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8B" w:rsidRPr="00EB6FFD" w:rsidRDefault="00072D8B" w:rsidP="00072D8B">
      <w:pPr>
        <w:suppressAutoHyphens/>
        <w:spacing w:after="0" w:line="240" w:lineRule="auto"/>
        <w:jc w:val="center"/>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eastAsia="ru-RU"/>
        </w:rPr>
        <w:t xml:space="preserve">Центр </w:t>
      </w:r>
      <w:proofErr w:type="gramStart"/>
      <w:r w:rsidRPr="00EB6FFD">
        <w:rPr>
          <w:rFonts w:ascii="Times New Roman" w:eastAsia="Calibri" w:hAnsi="Times New Roman" w:cs="Times New Roman"/>
          <w:b/>
          <w:sz w:val="24"/>
          <w:szCs w:val="24"/>
          <w:lang w:eastAsia="ru-RU"/>
        </w:rPr>
        <w:t>соц</w:t>
      </w:r>
      <w:proofErr w:type="gramEnd"/>
      <w:r w:rsidRPr="00EB6FFD">
        <w:rPr>
          <w:rFonts w:ascii="Times New Roman" w:eastAsia="Calibri" w:hAnsi="Times New Roman" w:cs="Times New Roman"/>
          <w:b/>
          <w:sz w:val="24"/>
          <w:szCs w:val="24"/>
          <w:lang w:eastAsia="ru-RU"/>
        </w:rPr>
        <w:t xml:space="preserve">іально-психологічної реабілітації дітей служби у справах дітей </w:t>
      </w:r>
      <w:r w:rsidR="00FA346D" w:rsidRPr="00EB6FFD">
        <w:rPr>
          <w:rFonts w:ascii="Times New Roman" w:eastAsia="Calibri" w:hAnsi="Times New Roman" w:cs="Times New Roman"/>
          <w:b/>
          <w:sz w:val="24"/>
          <w:szCs w:val="24"/>
          <w:lang w:val="uk-UA" w:eastAsia="ru-RU"/>
        </w:rPr>
        <w:t>Р</w:t>
      </w:r>
      <w:r w:rsidRPr="00EB6FFD">
        <w:rPr>
          <w:rFonts w:ascii="Times New Roman" w:eastAsia="Calibri" w:hAnsi="Times New Roman" w:cs="Times New Roman"/>
          <w:b/>
          <w:sz w:val="24"/>
          <w:szCs w:val="24"/>
          <w:lang w:eastAsia="ru-RU"/>
        </w:rPr>
        <w:t>оздільнянської районної державної адміністрації одеської області</w:t>
      </w:r>
      <w:r w:rsidRPr="00EB6FFD">
        <w:rPr>
          <w:rFonts w:ascii="Times New Roman" w:eastAsia="Calibri" w:hAnsi="Times New Roman" w:cs="Times New Roman"/>
          <w:b/>
          <w:sz w:val="24"/>
          <w:szCs w:val="24"/>
          <w:lang w:val="uk-UA" w:eastAsia="ru-RU"/>
        </w:rPr>
        <w:t xml:space="preserve"> </w:t>
      </w:r>
    </w:p>
    <w:p w:rsidR="00072D8B" w:rsidRPr="00EB6FFD" w:rsidRDefault="00072D8B" w:rsidP="00072D8B">
      <w:pPr>
        <w:suppressAutoHyphens/>
        <w:spacing w:after="0" w:line="240" w:lineRule="auto"/>
        <w:jc w:val="center"/>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center"/>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center"/>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center"/>
        <w:rPr>
          <w:rFonts w:ascii="Times New Roman" w:eastAsia="Calibri" w:hAnsi="Times New Roman" w:cs="Times New Roman"/>
          <w:b/>
          <w:sz w:val="24"/>
          <w:szCs w:val="24"/>
          <w:lang w:val="uk-UA" w:eastAsia="ru-RU"/>
        </w:rPr>
      </w:pPr>
    </w:p>
    <w:tbl>
      <w:tblPr>
        <w:tblW w:w="10350" w:type="dxa"/>
        <w:tblInd w:w="288" w:type="dxa"/>
        <w:tblLayout w:type="fixed"/>
        <w:tblLook w:val="04A0" w:firstRow="1" w:lastRow="0" w:firstColumn="1" w:lastColumn="0" w:noHBand="0" w:noVBand="1"/>
      </w:tblPr>
      <w:tblGrid>
        <w:gridCol w:w="4960"/>
        <w:gridCol w:w="5390"/>
      </w:tblGrid>
      <w:tr w:rsidR="00072D8B" w:rsidRPr="00EB6FFD" w:rsidTr="00690729">
        <w:tc>
          <w:tcPr>
            <w:tcW w:w="4957" w:type="dxa"/>
          </w:tcPr>
          <w:p w:rsidR="00072D8B" w:rsidRPr="00EB6FFD" w:rsidRDefault="00072D8B" w:rsidP="00072D8B">
            <w:pPr>
              <w:suppressAutoHyphens/>
              <w:spacing w:after="0" w:line="240" w:lineRule="auto"/>
              <w:jc w:val="center"/>
              <w:rPr>
                <w:rFonts w:ascii="Times New Roman" w:eastAsia="Calibri" w:hAnsi="Times New Roman" w:cs="Times New Roman"/>
                <w:b/>
                <w:sz w:val="24"/>
                <w:szCs w:val="24"/>
                <w:lang w:val="uk-UA" w:eastAsia="ru-RU"/>
              </w:rPr>
            </w:pPr>
          </w:p>
        </w:tc>
        <w:tc>
          <w:tcPr>
            <w:tcW w:w="5387" w:type="dxa"/>
            <w:hideMark/>
          </w:tcPr>
          <w:p w:rsidR="00EB6FFD" w:rsidRPr="00EB6FFD" w:rsidRDefault="00EB6FFD" w:rsidP="00072D8B">
            <w:pPr>
              <w:suppressAutoHyphens/>
              <w:spacing w:after="0" w:line="240" w:lineRule="auto"/>
              <w:ind w:left="173" w:right="-818"/>
              <w:rPr>
                <w:rFonts w:ascii="Times New Roman" w:eastAsia="Calibri" w:hAnsi="Times New Roman" w:cs="Times New Roman"/>
                <w:b/>
                <w:sz w:val="24"/>
                <w:szCs w:val="24"/>
                <w:lang w:val="en-US" w:eastAsia="ru-RU"/>
              </w:rPr>
            </w:pPr>
          </w:p>
          <w:p w:rsidR="00072D8B" w:rsidRPr="00EB6FFD" w:rsidRDefault="00072D8B" w:rsidP="00072D8B">
            <w:pPr>
              <w:suppressAutoHyphens/>
              <w:spacing w:after="0" w:line="240" w:lineRule="auto"/>
              <w:ind w:left="173" w:right="-818"/>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ЗАТВЕРДЖЕНО</w:t>
            </w:r>
          </w:p>
        </w:tc>
      </w:tr>
      <w:tr w:rsidR="00072D8B" w:rsidRPr="00EB6FFD" w:rsidTr="00690729">
        <w:trPr>
          <w:trHeight w:val="702"/>
        </w:trPr>
        <w:tc>
          <w:tcPr>
            <w:tcW w:w="4957" w:type="dxa"/>
          </w:tcPr>
          <w:p w:rsidR="00072D8B" w:rsidRPr="00EB6FFD" w:rsidRDefault="00072D8B" w:rsidP="00072D8B">
            <w:pPr>
              <w:suppressAutoHyphens/>
              <w:spacing w:after="0" w:line="240" w:lineRule="auto"/>
              <w:jc w:val="center"/>
              <w:rPr>
                <w:rFonts w:ascii="Times New Roman" w:eastAsia="Calibri" w:hAnsi="Times New Roman" w:cs="Times New Roman"/>
                <w:b/>
                <w:sz w:val="24"/>
                <w:szCs w:val="24"/>
                <w:lang w:val="uk-UA" w:eastAsia="ru-RU"/>
              </w:rPr>
            </w:pPr>
          </w:p>
        </w:tc>
        <w:tc>
          <w:tcPr>
            <w:tcW w:w="5387" w:type="dxa"/>
          </w:tcPr>
          <w:p w:rsidR="00072D8B" w:rsidRPr="00EB6FFD" w:rsidRDefault="00072D8B" w:rsidP="00072D8B">
            <w:pPr>
              <w:suppressAutoHyphens/>
              <w:spacing w:after="0" w:line="240" w:lineRule="auto"/>
              <w:ind w:left="173" w:right="-818"/>
              <w:rPr>
                <w:rFonts w:ascii="Times New Roman" w:eastAsia="Calibri" w:hAnsi="Times New Roman" w:cs="Times New Roman"/>
                <w:sz w:val="24"/>
                <w:szCs w:val="24"/>
                <w:lang w:val="uk-UA" w:eastAsia="ru-RU"/>
              </w:rPr>
            </w:pPr>
            <w:r w:rsidRPr="00EB6FFD">
              <w:rPr>
                <w:rFonts w:ascii="Times New Roman" w:eastAsia="Calibri" w:hAnsi="Times New Roman" w:cs="Times New Roman"/>
                <w:sz w:val="24"/>
                <w:szCs w:val="24"/>
                <w:lang w:val="uk-UA" w:eastAsia="ru-RU"/>
              </w:rPr>
              <w:t xml:space="preserve">Протоколом уповноваженої особи </w:t>
            </w:r>
          </w:p>
          <w:p w:rsidR="00072D8B" w:rsidRPr="00EB6FFD" w:rsidRDefault="00072D8B" w:rsidP="00072D8B">
            <w:pPr>
              <w:suppressAutoHyphens/>
              <w:spacing w:after="0" w:line="240" w:lineRule="auto"/>
              <w:ind w:left="173" w:right="-818"/>
              <w:rPr>
                <w:rFonts w:ascii="Times New Roman" w:eastAsia="Calibri" w:hAnsi="Times New Roman" w:cs="Times New Roman"/>
                <w:sz w:val="24"/>
                <w:szCs w:val="24"/>
                <w:lang w:val="uk-UA" w:eastAsia="ru-RU"/>
              </w:rPr>
            </w:pPr>
            <w:r w:rsidRPr="005B28D9">
              <w:rPr>
                <w:rFonts w:ascii="Times New Roman" w:eastAsia="Calibri" w:hAnsi="Times New Roman" w:cs="Times New Roman"/>
                <w:sz w:val="24"/>
                <w:szCs w:val="24"/>
                <w:lang w:val="uk-UA" w:eastAsia="ru-RU"/>
              </w:rPr>
              <w:t>від «</w:t>
            </w:r>
            <w:r w:rsidR="005B28D9" w:rsidRPr="005B28D9">
              <w:rPr>
                <w:rFonts w:ascii="Times New Roman" w:eastAsia="Calibri" w:hAnsi="Times New Roman" w:cs="Times New Roman"/>
                <w:sz w:val="24"/>
                <w:szCs w:val="24"/>
                <w:lang w:val="uk-UA" w:eastAsia="ru-RU"/>
              </w:rPr>
              <w:t>04</w:t>
            </w:r>
            <w:r w:rsidRPr="005B28D9">
              <w:rPr>
                <w:rFonts w:ascii="Times New Roman" w:eastAsia="Calibri" w:hAnsi="Times New Roman" w:cs="Times New Roman"/>
                <w:sz w:val="24"/>
                <w:szCs w:val="24"/>
                <w:lang w:val="uk-UA" w:eastAsia="ru-RU"/>
              </w:rPr>
              <w:t xml:space="preserve">» </w:t>
            </w:r>
            <w:r w:rsidR="005B28D9" w:rsidRPr="005B28D9">
              <w:rPr>
                <w:rFonts w:ascii="Times New Roman" w:eastAsia="Calibri" w:hAnsi="Times New Roman" w:cs="Times New Roman"/>
                <w:sz w:val="24"/>
                <w:szCs w:val="24"/>
                <w:lang w:val="uk-UA" w:eastAsia="ru-RU"/>
              </w:rPr>
              <w:t>березня</w:t>
            </w:r>
            <w:r w:rsidRPr="005B28D9">
              <w:rPr>
                <w:rFonts w:ascii="Times New Roman" w:eastAsia="Calibri" w:hAnsi="Times New Roman" w:cs="Times New Roman"/>
                <w:sz w:val="24"/>
                <w:szCs w:val="24"/>
                <w:lang w:val="uk-UA" w:eastAsia="ru-RU"/>
              </w:rPr>
              <w:t xml:space="preserve"> 202</w:t>
            </w:r>
            <w:r w:rsidR="00FA6757" w:rsidRPr="005B28D9">
              <w:rPr>
                <w:rFonts w:ascii="Times New Roman" w:eastAsia="Calibri" w:hAnsi="Times New Roman" w:cs="Times New Roman"/>
                <w:sz w:val="24"/>
                <w:szCs w:val="24"/>
                <w:lang w:val="uk-UA" w:eastAsia="ru-RU"/>
              </w:rPr>
              <w:t>4</w:t>
            </w:r>
            <w:r w:rsidRPr="005B28D9">
              <w:rPr>
                <w:rFonts w:ascii="Times New Roman" w:eastAsia="Calibri" w:hAnsi="Times New Roman" w:cs="Times New Roman"/>
                <w:sz w:val="24"/>
                <w:szCs w:val="24"/>
                <w:lang w:val="uk-UA" w:eastAsia="ru-RU"/>
              </w:rPr>
              <w:t xml:space="preserve"> року №</w:t>
            </w:r>
            <w:r w:rsidR="005B28D9" w:rsidRPr="005B28D9">
              <w:rPr>
                <w:rFonts w:ascii="Times New Roman" w:eastAsia="Calibri" w:hAnsi="Times New Roman" w:cs="Times New Roman"/>
                <w:sz w:val="24"/>
                <w:szCs w:val="24"/>
                <w:lang w:val="uk-UA" w:eastAsia="ru-RU"/>
              </w:rPr>
              <w:t>4</w:t>
            </w:r>
          </w:p>
          <w:p w:rsidR="00072D8B" w:rsidRPr="00EB6FFD" w:rsidRDefault="00072D8B" w:rsidP="00072D8B">
            <w:pPr>
              <w:suppressAutoHyphens/>
              <w:spacing w:after="0" w:line="240" w:lineRule="auto"/>
              <w:ind w:left="173" w:right="-818"/>
              <w:rPr>
                <w:rFonts w:ascii="Times New Roman" w:eastAsia="Calibri" w:hAnsi="Times New Roman" w:cs="Times New Roman"/>
                <w:sz w:val="24"/>
                <w:szCs w:val="24"/>
                <w:lang w:val="uk-UA" w:eastAsia="ru-RU"/>
              </w:rPr>
            </w:pPr>
            <w:r w:rsidRPr="00EB6FFD">
              <w:rPr>
                <w:rFonts w:ascii="Times New Roman" w:eastAsia="Calibri" w:hAnsi="Times New Roman" w:cs="Times New Roman"/>
                <w:sz w:val="24"/>
                <w:szCs w:val="24"/>
                <w:lang w:val="uk-UA" w:eastAsia="ru-RU"/>
              </w:rPr>
              <w:t>Фахівець із публічних закупівель</w:t>
            </w:r>
          </w:p>
          <w:p w:rsidR="00072D8B" w:rsidRPr="00EB6FFD" w:rsidRDefault="00072D8B" w:rsidP="00072D8B">
            <w:pPr>
              <w:suppressAutoHyphens/>
              <w:spacing w:after="0" w:line="240" w:lineRule="auto"/>
              <w:ind w:left="173" w:right="-818"/>
              <w:rPr>
                <w:rFonts w:ascii="Times New Roman" w:eastAsia="Calibri" w:hAnsi="Times New Roman" w:cs="Times New Roman"/>
                <w:b/>
                <w:sz w:val="24"/>
                <w:szCs w:val="24"/>
                <w:lang w:val="uk-UA" w:eastAsia="ru-RU"/>
              </w:rPr>
            </w:pPr>
          </w:p>
        </w:tc>
      </w:tr>
      <w:tr w:rsidR="00072D8B" w:rsidRPr="00EB6FFD" w:rsidTr="00690729">
        <w:tc>
          <w:tcPr>
            <w:tcW w:w="4957" w:type="dxa"/>
          </w:tcPr>
          <w:p w:rsidR="00072D8B" w:rsidRPr="00EB6FFD" w:rsidRDefault="00072D8B" w:rsidP="00072D8B">
            <w:pPr>
              <w:suppressAutoHyphens/>
              <w:spacing w:after="0" w:line="240" w:lineRule="auto"/>
              <w:jc w:val="center"/>
              <w:rPr>
                <w:rFonts w:ascii="Times New Roman" w:eastAsia="Calibri" w:hAnsi="Times New Roman" w:cs="Times New Roman"/>
                <w:b/>
                <w:sz w:val="24"/>
                <w:szCs w:val="24"/>
                <w:lang w:val="uk-UA" w:eastAsia="ru-RU"/>
              </w:rPr>
            </w:pPr>
          </w:p>
        </w:tc>
        <w:tc>
          <w:tcPr>
            <w:tcW w:w="5387" w:type="dxa"/>
            <w:hideMark/>
          </w:tcPr>
          <w:p w:rsidR="00072D8B" w:rsidRPr="00EB6FFD" w:rsidRDefault="00072D8B" w:rsidP="00072D8B">
            <w:pPr>
              <w:suppressAutoHyphens/>
              <w:spacing w:after="0" w:line="240" w:lineRule="auto"/>
              <w:ind w:left="173" w:right="-818"/>
              <w:rPr>
                <w:rFonts w:ascii="Times New Roman" w:eastAsia="Calibri" w:hAnsi="Times New Roman" w:cs="Times New Roman"/>
                <w:b/>
                <w:sz w:val="24"/>
                <w:szCs w:val="24"/>
                <w:lang w:val="uk-UA" w:eastAsia="ru-RU"/>
              </w:rPr>
            </w:pPr>
            <w:r w:rsidRPr="00EB6FFD">
              <w:rPr>
                <w:rFonts w:ascii="Times New Roman" w:eastAsia="Calibri" w:hAnsi="Times New Roman" w:cs="Times New Roman"/>
                <w:sz w:val="24"/>
                <w:szCs w:val="24"/>
                <w:lang w:val="uk-UA" w:eastAsia="ru-RU"/>
              </w:rPr>
              <w:t>___________       Наталія Готко</w:t>
            </w:r>
          </w:p>
        </w:tc>
      </w:tr>
    </w:tbl>
    <w:p w:rsidR="00072D8B" w:rsidRPr="00EB6FFD" w:rsidRDefault="00072D8B" w:rsidP="00072D8B">
      <w:pPr>
        <w:suppressAutoHyphens/>
        <w:ind w:left="320"/>
        <w:jc w:val="right"/>
        <w:rPr>
          <w:rFonts w:ascii="Times New Roman" w:eastAsia="Calibri" w:hAnsi="Times New Roman" w:cs="Times New Roman"/>
          <w:sz w:val="24"/>
          <w:szCs w:val="24"/>
          <w:lang w:val="uk-UA" w:eastAsia="zh-CN"/>
        </w:rPr>
      </w:pPr>
    </w:p>
    <w:p w:rsidR="00072D8B" w:rsidRPr="00EB6FFD" w:rsidRDefault="00072D8B" w:rsidP="00072D8B">
      <w:pPr>
        <w:suppressAutoHyphens/>
        <w:jc w:val="center"/>
        <w:rPr>
          <w:rFonts w:ascii="Times New Roman" w:eastAsia="Calibri" w:hAnsi="Times New Roman" w:cs="Times New Roman"/>
          <w:b/>
          <w:bCs/>
          <w:sz w:val="24"/>
          <w:szCs w:val="24"/>
          <w:lang w:val="uk-UA" w:eastAsia="zh-CN"/>
        </w:rPr>
      </w:pPr>
    </w:p>
    <w:p w:rsidR="00072D8B" w:rsidRPr="00EB6FFD" w:rsidRDefault="00072D8B" w:rsidP="00072D8B">
      <w:pPr>
        <w:suppressAutoHyphens/>
        <w:jc w:val="center"/>
        <w:rPr>
          <w:rFonts w:ascii="Times New Roman" w:eastAsia="Calibri" w:hAnsi="Times New Roman" w:cs="Times New Roman"/>
          <w:b/>
          <w:bCs/>
          <w:sz w:val="24"/>
          <w:szCs w:val="24"/>
          <w:lang w:val="uk-UA" w:eastAsia="zh-CN"/>
        </w:rPr>
      </w:pPr>
    </w:p>
    <w:tbl>
      <w:tblPr>
        <w:tblW w:w="0" w:type="auto"/>
        <w:tblLayout w:type="fixed"/>
        <w:tblLook w:val="04A0" w:firstRow="1" w:lastRow="0" w:firstColumn="1" w:lastColumn="0" w:noHBand="0" w:noVBand="1"/>
      </w:tblPr>
      <w:tblGrid>
        <w:gridCol w:w="9847"/>
      </w:tblGrid>
      <w:tr w:rsidR="00072D8B" w:rsidRPr="00EB6FFD" w:rsidTr="00690729">
        <w:tc>
          <w:tcPr>
            <w:tcW w:w="9847" w:type="dxa"/>
            <w:hideMark/>
          </w:tcPr>
          <w:p w:rsidR="00EB6FFD" w:rsidRPr="00EB6FFD" w:rsidRDefault="00EB6FFD" w:rsidP="00072D8B">
            <w:pPr>
              <w:suppressAutoHyphens/>
              <w:spacing w:after="0" w:line="240" w:lineRule="auto"/>
              <w:jc w:val="center"/>
              <w:rPr>
                <w:rFonts w:ascii="Times New Roman" w:eastAsia="Calibri" w:hAnsi="Times New Roman" w:cs="Times New Roman"/>
                <w:b/>
                <w:bCs/>
                <w:sz w:val="24"/>
                <w:szCs w:val="24"/>
                <w:lang w:val="en-US" w:eastAsia="ru-RU"/>
              </w:rPr>
            </w:pPr>
          </w:p>
          <w:p w:rsidR="00072D8B" w:rsidRPr="00EB6FFD" w:rsidRDefault="00072D8B" w:rsidP="00072D8B">
            <w:pPr>
              <w:suppressAutoHyphens/>
              <w:spacing w:after="0" w:line="240" w:lineRule="auto"/>
              <w:jc w:val="center"/>
              <w:rPr>
                <w:rFonts w:ascii="Times New Roman" w:eastAsia="Calibri" w:hAnsi="Times New Roman" w:cs="Times New Roman"/>
                <w:b/>
                <w:bCs/>
                <w:sz w:val="24"/>
                <w:szCs w:val="24"/>
                <w:lang w:val="uk-UA" w:eastAsia="ru-RU"/>
              </w:rPr>
            </w:pPr>
            <w:r w:rsidRPr="00EB6FFD">
              <w:rPr>
                <w:rFonts w:ascii="Times New Roman" w:eastAsia="Calibri" w:hAnsi="Times New Roman" w:cs="Times New Roman"/>
                <w:b/>
                <w:bCs/>
                <w:sz w:val="24"/>
                <w:szCs w:val="24"/>
                <w:lang w:val="uk-UA" w:eastAsia="ru-RU"/>
              </w:rPr>
              <w:t>ТЕНДЕРНА ДОКУМЕНТАЦІЯ</w:t>
            </w:r>
          </w:p>
        </w:tc>
      </w:tr>
    </w:tbl>
    <w:p w:rsidR="00EB6FFD" w:rsidRPr="00EB6FFD" w:rsidRDefault="00EB6FFD" w:rsidP="00072D8B">
      <w:pPr>
        <w:suppressAutoHyphens/>
        <w:spacing w:after="0" w:line="240" w:lineRule="auto"/>
        <w:jc w:val="center"/>
        <w:rPr>
          <w:rFonts w:ascii="Times New Roman" w:eastAsia="Calibri" w:hAnsi="Times New Roman" w:cs="Times New Roman"/>
          <w:bCs/>
          <w:sz w:val="24"/>
          <w:szCs w:val="24"/>
          <w:lang w:val="uk-UA" w:eastAsia="ru-RU"/>
        </w:rPr>
      </w:pPr>
    </w:p>
    <w:p w:rsidR="00FA6757" w:rsidRPr="00EB6FFD" w:rsidRDefault="00EB6FFD" w:rsidP="00072D8B">
      <w:pPr>
        <w:suppressAutoHyphens/>
        <w:spacing w:after="0" w:line="240" w:lineRule="auto"/>
        <w:jc w:val="center"/>
        <w:rPr>
          <w:rFonts w:ascii="Times New Roman" w:eastAsia="Calibri" w:hAnsi="Times New Roman" w:cs="Times New Roman"/>
          <w:b/>
          <w:bCs/>
          <w:sz w:val="24"/>
          <w:szCs w:val="24"/>
          <w:lang w:val="uk-UA" w:eastAsia="ru-RU"/>
        </w:rPr>
      </w:pPr>
      <w:r w:rsidRPr="00EB6FFD">
        <w:rPr>
          <w:rFonts w:ascii="Times New Roman" w:eastAsia="Calibri" w:hAnsi="Times New Roman" w:cs="Times New Roman"/>
          <w:b/>
          <w:bCs/>
          <w:sz w:val="24"/>
          <w:szCs w:val="24"/>
          <w:lang w:val="uk-UA" w:eastAsia="ru-RU"/>
        </w:rPr>
        <w:t>предмет закупівлі:</w:t>
      </w:r>
    </w:p>
    <w:p w:rsidR="00EB6FFD" w:rsidRPr="00EB6FFD" w:rsidRDefault="00EB6FFD" w:rsidP="00072D8B">
      <w:pPr>
        <w:suppressAutoHyphens/>
        <w:spacing w:after="0" w:line="240" w:lineRule="auto"/>
        <w:jc w:val="center"/>
        <w:rPr>
          <w:rFonts w:ascii="Times New Roman" w:eastAsia="Calibri" w:hAnsi="Times New Roman" w:cs="Times New Roman"/>
          <w:bCs/>
          <w:sz w:val="24"/>
          <w:szCs w:val="24"/>
          <w:lang w:val="uk-UA" w:eastAsia="x-none"/>
        </w:rPr>
      </w:pPr>
    </w:p>
    <w:p w:rsidR="00EB6FFD" w:rsidRPr="00EB6FFD" w:rsidRDefault="00D51EE1" w:rsidP="00EB6FFD">
      <w:pPr>
        <w:suppressAutoHyphens/>
        <w:spacing w:after="0" w:line="240" w:lineRule="auto"/>
        <w:jc w:val="center"/>
        <w:rPr>
          <w:rFonts w:ascii="Times New Roman" w:eastAsia="Calibri" w:hAnsi="Times New Roman" w:cs="Times New Roman"/>
          <w:b/>
          <w:bCs/>
          <w:sz w:val="24"/>
          <w:szCs w:val="24"/>
          <w:lang w:eastAsia="x-none"/>
        </w:rPr>
      </w:pPr>
      <w:r w:rsidRPr="00D51EE1">
        <w:rPr>
          <w:rFonts w:ascii="Times New Roman" w:eastAsia="Calibri" w:hAnsi="Times New Roman" w:cs="Times New Roman"/>
          <w:b/>
          <w:bCs/>
          <w:sz w:val="24"/>
          <w:szCs w:val="24"/>
          <w:lang w:val="uk-UA" w:eastAsia="x-none"/>
        </w:rPr>
        <w:t xml:space="preserve">«М'ясо» - код національного класифікатора України ДК 021:2015 </w:t>
      </w:r>
      <w:r w:rsidRPr="00D51EE1">
        <w:rPr>
          <w:rFonts w:ascii="Times New Roman" w:eastAsia="Calibri" w:hAnsi="Times New Roman" w:cs="Times New Roman"/>
          <w:b/>
          <w:bCs/>
          <w:sz w:val="24"/>
          <w:szCs w:val="24"/>
          <w:lang w:eastAsia="x-none"/>
        </w:rPr>
        <w:t>15110000-2</w:t>
      </w:r>
      <w:r w:rsidRPr="00D51EE1">
        <w:rPr>
          <w:rFonts w:ascii="Times New Roman" w:eastAsia="Calibri" w:hAnsi="Times New Roman" w:cs="Times New Roman"/>
          <w:b/>
          <w:bCs/>
          <w:sz w:val="24"/>
          <w:szCs w:val="24"/>
          <w:lang w:val="uk-UA" w:eastAsia="x-none"/>
        </w:rPr>
        <w:t xml:space="preserve"> – (</w:t>
      </w:r>
      <w:r w:rsidRPr="00D51EE1">
        <w:rPr>
          <w:rFonts w:ascii="Times New Roman" w:eastAsia="Calibri" w:hAnsi="Times New Roman" w:cs="Times New Roman"/>
          <w:b/>
          <w:bCs/>
          <w:sz w:val="24"/>
          <w:szCs w:val="24"/>
          <w:lang w:eastAsia="x-none"/>
        </w:rPr>
        <w:t>ДК 021:2015: 15113000-3 Свинина; ДК 021:2015: 15111100-0 Яловичина; ДК 021:2015: 15112130-6 Курятина</w:t>
      </w:r>
      <w:r w:rsidRPr="00D51EE1">
        <w:rPr>
          <w:rFonts w:ascii="Times New Roman" w:eastAsia="Calibri" w:hAnsi="Times New Roman" w:cs="Times New Roman"/>
          <w:b/>
          <w:bCs/>
          <w:sz w:val="24"/>
          <w:szCs w:val="24"/>
          <w:lang w:val="uk-UA" w:eastAsia="x-none"/>
        </w:rPr>
        <w:t>)</w:t>
      </w:r>
    </w:p>
    <w:tbl>
      <w:tblPr>
        <w:tblW w:w="9840" w:type="dxa"/>
        <w:tblLayout w:type="fixed"/>
        <w:tblLook w:val="04A0" w:firstRow="1" w:lastRow="0" w:firstColumn="1" w:lastColumn="0" w:noHBand="0" w:noVBand="1"/>
      </w:tblPr>
      <w:tblGrid>
        <w:gridCol w:w="9840"/>
      </w:tblGrid>
      <w:tr w:rsidR="00072D8B" w:rsidRPr="00EB6FFD" w:rsidTr="00EB6FFD">
        <w:tc>
          <w:tcPr>
            <w:tcW w:w="9840" w:type="dxa"/>
          </w:tcPr>
          <w:p w:rsidR="00EB6FFD" w:rsidRPr="00EB6FFD" w:rsidRDefault="00EB6FFD" w:rsidP="00072D8B">
            <w:pPr>
              <w:suppressAutoHyphens/>
              <w:spacing w:after="0" w:line="240" w:lineRule="auto"/>
              <w:rPr>
                <w:rFonts w:ascii="Times New Roman" w:eastAsia="Calibri" w:hAnsi="Times New Roman" w:cs="Times New Roman"/>
                <w:b/>
                <w:bCs/>
                <w:i/>
                <w:sz w:val="24"/>
                <w:szCs w:val="24"/>
                <w:lang w:val="uk-UA" w:eastAsia="ru-RU"/>
              </w:rPr>
            </w:pPr>
          </w:p>
          <w:p w:rsidR="00EB6FFD" w:rsidRPr="00EB6FFD" w:rsidRDefault="00EB6FFD" w:rsidP="00EB6FFD">
            <w:pPr>
              <w:suppressAutoHyphens/>
              <w:spacing w:after="0" w:line="240" w:lineRule="auto"/>
              <w:jc w:val="center"/>
              <w:rPr>
                <w:rFonts w:ascii="Times New Roman" w:eastAsia="Calibri" w:hAnsi="Times New Roman" w:cs="Times New Roman"/>
                <w:b/>
                <w:bCs/>
                <w:i/>
                <w:sz w:val="24"/>
                <w:szCs w:val="24"/>
                <w:lang w:val="uk-UA" w:eastAsia="ru-RU"/>
              </w:rPr>
            </w:pPr>
          </w:p>
          <w:p w:rsidR="00072D8B" w:rsidRPr="00F53F7C" w:rsidRDefault="00EB6FFD" w:rsidP="00EB6FFD">
            <w:pPr>
              <w:suppressAutoHyphens/>
              <w:spacing w:after="0" w:line="240" w:lineRule="auto"/>
              <w:jc w:val="center"/>
              <w:rPr>
                <w:rFonts w:ascii="Times New Roman" w:eastAsia="Calibri" w:hAnsi="Times New Roman" w:cs="Times New Roman"/>
                <w:sz w:val="24"/>
                <w:szCs w:val="24"/>
                <w:lang w:val="uk-UA" w:eastAsia="ru-RU"/>
              </w:rPr>
            </w:pPr>
            <w:r w:rsidRPr="00F53F7C">
              <w:rPr>
                <w:rFonts w:ascii="Times New Roman" w:eastAsia="Calibri" w:hAnsi="Times New Roman" w:cs="Times New Roman"/>
                <w:b/>
                <w:bCs/>
                <w:sz w:val="24"/>
                <w:szCs w:val="24"/>
                <w:lang w:eastAsia="ru-RU"/>
              </w:rPr>
              <w:t>Процедура закупі</w:t>
            </w:r>
            <w:proofErr w:type="gramStart"/>
            <w:r w:rsidRPr="00F53F7C">
              <w:rPr>
                <w:rFonts w:ascii="Times New Roman" w:eastAsia="Calibri" w:hAnsi="Times New Roman" w:cs="Times New Roman"/>
                <w:b/>
                <w:bCs/>
                <w:sz w:val="24"/>
                <w:szCs w:val="24"/>
                <w:lang w:eastAsia="ru-RU"/>
              </w:rPr>
              <w:t>вл</w:t>
            </w:r>
            <w:proofErr w:type="gramEnd"/>
            <w:r w:rsidRPr="00F53F7C">
              <w:rPr>
                <w:rFonts w:ascii="Times New Roman" w:eastAsia="Calibri" w:hAnsi="Times New Roman" w:cs="Times New Roman"/>
                <w:b/>
                <w:bCs/>
                <w:sz w:val="24"/>
                <w:szCs w:val="24"/>
                <w:lang w:eastAsia="ru-RU"/>
              </w:rPr>
              <w:t>і – відкриті торги</w:t>
            </w:r>
            <w:r w:rsidRPr="00F53F7C">
              <w:rPr>
                <w:rFonts w:ascii="Times New Roman" w:eastAsia="Calibri" w:hAnsi="Times New Roman" w:cs="Times New Roman"/>
                <w:b/>
                <w:bCs/>
                <w:sz w:val="24"/>
                <w:szCs w:val="24"/>
                <w:lang w:val="uk-UA" w:eastAsia="ru-RU"/>
              </w:rPr>
              <w:t xml:space="preserve"> з особливостями</w:t>
            </w:r>
          </w:p>
          <w:p w:rsidR="00072D8B" w:rsidRPr="00EB6FFD" w:rsidRDefault="00072D8B" w:rsidP="00072D8B">
            <w:pPr>
              <w:suppressAutoHyphens/>
              <w:spacing w:after="0" w:line="240" w:lineRule="auto"/>
              <w:jc w:val="center"/>
              <w:rPr>
                <w:rFonts w:ascii="Times New Roman" w:eastAsia="Calibri" w:hAnsi="Times New Roman" w:cs="Times New Roman"/>
                <w:b/>
                <w:bCs/>
                <w:i/>
                <w:sz w:val="24"/>
                <w:szCs w:val="24"/>
                <w:lang w:val="uk-UA" w:eastAsia="zh-CN"/>
              </w:rPr>
            </w:pPr>
          </w:p>
        </w:tc>
      </w:tr>
    </w:tbl>
    <w:p w:rsidR="00072D8B" w:rsidRPr="00EB6FFD" w:rsidRDefault="00072D8B" w:rsidP="00072D8B">
      <w:pPr>
        <w:suppressAutoHyphens/>
        <w:spacing w:after="0" w:line="240" w:lineRule="auto"/>
        <w:rPr>
          <w:rFonts w:ascii="Times New Roman" w:eastAsia="Calibri" w:hAnsi="Times New Roman" w:cs="Times New Roman"/>
          <w:bCs/>
          <w:noProof/>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noProof/>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noProof/>
          <w:sz w:val="24"/>
          <w:szCs w:val="24"/>
          <w:lang w:val="uk-UA" w:eastAsia="zh-CN"/>
        </w:rPr>
      </w:pPr>
    </w:p>
    <w:tbl>
      <w:tblPr>
        <w:tblW w:w="0" w:type="auto"/>
        <w:tblLook w:val="01E0" w:firstRow="1" w:lastRow="1" w:firstColumn="1" w:lastColumn="1" w:noHBand="0" w:noVBand="0"/>
      </w:tblPr>
      <w:tblGrid>
        <w:gridCol w:w="9570"/>
      </w:tblGrid>
      <w:tr w:rsidR="00072D8B" w:rsidRPr="00EB6FFD" w:rsidTr="00690729">
        <w:trPr>
          <w:trHeight w:val="94"/>
        </w:trPr>
        <w:tc>
          <w:tcPr>
            <w:tcW w:w="9570" w:type="dxa"/>
          </w:tcPr>
          <w:p w:rsidR="00072D8B" w:rsidRPr="00EB6FFD" w:rsidRDefault="00072D8B" w:rsidP="00072D8B">
            <w:pPr>
              <w:spacing w:after="0" w:line="240" w:lineRule="auto"/>
              <w:outlineLvl w:val="2"/>
              <w:rPr>
                <w:rFonts w:ascii="Times New Roman" w:eastAsia="Times New Roman" w:hAnsi="Times New Roman" w:cs="Times New Roman"/>
                <w:bCs/>
                <w:color w:val="000000" w:themeColor="text1"/>
                <w:sz w:val="24"/>
                <w:szCs w:val="24"/>
                <w:lang w:val="uk-UA" w:eastAsia="ru-RU"/>
              </w:rPr>
            </w:pPr>
          </w:p>
          <w:p w:rsidR="00072D8B" w:rsidRPr="00EB6FFD" w:rsidRDefault="00072D8B" w:rsidP="00072D8B">
            <w:pPr>
              <w:spacing w:after="0" w:line="240" w:lineRule="auto"/>
              <w:outlineLvl w:val="2"/>
              <w:rPr>
                <w:rFonts w:ascii="Times New Roman" w:eastAsia="Times New Roman" w:hAnsi="Times New Roman" w:cs="Times New Roman"/>
                <w:bCs/>
                <w:color w:val="000000" w:themeColor="text1"/>
                <w:sz w:val="24"/>
                <w:szCs w:val="24"/>
                <w:lang w:val="uk-UA" w:eastAsia="ru-RU"/>
              </w:rPr>
            </w:pPr>
          </w:p>
          <w:p w:rsidR="00072D8B" w:rsidRPr="00EB6FFD" w:rsidRDefault="00072D8B" w:rsidP="00072D8B">
            <w:pPr>
              <w:spacing w:after="0" w:line="240" w:lineRule="auto"/>
              <w:outlineLvl w:val="2"/>
              <w:rPr>
                <w:rFonts w:ascii="Times New Roman" w:eastAsia="Times New Roman" w:hAnsi="Times New Roman" w:cs="Times New Roman"/>
                <w:bCs/>
                <w:color w:val="000000" w:themeColor="text1"/>
                <w:sz w:val="24"/>
                <w:szCs w:val="24"/>
                <w:lang w:val="uk-UA" w:eastAsia="ru-RU"/>
              </w:rPr>
            </w:pPr>
          </w:p>
          <w:p w:rsidR="00072D8B" w:rsidRPr="00EB6FFD" w:rsidRDefault="00072D8B" w:rsidP="00072D8B">
            <w:pPr>
              <w:spacing w:after="0" w:line="240" w:lineRule="auto"/>
              <w:outlineLvl w:val="2"/>
              <w:rPr>
                <w:rFonts w:ascii="Times New Roman" w:eastAsia="Times New Roman" w:hAnsi="Times New Roman" w:cs="Times New Roman"/>
                <w:bCs/>
                <w:color w:val="000000" w:themeColor="text1"/>
                <w:sz w:val="24"/>
                <w:szCs w:val="24"/>
                <w:lang w:val="uk-UA" w:eastAsia="ru-RU"/>
              </w:rPr>
            </w:pPr>
          </w:p>
          <w:p w:rsidR="00072D8B" w:rsidRPr="00EB6FFD" w:rsidRDefault="00072D8B" w:rsidP="00072D8B">
            <w:pPr>
              <w:spacing w:after="0" w:line="240" w:lineRule="auto"/>
              <w:jc w:val="center"/>
              <w:outlineLvl w:val="2"/>
              <w:rPr>
                <w:rFonts w:ascii="Times New Roman" w:eastAsia="Times New Roman" w:hAnsi="Times New Roman" w:cs="Times New Roman"/>
                <w:b/>
                <w:bCs/>
                <w:color w:val="000000" w:themeColor="text1"/>
                <w:sz w:val="24"/>
                <w:szCs w:val="24"/>
                <w:lang w:val="uk-UA" w:eastAsia="ru-RU"/>
              </w:rPr>
            </w:pPr>
          </w:p>
        </w:tc>
      </w:tr>
    </w:tbl>
    <w:p w:rsidR="00072D8B" w:rsidRPr="00EB6FFD" w:rsidRDefault="00072D8B" w:rsidP="00072D8B">
      <w:pPr>
        <w:suppressAutoHyphens/>
        <w:spacing w:after="0" w:line="240" w:lineRule="auto"/>
        <w:rPr>
          <w:rFonts w:ascii="Times New Roman" w:eastAsia="Calibri" w:hAnsi="Times New Roman" w:cs="Times New Roman"/>
          <w:color w:val="000000" w:themeColor="text1"/>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color w:val="000000" w:themeColor="text1"/>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color w:val="000000" w:themeColor="text1"/>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color w:val="000000" w:themeColor="text1"/>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color w:val="000000" w:themeColor="text1"/>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color w:val="000000" w:themeColor="text1"/>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color w:val="000000" w:themeColor="text1"/>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color w:val="000000" w:themeColor="text1"/>
          <w:sz w:val="24"/>
          <w:szCs w:val="24"/>
          <w:lang w:val="uk-UA" w:eastAsia="zh-CN"/>
        </w:rPr>
      </w:pPr>
    </w:p>
    <w:p w:rsidR="00072D8B" w:rsidRPr="00EB6FFD" w:rsidRDefault="00072D8B" w:rsidP="00072D8B">
      <w:pPr>
        <w:suppressAutoHyphens/>
        <w:spacing w:after="140"/>
        <w:jc w:val="center"/>
        <w:rPr>
          <w:rFonts w:ascii="Times New Roman" w:eastAsia="Arial Unicode MS" w:hAnsi="Times New Roman" w:cs="Times New Roman"/>
          <w:b/>
          <w:bCs/>
          <w:sz w:val="24"/>
          <w:szCs w:val="24"/>
          <w:lang w:val="uk-UA" w:eastAsia="zh-CN"/>
        </w:rPr>
      </w:pPr>
    </w:p>
    <w:p w:rsidR="00EB6FFD" w:rsidRPr="00392699" w:rsidRDefault="00EB6FFD" w:rsidP="00072D8B">
      <w:pPr>
        <w:suppressAutoHyphens/>
        <w:spacing w:after="140"/>
        <w:jc w:val="center"/>
        <w:rPr>
          <w:rFonts w:ascii="Times New Roman" w:eastAsia="Arial Unicode MS" w:hAnsi="Times New Roman" w:cs="Times New Roman"/>
          <w:b/>
          <w:bCs/>
          <w:sz w:val="24"/>
          <w:szCs w:val="24"/>
          <w:lang w:eastAsia="zh-CN"/>
        </w:rPr>
      </w:pPr>
    </w:p>
    <w:p w:rsidR="00EB6FFD" w:rsidRPr="00392699" w:rsidRDefault="00EB6FFD" w:rsidP="00072D8B">
      <w:pPr>
        <w:suppressAutoHyphens/>
        <w:spacing w:after="140"/>
        <w:jc w:val="center"/>
        <w:rPr>
          <w:rFonts w:ascii="Times New Roman" w:eastAsia="Arial Unicode MS" w:hAnsi="Times New Roman" w:cs="Times New Roman"/>
          <w:b/>
          <w:bCs/>
          <w:sz w:val="24"/>
          <w:szCs w:val="24"/>
          <w:lang w:eastAsia="zh-CN"/>
        </w:rPr>
      </w:pPr>
    </w:p>
    <w:p w:rsidR="00EB6FFD" w:rsidRPr="00392699" w:rsidRDefault="00EB6FFD" w:rsidP="00072D8B">
      <w:pPr>
        <w:suppressAutoHyphens/>
        <w:spacing w:after="140"/>
        <w:jc w:val="center"/>
        <w:rPr>
          <w:rFonts w:ascii="Times New Roman" w:eastAsia="Arial Unicode MS" w:hAnsi="Times New Roman" w:cs="Times New Roman"/>
          <w:b/>
          <w:bCs/>
          <w:sz w:val="24"/>
          <w:szCs w:val="24"/>
          <w:lang w:eastAsia="zh-CN"/>
        </w:rPr>
      </w:pPr>
    </w:p>
    <w:p w:rsidR="00EB6FFD" w:rsidRPr="00392699" w:rsidRDefault="00EB6FFD" w:rsidP="00072D8B">
      <w:pPr>
        <w:suppressAutoHyphens/>
        <w:spacing w:after="140"/>
        <w:jc w:val="center"/>
        <w:rPr>
          <w:rFonts w:ascii="Times New Roman" w:eastAsia="Arial Unicode MS" w:hAnsi="Times New Roman" w:cs="Times New Roman"/>
          <w:b/>
          <w:bCs/>
          <w:sz w:val="24"/>
          <w:szCs w:val="24"/>
          <w:lang w:eastAsia="zh-CN"/>
        </w:rPr>
      </w:pPr>
    </w:p>
    <w:p w:rsidR="00B646CD" w:rsidRPr="00392699" w:rsidRDefault="00B646CD" w:rsidP="00EB6FFD">
      <w:pPr>
        <w:pStyle w:val="a3"/>
        <w:jc w:val="center"/>
        <w:rPr>
          <w:rFonts w:ascii="Times New Roman" w:eastAsia="Calibri" w:hAnsi="Times New Roman" w:cs="Times New Roman"/>
          <w:b/>
          <w:bCs/>
          <w:sz w:val="24"/>
          <w:szCs w:val="24"/>
          <w:lang w:eastAsia="uk-UA"/>
        </w:rPr>
      </w:pPr>
    </w:p>
    <w:p w:rsidR="00072D8B" w:rsidRPr="00EB6FFD" w:rsidRDefault="00072D8B" w:rsidP="00EB6FFD">
      <w:pPr>
        <w:pStyle w:val="a3"/>
        <w:jc w:val="center"/>
        <w:rPr>
          <w:rFonts w:ascii="Times New Roman" w:eastAsia="Calibri" w:hAnsi="Times New Roman" w:cs="Times New Roman"/>
          <w:b/>
          <w:bCs/>
          <w:sz w:val="24"/>
          <w:szCs w:val="24"/>
          <w:lang w:val="uk-UA" w:eastAsia="uk-UA"/>
        </w:rPr>
      </w:pPr>
      <w:r w:rsidRPr="00EB6FFD">
        <w:rPr>
          <w:rFonts w:ascii="Times New Roman" w:eastAsia="Calibri" w:hAnsi="Times New Roman" w:cs="Times New Roman"/>
          <w:b/>
          <w:bCs/>
          <w:sz w:val="24"/>
          <w:szCs w:val="24"/>
          <w:lang w:val="uk-UA" w:eastAsia="uk-UA"/>
        </w:rPr>
        <w:t>смт.Затишшя</w:t>
      </w:r>
      <w:r w:rsidR="00B646CD" w:rsidRPr="00392699">
        <w:rPr>
          <w:rFonts w:ascii="Times New Roman" w:eastAsia="Calibri" w:hAnsi="Times New Roman" w:cs="Times New Roman"/>
          <w:b/>
          <w:bCs/>
          <w:sz w:val="24"/>
          <w:szCs w:val="24"/>
          <w:lang w:eastAsia="uk-UA"/>
        </w:rPr>
        <w:t xml:space="preserve"> </w:t>
      </w:r>
      <w:r w:rsidRPr="00EB6FFD">
        <w:rPr>
          <w:rFonts w:ascii="Times New Roman" w:eastAsia="Calibri" w:hAnsi="Times New Roman" w:cs="Times New Roman"/>
          <w:b/>
          <w:bCs/>
          <w:sz w:val="24"/>
          <w:szCs w:val="24"/>
          <w:lang w:val="uk-UA" w:eastAsia="uk-UA"/>
        </w:rPr>
        <w:t>202</w:t>
      </w:r>
      <w:r w:rsidR="00FA6757" w:rsidRPr="00EB6FFD">
        <w:rPr>
          <w:rFonts w:ascii="Times New Roman" w:eastAsia="Calibri" w:hAnsi="Times New Roman" w:cs="Times New Roman"/>
          <w:b/>
          <w:bCs/>
          <w:sz w:val="24"/>
          <w:szCs w:val="24"/>
          <w:lang w:val="uk-UA" w:eastAsia="uk-UA"/>
        </w:rPr>
        <w:t>4</w:t>
      </w:r>
      <w:r w:rsidRPr="00EB6FFD">
        <w:rPr>
          <w:rFonts w:ascii="Times New Roman" w:eastAsia="Calibri" w:hAnsi="Times New Roman" w:cs="Times New Roman"/>
          <w:b/>
          <w:bCs/>
          <w:sz w:val="24"/>
          <w:szCs w:val="24"/>
          <w:lang w:val="uk-UA" w:eastAsia="uk-UA"/>
        </w:rPr>
        <w:t>р.</w:t>
      </w:r>
    </w:p>
    <w:p w:rsidR="003B228F" w:rsidRDefault="003B228F" w:rsidP="00072D8B">
      <w:pPr>
        <w:suppressAutoHyphens/>
        <w:spacing w:after="0" w:line="240" w:lineRule="auto"/>
        <w:jc w:val="center"/>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center"/>
        <w:rPr>
          <w:rFonts w:ascii="Times New Roman" w:eastAsia="Calibri" w:hAnsi="Times New Roman" w:cs="Times New Roman"/>
          <w:lang w:val="uk-UA" w:eastAsia="zh-CN"/>
        </w:rPr>
      </w:pPr>
      <w:r w:rsidRPr="00EB6FFD">
        <w:rPr>
          <w:rFonts w:ascii="Times New Roman" w:eastAsia="Calibri" w:hAnsi="Times New Roman" w:cs="Times New Roman"/>
          <w:b/>
          <w:sz w:val="24"/>
          <w:szCs w:val="24"/>
          <w:lang w:val="uk-UA" w:eastAsia="ru-RU"/>
        </w:rPr>
        <w:lastRenderedPageBreak/>
        <w:t>ІНСТРУКЦІЇ</w:t>
      </w:r>
    </w:p>
    <w:p w:rsidR="00072D8B" w:rsidRPr="00EB6FFD" w:rsidRDefault="00072D8B" w:rsidP="0007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Times New Roman"/>
          <w:b/>
          <w:sz w:val="24"/>
          <w:szCs w:val="24"/>
          <w:lang w:val="uk-UA" w:eastAsia="zh-CN"/>
        </w:rPr>
      </w:pPr>
      <w:r w:rsidRPr="00EB6FFD">
        <w:rPr>
          <w:rFonts w:ascii="Times New Roman" w:eastAsia="Calibri" w:hAnsi="Times New Roman" w:cs="Times New Roman"/>
          <w:b/>
          <w:sz w:val="24"/>
          <w:szCs w:val="24"/>
          <w:lang w:val="uk-UA" w:eastAsia="ru-RU"/>
        </w:rPr>
        <w:t>УЧАСНИКАМ ПРОЦЕДУРИ ВІДКРИТИХ</w:t>
      </w:r>
      <w:r w:rsidRPr="00EB6FFD">
        <w:rPr>
          <w:rFonts w:ascii="Times New Roman" w:eastAsia="Calibri" w:hAnsi="Times New Roman" w:cs="Times New Roman"/>
          <w:lang w:val="uk-UA" w:eastAsia="zh-CN"/>
        </w:rPr>
        <w:t xml:space="preserve"> </w:t>
      </w:r>
      <w:r w:rsidRPr="00EB6FFD">
        <w:rPr>
          <w:rFonts w:ascii="Times New Roman" w:eastAsia="Calibri" w:hAnsi="Times New Roman" w:cs="Times New Roman"/>
          <w:b/>
          <w:sz w:val="24"/>
          <w:szCs w:val="24"/>
          <w:lang w:val="uk-UA" w:eastAsia="zh-CN"/>
        </w:rPr>
        <w:t>ТОРГІВ</w:t>
      </w:r>
    </w:p>
    <w:p w:rsidR="00072D8B" w:rsidRPr="00EB6FFD" w:rsidRDefault="00072D8B" w:rsidP="0007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Times New Roman"/>
          <w:lang w:val="uk-UA" w:eastAsia="zh-CN"/>
        </w:rPr>
      </w:pPr>
    </w:p>
    <w:tbl>
      <w:tblPr>
        <w:tblW w:w="10095" w:type="dxa"/>
        <w:tblInd w:w="-39" w:type="dxa"/>
        <w:tblLayout w:type="fixed"/>
        <w:tblLook w:val="04A0" w:firstRow="1" w:lastRow="0" w:firstColumn="1" w:lastColumn="0" w:noHBand="0" w:noVBand="1"/>
      </w:tblPr>
      <w:tblGrid>
        <w:gridCol w:w="3564"/>
        <w:gridCol w:w="6531"/>
      </w:tblGrid>
      <w:tr w:rsidR="00072D8B" w:rsidRPr="00EB6FFD" w:rsidTr="00690729">
        <w:trPr>
          <w:trHeight w:val="416"/>
        </w:trPr>
        <w:tc>
          <w:tcPr>
            <w:tcW w:w="10099" w:type="dxa"/>
            <w:gridSpan w:val="2"/>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keepNext/>
              <w:suppressAutoHyphens/>
              <w:spacing w:after="0" w:line="240" w:lineRule="auto"/>
              <w:jc w:val="center"/>
              <w:rPr>
                <w:rFonts w:ascii="Times New Roman" w:eastAsia="Calibri" w:hAnsi="Times New Roman" w:cs="Times New Roman"/>
                <w:lang w:val="uk-UA" w:eastAsia="zh-CN"/>
              </w:rPr>
            </w:pPr>
            <w:r w:rsidRPr="00EB6FFD">
              <w:rPr>
                <w:rFonts w:ascii="Times New Roman" w:eastAsia="Calibri" w:hAnsi="Times New Roman" w:cs="Times New Roman"/>
                <w:b/>
                <w:bCs/>
                <w:sz w:val="24"/>
                <w:szCs w:val="24"/>
                <w:lang w:val="uk-UA" w:eastAsia="ru-RU"/>
              </w:rPr>
              <w:t>Розділ 1. Загальні положення</w:t>
            </w:r>
          </w:p>
        </w:tc>
      </w:tr>
      <w:tr w:rsidR="00072D8B" w:rsidRPr="00EB6FFD"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zh-CN"/>
              </w:rPr>
              <w:t>1. Терміни, які вживаються в тендерній документації</w:t>
            </w:r>
          </w:p>
        </w:tc>
        <w:tc>
          <w:tcPr>
            <w:tcW w:w="6534" w:type="dxa"/>
            <w:tcBorders>
              <w:top w:val="single" w:sz="4" w:space="0" w:color="000000"/>
              <w:left w:val="single" w:sz="4" w:space="0" w:color="000000"/>
              <w:bottom w:val="single" w:sz="4" w:space="0" w:color="000000"/>
              <w:right w:val="single" w:sz="4" w:space="0" w:color="000000"/>
            </w:tcBorders>
          </w:tcPr>
          <w:p w:rsidR="00072D8B" w:rsidRPr="00EB6FFD" w:rsidRDefault="00072D8B" w:rsidP="00072D8B">
            <w:pPr>
              <w:suppressAutoHyphens/>
              <w:spacing w:after="0" w:line="240" w:lineRule="auto"/>
              <w:ind w:firstLine="709"/>
              <w:jc w:val="both"/>
              <w:rPr>
                <w:rFonts w:ascii="Times New Roman" w:eastAsia="Calibri" w:hAnsi="Times New Roman" w:cs="Times New Roman"/>
                <w:bCs/>
                <w:sz w:val="24"/>
                <w:szCs w:val="24"/>
                <w:lang w:val="uk-UA" w:eastAsia="uk-UA"/>
              </w:rPr>
            </w:pPr>
            <w:r w:rsidRPr="00EB6FFD">
              <w:rPr>
                <w:rFonts w:ascii="Times New Roman" w:eastAsia="Calibri" w:hAnsi="Times New Roman" w:cs="Times New Roman"/>
                <w:bCs/>
                <w:sz w:val="24"/>
                <w:szCs w:val="24"/>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p>
          <w:p w:rsidR="00072D8B" w:rsidRPr="00EB6FFD" w:rsidRDefault="00072D8B" w:rsidP="00072D8B">
            <w:pPr>
              <w:suppressAutoHyphens/>
              <w:spacing w:after="0" w:line="240" w:lineRule="auto"/>
              <w:ind w:firstLine="709"/>
              <w:jc w:val="both"/>
              <w:rPr>
                <w:rFonts w:ascii="Times New Roman" w:eastAsia="Calibri" w:hAnsi="Times New Roman" w:cs="Times New Roman"/>
                <w:bCs/>
                <w:sz w:val="24"/>
                <w:szCs w:val="24"/>
                <w:lang w:val="uk-UA" w:eastAsia="uk-UA"/>
              </w:rPr>
            </w:pPr>
            <w:r w:rsidRPr="00EB6FFD">
              <w:rPr>
                <w:rFonts w:ascii="Times New Roman" w:eastAsia="Calibri" w:hAnsi="Times New Roman" w:cs="Times New Roman"/>
                <w:bCs/>
                <w:sz w:val="24"/>
                <w:szCs w:val="24"/>
                <w:lang w:val="uk-UA" w:eastAsia="uk-UA"/>
              </w:rPr>
              <w:t xml:space="preserve">Терміни, які використовуються в цій тендерній документації, вживаються в значеннях, визначених Законом. </w:t>
            </w:r>
          </w:p>
          <w:p w:rsidR="00072D8B" w:rsidRPr="00EB6FFD" w:rsidRDefault="00072D8B" w:rsidP="00072D8B">
            <w:pPr>
              <w:suppressAutoHyphens/>
              <w:spacing w:after="0" w:line="240" w:lineRule="auto"/>
              <w:ind w:firstLine="709"/>
              <w:jc w:val="both"/>
              <w:rPr>
                <w:rFonts w:ascii="Times New Roman" w:eastAsia="Calibri" w:hAnsi="Times New Roman" w:cs="Times New Roman"/>
                <w:lang w:eastAsia="zh-CN"/>
              </w:rPr>
            </w:pPr>
          </w:p>
        </w:tc>
      </w:tr>
      <w:tr w:rsidR="00072D8B" w:rsidRPr="00EB6FFD"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t>2. Інформація про замовника торгів</w:t>
            </w:r>
          </w:p>
        </w:tc>
        <w:tc>
          <w:tcPr>
            <w:tcW w:w="6534" w:type="dxa"/>
            <w:tcBorders>
              <w:top w:val="single" w:sz="4" w:space="0" w:color="000000"/>
              <w:left w:val="single" w:sz="4" w:space="0" w:color="000000"/>
              <w:bottom w:val="single" w:sz="4" w:space="0" w:color="000000"/>
              <w:right w:val="single" w:sz="4" w:space="0" w:color="000000"/>
            </w:tcBorders>
          </w:tcPr>
          <w:p w:rsidR="00072D8B" w:rsidRPr="00EB6FFD" w:rsidRDefault="00072D8B" w:rsidP="00072D8B">
            <w:pPr>
              <w:suppressAutoHyphens/>
              <w:snapToGrid w:val="0"/>
              <w:spacing w:after="0" w:line="240" w:lineRule="auto"/>
              <w:ind w:firstLine="709"/>
              <w:jc w:val="both"/>
              <w:rPr>
                <w:rFonts w:ascii="Times New Roman" w:eastAsia="Calibri" w:hAnsi="Times New Roman" w:cs="Times New Roman"/>
                <w:sz w:val="24"/>
                <w:szCs w:val="24"/>
                <w:lang w:val="uk-UA" w:eastAsia="ru-RU"/>
              </w:rPr>
            </w:pPr>
          </w:p>
        </w:tc>
      </w:tr>
      <w:tr w:rsidR="00072D8B" w:rsidRPr="003A274F" w:rsidTr="00690729">
        <w:trPr>
          <w:trHeight w:val="706"/>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bookmarkStart w:id="0" w:name="_Hlk121488142"/>
            <w:bookmarkEnd w:id="0"/>
            <w:r w:rsidRPr="00EB6FFD">
              <w:rPr>
                <w:rFonts w:ascii="Times New Roman" w:eastAsia="Calibri" w:hAnsi="Times New Roman" w:cs="Times New Roman"/>
                <w:b/>
                <w:sz w:val="24"/>
                <w:szCs w:val="24"/>
                <w:lang w:val="uk-UA" w:eastAsia="ru-RU"/>
              </w:rPr>
              <w:t>- повне найменування</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5F66A8" w:rsidRDefault="00072D8B" w:rsidP="00FA346D">
            <w:pPr>
              <w:suppressAutoHyphens/>
              <w:spacing w:after="0" w:line="240" w:lineRule="auto"/>
              <w:ind w:firstLine="709"/>
              <w:contextualSpacing/>
              <w:jc w:val="both"/>
              <w:rPr>
                <w:rFonts w:ascii="Times New Roman" w:eastAsia="Calibri" w:hAnsi="Times New Roman" w:cs="Times New Roman"/>
                <w:b/>
                <w:lang w:val="uk-UA" w:eastAsia="zh-CN"/>
              </w:rPr>
            </w:pPr>
            <w:r w:rsidRPr="005F66A8">
              <w:rPr>
                <w:rFonts w:ascii="Times New Roman" w:eastAsia="Calibri" w:hAnsi="Times New Roman" w:cs="Times New Roman"/>
                <w:b/>
                <w:bCs/>
                <w:sz w:val="24"/>
                <w:szCs w:val="24"/>
                <w:lang w:val="uk-UA" w:eastAsia="uk-UA"/>
              </w:rPr>
              <w:t xml:space="preserve">Центр соціально-психологічної реабілітації дітей служби у справах дітей </w:t>
            </w:r>
            <w:r w:rsidR="00FA346D" w:rsidRPr="005F66A8">
              <w:rPr>
                <w:rFonts w:ascii="Times New Roman" w:eastAsia="Calibri" w:hAnsi="Times New Roman" w:cs="Times New Roman"/>
                <w:b/>
                <w:bCs/>
                <w:sz w:val="24"/>
                <w:szCs w:val="24"/>
                <w:lang w:val="uk-UA" w:eastAsia="uk-UA"/>
              </w:rPr>
              <w:t>Р</w:t>
            </w:r>
            <w:r w:rsidRPr="005F66A8">
              <w:rPr>
                <w:rFonts w:ascii="Times New Roman" w:eastAsia="Calibri" w:hAnsi="Times New Roman" w:cs="Times New Roman"/>
                <w:b/>
                <w:bCs/>
                <w:sz w:val="24"/>
                <w:szCs w:val="24"/>
                <w:lang w:val="uk-UA" w:eastAsia="uk-UA"/>
              </w:rPr>
              <w:t>оздільнянської районної державної адміністрації одеської області.</w:t>
            </w:r>
          </w:p>
        </w:tc>
      </w:tr>
      <w:tr w:rsidR="00072D8B" w:rsidRPr="003A274F"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sz w:val="24"/>
                <w:szCs w:val="24"/>
                <w:lang w:val="uk-UA" w:eastAsia="ru-RU"/>
              </w:rPr>
              <w:t>- місцезнаходження (адреса)</w:t>
            </w:r>
          </w:p>
        </w:tc>
        <w:tc>
          <w:tcPr>
            <w:tcW w:w="6534" w:type="dxa"/>
            <w:tcBorders>
              <w:top w:val="dashed" w:sz="8" w:space="0" w:color="000000"/>
              <w:left w:val="single" w:sz="4" w:space="0" w:color="000000"/>
              <w:bottom w:val="dashed" w:sz="8" w:space="0" w:color="000000"/>
              <w:right w:val="single" w:sz="4" w:space="0" w:color="000000"/>
            </w:tcBorders>
            <w:hideMark/>
          </w:tcPr>
          <w:p w:rsidR="00072D8B" w:rsidRPr="005F66A8" w:rsidRDefault="00072D8B" w:rsidP="00072D8B">
            <w:pPr>
              <w:tabs>
                <w:tab w:val="left" w:pos="2040"/>
              </w:tabs>
              <w:suppressAutoHyphens/>
              <w:spacing w:after="0" w:line="240" w:lineRule="auto"/>
              <w:ind w:firstLine="709"/>
              <w:contextualSpacing/>
              <w:jc w:val="both"/>
              <w:rPr>
                <w:rFonts w:ascii="Times New Roman" w:eastAsia="Calibri" w:hAnsi="Times New Roman" w:cs="Times New Roman"/>
                <w:b/>
                <w:sz w:val="24"/>
                <w:szCs w:val="24"/>
                <w:lang w:val="uk-UA" w:eastAsia="zh-CN"/>
              </w:rPr>
            </w:pPr>
            <w:r w:rsidRPr="005F66A8">
              <w:rPr>
                <w:rFonts w:ascii="Times New Roman" w:eastAsia="Calibri" w:hAnsi="Times New Roman" w:cs="Times New Roman"/>
                <w:b/>
                <w:sz w:val="24"/>
                <w:szCs w:val="24"/>
                <w:lang w:val="uk-UA" w:eastAsia="zh-CN"/>
              </w:rPr>
              <w:t>Україна, смт.Затишшя, Роздільнянський р-н, Одеська обл., вул.Елеваторна.1, 66740.</w:t>
            </w:r>
          </w:p>
        </w:tc>
      </w:tr>
      <w:tr w:rsidR="00072D8B" w:rsidRPr="00EB6FFD"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sz w:val="24"/>
                <w:szCs w:val="24"/>
                <w:lang w:val="uk-UA" w:eastAsia="ru-RU"/>
              </w:rPr>
              <w:t>- посадова особа замовника, уповноважена здійснювати зв’язок з учасниками</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5F66A8" w:rsidRDefault="00072D8B" w:rsidP="00072D8B">
            <w:pPr>
              <w:shd w:val="clear" w:color="auto" w:fill="FFFFFF"/>
              <w:suppressAutoHyphens/>
              <w:spacing w:after="0" w:line="240" w:lineRule="auto"/>
              <w:ind w:firstLine="709"/>
              <w:jc w:val="both"/>
              <w:rPr>
                <w:rFonts w:ascii="Times New Roman" w:eastAsia="Calibri" w:hAnsi="Times New Roman" w:cs="Times New Roman"/>
                <w:b/>
                <w:sz w:val="24"/>
                <w:szCs w:val="24"/>
                <w:lang w:val="uk-UA" w:eastAsia="zh-CN"/>
              </w:rPr>
            </w:pPr>
            <w:r w:rsidRPr="005F66A8">
              <w:rPr>
                <w:rFonts w:ascii="Times New Roman" w:eastAsia="Calibri" w:hAnsi="Times New Roman" w:cs="Times New Roman"/>
                <w:b/>
                <w:sz w:val="24"/>
                <w:szCs w:val="24"/>
                <w:lang w:val="uk-UA" w:eastAsia="zh-CN"/>
              </w:rPr>
              <w:t>Уповноважена особа: Готко Наталія Григорівна</w:t>
            </w:r>
          </w:p>
          <w:p w:rsidR="00072D8B" w:rsidRPr="00EB6FFD" w:rsidRDefault="00072D8B" w:rsidP="00E76F73">
            <w:pPr>
              <w:shd w:val="clear" w:color="auto" w:fill="FFFFFF"/>
              <w:suppressAutoHyphens/>
              <w:spacing w:after="0" w:line="240" w:lineRule="auto"/>
              <w:ind w:firstLine="709"/>
              <w:jc w:val="both"/>
              <w:rPr>
                <w:rFonts w:ascii="Times New Roman" w:eastAsia="Calibri" w:hAnsi="Times New Roman" w:cs="Times New Roman"/>
                <w:lang w:val="uk-UA" w:eastAsia="zh-CN"/>
              </w:rPr>
            </w:pPr>
            <w:r w:rsidRPr="005F66A8">
              <w:rPr>
                <w:rFonts w:ascii="Times New Roman" w:eastAsia="Calibri" w:hAnsi="Times New Roman" w:cs="Times New Roman"/>
                <w:b/>
                <w:sz w:val="24"/>
                <w:szCs w:val="24"/>
                <w:lang w:val="uk-UA" w:eastAsia="zh-CN"/>
              </w:rPr>
              <w:t>тел.: +38 (</w:t>
            </w:r>
            <w:r w:rsidR="00E76F73" w:rsidRPr="005F66A8">
              <w:rPr>
                <w:rFonts w:ascii="Times New Roman" w:eastAsia="Calibri" w:hAnsi="Times New Roman" w:cs="Times New Roman"/>
                <w:b/>
                <w:sz w:val="24"/>
                <w:szCs w:val="24"/>
                <w:lang w:val="uk-UA" w:eastAsia="zh-CN"/>
              </w:rPr>
              <w:t>066</w:t>
            </w:r>
            <w:r w:rsidRPr="005F66A8">
              <w:rPr>
                <w:rFonts w:ascii="Times New Roman" w:eastAsia="Calibri" w:hAnsi="Times New Roman" w:cs="Times New Roman"/>
                <w:b/>
                <w:sz w:val="24"/>
                <w:szCs w:val="24"/>
                <w:lang w:val="uk-UA" w:eastAsia="zh-CN"/>
              </w:rPr>
              <w:t>)</w:t>
            </w:r>
            <w:r w:rsidR="00E76F73" w:rsidRPr="005F66A8">
              <w:rPr>
                <w:rFonts w:ascii="Times New Roman" w:eastAsia="Calibri" w:hAnsi="Times New Roman" w:cs="Times New Roman"/>
                <w:b/>
                <w:sz w:val="24"/>
                <w:szCs w:val="24"/>
                <w:lang w:val="uk-UA" w:eastAsia="zh-CN"/>
              </w:rPr>
              <w:t xml:space="preserve"> 893-43-26</w:t>
            </w:r>
          </w:p>
        </w:tc>
      </w:tr>
      <w:tr w:rsidR="00072D8B" w:rsidRPr="00EB6FFD" w:rsidTr="00690729">
        <w:trPr>
          <w:cantSplit/>
          <w:trHeight w:val="467"/>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t>3. Процедура закупівлі</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77074A" w:rsidRDefault="00072D8B" w:rsidP="00072D8B">
            <w:pPr>
              <w:suppressAutoHyphens/>
              <w:spacing w:after="0" w:line="240" w:lineRule="auto"/>
              <w:ind w:firstLine="709"/>
              <w:jc w:val="both"/>
              <w:rPr>
                <w:rFonts w:ascii="Times New Roman" w:eastAsia="Calibri" w:hAnsi="Times New Roman" w:cs="Times New Roman"/>
                <w:b/>
                <w:lang w:val="uk-UA" w:eastAsia="zh-CN"/>
              </w:rPr>
            </w:pPr>
            <w:r w:rsidRPr="0077074A">
              <w:rPr>
                <w:rFonts w:ascii="Times New Roman" w:eastAsia="Calibri" w:hAnsi="Times New Roman" w:cs="Times New Roman"/>
                <w:b/>
                <w:sz w:val="24"/>
                <w:szCs w:val="24"/>
                <w:lang w:val="uk-UA" w:eastAsia="ru-RU"/>
              </w:rPr>
              <w:t>Відкриті торги з особливостями</w:t>
            </w:r>
          </w:p>
        </w:tc>
      </w:tr>
      <w:tr w:rsidR="00072D8B" w:rsidRPr="00EB6FFD" w:rsidTr="00690729">
        <w:trPr>
          <w:trHeight w:val="23"/>
        </w:trPr>
        <w:tc>
          <w:tcPr>
            <w:tcW w:w="3565" w:type="dxa"/>
            <w:tcBorders>
              <w:top w:val="single" w:sz="4" w:space="0" w:color="000000"/>
              <w:left w:val="single" w:sz="4" w:space="0" w:color="000000"/>
              <w:bottom w:val="single" w:sz="4" w:space="0" w:color="auto"/>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t>4. Інформація про предмет закупівлі:</w:t>
            </w:r>
          </w:p>
        </w:tc>
        <w:tc>
          <w:tcPr>
            <w:tcW w:w="6534" w:type="dxa"/>
            <w:tcBorders>
              <w:top w:val="single" w:sz="4" w:space="0" w:color="000000"/>
              <w:left w:val="single" w:sz="4" w:space="0" w:color="000000"/>
              <w:bottom w:val="single" w:sz="4" w:space="0" w:color="auto"/>
              <w:right w:val="single" w:sz="4" w:space="0" w:color="000000"/>
            </w:tcBorders>
          </w:tcPr>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p>
        </w:tc>
      </w:tr>
      <w:tr w:rsidR="00072D8B" w:rsidRPr="00EB6FFD" w:rsidTr="00690729">
        <w:trPr>
          <w:trHeight w:val="820"/>
        </w:trPr>
        <w:tc>
          <w:tcPr>
            <w:tcW w:w="3565" w:type="dxa"/>
            <w:tcBorders>
              <w:top w:val="single" w:sz="4" w:space="0" w:color="auto"/>
              <w:left w:val="single" w:sz="4" w:space="0" w:color="auto"/>
              <w:bottom w:val="single" w:sz="4" w:space="0" w:color="auto"/>
              <w:right w:val="single" w:sz="4" w:space="0" w:color="auto"/>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bookmarkStart w:id="1" w:name="_Hlk61701775"/>
            <w:bookmarkEnd w:id="1"/>
            <w:r w:rsidRPr="00EB6FFD">
              <w:rPr>
                <w:rFonts w:ascii="Times New Roman" w:eastAsia="Calibri" w:hAnsi="Times New Roman" w:cs="Times New Roman"/>
                <w:b/>
                <w:sz w:val="24"/>
                <w:szCs w:val="24"/>
                <w:lang w:val="uk-UA" w:eastAsia="ru-RU"/>
              </w:rPr>
              <w:t>4.1. Код згідно з Національним класифікатором «Єдиний закупівельний словник»</w:t>
            </w:r>
          </w:p>
        </w:tc>
        <w:tc>
          <w:tcPr>
            <w:tcW w:w="6534" w:type="dxa"/>
            <w:tcBorders>
              <w:top w:val="single" w:sz="4" w:space="0" w:color="auto"/>
              <w:left w:val="single" w:sz="4" w:space="0" w:color="auto"/>
              <w:bottom w:val="single" w:sz="4" w:space="0" w:color="auto"/>
              <w:right w:val="single" w:sz="4" w:space="0" w:color="auto"/>
            </w:tcBorders>
            <w:hideMark/>
          </w:tcPr>
          <w:p w:rsidR="00072D8B" w:rsidRPr="00BE34F7" w:rsidRDefault="00B5319C" w:rsidP="00B5319C">
            <w:pPr>
              <w:spacing w:after="0" w:line="240" w:lineRule="auto"/>
              <w:ind w:firstLine="709"/>
              <w:jc w:val="center"/>
              <w:rPr>
                <w:rFonts w:ascii="Times New Roman" w:eastAsia="Calibri" w:hAnsi="Times New Roman" w:cs="Times New Roman"/>
                <w:bCs/>
                <w:kern w:val="32"/>
                <w:sz w:val="24"/>
                <w:szCs w:val="24"/>
              </w:rPr>
            </w:pPr>
            <w:r w:rsidRPr="00B5319C">
              <w:rPr>
                <w:rFonts w:ascii="Times New Roman" w:eastAsia="Calibri" w:hAnsi="Times New Roman" w:cs="Times New Roman"/>
                <w:b/>
                <w:bCs/>
                <w:kern w:val="32"/>
                <w:sz w:val="24"/>
                <w:szCs w:val="24"/>
                <w:lang w:val="uk-UA"/>
              </w:rPr>
              <w:t xml:space="preserve">«М'ясо» - код національного класифікатора України ДК 021:2015 </w:t>
            </w:r>
            <w:r w:rsidRPr="00B5319C">
              <w:rPr>
                <w:rFonts w:ascii="Times New Roman" w:eastAsia="Calibri" w:hAnsi="Times New Roman" w:cs="Times New Roman"/>
                <w:b/>
                <w:bCs/>
                <w:kern w:val="32"/>
                <w:sz w:val="24"/>
                <w:szCs w:val="24"/>
              </w:rPr>
              <w:t>15110000-2</w:t>
            </w:r>
            <w:r w:rsidRPr="00B5319C">
              <w:rPr>
                <w:rFonts w:ascii="Times New Roman" w:eastAsia="Calibri" w:hAnsi="Times New Roman" w:cs="Times New Roman"/>
                <w:b/>
                <w:bCs/>
                <w:kern w:val="32"/>
                <w:sz w:val="24"/>
                <w:szCs w:val="24"/>
                <w:lang w:val="uk-UA"/>
              </w:rPr>
              <w:t xml:space="preserve"> – (</w:t>
            </w:r>
            <w:r w:rsidRPr="00B5319C">
              <w:rPr>
                <w:rFonts w:ascii="Times New Roman" w:eastAsia="Calibri" w:hAnsi="Times New Roman" w:cs="Times New Roman"/>
                <w:b/>
                <w:bCs/>
                <w:kern w:val="32"/>
                <w:sz w:val="24"/>
                <w:szCs w:val="24"/>
              </w:rPr>
              <w:t>ДК 021:2015: 15113000-3 Свинина; ДК 021:2015: 15111100-0 Яловичина; ДК 021:2015: 15112130-6 Курятина</w:t>
            </w:r>
            <w:r w:rsidRPr="00B5319C">
              <w:rPr>
                <w:rFonts w:ascii="Times New Roman" w:eastAsia="Calibri" w:hAnsi="Times New Roman" w:cs="Times New Roman"/>
                <w:b/>
                <w:bCs/>
                <w:kern w:val="32"/>
                <w:sz w:val="24"/>
                <w:szCs w:val="24"/>
                <w:lang w:val="uk-UA"/>
              </w:rPr>
              <w:t>)</w:t>
            </w:r>
          </w:p>
        </w:tc>
      </w:tr>
      <w:tr w:rsidR="00072D8B" w:rsidRPr="00EB6FFD" w:rsidTr="00690729">
        <w:trPr>
          <w:trHeight w:val="23"/>
        </w:trPr>
        <w:tc>
          <w:tcPr>
            <w:tcW w:w="3565" w:type="dxa"/>
            <w:tcBorders>
              <w:top w:val="single" w:sz="4" w:space="0" w:color="auto"/>
              <w:left w:val="single" w:sz="4" w:space="0" w:color="auto"/>
              <w:bottom w:val="single" w:sz="4" w:space="0" w:color="auto"/>
              <w:right w:val="single" w:sz="4" w:space="0" w:color="auto"/>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sz w:val="24"/>
                <w:szCs w:val="24"/>
                <w:lang w:val="uk-UA" w:eastAsia="ru-RU"/>
              </w:rPr>
              <w:t xml:space="preserve">4.2. </w:t>
            </w:r>
            <w:r w:rsidRPr="00EB6FFD">
              <w:rPr>
                <w:rFonts w:ascii="Times New Roman" w:eastAsia="Times New Roman" w:hAnsi="Times New Roman" w:cs="Times New Roman"/>
                <w:b/>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34" w:type="dxa"/>
            <w:tcBorders>
              <w:top w:val="single" w:sz="4" w:space="0" w:color="auto"/>
              <w:left w:val="single" w:sz="4" w:space="0" w:color="auto"/>
              <w:bottom w:val="single" w:sz="4" w:space="0" w:color="auto"/>
              <w:right w:val="single" w:sz="4" w:space="0" w:color="auto"/>
            </w:tcBorders>
          </w:tcPr>
          <w:p w:rsidR="00072D8B" w:rsidRPr="000F3781" w:rsidRDefault="00072D8B" w:rsidP="00072D8B">
            <w:pPr>
              <w:suppressAutoHyphens/>
              <w:spacing w:line="240" w:lineRule="auto"/>
              <w:ind w:firstLine="709"/>
              <w:jc w:val="both"/>
              <w:rPr>
                <w:rFonts w:ascii="Times New Roman" w:eastAsia="Calibri" w:hAnsi="Times New Roman" w:cs="Times New Roman"/>
                <w:b/>
                <w:lang w:val="uk-UA" w:eastAsia="zh-CN"/>
              </w:rPr>
            </w:pPr>
            <w:r w:rsidRPr="000F3781">
              <w:rPr>
                <w:rFonts w:ascii="Times New Roman" w:eastAsia="Times New Roman" w:hAnsi="Times New Roman" w:cs="Times New Roman"/>
                <w:b/>
                <w:bCs/>
                <w:sz w:val="24"/>
                <w:szCs w:val="24"/>
                <w:lang w:val="uk-UA" w:eastAsia="ru-RU"/>
              </w:rPr>
              <w:t xml:space="preserve">Даною тендерною документацією не передбачено поділ предмета закупівлі на лоти (частини) </w:t>
            </w:r>
          </w:p>
          <w:p w:rsidR="00072D8B" w:rsidRPr="00EB6FFD" w:rsidRDefault="00072D8B" w:rsidP="00072D8B">
            <w:pPr>
              <w:shd w:val="clear" w:color="auto" w:fill="FFFFFF"/>
              <w:suppressAutoHyphens/>
              <w:spacing w:after="0" w:line="240" w:lineRule="auto"/>
              <w:ind w:firstLine="709"/>
              <w:jc w:val="both"/>
              <w:textAlignment w:val="baseline"/>
              <w:rPr>
                <w:rFonts w:ascii="Times New Roman" w:eastAsia="Times New Roman" w:hAnsi="Times New Roman" w:cs="Times New Roman"/>
                <w:bCs/>
                <w:sz w:val="24"/>
                <w:szCs w:val="24"/>
                <w:lang w:val="uk-UA" w:eastAsia="ru-RU"/>
              </w:rPr>
            </w:pPr>
          </w:p>
        </w:tc>
      </w:tr>
      <w:tr w:rsidR="00072D8B" w:rsidRPr="00EB6FFD" w:rsidTr="00690729">
        <w:trPr>
          <w:trHeight w:val="23"/>
        </w:trPr>
        <w:tc>
          <w:tcPr>
            <w:tcW w:w="3565" w:type="dxa"/>
            <w:tcBorders>
              <w:top w:val="single" w:sz="4" w:space="0" w:color="auto"/>
              <w:left w:val="single" w:sz="4" w:space="0" w:color="auto"/>
              <w:bottom w:val="single" w:sz="4" w:space="0" w:color="auto"/>
              <w:right w:val="single" w:sz="4" w:space="0" w:color="auto"/>
            </w:tcBorders>
            <w:hideMark/>
          </w:tcPr>
          <w:p w:rsidR="00072D8B" w:rsidRPr="00EB6FFD" w:rsidRDefault="00072D8B" w:rsidP="00072D8B">
            <w:pPr>
              <w:suppressAutoHyphens/>
              <w:spacing w:after="0" w:line="240" w:lineRule="auto"/>
              <w:jc w:val="both"/>
              <w:rPr>
                <w:rFonts w:ascii="Times New Roman" w:eastAsia="Calibri" w:hAnsi="Times New Roman" w:cs="Times New Roman"/>
                <w:b/>
                <w:lang w:val="uk-UA" w:eastAsia="zh-CN"/>
              </w:rPr>
            </w:pPr>
            <w:r w:rsidRPr="00EB6FFD">
              <w:rPr>
                <w:rFonts w:ascii="Times New Roman" w:eastAsia="Calibri" w:hAnsi="Times New Roman" w:cs="Times New Roman"/>
                <w:b/>
                <w:sz w:val="24"/>
                <w:szCs w:val="24"/>
                <w:lang w:val="uk-UA" w:eastAsia="ru-RU"/>
              </w:rPr>
              <w:t>4.3. місце, кількість, обсяг поставки товарів (надання послуг, виконання робіт)</w:t>
            </w:r>
          </w:p>
        </w:tc>
        <w:tc>
          <w:tcPr>
            <w:tcW w:w="6534" w:type="dxa"/>
            <w:tcBorders>
              <w:top w:val="single" w:sz="4" w:space="0" w:color="auto"/>
              <w:left w:val="single" w:sz="4" w:space="0" w:color="auto"/>
              <w:bottom w:val="single" w:sz="4" w:space="0" w:color="auto"/>
              <w:right w:val="single" w:sz="4" w:space="0" w:color="auto"/>
            </w:tcBorders>
          </w:tcPr>
          <w:p w:rsidR="00072D8B" w:rsidRPr="000F3781" w:rsidRDefault="00072D8B" w:rsidP="00072D8B">
            <w:pPr>
              <w:suppressAutoHyphens/>
              <w:spacing w:after="0" w:line="240" w:lineRule="auto"/>
              <w:jc w:val="both"/>
              <w:rPr>
                <w:rFonts w:ascii="Times New Roman" w:eastAsia="Times New Roman" w:hAnsi="Times New Roman" w:cs="Times New Roman"/>
                <w:b/>
                <w:bCs/>
                <w:sz w:val="24"/>
                <w:szCs w:val="24"/>
                <w:lang w:val="uk-UA" w:eastAsia="ru-RU"/>
              </w:rPr>
            </w:pPr>
            <w:r w:rsidRPr="000F3781">
              <w:rPr>
                <w:rFonts w:ascii="Times New Roman" w:eastAsia="Times New Roman" w:hAnsi="Times New Roman" w:cs="Times New Roman"/>
                <w:b/>
                <w:sz w:val="24"/>
                <w:szCs w:val="24"/>
                <w:lang w:val="uk-UA" w:eastAsia="ru-RU"/>
              </w:rPr>
              <w:t xml:space="preserve">Місце </w:t>
            </w:r>
            <w:r w:rsidRPr="000F3781">
              <w:rPr>
                <w:rFonts w:ascii="Times New Roman" w:eastAsia="Calibri" w:hAnsi="Times New Roman" w:cs="Times New Roman"/>
                <w:b/>
                <w:sz w:val="24"/>
                <w:szCs w:val="24"/>
                <w:lang w:val="uk-UA" w:eastAsia="ru-RU"/>
              </w:rPr>
              <w:t>поставки товарів</w:t>
            </w:r>
            <w:r w:rsidRPr="000F3781">
              <w:rPr>
                <w:rFonts w:ascii="Times New Roman" w:eastAsia="Times New Roman" w:hAnsi="Times New Roman" w:cs="Times New Roman"/>
                <w:b/>
                <w:sz w:val="24"/>
                <w:szCs w:val="24"/>
                <w:lang w:val="uk-UA" w:eastAsia="ru-RU"/>
              </w:rPr>
              <w:t xml:space="preserve">: </w:t>
            </w:r>
            <w:r w:rsidRPr="000F3781">
              <w:rPr>
                <w:rFonts w:ascii="Times New Roman" w:eastAsia="Calibri" w:hAnsi="Times New Roman" w:cs="Times New Roman"/>
                <w:b/>
                <w:bCs/>
                <w:sz w:val="24"/>
                <w:szCs w:val="24"/>
                <w:lang w:val="uk-UA" w:eastAsia="zh-CN"/>
              </w:rPr>
              <w:t>смт.Затишшя, Роздільнянський р-н, Одеська обл., вул.Елеваторна.1</w:t>
            </w:r>
          </w:p>
          <w:p w:rsidR="00072D8B" w:rsidRPr="00EB6FFD" w:rsidRDefault="00364D29" w:rsidP="0089181F">
            <w:pPr>
              <w:shd w:val="clear" w:color="auto" w:fill="FFFFFF"/>
              <w:suppressAutoHyphens/>
              <w:spacing w:after="0" w:line="240" w:lineRule="auto"/>
              <w:jc w:val="both"/>
              <w:textAlignment w:val="baseline"/>
              <w:rPr>
                <w:rFonts w:ascii="Times New Roman" w:eastAsia="Calibri" w:hAnsi="Times New Roman" w:cs="Times New Roman"/>
                <w:lang w:val="uk-UA" w:eastAsia="zh-CN"/>
              </w:rPr>
            </w:pPr>
            <w:r w:rsidRPr="00E677E1">
              <w:rPr>
                <w:rFonts w:ascii="Times New Roman" w:eastAsia="Times New Roman" w:hAnsi="Times New Roman" w:cs="Times New Roman"/>
                <w:i/>
                <w:color w:val="000000" w:themeColor="text1"/>
                <w:sz w:val="24"/>
                <w:szCs w:val="24"/>
                <w:lang w:val="uk-UA" w:eastAsia="ru-RU"/>
              </w:rPr>
              <w:t xml:space="preserve">Більш детальна інформація щодо </w:t>
            </w:r>
            <w:r w:rsidR="00E5158B" w:rsidRPr="00E677E1">
              <w:rPr>
                <w:rFonts w:ascii="Times New Roman" w:eastAsia="Times New Roman" w:hAnsi="Times New Roman" w:cs="Times New Roman"/>
                <w:i/>
                <w:color w:val="000000" w:themeColor="text1"/>
                <w:sz w:val="24"/>
                <w:szCs w:val="24"/>
                <w:lang w:val="uk-UA" w:eastAsia="ru-RU"/>
              </w:rPr>
              <w:t>поставки</w:t>
            </w:r>
            <w:r w:rsidRPr="00E677E1">
              <w:rPr>
                <w:rFonts w:ascii="Times New Roman" w:eastAsia="Times New Roman" w:hAnsi="Times New Roman" w:cs="Times New Roman"/>
                <w:i/>
                <w:color w:val="000000" w:themeColor="text1"/>
                <w:sz w:val="24"/>
                <w:szCs w:val="24"/>
                <w:lang w:val="uk-UA" w:eastAsia="ru-RU"/>
              </w:rPr>
              <w:t xml:space="preserve"> товар</w:t>
            </w:r>
            <w:r w:rsidR="00217FF2" w:rsidRPr="00E677E1">
              <w:rPr>
                <w:rFonts w:ascii="Times New Roman" w:eastAsia="Times New Roman" w:hAnsi="Times New Roman" w:cs="Times New Roman"/>
                <w:i/>
                <w:color w:val="000000" w:themeColor="text1"/>
                <w:sz w:val="24"/>
                <w:szCs w:val="24"/>
                <w:lang w:val="uk-UA" w:eastAsia="ru-RU"/>
              </w:rPr>
              <w:t>у</w:t>
            </w:r>
            <w:r w:rsidRPr="00E677E1">
              <w:rPr>
                <w:rFonts w:ascii="Times New Roman" w:eastAsia="Times New Roman" w:hAnsi="Times New Roman" w:cs="Times New Roman"/>
                <w:i/>
                <w:color w:val="000000" w:themeColor="text1"/>
                <w:sz w:val="24"/>
                <w:szCs w:val="24"/>
                <w:lang w:val="uk-UA" w:eastAsia="ru-RU"/>
              </w:rPr>
              <w:t xml:space="preserve">  зазначена у Додатку 3 до тендерної документації.</w:t>
            </w:r>
          </w:p>
        </w:tc>
      </w:tr>
      <w:tr w:rsidR="00072D8B" w:rsidRPr="00EB6FFD" w:rsidTr="00690729">
        <w:trPr>
          <w:trHeight w:val="23"/>
        </w:trPr>
        <w:tc>
          <w:tcPr>
            <w:tcW w:w="3565" w:type="dxa"/>
            <w:tcBorders>
              <w:top w:val="single" w:sz="4" w:space="0" w:color="auto"/>
              <w:left w:val="single" w:sz="4" w:space="0" w:color="auto"/>
              <w:bottom w:val="single" w:sz="4" w:space="0" w:color="auto"/>
              <w:right w:val="single" w:sz="4" w:space="0" w:color="auto"/>
            </w:tcBorders>
            <w:hideMark/>
          </w:tcPr>
          <w:p w:rsidR="00072D8B" w:rsidRPr="00EB6FFD" w:rsidRDefault="00072D8B" w:rsidP="00072D8B">
            <w:pPr>
              <w:suppressAutoHyphens/>
              <w:spacing w:after="0" w:line="240" w:lineRule="auto"/>
              <w:jc w:val="both"/>
              <w:rPr>
                <w:rFonts w:ascii="Times New Roman" w:eastAsia="Calibri" w:hAnsi="Times New Roman" w:cs="Times New Roman"/>
                <w:b/>
                <w:lang w:val="uk-UA" w:eastAsia="zh-CN"/>
              </w:rPr>
            </w:pPr>
            <w:r w:rsidRPr="00EB6FFD">
              <w:rPr>
                <w:rFonts w:ascii="Times New Roman" w:eastAsia="Calibri" w:hAnsi="Times New Roman" w:cs="Times New Roman"/>
                <w:b/>
                <w:sz w:val="24"/>
                <w:szCs w:val="24"/>
                <w:lang w:val="uk-UA" w:eastAsia="ru-RU"/>
              </w:rPr>
              <w:t>4.4. строк поставки товарів (надання послуг, виконання робіт)</w:t>
            </w:r>
          </w:p>
        </w:tc>
        <w:tc>
          <w:tcPr>
            <w:tcW w:w="6534" w:type="dxa"/>
            <w:tcBorders>
              <w:top w:val="single" w:sz="4" w:space="0" w:color="auto"/>
              <w:left w:val="single" w:sz="4" w:space="0" w:color="auto"/>
              <w:bottom w:val="single" w:sz="4" w:space="0" w:color="auto"/>
              <w:right w:val="single" w:sz="4" w:space="0" w:color="auto"/>
            </w:tcBorders>
            <w:hideMark/>
          </w:tcPr>
          <w:p w:rsidR="00072D8B" w:rsidRPr="00BE34F7" w:rsidRDefault="00072D8B" w:rsidP="008D0FD6">
            <w:pPr>
              <w:widowControl w:val="0"/>
              <w:suppressAutoHyphens/>
              <w:autoSpaceDE w:val="0"/>
              <w:spacing w:after="0" w:line="240" w:lineRule="auto"/>
              <w:jc w:val="both"/>
              <w:rPr>
                <w:rFonts w:ascii="Times New Roman" w:eastAsia="Calibri" w:hAnsi="Times New Roman" w:cs="Times New Roman"/>
                <w:b/>
                <w:i/>
                <w:lang w:val="uk-UA" w:eastAsia="zh-CN"/>
              </w:rPr>
            </w:pPr>
            <w:r w:rsidRPr="00EB6FFD">
              <w:rPr>
                <w:rFonts w:ascii="Times New Roman" w:eastAsia="Times New Roman" w:hAnsi="Times New Roman" w:cs="Times New Roman"/>
                <w:i/>
                <w:iCs/>
                <w:sz w:val="24"/>
                <w:szCs w:val="24"/>
                <w:lang w:val="uk-UA" w:eastAsia="ru-RU"/>
              </w:rPr>
              <w:t xml:space="preserve"> </w:t>
            </w:r>
            <w:r w:rsidRPr="00BE34F7">
              <w:rPr>
                <w:rFonts w:ascii="Times New Roman" w:eastAsia="Calibri" w:hAnsi="Times New Roman" w:cs="Times New Roman"/>
                <w:b/>
                <w:i/>
                <w:sz w:val="24"/>
                <w:szCs w:val="24"/>
                <w:lang w:val="uk-UA" w:eastAsia="ru-RU"/>
              </w:rPr>
              <w:t xml:space="preserve">до </w:t>
            </w:r>
            <w:r w:rsidR="00A85307" w:rsidRPr="00BE34F7">
              <w:rPr>
                <w:rFonts w:ascii="Times New Roman" w:eastAsia="Calibri" w:hAnsi="Times New Roman" w:cs="Times New Roman"/>
                <w:b/>
                <w:i/>
                <w:sz w:val="24"/>
                <w:szCs w:val="24"/>
                <w:lang w:val="uk-UA" w:eastAsia="zh-CN"/>
              </w:rPr>
              <w:t>31</w:t>
            </w:r>
            <w:r w:rsidRPr="00BE34F7">
              <w:rPr>
                <w:rFonts w:ascii="Times New Roman" w:eastAsia="Calibri" w:hAnsi="Times New Roman" w:cs="Times New Roman"/>
                <w:b/>
                <w:i/>
                <w:sz w:val="24"/>
                <w:szCs w:val="24"/>
                <w:lang w:val="uk-UA" w:eastAsia="zh-CN"/>
              </w:rPr>
              <w:t>.</w:t>
            </w:r>
            <w:r w:rsidR="00A85307" w:rsidRPr="00BE34F7">
              <w:rPr>
                <w:rFonts w:ascii="Times New Roman" w:eastAsia="Calibri" w:hAnsi="Times New Roman" w:cs="Times New Roman"/>
                <w:b/>
                <w:i/>
                <w:sz w:val="24"/>
                <w:szCs w:val="24"/>
                <w:lang w:val="uk-UA" w:eastAsia="zh-CN"/>
              </w:rPr>
              <w:t>12</w:t>
            </w:r>
            <w:r w:rsidRPr="00BE34F7">
              <w:rPr>
                <w:rFonts w:ascii="Times New Roman" w:eastAsia="Calibri" w:hAnsi="Times New Roman" w:cs="Times New Roman"/>
                <w:b/>
                <w:i/>
                <w:sz w:val="24"/>
                <w:szCs w:val="24"/>
                <w:lang w:val="uk-UA" w:eastAsia="zh-CN"/>
              </w:rPr>
              <w:t>.202</w:t>
            </w:r>
            <w:r w:rsidR="0050134D" w:rsidRPr="00BE34F7">
              <w:rPr>
                <w:rFonts w:ascii="Times New Roman" w:eastAsia="Calibri" w:hAnsi="Times New Roman" w:cs="Times New Roman"/>
                <w:b/>
                <w:i/>
                <w:sz w:val="24"/>
                <w:szCs w:val="24"/>
                <w:lang w:val="uk-UA" w:eastAsia="zh-CN"/>
              </w:rPr>
              <w:t>4</w:t>
            </w:r>
            <w:r w:rsidRPr="00BE34F7">
              <w:rPr>
                <w:rFonts w:ascii="Times New Roman" w:eastAsia="Calibri" w:hAnsi="Times New Roman" w:cs="Times New Roman"/>
                <w:b/>
                <w:i/>
                <w:sz w:val="24"/>
                <w:szCs w:val="24"/>
                <w:lang w:val="uk-UA" w:eastAsia="zh-CN"/>
              </w:rPr>
              <w:t xml:space="preserve"> р.  </w:t>
            </w:r>
          </w:p>
        </w:tc>
      </w:tr>
      <w:tr w:rsidR="00072D8B" w:rsidRPr="00EB6FFD" w:rsidTr="00690729">
        <w:trPr>
          <w:trHeight w:val="23"/>
        </w:trPr>
        <w:tc>
          <w:tcPr>
            <w:tcW w:w="3565" w:type="dxa"/>
            <w:tcBorders>
              <w:top w:val="single" w:sz="4" w:space="0" w:color="auto"/>
              <w:left w:val="single" w:sz="4" w:space="0" w:color="auto"/>
              <w:bottom w:val="single" w:sz="4" w:space="0" w:color="auto"/>
              <w:right w:val="single" w:sz="4" w:space="0" w:color="auto"/>
            </w:tcBorders>
            <w:hideMark/>
          </w:tcPr>
          <w:p w:rsidR="00072D8B" w:rsidRPr="00EB6FFD" w:rsidRDefault="00072D8B" w:rsidP="00072D8B">
            <w:pPr>
              <w:suppressAutoHyphens/>
              <w:spacing w:after="0" w:line="240" w:lineRule="auto"/>
              <w:jc w:val="both"/>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4.5 очікувана вартість предмету закупівлі</w:t>
            </w:r>
          </w:p>
        </w:tc>
        <w:tc>
          <w:tcPr>
            <w:tcW w:w="6534" w:type="dxa"/>
            <w:tcBorders>
              <w:top w:val="single" w:sz="4" w:space="0" w:color="auto"/>
              <w:left w:val="single" w:sz="4" w:space="0" w:color="auto"/>
              <w:bottom w:val="single" w:sz="4" w:space="0" w:color="auto"/>
              <w:right w:val="single" w:sz="4" w:space="0" w:color="auto"/>
            </w:tcBorders>
            <w:hideMark/>
          </w:tcPr>
          <w:p w:rsidR="00072D8B" w:rsidRPr="00BE34F7" w:rsidRDefault="00BD6CCA" w:rsidP="00935F92">
            <w:pPr>
              <w:widowControl w:val="0"/>
              <w:suppressAutoHyphens/>
              <w:autoSpaceDE w:val="0"/>
              <w:spacing w:after="0" w:line="240" w:lineRule="auto"/>
              <w:jc w:val="both"/>
              <w:rPr>
                <w:rFonts w:ascii="Times New Roman" w:eastAsia="Times New Roman" w:hAnsi="Times New Roman" w:cs="Times New Roman"/>
                <w:b/>
                <w:iCs/>
                <w:sz w:val="24"/>
                <w:szCs w:val="24"/>
                <w:lang w:val="uk-UA" w:eastAsia="ru-RU"/>
              </w:rPr>
            </w:pPr>
            <w:r w:rsidRPr="00BE34F7">
              <w:rPr>
                <w:rFonts w:ascii="Times New Roman" w:eastAsia="Times New Roman" w:hAnsi="Times New Roman" w:cs="Times New Roman"/>
                <w:b/>
                <w:iCs/>
                <w:sz w:val="24"/>
                <w:szCs w:val="24"/>
                <w:lang w:val="uk-UA" w:eastAsia="ru-RU"/>
              </w:rPr>
              <w:t>156252.00 грн. з ПДВ</w:t>
            </w:r>
          </w:p>
        </w:tc>
      </w:tr>
      <w:tr w:rsidR="00072D8B" w:rsidRPr="003A274F" w:rsidTr="00690729">
        <w:trPr>
          <w:trHeight w:val="23"/>
        </w:trPr>
        <w:tc>
          <w:tcPr>
            <w:tcW w:w="3565" w:type="dxa"/>
            <w:tcBorders>
              <w:top w:val="single" w:sz="4" w:space="0" w:color="auto"/>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jc w:val="both"/>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t>5. Недискримінація учасників та рівне ставлення до них</w:t>
            </w:r>
          </w:p>
        </w:tc>
        <w:tc>
          <w:tcPr>
            <w:tcW w:w="6534" w:type="dxa"/>
            <w:tcBorders>
              <w:top w:val="single" w:sz="4" w:space="0" w:color="auto"/>
              <w:left w:val="single" w:sz="4" w:space="0" w:color="000000"/>
              <w:bottom w:val="single" w:sz="4" w:space="0" w:color="000000"/>
              <w:right w:val="single" w:sz="4" w:space="0" w:color="000000"/>
            </w:tcBorders>
            <w:hideMark/>
          </w:tcPr>
          <w:p w:rsidR="00072D8B" w:rsidRPr="00694727" w:rsidRDefault="00072D8B" w:rsidP="00694727">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694727">
              <w:rPr>
                <w:rFonts w:ascii="Times New Roman" w:eastAsia="Times New Roman" w:hAnsi="Times New Roman" w:cs="Times New Roman"/>
                <w:sz w:val="24"/>
                <w:szCs w:val="24"/>
                <w:lang w:val="uk-UA" w:eastAsia="uk-UA"/>
              </w:rPr>
              <w:t xml:space="preserve">, крім випадків, передбачених Постановою Кабінету Міністрів України </w:t>
            </w:r>
            <w:bookmarkStart w:id="2" w:name="_GoBack"/>
            <w:r w:rsidR="00694727" w:rsidRPr="003A274F">
              <w:rPr>
                <w:rFonts w:ascii="Times New Roman" w:eastAsia="Times New Roman" w:hAnsi="Times New Roman" w:cs="Times New Roman"/>
                <w:sz w:val="24"/>
                <w:szCs w:val="24"/>
                <w:lang w:val="uk-UA" w:eastAsia="uk-UA"/>
              </w:rPr>
              <w:t>«</w:t>
            </w:r>
            <w:r w:rsidR="00694727" w:rsidRPr="003A274F">
              <w:rPr>
                <w:rFonts w:ascii="Times New Roman" w:eastAsia="Times New Roman" w:hAnsi="Times New Roman" w:cs="Times New Roman"/>
                <w:bCs/>
                <w:sz w:val="24"/>
                <w:szCs w:val="24"/>
                <w:lang w:val="uk-UA" w:eastAsia="uk-UA"/>
              </w:rPr>
              <w:t>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00694727" w:rsidRPr="003A274F">
              <w:rPr>
                <w:rFonts w:ascii="Times New Roman" w:eastAsia="Times New Roman" w:hAnsi="Times New Roman" w:cs="Times New Roman"/>
                <w:sz w:val="24"/>
                <w:szCs w:val="24"/>
                <w:lang w:val="uk-UA" w:eastAsia="uk-UA"/>
              </w:rPr>
              <w:t xml:space="preserve">» </w:t>
            </w:r>
            <w:r w:rsidR="00694727" w:rsidRPr="003A274F">
              <w:rPr>
                <w:rFonts w:ascii="Times New Roman" w:eastAsia="Times New Roman" w:hAnsi="Times New Roman" w:cs="Times New Roman"/>
                <w:bCs/>
                <w:sz w:val="24"/>
                <w:szCs w:val="24"/>
                <w:lang w:val="uk-UA" w:eastAsia="uk-UA"/>
              </w:rPr>
              <w:t>12.05.2023р. 471-2023-п</w:t>
            </w:r>
            <w:r w:rsidR="003A274F" w:rsidRPr="003A274F">
              <w:rPr>
                <w:rFonts w:ascii="Times New Roman" w:eastAsia="Times New Roman" w:hAnsi="Times New Roman" w:cs="Times New Roman"/>
                <w:bCs/>
                <w:sz w:val="24"/>
                <w:szCs w:val="24"/>
                <w:lang w:val="uk-UA" w:eastAsia="uk-UA"/>
              </w:rPr>
              <w:t>.</w:t>
            </w:r>
            <w:bookmarkEnd w:id="2"/>
          </w:p>
        </w:tc>
      </w:tr>
      <w:tr w:rsidR="00072D8B" w:rsidRPr="00EB6FFD"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jc w:val="both"/>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t xml:space="preserve">6. Інформація про валюту (валюти), у якій (яких) </w:t>
            </w:r>
            <w:r w:rsidRPr="00EB6FFD">
              <w:rPr>
                <w:rFonts w:ascii="Times New Roman" w:eastAsia="Calibri" w:hAnsi="Times New Roman" w:cs="Times New Roman"/>
                <w:b/>
                <w:bCs/>
                <w:sz w:val="24"/>
                <w:szCs w:val="24"/>
                <w:lang w:val="uk-UA" w:eastAsia="ru-RU"/>
              </w:rPr>
              <w:lastRenderedPageBreak/>
              <w:t xml:space="preserve">повинна бути розрахована і зазначена ціна тендерної пропозиції </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BE34F7" w:rsidRDefault="00072D8B" w:rsidP="0007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b/>
                <w:lang w:val="uk-UA" w:eastAsia="zh-CN"/>
              </w:rPr>
            </w:pPr>
            <w:r w:rsidRPr="00BE34F7">
              <w:rPr>
                <w:rFonts w:ascii="Times New Roman" w:eastAsia="Calibri" w:hAnsi="Times New Roman" w:cs="Times New Roman"/>
                <w:b/>
                <w:sz w:val="24"/>
                <w:szCs w:val="24"/>
                <w:lang w:val="uk-UA" w:eastAsia="ru-RU"/>
              </w:rPr>
              <w:lastRenderedPageBreak/>
              <w:t>Валютою тендерної пропозиції є гривня.</w:t>
            </w:r>
            <w:r w:rsidRPr="00BE34F7">
              <w:rPr>
                <w:rFonts w:ascii="Times New Roman" w:eastAsia="Calibri" w:hAnsi="Times New Roman" w:cs="Times New Roman"/>
                <w:b/>
                <w:sz w:val="24"/>
                <w:szCs w:val="24"/>
                <w:lang w:val="uk-UA" w:eastAsia="zh-CN"/>
              </w:rPr>
              <w:t xml:space="preserve"> </w:t>
            </w:r>
          </w:p>
          <w:p w:rsidR="00072D8B" w:rsidRPr="00EB6FFD" w:rsidRDefault="00072D8B" w:rsidP="0007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lang w:val="uk-UA" w:eastAsia="zh-CN"/>
              </w:rPr>
            </w:pPr>
          </w:p>
        </w:tc>
      </w:tr>
      <w:tr w:rsidR="00072D8B" w:rsidRPr="00EB6FFD" w:rsidTr="00690729">
        <w:trPr>
          <w:trHeight w:val="557"/>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lastRenderedPageBreak/>
              <w:t xml:space="preserve">7. Інформація про мову (мови), якою (якими) повинні бути складені тендерні пропозиції </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lang w:val="uk-UA" w:eastAsia="ru-RU"/>
              </w:rPr>
            </w:pPr>
            <w:r w:rsidRPr="00EB6FFD">
              <w:rPr>
                <w:rFonts w:ascii="Times New Roman" w:eastAsia="Calibri" w:hAnsi="Times New Roman" w:cs="Times New Roman"/>
                <w:sz w:val="24"/>
                <w:szCs w:val="24"/>
                <w:lang w:val="uk-UA" w:eastAsia="ru-RU"/>
              </w:rPr>
              <w:t xml:space="preserve">Тендерна пропозиція та усі документи, що мають відношення до неї, складаються українською мовою. </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 xml:space="preserve">У разі надання учасником будь-яких документів іноземною мовою, вони повинні бути перекладені на українську мову. </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p>
        </w:tc>
      </w:tr>
      <w:tr w:rsidR="00072D8B" w:rsidRPr="00EB6FFD" w:rsidTr="00690729">
        <w:trPr>
          <w:trHeight w:val="557"/>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before="150" w:after="150" w:line="240" w:lineRule="auto"/>
              <w:rPr>
                <w:rFonts w:ascii="Times New Roman" w:eastAsia="Times New Roman" w:hAnsi="Times New Roman" w:cs="Times New Roman"/>
                <w:b/>
                <w:color w:val="FF0000"/>
                <w:sz w:val="24"/>
                <w:szCs w:val="24"/>
                <w:lang w:val="uk-UA" w:eastAsia="ru-RU"/>
              </w:rPr>
            </w:pPr>
            <w:r w:rsidRPr="00EB6FFD">
              <w:rPr>
                <w:rFonts w:ascii="Times New Roman" w:eastAsia="Times New Roman" w:hAnsi="Times New Roman" w:cs="Times New Roman"/>
                <w:b/>
                <w:sz w:val="24"/>
                <w:szCs w:val="24"/>
                <w:lang w:val="uk-UA" w:eastAsia="ru-RU"/>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34" w:type="dxa"/>
            <w:tcBorders>
              <w:top w:val="single" w:sz="4" w:space="0" w:color="000000"/>
              <w:left w:val="single" w:sz="4" w:space="0" w:color="000000"/>
              <w:bottom w:val="single" w:sz="4" w:space="0" w:color="000000"/>
              <w:right w:val="single" w:sz="4" w:space="0" w:color="000000"/>
            </w:tcBorders>
          </w:tcPr>
          <w:p w:rsidR="00072D8B" w:rsidRPr="00EB6FFD" w:rsidRDefault="00072D8B" w:rsidP="00072D8B">
            <w:pPr>
              <w:suppressAutoHyphens/>
              <w:spacing w:before="150" w:after="150" w:line="240" w:lineRule="auto"/>
              <w:ind w:firstLine="709"/>
              <w:jc w:val="both"/>
              <w:rPr>
                <w:rFonts w:ascii="Times New Roman" w:eastAsia="Times New Roman" w:hAnsi="Times New Roman" w:cs="Times New Roman"/>
                <w:iCs/>
                <w:sz w:val="24"/>
                <w:szCs w:val="24"/>
                <w:lang w:val="uk-UA" w:eastAsia="ru-RU"/>
              </w:rPr>
            </w:pPr>
            <w:r w:rsidRPr="00EB6FFD">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72D8B" w:rsidRPr="00EB6FFD" w:rsidRDefault="00072D8B" w:rsidP="00072D8B">
            <w:pPr>
              <w:suppressAutoHyphens/>
              <w:spacing w:before="150" w:after="150" w:line="240" w:lineRule="auto"/>
              <w:ind w:firstLine="709"/>
              <w:jc w:val="both"/>
              <w:rPr>
                <w:rFonts w:ascii="Times New Roman" w:eastAsia="Times New Roman" w:hAnsi="Times New Roman" w:cs="Times New Roman"/>
                <w:color w:val="FF0000"/>
                <w:sz w:val="24"/>
                <w:szCs w:val="24"/>
                <w:lang w:val="uk-UA" w:eastAsia="ru-RU"/>
              </w:rPr>
            </w:pPr>
          </w:p>
        </w:tc>
      </w:tr>
      <w:tr w:rsidR="00072D8B" w:rsidRPr="00EB6FFD" w:rsidTr="00690729">
        <w:trPr>
          <w:trHeight w:val="23"/>
        </w:trPr>
        <w:tc>
          <w:tcPr>
            <w:tcW w:w="10099" w:type="dxa"/>
            <w:gridSpan w:val="2"/>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jc w:val="center"/>
              <w:rPr>
                <w:rFonts w:ascii="Times New Roman" w:eastAsia="Calibri" w:hAnsi="Times New Roman" w:cs="Times New Roman"/>
                <w:lang w:val="uk-UA" w:eastAsia="zh-CN"/>
              </w:rPr>
            </w:pPr>
            <w:r w:rsidRPr="00EB6FFD">
              <w:rPr>
                <w:rFonts w:ascii="Times New Roman" w:eastAsia="Calibri" w:hAnsi="Times New Roman" w:cs="Times New Roman"/>
                <w:b/>
                <w:bCs/>
                <w:sz w:val="24"/>
                <w:szCs w:val="24"/>
                <w:lang w:val="uk-UA" w:eastAsia="ru-RU"/>
              </w:rPr>
              <w:t>Розділ 2. Порядок внесення змін та надання роз’яснень до тендерної документації</w:t>
            </w:r>
          </w:p>
        </w:tc>
      </w:tr>
      <w:tr w:rsidR="00072D8B" w:rsidRPr="003A274F"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t xml:space="preserve">2.1. Процедура надання роз’яснень щодо </w:t>
            </w:r>
            <w:r w:rsidRPr="00EB6FFD">
              <w:rPr>
                <w:rFonts w:ascii="Times New Roman" w:eastAsia="Calibri" w:hAnsi="Times New Roman" w:cs="Times New Roman"/>
                <w:b/>
                <w:sz w:val="24"/>
                <w:szCs w:val="24"/>
                <w:lang w:val="uk-UA" w:eastAsia="ru-RU"/>
              </w:rPr>
              <w:t xml:space="preserve">тендерної </w:t>
            </w:r>
            <w:r w:rsidRPr="00EB6FFD">
              <w:rPr>
                <w:rFonts w:ascii="Times New Roman" w:eastAsia="Calibri" w:hAnsi="Times New Roman" w:cs="Times New Roman"/>
                <w:b/>
                <w:bCs/>
                <w:sz w:val="24"/>
                <w:szCs w:val="24"/>
                <w:lang w:val="uk-UA" w:eastAsia="ru-RU"/>
              </w:rPr>
              <w:t>документації</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 xml:space="preserve">Замовник повинен </w:t>
            </w:r>
            <w:r w:rsidRPr="00EB6FFD">
              <w:rPr>
                <w:rFonts w:ascii="Times New Roman" w:eastAsia="Times New Roman" w:hAnsi="Times New Roman" w:cs="Times New Roman"/>
                <w:b/>
                <w:sz w:val="24"/>
                <w:szCs w:val="24"/>
                <w:lang w:val="uk-UA" w:eastAsia="zh-CN"/>
              </w:rPr>
              <w:t>протягом трьох днів</w:t>
            </w:r>
            <w:r w:rsidRPr="00EB6FFD">
              <w:rPr>
                <w:rFonts w:ascii="Times New Roman" w:eastAsia="Times New Roman" w:hAnsi="Times New Roman" w:cs="Times New Roman"/>
                <w:sz w:val="24"/>
                <w:szCs w:val="24"/>
                <w:lang w:val="uk-UA" w:eastAsia="zh-CN"/>
              </w:rPr>
              <w:t xml:space="preserve"> з дати їх оприлюднення надати роз’яснення на звернення шляхом оприлюднення його в електронній системі закупівель.</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B6FFD">
              <w:rPr>
                <w:rFonts w:ascii="Times New Roman" w:eastAsia="Times New Roman" w:hAnsi="Times New Roman" w:cs="Times New Roman"/>
                <w:b/>
                <w:sz w:val="24"/>
                <w:szCs w:val="24"/>
                <w:lang w:val="uk-UA" w:eastAsia="zh-CN"/>
              </w:rPr>
              <w:t>не менш як на чотири дні.</w:t>
            </w:r>
          </w:p>
        </w:tc>
      </w:tr>
      <w:tr w:rsidR="00072D8B" w:rsidRPr="00EB6FFD"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t xml:space="preserve">2.2. </w:t>
            </w:r>
            <w:r w:rsidRPr="00EB6FFD">
              <w:rPr>
                <w:rFonts w:ascii="Times New Roman" w:eastAsia="Times New Roman" w:hAnsi="Times New Roman" w:cs="Times New Roman"/>
                <w:b/>
                <w:sz w:val="24"/>
                <w:szCs w:val="24"/>
                <w:lang w:val="uk-UA" w:eastAsia="uk-UA"/>
              </w:rPr>
              <w:t>Внесення змін до тендерної документації</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 xml:space="preserve">Зміни, що вносяться замовником до тендерної документації, розміщуються та відображаються в електронній системі закупівель </w:t>
            </w:r>
            <w:r w:rsidRPr="00EB6FFD">
              <w:rPr>
                <w:rFonts w:ascii="Times New Roman" w:eastAsia="Times New Roman" w:hAnsi="Times New Roman" w:cs="Times New Roman"/>
                <w:b/>
                <w:sz w:val="24"/>
                <w:szCs w:val="24"/>
                <w:lang w:val="uk-UA" w:eastAsia="zh-CN"/>
              </w:rPr>
              <w:t>у вигляді нової редакції тендерної документації додатково до початкової редакції тендерної документації.</w:t>
            </w:r>
            <w:r w:rsidRPr="00EB6FFD">
              <w:rPr>
                <w:rFonts w:ascii="Times New Roman" w:eastAsia="Times New Roman" w:hAnsi="Times New Roman" w:cs="Times New Roman"/>
                <w:sz w:val="24"/>
                <w:szCs w:val="24"/>
                <w:lang w:val="uk-UA" w:eastAsia="zh-CN"/>
              </w:rPr>
              <w:t xml:space="preserve"> </w:t>
            </w:r>
            <w:r w:rsidRPr="00EB6FFD">
              <w:rPr>
                <w:rFonts w:ascii="Times New Roman" w:eastAsia="Times New Roman" w:hAnsi="Times New Roman" w:cs="Times New Roman"/>
                <w:b/>
                <w:sz w:val="24"/>
                <w:szCs w:val="24"/>
                <w:lang w:val="uk-UA" w:eastAsia="zh-CN"/>
              </w:rPr>
              <w:t xml:space="preserve">Замовник разом із змінами до тендерної документації в окремому документі </w:t>
            </w:r>
            <w:r w:rsidRPr="00EB6FFD">
              <w:rPr>
                <w:rFonts w:ascii="Times New Roman" w:eastAsia="Times New Roman" w:hAnsi="Times New Roman" w:cs="Times New Roman"/>
                <w:b/>
                <w:sz w:val="24"/>
                <w:szCs w:val="24"/>
                <w:lang w:val="uk-UA" w:eastAsia="zh-CN"/>
              </w:rPr>
              <w:lastRenderedPageBreak/>
              <w:t>оприлюднює перелік змін</w:t>
            </w:r>
            <w:r w:rsidRPr="00EB6FFD">
              <w:rPr>
                <w:rFonts w:ascii="Times New Roman" w:eastAsia="Times New Roman" w:hAnsi="Times New Roman" w:cs="Times New Roman"/>
                <w:sz w:val="24"/>
                <w:szCs w:val="24"/>
                <w:lang w:val="uk-UA" w:eastAsia="zh-C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2D8B" w:rsidRPr="00EB6FFD" w:rsidTr="00690729">
        <w:trPr>
          <w:trHeight w:val="23"/>
        </w:trPr>
        <w:tc>
          <w:tcPr>
            <w:tcW w:w="10099" w:type="dxa"/>
            <w:gridSpan w:val="2"/>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tabs>
                <w:tab w:val="left" w:pos="646"/>
              </w:tabs>
              <w:suppressAutoHyphens/>
              <w:spacing w:after="0" w:line="240" w:lineRule="auto"/>
              <w:jc w:val="center"/>
              <w:rPr>
                <w:rFonts w:ascii="Times New Roman" w:eastAsia="Calibri" w:hAnsi="Times New Roman" w:cs="Times New Roman"/>
                <w:lang w:val="uk-UA" w:eastAsia="zh-CN"/>
              </w:rPr>
            </w:pPr>
            <w:r w:rsidRPr="00EB6FFD">
              <w:rPr>
                <w:rFonts w:ascii="Times New Roman" w:eastAsia="Calibri" w:hAnsi="Times New Roman" w:cs="Times New Roman"/>
                <w:b/>
                <w:sz w:val="24"/>
                <w:szCs w:val="24"/>
                <w:lang w:val="uk-UA" w:eastAsia="ru-RU"/>
              </w:rPr>
              <w:lastRenderedPageBreak/>
              <w:t>Розділ 3. Інструкція з підготовки тендерної  пропозиції</w:t>
            </w:r>
          </w:p>
        </w:tc>
      </w:tr>
      <w:tr w:rsidR="00072D8B" w:rsidRPr="00EB6FFD" w:rsidTr="00690729">
        <w:trPr>
          <w:trHeight w:val="23"/>
        </w:trPr>
        <w:tc>
          <w:tcPr>
            <w:tcW w:w="3565" w:type="dxa"/>
            <w:tcBorders>
              <w:top w:val="single" w:sz="4" w:space="0" w:color="000000"/>
              <w:left w:val="single" w:sz="4" w:space="0" w:color="000000"/>
              <w:bottom w:val="single" w:sz="4" w:space="0" w:color="000000"/>
              <w:right w:val="single" w:sz="4" w:space="0" w:color="000000"/>
            </w:tcBorders>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uk-UA"/>
              </w:rPr>
              <w:t>3.1. Зміст і спосіб подання тендерної пропозиції</w:t>
            </w: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uk-UA"/>
              </w:rPr>
            </w:pP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AB6F3E">
            <w:pPr>
              <w:tabs>
                <w:tab w:val="left" w:pos="646"/>
              </w:tabs>
              <w:suppressAutoHyphens/>
              <w:spacing w:after="0" w:line="240" w:lineRule="auto"/>
              <w:ind w:firstLine="646"/>
              <w:jc w:val="both"/>
              <w:rPr>
                <w:rFonts w:ascii="Times New Roman" w:eastAsia="Calibri" w:hAnsi="Times New Roman" w:cs="Times New Roman"/>
                <w:sz w:val="24"/>
                <w:szCs w:val="24"/>
                <w:lang w:val="uk-UA" w:eastAsia="uk-UA"/>
              </w:rPr>
            </w:pPr>
            <w:r w:rsidRPr="007158D9">
              <w:rPr>
                <w:rFonts w:ascii="Times New Roman" w:eastAsia="Calibri" w:hAnsi="Times New Roman" w:cs="Times New Roman"/>
                <w:b/>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w:t>
            </w:r>
            <w:r w:rsidRPr="005151EB">
              <w:rPr>
                <w:rFonts w:ascii="Times New Roman" w:eastAsia="Calibri" w:hAnsi="Times New Roman" w:cs="Times New Roman"/>
                <w:sz w:val="24"/>
                <w:szCs w:val="24"/>
                <w:lang w:val="uk-UA" w:eastAsia="uk-UA"/>
              </w:rPr>
              <w:t>,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w:t>
            </w:r>
            <w:r w:rsidRPr="00EB6FFD">
              <w:rPr>
                <w:rFonts w:ascii="Times New Roman" w:eastAsia="Calibri" w:hAnsi="Times New Roman" w:cs="Times New Roman"/>
                <w:sz w:val="24"/>
                <w:szCs w:val="24"/>
                <w:lang w:val="uk-UA" w:eastAsia="uk-UA"/>
              </w:rPr>
              <w:t xml:space="preserve"> документації, та шляхом завантаження необхідних документів, що вимагаються замовником у цій тендерній документації, а саме: </w:t>
            </w:r>
          </w:p>
          <w:p w:rsidR="00072D8B" w:rsidRPr="00EB6FFD" w:rsidRDefault="00072D8B" w:rsidP="00072D8B">
            <w:pPr>
              <w:tabs>
                <w:tab w:val="left" w:pos="646"/>
              </w:tabs>
              <w:suppressAutoHyphens/>
              <w:spacing w:after="0" w:line="240" w:lineRule="auto"/>
              <w:jc w:val="both"/>
              <w:rPr>
                <w:rFonts w:ascii="Times New Roman" w:eastAsia="Calibri" w:hAnsi="Times New Roman" w:cs="Times New Roman"/>
                <w:sz w:val="24"/>
                <w:szCs w:val="24"/>
                <w:lang w:val="uk-UA" w:eastAsia="uk-UA"/>
              </w:rPr>
            </w:pPr>
            <w:r w:rsidRPr="00EB6FFD">
              <w:rPr>
                <w:rFonts w:ascii="Times New Roman" w:eastAsia="Calibri" w:hAnsi="Times New Roman" w:cs="Times New Roman"/>
                <w:sz w:val="24"/>
                <w:szCs w:val="24"/>
                <w:lang w:val="uk-UA" w:eastAsia="uk-UA"/>
              </w:rPr>
              <w:t xml:space="preserve">- інформація та документи, що підтверджують відповідність учасника кваліфікаційним критеріям </w:t>
            </w:r>
            <w:r w:rsidRPr="00EB6FFD">
              <w:rPr>
                <w:rFonts w:ascii="Times New Roman" w:eastAsia="Calibri" w:hAnsi="Times New Roman" w:cs="Times New Roman"/>
                <w:b/>
                <w:i/>
                <w:sz w:val="24"/>
                <w:szCs w:val="24"/>
                <w:lang w:val="uk-UA" w:eastAsia="uk-UA"/>
              </w:rPr>
              <w:t>(Додаток 1)</w:t>
            </w:r>
            <w:r w:rsidRPr="00EB6FFD">
              <w:rPr>
                <w:rFonts w:ascii="Times New Roman" w:eastAsia="Calibri" w:hAnsi="Times New Roman" w:cs="Times New Roman"/>
                <w:sz w:val="24"/>
                <w:szCs w:val="24"/>
                <w:lang w:val="uk-UA" w:eastAsia="uk-UA"/>
              </w:rPr>
              <w:t xml:space="preserve">; </w:t>
            </w:r>
          </w:p>
          <w:p w:rsidR="00072D8B" w:rsidRPr="00EB6FFD" w:rsidRDefault="00072D8B" w:rsidP="00072D8B">
            <w:pPr>
              <w:tabs>
                <w:tab w:val="left" w:pos="646"/>
              </w:tabs>
              <w:suppressAutoHyphens/>
              <w:spacing w:after="0" w:line="240" w:lineRule="auto"/>
              <w:jc w:val="both"/>
              <w:rPr>
                <w:rFonts w:ascii="Times New Roman" w:eastAsia="Calibri" w:hAnsi="Times New Roman" w:cs="Times New Roman"/>
                <w:sz w:val="24"/>
                <w:szCs w:val="24"/>
                <w:lang w:val="uk-UA" w:eastAsia="uk-UA"/>
              </w:rPr>
            </w:pPr>
            <w:r w:rsidRPr="00EB6FFD">
              <w:rPr>
                <w:rFonts w:ascii="Times New Roman" w:eastAsia="Calibri" w:hAnsi="Times New Roman" w:cs="Times New Roman"/>
                <w:sz w:val="24"/>
                <w:szCs w:val="24"/>
                <w:lang w:val="uk-UA" w:eastAsia="uk-UA"/>
              </w:rPr>
              <w:t xml:space="preserve">- інформація щодо відповідності підстав, визначених пунктом 47 Особливостей </w:t>
            </w:r>
            <w:r w:rsidRPr="00EB6FFD">
              <w:rPr>
                <w:rFonts w:ascii="Times New Roman" w:eastAsia="Calibri" w:hAnsi="Times New Roman" w:cs="Times New Roman"/>
                <w:b/>
                <w:i/>
                <w:sz w:val="24"/>
                <w:szCs w:val="24"/>
                <w:lang w:val="uk-UA" w:eastAsia="uk-UA"/>
              </w:rPr>
              <w:t>(Додаток 1)</w:t>
            </w:r>
            <w:r w:rsidRPr="00EB6FFD">
              <w:rPr>
                <w:rFonts w:ascii="Times New Roman" w:eastAsia="Calibri" w:hAnsi="Times New Roman" w:cs="Times New Roman"/>
                <w:sz w:val="24"/>
                <w:szCs w:val="24"/>
                <w:lang w:val="uk-UA" w:eastAsia="uk-UA"/>
              </w:rPr>
              <w:t xml:space="preserve">; </w:t>
            </w:r>
          </w:p>
          <w:p w:rsidR="00072D8B" w:rsidRPr="00EB6FFD" w:rsidRDefault="00072D8B" w:rsidP="00072D8B">
            <w:pPr>
              <w:tabs>
                <w:tab w:val="left" w:pos="646"/>
              </w:tabs>
              <w:suppressAutoHyphens/>
              <w:spacing w:after="0" w:line="240" w:lineRule="auto"/>
              <w:jc w:val="both"/>
              <w:rPr>
                <w:rFonts w:ascii="Times New Roman" w:eastAsia="Calibri" w:hAnsi="Times New Roman" w:cs="Times New Roman"/>
                <w:sz w:val="24"/>
                <w:szCs w:val="24"/>
                <w:lang w:val="uk-UA" w:eastAsia="uk-UA"/>
              </w:rPr>
            </w:pPr>
            <w:r w:rsidRPr="00EB6FFD">
              <w:rPr>
                <w:rFonts w:ascii="Times New Roman" w:eastAsia="Calibri" w:hAnsi="Times New Roman" w:cs="Times New Roman"/>
                <w:sz w:val="24"/>
                <w:szCs w:val="24"/>
                <w:lang w:val="uk-UA" w:eastAsia="uk-UA"/>
              </w:rPr>
              <w:t xml:space="preserve">- тендерною пропозицією </w:t>
            </w:r>
            <w:r w:rsidRPr="00EB6FFD">
              <w:rPr>
                <w:rFonts w:ascii="Times New Roman" w:eastAsia="Calibri" w:hAnsi="Times New Roman" w:cs="Times New Roman"/>
                <w:b/>
                <w:i/>
                <w:sz w:val="24"/>
                <w:szCs w:val="24"/>
                <w:lang w:val="uk-UA" w:eastAsia="uk-UA"/>
              </w:rPr>
              <w:t>(Додаток 2)</w:t>
            </w:r>
            <w:r w:rsidRPr="00EB6FFD">
              <w:rPr>
                <w:rFonts w:ascii="Times New Roman" w:eastAsia="Calibri" w:hAnsi="Times New Roman" w:cs="Times New Roman"/>
                <w:sz w:val="24"/>
                <w:szCs w:val="24"/>
                <w:lang w:val="uk-UA" w:eastAsia="uk-UA"/>
              </w:rPr>
              <w:t xml:space="preserve">; </w:t>
            </w:r>
          </w:p>
          <w:p w:rsidR="00072D8B" w:rsidRPr="00EB6FFD" w:rsidRDefault="00072D8B" w:rsidP="00072D8B">
            <w:pPr>
              <w:tabs>
                <w:tab w:val="left" w:pos="646"/>
              </w:tabs>
              <w:suppressAutoHyphens/>
              <w:spacing w:after="0" w:line="240" w:lineRule="auto"/>
              <w:jc w:val="both"/>
              <w:rPr>
                <w:rFonts w:ascii="Times New Roman" w:eastAsia="Calibri" w:hAnsi="Times New Roman" w:cs="Times New Roman"/>
                <w:sz w:val="24"/>
                <w:szCs w:val="24"/>
                <w:lang w:val="uk-UA" w:eastAsia="uk-UA"/>
              </w:rPr>
            </w:pPr>
            <w:r w:rsidRPr="00EB6FFD">
              <w:rPr>
                <w:rFonts w:ascii="Times New Roman" w:eastAsia="Calibri" w:hAnsi="Times New Roman" w:cs="Times New Roman"/>
                <w:sz w:val="24"/>
                <w:szCs w:val="24"/>
                <w:lang w:val="uk-UA" w:eastAsia="uk-UA"/>
              </w:rPr>
              <w:t xml:space="preserve">- інформація про необхідні технічні, якісні та кількісні характеристики предмета закупівлі </w:t>
            </w:r>
            <w:r w:rsidRPr="00EB6FFD">
              <w:rPr>
                <w:rFonts w:ascii="Times New Roman" w:eastAsia="Calibri" w:hAnsi="Times New Roman" w:cs="Times New Roman"/>
                <w:b/>
                <w:i/>
                <w:sz w:val="24"/>
                <w:szCs w:val="24"/>
                <w:lang w:val="uk-UA" w:eastAsia="uk-UA"/>
              </w:rPr>
              <w:t>(Додаток 3)</w:t>
            </w:r>
            <w:r w:rsidRPr="00EB6FFD">
              <w:rPr>
                <w:rFonts w:ascii="Times New Roman" w:eastAsia="Calibri" w:hAnsi="Times New Roman" w:cs="Times New Roman"/>
                <w:sz w:val="24"/>
                <w:szCs w:val="24"/>
                <w:lang w:val="uk-UA" w:eastAsia="uk-UA"/>
              </w:rPr>
              <w:t>;</w:t>
            </w:r>
            <w:r w:rsidRPr="00EB6FFD">
              <w:rPr>
                <w:rFonts w:ascii="Times New Roman" w:eastAsia="Calibri" w:hAnsi="Times New Roman" w:cs="Times New Roman"/>
                <w:b/>
                <w:sz w:val="24"/>
                <w:szCs w:val="24"/>
                <w:lang w:val="uk-UA" w:eastAsia="uk-UA"/>
              </w:rPr>
              <w:t xml:space="preserve"> </w:t>
            </w:r>
          </w:p>
          <w:p w:rsidR="00072D8B" w:rsidRPr="00EB6FFD" w:rsidRDefault="00072D8B" w:rsidP="00072D8B">
            <w:pPr>
              <w:tabs>
                <w:tab w:val="left" w:pos="646"/>
              </w:tabs>
              <w:suppressAutoHyphens/>
              <w:spacing w:after="0" w:line="240" w:lineRule="auto"/>
              <w:jc w:val="both"/>
              <w:rPr>
                <w:rFonts w:ascii="Times New Roman" w:eastAsia="Calibri" w:hAnsi="Times New Roman" w:cs="Times New Roman"/>
                <w:sz w:val="24"/>
                <w:szCs w:val="24"/>
                <w:lang w:val="uk-UA" w:eastAsia="uk-UA"/>
              </w:rPr>
            </w:pPr>
            <w:r w:rsidRPr="00EB6FFD">
              <w:rPr>
                <w:rFonts w:ascii="Times New Roman" w:eastAsia="Calibri" w:hAnsi="Times New Roman" w:cs="Times New Roman"/>
                <w:sz w:val="24"/>
                <w:szCs w:val="24"/>
                <w:lang w:val="uk-UA" w:eastAsia="uk-UA"/>
              </w:rPr>
              <w:t xml:space="preserve">- 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 </w:t>
            </w:r>
          </w:p>
          <w:p w:rsidR="004824D5" w:rsidRPr="00EB6FFD" w:rsidRDefault="004824D5" w:rsidP="00072D8B">
            <w:pPr>
              <w:tabs>
                <w:tab w:val="left" w:pos="646"/>
              </w:tabs>
              <w:suppressAutoHyphens/>
              <w:spacing w:after="0" w:line="240" w:lineRule="auto"/>
              <w:jc w:val="both"/>
              <w:rPr>
                <w:rFonts w:ascii="Times New Roman" w:eastAsia="Calibri" w:hAnsi="Times New Roman" w:cs="Times New Roman"/>
                <w:sz w:val="24"/>
                <w:szCs w:val="24"/>
                <w:lang w:val="uk-UA" w:eastAsia="uk-UA"/>
              </w:rPr>
            </w:pPr>
            <w:r w:rsidRPr="00EB6FFD">
              <w:rPr>
                <w:rFonts w:ascii="Times New Roman" w:eastAsia="Calibri" w:hAnsi="Times New Roman" w:cs="Times New Roman"/>
                <w:sz w:val="24"/>
                <w:szCs w:val="24"/>
                <w:lang w:val="uk-UA" w:eastAsia="uk-UA"/>
              </w:rPr>
              <w:t xml:space="preserve">- форма «Відомості про учасника» </w:t>
            </w:r>
            <w:r w:rsidRPr="00EB6FFD">
              <w:rPr>
                <w:rFonts w:ascii="Times New Roman" w:eastAsia="Calibri" w:hAnsi="Times New Roman" w:cs="Times New Roman"/>
                <w:b/>
                <w:i/>
                <w:sz w:val="24"/>
                <w:szCs w:val="24"/>
                <w:lang w:val="uk-UA" w:eastAsia="uk-UA"/>
              </w:rPr>
              <w:t>(Додаток 4)</w:t>
            </w:r>
            <w:r w:rsidRPr="00EB6FFD">
              <w:rPr>
                <w:rFonts w:ascii="Times New Roman" w:eastAsia="Calibri" w:hAnsi="Times New Roman" w:cs="Times New Roman"/>
                <w:i/>
                <w:sz w:val="24"/>
                <w:szCs w:val="24"/>
                <w:lang w:val="uk-UA" w:eastAsia="uk-UA"/>
              </w:rPr>
              <w:t>;</w:t>
            </w:r>
          </w:p>
          <w:p w:rsidR="00072D8B" w:rsidRPr="00EB6FFD" w:rsidRDefault="00072D8B" w:rsidP="00072D8B">
            <w:pPr>
              <w:tabs>
                <w:tab w:val="left" w:pos="646"/>
              </w:tabs>
              <w:suppressAutoHyphens/>
              <w:spacing w:after="0" w:line="240" w:lineRule="auto"/>
              <w:jc w:val="both"/>
              <w:rPr>
                <w:rFonts w:ascii="Times New Roman" w:eastAsia="Calibri" w:hAnsi="Times New Roman" w:cs="Times New Roman"/>
                <w:sz w:val="24"/>
                <w:szCs w:val="24"/>
                <w:lang w:val="uk-UA" w:eastAsia="uk-UA"/>
              </w:rPr>
            </w:pPr>
            <w:r w:rsidRPr="00EB6FFD">
              <w:rPr>
                <w:rFonts w:ascii="Times New Roman" w:eastAsia="Calibri" w:hAnsi="Times New Roman" w:cs="Times New Roman"/>
                <w:sz w:val="24"/>
                <w:szCs w:val="24"/>
                <w:lang w:val="uk-UA" w:eastAsia="uk-UA"/>
              </w:rPr>
              <w:t xml:space="preserve">- лист-згода на обробку персональних даних подається учасником фізичною особою-підприємцем / уповноваженою особою на подання тендерної пропозиції / уповноваженою особою на підписання договору </w:t>
            </w:r>
            <w:r w:rsidRPr="00EB6FFD">
              <w:rPr>
                <w:rFonts w:ascii="Times New Roman" w:eastAsia="Calibri" w:hAnsi="Times New Roman" w:cs="Times New Roman"/>
                <w:b/>
                <w:i/>
                <w:sz w:val="24"/>
                <w:szCs w:val="24"/>
                <w:lang w:val="uk-UA" w:eastAsia="uk-UA"/>
              </w:rPr>
              <w:t xml:space="preserve">(Додаток </w:t>
            </w:r>
            <w:r w:rsidR="004824D5" w:rsidRPr="00EB6FFD">
              <w:rPr>
                <w:rFonts w:ascii="Times New Roman" w:eastAsia="Calibri" w:hAnsi="Times New Roman" w:cs="Times New Roman"/>
                <w:b/>
                <w:i/>
                <w:sz w:val="24"/>
                <w:szCs w:val="24"/>
                <w:lang w:val="uk-UA" w:eastAsia="uk-UA"/>
              </w:rPr>
              <w:t>5</w:t>
            </w:r>
            <w:r w:rsidRPr="00EB6FFD">
              <w:rPr>
                <w:rFonts w:ascii="Times New Roman" w:eastAsia="Calibri" w:hAnsi="Times New Roman" w:cs="Times New Roman"/>
                <w:b/>
                <w:i/>
                <w:sz w:val="24"/>
                <w:szCs w:val="24"/>
                <w:lang w:val="uk-UA" w:eastAsia="uk-UA"/>
              </w:rPr>
              <w:t>)</w:t>
            </w:r>
            <w:r w:rsidRPr="00EB6FFD">
              <w:rPr>
                <w:rFonts w:ascii="Times New Roman" w:eastAsia="Calibri" w:hAnsi="Times New Roman" w:cs="Times New Roman"/>
                <w:i/>
                <w:sz w:val="24"/>
                <w:szCs w:val="24"/>
                <w:lang w:val="uk-UA" w:eastAsia="uk-UA"/>
              </w:rPr>
              <w:t>;</w:t>
            </w:r>
            <w:r w:rsidRPr="00EB6FFD">
              <w:rPr>
                <w:rFonts w:ascii="Times New Roman" w:eastAsia="Calibri" w:hAnsi="Times New Roman" w:cs="Times New Roman"/>
                <w:sz w:val="24"/>
                <w:szCs w:val="24"/>
                <w:lang w:val="uk-UA" w:eastAsia="uk-UA"/>
              </w:rPr>
              <w:t xml:space="preserve"> </w:t>
            </w:r>
          </w:p>
          <w:p w:rsidR="00072D8B" w:rsidRPr="00EB6FFD" w:rsidRDefault="00072D8B" w:rsidP="00072D8B">
            <w:pPr>
              <w:tabs>
                <w:tab w:val="left" w:pos="646"/>
              </w:tabs>
              <w:suppressAutoHyphens/>
              <w:spacing w:after="0" w:line="240" w:lineRule="auto"/>
              <w:jc w:val="both"/>
              <w:rPr>
                <w:rFonts w:ascii="Times New Roman" w:eastAsia="Calibri" w:hAnsi="Times New Roman" w:cs="Times New Roman"/>
                <w:sz w:val="24"/>
                <w:szCs w:val="24"/>
                <w:lang w:val="uk-UA" w:eastAsia="uk-UA"/>
              </w:rPr>
            </w:pPr>
            <w:r w:rsidRPr="00EB6FFD">
              <w:rPr>
                <w:rFonts w:ascii="Times New Roman" w:eastAsia="Calibri" w:hAnsi="Times New Roman" w:cs="Times New Roman"/>
                <w:sz w:val="24"/>
                <w:szCs w:val="24"/>
                <w:lang w:val="uk-UA" w:eastAsia="uk-UA"/>
              </w:rPr>
              <w:t>-</w:t>
            </w:r>
            <w:r w:rsidR="00DA1A54" w:rsidRPr="00EB6FFD">
              <w:rPr>
                <w:rFonts w:ascii="Times New Roman" w:eastAsia="Calibri" w:hAnsi="Times New Roman" w:cs="Times New Roman"/>
                <w:sz w:val="24"/>
                <w:szCs w:val="24"/>
                <w:lang w:val="uk-UA" w:eastAsia="uk-UA"/>
              </w:rPr>
              <w:t xml:space="preserve"> Гарантійний лист про те, 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r w:rsidR="00694727">
              <w:rPr>
                <w:rFonts w:ascii="Times New Roman" w:eastAsia="Calibri" w:hAnsi="Times New Roman" w:cs="Times New Roman"/>
                <w:sz w:val="24"/>
                <w:szCs w:val="24"/>
                <w:lang w:val="uk-UA" w:eastAsia="uk-UA"/>
              </w:rPr>
              <w:t xml:space="preserve"> </w:t>
            </w:r>
            <w:r w:rsidR="00DA1A54" w:rsidRPr="00EB6FFD">
              <w:rPr>
                <w:rFonts w:ascii="Times New Roman" w:eastAsia="Calibri" w:hAnsi="Times New Roman" w:cs="Times New Roman"/>
                <w:i/>
                <w:sz w:val="24"/>
                <w:szCs w:val="24"/>
                <w:lang w:val="uk-UA" w:eastAsia="uk-UA"/>
              </w:rPr>
              <w:t>(Надається у довільній формі)</w:t>
            </w:r>
            <w:r w:rsidRPr="00EB6FFD">
              <w:rPr>
                <w:rFonts w:ascii="Times New Roman" w:eastAsia="Calibri" w:hAnsi="Times New Roman" w:cs="Times New Roman"/>
                <w:sz w:val="24"/>
                <w:szCs w:val="24"/>
                <w:lang w:val="uk-UA" w:eastAsia="uk-UA"/>
              </w:rPr>
              <w:t xml:space="preserve">; </w:t>
            </w:r>
          </w:p>
          <w:p w:rsidR="00072D8B" w:rsidRPr="00EB6FFD" w:rsidRDefault="00072D8B" w:rsidP="00072D8B">
            <w:pPr>
              <w:tabs>
                <w:tab w:val="left" w:pos="646"/>
              </w:tabs>
              <w:suppressAutoHyphens/>
              <w:spacing w:after="0" w:line="240" w:lineRule="auto"/>
              <w:jc w:val="both"/>
              <w:rPr>
                <w:rFonts w:ascii="Times New Roman" w:eastAsia="Calibri" w:hAnsi="Times New Roman" w:cs="Times New Roman"/>
                <w:sz w:val="24"/>
                <w:szCs w:val="24"/>
                <w:lang w:val="uk-UA" w:eastAsia="uk-UA"/>
              </w:rPr>
            </w:pPr>
            <w:r w:rsidRPr="00EB6FFD">
              <w:rPr>
                <w:rFonts w:ascii="Times New Roman" w:eastAsia="Calibri" w:hAnsi="Times New Roman" w:cs="Times New Roman"/>
                <w:sz w:val="24"/>
                <w:szCs w:val="24"/>
                <w:lang w:val="uk-UA" w:eastAsia="uk-UA"/>
              </w:rPr>
              <w:t xml:space="preserve">- іншими документами, передбаченими тендерною документацією. </w:t>
            </w:r>
          </w:p>
          <w:p w:rsidR="00072D8B" w:rsidRPr="00EB6FFD" w:rsidRDefault="00072D8B" w:rsidP="00072D8B">
            <w:pPr>
              <w:tabs>
                <w:tab w:val="left" w:pos="646"/>
              </w:tabs>
              <w:suppressAutoHyphens/>
              <w:spacing w:after="0" w:line="240" w:lineRule="auto"/>
              <w:ind w:firstLine="646"/>
              <w:jc w:val="both"/>
              <w:rPr>
                <w:rFonts w:ascii="Times New Roman" w:eastAsia="Calibri" w:hAnsi="Times New Roman" w:cs="Times New Roman"/>
                <w:sz w:val="24"/>
                <w:szCs w:val="24"/>
                <w:lang w:eastAsia="uk-UA"/>
              </w:rPr>
            </w:pPr>
            <w:r w:rsidRPr="00EB6FFD">
              <w:rPr>
                <w:rFonts w:ascii="Times New Roman" w:eastAsia="Calibri" w:hAnsi="Times New Roman" w:cs="Times New Roman"/>
                <w:sz w:val="24"/>
                <w:szCs w:val="24"/>
                <w:lang w:eastAsia="uk-UA"/>
              </w:rPr>
              <w:t xml:space="preserve">Кожен учасник має право подати тільки одну тендерну пропозицію. Всім завантаженим файлам </w:t>
            </w:r>
            <w:proofErr w:type="gramStart"/>
            <w:r w:rsidRPr="00EB6FFD">
              <w:rPr>
                <w:rFonts w:ascii="Times New Roman" w:eastAsia="Calibri" w:hAnsi="Times New Roman" w:cs="Times New Roman"/>
                <w:sz w:val="24"/>
                <w:szCs w:val="24"/>
                <w:lang w:eastAsia="uk-UA"/>
              </w:rPr>
              <w:t>повинна</w:t>
            </w:r>
            <w:proofErr w:type="gramEnd"/>
            <w:r w:rsidRPr="00EB6FFD">
              <w:rPr>
                <w:rFonts w:ascii="Times New Roman" w:eastAsia="Calibri" w:hAnsi="Times New Roman" w:cs="Times New Roman"/>
                <w:sz w:val="24"/>
                <w:szCs w:val="24"/>
                <w:lang w:eastAsia="uk-UA"/>
              </w:rPr>
              <w:t xml:space="preserve"> бути присвоєна назва, яка відповідає змісту завантаженого документу. Документ розміщений на декількох сторінках </w:t>
            </w:r>
            <w:proofErr w:type="gramStart"/>
            <w:r w:rsidRPr="00EB6FFD">
              <w:rPr>
                <w:rFonts w:ascii="Times New Roman" w:eastAsia="Calibri" w:hAnsi="Times New Roman" w:cs="Times New Roman"/>
                <w:sz w:val="24"/>
                <w:szCs w:val="24"/>
                <w:lang w:eastAsia="uk-UA"/>
              </w:rPr>
              <w:t>повинен</w:t>
            </w:r>
            <w:proofErr w:type="gramEnd"/>
            <w:r w:rsidRPr="00EB6FFD">
              <w:rPr>
                <w:rFonts w:ascii="Times New Roman" w:eastAsia="Calibri" w:hAnsi="Times New Roman" w:cs="Times New Roman"/>
                <w:sz w:val="24"/>
                <w:szCs w:val="24"/>
                <w:lang w:eastAsia="uk-UA"/>
              </w:rPr>
              <w:t xml:space="preserve"> бути завантажений одним файлом. По можливості, документи повинні компону-ватися наступним чином: одним файлом документи, що </w:t>
            </w:r>
            <w:proofErr w:type="gramStart"/>
            <w:r w:rsidRPr="00EB6FFD">
              <w:rPr>
                <w:rFonts w:ascii="Times New Roman" w:eastAsia="Calibri" w:hAnsi="Times New Roman" w:cs="Times New Roman"/>
                <w:sz w:val="24"/>
                <w:szCs w:val="24"/>
                <w:lang w:eastAsia="uk-UA"/>
              </w:rPr>
              <w:t>п</w:t>
            </w:r>
            <w:proofErr w:type="gramEnd"/>
            <w:r w:rsidRPr="00EB6FFD">
              <w:rPr>
                <w:rFonts w:ascii="Times New Roman" w:eastAsia="Calibri" w:hAnsi="Times New Roman" w:cs="Times New Roman"/>
                <w:sz w:val="24"/>
                <w:szCs w:val="24"/>
                <w:lang w:eastAsia="uk-UA"/>
              </w:rPr>
              <w:t xml:space="preserve">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 </w:t>
            </w:r>
            <w:proofErr w:type="gramStart"/>
            <w:r w:rsidRPr="00EB6FFD">
              <w:rPr>
                <w:rFonts w:ascii="Times New Roman" w:eastAsia="Calibri" w:hAnsi="Times New Roman" w:cs="Times New Roman"/>
                <w:sz w:val="24"/>
                <w:szCs w:val="24"/>
                <w:lang w:eastAsia="uk-UA"/>
              </w:rPr>
              <w:t>П</w:t>
            </w:r>
            <w:proofErr w:type="gramEnd"/>
            <w:r w:rsidRPr="00EB6FFD">
              <w:rPr>
                <w:rFonts w:ascii="Times New Roman" w:eastAsia="Calibri" w:hAnsi="Times New Roman" w:cs="Times New Roman"/>
                <w:sz w:val="24"/>
                <w:szCs w:val="24"/>
                <w:lang w:eastAsia="uk-UA"/>
              </w:rPr>
              <w:t xml:space="preserve">ід час використання електронної системи закупівель з метою подання тендерних пропозицій та їх </w:t>
            </w:r>
            <w:r w:rsidRPr="00EB6FFD">
              <w:rPr>
                <w:rFonts w:ascii="Times New Roman" w:eastAsia="Calibri" w:hAnsi="Times New Roman" w:cs="Times New Roman"/>
                <w:sz w:val="24"/>
                <w:szCs w:val="24"/>
                <w:lang w:eastAsia="uk-UA"/>
              </w:rPr>
              <w:lastRenderedPageBreak/>
              <w:t xml:space="preserve">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EB6FFD">
              <w:rPr>
                <w:rFonts w:ascii="Times New Roman" w:eastAsia="Calibri" w:hAnsi="Times New Roman" w:cs="Times New Roman"/>
                <w:sz w:val="24"/>
                <w:szCs w:val="24"/>
                <w:lang w:eastAsia="uk-UA"/>
              </w:rPr>
              <w:t>п</w:t>
            </w:r>
            <w:proofErr w:type="gramEnd"/>
            <w:r w:rsidRPr="00EB6FFD">
              <w:rPr>
                <w:rFonts w:ascii="Times New Roman" w:eastAsia="Calibri" w:hAnsi="Times New Roman" w:cs="Times New Roman"/>
                <w:sz w:val="24"/>
                <w:szCs w:val="24"/>
                <w:lang w:eastAsia="uk-UA"/>
              </w:rPr>
              <w:t xml:space="preserve">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w:t>
            </w:r>
            <w:proofErr w:type="gramStart"/>
            <w:r w:rsidRPr="00EB6FFD">
              <w:rPr>
                <w:rFonts w:ascii="Times New Roman" w:eastAsia="Calibri" w:hAnsi="Times New Roman" w:cs="Times New Roman"/>
                <w:sz w:val="24"/>
                <w:szCs w:val="24"/>
                <w:lang w:eastAsia="uk-UA"/>
              </w:rPr>
              <w:t>п</w:t>
            </w:r>
            <w:proofErr w:type="gramEnd"/>
            <w:r w:rsidRPr="00EB6FFD">
              <w:rPr>
                <w:rFonts w:ascii="Times New Roman" w:eastAsia="Calibri" w:hAnsi="Times New Roman" w:cs="Times New Roman"/>
                <w:sz w:val="24"/>
                <w:szCs w:val="24"/>
                <w:lang w:eastAsia="uk-UA"/>
              </w:rPr>
              <w:t xml:space="preserve">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EB6FFD">
              <w:rPr>
                <w:rFonts w:ascii="Times New Roman" w:eastAsia="Calibri" w:hAnsi="Times New Roman" w:cs="Times New Roman"/>
                <w:sz w:val="24"/>
                <w:szCs w:val="24"/>
                <w:lang w:eastAsia="uk-UA"/>
              </w:rPr>
              <w:t>п</w:t>
            </w:r>
            <w:proofErr w:type="gramEnd"/>
            <w:r w:rsidRPr="00EB6FFD">
              <w:rPr>
                <w:rFonts w:ascii="Times New Roman" w:eastAsia="Calibri" w:hAnsi="Times New Roman" w:cs="Times New Roman"/>
                <w:sz w:val="24"/>
                <w:szCs w:val="24"/>
                <w:lang w:eastAsia="uk-UA"/>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EB6FFD">
              <w:rPr>
                <w:rFonts w:ascii="Times New Roman" w:eastAsia="Calibri" w:hAnsi="Times New Roman" w:cs="Times New Roman"/>
                <w:sz w:val="24"/>
                <w:szCs w:val="24"/>
                <w:lang w:eastAsia="uk-UA"/>
              </w:rPr>
              <w:t>п</w:t>
            </w:r>
            <w:proofErr w:type="gramEnd"/>
            <w:r w:rsidRPr="00EB6FFD">
              <w:rPr>
                <w:rFonts w:ascii="Times New Roman" w:eastAsia="Calibri" w:hAnsi="Times New Roman" w:cs="Times New Roman"/>
                <w:sz w:val="24"/>
                <w:szCs w:val="24"/>
                <w:lang w:eastAsia="uk-UA"/>
              </w:rPr>
              <w:t xml:space="preserve">ідписала від імені учасника вказану довіреність. У разі якщо тендерна пропозиція </w:t>
            </w:r>
            <w:proofErr w:type="gramStart"/>
            <w:r w:rsidRPr="00EB6FFD">
              <w:rPr>
                <w:rFonts w:ascii="Times New Roman" w:eastAsia="Calibri" w:hAnsi="Times New Roman" w:cs="Times New Roman"/>
                <w:sz w:val="24"/>
                <w:szCs w:val="24"/>
                <w:lang w:eastAsia="uk-UA"/>
              </w:rPr>
              <w:t>подається</w:t>
            </w:r>
            <w:proofErr w:type="gramEnd"/>
            <w:r w:rsidRPr="00EB6FFD">
              <w:rPr>
                <w:rFonts w:ascii="Times New Roman" w:eastAsia="Calibri" w:hAnsi="Times New Roman" w:cs="Times New Roman"/>
                <w:sz w:val="24"/>
                <w:szCs w:val="24"/>
                <w:lang w:eastAsia="uk-UA"/>
              </w:rPr>
              <w:t xml:space="preserve"> об'єднанням учасників, до неї обов'язково включається документ про створення такого об'єднання. Документи, що не передбачені законодавством для учасників - юридичних, фізичних осіб, у тому числі фізичних осіб - </w:t>
            </w:r>
            <w:proofErr w:type="gramStart"/>
            <w:r w:rsidRPr="00EB6FFD">
              <w:rPr>
                <w:rFonts w:ascii="Times New Roman" w:eastAsia="Calibri" w:hAnsi="Times New Roman" w:cs="Times New Roman"/>
                <w:sz w:val="24"/>
                <w:szCs w:val="24"/>
                <w:lang w:eastAsia="uk-UA"/>
              </w:rPr>
              <w:t>п</w:t>
            </w:r>
            <w:proofErr w:type="gramEnd"/>
            <w:r w:rsidRPr="00EB6FFD">
              <w:rPr>
                <w:rFonts w:ascii="Times New Roman" w:eastAsia="Calibri" w:hAnsi="Times New Roman" w:cs="Times New Roman"/>
                <w:sz w:val="24"/>
                <w:szCs w:val="24"/>
                <w:lang w:eastAsia="uk-UA"/>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EB6FFD">
              <w:rPr>
                <w:rFonts w:ascii="Times New Roman" w:eastAsia="Calibri" w:hAnsi="Times New Roman" w:cs="Times New Roman"/>
                <w:sz w:val="24"/>
                <w:szCs w:val="24"/>
                <w:lang w:eastAsia="uk-UA"/>
              </w:rPr>
              <w:t>п</w:t>
            </w:r>
            <w:proofErr w:type="gramEnd"/>
            <w:r w:rsidRPr="00EB6FFD">
              <w:rPr>
                <w:rFonts w:ascii="Times New Roman" w:eastAsia="Calibri" w:hAnsi="Times New Roman" w:cs="Times New Roman"/>
                <w:sz w:val="24"/>
                <w:szCs w:val="24"/>
                <w:lang w:eastAsia="uk-UA"/>
              </w:rPr>
              <w:t>ідставою для її відхилення замовником.</w:t>
            </w:r>
          </w:p>
          <w:p w:rsidR="00072D8B" w:rsidRPr="00EB6FFD" w:rsidRDefault="00072D8B" w:rsidP="00072D8B">
            <w:pPr>
              <w:tabs>
                <w:tab w:val="left" w:pos="646"/>
              </w:tabs>
              <w:suppressAutoHyphens/>
              <w:spacing w:after="0" w:line="240" w:lineRule="auto"/>
              <w:jc w:val="both"/>
              <w:rPr>
                <w:rFonts w:ascii="Times New Roman" w:eastAsia="Calibri" w:hAnsi="Times New Roman" w:cs="Times New Roman"/>
                <w:sz w:val="24"/>
                <w:szCs w:val="24"/>
                <w:lang w:eastAsia="uk-UA"/>
              </w:rPr>
            </w:pPr>
            <w:r w:rsidRPr="00EB6FFD">
              <w:rPr>
                <w:rFonts w:ascii="Times New Roman" w:eastAsia="Calibri" w:hAnsi="Times New Roman" w:cs="Times New Roman"/>
                <w:sz w:val="24"/>
                <w:szCs w:val="24"/>
                <w:highlight w:val="red"/>
                <w:lang w:eastAsia="uk-UA"/>
              </w:rPr>
              <w:t xml:space="preserve"> </w:t>
            </w:r>
          </w:p>
          <w:p w:rsidR="00072D8B" w:rsidRPr="00EB6FFD" w:rsidRDefault="00072D8B" w:rsidP="00072D8B">
            <w:pPr>
              <w:suppressAutoHyphens/>
              <w:spacing w:after="0" w:line="240" w:lineRule="auto"/>
              <w:jc w:val="both"/>
              <w:rPr>
                <w:rFonts w:ascii="Times New Roman" w:eastAsia="Calibri" w:hAnsi="Times New Roman" w:cs="Times New Roman"/>
                <w:lang w:eastAsia="zh-CN"/>
              </w:rPr>
            </w:pPr>
          </w:p>
        </w:tc>
      </w:tr>
      <w:tr w:rsidR="00072D8B" w:rsidRPr="00EB6FFD"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sz w:val="24"/>
                <w:szCs w:val="24"/>
                <w:lang w:val="uk-UA" w:eastAsia="ru-RU"/>
              </w:rPr>
              <w:lastRenderedPageBreak/>
              <w:t>3.2. Формальні (несуттєві) помилки</w:t>
            </w:r>
          </w:p>
        </w:tc>
        <w:tc>
          <w:tcPr>
            <w:tcW w:w="6534" w:type="dxa"/>
            <w:tcBorders>
              <w:top w:val="single" w:sz="4" w:space="0" w:color="000000"/>
              <w:left w:val="single" w:sz="4" w:space="0" w:color="000000"/>
              <w:bottom w:val="single" w:sz="4" w:space="0" w:color="000000"/>
              <w:right w:val="single" w:sz="4" w:space="0" w:color="000000"/>
            </w:tcBorders>
          </w:tcPr>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Опис формальних помилок:</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1.</w:t>
            </w:r>
            <w:r w:rsidRPr="00EB6FFD">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w:t>
            </w:r>
            <w:r w:rsidRPr="00EB6FFD">
              <w:rPr>
                <w:rFonts w:ascii="Times New Roman" w:eastAsia="Calibri" w:hAnsi="Times New Roman" w:cs="Times New Roman"/>
                <w:sz w:val="24"/>
                <w:szCs w:val="24"/>
                <w:lang w:val="uk-UA" w:eastAsia="ru-RU"/>
              </w:rPr>
              <w:tab/>
              <w:t>уживання великої літери;</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w:t>
            </w:r>
            <w:r w:rsidRPr="00EB6FFD">
              <w:rPr>
                <w:rFonts w:ascii="Times New Roman" w:eastAsia="Calibri" w:hAnsi="Times New Roman" w:cs="Times New Roman"/>
                <w:sz w:val="24"/>
                <w:szCs w:val="24"/>
                <w:lang w:val="uk-UA" w:eastAsia="ru-RU"/>
              </w:rPr>
              <w:tab/>
              <w:t xml:space="preserve">уживання розділових знаків та відмінювання слів у </w:t>
            </w:r>
            <w:r w:rsidRPr="00EB6FFD">
              <w:rPr>
                <w:rFonts w:ascii="Times New Roman" w:eastAsia="Calibri" w:hAnsi="Times New Roman" w:cs="Times New Roman"/>
                <w:sz w:val="24"/>
                <w:szCs w:val="24"/>
                <w:lang w:val="uk-UA" w:eastAsia="ru-RU"/>
              </w:rPr>
              <w:lastRenderedPageBreak/>
              <w:t>реченні;</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w:t>
            </w:r>
            <w:r w:rsidRPr="00EB6FFD">
              <w:rPr>
                <w:rFonts w:ascii="Times New Roman" w:eastAsia="Calibri" w:hAnsi="Times New Roman" w:cs="Times New Roman"/>
                <w:sz w:val="24"/>
                <w:szCs w:val="24"/>
                <w:lang w:val="uk-UA" w:eastAsia="ru-RU"/>
              </w:rPr>
              <w:tab/>
              <w:t>використання слова або мовного звороту, запозичених з іншої мови;</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w:t>
            </w:r>
            <w:r w:rsidRPr="00EB6FFD">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w:t>
            </w:r>
            <w:r w:rsidRPr="00EB6FFD">
              <w:rPr>
                <w:rFonts w:ascii="Times New Roman" w:eastAsia="Calibri" w:hAnsi="Times New Roman" w:cs="Times New Roman"/>
                <w:sz w:val="24"/>
                <w:szCs w:val="24"/>
                <w:lang w:val="uk-UA" w:eastAsia="ru-RU"/>
              </w:rPr>
              <w:tab/>
              <w:t>застосування правил перенесення частини слова з рядка в рядок;</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w:t>
            </w:r>
            <w:r w:rsidRPr="00EB6FFD">
              <w:rPr>
                <w:rFonts w:ascii="Times New Roman" w:eastAsia="Calibri" w:hAnsi="Times New Roman" w:cs="Times New Roman"/>
                <w:sz w:val="24"/>
                <w:szCs w:val="24"/>
                <w:lang w:val="uk-UA" w:eastAsia="ru-RU"/>
              </w:rPr>
              <w:tab/>
              <w:t>написання слів разом та/або окремо, та/або через дефіс;</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2.</w:t>
            </w:r>
            <w:r w:rsidRPr="00EB6FFD">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3.</w:t>
            </w:r>
            <w:r w:rsidRPr="00EB6FFD">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4.</w:t>
            </w:r>
            <w:r w:rsidRPr="00EB6FFD">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5.</w:t>
            </w:r>
            <w:r w:rsidRPr="00EB6FFD">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6.</w:t>
            </w:r>
            <w:r w:rsidRPr="00EB6FFD">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7.</w:t>
            </w:r>
            <w:r w:rsidRPr="00EB6FFD">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8.</w:t>
            </w:r>
            <w:r w:rsidRPr="00EB6FFD">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9.</w:t>
            </w:r>
            <w:r w:rsidRPr="00EB6FFD">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lastRenderedPageBreak/>
              <w:t>10.</w:t>
            </w:r>
            <w:r w:rsidRPr="00EB6FFD">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11.</w:t>
            </w:r>
            <w:r w:rsidRPr="00EB6FFD">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12.</w:t>
            </w:r>
            <w:r w:rsidRPr="00EB6FFD">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Приклади формальних помилок:</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 xml:space="preserve">- «у складі тендерна пропозиція» замість «у складі тендерної пропозиції; </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  «м.одеса» замість «м.Одеса»;</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 «тендернапропозиція» замість «тендерна пропозиція»;</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 «ненадається» замість «не надається»»;</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 xml:space="preserve">- учасник розмістив (завантажив) документ у форматі «JPG» замість  документа у форматі «pdf» (PortableDocumentFormat)» тощо. </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072D8B" w:rsidRPr="00EB6FFD"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lastRenderedPageBreak/>
              <w:t>3.3. Забезпечення тендерної пропозиції</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widowControl w:val="0"/>
              <w:suppressAutoHyphens/>
              <w:autoSpaceDE w:val="0"/>
              <w:spacing w:after="0" w:line="240" w:lineRule="auto"/>
              <w:contextualSpacing/>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Не вимагається</w:t>
            </w:r>
          </w:p>
        </w:tc>
      </w:tr>
      <w:tr w:rsidR="00072D8B" w:rsidRPr="00EB6FFD" w:rsidTr="00690729">
        <w:trPr>
          <w:trHeight w:val="1412"/>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t>3.4. Умови повернення чи неповернення забезпечення тендерної  пропозиції</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contextualSpacing/>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Не вимагається</w:t>
            </w:r>
          </w:p>
        </w:tc>
      </w:tr>
      <w:tr w:rsidR="00072D8B" w:rsidRPr="003A274F"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t>3.5. Строк, протягом якого пропозиції є дійсними</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Учасник процедури закупівлі має право:</w:t>
            </w:r>
          </w:p>
          <w:p w:rsidR="00072D8B" w:rsidRPr="00EB6FFD" w:rsidRDefault="00072D8B" w:rsidP="00072D8B">
            <w:pPr>
              <w:numPr>
                <w:ilvl w:val="0"/>
                <w:numId w:val="3"/>
              </w:numPr>
              <w:suppressAutoHyphens/>
              <w:spacing w:after="0" w:line="240" w:lineRule="auto"/>
              <w:contextualSpacing/>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072D8B" w:rsidRPr="00EB6FFD" w:rsidRDefault="00072D8B" w:rsidP="00072D8B">
            <w:pPr>
              <w:numPr>
                <w:ilvl w:val="0"/>
                <w:numId w:val="1"/>
              </w:numPr>
              <w:suppressAutoHyphens/>
              <w:spacing w:after="0" w:line="240" w:lineRule="auto"/>
              <w:contextualSpacing/>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72D8B" w:rsidRPr="00EB6FFD" w:rsidRDefault="00072D8B" w:rsidP="00072D8B">
            <w:pPr>
              <w:shd w:val="clear" w:color="auto" w:fill="FFFFFF"/>
              <w:suppressAutoHyphens/>
              <w:spacing w:after="0" w:line="240" w:lineRule="auto"/>
              <w:jc w:val="both"/>
              <w:textAlignment w:val="baseline"/>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2D8B" w:rsidRPr="00EB6FFD"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 xml:space="preserve">3.6. Кваліфікаційні </w:t>
            </w:r>
          </w:p>
          <w:p w:rsidR="00072D8B" w:rsidRPr="00EB6FFD" w:rsidRDefault="00072D8B" w:rsidP="00072D8B">
            <w:pPr>
              <w:suppressAutoHyphens/>
              <w:spacing w:after="0" w:line="240" w:lineRule="auto"/>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 xml:space="preserve">критерії відповідно до </w:t>
            </w:r>
          </w:p>
          <w:p w:rsidR="00072D8B" w:rsidRPr="00EB6FFD" w:rsidRDefault="00072D8B" w:rsidP="00072D8B">
            <w:pPr>
              <w:suppressAutoHyphens/>
              <w:spacing w:after="0" w:line="240" w:lineRule="auto"/>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 xml:space="preserve">статті 16 Закону, </w:t>
            </w:r>
          </w:p>
          <w:p w:rsidR="00072D8B" w:rsidRPr="00EB6FFD" w:rsidRDefault="00072D8B" w:rsidP="00072D8B">
            <w:pPr>
              <w:suppressAutoHyphens/>
              <w:spacing w:after="0" w:line="240" w:lineRule="auto"/>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 xml:space="preserve">підстави, встановлені </w:t>
            </w:r>
          </w:p>
          <w:p w:rsidR="00072D8B" w:rsidRPr="00EB6FFD" w:rsidRDefault="00072D8B" w:rsidP="00072D8B">
            <w:pPr>
              <w:suppressAutoHyphens/>
              <w:spacing w:after="0" w:line="240" w:lineRule="auto"/>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 xml:space="preserve">статтею 17 Закону, та </w:t>
            </w:r>
          </w:p>
          <w:p w:rsidR="00072D8B" w:rsidRPr="00EB6FFD" w:rsidRDefault="00072D8B" w:rsidP="00072D8B">
            <w:pPr>
              <w:suppressAutoHyphens/>
              <w:spacing w:after="0" w:line="240" w:lineRule="auto"/>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 xml:space="preserve">інформація про спосіб </w:t>
            </w:r>
          </w:p>
          <w:p w:rsidR="00072D8B" w:rsidRPr="00EB6FFD" w:rsidRDefault="00072D8B" w:rsidP="00072D8B">
            <w:pPr>
              <w:suppressAutoHyphens/>
              <w:spacing w:after="0" w:line="240" w:lineRule="auto"/>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lastRenderedPageBreak/>
              <w:t xml:space="preserve">підтвердження </w:t>
            </w:r>
          </w:p>
          <w:p w:rsidR="00072D8B" w:rsidRPr="00EB6FFD" w:rsidRDefault="00072D8B" w:rsidP="00072D8B">
            <w:pPr>
              <w:suppressAutoHyphens/>
              <w:spacing w:after="0" w:line="240" w:lineRule="auto"/>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 xml:space="preserve">відповідності учасників </w:t>
            </w:r>
          </w:p>
          <w:p w:rsidR="00072D8B" w:rsidRPr="00EB6FFD" w:rsidRDefault="00072D8B" w:rsidP="00072D8B">
            <w:pPr>
              <w:suppressAutoHyphens/>
              <w:spacing w:after="0" w:line="240" w:lineRule="auto"/>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 xml:space="preserve">установленим </w:t>
            </w:r>
          </w:p>
          <w:p w:rsidR="00072D8B" w:rsidRPr="00EB6FFD" w:rsidRDefault="00072D8B" w:rsidP="00072D8B">
            <w:pPr>
              <w:suppressAutoHyphens/>
              <w:spacing w:after="0" w:line="240" w:lineRule="auto"/>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 xml:space="preserve">критеріям і вимогам </w:t>
            </w:r>
          </w:p>
          <w:p w:rsidR="00072D8B" w:rsidRPr="00EB6FFD" w:rsidRDefault="00072D8B" w:rsidP="00072D8B">
            <w:pPr>
              <w:suppressAutoHyphens/>
              <w:spacing w:after="0" w:line="240" w:lineRule="auto"/>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 xml:space="preserve">згідно із </w:t>
            </w:r>
          </w:p>
          <w:p w:rsidR="00072D8B" w:rsidRPr="00EB6FFD" w:rsidRDefault="00072D8B" w:rsidP="00072D8B">
            <w:pPr>
              <w:suppressAutoHyphens/>
              <w:spacing w:after="0" w:line="240" w:lineRule="auto"/>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 xml:space="preserve">законодавством. </w:t>
            </w:r>
          </w:p>
          <w:p w:rsidR="00072D8B" w:rsidRPr="00EB6FFD" w:rsidRDefault="00072D8B" w:rsidP="00072D8B">
            <w:pPr>
              <w:suppressAutoHyphens/>
              <w:spacing w:after="0" w:line="240" w:lineRule="auto"/>
              <w:rPr>
                <w:rFonts w:ascii="Times New Roman" w:eastAsia="Calibri" w:hAnsi="Times New Roman" w:cs="Times New Roman"/>
                <w:b/>
                <w:lang w:val="uk-UA" w:eastAsia="zh-CN"/>
              </w:rPr>
            </w:pP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shd w:val="clear" w:color="auto" w:fill="FFFFFF"/>
                <w:lang w:val="uk-UA" w:eastAsia="zh-CN"/>
              </w:rPr>
            </w:pPr>
            <w:r w:rsidRPr="00EB6FFD">
              <w:rPr>
                <w:rFonts w:ascii="Times New Roman" w:eastAsia="Calibri" w:hAnsi="Times New Roman" w:cs="Times New Roman"/>
                <w:sz w:val="24"/>
                <w:szCs w:val="24"/>
                <w:shd w:val="clear" w:color="auto" w:fill="FFFFFF"/>
                <w:lang w:val="uk-UA" w:eastAsia="zh-CN"/>
              </w:rPr>
              <w:lastRenderedPageBreak/>
              <w:t xml:space="preserve">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 </w:t>
            </w:r>
            <w:r w:rsidRPr="00EB6FFD">
              <w:rPr>
                <w:rFonts w:ascii="Times New Roman" w:eastAsia="Calibri" w:hAnsi="Times New Roman" w:cs="Times New Roman"/>
                <w:i/>
                <w:sz w:val="24"/>
                <w:szCs w:val="24"/>
                <w:u w:val="single"/>
                <w:shd w:val="clear" w:color="auto" w:fill="FFFFFF"/>
                <w:lang w:val="uk-UA" w:eastAsia="zh-CN"/>
              </w:rPr>
              <w:t>не вимагається</w:t>
            </w:r>
            <w:r w:rsidRPr="00EB6FFD">
              <w:rPr>
                <w:rFonts w:ascii="Times New Roman" w:eastAsia="Calibri" w:hAnsi="Times New Roman" w:cs="Times New Roman"/>
                <w:i/>
                <w:sz w:val="24"/>
                <w:szCs w:val="24"/>
                <w:shd w:val="clear" w:color="auto" w:fill="FFFFFF"/>
                <w:lang w:val="uk-UA" w:eastAsia="zh-CN"/>
              </w:rPr>
              <w:t>.</w:t>
            </w:r>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shd w:val="clear" w:color="auto" w:fill="FFFFFF"/>
                <w:lang w:val="uk-UA" w:eastAsia="zh-CN"/>
              </w:rPr>
            </w:pPr>
            <w:r w:rsidRPr="00EB6FFD">
              <w:rPr>
                <w:rFonts w:ascii="Times New Roman" w:eastAsia="Calibri" w:hAnsi="Times New Roman" w:cs="Times New Roman"/>
                <w:sz w:val="24"/>
                <w:szCs w:val="24"/>
                <w:shd w:val="clear" w:color="auto" w:fill="FFFFFF"/>
                <w:lang w:val="uk-UA" w:eastAsia="zh-CN"/>
              </w:rPr>
              <w:t xml:space="preserve"> Замовник не вимагає від учасника процедури закупівлі під час подання тендерної пропозиції в електронній </w:t>
            </w:r>
            <w:r w:rsidRPr="00EB6FFD">
              <w:rPr>
                <w:rFonts w:ascii="Times New Roman" w:eastAsia="Calibri" w:hAnsi="Times New Roman" w:cs="Times New Roman"/>
                <w:sz w:val="24"/>
                <w:szCs w:val="24"/>
                <w:shd w:val="clear" w:color="auto" w:fill="FFFFFF"/>
                <w:lang w:val="uk-UA" w:eastAsia="zh-CN"/>
              </w:rPr>
              <w:lastRenderedPageBreak/>
              <w:t xml:space="preserve">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w:t>
            </w:r>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shd w:val="clear" w:color="auto" w:fill="FFFFFF"/>
                <w:lang w:eastAsia="zh-CN"/>
              </w:rPr>
            </w:pPr>
            <w:r w:rsidRPr="00EB6FFD">
              <w:rPr>
                <w:rFonts w:ascii="Times New Roman" w:eastAsia="Calibri" w:hAnsi="Times New Roman" w:cs="Times New Roman"/>
                <w:sz w:val="24"/>
                <w:szCs w:val="24"/>
                <w:shd w:val="clear" w:color="auto" w:fill="FFFFFF"/>
                <w:lang w:val="uk-UA"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w:t>
            </w:r>
            <w:r w:rsidRPr="00EB6FFD">
              <w:rPr>
                <w:rFonts w:ascii="Times New Roman" w:eastAsia="Calibri" w:hAnsi="Times New Roman" w:cs="Times New Roman"/>
                <w:sz w:val="24"/>
                <w:szCs w:val="24"/>
                <w:shd w:val="clear" w:color="auto" w:fill="FFFFFF"/>
                <w:lang w:eastAsia="zh-CN"/>
              </w:rPr>
              <w:t xml:space="preserve">17 Закону (крім пункту 13 частини першої статті 17 Закону) здійснюється по кожному з учасників, які входять у склад об’єднання, окремо. Замовник приймає </w:t>
            </w:r>
            <w:proofErr w:type="gramStart"/>
            <w:r w:rsidRPr="00EB6FFD">
              <w:rPr>
                <w:rFonts w:ascii="Times New Roman" w:eastAsia="Calibri" w:hAnsi="Times New Roman" w:cs="Times New Roman"/>
                <w:sz w:val="24"/>
                <w:szCs w:val="24"/>
                <w:shd w:val="clear" w:color="auto" w:fill="FFFFFF"/>
                <w:lang w:eastAsia="zh-CN"/>
              </w:rPr>
              <w:t>р</w:t>
            </w:r>
            <w:proofErr w:type="gramEnd"/>
            <w:r w:rsidRPr="00EB6FFD">
              <w:rPr>
                <w:rFonts w:ascii="Times New Roman" w:eastAsia="Calibri" w:hAnsi="Times New Roman" w:cs="Times New Roman"/>
                <w:sz w:val="24"/>
                <w:szCs w:val="24"/>
                <w:shd w:val="clear" w:color="auto" w:fill="FFFFFF"/>
                <w:lang w:eastAsia="zh-CN"/>
              </w:rPr>
              <w:t xml:space="preserve">ішення про відмову учаснику в участі у процедурі закупівлі та зобов’язаний відхилити тендерну пропозицію учасника в разі, якщо: </w:t>
            </w:r>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shd w:val="clear" w:color="auto" w:fill="FFFFFF"/>
                <w:lang w:eastAsia="zh-CN"/>
              </w:rPr>
            </w:pPr>
            <w:r w:rsidRPr="00EB6FFD">
              <w:rPr>
                <w:rFonts w:ascii="Times New Roman" w:eastAsia="Calibri" w:hAnsi="Times New Roman" w:cs="Times New Roman"/>
                <w:sz w:val="24"/>
                <w:szCs w:val="24"/>
                <w:shd w:val="clear" w:color="auto" w:fill="FFFFFF"/>
                <w:lang w:eastAsia="zh-CN"/>
              </w:rPr>
              <w:t>1) замовник має незаперечні докази того, що учасник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 xml:space="preserve">і або застосування замовником певної процедури закупівлі; </w:t>
            </w:r>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shd w:val="clear" w:color="auto" w:fill="FFFFFF"/>
                <w:lang w:eastAsia="zh-CN"/>
              </w:rPr>
            </w:pPr>
            <w:r w:rsidRPr="00EB6FFD">
              <w:rPr>
                <w:rFonts w:ascii="Times New Roman" w:eastAsia="Calibri" w:hAnsi="Times New Roman" w:cs="Times New Roman"/>
                <w:sz w:val="24"/>
                <w:szCs w:val="24"/>
                <w:shd w:val="clear" w:color="auto" w:fill="FFFFFF"/>
                <w:lang w:eastAsia="zh-CN"/>
              </w:rPr>
              <w:t>2) відомості про юридичну особу, яка є учасником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 xml:space="preserve">і внесено до Єдиного державного реєстру осіб, які вчинили корупційні або пов’язані з корупцією правопорушення; </w:t>
            </w:r>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shd w:val="clear" w:color="auto" w:fill="FFFFFF"/>
                <w:lang w:eastAsia="zh-CN"/>
              </w:rPr>
            </w:pPr>
            <w:r w:rsidRPr="00EB6FFD">
              <w:rPr>
                <w:rFonts w:ascii="Times New Roman" w:eastAsia="Calibri" w:hAnsi="Times New Roman" w:cs="Times New Roman"/>
                <w:sz w:val="24"/>
                <w:szCs w:val="24"/>
                <w:shd w:val="clear" w:color="auto" w:fill="FFFFFF"/>
                <w:lang w:eastAsia="zh-CN"/>
              </w:rPr>
              <w:t>3) службову (посадову) особу учасника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shd w:val="clear" w:color="auto" w:fill="FFFFFF"/>
                <w:lang w:eastAsia="zh-CN"/>
              </w:rPr>
            </w:pPr>
            <w:proofErr w:type="gramStart"/>
            <w:r w:rsidRPr="00EB6FFD">
              <w:rPr>
                <w:rFonts w:ascii="Times New Roman" w:eastAsia="Calibri" w:hAnsi="Times New Roman" w:cs="Times New Roman"/>
                <w:sz w:val="24"/>
                <w:szCs w:val="24"/>
                <w:shd w:val="clear" w:color="auto" w:fill="FFFFFF"/>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roofErr w:type="gramEnd"/>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shd w:val="clear" w:color="auto" w:fill="FFFFFF"/>
                <w:lang w:eastAsia="zh-CN"/>
              </w:rPr>
            </w:pPr>
            <w:r w:rsidRPr="00EB6FFD">
              <w:rPr>
                <w:rFonts w:ascii="Times New Roman" w:eastAsia="Calibri" w:hAnsi="Times New Roman" w:cs="Times New Roman"/>
                <w:sz w:val="24"/>
                <w:szCs w:val="24"/>
                <w:shd w:val="clear" w:color="auto" w:fill="FFFFFF"/>
                <w:lang w:eastAsia="zh-CN"/>
              </w:rPr>
              <w:t>5) фізична особа, яка є учасником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shd w:val="clear" w:color="auto" w:fill="FFFFFF"/>
                <w:lang w:eastAsia="zh-CN"/>
              </w:rPr>
            </w:pPr>
            <w:r w:rsidRPr="00EB6FFD">
              <w:rPr>
                <w:rFonts w:ascii="Times New Roman" w:eastAsia="Calibri" w:hAnsi="Times New Roman" w:cs="Times New Roman"/>
                <w:sz w:val="24"/>
                <w:szCs w:val="24"/>
                <w:shd w:val="clear" w:color="auto" w:fill="FFFFFF"/>
                <w:lang w:eastAsia="zh-CN"/>
              </w:rPr>
              <w:t>6) службова (посадова) особа учасника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 xml:space="preserve">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shd w:val="clear" w:color="auto" w:fill="FFFFFF"/>
                <w:lang w:eastAsia="zh-CN"/>
              </w:rPr>
            </w:pPr>
            <w:r w:rsidRPr="00EB6FFD">
              <w:rPr>
                <w:rFonts w:ascii="Times New Roman" w:eastAsia="Calibri" w:hAnsi="Times New Roman" w:cs="Times New Roman"/>
                <w:sz w:val="24"/>
                <w:szCs w:val="24"/>
                <w:shd w:val="clear" w:color="auto" w:fill="FFFFFF"/>
                <w:lang w:eastAsia="zh-CN"/>
              </w:rPr>
              <w:t>7) тендерна пропозиція подана учасником конкурентної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 xml:space="preserve">і, який є пов’язаною особою з іншими учасниками процедури закупівлі та/або з уповноваженою особою (особами), та/або з керівником замовника; </w:t>
            </w:r>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shd w:val="clear" w:color="auto" w:fill="FFFFFF"/>
                <w:lang w:eastAsia="zh-CN"/>
              </w:rPr>
            </w:pPr>
            <w:r w:rsidRPr="00EB6FFD">
              <w:rPr>
                <w:rFonts w:ascii="Times New Roman" w:eastAsia="Calibri" w:hAnsi="Times New Roman" w:cs="Times New Roman"/>
                <w:sz w:val="24"/>
                <w:szCs w:val="24"/>
                <w:shd w:val="clear" w:color="auto" w:fill="FFFFFF"/>
                <w:lang w:eastAsia="zh-CN"/>
              </w:rPr>
              <w:t>8) учасник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 xml:space="preserve">і визнаний у </w:t>
            </w:r>
            <w:r w:rsidRPr="00EB6FFD">
              <w:rPr>
                <w:rFonts w:ascii="Times New Roman" w:eastAsia="Calibri" w:hAnsi="Times New Roman" w:cs="Times New Roman"/>
                <w:sz w:val="24"/>
                <w:szCs w:val="24"/>
                <w:shd w:val="clear" w:color="auto" w:fill="FFFFFF"/>
                <w:lang w:eastAsia="zh-CN"/>
              </w:rPr>
              <w:lastRenderedPageBreak/>
              <w:t xml:space="preserve">встановленому законом порядку банкрутом та стосовно нього відкрита ліквідаційна процедура; </w:t>
            </w:r>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shd w:val="clear" w:color="auto" w:fill="FFFFFF"/>
                <w:lang w:eastAsia="zh-CN"/>
              </w:rPr>
            </w:pPr>
            <w:r w:rsidRPr="00EB6FFD">
              <w:rPr>
                <w:rFonts w:ascii="Times New Roman" w:eastAsia="Calibri" w:hAnsi="Times New Roman" w:cs="Times New Roman"/>
                <w:sz w:val="24"/>
                <w:szCs w:val="24"/>
                <w:shd w:val="clear" w:color="auto" w:fill="FFFFFF"/>
                <w:lang w:eastAsia="zh-CN"/>
              </w:rPr>
              <w:t>9) у Єдиному державному реє</w:t>
            </w:r>
            <w:proofErr w:type="gramStart"/>
            <w:r w:rsidRPr="00EB6FFD">
              <w:rPr>
                <w:rFonts w:ascii="Times New Roman" w:eastAsia="Calibri" w:hAnsi="Times New Roman" w:cs="Times New Roman"/>
                <w:sz w:val="24"/>
                <w:szCs w:val="24"/>
                <w:shd w:val="clear" w:color="auto" w:fill="FFFFFF"/>
                <w:lang w:eastAsia="zh-CN"/>
              </w:rPr>
              <w:t>стр</w:t>
            </w:r>
            <w:proofErr w:type="gramEnd"/>
            <w:r w:rsidRPr="00EB6FFD">
              <w:rPr>
                <w:rFonts w:ascii="Times New Roman" w:eastAsia="Calibri" w:hAnsi="Times New Roman" w:cs="Times New Roman"/>
                <w:sz w:val="24"/>
                <w:szCs w:val="24"/>
                <w:shd w:val="clear" w:color="auto" w:fill="FFFFFF"/>
                <w:lang w:eastAsia="zh-C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10) юридична особа, яка є учасником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11) учасник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12) службова (посадова) особа учасника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13) учасник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shd w:val="clear" w:color="auto" w:fill="FFFFFF"/>
                <w:lang w:eastAsia="zh-CN"/>
              </w:rPr>
            </w:pPr>
            <w:r w:rsidRPr="00EB6FFD">
              <w:rPr>
                <w:rFonts w:ascii="Times New Roman" w:eastAsia="Calibri" w:hAnsi="Times New Roman" w:cs="Times New Roman"/>
                <w:b/>
                <w:sz w:val="24"/>
                <w:szCs w:val="24"/>
                <w:shd w:val="clear" w:color="auto" w:fill="FFFFFF"/>
                <w:lang w:eastAsia="zh-CN"/>
              </w:rPr>
              <w:t>Згідно ПКМУ № 1178 від 12 жовтня 2022 року, Замовник не перевіряє переможця процедури закупі</w:t>
            </w:r>
            <w:proofErr w:type="gramStart"/>
            <w:r w:rsidRPr="00EB6FFD">
              <w:rPr>
                <w:rFonts w:ascii="Times New Roman" w:eastAsia="Calibri" w:hAnsi="Times New Roman" w:cs="Times New Roman"/>
                <w:b/>
                <w:sz w:val="24"/>
                <w:szCs w:val="24"/>
                <w:shd w:val="clear" w:color="auto" w:fill="FFFFFF"/>
                <w:lang w:eastAsia="zh-CN"/>
              </w:rPr>
              <w:t>вл</w:t>
            </w:r>
            <w:proofErr w:type="gramEnd"/>
            <w:r w:rsidRPr="00EB6FFD">
              <w:rPr>
                <w:rFonts w:ascii="Times New Roman" w:eastAsia="Calibri" w:hAnsi="Times New Roman" w:cs="Times New Roman"/>
                <w:b/>
                <w:sz w:val="24"/>
                <w:szCs w:val="24"/>
                <w:shd w:val="clear" w:color="auto" w:fill="FFFFFF"/>
                <w:lang w:eastAsia="zh-CN"/>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EB6FFD">
              <w:rPr>
                <w:rFonts w:ascii="Times New Roman" w:eastAsia="Calibri" w:hAnsi="Times New Roman" w:cs="Times New Roman"/>
                <w:sz w:val="24"/>
                <w:szCs w:val="24"/>
                <w:shd w:val="clear" w:color="auto" w:fill="FFFFFF"/>
                <w:lang w:eastAsia="zh-CN"/>
              </w:rPr>
              <w:t xml:space="preserve"> Замовник може прийняти рішення про відмову учаснику в участі у процедурі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B6FFD">
              <w:rPr>
                <w:rFonts w:ascii="Times New Roman" w:eastAsia="Calibri" w:hAnsi="Times New Roman" w:cs="Times New Roman"/>
                <w:sz w:val="24"/>
                <w:szCs w:val="24"/>
                <w:shd w:val="clear" w:color="auto" w:fill="FFFFFF"/>
                <w:lang w:eastAsia="zh-CN"/>
              </w:rPr>
              <w:t>п</w:t>
            </w:r>
            <w:proofErr w:type="gramEnd"/>
            <w:r w:rsidRPr="00EB6FFD">
              <w:rPr>
                <w:rFonts w:ascii="Times New Roman" w:eastAsia="Calibri" w:hAnsi="Times New Roman" w:cs="Times New Roman"/>
                <w:sz w:val="24"/>
                <w:szCs w:val="24"/>
                <w:shd w:val="clear" w:color="auto" w:fill="FFFFFF"/>
                <w:lang w:eastAsia="zh-CN"/>
              </w:rPr>
              <w:t xml:space="preserve">ідтвердження достатнім, учаснику не може бути відмовлено в участі в процедурі закупівлі.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w:t>
            </w:r>
            <w:r w:rsidRPr="00EB6FFD">
              <w:rPr>
                <w:rFonts w:ascii="Times New Roman" w:eastAsia="Calibri" w:hAnsi="Times New Roman" w:cs="Times New Roman"/>
                <w:sz w:val="24"/>
                <w:szCs w:val="24"/>
                <w:shd w:val="clear" w:color="auto" w:fill="FFFFFF"/>
                <w:lang w:eastAsia="zh-CN"/>
              </w:rPr>
              <w:lastRenderedPageBreak/>
              <w:t>довідки,) в довільній формі, змі</w:t>
            </w:r>
            <w:proofErr w:type="gramStart"/>
            <w:r w:rsidRPr="00EB6FFD">
              <w:rPr>
                <w:rFonts w:ascii="Times New Roman" w:eastAsia="Calibri" w:hAnsi="Times New Roman" w:cs="Times New Roman"/>
                <w:sz w:val="24"/>
                <w:szCs w:val="24"/>
                <w:shd w:val="clear" w:color="auto" w:fill="FFFFFF"/>
                <w:lang w:eastAsia="zh-CN"/>
              </w:rPr>
              <w:t>ст</w:t>
            </w:r>
            <w:proofErr w:type="gramEnd"/>
            <w:r w:rsidRPr="00EB6FFD">
              <w:rPr>
                <w:rFonts w:ascii="Times New Roman" w:eastAsia="Calibri" w:hAnsi="Times New Roman" w:cs="Times New Roman"/>
                <w:sz w:val="24"/>
                <w:szCs w:val="24"/>
                <w:shd w:val="clear" w:color="auto" w:fill="FFFFFF"/>
                <w:lang w:eastAsia="zh-CN"/>
              </w:rPr>
              <w:t xml:space="preserve"> якої(их) підтверджує відсутність відповідних підстав. Спосіб документального </w:t>
            </w:r>
            <w:proofErr w:type="gramStart"/>
            <w:r w:rsidRPr="00EB6FFD">
              <w:rPr>
                <w:rFonts w:ascii="Times New Roman" w:eastAsia="Calibri" w:hAnsi="Times New Roman" w:cs="Times New Roman"/>
                <w:sz w:val="24"/>
                <w:szCs w:val="24"/>
                <w:shd w:val="clear" w:color="auto" w:fill="FFFFFF"/>
                <w:lang w:eastAsia="zh-CN"/>
              </w:rPr>
              <w:t>п</w:t>
            </w:r>
            <w:proofErr w:type="gramEnd"/>
            <w:r w:rsidRPr="00EB6FFD">
              <w:rPr>
                <w:rFonts w:ascii="Times New Roman" w:eastAsia="Calibri" w:hAnsi="Times New Roman" w:cs="Times New Roman"/>
                <w:sz w:val="24"/>
                <w:szCs w:val="24"/>
                <w:shd w:val="clear" w:color="auto" w:fill="FFFFFF"/>
                <w:lang w:eastAsia="zh-CN"/>
              </w:rPr>
              <w:t xml:space="preserve">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Спосіб документального </w:t>
            </w:r>
            <w:proofErr w:type="gramStart"/>
            <w:r w:rsidRPr="00EB6FFD">
              <w:rPr>
                <w:rFonts w:ascii="Times New Roman" w:eastAsia="Calibri" w:hAnsi="Times New Roman" w:cs="Times New Roman"/>
                <w:sz w:val="24"/>
                <w:szCs w:val="24"/>
                <w:shd w:val="clear" w:color="auto" w:fill="FFFFFF"/>
                <w:lang w:eastAsia="zh-CN"/>
              </w:rPr>
              <w:t>п</w:t>
            </w:r>
            <w:proofErr w:type="gramEnd"/>
            <w:r w:rsidRPr="00EB6FFD">
              <w:rPr>
                <w:rFonts w:ascii="Times New Roman" w:eastAsia="Calibri" w:hAnsi="Times New Roman" w:cs="Times New Roman"/>
                <w:sz w:val="24"/>
                <w:szCs w:val="24"/>
                <w:shd w:val="clear" w:color="auto" w:fill="FFFFFF"/>
                <w:lang w:eastAsia="zh-CN"/>
              </w:rPr>
              <w:t xml:space="preserve">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Замовник не вимагає від учасників документів, що </w:t>
            </w:r>
            <w:proofErr w:type="gramStart"/>
            <w:r w:rsidRPr="00EB6FFD">
              <w:rPr>
                <w:rFonts w:ascii="Times New Roman" w:eastAsia="Calibri" w:hAnsi="Times New Roman" w:cs="Times New Roman"/>
                <w:sz w:val="24"/>
                <w:szCs w:val="24"/>
                <w:shd w:val="clear" w:color="auto" w:fill="FFFFFF"/>
                <w:lang w:eastAsia="zh-CN"/>
              </w:rPr>
              <w:t>п</w:t>
            </w:r>
            <w:proofErr w:type="gramEnd"/>
            <w:r w:rsidRPr="00EB6FFD">
              <w:rPr>
                <w:rFonts w:ascii="Times New Roman" w:eastAsia="Calibri" w:hAnsi="Times New Roman" w:cs="Times New Roman"/>
                <w:sz w:val="24"/>
                <w:szCs w:val="24"/>
                <w:shd w:val="clear" w:color="auto" w:fill="FFFFFF"/>
                <w:lang w:eastAsia="zh-CN"/>
              </w:rPr>
              <w:t>ідтверджують відсутність підстав, визначених пунктами 1 і 7 частини першої статті 17 Закону. Переможець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 xml:space="preserve">і у строк, що </w:t>
            </w:r>
            <w:r w:rsidRPr="00EB6FFD">
              <w:rPr>
                <w:rFonts w:ascii="Times New Roman" w:eastAsia="Calibri" w:hAnsi="Times New Roman" w:cs="Times New Roman"/>
                <w:b/>
                <w:i/>
                <w:sz w:val="24"/>
                <w:szCs w:val="24"/>
                <w:shd w:val="clear" w:color="auto" w:fill="FFFFFF"/>
                <w:lang w:eastAsia="zh-CN"/>
              </w:rPr>
              <w:t>не перевищує чотири дні</w:t>
            </w:r>
            <w:r w:rsidRPr="00EB6FFD">
              <w:rPr>
                <w:rFonts w:ascii="Times New Roman" w:eastAsia="Calibri" w:hAnsi="Times New Roman" w:cs="Times New Roman"/>
                <w:sz w:val="24"/>
                <w:szCs w:val="24"/>
                <w:shd w:val="clear" w:color="auto" w:fill="FFFFFF"/>
                <w:lang w:eastAsia="zh-CN"/>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 - витяг з інформаційно-аналітичної системи «</w:t>
            </w:r>
            <w:proofErr w:type="gramStart"/>
            <w:r w:rsidRPr="00EB6FFD">
              <w:rPr>
                <w:rFonts w:ascii="Times New Roman" w:eastAsia="Calibri" w:hAnsi="Times New Roman" w:cs="Times New Roman"/>
                <w:sz w:val="24"/>
                <w:szCs w:val="24"/>
                <w:shd w:val="clear" w:color="auto" w:fill="FFFFFF"/>
                <w:lang w:eastAsia="zh-CN"/>
              </w:rPr>
              <w:t>Обл</w:t>
            </w:r>
            <w:proofErr w:type="gramEnd"/>
            <w:r w:rsidRPr="00EB6FFD">
              <w:rPr>
                <w:rFonts w:ascii="Times New Roman" w:eastAsia="Calibri" w:hAnsi="Times New Roman" w:cs="Times New Roman"/>
                <w:sz w:val="24"/>
                <w:szCs w:val="24"/>
                <w:shd w:val="clear" w:color="auto" w:fill="FFFFFF"/>
                <w:lang w:eastAsia="zh-CN"/>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p>
          <w:p w:rsidR="00072D8B" w:rsidRPr="00EB6FFD" w:rsidRDefault="00072D8B" w:rsidP="00072D8B">
            <w:pPr>
              <w:suppressAutoHyphens/>
              <w:spacing w:after="0" w:line="240" w:lineRule="auto"/>
              <w:jc w:val="both"/>
              <w:rPr>
                <w:rFonts w:ascii="Times New Roman" w:eastAsia="Calibri" w:hAnsi="Times New Roman" w:cs="Times New Roman"/>
                <w:sz w:val="24"/>
                <w:szCs w:val="24"/>
                <w:shd w:val="clear" w:color="auto" w:fill="FFFFFF"/>
                <w:lang w:eastAsia="zh-CN"/>
              </w:rPr>
            </w:pPr>
            <w:r w:rsidRPr="00EB6FFD">
              <w:rPr>
                <w:rFonts w:ascii="Times New Roman" w:eastAsia="Calibri" w:hAnsi="Times New Roman" w:cs="Times New Roman"/>
                <w:sz w:val="24"/>
                <w:szCs w:val="24"/>
                <w:shd w:val="clear" w:color="auto" w:fill="FFFFFF"/>
                <w:lang w:eastAsia="zh-CN"/>
              </w:rPr>
              <w:t xml:space="preserve">щодо осіб (особи) та обставин, визначених пунктами 3, 5, 6, 12 частини першої статті 17 Закону; - довідка, складена учасником у довільній формі, що </w:t>
            </w:r>
            <w:proofErr w:type="gramStart"/>
            <w:r w:rsidRPr="00EB6FFD">
              <w:rPr>
                <w:rFonts w:ascii="Times New Roman" w:eastAsia="Calibri" w:hAnsi="Times New Roman" w:cs="Times New Roman"/>
                <w:sz w:val="24"/>
                <w:szCs w:val="24"/>
                <w:shd w:val="clear" w:color="auto" w:fill="FFFFFF"/>
                <w:lang w:eastAsia="zh-CN"/>
              </w:rPr>
              <w:t>п</w:t>
            </w:r>
            <w:proofErr w:type="gramEnd"/>
            <w:r w:rsidRPr="00EB6FFD">
              <w:rPr>
                <w:rFonts w:ascii="Times New Roman" w:eastAsia="Calibri" w:hAnsi="Times New Roman" w:cs="Times New Roman"/>
                <w:sz w:val="24"/>
                <w:szCs w:val="24"/>
                <w:shd w:val="clear" w:color="auto" w:fill="FFFFFF"/>
                <w:lang w:eastAsia="zh-CN"/>
              </w:rPr>
              <w:t xml:space="preserve">ідтверджує відсутність підстави, передбаченої пунктом 12 частини першої статті 17 Закону; - довідка, складена учасником у довільній формі, що </w:t>
            </w:r>
            <w:proofErr w:type="gramStart"/>
            <w:r w:rsidRPr="00EB6FFD">
              <w:rPr>
                <w:rFonts w:ascii="Times New Roman" w:eastAsia="Calibri" w:hAnsi="Times New Roman" w:cs="Times New Roman"/>
                <w:sz w:val="24"/>
                <w:szCs w:val="24"/>
                <w:shd w:val="clear" w:color="auto" w:fill="FFFFFF"/>
                <w:lang w:eastAsia="zh-CN"/>
              </w:rPr>
              <w:t>п</w:t>
            </w:r>
            <w:proofErr w:type="gramEnd"/>
            <w:r w:rsidRPr="00EB6FFD">
              <w:rPr>
                <w:rFonts w:ascii="Times New Roman" w:eastAsia="Calibri" w:hAnsi="Times New Roman" w:cs="Times New Roman"/>
                <w:sz w:val="24"/>
                <w:szCs w:val="24"/>
                <w:shd w:val="clear" w:color="auto" w:fill="FFFFFF"/>
                <w:lang w:eastAsia="zh-CN"/>
              </w:rPr>
              <w:t>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 Замовник не перевіряє переможця процедури закупі</w:t>
            </w:r>
            <w:proofErr w:type="gramStart"/>
            <w:r w:rsidRPr="00EB6FFD">
              <w:rPr>
                <w:rFonts w:ascii="Times New Roman" w:eastAsia="Calibri" w:hAnsi="Times New Roman" w:cs="Times New Roman"/>
                <w:sz w:val="24"/>
                <w:szCs w:val="24"/>
                <w:shd w:val="clear" w:color="auto" w:fill="FFFFFF"/>
                <w:lang w:eastAsia="zh-CN"/>
              </w:rPr>
              <w:t>вл</w:t>
            </w:r>
            <w:proofErr w:type="gramEnd"/>
            <w:r w:rsidRPr="00EB6FFD">
              <w:rPr>
                <w:rFonts w:ascii="Times New Roman" w:eastAsia="Calibri" w:hAnsi="Times New Roman" w:cs="Times New Roman"/>
                <w:sz w:val="24"/>
                <w:szCs w:val="24"/>
                <w:shd w:val="clear" w:color="auto" w:fill="FFFFFF"/>
                <w:lang w:eastAsia="zh-CN"/>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У разі коли учасник процедури закупівлі має намір залучити інших суб’єктів господарювання як субпідрядників/ співвиконавців </w:t>
            </w:r>
            <w:proofErr w:type="gramStart"/>
            <w:r w:rsidRPr="00EB6FFD">
              <w:rPr>
                <w:rFonts w:ascii="Times New Roman" w:eastAsia="Calibri" w:hAnsi="Times New Roman" w:cs="Times New Roman"/>
                <w:sz w:val="24"/>
                <w:szCs w:val="24"/>
                <w:shd w:val="clear" w:color="auto" w:fill="FFFFFF"/>
                <w:lang w:eastAsia="zh-CN"/>
              </w:rPr>
              <w:t>в</w:t>
            </w:r>
            <w:proofErr w:type="gramEnd"/>
            <w:r w:rsidRPr="00EB6FFD">
              <w:rPr>
                <w:rFonts w:ascii="Times New Roman" w:eastAsia="Calibri" w:hAnsi="Times New Roman" w:cs="Times New Roman"/>
                <w:sz w:val="24"/>
                <w:szCs w:val="24"/>
                <w:shd w:val="clear" w:color="auto" w:fill="FFFFFF"/>
                <w:lang w:eastAsia="zh-CN"/>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EB6FFD">
              <w:rPr>
                <w:rFonts w:ascii="Times New Roman" w:eastAsia="Calibri" w:hAnsi="Times New Roman" w:cs="Times New Roman"/>
                <w:sz w:val="24"/>
                <w:szCs w:val="24"/>
                <w:shd w:val="clear" w:color="auto" w:fill="FFFFFF"/>
                <w:lang w:eastAsia="zh-CN"/>
              </w:rPr>
              <w:t>п</w:t>
            </w:r>
            <w:proofErr w:type="gramEnd"/>
            <w:r w:rsidRPr="00EB6FFD">
              <w:rPr>
                <w:rFonts w:ascii="Times New Roman" w:eastAsia="Calibri" w:hAnsi="Times New Roman" w:cs="Times New Roman"/>
                <w:sz w:val="24"/>
                <w:szCs w:val="24"/>
                <w:shd w:val="clear" w:color="auto" w:fill="FFFFFF"/>
                <w:lang w:eastAsia="zh-CN"/>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72D8B" w:rsidRPr="00EB6FFD" w:rsidRDefault="00072D8B" w:rsidP="00072D8B">
            <w:pPr>
              <w:shd w:val="clear" w:color="auto" w:fill="FFFFFF"/>
              <w:suppressAutoHyphens/>
              <w:spacing w:after="0" w:line="240" w:lineRule="auto"/>
              <w:jc w:val="both"/>
              <w:textAlignment w:val="baseline"/>
              <w:rPr>
                <w:rFonts w:ascii="Times New Roman" w:eastAsia="Calibri" w:hAnsi="Times New Roman" w:cs="Times New Roman"/>
                <w:lang w:eastAsia="zh-CN"/>
              </w:rPr>
            </w:pPr>
          </w:p>
        </w:tc>
      </w:tr>
      <w:tr w:rsidR="00072D8B" w:rsidRPr="00EB6FFD" w:rsidTr="00690729">
        <w:trPr>
          <w:trHeight w:val="274"/>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sz w:val="24"/>
                <w:szCs w:val="24"/>
                <w:lang w:val="uk-UA" w:eastAsia="ru-RU"/>
              </w:rPr>
              <w:lastRenderedPageBreak/>
              <w:t>3.7. Інформація про технічні, якісні та кількісні характеристики предмета закупівлі</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89181F">
            <w:pPr>
              <w:spacing w:before="100" w:beforeAutospacing="1" w:after="100" w:afterAutospacing="1" w:line="240" w:lineRule="auto"/>
              <w:ind w:firstLine="709"/>
              <w:rPr>
                <w:rFonts w:ascii="Times New Roman" w:eastAsia="Calibri" w:hAnsi="Times New Roman" w:cs="Times New Roman"/>
                <w:lang w:eastAsia="zh-CN"/>
              </w:rPr>
            </w:pPr>
            <w:r w:rsidRPr="00EB6FFD">
              <w:rPr>
                <w:rFonts w:ascii="Times New Roman" w:eastAsia="Times New Roman" w:hAnsi="Times New Roman" w:cs="Times New Roman"/>
                <w:sz w:val="24"/>
                <w:szCs w:val="24"/>
                <w:lang w:eastAsia="ru-RU"/>
              </w:rPr>
              <w:t xml:space="preserve">Інформація про необхідні </w:t>
            </w:r>
            <w:proofErr w:type="gramStart"/>
            <w:r w:rsidRPr="00EB6FFD">
              <w:rPr>
                <w:rFonts w:ascii="Times New Roman" w:eastAsia="Times New Roman" w:hAnsi="Times New Roman" w:cs="Times New Roman"/>
                <w:sz w:val="24"/>
                <w:szCs w:val="24"/>
                <w:lang w:eastAsia="ru-RU"/>
              </w:rPr>
              <w:t>техн</w:t>
            </w:r>
            <w:proofErr w:type="gramEnd"/>
            <w:r w:rsidRPr="00EB6FFD">
              <w:rPr>
                <w:rFonts w:ascii="Times New Roman" w:eastAsia="Times New Roman" w:hAnsi="Times New Roman" w:cs="Times New Roman"/>
                <w:sz w:val="24"/>
                <w:szCs w:val="24"/>
                <w:lang w:eastAsia="ru-RU"/>
              </w:rPr>
              <w:t>ічні, якісні та кількісні характеристики предмета закупівлі та технічна специфікація до предмета закупівлі викладена у</w:t>
            </w:r>
            <w:r w:rsidRPr="00EB6FFD">
              <w:rPr>
                <w:rFonts w:ascii="Times New Roman" w:eastAsia="Times New Roman" w:hAnsi="Times New Roman" w:cs="Times New Roman"/>
                <w:b/>
                <w:sz w:val="24"/>
                <w:szCs w:val="24"/>
                <w:lang w:eastAsia="ru-RU"/>
              </w:rPr>
              <w:t xml:space="preserve"> Додатку </w:t>
            </w:r>
            <w:r w:rsidR="00150C02" w:rsidRPr="00EB6FFD">
              <w:rPr>
                <w:rFonts w:ascii="Times New Roman" w:eastAsia="Times New Roman" w:hAnsi="Times New Roman" w:cs="Times New Roman"/>
                <w:b/>
                <w:sz w:val="24"/>
                <w:szCs w:val="24"/>
                <w:lang w:val="uk-UA" w:eastAsia="ru-RU"/>
              </w:rPr>
              <w:t>3</w:t>
            </w:r>
            <w:r w:rsidRPr="00EB6FFD">
              <w:rPr>
                <w:rFonts w:ascii="Times New Roman" w:eastAsia="Times New Roman" w:hAnsi="Times New Roman" w:cs="Times New Roman"/>
                <w:b/>
                <w:sz w:val="24"/>
                <w:szCs w:val="24"/>
                <w:lang w:eastAsia="ru-RU"/>
              </w:rPr>
              <w:t>.</w:t>
            </w:r>
          </w:p>
        </w:tc>
      </w:tr>
      <w:tr w:rsidR="00072D8B" w:rsidRPr="00EB6FFD"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zh-CN"/>
              </w:rPr>
              <w:t xml:space="preserve">3.8. Інформація про </w:t>
            </w:r>
            <w:r w:rsidRPr="00EB6FFD">
              <w:rPr>
                <w:rFonts w:ascii="Times New Roman" w:eastAsia="Calibri" w:hAnsi="Times New Roman" w:cs="Times New Roman"/>
                <w:b/>
                <w:bCs/>
                <w:sz w:val="24"/>
                <w:szCs w:val="24"/>
                <w:lang w:val="uk-UA" w:eastAsia="zh-CN"/>
              </w:rPr>
              <w:lastRenderedPageBreak/>
              <w:t>субпідрядника/співвиконавця (субпідрядників/співвиконавців) у випадку закупівлі робіт/послуг</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lastRenderedPageBreak/>
              <w:t>Не вимагається</w:t>
            </w:r>
          </w:p>
        </w:tc>
      </w:tr>
      <w:tr w:rsidR="00072D8B" w:rsidRPr="003A274F" w:rsidTr="00690729">
        <w:trPr>
          <w:trHeight w:val="2259"/>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lastRenderedPageBreak/>
              <w:t xml:space="preserve">3.9. Унесення змін або відкликання тендерної пропозиції учасником </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shd w:val="clear" w:color="auto" w:fill="FFFFFF"/>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72D8B" w:rsidRPr="003A274F" w:rsidTr="00690729">
        <w:trPr>
          <w:trHeight w:val="416"/>
        </w:trPr>
        <w:tc>
          <w:tcPr>
            <w:tcW w:w="3565" w:type="dxa"/>
            <w:tcBorders>
              <w:top w:val="single" w:sz="4" w:space="0" w:color="000000"/>
              <w:left w:val="single" w:sz="4" w:space="0" w:color="000000"/>
              <w:bottom w:val="single" w:sz="4" w:space="0" w:color="000000"/>
              <w:right w:val="single" w:sz="4" w:space="0" w:color="000000"/>
            </w:tcBorders>
          </w:tcPr>
          <w:p w:rsidR="00072D8B" w:rsidRPr="00EB6FFD" w:rsidRDefault="00072D8B" w:rsidP="00072D8B">
            <w:pPr>
              <w:suppressAutoHyphens/>
              <w:spacing w:after="0" w:line="240" w:lineRule="auto"/>
              <w:rPr>
                <w:rFonts w:ascii="Times New Roman" w:eastAsia="Calibri" w:hAnsi="Times New Roman" w:cs="Times New Roman"/>
                <w:lang w:val="uk-UA" w:eastAsia="zh-CN"/>
              </w:rPr>
            </w:pPr>
            <w:bookmarkStart w:id="3" w:name="_Hlk117783018"/>
            <w:bookmarkEnd w:id="3"/>
          </w:p>
        </w:tc>
        <w:tc>
          <w:tcPr>
            <w:tcW w:w="6534" w:type="dxa"/>
            <w:tcBorders>
              <w:top w:val="single" w:sz="4" w:space="0" w:color="000000"/>
              <w:left w:val="single" w:sz="4" w:space="0" w:color="000000"/>
              <w:bottom w:val="single" w:sz="4" w:space="0" w:color="000000"/>
              <w:right w:val="single" w:sz="4" w:space="0" w:color="000000"/>
            </w:tcBorders>
          </w:tcPr>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p>
        </w:tc>
      </w:tr>
      <w:tr w:rsidR="00072D8B" w:rsidRPr="00EB6FFD" w:rsidTr="00690729">
        <w:trPr>
          <w:trHeight w:val="70"/>
        </w:trPr>
        <w:tc>
          <w:tcPr>
            <w:tcW w:w="10099" w:type="dxa"/>
            <w:gridSpan w:val="2"/>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jc w:val="center"/>
              <w:rPr>
                <w:rFonts w:ascii="Times New Roman" w:eastAsia="Calibri" w:hAnsi="Times New Roman" w:cs="Times New Roman"/>
                <w:lang w:val="uk-UA" w:eastAsia="zh-CN"/>
              </w:rPr>
            </w:pPr>
            <w:r w:rsidRPr="00EB6FFD">
              <w:rPr>
                <w:rFonts w:ascii="Times New Roman" w:eastAsia="Calibri" w:hAnsi="Times New Roman" w:cs="Times New Roman"/>
                <w:b/>
                <w:sz w:val="24"/>
                <w:szCs w:val="24"/>
                <w:lang w:val="uk-UA" w:eastAsia="ru-RU"/>
              </w:rPr>
              <w:t>Розділ 4. Подання та розкриття тендерних пропозицій</w:t>
            </w:r>
          </w:p>
        </w:tc>
      </w:tr>
      <w:tr w:rsidR="00072D8B" w:rsidRPr="003A274F" w:rsidTr="00690729">
        <w:trPr>
          <w:trHeight w:val="604"/>
        </w:trPr>
        <w:tc>
          <w:tcPr>
            <w:tcW w:w="3565" w:type="dxa"/>
            <w:tcBorders>
              <w:top w:val="single" w:sz="4" w:space="0" w:color="000000"/>
              <w:left w:val="single" w:sz="4" w:space="0" w:color="000000"/>
              <w:bottom w:val="single" w:sz="4" w:space="0" w:color="000000"/>
              <w:right w:val="single" w:sz="4" w:space="0" w:color="000000"/>
            </w:tcBorders>
          </w:tcPr>
          <w:p w:rsidR="00072D8B" w:rsidRPr="00EB6FFD" w:rsidRDefault="00072D8B" w:rsidP="00072D8B">
            <w:pPr>
              <w:suppressAutoHyphens/>
              <w:spacing w:after="0" w:line="240" w:lineRule="auto"/>
              <w:jc w:val="both"/>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zh-CN"/>
              </w:rPr>
              <w:t>4.1. Кінцевий строк подання тендерних пропозицій</w:t>
            </w:r>
          </w:p>
          <w:p w:rsidR="00072D8B" w:rsidRPr="00EB6FFD" w:rsidRDefault="00072D8B" w:rsidP="00072D8B">
            <w:pPr>
              <w:suppressAutoHyphens/>
              <w:spacing w:after="0" w:line="240" w:lineRule="auto"/>
              <w:jc w:val="both"/>
              <w:rPr>
                <w:rFonts w:ascii="Times New Roman" w:eastAsia="Calibri" w:hAnsi="Times New Roman" w:cs="Times New Roman"/>
                <w:bCs/>
                <w:sz w:val="24"/>
                <w:szCs w:val="24"/>
                <w:lang w:val="uk-UA" w:eastAsia="zh-CN"/>
              </w:rPr>
            </w:pPr>
          </w:p>
        </w:tc>
        <w:tc>
          <w:tcPr>
            <w:tcW w:w="6534" w:type="dxa"/>
            <w:tcBorders>
              <w:top w:val="single" w:sz="4" w:space="0" w:color="000000"/>
              <w:left w:val="single" w:sz="4" w:space="0" w:color="000000"/>
              <w:bottom w:val="single" w:sz="4" w:space="0" w:color="000000"/>
              <w:right w:val="single" w:sz="4" w:space="0" w:color="000000"/>
            </w:tcBorders>
          </w:tcPr>
          <w:p w:rsidR="00072D8B" w:rsidRPr="00FA0CAC" w:rsidRDefault="00072D8B" w:rsidP="00072D8B">
            <w:pPr>
              <w:suppressAutoHyphens/>
              <w:spacing w:before="150" w:after="150" w:line="240" w:lineRule="auto"/>
              <w:ind w:firstLine="709"/>
              <w:jc w:val="both"/>
              <w:rPr>
                <w:rFonts w:ascii="Times New Roman" w:eastAsia="Calibri" w:hAnsi="Times New Roman" w:cs="Times New Roman"/>
                <w:b/>
                <w:lang w:val="uk-UA" w:eastAsia="zh-CN"/>
              </w:rPr>
            </w:pPr>
            <w:r w:rsidRPr="00FA0CAC">
              <w:rPr>
                <w:rFonts w:ascii="Times New Roman" w:eastAsia="Times New Roman" w:hAnsi="Times New Roman" w:cs="Times New Roman"/>
                <w:b/>
                <w:sz w:val="24"/>
                <w:szCs w:val="24"/>
                <w:lang w:val="uk-UA" w:eastAsia="ru-RU"/>
              </w:rPr>
              <w:t xml:space="preserve">Кінцевий строк подання тендерних пропозицій </w:t>
            </w:r>
            <w:r w:rsidR="00FA0CAC" w:rsidRPr="00FA0CAC">
              <w:rPr>
                <w:rFonts w:ascii="Times New Roman" w:eastAsia="Times New Roman" w:hAnsi="Times New Roman" w:cs="Times New Roman"/>
                <w:b/>
                <w:sz w:val="24"/>
                <w:szCs w:val="24"/>
                <w:lang w:val="uk-UA" w:eastAsia="ru-RU"/>
              </w:rPr>
              <w:t>12.03.2024 р.</w:t>
            </w:r>
            <w:r w:rsidRPr="00FA0CAC">
              <w:rPr>
                <w:rFonts w:ascii="Times New Roman" w:eastAsia="Calibri" w:hAnsi="Times New Roman" w:cs="Times New Roman"/>
                <w:b/>
                <w:bCs/>
                <w:sz w:val="24"/>
                <w:szCs w:val="24"/>
                <w:lang w:val="uk-UA" w:eastAsia="zh-CN"/>
              </w:rPr>
              <w:t xml:space="preserve"> до 00:00год. </w:t>
            </w:r>
            <w:r w:rsidRPr="00FA0CAC">
              <w:rPr>
                <w:rFonts w:ascii="Times New Roman" w:eastAsia="Calibri" w:hAnsi="Times New Roman" w:cs="Times New Roman"/>
                <w:b/>
                <w:sz w:val="24"/>
                <w:szCs w:val="24"/>
                <w:lang w:val="uk-UA" w:eastAsia="zh-CN"/>
              </w:rPr>
              <w:t>(</w:t>
            </w:r>
            <w:r w:rsidRPr="00FA0CAC">
              <w:rPr>
                <w:rFonts w:ascii="Times New Roman" w:eastAsia="Calibri" w:hAnsi="Times New Roman" w:cs="Times New Roman"/>
                <w:b/>
                <w:i/>
                <w:iCs/>
                <w:sz w:val="24"/>
                <w:szCs w:val="24"/>
                <w:lang w:val="uk-UA" w:eastAsia="zh-CN"/>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Тендерні пропозиції після закінчення кінцевого строку їх подання не приймаються електронною системою закупівель.</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відхилити таку вимогу, не втрачаючи при цьому наданого ним забезпечення тендерної пропозиції;</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lang w:val="uk-UA" w:eastAsia="zh-CN"/>
              </w:rPr>
            </w:pPr>
            <w:r w:rsidRPr="00EB6FFD">
              <w:rPr>
                <w:rFonts w:ascii="Times New Roman" w:eastAsia="Calibri" w:hAnsi="Times New Roman" w:cs="Times New Roman"/>
                <w:sz w:val="24"/>
                <w:szCs w:val="24"/>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72D8B" w:rsidRPr="00EB6FFD" w:rsidRDefault="00072D8B" w:rsidP="00072D8B">
            <w:pPr>
              <w:suppressAutoHyphens/>
              <w:spacing w:after="0" w:line="240" w:lineRule="auto"/>
              <w:jc w:val="both"/>
              <w:rPr>
                <w:rFonts w:ascii="Times New Roman" w:eastAsia="Calibri" w:hAnsi="Times New Roman" w:cs="Times New Roman"/>
                <w:sz w:val="24"/>
                <w:szCs w:val="24"/>
                <w:lang w:val="uk-UA" w:eastAsia="zh-CN"/>
              </w:rPr>
            </w:pPr>
          </w:p>
        </w:tc>
      </w:tr>
      <w:tr w:rsidR="00072D8B" w:rsidRPr="00EB6FFD" w:rsidTr="00690729">
        <w:trPr>
          <w:trHeight w:val="60"/>
        </w:trPr>
        <w:tc>
          <w:tcPr>
            <w:tcW w:w="3565" w:type="dxa"/>
            <w:tcBorders>
              <w:top w:val="single" w:sz="4" w:space="0" w:color="000000"/>
              <w:left w:val="single" w:sz="4" w:space="0" w:color="000000"/>
              <w:bottom w:val="single" w:sz="4" w:space="0" w:color="000000"/>
              <w:right w:val="single" w:sz="4" w:space="0" w:color="000000"/>
            </w:tcBorders>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sz w:val="24"/>
                <w:szCs w:val="24"/>
                <w:lang w:val="uk-UA" w:eastAsia="zh-CN"/>
              </w:rPr>
              <w:t>4.2. Дата та час розкриття тендерних пропозицій</w:t>
            </w:r>
          </w:p>
          <w:p w:rsidR="00072D8B" w:rsidRPr="00EB6FFD" w:rsidRDefault="00072D8B" w:rsidP="00072D8B">
            <w:pPr>
              <w:suppressAutoHyphens/>
              <w:spacing w:after="0" w:line="240" w:lineRule="auto"/>
              <w:rPr>
                <w:rFonts w:ascii="Times New Roman" w:eastAsia="Calibri" w:hAnsi="Times New Roman" w:cs="Times New Roman"/>
                <w:b/>
                <w:sz w:val="24"/>
                <w:szCs w:val="24"/>
                <w:lang w:val="uk-UA" w:eastAsia="zh-CN"/>
              </w:rPr>
            </w:pPr>
          </w:p>
        </w:tc>
        <w:tc>
          <w:tcPr>
            <w:tcW w:w="6534" w:type="dxa"/>
            <w:tcBorders>
              <w:top w:val="dashed" w:sz="8"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lang w:val="uk-UA" w:eastAsia="zh-CN"/>
              </w:rPr>
            </w:pPr>
            <w:r w:rsidRPr="00EB6FFD">
              <w:rPr>
                <w:rFonts w:ascii="Times New Roman" w:eastAsia="Calibri" w:hAnsi="Times New Roman" w:cs="Times New Roman"/>
                <w:b/>
                <w:bCs/>
                <w:i/>
                <w:iCs/>
                <w:sz w:val="24"/>
                <w:szCs w:val="24"/>
                <w:shd w:val="clear" w:color="auto" w:fill="FFFFFF"/>
                <w:lang w:val="uk-UA" w:eastAsia="zh-CN"/>
              </w:rPr>
              <w:t xml:space="preserve"> </w:t>
            </w:r>
            <w:r w:rsidRPr="00EB6FFD">
              <w:rPr>
                <w:rFonts w:ascii="Times New Roman" w:eastAsia="Calibri" w:hAnsi="Times New Roman" w:cs="Times New Roman"/>
                <w:sz w:val="24"/>
                <w:szCs w:val="24"/>
                <w:lang w:val="uk-UA" w:eastAsia="zh-C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lang w:val="uk-UA" w:eastAsia="zh-CN"/>
              </w:rPr>
            </w:pPr>
            <w:r w:rsidRPr="00EB6FFD">
              <w:rPr>
                <w:rFonts w:ascii="Times New Roman" w:eastAsia="Calibri" w:hAnsi="Times New Roman" w:cs="Times New Roman"/>
                <w:sz w:val="24"/>
                <w:szCs w:val="24"/>
                <w:lang w:val="uk-UA" w:eastAsia="zh-CN"/>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072D8B" w:rsidRPr="00EB6FFD" w:rsidRDefault="00072D8B" w:rsidP="00072D8B">
            <w:pPr>
              <w:suppressAutoHyphens/>
              <w:spacing w:after="0" w:line="240" w:lineRule="auto"/>
              <w:ind w:firstLine="709"/>
              <w:jc w:val="both"/>
              <w:rPr>
                <w:rFonts w:ascii="Times New Roman" w:eastAsia="Calibri" w:hAnsi="Times New Roman" w:cs="Times New Roman"/>
                <w:sz w:val="24"/>
                <w:szCs w:val="24"/>
                <w:lang w:val="uk-UA" w:eastAsia="zh-CN"/>
              </w:rPr>
            </w:pPr>
            <w:r w:rsidRPr="00EB6FFD">
              <w:rPr>
                <w:rFonts w:ascii="Times New Roman" w:eastAsia="Calibri" w:hAnsi="Times New Roman" w:cs="Times New Roman"/>
                <w:sz w:val="24"/>
                <w:szCs w:val="24"/>
                <w:lang w:val="uk-UA" w:eastAsia="zh-CN"/>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72D8B" w:rsidRPr="00EB6FFD" w:rsidRDefault="00072D8B" w:rsidP="00072D8B">
            <w:pPr>
              <w:suppressAutoHyphens/>
              <w:spacing w:after="0" w:line="240" w:lineRule="auto"/>
              <w:jc w:val="both"/>
              <w:rPr>
                <w:rFonts w:ascii="Times New Roman" w:eastAsia="Calibri" w:hAnsi="Times New Roman" w:cs="Times New Roman"/>
                <w:lang w:eastAsia="zh-CN"/>
              </w:rPr>
            </w:pPr>
          </w:p>
        </w:tc>
      </w:tr>
      <w:tr w:rsidR="00072D8B" w:rsidRPr="00EB6FFD" w:rsidTr="00690729">
        <w:trPr>
          <w:trHeight w:val="23"/>
        </w:trPr>
        <w:tc>
          <w:tcPr>
            <w:tcW w:w="10099" w:type="dxa"/>
            <w:gridSpan w:val="2"/>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jc w:val="center"/>
              <w:rPr>
                <w:rFonts w:ascii="Times New Roman" w:eastAsia="Calibri" w:hAnsi="Times New Roman" w:cs="Times New Roman"/>
                <w:lang w:val="uk-UA" w:eastAsia="zh-CN"/>
              </w:rPr>
            </w:pPr>
            <w:r w:rsidRPr="00EB6FFD">
              <w:rPr>
                <w:rFonts w:ascii="Times New Roman" w:eastAsia="Calibri" w:hAnsi="Times New Roman" w:cs="Times New Roman"/>
                <w:b/>
                <w:bCs/>
                <w:sz w:val="24"/>
                <w:szCs w:val="24"/>
                <w:lang w:val="uk-UA" w:eastAsia="ru-RU"/>
              </w:rPr>
              <w:lastRenderedPageBreak/>
              <w:t xml:space="preserve">Розділ 5. Оцінка тендерної пропозиції </w:t>
            </w:r>
          </w:p>
        </w:tc>
      </w:tr>
      <w:tr w:rsidR="00072D8B" w:rsidRPr="00EB6FFD" w:rsidTr="00690729">
        <w:trPr>
          <w:trHeight w:val="703"/>
        </w:trPr>
        <w:tc>
          <w:tcPr>
            <w:tcW w:w="3565" w:type="dxa"/>
            <w:tcBorders>
              <w:top w:val="single" w:sz="4" w:space="0" w:color="000000"/>
              <w:left w:val="single" w:sz="4" w:space="0" w:color="000000"/>
              <w:bottom w:val="single" w:sz="4" w:space="0" w:color="000000"/>
              <w:right w:val="single" w:sz="4" w:space="0" w:color="000000"/>
            </w:tcBorders>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bookmarkStart w:id="4" w:name="_Hlk117684213"/>
            <w:bookmarkEnd w:id="4"/>
            <w:r w:rsidRPr="00EB6FFD">
              <w:rPr>
                <w:rFonts w:ascii="Times New Roman" w:eastAsia="Calibri" w:hAnsi="Times New Roman" w:cs="Times New Roman"/>
                <w:b/>
                <w:bCs/>
                <w:sz w:val="24"/>
                <w:szCs w:val="24"/>
                <w:lang w:val="uk-UA" w:eastAsia="zh-CN"/>
              </w:rPr>
              <w:t>5.1. Перелік критеріїв та методика оцінки тендерних пропозицій із зазначенням питомої ваги критерію</w:t>
            </w: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p w:rsidR="00072D8B" w:rsidRPr="00EB6FFD" w:rsidRDefault="00072D8B" w:rsidP="00072D8B">
            <w:pPr>
              <w:suppressAutoHyphens/>
              <w:spacing w:after="0" w:line="240" w:lineRule="auto"/>
              <w:rPr>
                <w:rFonts w:ascii="Times New Roman" w:eastAsia="Calibri" w:hAnsi="Times New Roman" w:cs="Times New Roman"/>
                <w:bCs/>
                <w:sz w:val="24"/>
                <w:szCs w:val="24"/>
                <w:lang w:val="uk-UA" w:eastAsia="zh-CN"/>
              </w:rPr>
            </w:pP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hd w:val="clear" w:color="auto" w:fill="FFFFFF"/>
              <w:suppressAutoHyphens/>
              <w:spacing w:after="0" w:line="240" w:lineRule="auto"/>
              <w:ind w:firstLine="709"/>
              <w:jc w:val="both"/>
              <w:textAlignment w:val="baseline"/>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 xml:space="preserve">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72D8B" w:rsidRPr="00EB6FFD" w:rsidRDefault="00072D8B" w:rsidP="00072D8B">
            <w:pPr>
              <w:shd w:val="clear" w:color="auto" w:fill="FFFFFF"/>
              <w:suppressAutoHyphens/>
              <w:spacing w:after="0" w:line="240" w:lineRule="auto"/>
              <w:ind w:firstLine="709"/>
              <w:jc w:val="both"/>
              <w:textAlignment w:val="baseline"/>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72D8B" w:rsidRPr="00EB6FFD" w:rsidRDefault="00072D8B" w:rsidP="00072D8B">
            <w:pPr>
              <w:shd w:val="clear" w:color="auto" w:fill="FFFFFF"/>
              <w:suppressAutoHyphens/>
              <w:spacing w:after="0" w:line="240" w:lineRule="auto"/>
              <w:ind w:firstLine="709"/>
              <w:jc w:val="both"/>
              <w:textAlignment w:val="baseline"/>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Оцінка тендерних пропозицій здійснюється на основі критерію «Ціна». Питома вага – 100 %.</w:t>
            </w:r>
          </w:p>
          <w:p w:rsidR="00072D8B" w:rsidRPr="00EB6FFD" w:rsidRDefault="00072D8B" w:rsidP="00072D8B">
            <w:pPr>
              <w:shd w:val="clear" w:color="auto" w:fill="FFFFFF"/>
              <w:suppressAutoHyphens/>
              <w:spacing w:after="0" w:line="240" w:lineRule="auto"/>
              <w:ind w:firstLine="709"/>
              <w:jc w:val="both"/>
              <w:textAlignment w:val="baseline"/>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72D8B" w:rsidRPr="00EB6FFD" w:rsidRDefault="00072D8B" w:rsidP="00072D8B">
            <w:pPr>
              <w:shd w:val="clear" w:color="auto" w:fill="FFFFFF"/>
              <w:suppressAutoHyphens/>
              <w:spacing w:after="0" w:line="240" w:lineRule="auto"/>
              <w:ind w:firstLine="709"/>
              <w:jc w:val="both"/>
              <w:textAlignment w:val="baseline"/>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Оцінка здійснюється щодо предмета закупівлі в цілому.</w:t>
            </w:r>
          </w:p>
          <w:p w:rsidR="00072D8B" w:rsidRPr="00EB6FFD" w:rsidRDefault="00072D8B" w:rsidP="00072D8B">
            <w:pPr>
              <w:shd w:val="clear" w:color="auto" w:fill="FFFFFF"/>
              <w:suppressAutoHyphens/>
              <w:spacing w:after="0" w:line="240" w:lineRule="auto"/>
              <w:ind w:firstLine="709"/>
              <w:jc w:val="both"/>
              <w:textAlignment w:val="baseline"/>
              <w:rPr>
                <w:rFonts w:ascii="Times New Roman" w:eastAsia="Calibri" w:hAnsi="Times New Roman" w:cs="Times New Roman"/>
                <w:b/>
                <w:i/>
                <w:sz w:val="24"/>
                <w:szCs w:val="24"/>
                <w:lang w:val="uk-UA" w:eastAsia="zh-CN"/>
              </w:rPr>
            </w:pPr>
            <w:r w:rsidRPr="00EB6FFD">
              <w:rPr>
                <w:rFonts w:ascii="Times New Roman" w:eastAsia="Calibri" w:hAnsi="Times New Roman" w:cs="Times New Roman"/>
                <w:b/>
                <w:i/>
                <w:sz w:val="24"/>
                <w:szCs w:val="24"/>
                <w:lang w:val="uk-UA" w:eastAsia="zh-CN"/>
              </w:rPr>
              <w:t>Розмір мінімального кроку пониження ціни – 0,5%.</w:t>
            </w:r>
          </w:p>
        </w:tc>
      </w:tr>
      <w:tr w:rsidR="00072D8B" w:rsidRPr="00EB6FFD" w:rsidTr="00690729">
        <w:trPr>
          <w:trHeight w:val="70"/>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t>5.2 Обґрунтування аномально низької ціни</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b/>
                <w:bCs/>
                <w:i/>
                <w:iCs/>
                <w:sz w:val="24"/>
                <w:szCs w:val="24"/>
                <w:lang w:val="uk-UA" w:eastAsia="zh-CN"/>
              </w:rPr>
              <w:t>Аномально низька ціна тендерної пропозиції</w:t>
            </w:r>
            <w:r w:rsidRPr="00EB6FFD">
              <w:rPr>
                <w:rFonts w:ascii="Times New Roman" w:eastAsia="Times New Roman" w:hAnsi="Times New Roman" w:cs="Times New Roman"/>
                <w:sz w:val="24"/>
                <w:szCs w:val="24"/>
                <w:lang w:val="uk-UA" w:eastAsia="zh-C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EB6FFD">
              <w:rPr>
                <w:rFonts w:ascii="Times New Roman" w:eastAsia="Times New Roman" w:hAnsi="Times New Roman" w:cs="Times New Roman"/>
                <w:sz w:val="24"/>
                <w:szCs w:val="24"/>
                <w:lang w:val="uk-UA" w:eastAsia="zh-CN"/>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 xml:space="preserve">Учасник процедури закупівлі, який надав найбільш економічно вигідну тендерну пропозицію, що є аномально низькою, </w:t>
            </w:r>
            <w:r w:rsidRPr="00EB6FFD">
              <w:rPr>
                <w:rFonts w:ascii="Times New Roman" w:eastAsia="Times New Roman" w:hAnsi="Times New Roman" w:cs="Times New Roman"/>
                <w:b/>
                <w:bCs/>
                <w:i/>
                <w:iCs/>
                <w:sz w:val="24"/>
                <w:szCs w:val="24"/>
                <w:lang w:val="uk-UA" w:eastAsia="zh-CN"/>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EB6FFD">
              <w:rPr>
                <w:rFonts w:ascii="Times New Roman" w:eastAsia="Times New Roman" w:hAnsi="Times New Roman" w:cs="Times New Roman"/>
                <w:sz w:val="24"/>
                <w:szCs w:val="24"/>
                <w:lang w:val="uk-UA" w:eastAsia="zh-CN"/>
              </w:rPr>
              <w:t xml:space="preserve">. </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b/>
                <w:bCs/>
                <w:i/>
                <w:iCs/>
                <w:sz w:val="24"/>
                <w:szCs w:val="24"/>
                <w:lang w:val="uk-UA" w:eastAsia="zh-CN"/>
              </w:rPr>
              <w:t>Обґрунтування аномально низької тендерної пропозиції може містити інформацію про:</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3) отримання учасником процедури закупівлі державної допомоги згідно із законодавством.</w:t>
            </w:r>
          </w:p>
        </w:tc>
      </w:tr>
      <w:tr w:rsidR="00072D8B" w:rsidRPr="00EB6FFD"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lastRenderedPageBreak/>
              <w:t>5.2.1 Інша інформація відповідно до законодавства, яку замовник вважає за необхідне включити</w:t>
            </w:r>
          </w:p>
        </w:tc>
        <w:tc>
          <w:tcPr>
            <w:tcW w:w="6534" w:type="dxa"/>
            <w:tcBorders>
              <w:top w:val="single" w:sz="4" w:space="0" w:color="000000"/>
              <w:left w:val="single" w:sz="4" w:space="0" w:color="000000"/>
              <w:bottom w:val="single" w:sz="4" w:space="0" w:color="000000"/>
              <w:right w:val="single" w:sz="4" w:space="0" w:color="000000"/>
            </w:tcBorders>
          </w:tcPr>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Вартість тендерної пропозиції та всі інші ціни повинні бути чітко визначені.</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B6FFD">
              <w:rPr>
                <w:rFonts w:ascii="Times New Roman" w:eastAsia="Times New Roman" w:hAnsi="Times New Roman" w:cs="Times New Roman"/>
                <w:i/>
                <w:sz w:val="24"/>
                <w:szCs w:val="24"/>
                <w:lang w:val="uk-UA" w:eastAsia="zh-CN"/>
              </w:rPr>
              <w:t>(у разі встановлення такої вимоги)</w:t>
            </w:r>
            <w:r w:rsidRPr="00EB6FFD">
              <w:rPr>
                <w:rFonts w:ascii="Times New Roman" w:eastAsia="Times New Roman" w:hAnsi="Times New Roman" w:cs="Times New Roman"/>
                <w:sz w:val="24"/>
                <w:szCs w:val="24"/>
                <w:lang w:val="uk-UA" w:eastAsia="zh-C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b/>
                <w:i/>
                <w:sz w:val="24"/>
                <w:szCs w:val="24"/>
                <w:u w:val="single"/>
                <w:lang w:val="uk-UA" w:eastAsia="zh-CN"/>
              </w:rPr>
              <w:t>Інші умови тендерної документації:</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 xml:space="preserve">1. Учасники відповідають за зміст своїх тендерних </w:t>
            </w:r>
            <w:r w:rsidRPr="00EB6FFD">
              <w:rPr>
                <w:rFonts w:ascii="Times New Roman" w:eastAsia="Times New Roman" w:hAnsi="Times New Roman" w:cs="Times New Roman"/>
                <w:sz w:val="24"/>
                <w:szCs w:val="24"/>
                <w:lang w:val="uk-UA" w:eastAsia="zh-CN"/>
              </w:rPr>
              <w:lastRenderedPageBreak/>
              <w:t>пропозицій та повинні дотримуватись норм чинного законодавства України.</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7. Документи, видані державними органами, повинні відповідати вимогам нормативних актів, відповідно до яких такі документи видані.</w:t>
            </w:r>
          </w:p>
          <w:p w:rsidR="00072D8B" w:rsidRPr="00EB6FFD" w:rsidRDefault="00072D8B" w:rsidP="00072D8B">
            <w:pPr>
              <w:suppressAutoHyphens/>
              <w:spacing w:after="0" w:line="240" w:lineRule="auto"/>
              <w:jc w:val="both"/>
              <w:rPr>
                <w:rFonts w:ascii="Times New Roman" w:eastAsia="Calibri" w:hAnsi="Times New Roman" w:cs="Times New Roman"/>
                <w:lang w:val="uk-UA" w:eastAsia="zh-CN"/>
              </w:rPr>
            </w:pPr>
          </w:p>
        </w:tc>
      </w:tr>
      <w:tr w:rsidR="00072D8B" w:rsidRPr="003A274F"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sz w:val="24"/>
                <w:szCs w:val="24"/>
                <w:lang w:val="uk-UA" w:eastAsia="zh-CN"/>
              </w:rPr>
              <w:lastRenderedPageBreak/>
              <w:t xml:space="preserve">5.3. Відхилення тендерних пропозицій </w:t>
            </w:r>
          </w:p>
        </w:tc>
        <w:tc>
          <w:tcPr>
            <w:tcW w:w="6534" w:type="dxa"/>
            <w:tcBorders>
              <w:top w:val="single" w:sz="4" w:space="0" w:color="000000"/>
              <w:left w:val="single" w:sz="4" w:space="0" w:color="000000"/>
              <w:bottom w:val="single" w:sz="4" w:space="0" w:color="000000"/>
              <w:right w:val="single" w:sz="4" w:space="0" w:color="000000"/>
            </w:tcBorders>
            <w:vAlign w:val="center"/>
            <w:hideMark/>
          </w:tcPr>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bookmarkStart w:id="5" w:name="n488"/>
            <w:bookmarkEnd w:id="5"/>
            <w:r w:rsidRPr="00EB6FFD">
              <w:rPr>
                <w:rFonts w:ascii="Times New Roman" w:eastAsia="Calibri" w:hAnsi="Times New Roman" w:cs="Times New Roman"/>
                <w:b/>
                <w:i/>
                <w:sz w:val="24"/>
                <w:szCs w:val="24"/>
                <w:lang w:val="uk-UA" w:eastAsia="zh-CN"/>
              </w:rPr>
              <w:t>Замовник відхиляє тендерну пропозицію</w:t>
            </w:r>
            <w:r w:rsidRPr="00EB6FFD">
              <w:rPr>
                <w:rFonts w:ascii="Times New Roman" w:eastAsia="Calibri" w:hAnsi="Times New Roman" w:cs="Times New Roman"/>
                <w:sz w:val="24"/>
                <w:szCs w:val="24"/>
                <w:lang w:val="uk-UA" w:eastAsia="zh-CN"/>
              </w:rPr>
              <w:t xml:space="preserve"> із зазначенням аргументації в електронній системі закупівель у разі, коли:</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b/>
                <w:i/>
                <w:sz w:val="24"/>
                <w:szCs w:val="24"/>
                <w:lang w:val="uk-UA" w:eastAsia="zh-CN"/>
              </w:rPr>
              <w:t>1) учасник процедури закупівлі:</w:t>
            </w:r>
          </w:p>
          <w:p w:rsidR="005751F8" w:rsidRPr="00EB6FFD" w:rsidRDefault="004C33B8" w:rsidP="002849D9">
            <w:pPr>
              <w:suppressAutoHyphens/>
              <w:spacing w:after="0" w:line="240" w:lineRule="auto"/>
              <w:ind w:firstLine="709"/>
              <w:jc w:val="both"/>
              <w:rPr>
                <w:rFonts w:ascii="Times New Roman" w:eastAsia="Calibri" w:hAnsi="Times New Roman" w:cs="Times New Roman"/>
                <w:bCs/>
                <w:iCs/>
                <w:sz w:val="24"/>
                <w:szCs w:val="24"/>
                <w:lang w:val="uk-UA" w:eastAsia="zh-CN"/>
              </w:rPr>
            </w:pPr>
            <w:r w:rsidRPr="00EB6FFD">
              <w:rPr>
                <w:rFonts w:ascii="Times New Roman" w:eastAsia="Calibri" w:hAnsi="Times New Roman" w:cs="Times New Roman"/>
                <w:bCs/>
                <w:iCs/>
                <w:sz w:val="24"/>
                <w:szCs w:val="24"/>
                <w:lang w:val="uk-UA" w:eastAsia="zh-CN"/>
              </w:rPr>
              <w:t>- підпадає під підстави, встановлені пунктом 47 цих особливостей;</w:t>
            </w:r>
          </w:p>
          <w:p w:rsidR="005751F8" w:rsidRPr="00EB6FFD" w:rsidRDefault="004C33B8" w:rsidP="002849D9">
            <w:pPr>
              <w:suppressAutoHyphens/>
              <w:spacing w:after="0" w:line="240" w:lineRule="auto"/>
              <w:ind w:firstLine="709"/>
              <w:jc w:val="both"/>
              <w:rPr>
                <w:rFonts w:ascii="Times New Roman" w:eastAsia="Calibri" w:hAnsi="Times New Roman" w:cs="Times New Roman"/>
                <w:bCs/>
                <w:iCs/>
                <w:sz w:val="24"/>
                <w:szCs w:val="24"/>
                <w:lang w:val="uk-UA" w:eastAsia="zh-CN"/>
              </w:rPr>
            </w:pPr>
            <w:r w:rsidRPr="00EB6FFD">
              <w:rPr>
                <w:rFonts w:ascii="Times New Roman" w:eastAsia="Calibri" w:hAnsi="Times New Roman" w:cs="Times New Roman"/>
                <w:bCs/>
                <w:iCs/>
                <w:sz w:val="24"/>
                <w:szCs w:val="24"/>
                <w:lang w:val="uk-UA"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EB6FFD">
              <w:rPr>
                <w:rFonts w:ascii="Times New Roman" w:eastAsia="Calibri" w:hAnsi="Times New Roman" w:cs="Times New Roman"/>
                <w:bCs/>
                <w:iCs/>
                <w:sz w:val="24"/>
                <w:szCs w:val="24"/>
                <w:lang w:val="uk-UA" w:eastAsia="zh-CN"/>
              </w:rPr>
              <w:lastRenderedPageBreak/>
              <w:t>першим пункту 42 цих особливостей;</w:t>
            </w:r>
          </w:p>
          <w:p w:rsidR="005751F8" w:rsidRPr="00EB6FFD" w:rsidRDefault="004C33B8" w:rsidP="002849D9">
            <w:pPr>
              <w:suppressAutoHyphens/>
              <w:spacing w:after="0" w:line="240" w:lineRule="auto"/>
              <w:ind w:firstLine="709"/>
              <w:jc w:val="both"/>
              <w:rPr>
                <w:rFonts w:ascii="Times New Roman" w:eastAsia="Calibri" w:hAnsi="Times New Roman" w:cs="Times New Roman"/>
                <w:bCs/>
                <w:iCs/>
                <w:sz w:val="24"/>
                <w:szCs w:val="24"/>
                <w:lang w:val="uk-UA" w:eastAsia="zh-CN"/>
              </w:rPr>
            </w:pPr>
            <w:r w:rsidRPr="00EB6FFD">
              <w:rPr>
                <w:rFonts w:ascii="Times New Roman" w:eastAsia="Calibri" w:hAnsi="Times New Roman" w:cs="Times New Roman"/>
                <w:bCs/>
                <w:iCs/>
                <w:sz w:val="24"/>
                <w:szCs w:val="24"/>
                <w:lang w:val="uk-UA" w:eastAsia="zh-CN"/>
              </w:rPr>
              <w:t>- не надав забезпечення тендерної пропозиції, якщо таке забезпечення вимагалося замовником;</w:t>
            </w:r>
          </w:p>
          <w:p w:rsidR="005751F8" w:rsidRPr="00EB6FFD" w:rsidRDefault="004C33B8" w:rsidP="002849D9">
            <w:pPr>
              <w:suppressAutoHyphens/>
              <w:spacing w:after="0" w:line="240" w:lineRule="auto"/>
              <w:ind w:firstLine="709"/>
              <w:jc w:val="both"/>
              <w:rPr>
                <w:rFonts w:ascii="Times New Roman" w:eastAsia="Calibri" w:hAnsi="Times New Roman" w:cs="Times New Roman"/>
                <w:bCs/>
                <w:iCs/>
                <w:sz w:val="24"/>
                <w:szCs w:val="24"/>
                <w:lang w:val="uk-UA" w:eastAsia="zh-CN"/>
              </w:rPr>
            </w:pPr>
            <w:r w:rsidRPr="00EB6FFD">
              <w:rPr>
                <w:rFonts w:ascii="Times New Roman" w:eastAsia="Calibri" w:hAnsi="Times New Roman" w:cs="Times New Roman"/>
                <w:bCs/>
                <w:iCs/>
                <w:sz w:val="24"/>
                <w:szCs w:val="24"/>
                <w:lang w:val="uk-UA"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51F8" w:rsidRPr="00EB6FFD" w:rsidRDefault="004C33B8" w:rsidP="002849D9">
            <w:pPr>
              <w:suppressAutoHyphens/>
              <w:spacing w:after="0" w:line="240" w:lineRule="auto"/>
              <w:ind w:firstLine="709"/>
              <w:jc w:val="both"/>
              <w:rPr>
                <w:rFonts w:ascii="Times New Roman" w:eastAsia="Calibri" w:hAnsi="Times New Roman" w:cs="Times New Roman"/>
                <w:bCs/>
                <w:iCs/>
                <w:sz w:val="24"/>
                <w:szCs w:val="24"/>
                <w:lang w:val="uk-UA" w:eastAsia="zh-CN"/>
              </w:rPr>
            </w:pPr>
            <w:r w:rsidRPr="00EB6FFD">
              <w:rPr>
                <w:rFonts w:ascii="Times New Roman" w:eastAsia="Calibri" w:hAnsi="Times New Roman" w:cs="Times New Roman"/>
                <w:bCs/>
                <w:iCs/>
                <w:sz w:val="24"/>
                <w:szCs w:val="24"/>
                <w:lang w:val="uk-UA" w:eastAsia="zh-C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751F8" w:rsidRPr="00EB6FFD" w:rsidRDefault="004C33B8" w:rsidP="002849D9">
            <w:pPr>
              <w:suppressAutoHyphens/>
              <w:spacing w:after="0" w:line="240" w:lineRule="auto"/>
              <w:ind w:firstLine="709"/>
              <w:jc w:val="both"/>
              <w:rPr>
                <w:rFonts w:ascii="Times New Roman" w:eastAsia="Calibri" w:hAnsi="Times New Roman" w:cs="Times New Roman"/>
                <w:bCs/>
                <w:iCs/>
                <w:sz w:val="24"/>
                <w:szCs w:val="24"/>
                <w:lang w:val="uk-UA" w:eastAsia="zh-CN"/>
              </w:rPr>
            </w:pPr>
            <w:r w:rsidRPr="00EB6FFD">
              <w:rPr>
                <w:rFonts w:ascii="Times New Roman" w:eastAsia="Calibri" w:hAnsi="Times New Roman" w:cs="Times New Roman"/>
                <w:bCs/>
                <w:iCs/>
                <w:sz w:val="24"/>
                <w:szCs w:val="24"/>
                <w:lang w:val="uk-UA" w:eastAsia="zh-CN"/>
              </w:rPr>
              <w:t>- визначив конфіденційною інформацію, що не може бути визначена як конфіденційна відповідно до вимог пункту 40 цих особливостей;</w:t>
            </w:r>
          </w:p>
          <w:p w:rsidR="00072D8B" w:rsidRPr="00EB6FFD" w:rsidRDefault="004C33B8"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bCs/>
                <w:iCs/>
                <w:sz w:val="24"/>
                <w:szCs w:val="24"/>
                <w:lang w:val="uk-UA" w:eastAsia="zh-CN"/>
              </w:rPr>
              <w:t>-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849D9" w:rsidRPr="00EB6FFD">
              <w:rPr>
                <w:rFonts w:ascii="Times New Roman" w:eastAsia="Calibri" w:hAnsi="Times New Roman" w:cs="Times New Roman"/>
                <w:bCs/>
                <w:iCs/>
                <w:sz w:val="24"/>
                <w:szCs w:val="24"/>
                <w:lang w:val="uk-UA" w:eastAsia="zh-CN"/>
              </w:rPr>
              <w:t>;</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b/>
                <w:i/>
                <w:sz w:val="24"/>
                <w:szCs w:val="24"/>
                <w:lang w:val="uk-UA" w:eastAsia="zh-CN"/>
              </w:rPr>
              <w:t>2) тендерна пропозиція:</w:t>
            </w:r>
          </w:p>
          <w:p w:rsidR="005751F8" w:rsidRPr="00EB6FFD" w:rsidRDefault="004C33B8" w:rsidP="00A03C8B">
            <w:pPr>
              <w:suppressAutoHyphens/>
              <w:spacing w:after="0" w:line="240" w:lineRule="auto"/>
              <w:ind w:firstLine="709"/>
              <w:jc w:val="both"/>
              <w:rPr>
                <w:rFonts w:ascii="Times New Roman" w:eastAsia="Calibri" w:hAnsi="Times New Roman" w:cs="Times New Roman"/>
                <w:bCs/>
                <w:iCs/>
                <w:sz w:val="24"/>
                <w:szCs w:val="24"/>
                <w:lang w:val="uk-UA" w:eastAsia="zh-CN"/>
              </w:rPr>
            </w:pPr>
            <w:r w:rsidRPr="00EB6FFD">
              <w:rPr>
                <w:rFonts w:ascii="Times New Roman" w:eastAsia="Calibri" w:hAnsi="Times New Roman" w:cs="Times New Roman"/>
                <w:bCs/>
                <w:iCs/>
                <w:sz w:val="24"/>
                <w:szCs w:val="24"/>
                <w:lang w:val="uk-UA" w:eastAsia="zh-CN"/>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751F8" w:rsidRPr="00EB6FFD" w:rsidRDefault="004C33B8" w:rsidP="00A03C8B">
            <w:pPr>
              <w:suppressAutoHyphens/>
              <w:spacing w:after="0" w:line="240" w:lineRule="auto"/>
              <w:ind w:firstLine="709"/>
              <w:jc w:val="both"/>
              <w:rPr>
                <w:rFonts w:ascii="Times New Roman" w:eastAsia="Calibri" w:hAnsi="Times New Roman" w:cs="Times New Roman"/>
                <w:bCs/>
                <w:iCs/>
                <w:sz w:val="24"/>
                <w:szCs w:val="24"/>
                <w:lang w:val="uk-UA" w:eastAsia="zh-CN"/>
              </w:rPr>
            </w:pPr>
            <w:r w:rsidRPr="00EB6FFD">
              <w:rPr>
                <w:rFonts w:ascii="Times New Roman" w:eastAsia="Calibri" w:hAnsi="Times New Roman" w:cs="Times New Roman"/>
                <w:bCs/>
                <w:iCs/>
                <w:sz w:val="24"/>
                <w:szCs w:val="24"/>
                <w:lang w:val="uk-UA" w:eastAsia="zh-CN"/>
              </w:rPr>
              <w:t>- є такою, строк дії якої закінчився;</w:t>
            </w:r>
          </w:p>
          <w:p w:rsidR="005751F8" w:rsidRPr="00EB6FFD" w:rsidRDefault="004C33B8" w:rsidP="00A03C8B">
            <w:pPr>
              <w:suppressAutoHyphens/>
              <w:spacing w:after="0" w:line="240" w:lineRule="auto"/>
              <w:ind w:firstLine="709"/>
              <w:jc w:val="both"/>
              <w:rPr>
                <w:rFonts w:ascii="Times New Roman" w:eastAsia="Calibri" w:hAnsi="Times New Roman" w:cs="Times New Roman"/>
                <w:bCs/>
                <w:iCs/>
                <w:sz w:val="24"/>
                <w:szCs w:val="24"/>
                <w:lang w:val="uk-UA" w:eastAsia="zh-CN"/>
              </w:rPr>
            </w:pPr>
            <w:r w:rsidRPr="00EB6FFD">
              <w:rPr>
                <w:rFonts w:ascii="Times New Roman" w:eastAsia="Calibri" w:hAnsi="Times New Roman" w:cs="Times New Roman"/>
                <w:bCs/>
                <w:iCs/>
                <w:sz w:val="24"/>
                <w:szCs w:val="24"/>
                <w:lang w:val="uk-UA" w:eastAsia="zh-CN"/>
              </w:rPr>
              <w:t xml:space="preserve">- є такою, ціна якої перевищує очікувану вартість </w:t>
            </w:r>
            <w:r w:rsidRPr="00EB6FFD">
              <w:rPr>
                <w:rFonts w:ascii="Times New Roman" w:eastAsia="Calibri" w:hAnsi="Times New Roman" w:cs="Times New Roman"/>
                <w:bCs/>
                <w:iCs/>
                <w:sz w:val="24"/>
                <w:szCs w:val="24"/>
                <w:lang w:val="uk-UA" w:eastAsia="zh-CN"/>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51F8" w:rsidRPr="00EB6FFD" w:rsidRDefault="004C33B8" w:rsidP="00A03C8B">
            <w:pPr>
              <w:suppressAutoHyphens/>
              <w:spacing w:after="0" w:line="240" w:lineRule="auto"/>
              <w:ind w:firstLine="709"/>
              <w:jc w:val="both"/>
              <w:rPr>
                <w:rFonts w:ascii="Times New Roman" w:eastAsia="Calibri" w:hAnsi="Times New Roman" w:cs="Times New Roman"/>
                <w:bCs/>
                <w:iCs/>
                <w:sz w:val="24"/>
                <w:szCs w:val="24"/>
                <w:lang w:eastAsia="zh-CN"/>
              </w:rPr>
            </w:pPr>
            <w:r w:rsidRPr="00EB6FFD">
              <w:rPr>
                <w:rFonts w:ascii="Times New Roman" w:eastAsia="Calibri" w:hAnsi="Times New Roman" w:cs="Times New Roman"/>
                <w:bCs/>
                <w:iCs/>
                <w:sz w:val="24"/>
                <w:szCs w:val="24"/>
                <w:lang w:val="uk-UA" w:eastAsia="zh-CN"/>
              </w:rPr>
              <w:t>-</w:t>
            </w:r>
            <w:r w:rsidRPr="00EB6FFD">
              <w:rPr>
                <w:rFonts w:ascii="Times New Roman" w:eastAsia="Calibri" w:hAnsi="Times New Roman" w:cs="Times New Roman"/>
                <w:bCs/>
                <w:iCs/>
                <w:sz w:val="24"/>
                <w:szCs w:val="24"/>
                <w:lang w:eastAsia="zh-CN"/>
              </w:rPr>
              <w:t xml:space="preserve"> не відповідає вимогам, установленим у тендерній документації відповідно до абзацу першого частини третьої статті 22 Закону;</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b/>
                <w:i/>
                <w:sz w:val="24"/>
                <w:szCs w:val="24"/>
                <w:lang w:val="uk-UA" w:eastAsia="zh-CN"/>
              </w:rPr>
              <w:t>3) переможець процедури закупівлі:</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bCs/>
                <w:iCs/>
                <w:sz w:val="24"/>
                <w:szCs w:val="24"/>
                <w:lang w:val="uk-UA"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bCs/>
                <w:iCs/>
                <w:sz w:val="24"/>
                <w:szCs w:val="24"/>
                <w:lang w:val="uk-UA" w:eastAsia="zh-CN"/>
              </w:rPr>
              <w:t>-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bCs/>
                <w:iCs/>
                <w:sz w:val="24"/>
                <w:szCs w:val="24"/>
                <w:lang w:val="uk-UA" w:eastAsia="zh-CN"/>
              </w:rPr>
              <w:t>- не надав копію ліцензії або документа дозвільного характеру (у разі їх наявності) відповідно до частини другої статті 41 Закону;</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bCs/>
                <w:iCs/>
                <w:sz w:val="24"/>
                <w:szCs w:val="24"/>
                <w:lang w:val="uk-UA" w:eastAsia="zh-CN"/>
              </w:rPr>
              <w:t>- не надав забезпечення виконання договору про закупівлю, якщо таке забезпечення вимагалося замовником;</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bCs/>
                <w:iCs/>
                <w:sz w:val="24"/>
                <w:szCs w:val="24"/>
                <w:lang w:val="uk-UA"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42цих особливостей.</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b/>
                <w:i/>
                <w:sz w:val="24"/>
                <w:szCs w:val="24"/>
                <w:lang w:val="uk-UA" w:eastAsia="zh-CN"/>
              </w:rPr>
              <w:t>Замовник може відхилити тендерну пропозицію</w:t>
            </w:r>
            <w:r w:rsidRPr="00EB6FFD">
              <w:rPr>
                <w:rFonts w:ascii="Times New Roman" w:eastAsia="Calibri" w:hAnsi="Times New Roman" w:cs="Times New Roman"/>
                <w:sz w:val="24"/>
                <w:szCs w:val="24"/>
                <w:lang w:val="uk-UA" w:eastAsia="zh-CN"/>
              </w:rPr>
              <w:t xml:space="preserve"> із зазначенням аргументації в електронній системі закупівель </w:t>
            </w:r>
            <w:r w:rsidRPr="00EB6FFD">
              <w:rPr>
                <w:rFonts w:ascii="Times New Roman" w:eastAsia="Calibri" w:hAnsi="Times New Roman" w:cs="Times New Roman"/>
                <w:b/>
                <w:i/>
                <w:sz w:val="24"/>
                <w:szCs w:val="24"/>
                <w:lang w:val="uk-UA" w:eastAsia="zh-CN"/>
              </w:rPr>
              <w:t>у разі, коли:</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EB6FFD">
              <w:rPr>
                <w:rFonts w:ascii="Times New Roman" w:eastAsia="Calibri" w:hAnsi="Times New Roman" w:cs="Times New Roman"/>
                <w:sz w:val="24"/>
                <w:szCs w:val="24"/>
                <w:lang w:val="uk-UA" w:eastAsia="zh-CN"/>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B6FFD">
              <w:rPr>
                <w:rFonts w:ascii="Times New Roman" w:eastAsia="Calibri" w:hAnsi="Times New Roman" w:cs="Times New Roman"/>
                <w:b/>
                <w:i/>
                <w:sz w:val="24"/>
                <w:szCs w:val="24"/>
                <w:lang w:val="uk-UA" w:eastAsia="zh-CN"/>
              </w:rPr>
              <w:t>не пізніше як через чотири дні</w:t>
            </w:r>
            <w:r w:rsidRPr="00EB6FFD">
              <w:rPr>
                <w:rFonts w:ascii="Times New Roman" w:eastAsia="Calibri" w:hAnsi="Times New Roman" w:cs="Times New Roman"/>
                <w:b/>
                <w:sz w:val="24"/>
                <w:szCs w:val="24"/>
                <w:lang w:val="uk-UA" w:eastAsia="zh-CN"/>
              </w:rPr>
              <w:t xml:space="preserve"> </w:t>
            </w:r>
            <w:r w:rsidRPr="00EB6FFD">
              <w:rPr>
                <w:rFonts w:ascii="Times New Roman" w:eastAsia="Calibri" w:hAnsi="Times New Roman" w:cs="Times New Roman"/>
                <w:sz w:val="24"/>
                <w:szCs w:val="24"/>
                <w:lang w:val="uk-UA" w:eastAsia="zh-C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2D8B" w:rsidRPr="00EB6FFD" w:rsidTr="00690729">
        <w:trPr>
          <w:trHeight w:val="23"/>
        </w:trPr>
        <w:tc>
          <w:tcPr>
            <w:tcW w:w="10099" w:type="dxa"/>
            <w:gridSpan w:val="2"/>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jc w:val="center"/>
              <w:rPr>
                <w:rFonts w:ascii="Times New Roman" w:eastAsia="Calibri" w:hAnsi="Times New Roman" w:cs="Times New Roman"/>
                <w:lang w:val="uk-UA" w:eastAsia="zh-CN"/>
              </w:rPr>
            </w:pPr>
            <w:r w:rsidRPr="00EB6FFD">
              <w:rPr>
                <w:rFonts w:ascii="Times New Roman" w:eastAsia="Times New Roman" w:hAnsi="Times New Roman" w:cs="Times New Roman"/>
                <w:b/>
                <w:sz w:val="24"/>
                <w:szCs w:val="24"/>
                <w:lang w:val="uk-UA" w:eastAsia="zh-CN"/>
              </w:rPr>
              <w:lastRenderedPageBreak/>
              <w:t>Розділ 6. Результати торгів та укладання договору про закупівлю</w:t>
            </w:r>
          </w:p>
        </w:tc>
      </w:tr>
      <w:tr w:rsidR="00072D8B" w:rsidRPr="00EB6FFD" w:rsidTr="00690729">
        <w:trPr>
          <w:trHeight w:val="278"/>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sz w:val="24"/>
                <w:szCs w:val="24"/>
                <w:lang w:val="uk-UA" w:eastAsia="ru-RU"/>
              </w:rPr>
              <w:t>6.1. Відміна замовником торгів або визнання їх такими, що не відбулися</w:t>
            </w:r>
          </w:p>
        </w:tc>
        <w:tc>
          <w:tcPr>
            <w:tcW w:w="6534" w:type="dxa"/>
            <w:tcBorders>
              <w:top w:val="single" w:sz="4" w:space="0" w:color="000000"/>
              <w:left w:val="single" w:sz="4" w:space="0" w:color="000000"/>
              <w:bottom w:val="single" w:sz="4" w:space="0" w:color="000000"/>
              <w:right w:val="single" w:sz="4" w:space="0" w:color="000000"/>
            </w:tcBorders>
            <w:vAlign w:val="center"/>
            <w:hideMark/>
          </w:tcPr>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b/>
                <w:i/>
                <w:sz w:val="24"/>
                <w:szCs w:val="24"/>
                <w:lang w:val="uk-UA" w:eastAsia="zh-CN"/>
              </w:rPr>
              <w:t>Замовник відміняє відкриті торги у разі:</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1) відсутності подальшої потреби в закупівлі товарів, робіт чи послуг;</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3) скорочення обсягу видатків на здійснення закупівлі товарів, робіт чи послуг;</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4) коли здійснення закупівлі стало неможливим внаслідок дії обставин непереборної сили.</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 xml:space="preserve">У разі відміни відкритих торгів замовник </w:t>
            </w:r>
            <w:r w:rsidRPr="00EB6FFD">
              <w:rPr>
                <w:rFonts w:ascii="Times New Roman" w:eastAsia="Times New Roman" w:hAnsi="Times New Roman" w:cs="Times New Roman"/>
                <w:b/>
                <w:i/>
                <w:sz w:val="24"/>
                <w:szCs w:val="24"/>
                <w:lang w:val="uk-UA" w:eastAsia="zh-CN"/>
              </w:rPr>
              <w:t>протягом одного робочого дня</w:t>
            </w:r>
            <w:r w:rsidRPr="00EB6FFD">
              <w:rPr>
                <w:rFonts w:ascii="Times New Roman" w:eastAsia="Times New Roman" w:hAnsi="Times New Roman" w:cs="Times New Roman"/>
                <w:sz w:val="24"/>
                <w:szCs w:val="24"/>
                <w:lang w:val="uk-UA" w:eastAsia="zh-CN"/>
              </w:rPr>
              <w:t xml:space="preserve"> з дати прийняття відповідного рішення зазначає в електронній системі закупівель підстави прийняття такого рішення.</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b/>
                <w:i/>
                <w:sz w:val="24"/>
                <w:szCs w:val="24"/>
                <w:lang w:val="uk-UA" w:eastAsia="zh-CN"/>
              </w:rPr>
              <w:t>Відкриті торги автоматично відміняються електронною системою закупівель у разі:</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2) неподання жодної тендерної пропозиції для участі у відкритих торгах у строк, установлений замовником згідно з цими особливостями.</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Відкриті торги можуть бути відмінені частково (за лотом).</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B6FFD">
              <w:rPr>
                <w:rFonts w:ascii="Times New Roman" w:eastAsia="Times New Roman" w:hAnsi="Times New Roman" w:cs="Times New Roman"/>
                <w:color w:val="4A86E8"/>
                <w:sz w:val="24"/>
                <w:szCs w:val="24"/>
                <w:lang w:val="uk-UA" w:eastAsia="zh-CN"/>
              </w:rPr>
              <w:t>.</w:t>
            </w:r>
          </w:p>
        </w:tc>
      </w:tr>
      <w:tr w:rsidR="00072D8B" w:rsidRPr="00EB6FFD" w:rsidTr="00690729">
        <w:trPr>
          <w:trHeight w:val="562"/>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sz w:val="24"/>
                <w:szCs w:val="24"/>
                <w:lang w:val="uk-UA" w:eastAsia="ru-RU"/>
              </w:rPr>
              <w:t xml:space="preserve">6.2. Строк укладання договору </w:t>
            </w:r>
          </w:p>
        </w:tc>
        <w:tc>
          <w:tcPr>
            <w:tcW w:w="6534" w:type="dxa"/>
            <w:tcBorders>
              <w:top w:val="single" w:sz="4" w:space="0" w:color="000000"/>
              <w:left w:val="single" w:sz="4" w:space="0" w:color="000000"/>
              <w:bottom w:val="single" w:sz="4" w:space="0" w:color="000000"/>
              <w:right w:val="single" w:sz="4" w:space="0" w:color="000000"/>
            </w:tcBorders>
            <w:vAlign w:val="center"/>
            <w:hideMark/>
          </w:tcPr>
          <w:p w:rsidR="003E494A" w:rsidRPr="003E494A" w:rsidRDefault="003E494A" w:rsidP="003E494A">
            <w:pPr>
              <w:widowControl w:val="0"/>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3E494A">
              <w:rPr>
                <w:rFonts w:ascii="Times New Roman" w:eastAsia="Times New Roman" w:hAnsi="Times New Roman" w:cs="Times New Roman"/>
                <w:sz w:val="24"/>
                <w:szCs w:val="24"/>
                <w:lang w:eastAsia="zh-CN"/>
              </w:rPr>
              <w:t>З</w:t>
            </w:r>
            <w:proofErr w:type="gramEnd"/>
            <w:r w:rsidRPr="003E494A">
              <w:rPr>
                <w:rFonts w:ascii="Times New Roman" w:eastAsia="Times New Roman" w:hAnsi="Times New Roman" w:cs="Times New Roman"/>
                <w:sz w:val="24"/>
                <w:szCs w:val="24"/>
                <w:lang w:eastAsia="zh-CN"/>
              </w:rPr>
              <w:t xml:space="preserve"> метою забезпечення права на оскарження рішень замовника до органу оскарження договір про закупівлю не може бути укладено </w:t>
            </w:r>
            <w:r w:rsidRPr="003E494A">
              <w:rPr>
                <w:rFonts w:ascii="Times New Roman" w:eastAsia="Times New Roman" w:hAnsi="Times New Roman" w:cs="Times New Roman"/>
                <w:b/>
                <w:sz w:val="24"/>
                <w:szCs w:val="24"/>
                <w:lang w:eastAsia="zh-CN"/>
              </w:rPr>
              <w:t>раніше ніж через п'ять днів з дати оприлюднення</w:t>
            </w:r>
            <w:r w:rsidRPr="003E494A">
              <w:rPr>
                <w:rFonts w:ascii="Times New Roman" w:eastAsia="Times New Roman" w:hAnsi="Times New Roman" w:cs="Times New Roman"/>
                <w:sz w:val="24"/>
                <w:szCs w:val="24"/>
                <w:lang w:eastAsia="zh-CN"/>
              </w:rPr>
              <w:t xml:space="preserve"> в електронній системі закупівель повідомлення про намір укласти договір про закупівлю.</w:t>
            </w:r>
          </w:p>
          <w:p w:rsidR="003E494A" w:rsidRDefault="003E494A" w:rsidP="003E494A">
            <w:pPr>
              <w:widowControl w:val="0"/>
              <w:suppressAutoHyphens/>
              <w:spacing w:after="0" w:line="240" w:lineRule="auto"/>
              <w:ind w:firstLine="709"/>
              <w:jc w:val="both"/>
              <w:rPr>
                <w:rFonts w:ascii="Times New Roman" w:eastAsia="Times New Roman" w:hAnsi="Times New Roman" w:cs="Times New Roman"/>
                <w:sz w:val="24"/>
                <w:szCs w:val="24"/>
                <w:lang w:val="uk-UA" w:eastAsia="zh-CN"/>
              </w:rPr>
            </w:pPr>
            <w:r w:rsidRPr="003E494A">
              <w:rPr>
                <w:rFonts w:ascii="Times New Roman" w:eastAsia="Times New Roman" w:hAnsi="Times New Roman" w:cs="Times New Roman"/>
                <w:sz w:val="24"/>
                <w:szCs w:val="24"/>
                <w:lang w:eastAsia="zh-CN"/>
              </w:rPr>
              <w:t>Замовник укладає догові</w:t>
            </w:r>
            <w:proofErr w:type="gramStart"/>
            <w:r w:rsidRPr="003E494A">
              <w:rPr>
                <w:rFonts w:ascii="Times New Roman" w:eastAsia="Times New Roman" w:hAnsi="Times New Roman" w:cs="Times New Roman"/>
                <w:sz w:val="24"/>
                <w:szCs w:val="24"/>
                <w:lang w:eastAsia="zh-CN"/>
              </w:rPr>
              <w:t>р</w:t>
            </w:r>
            <w:proofErr w:type="gramEnd"/>
            <w:r w:rsidRPr="003E494A">
              <w:rPr>
                <w:rFonts w:ascii="Times New Roman" w:eastAsia="Times New Roman" w:hAnsi="Times New Roman" w:cs="Times New Roman"/>
                <w:sz w:val="24"/>
                <w:szCs w:val="24"/>
                <w:lang w:eastAsia="zh-CN"/>
              </w:rPr>
              <w:t xml:space="preserve"> про закупівлю з учасником, який визнаний переможцем процедури закупівлі, протягом строку дії його пропозиції, </w:t>
            </w:r>
            <w:r w:rsidRPr="003E494A">
              <w:rPr>
                <w:rFonts w:ascii="Times New Roman" w:eastAsia="Times New Roman" w:hAnsi="Times New Roman" w:cs="Times New Roman"/>
                <w:b/>
                <w:sz w:val="24"/>
                <w:szCs w:val="24"/>
                <w:lang w:eastAsia="zh-CN"/>
              </w:rPr>
              <w:t>не пізніше ніж через 15 днів з дати прийняття рішення про намір укласти договір про закупівлю</w:t>
            </w:r>
            <w:r w:rsidRPr="003E494A">
              <w:rPr>
                <w:rFonts w:ascii="Times New Roman" w:eastAsia="Times New Roman" w:hAnsi="Times New Roman" w:cs="Times New Roman"/>
                <w:sz w:val="24"/>
                <w:szCs w:val="24"/>
                <w:lang w:eastAsia="zh-C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3E494A">
              <w:rPr>
                <w:rFonts w:ascii="Times New Roman" w:eastAsia="Times New Roman" w:hAnsi="Times New Roman" w:cs="Times New Roman"/>
                <w:sz w:val="24"/>
                <w:szCs w:val="24"/>
                <w:lang w:eastAsia="zh-CN"/>
              </w:rPr>
              <w:t>в</w:t>
            </w:r>
            <w:proofErr w:type="gramEnd"/>
            <w:r w:rsidRPr="003E494A">
              <w:rPr>
                <w:rFonts w:ascii="Times New Roman" w:eastAsia="Times New Roman" w:hAnsi="Times New Roman" w:cs="Times New Roman"/>
                <w:sz w:val="24"/>
                <w:szCs w:val="24"/>
                <w:lang w:eastAsia="zh-CN"/>
              </w:rPr>
              <w:t xml:space="preserve">. </w:t>
            </w:r>
          </w:p>
          <w:p w:rsidR="003E494A" w:rsidRPr="003E494A" w:rsidRDefault="003E494A" w:rsidP="003E494A">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3E494A">
              <w:rPr>
                <w:rFonts w:ascii="Times New Roman" w:eastAsia="Times New Roman" w:hAnsi="Times New Roman" w:cs="Times New Roman"/>
                <w:sz w:val="24"/>
                <w:szCs w:val="24"/>
                <w:lang w:eastAsia="zh-CN"/>
              </w:rPr>
              <w:t xml:space="preserve">У разі подання скарги до органу оскарження </w:t>
            </w:r>
            <w:proofErr w:type="gramStart"/>
            <w:r w:rsidRPr="003E494A">
              <w:rPr>
                <w:rFonts w:ascii="Times New Roman" w:eastAsia="Times New Roman" w:hAnsi="Times New Roman" w:cs="Times New Roman"/>
                <w:sz w:val="24"/>
                <w:szCs w:val="24"/>
                <w:lang w:eastAsia="zh-CN"/>
              </w:rPr>
              <w:t>п</w:t>
            </w:r>
            <w:proofErr w:type="gramEnd"/>
            <w:r w:rsidRPr="003E494A">
              <w:rPr>
                <w:rFonts w:ascii="Times New Roman" w:eastAsia="Times New Roman" w:hAnsi="Times New Roman" w:cs="Times New Roman"/>
                <w:sz w:val="24"/>
                <w:szCs w:val="24"/>
                <w:lang w:eastAsia="zh-C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72D8B" w:rsidRPr="003E494A" w:rsidRDefault="00072D8B" w:rsidP="003E494A">
            <w:pPr>
              <w:widowControl w:val="0"/>
              <w:suppressAutoHyphens/>
              <w:spacing w:after="0" w:line="240" w:lineRule="auto"/>
              <w:ind w:firstLine="709"/>
              <w:jc w:val="both"/>
              <w:rPr>
                <w:rFonts w:ascii="Times New Roman" w:eastAsia="Times New Roman" w:hAnsi="Times New Roman" w:cs="Times New Roman"/>
                <w:sz w:val="24"/>
                <w:szCs w:val="24"/>
                <w:lang w:eastAsia="zh-CN"/>
              </w:rPr>
            </w:pPr>
          </w:p>
        </w:tc>
      </w:tr>
      <w:tr w:rsidR="00072D8B" w:rsidRPr="00EB6FFD" w:rsidTr="00690729">
        <w:trPr>
          <w:trHeight w:val="562"/>
        </w:trPr>
        <w:tc>
          <w:tcPr>
            <w:tcW w:w="3565" w:type="dxa"/>
            <w:tcBorders>
              <w:top w:val="single" w:sz="4" w:space="0" w:color="000000"/>
              <w:left w:val="single" w:sz="4" w:space="0" w:color="000000"/>
              <w:bottom w:val="single" w:sz="4" w:space="0" w:color="000000"/>
              <w:right w:val="single" w:sz="4" w:space="0" w:color="000000"/>
            </w:tcBorders>
            <w:hideMark/>
          </w:tcPr>
          <w:p w:rsidR="007F614D" w:rsidRPr="00EB6FFD" w:rsidRDefault="00072D8B" w:rsidP="00072D8B">
            <w:pPr>
              <w:suppressAutoHyphens/>
              <w:spacing w:after="0" w:line="240" w:lineRule="auto"/>
              <w:jc w:val="both"/>
              <w:rPr>
                <w:rFonts w:ascii="Times New Roman" w:eastAsia="Calibri" w:hAnsi="Times New Roman" w:cs="Times New Roman"/>
                <w:b/>
                <w:bCs/>
                <w:sz w:val="24"/>
                <w:szCs w:val="24"/>
                <w:lang w:val="uk-UA" w:eastAsia="ru-RU"/>
              </w:rPr>
            </w:pPr>
            <w:r w:rsidRPr="00EB6FFD">
              <w:rPr>
                <w:rFonts w:ascii="Times New Roman" w:eastAsia="Calibri" w:hAnsi="Times New Roman" w:cs="Times New Roman"/>
                <w:b/>
                <w:bCs/>
                <w:sz w:val="24"/>
                <w:szCs w:val="24"/>
                <w:lang w:val="uk-UA" w:eastAsia="ru-RU"/>
              </w:rPr>
              <w:lastRenderedPageBreak/>
              <w:t>6.3. Проект</w:t>
            </w:r>
          </w:p>
          <w:p w:rsidR="00072D8B" w:rsidRPr="00EB6FFD" w:rsidRDefault="00072D8B" w:rsidP="00072D8B">
            <w:pPr>
              <w:suppressAutoHyphens/>
              <w:spacing w:after="0" w:line="240" w:lineRule="auto"/>
              <w:jc w:val="both"/>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t xml:space="preserve"> договору про закупівлю</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89181F" w:rsidP="0089181F">
            <w:p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sz w:val="24"/>
                <w:szCs w:val="24"/>
                <w:lang w:val="uk-UA" w:eastAsia="ru-RU"/>
              </w:rPr>
              <w:t xml:space="preserve"> </w:t>
            </w:r>
            <w:r w:rsidR="00072D8B" w:rsidRPr="00EB6FFD">
              <w:rPr>
                <w:rFonts w:ascii="Times New Roman" w:eastAsia="Calibri" w:hAnsi="Times New Roman" w:cs="Times New Roman"/>
                <w:sz w:val="24"/>
                <w:szCs w:val="24"/>
                <w:lang w:val="uk-UA" w:eastAsia="ru-RU"/>
              </w:rPr>
              <w:t xml:space="preserve">Проект договору </w:t>
            </w:r>
            <w:r w:rsidR="007F614D" w:rsidRPr="00EB6FFD">
              <w:rPr>
                <w:rFonts w:ascii="Times New Roman" w:eastAsia="Calibri" w:hAnsi="Times New Roman" w:cs="Times New Roman"/>
                <w:sz w:val="24"/>
                <w:szCs w:val="24"/>
                <w:lang w:val="uk-UA" w:eastAsia="ru-RU"/>
              </w:rPr>
              <w:t xml:space="preserve">про закупівлю </w:t>
            </w:r>
            <w:r w:rsidR="00072D8B" w:rsidRPr="00EB6FFD">
              <w:rPr>
                <w:rFonts w:ascii="Times New Roman" w:eastAsia="Calibri" w:hAnsi="Times New Roman" w:cs="Times New Roman"/>
                <w:sz w:val="24"/>
                <w:szCs w:val="24"/>
                <w:lang w:val="uk-UA" w:eastAsia="ru-RU"/>
              </w:rPr>
              <w:t xml:space="preserve">наведений у </w:t>
            </w:r>
            <w:r w:rsidR="00072D8B" w:rsidRPr="00EB6FFD">
              <w:rPr>
                <w:rFonts w:ascii="Times New Roman" w:eastAsia="Calibri" w:hAnsi="Times New Roman" w:cs="Times New Roman"/>
                <w:b/>
                <w:i/>
                <w:sz w:val="24"/>
                <w:szCs w:val="24"/>
                <w:lang w:val="uk-UA" w:eastAsia="ru-RU"/>
              </w:rPr>
              <w:t xml:space="preserve">Додатку </w:t>
            </w:r>
            <w:r w:rsidR="007F614D" w:rsidRPr="00EB6FFD">
              <w:rPr>
                <w:rFonts w:ascii="Times New Roman" w:eastAsia="Calibri" w:hAnsi="Times New Roman" w:cs="Times New Roman"/>
                <w:b/>
                <w:i/>
                <w:sz w:val="24"/>
                <w:szCs w:val="24"/>
                <w:lang w:val="uk-UA" w:eastAsia="ru-RU"/>
              </w:rPr>
              <w:t>6</w:t>
            </w:r>
            <w:r w:rsidR="00072D8B" w:rsidRPr="00EB6FFD">
              <w:rPr>
                <w:rFonts w:ascii="Times New Roman" w:eastAsia="Calibri" w:hAnsi="Times New Roman" w:cs="Times New Roman"/>
                <w:b/>
                <w:i/>
                <w:sz w:val="24"/>
                <w:szCs w:val="24"/>
                <w:lang w:val="uk-UA" w:eastAsia="ru-RU"/>
              </w:rPr>
              <w:t xml:space="preserve"> </w:t>
            </w:r>
            <w:r w:rsidR="00072D8B" w:rsidRPr="00EB6FFD">
              <w:rPr>
                <w:rFonts w:ascii="Times New Roman" w:eastAsia="Calibri" w:hAnsi="Times New Roman" w:cs="Times New Roman"/>
                <w:sz w:val="24"/>
                <w:szCs w:val="24"/>
                <w:lang w:val="uk-UA" w:eastAsia="ru-RU"/>
              </w:rPr>
              <w:t>до даної тендерної документації.</w:t>
            </w:r>
          </w:p>
          <w:p w:rsidR="00072D8B" w:rsidRPr="00EB6FFD" w:rsidRDefault="00072D8B" w:rsidP="00072D8B">
            <w:pPr>
              <w:widowControl w:val="0"/>
              <w:suppressAutoHyphens/>
              <w:spacing w:after="0" w:line="240" w:lineRule="auto"/>
              <w:ind w:firstLine="709"/>
              <w:jc w:val="both"/>
              <w:rPr>
                <w:rFonts w:ascii="Times New Roman" w:eastAsia="Calibri" w:hAnsi="Times New Roman" w:cs="Times New Roman"/>
                <w:lang w:val="uk-UA" w:eastAsia="zh-CN"/>
              </w:rPr>
            </w:pPr>
          </w:p>
        </w:tc>
      </w:tr>
      <w:tr w:rsidR="00072D8B" w:rsidRPr="00EB6FFD" w:rsidTr="00690729">
        <w:trPr>
          <w:trHeight w:val="562"/>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t>6.4. Істотні умови, що обов’язково включаються до договору про закупівлю</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before="150" w:after="150" w:line="240" w:lineRule="auto"/>
              <w:ind w:firstLine="709"/>
              <w:jc w:val="both"/>
              <w:rPr>
                <w:rFonts w:ascii="Times New Roman" w:eastAsia="Times New Roman" w:hAnsi="Times New Roman" w:cs="Times New Roman"/>
                <w:sz w:val="24"/>
                <w:szCs w:val="24"/>
                <w:lang w:val="uk-UA" w:eastAsia="ru-RU"/>
              </w:rPr>
            </w:pPr>
            <w:bookmarkStart w:id="6" w:name="n578"/>
            <w:bookmarkStart w:id="7" w:name="n579"/>
            <w:bookmarkEnd w:id="6"/>
            <w:bookmarkEnd w:id="7"/>
            <w:r w:rsidRPr="00EB6FFD">
              <w:rPr>
                <w:rFonts w:ascii="Times New Roman" w:eastAsia="Times New Roman" w:hAnsi="Times New Roman" w:cs="Times New Roman"/>
                <w:sz w:val="24"/>
                <w:szCs w:val="24"/>
                <w:lang w:val="uk-UA" w:eastAsia="ru-RU"/>
              </w:rPr>
              <w:t>Істотні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72D8B" w:rsidRPr="00EB6FFD" w:rsidRDefault="00072D8B" w:rsidP="00072D8B">
            <w:pPr>
              <w:numPr>
                <w:ilvl w:val="0"/>
                <w:numId w:val="2"/>
              </w:numPr>
              <w:suppressAutoHyphens/>
              <w:spacing w:before="150" w:after="150" w:line="240" w:lineRule="auto"/>
              <w:ind w:firstLine="709"/>
              <w:contextualSpacing/>
              <w:jc w:val="both"/>
              <w:rPr>
                <w:rFonts w:ascii="Times New Roman" w:eastAsia="Times New Roman" w:hAnsi="Times New Roman" w:cs="Times New Roman"/>
                <w:sz w:val="24"/>
                <w:szCs w:val="24"/>
                <w:lang w:eastAsia="ru-RU"/>
              </w:rPr>
            </w:pPr>
            <w:r w:rsidRPr="00EB6FFD">
              <w:rPr>
                <w:rFonts w:ascii="Times New Roman" w:eastAsia="Times New Roman" w:hAnsi="Times New Roman" w:cs="Times New Roman"/>
                <w:sz w:val="24"/>
                <w:szCs w:val="24"/>
              </w:rPr>
              <w:t xml:space="preserve">визначення </w:t>
            </w:r>
            <w:proofErr w:type="gramStart"/>
            <w:r w:rsidRPr="00EB6FFD">
              <w:rPr>
                <w:rFonts w:ascii="Times New Roman" w:eastAsia="Times New Roman" w:hAnsi="Times New Roman" w:cs="Times New Roman"/>
                <w:sz w:val="24"/>
                <w:szCs w:val="24"/>
              </w:rPr>
              <w:t>грошового</w:t>
            </w:r>
            <w:proofErr w:type="gramEnd"/>
            <w:r w:rsidRPr="00EB6FFD">
              <w:rPr>
                <w:rFonts w:ascii="Times New Roman" w:eastAsia="Times New Roman" w:hAnsi="Times New Roman" w:cs="Times New Roman"/>
                <w:sz w:val="24"/>
                <w:szCs w:val="24"/>
              </w:rPr>
              <w:t xml:space="preserve"> еквівалента зобов’язання в іноземній валюті;</w:t>
            </w:r>
          </w:p>
          <w:p w:rsidR="00072D8B" w:rsidRPr="00EB6FFD" w:rsidRDefault="00072D8B" w:rsidP="00072D8B">
            <w:pPr>
              <w:numPr>
                <w:ilvl w:val="0"/>
                <w:numId w:val="2"/>
              </w:numPr>
              <w:suppressAutoHyphens/>
              <w:spacing w:before="150" w:after="150" w:line="240" w:lineRule="auto"/>
              <w:ind w:firstLine="709"/>
              <w:contextualSpacing/>
              <w:jc w:val="both"/>
              <w:rPr>
                <w:rFonts w:ascii="Times New Roman" w:eastAsia="Times New Roman" w:hAnsi="Times New Roman" w:cs="Times New Roman"/>
                <w:sz w:val="24"/>
                <w:szCs w:val="24"/>
              </w:rPr>
            </w:pPr>
            <w:r w:rsidRPr="00EB6FF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sidRPr="00EB6FFD">
              <w:rPr>
                <w:rFonts w:ascii="Times New Roman" w:eastAsia="Times New Roman" w:hAnsi="Times New Roman" w:cs="Times New Roman"/>
                <w:sz w:val="24"/>
                <w:szCs w:val="24"/>
              </w:rPr>
              <w:t>вл</w:t>
            </w:r>
            <w:proofErr w:type="gramEnd"/>
            <w:r w:rsidRPr="00EB6FFD">
              <w:rPr>
                <w:rFonts w:ascii="Times New Roman" w:eastAsia="Times New Roman" w:hAnsi="Times New Roman" w:cs="Times New Roman"/>
                <w:sz w:val="24"/>
                <w:szCs w:val="24"/>
              </w:rPr>
              <w:t>і;</w:t>
            </w:r>
          </w:p>
          <w:p w:rsidR="00072D8B" w:rsidRPr="00EB6FFD" w:rsidRDefault="00072D8B" w:rsidP="00072D8B">
            <w:pPr>
              <w:numPr>
                <w:ilvl w:val="0"/>
                <w:numId w:val="2"/>
              </w:numPr>
              <w:suppressAutoHyphens/>
              <w:spacing w:before="150" w:after="150" w:line="240" w:lineRule="auto"/>
              <w:ind w:firstLine="709"/>
              <w:contextualSpacing/>
              <w:jc w:val="both"/>
              <w:rPr>
                <w:rFonts w:ascii="Times New Roman" w:eastAsia="Times New Roman" w:hAnsi="Times New Roman" w:cs="Times New Roman"/>
                <w:sz w:val="24"/>
                <w:szCs w:val="24"/>
              </w:rPr>
            </w:pPr>
            <w:r w:rsidRPr="00EB6FFD">
              <w:rPr>
                <w:rFonts w:ascii="Times New Roman" w:eastAsia="Times New Roman" w:hAnsi="Times New Roman" w:cs="Times New Roman"/>
                <w:sz w:val="24"/>
                <w:szCs w:val="24"/>
              </w:rPr>
              <w:t xml:space="preserve">перерахунку ціни та обсягів товарів </w:t>
            </w:r>
            <w:proofErr w:type="gramStart"/>
            <w:r w:rsidRPr="00EB6FFD">
              <w:rPr>
                <w:rFonts w:ascii="Times New Roman" w:eastAsia="Times New Roman" w:hAnsi="Times New Roman" w:cs="Times New Roman"/>
                <w:sz w:val="24"/>
                <w:szCs w:val="24"/>
              </w:rPr>
              <w:t>в</w:t>
            </w:r>
            <w:proofErr w:type="gramEnd"/>
            <w:r w:rsidRPr="00EB6FFD">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w:t>
            </w:r>
          </w:p>
          <w:p w:rsidR="00072D8B" w:rsidRPr="00EB6FFD" w:rsidRDefault="00072D8B" w:rsidP="00072D8B">
            <w:pPr>
              <w:suppressAutoHyphens/>
              <w:spacing w:before="150" w:after="150" w:line="240" w:lineRule="auto"/>
              <w:ind w:firstLine="709"/>
              <w:jc w:val="both"/>
              <w:rPr>
                <w:rFonts w:ascii="Times New Roman" w:eastAsia="Times New Roman" w:hAnsi="Times New Roman" w:cs="Times New Roman"/>
                <w:sz w:val="24"/>
                <w:szCs w:val="24"/>
                <w:lang w:val="uk-UA" w:eastAsia="ru-RU"/>
              </w:rPr>
            </w:pPr>
            <w:r w:rsidRPr="00EB6FFD">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72D8B" w:rsidRPr="00EB6FFD" w:rsidRDefault="00072D8B" w:rsidP="00072D8B">
            <w:pPr>
              <w:suppressAutoHyphens/>
              <w:spacing w:before="150" w:after="150" w:line="240" w:lineRule="auto"/>
              <w:ind w:firstLine="709"/>
              <w:jc w:val="both"/>
              <w:rPr>
                <w:rFonts w:ascii="Times New Roman" w:eastAsia="Times New Roman" w:hAnsi="Times New Roman" w:cs="Times New Roman"/>
                <w:sz w:val="24"/>
                <w:szCs w:val="24"/>
                <w:lang w:val="uk-UA" w:eastAsia="ru-RU"/>
              </w:rPr>
            </w:pPr>
            <w:r w:rsidRPr="00EB6FF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072D8B" w:rsidRPr="00EB6FFD" w:rsidRDefault="00072D8B" w:rsidP="00072D8B">
            <w:pPr>
              <w:suppressAutoHyphens/>
              <w:spacing w:before="150" w:after="150" w:line="240" w:lineRule="auto"/>
              <w:ind w:firstLine="709"/>
              <w:jc w:val="both"/>
              <w:rPr>
                <w:rFonts w:ascii="Times New Roman" w:eastAsia="Times New Roman" w:hAnsi="Times New Roman" w:cs="Times New Roman"/>
                <w:sz w:val="24"/>
                <w:szCs w:val="24"/>
                <w:lang w:val="uk-UA" w:eastAsia="ru-RU"/>
              </w:rPr>
            </w:pPr>
            <w:r w:rsidRPr="00EB6FFD">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072D8B" w:rsidRPr="00EB6FFD" w:rsidRDefault="00072D8B" w:rsidP="00072D8B">
            <w:pPr>
              <w:shd w:val="clear" w:color="auto" w:fill="FFFFFF"/>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72D8B" w:rsidRPr="00EB6FFD" w:rsidTr="00690729">
        <w:trPr>
          <w:trHeight w:val="562"/>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before="150" w:after="150" w:line="240" w:lineRule="auto"/>
              <w:rPr>
                <w:rFonts w:ascii="Times New Roman" w:eastAsia="Times New Roman" w:hAnsi="Times New Roman" w:cs="Times New Roman"/>
                <w:b/>
                <w:sz w:val="24"/>
                <w:szCs w:val="24"/>
                <w:lang w:val="uk-UA" w:eastAsia="ru-RU"/>
              </w:rPr>
            </w:pPr>
            <w:r w:rsidRPr="00EB6FFD">
              <w:rPr>
                <w:rFonts w:ascii="Times New Roman" w:eastAsia="Times New Roman" w:hAnsi="Times New Roman" w:cs="Times New Roman"/>
                <w:b/>
                <w:sz w:val="24"/>
                <w:szCs w:val="24"/>
                <w:lang w:val="uk-UA" w:eastAsia="ru-RU"/>
              </w:rPr>
              <w:t>6.5 Дії замовника при відмові переможця процедури закупівлі від підписання договір про закупівлю</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before="150" w:after="150" w:line="240" w:lineRule="auto"/>
              <w:ind w:firstLine="709"/>
              <w:jc w:val="both"/>
              <w:rPr>
                <w:rFonts w:ascii="Times New Roman" w:eastAsia="Times New Roman" w:hAnsi="Times New Roman" w:cs="Times New Roman"/>
                <w:sz w:val="24"/>
                <w:szCs w:val="24"/>
                <w:lang w:val="uk-UA" w:eastAsia="ru-RU"/>
              </w:rPr>
            </w:pPr>
            <w:r w:rsidRPr="00EB6FFD">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72D8B" w:rsidRPr="00EB6FFD" w:rsidTr="00690729">
        <w:trPr>
          <w:trHeight w:val="23"/>
        </w:trPr>
        <w:tc>
          <w:tcPr>
            <w:tcW w:w="3565"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rPr>
                <w:rFonts w:ascii="Times New Roman" w:eastAsia="Calibri" w:hAnsi="Times New Roman" w:cs="Times New Roman"/>
                <w:b/>
                <w:lang w:val="uk-UA" w:eastAsia="zh-CN"/>
              </w:rPr>
            </w:pPr>
            <w:r w:rsidRPr="00EB6FFD">
              <w:rPr>
                <w:rFonts w:ascii="Times New Roman" w:eastAsia="Calibri" w:hAnsi="Times New Roman" w:cs="Times New Roman"/>
                <w:b/>
                <w:bCs/>
                <w:sz w:val="24"/>
                <w:szCs w:val="24"/>
                <w:lang w:val="uk-UA" w:eastAsia="ru-RU"/>
              </w:rPr>
              <w:t>6.6. Забезпечення виконання договору про закупівлю</w:t>
            </w:r>
          </w:p>
        </w:tc>
        <w:tc>
          <w:tcPr>
            <w:tcW w:w="6534" w:type="dxa"/>
            <w:tcBorders>
              <w:top w:val="single" w:sz="4" w:space="0" w:color="000000"/>
              <w:left w:val="single" w:sz="4" w:space="0" w:color="000000"/>
              <w:bottom w:val="single" w:sz="4" w:space="0" w:color="000000"/>
              <w:right w:val="single" w:sz="4" w:space="0" w:color="000000"/>
            </w:tcBorders>
            <w:hideMark/>
          </w:tcPr>
          <w:p w:rsidR="00072D8B" w:rsidRPr="00EB6FFD" w:rsidRDefault="00072D8B" w:rsidP="00072D8B">
            <w:pPr>
              <w:suppressAutoHyphens/>
              <w:spacing w:after="0" w:line="240" w:lineRule="auto"/>
              <w:ind w:firstLine="709"/>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Не вимагається.</w:t>
            </w:r>
          </w:p>
        </w:tc>
      </w:tr>
    </w:tbl>
    <w:p w:rsidR="00072D8B" w:rsidRPr="00EB6FFD" w:rsidRDefault="00072D8B" w:rsidP="00072D8B">
      <w:pPr>
        <w:tabs>
          <w:tab w:val="left" w:pos="0"/>
          <w:tab w:val="center" w:pos="4153"/>
          <w:tab w:val="right" w:pos="8306"/>
        </w:tabs>
        <w:suppressAutoHyphens/>
        <w:spacing w:after="0" w:line="240" w:lineRule="auto"/>
        <w:rPr>
          <w:rFonts w:ascii="Times New Roman" w:eastAsia="Calibri" w:hAnsi="Times New Roman" w:cs="Times New Roman"/>
          <w:b/>
          <w:bCs/>
          <w:sz w:val="24"/>
          <w:szCs w:val="24"/>
          <w:lang w:val="uk-UA" w:eastAsia="ru-RU"/>
        </w:rPr>
      </w:pPr>
    </w:p>
    <w:p w:rsidR="00072D8B" w:rsidRPr="00EB6FFD" w:rsidRDefault="00072D8B" w:rsidP="00072D8B">
      <w:pPr>
        <w:pageBreakBefore/>
        <w:tabs>
          <w:tab w:val="left" w:pos="0"/>
          <w:tab w:val="center" w:pos="4153"/>
          <w:tab w:val="right" w:pos="8306"/>
        </w:tabs>
        <w:suppressAutoHyphens/>
        <w:spacing w:after="0" w:line="240" w:lineRule="auto"/>
        <w:jc w:val="right"/>
        <w:rPr>
          <w:rFonts w:ascii="Times New Roman" w:eastAsia="Calibri" w:hAnsi="Times New Roman" w:cs="Times New Roman"/>
          <w:lang w:val="uk-UA" w:eastAsia="zh-CN"/>
        </w:rPr>
      </w:pPr>
      <w:r w:rsidRPr="00EB6FFD">
        <w:rPr>
          <w:rFonts w:ascii="Times New Roman" w:eastAsia="Calibri" w:hAnsi="Times New Roman" w:cs="Times New Roman"/>
          <w:b/>
          <w:bCs/>
          <w:sz w:val="24"/>
          <w:szCs w:val="24"/>
          <w:lang w:val="uk-UA" w:eastAsia="ru-RU"/>
        </w:rPr>
        <w:lastRenderedPageBreak/>
        <w:t>Д</w:t>
      </w:r>
      <w:r w:rsidR="003D5B9C" w:rsidRPr="00EB6FFD">
        <w:rPr>
          <w:rFonts w:ascii="Times New Roman" w:eastAsia="Calibri" w:hAnsi="Times New Roman" w:cs="Times New Roman"/>
          <w:b/>
          <w:bCs/>
          <w:sz w:val="24"/>
          <w:szCs w:val="24"/>
          <w:lang w:val="uk-UA" w:eastAsia="ru-RU"/>
        </w:rPr>
        <w:t>одаток</w:t>
      </w:r>
      <w:r w:rsidRPr="00EB6FFD">
        <w:rPr>
          <w:rFonts w:ascii="Times New Roman" w:eastAsia="Calibri" w:hAnsi="Times New Roman" w:cs="Times New Roman"/>
          <w:b/>
          <w:bCs/>
          <w:sz w:val="24"/>
          <w:szCs w:val="24"/>
          <w:lang w:val="uk-UA" w:eastAsia="ru-RU"/>
        </w:rPr>
        <w:t xml:space="preserve"> 1</w:t>
      </w:r>
    </w:p>
    <w:p w:rsidR="00072D8B" w:rsidRPr="00EB6FFD" w:rsidRDefault="00072D8B" w:rsidP="00072D8B">
      <w:pPr>
        <w:tabs>
          <w:tab w:val="left" w:pos="0"/>
          <w:tab w:val="center" w:pos="4153"/>
          <w:tab w:val="right" w:pos="8306"/>
        </w:tabs>
        <w:suppressAutoHyphens/>
        <w:spacing w:after="0" w:line="240" w:lineRule="auto"/>
        <w:jc w:val="right"/>
        <w:rPr>
          <w:rFonts w:ascii="Times New Roman" w:eastAsia="Calibri" w:hAnsi="Times New Roman" w:cs="Times New Roman"/>
          <w:lang w:val="uk-UA" w:eastAsia="zh-CN"/>
        </w:rPr>
      </w:pPr>
      <w:r w:rsidRPr="00EB6FFD">
        <w:rPr>
          <w:rFonts w:ascii="Times New Roman" w:eastAsia="Calibri" w:hAnsi="Times New Roman" w:cs="Times New Roman"/>
          <w:b/>
          <w:bCs/>
          <w:sz w:val="24"/>
          <w:szCs w:val="24"/>
          <w:lang w:val="uk-UA" w:eastAsia="ru-RU"/>
        </w:rPr>
        <w:t xml:space="preserve">до Тендерної документації </w:t>
      </w:r>
    </w:p>
    <w:p w:rsidR="00072D8B" w:rsidRPr="00EB6FFD" w:rsidRDefault="00072D8B" w:rsidP="00072D8B">
      <w:pPr>
        <w:suppressAutoHyphens/>
        <w:spacing w:after="0" w:line="240" w:lineRule="auto"/>
        <w:jc w:val="center"/>
        <w:rPr>
          <w:rFonts w:ascii="Times New Roman" w:eastAsia="Calibri" w:hAnsi="Times New Roman" w:cs="Times New Roman"/>
          <w:b/>
          <w:bCs/>
          <w:sz w:val="24"/>
          <w:szCs w:val="24"/>
          <w:lang w:val="uk-UA" w:eastAsia="ru-RU"/>
        </w:rPr>
      </w:pPr>
    </w:p>
    <w:p w:rsidR="00072D8B" w:rsidRPr="00EB6FFD" w:rsidRDefault="00072D8B" w:rsidP="00072D8B">
      <w:pPr>
        <w:suppressAutoHyphens/>
        <w:spacing w:after="0" w:line="240" w:lineRule="auto"/>
        <w:jc w:val="center"/>
        <w:rPr>
          <w:rFonts w:ascii="Times New Roman" w:eastAsia="Calibri" w:hAnsi="Times New Roman" w:cs="Times New Roman"/>
          <w:sz w:val="24"/>
          <w:szCs w:val="24"/>
          <w:lang w:val="uk-UA" w:eastAsia="zh-CN"/>
        </w:rPr>
      </w:pPr>
      <w:r w:rsidRPr="00EB6FFD">
        <w:rPr>
          <w:rFonts w:ascii="Times New Roman" w:eastAsia="Calibri" w:hAnsi="Times New Roman" w:cs="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072D8B" w:rsidRPr="00EB6FFD" w:rsidRDefault="00072D8B" w:rsidP="00072D8B">
      <w:pPr>
        <w:suppressAutoHyphens/>
        <w:spacing w:after="0" w:line="240" w:lineRule="auto"/>
        <w:jc w:val="both"/>
        <w:rPr>
          <w:rFonts w:ascii="Times New Roman" w:eastAsia="Calibri" w:hAnsi="Times New Roman" w:cs="Times New Roman"/>
          <w:b/>
          <w:bCs/>
          <w:sz w:val="24"/>
          <w:szCs w:val="24"/>
          <w:lang w:val="uk-UA" w:eastAsia="ru-RU"/>
        </w:rPr>
      </w:pPr>
    </w:p>
    <w:p w:rsidR="00072D8B" w:rsidRPr="00EB6FFD" w:rsidRDefault="00072D8B" w:rsidP="00072D8B">
      <w:pPr>
        <w:suppressAutoHyphens/>
        <w:spacing w:after="0" w:line="240" w:lineRule="auto"/>
        <w:ind w:left="720"/>
        <w:jc w:val="center"/>
        <w:rPr>
          <w:rFonts w:ascii="Times New Roman" w:eastAsia="Calibri" w:hAnsi="Times New Roman" w:cs="Times New Roman"/>
          <w:sz w:val="24"/>
          <w:szCs w:val="24"/>
          <w:lang w:val="uk-UA" w:eastAsia="zh-CN"/>
        </w:rPr>
      </w:pPr>
      <w:r w:rsidRPr="00EB6FFD">
        <w:rPr>
          <w:rFonts w:ascii="Times New Roman" w:eastAsia="Calibri" w:hAnsi="Times New Roman" w:cs="Times New Roman"/>
          <w:b/>
          <w:sz w:val="24"/>
          <w:szCs w:val="24"/>
          <w:lang w:val="uk-UA"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072D8B" w:rsidRPr="00EB6FFD" w:rsidRDefault="00072D8B" w:rsidP="00072D8B">
      <w:pPr>
        <w:suppressAutoHyphens/>
        <w:spacing w:after="0" w:line="240" w:lineRule="auto"/>
        <w:ind w:left="720"/>
        <w:jc w:val="center"/>
        <w:rPr>
          <w:rFonts w:ascii="Times New Roman" w:eastAsia="Calibri" w:hAnsi="Times New Roman" w:cs="Times New Roman"/>
          <w:b/>
          <w:sz w:val="24"/>
          <w:szCs w:val="24"/>
          <w:lang w:val="uk-UA" w:eastAsia="ru-RU"/>
        </w:rPr>
      </w:pPr>
    </w:p>
    <w:tbl>
      <w:tblPr>
        <w:tblW w:w="9615" w:type="dxa"/>
        <w:jc w:val="center"/>
        <w:tblLayout w:type="fixed"/>
        <w:tblLook w:val="0400" w:firstRow="0" w:lastRow="0" w:firstColumn="0" w:lastColumn="0" w:noHBand="0" w:noVBand="1"/>
      </w:tblPr>
      <w:tblGrid>
        <w:gridCol w:w="490"/>
        <w:gridCol w:w="2272"/>
        <w:gridCol w:w="6853"/>
      </w:tblGrid>
      <w:tr w:rsidR="00072D8B" w:rsidRPr="00EB6FFD" w:rsidTr="0069072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2D8B" w:rsidRPr="00EB6FFD" w:rsidRDefault="00072D8B" w:rsidP="00072D8B">
            <w:pPr>
              <w:suppressAutoHyphens/>
              <w:spacing w:before="240" w:after="0" w:line="240" w:lineRule="auto"/>
              <w:jc w:val="center"/>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color w:val="000000"/>
                <w:sz w:val="24"/>
                <w:szCs w:val="24"/>
                <w:lang w:val="uk-UA" w:eastAsia="zh-CN"/>
              </w:rPr>
              <w:t xml:space="preserve">№ </w:t>
            </w:r>
            <w:r w:rsidRPr="00EB6FFD">
              <w:rPr>
                <w:rFonts w:ascii="Times New Roman" w:eastAsia="Times New Roman" w:hAnsi="Times New Roman" w:cs="Times New Roman"/>
                <w:b/>
                <w:sz w:val="24"/>
                <w:szCs w:val="24"/>
                <w:lang w:val="uk-UA" w:eastAsia="zh-CN"/>
              </w:rPr>
              <w:t>з</w:t>
            </w:r>
            <w:r w:rsidRPr="00EB6FFD">
              <w:rPr>
                <w:rFonts w:ascii="Times New Roman" w:eastAsia="Times New Roman" w:hAnsi="Times New Roman" w:cs="Times New Roman"/>
                <w:b/>
                <w:color w:val="000000"/>
                <w:sz w:val="24"/>
                <w:szCs w:val="24"/>
                <w:lang w:val="uk-UA" w:eastAsia="zh-CN"/>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2D8B" w:rsidRPr="00EB6FFD" w:rsidRDefault="00072D8B" w:rsidP="001267B6">
            <w:pPr>
              <w:suppressAutoHyphens/>
              <w:spacing w:before="240" w:after="0" w:line="240" w:lineRule="auto"/>
              <w:jc w:val="center"/>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color w:val="000000"/>
                <w:sz w:val="24"/>
                <w:szCs w:val="24"/>
                <w:lang w:val="uk-UA" w:eastAsia="zh-CN"/>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72D8B" w:rsidRPr="00EB6FFD" w:rsidRDefault="00072D8B" w:rsidP="001267B6">
            <w:pPr>
              <w:suppressAutoHyphens/>
              <w:spacing w:before="240" w:after="0" w:line="240" w:lineRule="auto"/>
              <w:jc w:val="center"/>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color w:val="000000"/>
                <w:sz w:val="24"/>
                <w:szCs w:val="24"/>
                <w:lang w:val="uk-UA" w:eastAsia="zh-CN"/>
              </w:rPr>
              <w:t>Документи, які підтверджують відповідність Учасника кваліфікаційним критеріям</w:t>
            </w:r>
          </w:p>
        </w:tc>
      </w:tr>
      <w:tr w:rsidR="00072D8B" w:rsidRPr="00EB6FFD" w:rsidTr="0069072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jc w:val="center"/>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color w:val="000000"/>
                <w:sz w:val="24"/>
                <w:szCs w:val="24"/>
                <w:lang w:val="uk-UA" w:eastAsia="zh-C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D8B" w:rsidRPr="00EB6FFD" w:rsidRDefault="00543821" w:rsidP="00A61F6C">
            <w:pPr>
              <w:suppressAutoHyphens/>
              <w:spacing w:after="0"/>
              <w:jc w:val="both"/>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sz w:val="24"/>
                <w:szCs w:val="24"/>
                <w:lang w:val="uk-UA" w:eastAsia="uk-UA"/>
              </w:rPr>
              <w:t>Наявність документально підтвердженого досвіду виконання аналогічного договору</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D8B" w:rsidRPr="00EB6FFD" w:rsidRDefault="00543821" w:rsidP="00A61F6C">
            <w:pPr>
              <w:suppressAutoHyphens/>
              <w:spacing w:after="0"/>
              <w:jc w:val="both"/>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sz w:val="24"/>
                <w:szCs w:val="24"/>
                <w:lang w:val="uk-UA" w:eastAsia="uk-UA"/>
              </w:rP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3 роки, разом з документальним підтвердженням про його виконання (копія договору та копії Актів приймання-передачі товару та/або видаткових накладних). Лист-відгук на виконаний аналогічний договір від замовника.</w:t>
            </w:r>
          </w:p>
          <w:p w:rsidR="00046480" w:rsidRPr="00046480" w:rsidRDefault="00C5550E" w:rsidP="00046480">
            <w:pPr>
              <w:suppressAutoHyphens/>
              <w:spacing w:after="0"/>
              <w:jc w:val="both"/>
              <w:rPr>
                <w:rFonts w:ascii="Times New Roman" w:eastAsia="Times New Roman" w:hAnsi="Times New Roman" w:cs="Times New Roman"/>
                <w:b/>
                <w:bCs/>
                <w:sz w:val="24"/>
                <w:szCs w:val="24"/>
                <w:lang w:eastAsia="uk-UA"/>
              </w:rPr>
            </w:pPr>
            <w:r w:rsidRPr="00EB6FFD">
              <w:rPr>
                <w:rFonts w:ascii="Times New Roman" w:eastAsia="Times New Roman" w:hAnsi="Times New Roman" w:cs="Times New Roman"/>
                <w:sz w:val="24"/>
                <w:szCs w:val="24"/>
                <w:lang w:val="uk-UA" w:eastAsia="uk-UA"/>
              </w:rPr>
              <w:t xml:space="preserve">Аналогічним договором за даною закупівлею вважається договір купівлі-продажу,  за предметом  відповідно до коду </w:t>
            </w:r>
            <w:r w:rsidR="002F73A1" w:rsidRPr="002F73A1">
              <w:rPr>
                <w:rFonts w:ascii="Times New Roman" w:eastAsia="Times New Roman" w:hAnsi="Times New Roman" w:cs="Times New Roman"/>
                <w:b/>
                <w:bCs/>
                <w:sz w:val="24"/>
                <w:szCs w:val="24"/>
                <w:lang w:val="uk-UA" w:eastAsia="uk-UA"/>
              </w:rPr>
              <w:t xml:space="preserve">«М'ясо» - код національного класифікатора України ДК 021:2015 </w:t>
            </w:r>
            <w:r w:rsidR="002F73A1" w:rsidRPr="002F73A1">
              <w:rPr>
                <w:rFonts w:ascii="Times New Roman" w:eastAsia="Times New Roman" w:hAnsi="Times New Roman" w:cs="Times New Roman"/>
                <w:b/>
                <w:bCs/>
                <w:sz w:val="24"/>
                <w:szCs w:val="24"/>
                <w:lang w:eastAsia="uk-UA"/>
              </w:rPr>
              <w:t>15110000-2</w:t>
            </w:r>
            <w:r w:rsidR="002F73A1" w:rsidRPr="002F73A1">
              <w:rPr>
                <w:rFonts w:ascii="Times New Roman" w:eastAsia="Times New Roman" w:hAnsi="Times New Roman" w:cs="Times New Roman"/>
                <w:b/>
                <w:bCs/>
                <w:sz w:val="24"/>
                <w:szCs w:val="24"/>
                <w:lang w:val="uk-UA" w:eastAsia="uk-UA"/>
              </w:rPr>
              <w:t xml:space="preserve"> – (</w:t>
            </w:r>
            <w:r w:rsidR="002F73A1" w:rsidRPr="002F73A1">
              <w:rPr>
                <w:rFonts w:ascii="Times New Roman" w:eastAsia="Times New Roman" w:hAnsi="Times New Roman" w:cs="Times New Roman"/>
                <w:b/>
                <w:bCs/>
                <w:sz w:val="24"/>
                <w:szCs w:val="24"/>
                <w:lang w:eastAsia="uk-UA"/>
              </w:rPr>
              <w:t>ДК 021:2015: 15113000-3 Свинина; ДК 021:2015: 15111100-0 Яловичина; ДК 021:2015: 15112130-6 Курятина</w:t>
            </w:r>
            <w:r w:rsidR="002F73A1" w:rsidRPr="002F73A1">
              <w:rPr>
                <w:rFonts w:ascii="Times New Roman" w:eastAsia="Times New Roman" w:hAnsi="Times New Roman" w:cs="Times New Roman"/>
                <w:b/>
                <w:bCs/>
                <w:sz w:val="24"/>
                <w:szCs w:val="24"/>
                <w:lang w:val="uk-UA" w:eastAsia="uk-UA"/>
              </w:rPr>
              <w:t>)</w:t>
            </w:r>
            <w:r w:rsidR="002F73A1">
              <w:rPr>
                <w:rFonts w:ascii="Times New Roman" w:eastAsia="Times New Roman" w:hAnsi="Times New Roman" w:cs="Times New Roman"/>
                <w:b/>
                <w:bCs/>
                <w:sz w:val="24"/>
                <w:szCs w:val="24"/>
                <w:lang w:val="uk-UA" w:eastAsia="uk-UA"/>
              </w:rPr>
              <w:t>.</w:t>
            </w:r>
          </w:p>
          <w:p w:rsidR="00C5550E" w:rsidRPr="00046480" w:rsidRDefault="00C5550E" w:rsidP="00A61F6C">
            <w:pPr>
              <w:suppressAutoHyphens/>
              <w:spacing w:after="0"/>
              <w:jc w:val="both"/>
              <w:rPr>
                <w:rFonts w:ascii="Times New Roman" w:eastAsia="Times New Roman" w:hAnsi="Times New Roman" w:cs="Times New Roman"/>
                <w:sz w:val="24"/>
                <w:szCs w:val="24"/>
                <w:lang w:eastAsia="uk-UA"/>
              </w:rPr>
            </w:pPr>
          </w:p>
        </w:tc>
      </w:tr>
    </w:tbl>
    <w:p w:rsidR="00072D8B" w:rsidRPr="00EB6FFD" w:rsidRDefault="00072D8B" w:rsidP="00072D8B">
      <w:pPr>
        <w:suppressAutoHyphens/>
        <w:spacing w:after="0" w:line="240" w:lineRule="auto"/>
        <w:ind w:left="2880"/>
        <w:rPr>
          <w:rFonts w:ascii="Times New Roman" w:eastAsia="Calibri" w:hAnsi="Times New Roman" w:cs="Times New Roman"/>
          <w:sz w:val="24"/>
          <w:szCs w:val="24"/>
          <w:lang w:val="uk-UA" w:eastAsia="uk-UA"/>
        </w:rPr>
      </w:pPr>
    </w:p>
    <w:p w:rsidR="00543821" w:rsidRPr="00EB6FFD" w:rsidRDefault="00543821" w:rsidP="00543821">
      <w:pPr>
        <w:suppressAutoHyphens/>
        <w:spacing w:after="0"/>
        <w:rPr>
          <w:rFonts w:ascii="Times New Roman" w:eastAsia="Times New Roman" w:hAnsi="Times New Roman" w:cs="Times New Roman"/>
          <w:i/>
          <w:color w:val="000000"/>
          <w:sz w:val="24"/>
          <w:szCs w:val="24"/>
          <w:lang w:val="uk-UA" w:eastAsia="zh-CN"/>
        </w:rPr>
      </w:pPr>
      <w:bookmarkStart w:id="8" w:name="_Hlk128472609"/>
      <w:r w:rsidRPr="00EB6FFD">
        <w:rPr>
          <w:rFonts w:ascii="Times New Roman" w:eastAsia="Times New Roman" w:hAnsi="Times New Roman" w:cs="Times New Roman"/>
          <w:i/>
          <w:color w:val="000000"/>
          <w:sz w:val="24"/>
          <w:szCs w:val="24"/>
          <w:lang w:val="uk-UA" w:eastAsia="zh-CN"/>
        </w:rPr>
        <w:t>Примітки:</w:t>
      </w:r>
    </w:p>
    <w:p w:rsidR="00543821" w:rsidRPr="00EB6FFD" w:rsidRDefault="00543821" w:rsidP="00543821">
      <w:pPr>
        <w:suppressAutoHyphens/>
        <w:spacing w:after="0"/>
        <w:ind w:firstLine="709"/>
        <w:jc w:val="both"/>
        <w:rPr>
          <w:rFonts w:ascii="Times New Roman" w:eastAsia="Times New Roman" w:hAnsi="Times New Roman" w:cs="Times New Roman"/>
          <w:color w:val="000000"/>
          <w:sz w:val="24"/>
          <w:szCs w:val="24"/>
          <w:lang w:val="uk-UA" w:eastAsia="zh-CN"/>
        </w:rPr>
      </w:pPr>
      <w:r w:rsidRPr="00EB6FFD">
        <w:rPr>
          <w:rFonts w:ascii="Times New Roman" w:eastAsia="Times New Roman" w:hAnsi="Times New Roman" w:cs="Times New Roman"/>
          <w:color w:val="000000"/>
          <w:sz w:val="24"/>
          <w:szCs w:val="24"/>
          <w:lang w:val="uk-UA" w:eastAsia="zh-CN"/>
        </w:rPr>
        <w:t>Учасник за власним бажанням може надати додаткові матеріали про його відповідність кваліфікаційним критеріям.</w:t>
      </w:r>
    </w:p>
    <w:p w:rsidR="00072D8B" w:rsidRPr="00EB6FFD" w:rsidRDefault="00543821" w:rsidP="00543821">
      <w:pPr>
        <w:suppressAutoHyphens/>
        <w:spacing w:after="0"/>
        <w:ind w:firstLine="709"/>
        <w:jc w:val="both"/>
        <w:rPr>
          <w:rFonts w:ascii="Times New Roman" w:eastAsia="Times New Roman" w:hAnsi="Times New Roman" w:cs="Times New Roman"/>
          <w:b/>
          <w:iCs/>
          <w:sz w:val="24"/>
          <w:szCs w:val="24"/>
          <w:lang w:val="uk-UA" w:eastAsia="uk-UA"/>
        </w:rPr>
      </w:pPr>
      <w:r w:rsidRPr="00EB6FFD">
        <w:rPr>
          <w:rFonts w:ascii="Times New Roman" w:eastAsia="Times New Roman" w:hAnsi="Times New Roman" w:cs="Times New Roman"/>
          <w:color w:val="000000"/>
          <w:sz w:val="24"/>
          <w:szCs w:val="24"/>
          <w:lang w:val="uk-UA" w:eastAsia="zh-CN"/>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bookmarkEnd w:id="8"/>
    <w:p w:rsidR="00072D8B" w:rsidRPr="00EB6FFD" w:rsidRDefault="00072D8B" w:rsidP="00072D8B">
      <w:pPr>
        <w:shd w:val="clear" w:color="auto" w:fill="FFFFFF"/>
        <w:suppressAutoHyphens/>
        <w:spacing w:after="0"/>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uppressAutoHyphens/>
        <w:spacing w:before="20" w:after="20"/>
        <w:jc w:val="both"/>
        <w:rPr>
          <w:rFonts w:ascii="Times New Roman" w:eastAsia="Times New Roman" w:hAnsi="Times New Roman" w:cs="Times New Roman"/>
          <w:b/>
          <w:color w:val="000000" w:themeColor="text1"/>
          <w:sz w:val="24"/>
          <w:szCs w:val="24"/>
          <w:highlight w:val="white"/>
          <w:lang w:val="uk-UA" w:eastAsia="zh-CN"/>
        </w:rPr>
      </w:pPr>
      <w:r w:rsidRPr="00EB6FFD">
        <w:rPr>
          <w:rFonts w:ascii="Times New Roman" w:eastAsia="Times New Roman" w:hAnsi="Times New Roman" w:cs="Times New Roman"/>
          <w:b/>
          <w:color w:val="000000" w:themeColor="text1"/>
          <w:sz w:val="24"/>
          <w:szCs w:val="24"/>
          <w:lang w:val="uk-UA" w:eastAsia="zh-CN"/>
        </w:rPr>
        <w:t>2. Підтвердження відповідності УЧАСНИКА (в тому числі для об’єднання учасників як учасника процедури)  вимогам, визначени</w:t>
      </w:r>
      <w:r w:rsidRPr="00EB6FFD">
        <w:rPr>
          <w:rFonts w:ascii="Times New Roman" w:eastAsia="Times New Roman" w:hAnsi="Times New Roman" w:cs="Times New Roman"/>
          <w:b/>
          <w:color w:val="000000" w:themeColor="text1"/>
          <w:sz w:val="24"/>
          <w:szCs w:val="24"/>
          <w:highlight w:val="white"/>
          <w:lang w:val="uk-UA" w:eastAsia="zh-CN"/>
        </w:rPr>
        <w:t>м у пункті 47 Особливостей.</w:t>
      </w:r>
    </w:p>
    <w:p w:rsidR="00072D8B" w:rsidRPr="00EB6FFD" w:rsidRDefault="00072D8B" w:rsidP="00072D8B">
      <w:pPr>
        <w:suppressAutoHyphens/>
        <w:spacing w:after="0"/>
        <w:ind w:firstLine="567"/>
        <w:jc w:val="both"/>
        <w:rPr>
          <w:rFonts w:ascii="Times New Roman" w:eastAsia="Times New Roman" w:hAnsi="Times New Roman" w:cs="Times New Roman"/>
          <w:color w:val="000000" w:themeColor="text1"/>
          <w:sz w:val="24"/>
          <w:szCs w:val="24"/>
          <w:highlight w:val="white"/>
          <w:lang w:val="uk-UA" w:eastAsia="zh-CN"/>
        </w:rPr>
      </w:pPr>
      <w:r w:rsidRPr="00EB6FFD">
        <w:rPr>
          <w:rFonts w:ascii="Times New Roman" w:eastAsia="Times New Roman" w:hAnsi="Times New Roman" w:cs="Times New Roman"/>
          <w:color w:val="000000" w:themeColor="text1"/>
          <w:sz w:val="24"/>
          <w:szCs w:val="24"/>
          <w:highlight w:val="white"/>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2D8B" w:rsidRPr="00EB6FFD" w:rsidRDefault="00072D8B" w:rsidP="00072D8B">
      <w:pPr>
        <w:suppressAutoHyphens/>
        <w:spacing w:after="0"/>
        <w:ind w:firstLine="567"/>
        <w:jc w:val="both"/>
        <w:rPr>
          <w:rFonts w:ascii="Times New Roman" w:eastAsia="Times New Roman" w:hAnsi="Times New Roman" w:cs="Times New Roman"/>
          <w:color w:val="000000" w:themeColor="text1"/>
          <w:sz w:val="24"/>
          <w:szCs w:val="24"/>
          <w:highlight w:val="white"/>
          <w:lang w:val="uk-UA" w:eastAsia="zh-CN"/>
        </w:rPr>
      </w:pPr>
      <w:r w:rsidRPr="00EB6FFD">
        <w:rPr>
          <w:rFonts w:ascii="Times New Roman" w:eastAsia="Times New Roman" w:hAnsi="Times New Roman" w:cs="Times New Roman"/>
          <w:color w:val="000000" w:themeColor="text1"/>
          <w:sz w:val="24"/>
          <w:szCs w:val="24"/>
          <w:highlight w:val="white"/>
          <w:lang w:val="uk-UA" w:eastAsia="zh-C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2D8B" w:rsidRPr="00EB6FFD" w:rsidRDefault="00072D8B" w:rsidP="00072D8B">
      <w:pPr>
        <w:suppressAutoHyphens/>
        <w:spacing w:after="0"/>
        <w:ind w:firstLine="567"/>
        <w:jc w:val="both"/>
        <w:rPr>
          <w:rFonts w:ascii="Times New Roman" w:eastAsia="Times New Roman" w:hAnsi="Times New Roman" w:cs="Times New Roman"/>
          <w:color w:val="000000" w:themeColor="text1"/>
          <w:sz w:val="24"/>
          <w:szCs w:val="24"/>
          <w:highlight w:val="white"/>
          <w:lang w:val="uk-UA" w:eastAsia="zh-CN"/>
        </w:rPr>
      </w:pPr>
      <w:r w:rsidRPr="00EB6FFD">
        <w:rPr>
          <w:rFonts w:ascii="Times New Roman" w:eastAsia="Times New Roman" w:hAnsi="Times New Roman" w:cs="Times New Roman"/>
          <w:color w:val="000000" w:themeColor="text1"/>
          <w:sz w:val="24"/>
          <w:szCs w:val="24"/>
          <w:highlight w:val="white"/>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2D8B" w:rsidRPr="00EB6FFD" w:rsidRDefault="00072D8B" w:rsidP="00072D8B">
      <w:pPr>
        <w:widowControl w:val="0"/>
        <w:suppressAutoHyphens/>
        <w:spacing w:after="0"/>
        <w:ind w:firstLine="567"/>
        <w:jc w:val="both"/>
        <w:rPr>
          <w:rFonts w:ascii="Times New Roman" w:eastAsia="Times New Roman" w:hAnsi="Times New Roman" w:cs="Times New Roman"/>
          <w:color w:val="000000" w:themeColor="text1"/>
          <w:sz w:val="24"/>
          <w:szCs w:val="24"/>
          <w:lang w:val="uk-UA" w:eastAsia="zh-CN"/>
        </w:rPr>
      </w:pPr>
      <w:r w:rsidRPr="00EB6FFD">
        <w:rPr>
          <w:rFonts w:ascii="Times New Roman" w:eastAsia="Times New Roman" w:hAnsi="Times New Roman" w:cs="Times New Roman"/>
          <w:color w:val="000000" w:themeColor="text1"/>
          <w:sz w:val="24"/>
          <w:szCs w:val="24"/>
          <w:lang w:val="uk-UA" w:eastAsia="zh-CN"/>
        </w:rPr>
        <w:lastRenderedPageBreak/>
        <w:t xml:space="preserve">Учасник  повинен надати </w:t>
      </w:r>
      <w:r w:rsidRPr="00EB6FFD">
        <w:rPr>
          <w:rFonts w:ascii="Times New Roman" w:eastAsia="Times New Roman" w:hAnsi="Times New Roman" w:cs="Times New Roman"/>
          <w:b/>
          <w:color w:val="000000" w:themeColor="text1"/>
          <w:sz w:val="24"/>
          <w:szCs w:val="24"/>
          <w:lang w:val="uk-UA" w:eastAsia="zh-CN"/>
        </w:rPr>
        <w:t>довідку у довільній формі</w:t>
      </w:r>
      <w:r w:rsidRPr="00EB6FFD">
        <w:rPr>
          <w:rFonts w:ascii="Times New Roman" w:eastAsia="Times New Roman" w:hAnsi="Times New Roman" w:cs="Times New Roman"/>
          <w:color w:val="000000" w:themeColor="text1"/>
          <w:sz w:val="24"/>
          <w:szCs w:val="24"/>
          <w:lang w:val="uk-UA" w:eastAsia="zh-C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B6FFD">
        <w:rPr>
          <w:rFonts w:ascii="Times New Roman" w:eastAsia="Times New Roman" w:hAnsi="Times New Roman" w:cs="Times New Roman"/>
          <w:color w:val="000000" w:themeColor="text1"/>
          <w:sz w:val="24"/>
          <w:szCs w:val="24"/>
          <w:highlight w:val="white"/>
          <w:lang w:val="uk-UA" w:eastAsia="zh-CN"/>
        </w:rPr>
        <w:t xml:space="preserve">47 </w:t>
      </w:r>
      <w:r w:rsidRPr="00EB6FFD">
        <w:rPr>
          <w:rFonts w:ascii="Times New Roman" w:eastAsia="Times New Roman" w:hAnsi="Times New Roman" w:cs="Times New Roman"/>
          <w:color w:val="000000" w:themeColor="text1"/>
          <w:sz w:val="24"/>
          <w:szCs w:val="24"/>
          <w:lang w:val="uk-UA" w:eastAsia="zh-C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2D8B" w:rsidRPr="00EB6FFD" w:rsidRDefault="00072D8B" w:rsidP="00072D8B">
      <w:pPr>
        <w:widowControl w:val="0"/>
        <w:suppressAutoHyphens/>
        <w:spacing w:after="0"/>
        <w:ind w:firstLine="567"/>
        <w:jc w:val="both"/>
        <w:rPr>
          <w:rFonts w:ascii="Times New Roman" w:eastAsia="Times New Roman" w:hAnsi="Times New Roman" w:cs="Times New Roman"/>
          <w:i/>
          <w:color w:val="000000" w:themeColor="text1"/>
          <w:sz w:val="24"/>
          <w:szCs w:val="24"/>
          <w:lang w:val="uk-UA" w:eastAsia="zh-CN"/>
        </w:rPr>
      </w:pPr>
      <w:r w:rsidRPr="00EB6FFD">
        <w:rPr>
          <w:rFonts w:ascii="Times New Roman" w:eastAsia="Times New Roman" w:hAnsi="Times New Roman" w:cs="Times New Roman"/>
          <w:i/>
          <w:color w:val="000000" w:themeColor="text1"/>
          <w:sz w:val="24"/>
          <w:szCs w:val="24"/>
          <w:lang w:val="uk-UA" w:eastAsia="zh-CN"/>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72D8B" w:rsidRPr="00EB6FFD" w:rsidRDefault="00072D8B" w:rsidP="00072D8B">
      <w:pPr>
        <w:suppressAutoHyphens/>
        <w:spacing w:after="0"/>
        <w:jc w:val="both"/>
        <w:rPr>
          <w:rFonts w:ascii="Times New Roman" w:eastAsia="Times New Roman" w:hAnsi="Times New Roman" w:cs="Times New Roman"/>
          <w:b/>
          <w:sz w:val="24"/>
          <w:szCs w:val="24"/>
          <w:highlight w:val="white"/>
          <w:lang w:val="uk-UA" w:eastAsia="zh-CN"/>
        </w:rPr>
      </w:pPr>
      <w:r w:rsidRPr="00EB6FFD">
        <w:rPr>
          <w:rFonts w:ascii="Times New Roman" w:eastAsia="Times New Roman" w:hAnsi="Times New Roman" w:cs="Times New Roman"/>
          <w:b/>
          <w:sz w:val="24"/>
          <w:szCs w:val="24"/>
          <w:lang w:val="uk-UA" w:eastAsia="zh-CN"/>
        </w:rPr>
        <w:t>3. Перелік документів та інформації  для підтвердження відповідності ПЕРЕМОЖЦЯ вимогам, визначеним у пун</w:t>
      </w:r>
      <w:r w:rsidRPr="00EB6FFD">
        <w:rPr>
          <w:rFonts w:ascii="Times New Roman" w:eastAsia="Times New Roman" w:hAnsi="Times New Roman" w:cs="Times New Roman"/>
          <w:b/>
          <w:sz w:val="24"/>
          <w:szCs w:val="24"/>
          <w:highlight w:val="white"/>
          <w:lang w:val="uk-UA" w:eastAsia="zh-CN"/>
        </w:rPr>
        <w:t>кті 47 Особливостей:</w:t>
      </w:r>
    </w:p>
    <w:p w:rsidR="00072D8B" w:rsidRPr="00EB6FFD" w:rsidRDefault="00072D8B" w:rsidP="00072D8B">
      <w:pPr>
        <w:widowControl w:val="0"/>
        <w:suppressAutoHyphens/>
        <w:spacing w:after="0"/>
        <w:ind w:firstLine="567"/>
        <w:jc w:val="both"/>
        <w:rPr>
          <w:rFonts w:ascii="Times New Roman" w:eastAsia="Times New Roman" w:hAnsi="Times New Roman" w:cs="Times New Roman"/>
          <w:sz w:val="24"/>
          <w:szCs w:val="24"/>
          <w:highlight w:val="white"/>
          <w:lang w:val="uk-UA" w:eastAsia="zh-CN"/>
        </w:rPr>
      </w:pPr>
      <w:r w:rsidRPr="00EB6FFD">
        <w:rPr>
          <w:rFonts w:ascii="Times New Roman" w:eastAsia="Times New Roman" w:hAnsi="Times New Roman" w:cs="Times New Roman"/>
          <w:sz w:val="24"/>
          <w:szCs w:val="24"/>
          <w:highlight w:val="white"/>
          <w:lang w:val="uk-UA" w:eastAsia="zh-CN"/>
        </w:rPr>
        <w:t xml:space="preserve">Переможець процедури закупівлі у строк, що </w:t>
      </w:r>
      <w:r w:rsidRPr="00EB6FFD">
        <w:rPr>
          <w:rFonts w:ascii="Times New Roman" w:eastAsia="Times New Roman" w:hAnsi="Times New Roman" w:cs="Times New Roman"/>
          <w:b/>
          <w:i/>
          <w:sz w:val="24"/>
          <w:szCs w:val="24"/>
          <w:highlight w:val="white"/>
          <w:lang w:val="uk-UA" w:eastAsia="zh-CN"/>
        </w:rPr>
        <w:t xml:space="preserve">не перевищує чотири дні </w:t>
      </w:r>
      <w:r w:rsidRPr="00EB6FFD">
        <w:rPr>
          <w:rFonts w:ascii="Times New Roman" w:eastAsia="Times New Roman" w:hAnsi="Times New Roman" w:cs="Times New Roman"/>
          <w:sz w:val="24"/>
          <w:szCs w:val="24"/>
          <w:highlight w:val="white"/>
          <w:lang w:val="uk-UA" w:eastAsia="zh-C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72D8B" w:rsidRPr="00EB6FFD" w:rsidRDefault="00072D8B" w:rsidP="00072D8B">
      <w:pPr>
        <w:widowControl w:val="0"/>
        <w:suppressAutoHyphens/>
        <w:spacing w:after="0"/>
        <w:ind w:firstLine="567"/>
        <w:jc w:val="both"/>
        <w:rPr>
          <w:rFonts w:ascii="Times New Roman" w:eastAsia="Times New Roman" w:hAnsi="Times New Roman" w:cs="Times New Roman"/>
          <w:b/>
          <w:sz w:val="24"/>
          <w:szCs w:val="24"/>
          <w:lang w:val="uk-UA" w:eastAsia="zh-CN"/>
        </w:rPr>
      </w:pPr>
      <w:r w:rsidRPr="00EB6FFD">
        <w:rPr>
          <w:rFonts w:ascii="Times New Roman" w:eastAsia="Times New Roman" w:hAnsi="Times New Roman" w:cs="Times New Roman"/>
          <w:sz w:val="24"/>
          <w:szCs w:val="24"/>
          <w:lang w:val="uk-UA"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2D8B" w:rsidRPr="00EB6FFD" w:rsidRDefault="00072D8B" w:rsidP="00072D8B">
      <w:pPr>
        <w:widowControl w:val="0"/>
        <w:suppressAutoHyphens/>
        <w:spacing w:after="0"/>
        <w:ind w:firstLine="567"/>
        <w:jc w:val="both"/>
        <w:rPr>
          <w:rFonts w:ascii="Times New Roman" w:eastAsia="Times New Roman" w:hAnsi="Times New Roman" w:cs="Times New Roman"/>
          <w:b/>
          <w:sz w:val="24"/>
          <w:szCs w:val="24"/>
          <w:highlight w:val="white"/>
          <w:lang w:val="uk-UA" w:eastAsia="zh-CN"/>
        </w:rPr>
      </w:pPr>
      <w:r w:rsidRPr="00EB6FFD">
        <w:rPr>
          <w:rFonts w:ascii="Times New Roman" w:eastAsia="Times New Roman" w:hAnsi="Times New Roman" w:cs="Times New Roman"/>
          <w:b/>
          <w:sz w:val="24"/>
          <w:szCs w:val="24"/>
          <w:highlight w:val="white"/>
          <w:lang w:val="uk-UA" w:eastAsia="zh-CN"/>
        </w:rPr>
        <w:t>3.1. Документи, які надаються  ПЕРЕМОЖЦЕМ (юридичною особою):</w:t>
      </w: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tbl>
      <w:tblPr>
        <w:tblW w:w="9615" w:type="dxa"/>
        <w:tblInd w:w="-100" w:type="dxa"/>
        <w:tblLayout w:type="fixed"/>
        <w:tblLook w:val="0400" w:firstRow="0" w:lastRow="0" w:firstColumn="0" w:lastColumn="0" w:noHBand="0" w:noVBand="1"/>
      </w:tblPr>
      <w:tblGrid>
        <w:gridCol w:w="764"/>
        <w:gridCol w:w="4349"/>
        <w:gridCol w:w="4502"/>
      </w:tblGrid>
      <w:tr w:rsidR="00072D8B" w:rsidRPr="00EB6FFD" w:rsidTr="0069072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jc w:val="center"/>
              <w:rPr>
                <w:rFonts w:ascii="Times New Roman" w:eastAsia="Times New Roman" w:hAnsi="Times New Roman" w:cs="Times New Roman"/>
                <w:sz w:val="24"/>
                <w:szCs w:val="24"/>
                <w:lang w:val="uk-UA" w:eastAsia="zh-CN"/>
              </w:rPr>
            </w:pPr>
            <w:r w:rsidRPr="00EB6FFD">
              <w:rPr>
                <w:rFonts w:ascii="Times New Roman" w:eastAsia="Times New Roman" w:hAnsi="Times New Roman" w:cs="Times New Roman"/>
                <w:b/>
                <w:sz w:val="24"/>
                <w:szCs w:val="24"/>
                <w:lang w:val="uk-UA" w:eastAsia="zh-CN"/>
              </w:rPr>
              <w:t>№</w:t>
            </w:r>
          </w:p>
          <w:p w:rsidR="00072D8B" w:rsidRPr="00EB6FFD" w:rsidRDefault="00072D8B" w:rsidP="00072D8B">
            <w:pPr>
              <w:suppressAutoHyphens/>
              <w:spacing w:after="0" w:line="240" w:lineRule="auto"/>
              <w:ind w:left="100"/>
              <w:jc w:val="center"/>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sz w:val="24"/>
                <w:szCs w:val="24"/>
                <w:lang w:val="uk-UA" w:eastAsia="zh-CN"/>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D8B" w:rsidRPr="00EB6FFD" w:rsidRDefault="00072D8B" w:rsidP="00072D8B">
            <w:pPr>
              <w:suppressAutoHyphens/>
              <w:spacing w:after="0" w:line="240" w:lineRule="auto"/>
              <w:ind w:left="100"/>
              <w:jc w:val="center"/>
              <w:rPr>
                <w:rFonts w:ascii="Times New Roman" w:eastAsia="Times New Roman" w:hAnsi="Times New Roman" w:cs="Times New Roman"/>
                <w:b/>
                <w:sz w:val="24"/>
                <w:szCs w:val="24"/>
                <w:lang w:val="uk-UA" w:eastAsia="zh-CN"/>
              </w:rPr>
            </w:pPr>
            <w:r w:rsidRPr="00EB6FFD">
              <w:rPr>
                <w:rFonts w:ascii="Times New Roman" w:eastAsia="Times New Roman" w:hAnsi="Times New Roman" w:cs="Times New Roman"/>
                <w:b/>
                <w:sz w:val="24"/>
                <w:szCs w:val="24"/>
                <w:lang w:val="uk-UA" w:eastAsia="zh-CN"/>
              </w:rPr>
              <w:t>Вимоги згідно п. 47 Особливостей</w:t>
            </w:r>
          </w:p>
          <w:p w:rsidR="00072D8B" w:rsidRPr="00EB6FFD" w:rsidRDefault="00072D8B" w:rsidP="00072D8B">
            <w:pPr>
              <w:suppressAutoHyphens/>
              <w:spacing w:after="0" w:line="240" w:lineRule="auto"/>
              <w:ind w:left="100"/>
              <w:jc w:val="center"/>
              <w:rPr>
                <w:rFonts w:ascii="Times New Roman" w:eastAsia="Times New Roman" w:hAnsi="Times New Roman" w:cs="Times New Roman"/>
                <w:sz w:val="24"/>
                <w:szCs w:val="24"/>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jc w:val="center"/>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sz w:val="24"/>
                <w:szCs w:val="24"/>
                <w:lang w:val="uk-UA" w:eastAsia="zh-CN"/>
              </w:rPr>
              <w:t>Переможець торгів на виконання вимоги згідно п. 47 Особливостей (підтвердження відсутності підстав) повинен надати таку інформацію:</w:t>
            </w:r>
          </w:p>
        </w:tc>
      </w:tr>
      <w:tr w:rsidR="00072D8B" w:rsidRPr="003A274F" w:rsidTr="0069072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jc w:val="center"/>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sz w:val="24"/>
                <w:szCs w:val="24"/>
                <w:lang w:val="uk-UA" w:eastAsia="zh-CN"/>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widowControl w:val="0"/>
              <w:suppressAutoHyphens/>
              <w:spacing w:before="120" w:after="0" w:line="240" w:lineRule="auto"/>
              <w:jc w:val="both"/>
              <w:rPr>
                <w:rFonts w:ascii="Times New Roman" w:eastAsia="Times New Roman" w:hAnsi="Times New Roman" w:cs="Times New Roman"/>
                <w:sz w:val="24"/>
                <w:szCs w:val="24"/>
                <w:lang w:val="uk-UA" w:eastAsia="zh-CN"/>
              </w:rPr>
            </w:pPr>
            <w:r w:rsidRPr="00EB6FFD">
              <w:rPr>
                <w:rFonts w:ascii="Times New Roman" w:eastAsia="Times New Roman" w:hAnsi="Times New Roman" w:cs="Times New Roman"/>
                <w:sz w:val="24"/>
                <w:szCs w:val="24"/>
                <w:lang w:val="uk-UA"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2D8B" w:rsidRPr="00EB6FFD" w:rsidRDefault="00072D8B" w:rsidP="00072D8B">
            <w:pPr>
              <w:suppressAutoHyphens/>
              <w:spacing w:after="0" w:line="240" w:lineRule="auto"/>
              <w:jc w:val="both"/>
              <w:rPr>
                <w:rFonts w:ascii="Times New Roman" w:eastAsia="Times New Roman" w:hAnsi="Times New Roman" w:cs="Times New Roman"/>
                <w:b/>
                <w:sz w:val="24"/>
                <w:szCs w:val="24"/>
                <w:lang w:val="uk-UA" w:eastAsia="uk-UA"/>
              </w:rPr>
            </w:pPr>
            <w:r w:rsidRPr="00EB6FFD">
              <w:rPr>
                <w:rFonts w:ascii="Times New Roman" w:eastAsia="Times New Roman" w:hAnsi="Times New Roman" w:cs="Times New Roman"/>
                <w:b/>
                <w:sz w:val="24"/>
                <w:szCs w:val="24"/>
                <w:lang w:val="uk-UA" w:eastAsia="zh-CN"/>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right="140"/>
              <w:jc w:val="both"/>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sz w:val="24"/>
                <w:szCs w:val="24"/>
                <w:lang w:val="uk-UA"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72D8B" w:rsidRPr="00EB6FFD" w:rsidTr="0069072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jc w:val="center"/>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sz w:val="24"/>
                <w:szCs w:val="24"/>
                <w:lang w:val="uk-UA" w:eastAsia="zh-CN"/>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widowControl w:val="0"/>
              <w:suppressAutoHyphens/>
              <w:spacing w:before="120" w:after="0" w:line="240" w:lineRule="auto"/>
              <w:jc w:val="both"/>
              <w:rPr>
                <w:rFonts w:ascii="Times New Roman" w:eastAsia="Times New Roman" w:hAnsi="Times New Roman" w:cs="Times New Roman"/>
                <w:sz w:val="24"/>
                <w:szCs w:val="24"/>
                <w:lang w:val="uk-UA" w:eastAsia="zh-CN"/>
              </w:rPr>
            </w:pPr>
            <w:r w:rsidRPr="00EB6FFD">
              <w:rPr>
                <w:rFonts w:ascii="Times New Roman" w:eastAsia="Times New Roman" w:hAnsi="Times New Roman" w:cs="Times New Roman"/>
                <w:sz w:val="24"/>
                <w:szCs w:val="24"/>
                <w:lang w:val="uk-UA" w:eastAsia="zh-C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2D8B" w:rsidRPr="00EB6FFD" w:rsidRDefault="00072D8B" w:rsidP="00072D8B">
            <w:pPr>
              <w:suppressAutoHyphens/>
              <w:spacing w:after="0" w:line="240" w:lineRule="auto"/>
              <w:ind w:right="140"/>
              <w:jc w:val="both"/>
              <w:rPr>
                <w:rFonts w:ascii="Times New Roman" w:eastAsia="Times New Roman" w:hAnsi="Times New Roman" w:cs="Times New Roman"/>
                <w:b/>
                <w:sz w:val="24"/>
                <w:szCs w:val="24"/>
                <w:lang w:val="uk-UA" w:eastAsia="uk-UA"/>
              </w:rPr>
            </w:pPr>
            <w:r w:rsidRPr="00EB6FFD">
              <w:rPr>
                <w:rFonts w:ascii="Times New Roman" w:eastAsia="Times New Roman" w:hAnsi="Times New Roman" w:cs="Times New Roman"/>
                <w:b/>
                <w:sz w:val="24"/>
                <w:szCs w:val="24"/>
                <w:lang w:val="uk-UA" w:eastAsia="zh-CN"/>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72D8B" w:rsidRPr="00EB6FFD" w:rsidRDefault="00072D8B" w:rsidP="00072D8B">
            <w:pPr>
              <w:suppressAutoHyphens/>
              <w:spacing w:after="0" w:line="240" w:lineRule="auto"/>
              <w:jc w:val="both"/>
              <w:rPr>
                <w:rFonts w:ascii="Times New Roman" w:eastAsia="Times New Roman" w:hAnsi="Times New Roman" w:cs="Times New Roman"/>
                <w:sz w:val="24"/>
                <w:szCs w:val="24"/>
                <w:lang w:val="uk-UA" w:eastAsia="zh-CN"/>
              </w:rPr>
            </w:pPr>
            <w:r w:rsidRPr="00EB6FFD">
              <w:rPr>
                <w:rFonts w:ascii="Times New Roman" w:eastAsia="Times New Roman" w:hAnsi="Times New Roman" w:cs="Times New Roman"/>
                <w:sz w:val="24"/>
                <w:szCs w:val="24"/>
                <w:lang w:val="uk-UA"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72D8B" w:rsidRPr="00EB6FFD" w:rsidRDefault="00072D8B" w:rsidP="00072D8B">
            <w:pPr>
              <w:suppressAutoHyphens/>
              <w:spacing w:after="0" w:line="240" w:lineRule="auto"/>
              <w:jc w:val="both"/>
              <w:rPr>
                <w:rFonts w:ascii="Times New Roman" w:eastAsia="Times New Roman" w:hAnsi="Times New Roman" w:cs="Times New Roman"/>
                <w:sz w:val="24"/>
                <w:szCs w:val="24"/>
                <w:lang w:val="uk-UA" w:eastAsia="zh-CN"/>
              </w:rPr>
            </w:pPr>
          </w:p>
          <w:p w:rsidR="00072D8B" w:rsidRPr="00EB6FFD" w:rsidRDefault="00072D8B" w:rsidP="00072D8B">
            <w:pPr>
              <w:suppressAutoHyphens/>
              <w:spacing w:after="0" w:line="240" w:lineRule="auto"/>
              <w:jc w:val="both"/>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sz w:val="24"/>
                <w:szCs w:val="24"/>
                <w:highlight w:val="white"/>
                <w:lang w:val="uk-UA" w:eastAsia="zh-CN"/>
              </w:rPr>
              <w:t>Документ повинен бути виданий/ сформований/ отриманий в поточному році</w:t>
            </w:r>
            <w:r w:rsidRPr="00EB6FFD">
              <w:rPr>
                <w:rFonts w:ascii="Times New Roman" w:eastAsia="Times New Roman" w:hAnsi="Times New Roman" w:cs="Times New Roman"/>
                <w:sz w:val="24"/>
                <w:szCs w:val="24"/>
                <w:lang w:val="uk-UA" w:eastAsia="zh-CN"/>
              </w:rPr>
              <w:t>. </w:t>
            </w:r>
          </w:p>
        </w:tc>
      </w:tr>
      <w:tr w:rsidR="00072D8B" w:rsidRPr="00EB6FFD" w:rsidTr="0069072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jc w:val="center"/>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sz w:val="24"/>
                <w:szCs w:val="24"/>
                <w:lang w:val="uk-UA" w:eastAsia="zh-CN"/>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widowControl w:val="0"/>
              <w:suppressAutoHyphens/>
              <w:spacing w:before="120" w:after="0" w:line="240" w:lineRule="auto"/>
              <w:jc w:val="both"/>
              <w:rPr>
                <w:rFonts w:ascii="Times New Roman" w:eastAsia="Times New Roman" w:hAnsi="Times New Roman" w:cs="Times New Roman"/>
                <w:sz w:val="24"/>
                <w:szCs w:val="24"/>
                <w:lang w:val="uk-UA" w:eastAsia="zh-CN"/>
              </w:rPr>
            </w:pPr>
            <w:r w:rsidRPr="00EB6FFD">
              <w:rPr>
                <w:rFonts w:ascii="Times New Roman" w:eastAsia="Times New Roman" w:hAnsi="Times New Roman" w:cs="Times New Roman"/>
                <w:sz w:val="24"/>
                <w:szCs w:val="24"/>
                <w:lang w:val="uk-UA"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2D8B" w:rsidRPr="00EB6FFD" w:rsidRDefault="00072D8B" w:rsidP="00072D8B">
            <w:pPr>
              <w:suppressAutoHyphens/>
              <w:spacing w:after="0" w:line="240" w:lineRule="auto"/>
              <w:jc w:val="both"/>
              <w:rPr>
                <w:rFonts w:ascii="Times New Roman" w:eastAsia="Times New Roman" w:hAnsi="Times New Roman" w:cs="Times New Roman"/>
                <w:b/>
                <w:sz w:val="24"/>
                <w:szCs w:val="24"/>
                <w:lang w:val="uk-UA" w:eastAsia="uk-UA"/>
              </w:rPr>
            </w:pPr>
            <w:r w:rsidRPr="00EB6FFD">
              <w:rPr>
                <w:rFonts w:ascii="Times New Roman" w:eastAsia="Times New Roman" w:hAnsi="Times New Roman" w:cs="Times New Roman"/>
                <w:b/>
                <w:sz w:val="24"/>
                <w:szCs w:val="24"/>
                <w:lang w:val="uk-UA" w:eastAsia="zh-CN"/>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072D8B" w:rsidRPr="00EB6FFD" w:rsidRDefault="00072D8B" w:rsidP="00072D8B">
            <w:pPr>
              <w:suppressAutoHyphens/>
              <w:spacing w:after="0" w:line="240" w:lineRule="auto"/>
              <w:rPr>
                <w:rFonts w:ascii="Times New Roman" w:eastAsia="Times New Roman" w:hAnsi="Times New Roman" w:cs="Times New Roman"/>
                <w:sz w:val="24"/>
                <w:szCs w:val="24"/>
                <w:lang w:val="uk-UA" w:eastAsia="uk-UA"/>
              </w:rPr>
            </w:pPr>
          </w:p>
        </w:tc>
      </w:tr>
      <w:tr w:rsidR="00072D8B" w:rsidRPr="003A274F" w:rsidTr="0069072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jc w:val="center"/>
              <w:rPr>
                <w:rFonts w:ascii="Times New Roman" w:eastAsia="Times New Roman" w:hAnsi="Times New Roman" w:cs="Times New Roman"/>
                <w:b/>
                <w:sz w:val="24"/>
                <w:szCs w:val="24"/>
                <w:lang w:val="uk-UA" w:eastAsia="uk-UA"/>
              </w:rPr>
            </w:pPr>
            <w:r w:rsidRPr="00EB6FFD">
              <w:rPr>
                <w:rFonts w:ascii="Times New Roman" w:eastAsia="Times New Roman" w:hAnsi="Times New Roman" w:cs="Times New Roman"/>
                <w:b/>
                <w:sz w:val="24"/>
                <w:szCs w:val="24"/>
                <w:lang w:val="uk-UA" w:eastAsia="zh-CN"/>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jc w:val="both"/>
              <w:rPr>
                <w:rFonts w:ascii="Times New Roman" w:eastAsia="Times New Roman" w:hAnsi="Times New Roman" w:cs="Times New Roman"/>
                <w:sz w:val="24"/>
                <w:szCs w:val="24"/>
                <w:lang w:val="uk-UA" w:eastAsia="zh-CN"/>
              </w:rPr>
            </w:pPr>
            <w:r w:rsidRPr="00EB6FFD">
              <w:rPr>
                <w:rFonts w:ascii="Times New Roman" w:eastAsia="Times New Roman" w:hAnsi="Times New Roman" w:cs="Times New Roman"/>
                <w:sz w:val="24"/>
                <w:szCs w:val="24"/>
                <w:lang w:val="uk-UA" w:eastAsia="zh-C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2D8B" w:rsidRPr="00EB6FFD" w:rsidRDefault="00072D8B" w:rsidP="00072D8B">
            <w:pPr>
              <w:suppressAutoHyphens/>
              <w:spacing w:after="0" w:line="240" w:lineRule="auto"/>
              <w:jc w:val="both"/>
              <w:rPr>
                <w:rFonts w:ascii="Times New Roman" w:eastAsia="Times New Roman" w:hAnsi="Times New Roman" w:cs="Times New Roman"/>
                <w:b/>
                <w:sz w:val="24"/>
                <w:szCs w:val="24"/>
                <w:lang w:val="uk-UA" w:eastAsia="uk-UA"/>
              </w:rPr>
            </w:pPr>
            <w:r w:rsidRPr="00EB6FFD">
              <w:rPr>
                <w:rFonts w:ascii="Times New Roman" w:eastAsia="Times New Roman" w:hAnsi="Times New Roman" w:cs="Times New Roman"/>
                <w:b/>
                <w:sz w:val="24"/>
                <w:szCs w:val="24"/>
                <w:lang w:val="uk-UA" w:eastAsia="zh-CN"/>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348" w:line="240" w:lineRule="auto"/>
              <w:jc w:val="both"/>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sz w:val="24"/>
                <w:szCs w:val="24"/>
                <w:lang w:val="uk-UA" w:eastAsia="zh-CN"/>
              </w:rPr>
              <w:t>Довідка в довільній формі</w:t>
            </w:r>
            <w:r w:rsidRPr="00EB6FFD">
              <w:rPr>
                <w:rFonts w:ascii="Times New Roman" w:eastAsia="Times New Roman" w:hAnsi="Times New Roman" w:cs="Times New Roman"/>
                <w:sz w:val="24"/>
                <w:szCs w:val="24"/>
                <w:lang w:val="uk-UA"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uppressAutoHyphens/>
        <w:spacing w:before="240" w:after="0" w:line="240" w:lineRule="auto"/>
        <w:jc w:val="center"/>
        <w:rPr>
          <w:rFonts w:ascii="Times New Roman" w:eastAsia="Times New Roman" w:hAnsi="Times New Roman" w:cs="Times New Roman"/>
          <w:sz w:val="24"/>
          <w:szCs w:val="24"/>
          <w:lang w:val="uk-UA" w:eastAsia="zh-CN"/>
        </w:rPr>
      </w:pPr>
      <w:r w:rsidRPr="00EB6FFD">
        <w:rPr>
          <w:rFonts w:ascii="Times New Roman" w:eastAsia="Times New Roman" w:hAnsi="Times New Roman" w:cs="Times New Roman"/>
          <w:b/>
          <w:sz w:val="24"/>
          <w:szCs w:val="24"/>
          <w:lang w:val="uk-UA" w:eastAsia="zh-CN"/>
        </w:rPr>
        <w:t>3.2. Документи, які надаються ПЕРЕМОЖЦЕМ (фізичною особою чи фізичною особою — підприємцем):</w:t>
      </w: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tbl>
      <w:tblPr>
        <w:tblW w:w="9615" w:type="dxa"/>
        <w:tblInd w:w="-100" w:type="dxa"/>
        <w:tblLayout w:type="fixed"/>
        <w:tblLook w:val="0400" w:firstRow="0" w:lastRow="0" w:firstColumn="0" w:lastColumn="0" w:noHBand="0" w:noVBand="1"/>
      </w:tblPr>
      <w:tblGrid>
        <w:gridCol w:w="587"/>
        <w:gridCol w:w="4425"/>
        <w:gridCol w:w="4603"/>
      </w:tblGrid>
      <w:tr w:rsidR="00072D8B" w:rsidRPr="00EB6FFD" w:rsidTr="0069072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jc w:val="center"/>
              <w:rPr>
                <w:rFonts w:ascii="Times New Roman" w:eastAsia="Times New Roman" w:hAnsi="Times New Roman" w:cs="Times New Roman"/>
                <w:sz w:val="24"/>
                <w:szCs w:val="24"/>
                <w:lang w:val="uk-UA" w:eastAsia="zh-CN"/>
              </w:rPr>
            </w:pPr>
            <w:r w:rsidRPr="00EB6FFD">
              <w:rPr>
                <w:rFonts w:ascii="Times New Roman" w:eastAsia="Times New Roman" w:hAnsi="Times New Roman" w:cs="Times New Roman"/>
                <w:b/>
                <w:sz w:val="24"/>
                <w:szCs w:val="24"/>
                <w:lang w:val="uk-UA" w:eastAsia="zh-CN"/>
              </w:rPr>
              <w:t>№</w:t>
            </w:r>
          </w:p>
          <w:p w:rsidR="00072D8B" w:rsidRPr="00EB6FFD" w:rsidRDefault="00072D8B" w:rsidP="00072D8B">
            <w:pPr>
              <w:suppressAutoHyphens/>
              <w:spacing w:after="0" w:line="240" w:lineRule="auto"/>
              <w:ind w:left="100"/>
              <w:jc w:val="center"/>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sz w:val="24"/>
                <w:szCs w:val="24"/>
                <w:lang w:val="uk-UA" w:eastAsia="zh-CN"/>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D8B" w:rsidRPr="00EB6FFD" w:rsidRDefault="00072D8B" w:rsidP="00072D8B">
            <w:pPr>
              <w:suppressAutoHyphens/>
              <w:spacing w:after="0" w:line="240" w:lineRule="auto"/>
              <w:ind w:left="100"/>
              <w:jc w:val="center"/>
              <w:rPr>
                <w:rFonts w:ascii="Times New Roman" w:eastAsia="Times New Roman" w:hAnsi="Times New Roman" w:cs="Times New Roman"/>
                <w:b/>
                <w:sz w:val="24"/>
                <w:szCs w:val="24"/>
                <w:lang w:val="uk-UA" w:eastAsia="zh-CN"/>
              </w:rPr>
            </w:pPr>
            <w:r w:rsidRPr="00EB6FFD">
              <w:rPr>
                <w:rFonts w:ascii="Times New Roman" w:eastAsia="Times New Roman" w:hAnsi="Times New Roman" w:cs="Times New Roman"/>
                <w:b/>
                <w:sz w:val="24"/>
                <w:szCs w:val="24"/>
                <w:lang w:val="uk-UA" w:eastAsia="zh-CN"/>
              </w:rPr>
              <w:t xml:space="preserve">Вимоги </w:t>
            </w:r>
            <w:r w:rsidRPr="00EB6FFD">
              <w:rPr>
                <w:rFonts w:ascii="Times New Roman" w:eastAsia="Times New Roman" w:hAnsi="Times New Roman" w:cs="Times New Roman"/>
                <w:sz w:val="24"/>
                <w:szCs w:val="24"/>
                <w:lang w:val="uk-UA" w:eastAsia="zh-CN"/>
              </w:rPr>
              <w:t>з</w:t>
            </w:r>
            <w:r w:rsidRPr="00EB6FFD">
              <w:rPr>
                <w:rFonts w:ascii="Times New Roman" w:eastAsia="Times New Roman" w:hAnsi="Times New Roman" w:cs="Times New Roman"/>
                <w:b/>
                <w:sz w:val="24"/>
                <w:szCs w:val="24"/>
                <w:lang w:val="uk-UA" w:eastAsia="zh-CN"/>
              </w:rPr>
              <w:t>гідно пункту 47 Особливостей</w:t>
            </w:r>
          </w:p>
          <w:p w:rsidR="00072D8B" w:rsidRPr="00EB6FFD" w:rsidRDefault="00072D8B" w:rsidP="00072D8B">
            <w:pPr>
              <w:suppressAutoHyphens/>
              <w:spacing w:after="0" w:line="240" w:lineRule="auto"/>
              <w:ind w:left="100"/>
              <w:jc w:val="center"/>
              <w:rPr>
                <w:rFonts w:ascii="Times New Roman" w:eastAsia="Times New Roman" w:hAnsi="Times New Roman" w:cs="Times New Roman"/>
                <w:sz w:val="24"/>
                <w:szCs w:val="24"/>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jc w:val="center"/>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sz w:val="24"/>
                <w:szCs w:val="24"/>
                <w:lang w:val="uk-UA" w:eastAsia="zh-CN"/>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72D8B" w:rsidRPr="003A274F" w:rsidTr="006907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jc w:val="center"/>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sz w:val="24"/>
                <w:szCs w:val="24"/>
                <w:lang w:val="uk-UA" w:eastAsia="zh-CN"/>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widowControl w:val="0"/>
              <w:suppressAutoHyphens/>
              <w:spacing w:before="120" w:after="0" w:line="240" w:lineRule="auto"/>
              <w:jc w:val="both"/>
              <w:rPr>
                <w:rFonts w:ascii="Times New Roman" w:eastAsia="Times New Roman" w:hAnsi="Times New Roman" w:cs="Times New Roman"/>
                <w:sz w:val="24"/>
                <w:szCs w:val="24"/>
                <w:lang w:val="uk-UA" w:eastAsia="zh-CN"/>
              </w:rPr>
            </w:pPr>
            <w:r w:rsidRPr="00EB6FFD">
              <w:rPr>
                <w:rFonts w:ascii="Times New Roman" w:eastAsia="Times New Roman" w:hAnsi="Times New Roman" w:cs="Times New Roman"/>
                <w:sz w:val="24"/>
                <w:szCs w:val="24"/>
                <w:lang w:val="uk-UA"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2D8B" w:rsidRPr="00EB6FFD" w:rsidRDefault="00072D8B" w:rsidP="00072D8B">
            <w:pPr>
              <w:suppressAutoHyphens/>
              <w:spacing w:after="0" w:line="240" w:lineRule="auto"/>
              <w:jc w:val="both"/>
              <w:rPr>
                <w:rFonts w:ascii="Times New Roman" w:eastAsia="Times New Roman" w:hAnsi="Times New Roman" w:cs="Times New Roman"/>
                <w:b/>
                <w:sz w:val="24"/>
                <w:szCs w:val="24"/>
                <w:lang w:val="uk-UA" w:eastAsia="uk-UA"/>
              </w:rPr>
            </w:pPr>
            <w:r w:rsidRPr="00EB6FFD">
              <w:rPr>
                <w:rFonts w:ascii="Times New Roman" w:eastAsia="Times New Roman" w:hAnsi="Times New Roman" w:cs="Times New Roman"/>
                <w:b/>
                <w:sz w:val="24"/>
                <w:szCs w:val="24"/>
                <w:lang w:val="uk-UA" w:eastAsia="zh-CN"/>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right="140"/>
              <w:jc w:val="both"/>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sz w:val="24"/>
                <w:szCs w:val="24"/>
                <w:lang w:val="uk-UA"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72D8B" w:rsidRPr="00EB6FFD" w:rsidTr="0069072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jc w:val="center"/>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sz w:val="24"/>
                <w:szCs w:val="24"/>
                <w:lang w:val="uk-UA" w:eastAsia="zh-CN"/>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widowControl w:val="0"/>
              <w:suppressAutoHyphens/>
              <w:spacing w:before="120" w:after="0" w:line="240" w:lineRule="auto"/>
              <w:jc w:val="both"/>
              <w:rPr>
                <w:rFonts w:ascii="Times New Roman" w:eastAsia="Times New Roman" w:hAnsi="Times New Roman" w:cs="Times New Roman"/>
                <w:sz w:val="24"/>
                <w:szCs w:val="24"/>
                <w:lang w:val="uk-UA" w:eastAsia="zh-CN"/>
              </w:rPr>
            </w:pPr>
            <w:r w:rsidRPr="00EB6FFD">
              <w:rPr>
                <w:rFonts w:ascii="Times New Roman" w:eastAsia="Times New Roman" w:hAnsi="Times New Roman" w:cs="Times New Roman"/>
                <w:sz w:val="24"/>
                <w:szCs w:val="24"/>
                <w:lang w:val="uk-UA"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2D8B" w:rsidRPr="00EB6FFD" w:rsidRDefault="00072D8B" w:rsidP="00072D8B">
            <w:pPr>
              <w:widowControl w:val="0"/>
              <w:suppressAutoHyphens/>
              <w:spacing w:before="120" w:after="0" w:line="240" w:lineRule="auto"/>
              <w:jc w:val="both"/>
              <w:rPr>
                <w:rFonts w:ascii="Times New Roman" w:eastAsia="Times New Roman" w:hAnsi="Times New Roman" w:cs="Times New Roman"/>
                <w:b/>
                <w:sz w:val="24"/>
                <w:szCs w:val="24"/>
                <w:lang w:val="uk-UA" w:eastAsia="uk-UA"/>
              </w:rPr>
            </w:pPr>
            <w:r w:rsidRPr="00EB6FFD">
              <w:rPr>
                <w:rFonts w:ascii="Times New Roman" w:eastAsia="Times New Roman" w:hAnsi="Times New Roman" w:cs="Times New Roman"/>
                <w:b/>
                <w:sz w:val="24"/>
                <w:szCs w:val="24"/>
                <w:lang w:val="uk-UA" w:eastAsia="zh-CN"/>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72D8B" w:rsidRPr="00EB6FFD" w:rsidRDefault="00072D8B" w:rsidP="00072D8B">
            <w:pPr>
              <w:suppressAutoHyphens/>
              <w:spacing w:after="0" w:line="240" w:lineRule="auto"/>
              <w:jc w:val="both"/>
              <w:rPr>
                <w:rFonts w:ascii="Times New Roman" w:eastAsia="Times New Roman" w:hAnsi="Times New Roman" w:cs="Times New Roman"/>
                <w:sz w:val="24"/>
                <w:szCs w:val="24"/>
                <w:lang w:val="uk-UA" w:eastAsia="zh-CN"/>
              </w:rPr>
            </w:pPr>
            <w:r w:rsidRPr="00EB6FFD">
              <w:rPr>
                <w:rFonts w:ascii="Times New Roman" w:eastAsia="Times New Roman" w:hAnsi="Times New Roman" w:cs="Times New Roman"/>
                <w:sz w:val="24"/>
                <w:szCs w:val="24"/>
                <w:lang w:val="uk-UA"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2D8B" w:rsidRPr="00EB6FFD" w:rsidRDefault="00072D8B" w:rsidP="00072D8B">
            <w:pPr>
              <w:suppressAutoHyphens/>
              <w:spacing w:after="0" w:line="240" w:lineRule="auto"/>
              <w:jc w:val="both"/>
              <w:rPr>
                <w:rFonts w:ascii="Times New Roman" w:eastAsia="Times New Roman" w:hAnsi="Times New Roman" w:cs="Times New Roman"/>
                <w:sz w:val="24"/>
                <w:szCs w:val="24"/>
                <w:lang w:val="uk-UA" w:eastAsia="zh-CN"/>
              </w:rPr>
            </w:pPr>
          </w:p>
          <w:p w:rsidR="00072D8B" w:rsidRPr="00EB6FFD" w:rsidRDefault="00072D8B" w:rsidP="00072D8B">
            <w:pPr>
              <w:suppressAutoHyphens/>
              <w:spacing w:after="0" w:line="240" w:lineRule="auto"/>
              <w:jc w:val="both"/>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sz w:val="24"/>
                <w:szCs w:val="24"/>
                <w:highlight w:val="white"/>
                <w:lang w:val="uk-UA" w:eastAsia="zh-CN"/>
              </w:rPr>
              <w:t>Документ повинен бути виданий/ сформований/ отриманий в поточному році. </w:t>
            </w:r>
          </w:p>
        </w:tc>
      </w:tr>
      <w:tr w:rsidR="00072D8B" w:rsidRPr="00EB6FFD" w:rsidTr="0069072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jc w:val="center"/>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sz w:val="24"/>
                <w:szCs w:val="24"/>
                <w:lang w:val="uk-UA" w:eastAsia="zh-CN"/>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widowControl w:val="0"/>
              <w:suppressAutoHyphens/>
              <w:spacing w:before="120" w:after="0" w:line="240" w:lineRule="auto"/>
              <w:jc w:val="both"/>
              <w:rPr>
                <w:rFonts w:ascii="Times New Roman" w:eastAsia="Times New Roman" w:hAnsi="Times New Roman" w:cs="Times New Roman"/>
                <w:sz w:val="24"/>
                <w:szCs w:val="24"/>
                <w:lang w:val="uk-UA" w:eastAsia="zh-CN"/>
              </w:rPr>
            </w:pPr>
            <w:r w:rsidRPr="00EB6FFD">
              <w:rPr>
                <w:rFonts w:ascii="Times New Roman" w:eastAsia="Times New Roman" w:hAnsi="Times New Roman" w:cs="Times New Roman"/>
                <w:sz w:val="24"/>
                <w:szCs w:val="24"/>
                <w:lang w:val="uk-UA"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2D8B" w:rsidRPr="00EB6FFD" w:rsidRDefault="00072D8B" w:rsidP="00072D8B">
            <w:pPr>
              <w:suppressAutoHyphens/>
              <w:spacing w:after="0" w:line="240" w:lineRule="auto"/>
              <w:jc w:val="both"/>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sz w:val="24"/>
                <w:szCs w:val="24"/>
                <w:lang w:val="uk-UA" w:eastAsia="zh-CN"/>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072D8B" w:rsidRPr="00EB6FFD" w:rsidRDefault="00072D8B" w:rsidP="00072D8B">
            <w:pPr>
              <w:suppressAutoHyphens/>
              <w:spacing w:after="0" w:line="240" w:lineRule="auto"/>
              <w:rPr>
                <w:rFonts w:ascii="Times New Roman" w:eastAsia="Times New Roman" w:hAnsi="Times New Roman" w:cs="Times New Roman"/>
                <w:sz w:val="24"/>
                <w:szCs w:val="24"/>
                <w:lang w:val="uk-UA" w:eastAsia="uk-UA"/>
              </w:rPr>
            </w:pPr>
          </w:p>
        </w:tc>
      </w:tr>
      <w:tr w:rsidR="00072D8B" w:rsidRPr="003A274F" w:rsidTr="0069072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jc w:val="center"/>
              <w:rPr>
                <w:rFonts w:ascii="Times New Roman" w:eastAsia="Times New Roman" w:hAnsi="Times New Roman" w:cs="Times New Roman"/>
                <w:b/>
                <w:sz w:val="24"/>
                <w:szCs w:val="24"/>
                <w:lang w:val="uk-UA" w:eastAsia="uk-UA"/>
              </w:rPr>
            </w:pPr>
            <w:r w:rsidRPr="00EB6FFD">
              <w:rPr>
                <w:rFonts w:ascii="Times New Roman" w:eastAsia="Times New Roman" w:hAnsi="Times New Roman" w:cs="Times New Roman"/>
                <w:b/>
                <w:sz w:val="24"/>
                <w:szCs w:val="24"/>
                <w:lang w:val="uk-UA" w:eastAsia="zh-CN"/>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jc w:val="both"/>
              <w:rPr>
                <w:rFonts w:ascii="Times New Roman" w:eastAsia="Times New Roman" w:hAnsi="Times New Roman" w:cs="Times New Roman"/>
                <w:sz w:val="24"/>
                <w:szCs w:val="24"/>
                <w:lang w:val="uk-UA" w:eastAsia="zh-CN"/>
              </w:rPr>
            </w:pPr>
            <w:r w:rsidRPr="00EB6FFD">
              <w:rPr>
                <w:rFonts w:ascii="Times New Roman" w:eastAsia="Times New Roman" w:hAnsi="Times New Roman" w:cs="Times New Roman"/>
                <w:sz w:val="24"/>
                <w:szCs w:val="24"/>
                <w:lang w:val="uk-UA" w:eastAsia="zh-C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2D8B" w:rsidRPr="00EB6FFD" w:rsidRDefault="00072D8B" w:rsidP="00072D8B">
            <w:pPr>
              <w:suppressAutoHyphens/>
              <w:spacing w:after="0" w:line="240" w:lineRule="auto"/>
              <w:jc w:val="both"/>
              <w:rPr>
                <w:rFonts w:ascii="Times New Roman" w:eastAsia="Times New Roman" w:hAnsi="Times New Roman" w:cs="Times New Roman"/>
                <w:b/>
                <w:sz w:val="24"/>
                <w:szCs w:val="24"/>
                <w:highlight w:val="yellow"/>
                <w:lang w:val="uk-UA" w:eastAsia="uk-UA"/>
              </w:rPr>
            </w:pPr>
            <w:r w:rsidRPr="00EB6FFD">
              <w:rPr>
                <w:rFonts w:ascii="Times New Roman" w:eastAsia="Times New Roman" w:hAnsi="Times New Roman" w:cs="Times New Roman"/>
                <w:b/>
                <w:sz w:val="24"/>
                <w:szCs w:val="24"/>
                <w:lang w:val="uk-UA" w:eastAsia="zh-CN"/>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348" w:line="240" w:lineRule="auto"/>
              <w:jc w:val="both"/>
              <w:rPr>
                <w:rFonts w:ascii="Times New Roman" w:eastAsia="Times New Roman" w:hAnsi="Times New Roman" w:cs="Times New Roman"/>
                <w:sz w:val="24"/>
                <w:szCs w:val="24"/>
                <w:highlight w:val="yellow"/>
                <w:lang w:val="uk-UA" w:eastAsia="uk-UA"/>
              </w:rPr>
            </w:pPr>
            <w:r w:rsidRPr="00EB6FFD">
              <w:rPr>
                <w:rFonts w:ascii="Times New Roman" w:eastAsia="Times New Roman" w:hAnsi="Times New Roman" w:cs="Times New Roman"/>
                <w:b/>
                <w:sz w:val="24"/>
                <w:szCs w:val="24"/>
                <w:lang w:val="uk-UA" w:eastAsia="zh-CN"/>
              </w:rPr>
              <w:t>Довідка в довільній формі</w:t>
            </w:r>
            <w:r w:rsidRPr="00EB6FFD">
              <w:rPr>
                <w:rFonts w:ascii="Times New Roman" w:eastAsia="Times New Roman" w:hAnsi="Times New Roman" w:cs="Times New Roman"/>
                <w:sz w:val="24"/>
                <w:szCs w:val="24"/>
                <w:lang w:val="uk-UA"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EB6FFD">
              <w:rPr>
                <w:rFonts w:ascii="Times New Roman" w:eastAsia="Times New Roman" w:hAnsi="Times New Roman" w:cs="Times New Roman"/>
                <w:sz w:val="24"/>
                <w:szCs w:val="24"/>
                <w:lang w:val="uk-UA" w:eastAsia="zh-CN"/>
              </w:rPr>
              <w:lastRenderedPageBreak/>
              <w:t xml:space="preserve">завданих збитків. </w:t>
            </w:r>
          </w:p>
        </w:tc>
      </w:tr>
    </w:tbl>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r w:rsidRPr="00EB6FFD">
        <w:rPr>
          <w:rFonts w:ascii="Times New Roman" w:eastAsia="Times New Roman" w:hAnsi="Times New Roman" w:cs="Times New Roman"/>
          <w:b/>
          <w:color w:val="000000"/>
          <w:sz w:val="24"/>
          <w:szCs w:val="24"/>
          <w:lang w:val="uk-UA" w:eastAsia="zh-CN"/>
        </w:rPr>
        <w:t xml:space="preserve">4. Інша інформація, встановлена відповідно до законодавства (для УЧАСНИКІВ </w:t>
      </w:r>
      <w:r w:rsidRPr="00EB6FFD">
        <w:rPr>
          <w:rFonts w:ascii="Times New Roman" w:eastAsia="Times New Roman" w:hAnsi="Times New Roman" w:cs="Times New Roman"/>
          <w:b/>
          <w:sz w:val="24"/>
          <w:szCs w:val="24"/>
          <w:lang w:val="uk-UA" w:eastAsia="zh-CN"/>
        </w:rPr>
        <w:t>—</w:t>
      </w:r>
      <w:r w:rsidRPr="00EB6FFD">
        <w:rPr>
          <w:rFonts w:ascii="Times New Roman" w:eastAsia="Times New Roman" w:hAnsi="Times New Roman" w:cs="Times New Roman"/>
          <w:b/>
          <w:color w:val="000000"/>
          <w:sz w:val="24"/>
          <w:szCs w:val="24"/>
          <w:lang w:val="uk-UA" w:eastAsia="zh-CN"/>
        </w:rPr>
        <w:t xml:space="preserve"> юридичних осіб, фізичних осіб та фізичних осіб</w:t>
      </w:r>
      <w:r w:rsidRPr="00EB6FFD">
        <w:rPr>
          <w:rFonts w:ascii="Times New Roman" w:eastAsia="Times New Roman" w:hAnsi="Times New Roman" w:cs="Times New Roman"/>
          <w:b/>
          <w:sz w:val="24"/>
          <w:szCs w:val="24"/>
          <w:lang w:val="uk-UA" w:eastAsia="zh-CN"/>
        </w:rPr>
        <w:t xml:space="preserve"> — </w:t>
      </w:r>
      <w:r w:rsidRPr="00EB6FFD">
        <w:rPr>
          <w:rFonts w:ascii="Times New Roman" w:eastAsia="Times New Roman" w:hAnsi="Times New Roman" w:cs="Times New Roman"/>
          <w:b/>
          <w:color w:val="000000"/>
          <w:sz w:val="24"/>
          <w:szCs w:val="24"/>
          <w:lang w:val="uk-UA" w:eastAsia="zh-CN"/>
        </w:rPr>
        <w:t>підприємців)</w:t>
      </w:r>
      <w:r w:rsidRPr="00EB6FFD">
        <w:rPr>
          <w:rFonts w:ascii="Times New Roman" w:eastAsia="Times New Roman" w:hAnsi="Times New Roman" w:cs="Times New Roman"/>
          <w:b/>
          <w:sz w:val="24"/>
          <w:szCs w:val="24"/>
          <w:lang w:val="uk-UA" w:eastAsia="zh-CN"/>
        </w:rPr>
        <w:t>:</w:t>
      </w: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tbl>
      <w:tblPr>
        <w:tblW w:w="9615" w:type="dxa"/>
        <w:tblInd w:w="-100" w:type="dxa"/>
        <w:tblLayout w:type="fixed"/>
        <w:tblLook w:val="0400" w:firstRow="0" w:lastRow="0" w:firstColumn="0" w:lastColumn="0" w:noHBand="0" w:noVBand="1"/>
      </w:tblPr>
      <w:tblGrid>
        <w:gridCol w:w="400"/>
        <w:gridCol w:w="9215"/>
      </w:tblGrid>
      <w:tr w:rsidR="00072D8B" w:rsidRPr="00EB6FFD" w:rsidTr="00690729">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2D8B" w:rsidRPr="00EB6FFD" w:rsidRDefault="00072D8B" w:rsidP="00072D8B">
            <w:pPr>
              <w:suppressAutoHyphens/>
              <w:spacing w:after="0" w:line="240" w:lineRule="auto"/>
              <w:ind w:left="100"/>
              <w:jc w:val="center"/>
              <w:rPr>
                <w:rFonts w:ascii="Times New Roman" w:eastAsia="Times New Roman" w:hAnsi="Times New Roman" w:cs="Times New Roman"/>
                <w:sz w:val="20"/>
                <w:szCs w:val="20"/>
                <w:lang w:val="uk-UA" w:eastAsia="uk-UA"/>
              </w:rPr>
            </w:pPr>
            <w:r w:rsidRPr="00EB6FFD">
              <w:rPr>
                <w:rFonts w:ascii="Times New Roman" w:eastAsia="Times New Roman" w:hAnsi="Times New Roman" w:cs="Times New Roman"/>
                <w:b/>
                <w:color w:val="000000"/>
                <w:sz w:val="20"/>
                <w:szCs w:val="20"/>
                <w:lang w:val="uk-UA" w:eastAsia="zh-CN"/>
              </w:rPr>
              <w:t>Інші документи від Учасника:</w:t>
            </w:r>
          </w:p>
        </w:tc>
      </w:tr>
      <w:tr w:rsidR="00072D8B" w:rsidRPr="003A274F" w:rsidTr="00690729">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color w:val="000000"/>
                <w:sz w:val="24"/>
                <w:szCs w:val="24"/>
                <w:lang w:val="uk-UA" w:eastAsia="zh-CN"/>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jc w:val="both"/>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sz w:val="24"/>
                <w:szCs w:val="24"/>
                <w:lang w:val="uk-UA" w:eastAsia="zh-CN"/>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072D8B" w:rsidRPr="00EB6FFD" w:rsidTr="006907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before="240" w:after="0" w:line="240" w:lineRule="auto"/>
              <w:ind w:left="100"/>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color w:val="000000"/>
                <w:sz w:val="24"/>
                <w:szCs w:val="24"/>
                <w:lang w:val="uk-UA" w:eastAsia="zh-CN"/>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8B" w:rsidRPr="00EB6FFD" w:rsidRDefault="00072D8B" w:rsidP="00072D8B">
            <w:pPr>
              <w:suppressAutoHyphens/>
              <w:spacing w:after="0" w:line="240" w:lineRule="auto"/>
              <w:ind w:left="100" w:right="120" w:hanging="20"/>
              <w:jc w:val="both"/>
              <w:rPr>
                <w:rFonts w:ascii="Times New Roman" w:eastAsia="Times New Roman" w:hAnsi="Times New Roman" w:cs="Times New Roman"/>
                <w:sz w:val="24"/>
                <w:szCs w:val="24"/>
                <w:lang w:val="uk-UA" w:eastAsia="uk-UA"/>
              </w:rPr>
            </w:pPr>
            <w:r w:rsidRPr="00EB6FFD">
              <w:rPr>
                <w:rFonts w:ascii="Times New Roman" w:eastAsia="Times New Roman" w:hAnsi="Times New Roman" w:cs="Times New Roman"/>
                <w:b/>
                <w:color w:val="000000"/>
                <w:sz w:val="24"/>
                <w:szCs w:val="24"/>
                <w:lang w:val="uk-UA" w:eastAsia="zh-CN"/>
              </w:rPr>
              <w:t xml:space="preserve">Достовірна інформація у вигляді довідки довільної форми, </w:t>
            </w:r>
            <w:r w:rsidRPr="00EB6FFD">
              <w:rPr>
                <w:rFonts w:ascii="Times New Roman" w:eastAsia="Times New Roman" w:hAnsi="Times New Roman" w:cs="Times New Roman"/>
                <w:sz w:val="24"/>
                <w:szCs w:val="24"/>
                <w:lang w:val="uk-UA" w:eastAsia="zh-CN"/>
              </w:rPr>
              <w:t>у</w:t>
            </w:r>
            <w:r w:rsidRPr="00EB6FFD">
              <w:rPr>
                <w:rFonts w:ascii="Times New Roman" w:eastAsia="Times New Roman" w:hAnsi="Times New Roman" w:cs="Times New Roman"/>
                <w:color w:val="000000"/>
                <w:sz w:val="24"/>
                <w:szCs w:val="24"/>
                <w:lang w:val="uk-UA" w:eastAsia="zh-CN"/>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B6FFD">
              <w:rPr>
                <w:rFonts w:ascii="Times New Roman" w:eastAsia="Times New Roman" w:hAnsi="Times New Roman" w:cs="Times New Roman"/>
                <w:i/>
                <w:color w:val="000000"/>
                <w:sz w:val="24"/>
                <w:szCs w:val="24"/>
                <w:lang w:val="uk-UA" w:eastAsia="zh-CN"/>
              </w:rPr>
              <w:t>Замість довідки довільної форми учасник може надати чинну ліцензію або документ дозвільного характеру.</w:t>
            </w:r>
          </w:p>
        </w:tc>
      </w:tr>
    </w:tbl>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072D8B" w:rsidRPr="00EB6FFD" w:rsidRDefault="00072D8B" w:rsidP="00072D8B">
      <w:pPr>
        <w:shd w:val="clear" w:color="auto" w:fill="FFFFFF"/>
        <w:suppressAutoHyphens/>
        <w:spacing w:after="0" w:line="240" w:lineRule="auto"/>
        <w:jc w:val="both"/>
        <w:rPr>
          <w:rFonts w:ascii="Times New Roman" w:eastAsia="Times New Roman" w:hAnsi="Times New Roman" w:cs="Times New Roman"/>
          <w:b/>
          <w:bCs/>
          <w:color w:val="000000"/>
          <w:sz w:val="24"/>
          <w:szCs w:val="24"/>
          <w:lang w:val="uk-UA" w:eastAsia="zh-CN"/>
        </w:rPr>
      </w:pPr>
    </w:p>
    <w:p w:rsidR="004B5800" w:rsidRPr="00EB6FFD" w:rsidRDefault="004B5800"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bCs/>
          <w:iCs/>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bCs/>
          <w:iCs/>
          <w:sz w:val="24"/>
          <w:szCs w:val="24"/>
          <w:lang w:val="uk-UA" w:eastAsia="ru-RU"/>
        </w:rPr>
      </w:pPr>
      <w:r w:rsidRPr="00EB6FFD">
        <w:rPr>
          <w:rFonts w:ascii="Times New Roman" w:eastAsia="Calibri" w:hAnsi="Times New Roman" w:cs="Times New Roman"/>
          <w:b/>
          <w:bCs/>
          <w:iCs/>
          <w:sz w:val="24"/>
          <w:szCs w:val="24"/>
          <w:lang w:val="uk-UA" w:eastAsia="ru-RU"/>
        </w:rPr>
        <w:lastRenderedPageBreak/>
        <w:t>Додаток 2</w:t>
      </w:r>
    </w:p>
    <w:p w:rsidR="00072D8B" w:rsidRPr="00EB6FFD" w:rsidRDefault="00072D8B" w:rsidP="00072D8B">
      <w:pPr>
        <w:jc w:val="right"/>
        <w:rPr>
          <w:rFonts w:ascii="Times New Roman" w:eastAsia="Calibri" w:hAnsi="Times New Roman" w:cs="Times New Roman"/>
          <w:b/>
          <w:bCs/>
          <w:iCs/>
          <w:sz w:val="24"/>
          <w:szCs w:val="24"/>
          <w:lang w:val="uk-UA" w:eastAsia="ru-RU"/>
        </w:rPr>
      </w:pPr>
      <w:r w:rsidRPr="00EB6FFD">
        <w:rPr>
          <w:rFonts w:ascii="Times New Roman" w:eastAsia="Calibri" w:hAnsi="Times New Roman" w:cs="Times New Roman"/>
          <w:b/>
          <w:bCs/>
          <w:iCs/>
          <w:sz w:val="24"/>
          <w:szCs w:val="24"/>
          <w:lang w:val="uk-UA" w:eastAsia="ru-RU"/>
        </w:rPr>
        <w:t>до Тендерної документації</w:t>
      </w:r>
    </w:p>
    <w:p w:rsidR="00072D8B" w:rsidRPr="00EB6FFD" w:rsidRDefault="00072D8B" w:rsidP="00072D8B">
      <w:pPr>
        <w:widowControl w:val="0"/>
        <w:suppressAutoHyphens/>
        <w:autoSpaceDE w:val="0"/>
        <w:spacing w:after="0" w:line="240" w:lineRule="auto"/>
        <w:jc w:val="center"/>
        <w:rPr>
          <w:rFonts w:ascii="Times New Roman" w:eastAsia="Calibri" w:hAnsi="Times New Roman" w:cs="Times New Roman"/>
          <w:i/>
          <w:sz w:val="24"/>
          <w:szCs w:val="24"/>
          <w:lang w:val="uk-UA" w:eastAsia="ar-SA"/>
        </w:rPr>
      </w:pPr>
      <w:r w:rsidRPr="00EB6FFD">
        <w:rPr>
          <w:rFonts w:ascii="Times New Roman" w:eastAsia="Calibri" w:hAnsi="Times New Roman" w:cs="Times New Roman"/>
          <w:b/>
          <w:bCs/>
          <w:sz w:val="24"/>
          <w:szCs w:val="24"/>
          <w:lang w:val="uk-UA" w:eastAsia="ar-SA"/>
        </w:rPr>
        <w:t>ФОРМА "ТЕНДЕРНА ПРОПОЗИЦІЯ"</w:t>
      </w:r>
    </w:p>
    <w:p w:rsidR="00072D8B" w:rsidRPr="00EB6FFD" w:rsidRDefault="00072D8B" w:rsidP="00072D8B">
      <w:pPr>
        <w:suppressAutoHyphens/>
        <w:spacing w:after="0" w:line="240" w:lineRule="auto"/>
        <w:jc w:val="center"/>
        <w:rPr>
          <w:rFonts w:ascii="Times New Roman" w:eastAsia="Calibri" w:hAnsi="Times New Roman" w:cs="Times New Roman"/>
          <w:i/>
          <w:sz w:val="24"/>
          <w:szCs w:val="24"/>
          <w:lang w:val="uk-UA" w:eastAsia="ar-SA"/>
        </w:rPr>
      </w:pPr>
      <w:r w:rsidRPr="00EB6FFD">
        <w:rPr>
          <w:rFonts w:ascii="Times New Roman" w:eastAsia="Calibri" w:hAnsi="Times New Roman" w:cs="Times New Roman"/>
          <w:i/>
          <w:sz w:val="24"/>
          <w:szCs w:val="24"/>
          <w:lang w:val="uk-UA" w:eastAsia="ar-SA"/>
        </w:rPr>
        <w:t>(форма, яка подається Учасником)</w:t>
      </w:r>
    </w:p>
    <w:p w:rsidR="00072D8B" w:rsidRPr="00EB6FFD" w:rsidRDefault="00072D8B" w:rsidP="00D461B7">
      <w:pPr>
        <w:shd w:val="clear" w:color="auto" w:fill="FFFFFF"/>
        <w:suppressAutoHyphens/>
        <w:spacing w:after="0"/>
        <w:ind w:firstLine="720"/>
        <w:jc w:val="both"/>
        <w:textAlignment w:val="baseline"/>
        <w:rPr>
          <w:rFonts w:ascii="Times New Roman" w:eastAsia="Calibri" w:hAnsi="Times New Roman" w:cs="Times New Roman"/>
          <w:sz w:val="24"/>
          <w:lang w:val="uk-UA" w:eastAsia="ar-SA"/>
        </w:rPr>
      </w:pPr>
      <w:r w:rsidRPr="00EB6FFD">
        <w:rPr>
          <w:rFonts w:ascii="Times New Roman" w:eastAsia="Calibri" w:hAnsi="Times New Roman" w:cs="Times New Roman"/>
          <w:sz w:val="24"/>
          <w:lang w:val="uk-UA" w:eastAsia="ar-SA"/>
        </w:rPr>
        <w:t>Ми</w:t>
      </w:r>
      <w:r w:rsidRPr="00EB6FFD">
        <w:rPr>
          <w:rFonts w:ascii="Times New Roman" w:eastAsia="Calibri" w:hAnsi="Times New Roman" w:cs="Times New Roman"/>
          <w:lang w:val="uk-UA" w:eastAsia="ar-SA"/>
        </w:rPr>
        <w:t xml:space="preserve">, (назва </w:t>
      </w:r>
      <w:r w:rsidRPr="00EB6FFD">
        <w:rPr>
          <w:rFonts w:ascii="Times New Roman" w:eastAsia="Calibri" w:hAnsi="Times New Roman" w:cs="Times New Roman"/>
          <w:sz w:val="24"/>
          <w:lang w:val="uk-UA" w:eastAsia="ar-SA"/>
        </w:rPr>
        <w:t xml:space="preserve">Учасника), надаємо свою пропозицію на закупівлю Товару - </w:t>
      </w:r>
      <w:r w:rsidR="003B228F" w:rsidRPr="003B228F">
        <w:rPr>
          <w:rFonts w:ascii="Times New Roman" w:eastAsia="Calibri" w:hAnsi="Times New Roman" w:cs="Times New Roman"/>
          <w:b/>
          <w:bCs/>
          <w:sz w:val="24"/>
          <w:lang w:val="uk-UA" w:eastAsia="ar-SA"/>
        </w:rPr>
        <w:t xml:space="preserve">«М'ясо» - код національного класифікатора України ДК 021:2015 </w:t>
      </w:r>
      <w:r w:rsidR="003B228F" w:rsidRPr="003B228F">
        <w:rPr>
          <w:rFonts w:ascii="Times New Roman" w:eastAsia="Calibri" w:hAnsi="Times New Roman" w:cs="Times New Roman"/>
          <w:b/>
          <w:bCs/>
          <w:sz w:val="24"/>
          <w:lang w:eastAsia="ar-SA"/>
        </w:rPr>
        <w:t>15110000-2</w:t>
      </w:r>
      <w:r w:rsidR="003B228F" w:rsidRPr="003B228F">
        <w:rPr>
          <w:rFonts w:ascii="Times New Roman" w:eastAsia="Calibri" w:hAnsi="Times New Roman" w:cs="Times New Roman"/>
          <w:b/>
          <w:bCs/>
          <w:sz w:val="24"/>
          <w:lang w:val="uk-UA" w:eastAsia="ar-SA"/>
        </w:rPr>
        <w:t xml:space="preserve"> – (</w:t>
      </w:r>
      <w:r w:rsidR="003B228F" w:rsidRPr="003B228F">
        <w:rPr>
          <w:rFonts w:ascii="Times New Roman" w:eastAsia="Calibri" w:hAnsi="Times New Roman" w:cs="Times New Roman"/>
          <w:b/>
          <w:bCs/>
          <w:sz w:val="24"/>
          <w:lang w:eastAsia="ar-SA"/>
        </w:rPr>
        <w:t>ДК 021:2015: 15113000-3 Свинина; ДК 021:2015: 15111100-0 Яловичина; ДК 021:2015: 15112130-6 Курятина</w:t>
      </w:r>
      <w:r w:rsidR="003B228F" w:rsidRPr="003B228F">
        <w:rPr>
          <w:rFonts w:ascii="Times New Roman" w:eastAsia="Calibri" w:hAnsi="Times New Roman" w:cs="Times New Roman"/>
          <w:b/>
          <w:bCs/>
          <w:sz w:val="24"/>
          <w:lang w:val="uk-UA" w:eastAsia="ar-SA"/>
        </w:rPr>
        <w:t>)</w:t>
      </w:r>
      <w:r w:rsidRPr="00FD62C0">
        <w:rPr>
          <w:rFonts w:ascii="Times New Roman" w:eastAsia="Calibri" w:hAnsi="Times New Roman" w:cs="Times New Roman"/>
          <w:sz w:val="24"/>
          <w:lang w:val="uk-UA" w:eastAsia="ar-SA"/>
        </w:rPr>
        <w:t xml:space="preserve">, </w:t>
      </w:r>
      <w:r w:rsidRPr="00EB6FFD">
        <w:rPr>
          <w:rFonts w:ascii="Times New Roman" w:eastAsia="Calibri" w:hAnsi="Times New Roman" w:cs="Times New Roman"/>
          <w:sz w:val="24"/>
          <w:lang w:val="uk-UA" w:eastAsia="ar-SA"/>
        </w:rPr>
        <w:t>згідно з технічними вимогами Замовника торгів.</w:t>
      </w:r>
    </w:p>
    <w:p w:rsidR="00072D8B" w:rsidRPr="00EB6FFD" w:rsidRDefault="00072D8B" w:rsidP="00D461B7">
      <w:pPr>
        <w:suppressAutoHyphens/>
        <w:spacing w:after="0"/>
        <w:ind w:firstLine="720"/>
        <w:jc w:val="both"/>
        <w:rPr>
          <w:rFonts w:ascii="Times New Roman" w:eastAsia="Calibri" w:hAnsi="Times New Roman" w:cs="Times New Roman"/>
          <w:sz w:val="24"/>
          <w:lang w:val="uk-UA" w:eastAsia="ar-SA"/>
        </w:rPr>
      </w:pPr>
      <w:r w:rsidRPr="00EB6FFD">
        <w:rPr>
          <w:rFonts w:ascii="Times New Roman" w:eastAsia="Calibri" w:hAnsi="Times New Roman" w:cs="Times New Roman"/>
          <w:sz w:val="24"/>
          <w:lang w:val="uk-UA" w:eastAsia="ar-SA"/>
        </w:rPr>
        <w:t>Вивчивши Оголошення</w:t>
      </w:r>
      <w:r w:rsidR="00202EB5">
        <w:rPr>
          <w:rFonts w:ascii="Times New Roman" w:eastAsia="Calibri" w:hAnsi="Times New Roman" w:cs="Times New Roman"/>
          <w:sz w:val="24"/>
          <w:lang w:val="uk-UA" w:eastAsia="ar-SA"/>
        </w:rPr>
        <w:t>,</w:t>
      </w:r>
      <w:r w:rsidRPr="00EB6FFD">
        <w:rPr>
          <w:rFonts w:ascii="Times New Roman" w:eastAsia="Calibri" w:hAnsi="Times New Roman" w:cs="Times New Roman"/>
          <w:sz w:val="24"/>
          <w:lang w:val="uk-UA" w:eastAsia="ar-SA"/>
        </w:rPr>
        <w:t xml:space="preserve"> про проведення торгів</w:t>
      </w:r>
      <w:r w:rsidR="00202EB5">
        <w:rPr>
          <w:rFonts w:ascii="Times New Roman" w:eastAsia="Calibri" w:hAnsi="Times New Roman" w:cs="Times New Roman"/>
          <w:sz w:val="24"/>
          <w:lang w:val="uk-UA" w:eastAsia="ar-SA"/>
        </w:rPr>
        <w:t>,</w:t>
      </w:r>
      <w:r w:rsidRPr="00EB6FFD">
        <w:rPr>
          <w:rFonts w:ascii="Times New Roman" w:eastAsia="Calibri" w:hAnsi="Times New Roman" w:cs="Times New Roman"/>
          <w:sz w:val="24"/>
          <w:lang w:val="uk-UA" w:eastAsia="ar-SA"/>
        </w:rPr>
        <w:t xml:space="preserve"> та </w:t>
      </w:r>
      <w:r w:rsidR="00D461B7" w:rsidRPr="00EB6FFD">
        <w:rPr>
          <w:rFonts w:ascii="Times New Roman" w:eastAsia="Calibri" w:hAnsi="Times New Roman" w:cs="Times New Roman"/>
          <w:sz w:val="24"/>
          <w:lang w:val="uk-UA" w:eastAsia="ar-SA"/>
        </w:rPr>
        <w:t>необхідні технічні і якісні характеристики предмета закупівлі</w:t>
      </w:r>
      <w:r w:rsidRPr="00EB6FFD">
        <w:rPr>
          <w:rFonts w:ascii="Times New Roman" w:eastAsia="Calibri" w:hAnsi="Times New Roman" w:cs="Times New Roman"/>
          <w:sz w:val="24"/>
          <w:lang w:val="uk-UA" w:eastAsia="ar-SA"/>
        </w:rPr>
        <w:t>, на виконання зазначеного вище, ми, уповноважені на підписання пропозиції та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4"/>
        <w:gridCol w:w="2520"/>
        <w:gridCol w:w="1134"/>
        <w:gridCol w:w="1559"/>
        <w:gridCol w:w="2126"/>
        <w:gridCol w:w="2268"/>
      </w:tblGrid>
      <w:tr w:rsidR="00F373A3" w:rsidRPr="00F373A3" w:rsidTr="007B48E5">
        <w:trPr>
          <w:trHeight w:val="900"/>
        </w:trPr>
        <w:tc>
          <w:tcPr>
            <w:tcW w:w="714" w:type="dxa"/>
          </w:tcPr>
          <w:p w:rsidR="00F373A3" w:rsidRPr="00F373A3" w:rsidRDefault="00F373A3" w:rsidP="00F373A3">
            <w:pPr>
              <w:spacing w:after="0" w:line="240" w:lineRule="auto"/>
              <w:jc w:val="center"/>
              <w:rPr>
                <w:rFonts w:ascii="Times New Roman" w:eastAsia="Times New Roman" w:hAnsi="Times New Roman" w:cs="Times New Roman"/>
                <w:sz w:val="24"/>
                <w:szCs w:val="24"/>
                <w:lang w:val="uk-UA" w:eastAsia="ru-RU"/>
              </w:rPr>
            </w:pPr>
            <w:r w:rsidRPr="00F373A3">
              <w:rPr>
                <w:rFonts w:ascii="Times New Roman" w:eastAsia="Times New Roman" w:hAnsi="Times New Roman" w:cs="Times New Roman"/>
                <w:sz w:val="24"/>
                <w:szCs w:val="24"/>
                <w:lang w:val="uk-UA" w:eastAsia="ru-RU"/>
              </w:rPr>
              <w:t>№ з/п</w:t>
            </w:r>
          </w:p>
        </w:tc>
        <w:tc>
          <w:tcPr>
            <w:tcW w:w="2520" w:type="dxa"/>
          </w:tcPr>
          <w:p w:rsidR="00F373A3" w:rsidRPr="00F373A3" w:rsidRDefault="00F373A3" w:rsidP="00F373A3">
            <w:pPr>
              <w:spacing w:after="0" w:line="240" w:lineRule="auto"/>
              <w:jc w:val="center"/>
              <w:rPr>
                <w:rFonts w:ascii="Times New Roman" w:eastAsia="Times New Roman" w:hAnsi="Times New Roman" w:cs="Times New Roman"/>
                <w:sz w:val="24"/>
                <w:szCs w:val="24"/>
                <w:lang w:val="uk-UA" w:eastAsia="ru-RU"/>
              </w:rPr>
            </w:pPr>
            <w:r w:rsidRPr="00F373A3">
              <w:rPr>
                <w:rFonts w:ascii="Times New Roman" w:eastAsia="Times New Roman" w:hAnsi="Times New Roman" w:cs="Times New Roman"/>
                <w:sz w:val="24"/>
                <w:szCs w:val="24"/>
                <w:lang w:val="uk-UA" w:eastAsia="ru-RU"/>
              </w:rPr>
              <w:t>Найменування товару</w:t>
            </w:r>
          </w:p>
        </w:tc>
        <w:tc>
          <w:tcPr>
            <w:tcW w:w="1134" w:type="dxa"/>
          </w:tcPr>
          <w:p w:rsidR="00F373A3" w:rsidRPr="00F373A3" w:rsidRDefault="00F373A3" w:rsidP="00F373A3">
            <w:pPr>
              <w:spacing w:after="0" w:line="240" w:lineRule="auto"/>
              <w:jc w:val="center"/>
              <w:rPr>
                <w:rFonts w:ascii="Times New Roman" w:eastAsia="Times New Roman" w:hAnsi="Times New Roman" w:cs="Times New Roman"/>
                <w:sz w:val="24"/>
                <w:szCs w:val="24"/>
                <w:lang w:val="uk-UA" w:eastAsia="ru-RU"/>
              </w:rPr>
            </w:pPr>
            <w:r w:rsidRPr="00F373A3">
              <w:rPr>
                <w:rFonts w:ascii="Times New Roman" w:eastAsia="Times New Roman" w:hAnsi="Times New Roman" w:cs="Times New Roman"/>
                <w:sz w:val="24"/>
                <w:szCs w:val="24"/>
                <w:lang w:val="uk-UA" w:eastAsia="ru-RU"/>
              </w:rPr>
              <w:t>Одиниці виміру</w:t>
            </w:r>
          </w:p>
        </w:tc>
        <w:tc>
          <w:tcPr>
            <w:tcW w:w="1559" w:type="dxa"/>
          </w:tcPr>
          <w:p w:rsidR="00F373A3" w:rsidRPr="00F373A3" w:rsidRDefault="00F373A3" w:rsidP="00F373A3">
            <w:pPr>
              <w:spacing w:after="0" w:line="240" w:lineRule="auto"/>
              <w:jc w:val="center"/>
              <w:rPr>
                <w:rFonts w:ascii="Times New Roman" w:eastAsia="Times New Roman" w:hAnsi="Times New Roman" w:cs="Times New Roman"/>
                <w:sz w:val="24"/>
                <w:szCs w:val="24"/>
                <w:lang w:val="uk-UA" w:eastAsia="ru-RU"/>
              </w:rPr>
            </w:pPr>
            <w:r w:rsidRPr="00F373A3">
              <w:rPr>
                <w:rFonts w:ascii="Times New Roman" w:eastAsia="Times New Roman" w:hAnsi="Times New Roman" w:cs="Times New Roman"/>
                <w:sz w:val="24"/>
                <w:szCs w:val="24"/>
                <w:lang w:val="uk-UA" w:eastAsia="ru-RU"/>
              </w:rPr>
              <w:t>Кількість товару</w:t>
            </w:r>
          </w:p>
        </w:tc>
        <w:tc>
          <w:tcPr>
            <w:tcW w:w="2126" w:type="dxa"/>
            <w:tcBorders>
              <w:right w:val="single" w:sz="4" w:space="0" w:color="auto"/>
            </w:tcBorders>
          </w:tcPr>
          <w:p w:rsidR="00F373A3" w:rsidRPr="00F373A3" w:rsidRDefault="00F373A3" w:rsidP="00F373A3">
            <w:pPr>
              <w:spacing w:after="0" w:line="240" w:lineRule="auto"/>
              <w:jc w:val="center"/>
              <w:rPr>
                <w:rFonts w:ascii="Times New Roman" w:eastAsia="Times New Roman" w:hAnsi="Times New Roman" w:cs="Times New Roman"/>
                <w:sz w:val="24"/>
                <w:szCs w:val="24"/>
                <w:lang w:val="uk-UA" w:eastAsia="ru-RU"/>
              </w:rPr>
            </w:pPr>
            <w:r w:rsidRPr="00F373A3">
              <w:rPr>
                <w:rFonts w:ascii="Times New Roman" w:eastAsia="Times New Roman" w:hAnsi="Times New Roman" w:cs="Times New Roman"/>
                <w:sz w:val="24"/>
                <w:szCs w:val="24"/>
                <w:lang w:val="uk-UA" w:eastAsia="ru-RU"/>
              </w:rPr>
              <w:t>Ціна за одиницю,</w:t>
            </w:r>
          </w:p>
          <w:p w:rsidR="00F373A3" w:rsidRPr="00F373A3" w:rsidRDefault="00F373A3" w:rsidP="00F373A3">
            <w:pPr>
              <w:spacing w:after="0" w:line="240" w:lineRule="auto"/>
              <w:jc w:val="center"/>
              <w:rPr>
                <w:rFonts w:ascii="Times New Roman" w:eastAsia="Times New Roman" w:hAnsi="Times New Roman" w:cs="Times New Roman"/>
                <w:sz w:val="24"/>
                <w:szCs w:val="24"/>
                <w:lang w:eastAsia="ru-RU"/>
              </w:rPr>
            </w:pPr>
            <w:r w:rsidRPr="00F373A3">
              <w:rPr>
                <w:rFonts w:ascii="Times New Roman" w:eastAsia="Times New Roman" w:hAnsi="Times New Roman" w:cs="Times New Roman"/>
                <w:sz w:val="24"/>
                <w:szCs w:val="24"/>
                <w:lang w:val="uk-UA" w:eastAsia="ru-RU"/>
              </w:rPr>
              <w:t xml:space="preserve">грн., </w:t>
            </w:r>
            <w:r w:rsidRPr="00F373A3">
              <w:rPr>
                <w:rFonts w:ascii="Times New Roman" w:eastAsia="Times New Roman" w:hAnsi="Times New Roman" w:cs="Times New Roman"/>
                <w:sz w:val="24"/>
                <w:szCs w:val="24"/>
                <w:lang w:eastAsia="ru-RU"/>
              </w:rPr>
              <w:t xml:space="preserve">з/без </w:t>
            </w:r>
            <w:r w:rsidRPr="00F373A3">
              <w:rPr>
                <w:rFonts w:ascii="Times New Roman" w:eastAsia="Times New Roman" w:hAnsi="Times New Roman" w:cs="Times New Roman"/>
                <w:sz w:val="24"/>
                <w:szCs w:val="24"/>
                <w:lang w:val="uk-UA" w:eastAsia="ru-RU"/>
              </w:rPr>
              <w:t>ПДВ</w:t>
            </w:r>
          </w:p>
        </w:tc>
        <w:tc>
          <w:tcPr>
            <w:tcW w:w="2268" w:type="dxa"/>
          </w:tcPr>
          <w:p w:rsidR="00F373A3" w:rsidRPr="00F373A3" w:rsidRDefault="00F373A3" w:rsidP="00F373A3">
            <w:pPr>
              <w:spacing w:after="0" w:line="240" w:lineRule="auto"/>
              <w:jc w:val="center"/>
              <w:rPr>
                <w:rFonts w:ascii="Times New Roman" w:eastAsia="Times New Roman" w:hAnsi="Times New Roman" w:cs="Times New Roman"/>
                <w:sz w:val="24"/>
                <w:szCs w:val="24"/>
                <w:lang w:eastAsia="ru-RU"/>
              </w:rPr>
            </w:pPr>
            <w:r w:rsidRPr="00F373A3">
              <w:rPr>
                <w:rFonts w:ascii="Times New Roman" w:eastAsia="Times New Roman" w:hAnsi="Times New Roman" w:cs="Times New Roman"/>
                <w:sz w:val="24"/>
                <w:szCs w:val="24"/>
                <w:lang w:val="uk-UA" w:eastAsia="ru-RU"/>
              </w:rPr>
              <w:t>Загальна вартість</w:t>
            </w:r>
            <w:r w:rsidRPr="00F373A3">
              <w:rPr>
                <w:rFonts w:ascii="Times New Roman" w:eastAsia="Times New Roman" w:hAnsi="Times New Roman" w:cs="Times New Roman"/>
                <w:sz w:val="24"/>
                <w:szCs w:val="24"/>
                <w:lang w:eastAsia="ru-RU"/>
              </w:rPr>
              <w:t>, грн., з/без ПДВ</w:t>
            </w:r>
          </w:p>
        </w:tc>
      </w:tr>
      <w:tr w:rsidR="00F373A3" w:rsidRPr="00F373A3" w:rsidTr="007B48E5">
        <w:trPr>
          <w:trHeight w:val="324"/>
        </w:trPr>
        <w:tc>
          <w:tcPr>
            <w:tcW w:w="714" w:type="dxa"/>
            <w:vAlign w:val="bottom"/>
          </w:tcPr>
          <w:p w:rsidR="00F373A3" w:rsidRPr="00F373A3" w:rsidRDefault="00F373A3" w:rsidP="00F373A3">
            <w:pPr>
              <w:spacing w:after="0" w:line="240" w:lineRule="auto"/>
              <w:rPr>
                <w:rFonts w:ascii="Times New Roman" w:eastAsia="Times New Roman" w:hAnsi="Times New Roman" w:cs="Times New Roman"/>
                <w:sz w:val="24"/>
                <w:szCs w:val="24"/>
                <w:lang w:val="uk-UA" w:eastAsia="ru-RU"/>
              </w:rPr>
            </w:pPr>
            <w:r w:rsidRPr="00F373A3">
              <w:rPr>
                <w:rFonts w:ascii="Times New Roman" w:eastAsia="Times New Roman" w:hAnsi="Times New Roman" w:cs="Times New Roman"/>
                <w:sz w:val="24"/>
                <w:szCs w:val="24"/>
                <w:lang w:val="uk-UA" w:eastAsia="ru-RU"/>
              </w:rPr>
              <w:t>1.</w:t>
            </w:r>
          </w:p>
        </w:tc>
        <w:tc>
          <w:tcPr>
            <w:tcW w:w="2520" w:type="dxa"/>
            <w:shd w:val="clear" w:color="auto" w:fill="auto"/>
            <w:vAlign w:val="bottom"/>
          </w:tcPr>
          <w:p w:rsidR="00F373A3" w:rsidRPr="00F373A3" w:rsidRDefault="00F373A3" w:rsidP="00F373A3">
            <w:pPr>
              <w:spacing w:after="0" w:line="240" w:lineRule="auto"/>
              <w:rPr>
                <w:rFonts w:ascii="Times New Roman" w:eastAsia="Times New Roman" w:hAnsi="Times New Roman" w:cs="Times New Roman"/>
                <w:sz w:val="24"/>
                <w:szCs w:val="24"/>
                <w:lang w:val="uk-UA" w:eastAsia="ru-RU"/>
              </w:rPr>
            </w:pPr>
          </w:p>
        </w:tc>
        <w:tc>
          <w:tcPr>
            <w:tcW w:w="1134" w:type="dxa"/>
            <w:shd w:val="clear" w:color="auto" w:fill="auto"/>
            <w:vAlign w:val="bottom"/>
          </w:tcPr>
          <w:p w:rsidR="00F373A3" w:rsidRPr="00F373A3" w:rsidRDefault="00F373A3" w:rsidP="00F373A3">
            <w:pPr>
              <w:spacing w:after="0" w:line="240" w:lineRule="auto"/>
              <w:rPr>
                <w:rFonts w:ascii="Times New Roman" w:eastAsia="Times New Roman" w:hAnsi="Times New Roman" w:cs="Times New Roman"/>
                <w:sz w:val="24"/>
                <w:szCs w:val="24"/>
                <w:lang w:val="uk-UA" w:eastAsia="ru-RU"/>
              </w:rPr>
            </w:pPr>
          </w:p>
        </w:tc>
        <w:tc>
          <w:tcPr>
            <w:tcW w:w="1559" w:type="dxa"/>
            <w:shd w:val="clear" w:color="auto" w:fill="auto"/>
          </w:tcPr>
          <w:p w:rsidR="00F373A3" w:rsidRPr="00F373A3" w:rsidRDefault="00F373A3" w:rsidP="00F373A3">
            <w:pPr>
              <w:spacing w:after="0" w:line="240" w:lineRule="auto"/>
              <w:rPr>
                <w:rFonts w:ascii="Times New Roman" w:eastAsia="Times New Roman" w:hAnsi="Times New Roman" w:cs="Times New Roman"/>
                <w:sz w:val="24"/>
                <w:szCs w:val="24"/>
                <w:lang w:eastAsia="ru-RU"/>
              </w:rPr>
            </w:pPr>
            <w:r w:rsidRPr="00F373A3">
              <w:rPr>
                <w:rFonts w:ascii="Times New Roman" w:eastAsia="Times New Roman" w:hAnsi="Times New Roman" w:cs="Times New Roman"/>
                <w:sz w:val="24"/>
                <w:szCs w:val="24"/>
                <w:lang w:val="uk-UA" w:eastAsia="ru-RU"/>
              </w:rPr>
              <w:t xml:space="preserve"> </w:t>
            </w:r>
          </w:p>
        </w:tc>
        <w:tc>
          <w:tcPr>
            <w:tcW w:w="2126" w:type="dxa"/>
            <w:tcBorders>
              <w:right w:val="single" w:sz="4" w:space="0" w:color="auto"/>
            </w:tcBorders>
          </w:tcPr>
          <w:p w:rsidR="00F373A3" w:rsidRPr="00F373A3" w:rsidRDefault="00F373A3" w:rsidP="00F373A3">
            <w:pPr>
              <w:spacing w:after="0" w:line="240" w:lineRule="auto"/>
              <w:rPr>
                <w:rFonts w:ascii="Times New Roman" w:eastAsia="Times New Roman" w:hAnsi="Times New Roman" w:cs="Times New Roman"/>
                <w:sz w:val="24"/>
                <w:szCs w:val="24"/>
                <w:lang w:eastAsia="ru-RU"/>
              </w:rPr>
            </w:pPr>
          </w:p>
        </w:tc>
        <w:tc>
          <w:tcPr>
            <w:tcW w:w="2268" w:type="dxa"/>
          </w:tcPr>
          <w:p w:rsidR="00F373A3" w:rsidRPr="00F373A3" w:rsidRDefault="00F373A3" w:rsidP="00F373A3">
            <w:pPr>
              <w:spacing w:after="0" w:line="240" w:lineRule="auto"/>
              <w:rPr>
                <w:rFonts w:ascii="Times New Roman" w:eastAsia="Times New Roman" w:hAnsi="Times New Roman" w:cs="Times New Roman"/>
                <w:sz w:val="24"/>
                <w:szCs w:val="24"/>
                <w:lang w:eastAsia="ru-RU"/>
              </w:rPr>
            </w:pPr>
          </w:p>
        </w:tc>
      </w:tr>
      <w:tr w:rsidR="00F373A3" w:rsidRPr="00F373A3" w:rsidTr="007B48E5">
        <w:trPr>
          <w:trHeight w:val="324"/>
        </w:trPr>
        <w:tc>
          <w:tcPr>
            <w:tcW w:w="714" w:type="dxa"/>
            <w:vAlign w:val="bottom"/>
          </w:tcPr>
          <w:p w:rsidR="00F373A3" w:rsidRPr="00F373A3" w:rsidRDefault="00F373A3" w:rsidP="00F373A3">
            <w:pPr>
              <w:spacing w:after="0" w:line="240" w:lineRule="auto"/>
              <w:rPr>
                <w:rFonts w:ascii="Times New Roman" w:eastAsia="Times New Roman" w:hAnsi="Times New Roman" w:cs="Times New Roman"/>
                <w:sz w:val="24"/>
                <w:szCs w:val="24"/>
                <w:lang w:val="uk-UA" w:eastAsia="ru-RU"/>
              </w:rPr>
            </w:pPr>
            <w:r w:rsidRPr="00F373A3">
              <w:rPr>
                <w:rFonts w:ascii="Times New Roman" w:eastAsia="Times New Roman" w:hAnsi="Times New Roman" w:cs="Times New Roman"/>
                <w:sz w:val="24"/>
                <w:szCs w:val="24"/>
                <w:lang w:val="uk-UA" w:eastAsia="ru-RU"/>
              </w:rPr>
              <w:t>2.</w:t>
            </w:r>
          </w:p>
        </w:tc>
        <w:tc>
          <w:tcPr>
            <w:tcW w:w="2520" w:type="dxa"/>
            <w:shd w:val="clear" w:color="auto" w:fill="auto"/>
            <w:vAlign w:val="bottom"/>
          </w:tcPr>
          <w:p w:rsidR="00F373A3" w:rsidRPr="00F373A3" w:rsidRDefault="00F373A3" w:rsidP="00F373A3">
            <w:pPr>
              <w:spacing w:after="0" w:line="240" w:lineRule="auto"/>
              <w:rPr>
                <w:rFonts w:ascii="Times New Roman" w:eastAsia="Times New Roman" w:hAnsi="Times New Roman" w:cs="Times New Roman"/>
                <w:sz w:val="24"/>
                <w:szCs w:val="24"/>
                <w:lang w:val="uk-UA" w:eastAsia="ru-RU"/>
              </w:rPr>
            </w:pPr>
          </w:p>
        </w:tc>
        <w:tc>
          <w:tcPr>
            <w:tcW w:w="1134" w:type="dxa"/>
            <w:shd w:val="clear" w:color="auto" w:fill="auto"/>
            <w:vAlign w:val="bottom"/>
          </w:tcPr>
          <w:p w:rsidR="00F373A3" w:rsidRPr="00F373A3" w:rsidRDefault="00F373A3" w:rsidP="00F373A3">
            <w:pPr>
              <w:spacing w:after="0" w:line="240" w:lineRule="auto"/>
              <w:rPr>
                <w:rFonts w:ascii="Times New Roman" w:eastAsia="Times New Roman" w:hAnsi="Times New Roman" w:cs="Times New Roman"/>
                <w:sz w:val="24"/>
                <w:szCs w:val="24"/>
                <w:lang w:val="uk-UA" w:eastAsia="ru-RU"/>
              </w:rPr>
            </w:pPr>
          </w:p>
        </w:tc>
        <w:tc>
          <w:tcPr>
            <w:tcW w:w="1559" w:type="dxa"/>
            <w:shd w:val="clear" w:color="auto" w:fill="auto"/>
          </w:tcPr>
          <w:p w:rsidR="00F373A3" w:rsidRPr="00F373A3" w:rsidRDefault="00F373A3" w:rsidP="00F373A3">
            <w:pPr>
              <w:spacing w:after="0" w:line="240" w:lineRule="auto"/>
              <w:rPr>
                <w:rFonts w:ascii="Times New Roman" w:eastAsia="Times New Roman" w:hAnsi="Times New Roman" w:cs="Times New Roman"/>
                <w:sz w:val="24"/>
                <w:szCs w:val="24"/>
                <w:lang w:val="uk-UA" w:eastAsia="ru-RU"/>
              </w:rPr>
            </w:pPr>
          </w:p>
        </w:tc>
        <w:tc>
          <w:tcPr>
            <w:tcW w:w="2126" w:type="dxa"/>
            <w:tcBorders>
              <w:right w:val="single" w:sz="4" w:space="0" w:color="auto"/>
            </w:tcBorders>
          </w:tcPr>
          <w:p w:rsidR="00F373A3" w:rsidRPr="00F373A3" w:rsidRDefault="00F373A3" w:rsidP="00F373A3">
            <w:pPr>
              <w:spacing w:after="0" w:line="240" w:lineRule="auto"/>
              <w:rPr>
                <w:rFonts w:ascii="Times New Roman" w:eastAsia="Times New Roman" w:hAnsi="Times New Roman" w:cs="Times New Roman"/>
                <w:sz w:val="24"/>
                <w:szCs w:val="24"/>
                <w:lang w:eastAsia="ru-RU"/>
              </w:rPr>
            </w:pPr>
          </w:p>
        </w:tc>
        <w:tc>
          <w:tcPr>
            <w:tcW w:w="2268" w:type="dxa"/>
          </w:tcPr>
          <w:p w:rsidR="00F373A3" w:rsidRPr="00F373A3" w:rsidRDefault="00F373A3" w:rsidP="00F373A3">
            <w:pPr>
              <w:spacing w:after="0" w:line="240" w:lineRule="auto"/>
              <w:rPr>
                <w:rFonts w:ascii="Times New Roman" w:eastAsia="Times New Roman" w:hAnsi="Times New Roman" w:cs="Times New Roman"/>
                <w:sz w:val="24"/>
                <w:szCs w:val="24"/>
                <w:lang w:eastAsia="ru-RU"/>
              </w:rPr>
            </w:pPr>
          </w:p>
        </w:tc>
      </w:tr>
      <w:tr w:rsidR="00F373A3" w:rsidRPr="00F373A3" w:rsidTr="007B48E5">
        <w:tblPrEx>
          <w:tblCellMar>
            <w:left w:w="108" w:type="dxa"/>
            <w:right w:w="108" w:type="dxa"/>
          </w:tblCellMar>
          <w:tblLook w:val="04A0" w:firstRow="1" w:lastRow="0" w:firstColumn="1" w:lastColumn="0" w:noHBand="0" w:noVBand="1"/>
        </w:tblPrEx>
        <w:tc>
          <w:tcPr>
            <w:tcW w:w="8053" w:type="dxa"/>
            <w:gridSpan w:val="5"/>
            <w:tcBorders>
              <w:right w:val="single" w:sz="4" w:space="0" w:color="auto"/>
            </w:tcBorders>
            <w:shd w:val="clear" w:color="auto" w:fill="auto"/>
          </w:tcPr>
          <w:p w:rsidR="00F373A3" w:rsidRPr="00F373A3" w:rsidRDefault="00F373A3" w:rsidP="00F373A3">
            <w:pPr>
              <w:spacing w:after="0" w:line="240" w:lineRule="auto"/>
              <w:jc w:val="right"/>
              <w:rPr>
                <w:rFonts w:ascii="Times New Roman" w:eastAsia="Times New Roman" w:hAnsi="Times New Roman" w:cs="Times New Roman"/>
                <w:b/>
                <w:sz w:val="24"/>
                <w:szCs w:val="24"/>
                <w:lang w:val="uk-UA" w:eastAsia="ru-RU"/>
              </w:rPr>
            </w:pPr>
            <w:r w:rsidRPr="00F373A3">
              <w:rPr>
                <w:rFonts w:ascii="Times New Roman" w:eastAsia="Times New Roman" w:hAnsi="Times New Roman" w:cs="Times New Roman"/>
                <w:b/>
                <w:sz w:val="24"/>
                <w:szCs w:val="24"/>
                <w:lang w:val="uk-UA" w:eastAsia="ru-RU"/>
              </w:rPr>
              <w:t>Всього без ПДВ:</w:t>
            </w:r>
          </w:p>
        </w:tc>
        <w:tc>
          <w:tcPr>
            <w:tcW w:w="2268" w:type="dxa"/>
            <w:shd w:val="clear" w:color="auto" w:fill="auto"/>
          </w:tcPr>
          <w:p w:rsidR="00F373A3" w:rsidRPr="00F373A3" w:rsidRDefault="00F373A3" w:rsidP="00F373A3">
            <w:pPr>
              <w:spacing w:after="0" w:line="240" w:lineRule="auto"/>
              <w:rPr>
                <w:rFonts w:ascii="Times New Roman" w:eastAsia="Times New Roman" w:hAnsi="Times New Roman" w:cs="Times New Roman"/>
                <w:sz w:val="24"/>
                <w:szCs w:val="24"/>
                <w:lang w:eastAsia="ru-RU"/>
              </w:rPr>
            </w:pPr>
          </w:p>
        </w:tc>
      </w:tr>
      <w:tr w:rsidR="00F373A3" w:rsidRPr="00F373A3" w:rsidTr="007B48E5">
        <w:tblPrEx>
          <w:tblCellMar>
            <w:left w:w="108" w:type="dxa"/>
            <w:right w:w="108" w:type="dxa"/>
          </w:tblCellMar>
          <w:tblLook w:val="04A0" w:firstRow="1" w:lastRow="0" w:firstColumn="1" w:lastColumn="0" w:noHBand="0" w:noVBand="1"/>
        </w:tblPrEx>
        <w:tc>
          <w:tcPr>
            <w:tcW w:w="8053" w:type="dxa"/>
            <w:gridSpan w:val="5"/>
            <w:tcBorders>
              <w:right w:val="single" w:sz="4" w:space="0" w:color="auto"/>
            </w:tcBorders>
            <w:shd w:val="clear" w:color="auto" w:fill="auto"/>
          </w:tcPr>
          <w:p w:rsidR="00F373A3" w:rsidRPr="00F373A3" w:rsidRDefault="00F373A3" w:rsidP="00F373A3">
            <w:pPr>
              <w:spacing w:after="0" w:line="240" w:lineRule="auto"/>
              <w:jc w:val="right"/>
              <w:rPr>
                <w:rFonts w:ascii="Times New Roman" w:eastAsia="Times New Roman" w:hAnsi="Times New Roman" w:cs="Times New Roman"/>
                <w:b/>
                <w:sz w:val="24"/>
                <w:szCs w:val="24"/>
                <w:lang w:val="uk-UA" w:eastAsia="ru-RU"/>
              </w:rPr>
            </w:pPr>
            <w:r w:rsidRPr="00F373A3">
              <w:rPr>
                <w:rFonts w:ascii="Times New Roman" w:eastAsia="Times New Roman" w:hAnsi="Times New Roman" w:cs="Times New Roman"/>
                <w:b/>
                <w:sz w:val="24"/>
                <w:szCs w:val="24"/>
                <w:lang w:val="uk-UA" w:eastAsia="ru-RU"/>
              </w:rPr>
              <w:t>ПДВ:</w:t>
            </w:r>
          </w:p>
        </w:tc>
        <w:tc>
          <w:tcPr>
            <w:tcW w:w="2268" w:type="dxa"/>
            <w:shd w:val="clear" w:color="auto" w:fill="auto"/>
          </w:tcPr>
          <w:p w:rsidR="00F373A3" w:rsidRPr="00F373A3" w:rsidRDefault="00F373A3" w:rsidP="00F373A3">
            <w:pPr>
              <w:spacing w:after="0" w:line="240" w:lineRule="auto"/>
              <w:rPr>
                <w:rFonts w:ascii="Times New Roman" w:eastAsia="Times New Roman" w:hAnsi="Times New Roman" w:cs="Times New Roman"/>
                <w:sz w:val="24"/>
                <w:szCs w:val="24"/>
                <w:lang w:eastAsia="ru-RU"/>
              </w:rPr>
            </w:pPr>
          </w:p>
        </w:tc>
      </w:tr>
      <w:tr w:rsidR="00F373A3" w:rsidRPr="00F373A3" w:rsidTr="007B48E5">
        <w:tblPrEx>
          <w:tblCellMar>
            <w:left w:w="108" w:type="dxa"/>
            <w:right w:w="108" w:type="dxa"/>
          </w:tblCellMar>
          <w:tblLook w:val="04A0" w:firstRow="1" w:lastRow="0" w:firstColumn="1" w:lastColumn="0" w:noHBand="0" w:noVBand="1"/>
        </w:tblPrEx>
        <w:tc>
          <w:tcPr>
            <w:tcW w:w="8053" w:type="dxa"/>
            <w:gridSpan w:val="5"/>
            <w:tcBorders>
              <w:right w:val="single" w:sz="4" w:space="0" w:color="auto"/>
            </w:tcBorders>
            <w:shd w:val="clear" w:color="auto" w:fill="auto"/>
          </w:tcPr>
          <w:p w:rsidR="00F373A3" w:rsidRPr="00F373A3" w:rsidRDefault="00F373A3" w:rsidP="00F373A3">
            <w:pPr>
              <w:spacing w:after="0" w:line="240" w:lineRule="auto"/>
              <w:jc w:val="right"/>
              <w:rPr>
                <w:rFonts w:ascii="Times New Roman" w:eastAsia="Times New Roman" w:hAnsi="Times New Roman" w:cs="Times New Roman"/>
                <w:b/>
                <w:sz w:val="24"/>
                <w:szCs w:val="24"/>
                <w:lang w:val="uk-UA" w:eastAsia="ru-RU"/>
              </w:rPr>
            </w:pPr>
            <w:r w:rsidRPr="00F373A3">
              <w:rPr>
                <w:rFonts w:ascii="Times New Roman" w:eastAsia="Times New Roman" w:hAnsi="Times New Roman" w:cs="Times New Roman"/>
                <w:b/>
                <w:sz w:val="24"/>
                <w:szCs w:val="24"/>
                <w:lang w:val="uk-UA" w:eastAsia="ru-RU"/>
              </w:rPr>
              <w:t>Всього з ПДВ:</w:t>
            </w:r>
          </w:p>
        </w:tc>
        <w:tc>
          <w:tcPr>
            <w:tcW w:w="2268" w:type="dxa"/>
            <w:shd w:val="clear" w:color="auto" w:fill="auto"/>
          </w:tcPr>
          <w:p w:rsidR="00F373A3" w:rsidRPr="00F373A3" w:rsidRDefault="00F373A3" w:rsidP="00F373A3">
            <w:pPr>
              <w:spacing w:after="0" w:line="240" w:lineRule="auto"/>
              <w:rPr>
                <w:rFonts w:ascii="Times New Roman" w:eastAsia="Times New Roman" w:hAnsi="Times New Roman" w:cs="Times New Roman"/>
                <w:sz w:val="24"/>
                <w:szCs w:val="24"/>
                <w:lang w:eastAsia="ru-RU"/>
              </w:rPr>
            </w:pPr>
          </w:p>
        </w:tc>
      </w:tr>
      <w:tr w:rsidR="00F373A3" w:rsidRPr="00F373A3" w:rsidTr="007B48E5">
        <w:tblPrEx>
          <w:tblCellMar>
            <w:left w:w="108" w:type="dxa"/>
            <w:right w:w="108" w:type="dxa"/>
          </w:tblCellMar>
          <w:tblLook w:val="04A0" w:firstRow="1" w:lastRow="0" w:firstColumn="1" w:lastColumn="0" w:noHBand="0" w:noVBand="1"/>
        </w:tblPrEx>
        <w:tc>
          <w:tcPr>
            <w:tcW w:w="8053" w:type="dxa"/>
            <w:gridSpan w:val="5"/>
            <w:tcBorders>
              <w:right w:val="single" w:sz="4" w:space="0" w:color="auto"/>
            </w:tcBorders>
            <w:shd w:val="clear" w:color="auto" w:fill="auto"/>
          </w:tcPr>
          <w:p w:rsidR="00F373A3" w:rsidRPr="00F373A3" w:rsidRDefault="00F373A3" w:rsidP="00F373A3">
            <w:pPr>
              <w:spacing w:after="0" w:line="240" w:lineRule="auto"/>
              <w:rPr>
                <w:rFonts w:ascii="Times New Roman" w:eastAsia="Times New Roman" w:hAnsi="Times New Roman" w:cs="Times New Roman"/>
                <w:b/>
                <w:sz w:val="24"/>
                <w:szCs w:val="24"/>
                <w:lang w:val="uk-UA" w:eastAsia="ru-RU"/>
              </w:rPr>
            </w:pPr>
            <w:r w:rsidRPr="00F373A3">
              <w:rPr>
                <w:rFonts w:ascii="Times New Roman" w:eastAsia="Times New Roman" w:hAnsi="Times New Roman" w:cs="Times New Roman"/>
                <w:b/>
                <w:sz w:val="24"/>
                <w:szCs w:val="24"/>
                <w:lang w:val="uk-UA" w:eastAsia="ru-RU"/>
              </w:rPr>
              <w:t>Загальна вартість прописом</w:t>
            </w:r>
          </w:p>
        </w:tc>
        <w:tc>
          <w:tcPr>
            <w:tcW w:w="2268" w:type="dxa"/>
            <w:shd w:val="clear" w:color="auto" w:fill="auto"/>
          </w:tcPr>
          <w:p w:rsidR="00F373A3" w:rsidRPr="00F373A3" w:rsidRDefault="00F373A3" w:rsidP="00F373A3">
            <w:pPr>
              <w:spacing w:after="0" w:line="240" w:lineRule="auto"/>
              <w:rPr>
                <w:rFonts w:ascii="Times New Roman" w:eastAsia="Times New Roman" w:hAnsi="Times New Roman" w:cs="Times New Roman"/>
                <w:sz w:val="24"/>
                <w:szCs w:val="24"/>
                <w:lang w:eastAsia="ru-RU"/>
              </w:rPr>
            </w:pPr>
          </w:p>
        </w:tc>
      </w:tr>
    </w:tbl>
    <w:p w:rsidR="00072D8B" w:rsidRPr="00EB6FFD" w:rsidRDefault="00072D8B" w:rsidP="00072D8B">
      <w:pPr>
        <w:widowControl w:val="0"/>
        <w:tabs>
          <w:tab w:val="left" w:pos="709"/>
        </w:tabs>
        <w:suppressAutoHyphens/>
        <w:spacing w:after="0"/>
        <w:ind w:firstLine="709"/>
        <w:jc w:val="both"/>
        <w:rPr>
          <w:rFonts w:ascii="Times New Roman" w:eastAsia="Arial" w:hAnsi="Times New Roman" w:cs="Times New Roman"/>
          <w:sz w:val="24"/>
          <w:szCs w:val="20"/>
          <w:lang w:eastAsia="ar-SA"/>
        </w:rPr>
      </w:pPr>
      <w:r w:rsidRPr="00EB6FFD">
        <w:rPr>
          <w:rFonts w:ascii="Times New Roman" w:eastAsia="Arial" w:hAnsi="Times New Roman" w:cs="Times New Roman"/>
          <w:sz w:val="24"/>
          <w:szCs w:val="20"/>
          <w:lang w:eastAsia="ar-SA"/>
        </w:rPr>
        <w:t xml:space="preserve">1. У разі визначення нас переможцем та прийняття </w:t>
      </w:r>
      <w:proofErr w:type="gramStart"/>
      <w:r w:rsidRPr="00EB6FFD">
        <w:rPr>
          <w:rFonts w:ascii="Times New Roman" w:eastAsia="Arial" w:hAnsi="Times New Roman" w:cs="Times New Roman"/>
          <w:sz w:val="24"/>
          <w:szCs w:val="20"/>
          <w:lang w:eastAsia="ar-SA"/>
        </w:rPr>
        <w:t>р</w:t>
      </w:r>
      <w:proofErr w:type="gramEnd"/>
      <w:r w:rsidRPr="00EB6FFD">
        <w:rPr>
          <w:rFonts w:ascii="Times New Roman" w:eastAsia="Arial" w:hAnsi="Times New Roman" w:cs="Times New Roman"/>
          <w:sz w:val="24"/>
          <w:szCs w:val="20"/>
          <w:lang w:eastAsia="ar-SA"/>
        </w:rPr>
        <w:t xml:space="preserve">ішення про намір укласти договір про закупівлю, ми візьмемо на себе зобов'язання виконати всі умови, передбачені договором. </w:t>
      </w:r>
    </w:p>
    <w:p w:rsidR="00072D8B" w:rsidRPr="00EB6FFD" w:rsidRDefault="00072D8B" w:rsidP="00072D8B">
      <w:pPr>
        <w:widowControl w:val="0"/>
        <w:tabs>
          <w:tab w:val="left" w:pos="709"/>
        </w:tabs>
        <w:suppressAutoHyphens/>
        <w:spacing w:after="0"/>
        <w:ind w:firstLine="709"/>
        <w:jc w:val="both"/>
        <w:rPr>
          <w:rFonts w:ascii="Times New Roman" w:eastAsia="Arial" w:hAnsi="Times New Roman" w:cs="Times New Roman"/>
          <w:sz w:val="24"/>
          <w:szCs w:val="20"/>
          <w:lang w:eastAsia="ar-SA"/>
        </w:rPr>
      </w:pPr>
      <w:r w:rsidRPr="00EB6FFD">
        <w:rPr>
          <w:rFonts w:ascii="Times New Roman" w:eastAsia="Arial" w:hAnsi="Times New Roman" w:cs="Times New Roman"/>
          <w:sz w:val="24"/>
          <w:szCs w:val="20"/>
          <w:lang w:eastAsia="ar-SA"/>
        </w:rPr>
        <w:t xml:space="preserve">2. Ми погоджуємося дотримуватися умов цієї пропозиції </w:t>
      </w:r>
      <w:r w:rsidRPr="00670378">
        <w:rPr>
          <w:rFonts w:ascii="Times New Roman" w:eastAsia="Arial" w:hAnsi="Times New Roman" w:cs="Times New Roman"/>
          <w:sz w:val="24"/>
          <w:szCs w:val="20"/>
          <w:lang w:eastAsia="ar-SA"/>
        </w:rPr>
        <w:t>протягом</w:t>
      </w:r>
      <w:r w:rsidR="00CB5A03">
        <w:rPr>
          <w:rFonts w:ascii="Times New Roman" w:eastAsia="Arial" w:hAnsi="Times New Roman" w:cs="Times New Roman"/>
          <w:sz w:val="24"/>
          <w:szCs w:val="20"/>
          <w:lang w:val="uk-UA" w:eastAsia="ar-SA"/>
        </w:rPr>
        <w:t xml:space="preserve"> року</w:t>
      </w:r>
      <w:r w:rsidRPr="00EB6FFD">
        <w:rPr>
          <w:rFonts w:ascii="Times New Roman" w:eastAsia="Arial" w:hAnsi="Times New Roman" w:cs="Times New Roman"/>
          <w:sz w:val="24"/>
          <w:szCs w:val="20"/>
          <w:lang w:eastAsia="ar-SA"/>
        </w:rPr>
        <w:t xml:space="preserve"> із дати кінцевого строку подання тендерних пропозицій. </w:t>
      </w:r>
    </w:p>
    <w:p w:rsidR="00072D8B" w:rsidRPr="00EB6FFD" w:rsidRDefault="00072D8B" w:rsidP="00072D8B">
      <w:pPr>
        <w:widowControl w:val="0"/>
        <w:tabs>
          <w:tab w:val="left" w:pos="709"/>
        </w:tabs>
        <w:suppressAutoHyphens/>
        <w:spacing w:after="0"/>
        <w:ind w:firstLine="709"/>
        <w:jc w:val="both"/>
        <w:rPr>
          <w:rFonts w:ascii="Times New Roman" w:eastAsia="Arial" w:hAnsi="Times New Roman" w:cs="Times New Roman"/>
          <w:sz w:val="24"/>
          <w:szCs w:val="20"/>
          <w:lang w:eastAsia="ar-SA"/>
        </w:rPr>
      </w:pPr>
      <w:r w:rsidRPr="00EB6FFD">
        <w:rPr>
          <w:rFonts w:ascii="Times New Roman" w:eastAsia="Arial" w:hAnsi="Times New Roman" w:cs="Times New Roman"/>
          <w:sz w:val="24"/>
          <w:szCs w:val="20"/>
          <w:lang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sidRPr="00EB6FFD">
        <w:rPr>
          <w:rFonts w:ascii="Times New Roman" w:eastAsia="Arial" w:hAnsi="Times New Roman" w:cs="Times New Roman"/>
          <w:sz w:val="24"/>
          <w:szCs w:val="20"/>
          <w:lang w:eastAsia="ar-SA"/>
        </w:rPr>
        <w:t>Ви не</w:t>
      </w:r>
      <w:proofErr w:type="gramEnd"/>
      <w:r w:rsidRPr="00EB6FFD">
        <w:rPr>
          <w:rFonts w:ascii="Times New Roman" w:eastAsia="Arial" w:hAnsi="Times New Roman" w:cs="Times New Roman"/>
          <w:sz w:val="24"/>
          <w:szCs w:val="20"/>
          <w:lang w:eastAsia="ar-SA"/>
        </w:rPr>
        <w:t xml:space="preserve"> обмежені у прийнятті будь-якої іншої пропозиції з більш вигідними для Вас умовами. </w:t>
      </w:r>
    </w:p>
    <w:p w:rsidR="00072D8B" w:rsidRPr="00EB6FFD" w:rsidRDefault="00072D8B" w:rsidP="00072D8B">
      <w:pPr>
        <w:widowControl w:val="0"/>
        <w:tabs>
          <w:tab w:val="left" w:pos="709"/>
        </w:tabs>
        <w:suppressAutoHyphens/>
        <w:spacing w:after="0"/>
        <w:ind w:firstLine="709"/>
        <w:jc w:val="both"/>
        <w:rPr>
          <w:rFonts w:ascii="Times New Roman" w:eastAsia="Arial" w:hAnsi="Times New Roman" w:cs="Times New Roman"/>
          <w:sz w:val="24"/>
          <w:szCs w:val="20"/>
          <w:lang w:eastAsia="ar-SA"/>
        </w:rPr>
      </w:pPr>
      <w:r w:rsidRPr="00EB6FFD">
        <w:rPr>
          <w:rFonts w:ascii="Times New Roman" w:eastAsia="Arial" w:hAnsi="Times New Roman" w:cs="Times New Roman"/>
          <w:sz w:val="24"/>
          <w:szCs w:val="20"/>
          <w:lang w:eastAsia="ar-SA"/>
        </w:rPr>
        <w:t xml:space="preserve">4. Ми погоджуємося з умовами, що Ви можете відхилити </w:t>
      </w:r>
      <w:proofErr w:type="gramStart"/>
      <w:r w:rsidRPr="00EB6FFD">
        <w:rPr>
          <w:rFonts w:ascii="Times New Roman" w:eastAsia="Arial" w:hAnsi="Times New Roman" w:cs="Times New Roman"/>
          <w:sz w:val="24"/>
          <w:szCs w:val="20"/>
          <w:lang w:eastAsia="ar-SA"/>
        </w:rPr>
        <w:t>нашу</w:t>
      </w:r>
      <w:proofErr w:type="gramEnd"/>
      <w:r w:rsidRPr="00EB6FFD">
        <w:rPr>
          <w:rFonts w:ascii="Times New Roman" w:eastAsia="Arial" w:hAnsi="Times New Roman" w:cs="Times New Roman"/>
          <w:sz w:val="24"/>
          <w:szCs w:val="20"/>
          <w:lang w:eastAsia="ar-SA"/>
        </w:rPr>
        <w:t xml:space="preserve"> пропозицію згідно з вимогами Закону, Постанови від 12.10.2022 №1178 та цієї тендерної документації. </w:t>
      </w:r>
    </w:p>
    <w:p w:rsidR="00072D8B" w:rsidRPr="00EB6FFD" w:rsidRDefault="00072D8B" w:rsidP="00072D8B">
      <w:pPr>
        <w:widowControl w:val="0"/>
        <w:tabs>
          <w:tab w:val="left" w:pos="709"/>
        </w:tabs>
        <w:suppressAutoHyphens/>
        <w:spacing w:after="0"/>
        <w:ind w:firstLine="709"/>
        <w:jc w:val="both"/>
        <w:rPr>
          <w:rFonts w:ascii="Times New Roman" w:eastAsia="Arial" w:hAnsi="Times New Roman" w:cs="Times New Roman"/>
          <w:sz w:val="24"/>
          <w:szCs w:val="20"/>
          <w:lang w:eastAsia="ar-SA"/>
        </w:rPr>
      </w:pPr>
      <w:r w:rsidRPr="00EB6FFD">
        <w:rPr>
          <w:rFonts w:ascii="Times New Roman" w:eastAsia="Arial" w:hAnsi="Times New Roman" w:cs="Times New Roman"/>
          <w:sz w:val="24"/>
          <w:szCs w:val="20"/>
          <w:lang w:eastAsia="ar-SA"/>
        </w:rPr>
        <w:t xml:space="preserve">5. Якщо наша тендерна пропозиція буде визнана найбільш економічно вигідною, ми зобов'язуємося </w:t>
      </w:r>
      <w:proofErr w:type="gramStart"/>
      <w:r w:rsidRPr="00EB6FFD">
        <w:rPr>
          <w:rFonts w:ascii="Times New Roman" w:eastAsia="Arial" w:hAnsi="Times New Roman" w:cs="Times New Roman"/>
          <w:sz w:val="24"/>
          <w:szCs w:val="20"/>
          <w:lang w:eastAsia="ar-SA"/>
        </w:rPr>
        <w:t>п</w:t>
      </w:r>
      <w:proofErr w:type="gramEnd"/>
      <w:r w:rsidRPr="00EB6FFD">
        <w:rPr>
          <w:rFonts w:ascii="Times New Roman" w:eastAsia="Arial" w:hAnsi="Times New Roman" w:cs="Times New Roman"/>
          <w:sz w:val="24"/>
          <w:szCs w:val="20"/>
          <w:lang w:eastAsia="ar-SA"/>
        </w:rPr>
        <w:t xml:space="preserve">ідписати Договір із Замовником </w:t>
      </w:r>
      <w:r w:rsidR="00CC3BDE" w:rsidRPr="00CC3BDE">
        <w:rPr>
          <w:rFonts w:ascii="Times New Roman" w:eastAsia="Arial" w:hAnsi="Times New Roman" w:cs="Times New Roman"/>
          <w:sz w:val="24"/>
          <w:szCs w:val="20"/>
          <w:lang w:eastAsia="ar-S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CC3BDE" w:rsidRPr="00CC3BDE">
        <w:rPr>
          <w:rFonts w:ascii="Times New Roman" w:eastAsia="Arial" w:hAnsi="Times New Roman" w:cs="Times New Roman"/>
          <w:sz w:val="24"/>
          <w:szCs w:val="20"/>
          <w:lang w:eastAsia="ar-SA"/>
        </w:rPr>
        <w:t>в</w:t>
      </w:r>
      <w:proofErr w:type="gramEnd"/>
      <w:r w:rsidR="00CC3BDE" w:rsidRPr="00CC3BDE">
        <w:rPr>
          <w:rFonts w:ascii="Times New Roman" w:eastAsia="Arial" w:hAnsi="Times New Roman" w:cs="Times New Roman"/>
          <w:sz w:val="24"/>
          <w:szCs w:val="20"/>
          <w:lang w:eastAsia="ar-SA"/>
        </w:rPr>
        <w:t xml:space="preserve">. </w:t>
      </w:r>
      <w:r w:rsidRPr="00EB6FFD">
        <w:rPr>
          <w:rFonts w:ascii="Times New Roman" w:eastAsia="Arial" w:hAnsi="Times New Roman" w:cs="Times New Roman"/>
          <w:sz w:val="24"/>
          <w:szCs w:val="20"/>
          <w:lang w:eastAsia="ar-SA"/>
        </w:rPr>
        <w:t xml:space="preserve"> </w:t>
      </w:r>
    </w:p>
    <w:p w:rsidR="00072D8B" w:rsidRPr="00EB6FFD" w:rsidRDefault="00072D8B" w:rsidP="00072D8B">
      <w:pPr>
        <w:widowControl w:val="0"/>
        <w:tabs>
          <w:tab w:val="left" w:pos="709"/>
        </w:tabs>
        <w:suppressAutoHyphens/>
        <w:spacing w:after="0"/>
        <w:ind w:firstLine="709"/>
        <w:jc w:val="both"/>
        <w:rPr>
          <w:rFonts w:ascii="Times New Roman" w:eastAsia="Arial" w:hAnsi="Times New Roman" w:cs="Times New Roman"/>
          <w:sz w:val="24"/>
          <w:szCs w:val="20"/>
          <w:lang w:eastAsia="ar-SA"/>
        </w:rPr>
      </w:pPr>
      <w:r w:rsidRPr="00EB6FFD">
        <w:rPr>
          <w:rFonts w:ascii="Times New Roman" w:eastAsia="Arial" w:hAnsi="Times New Roman" w:cs="Times New Roman"/>
          <w:sz w:val="24"/>
          <w:szCs w:val="20"/>
          <w:lang w:eastAsia="ar-SA"/>
        </w:rPr>
        <w:t>6. Ми зобов'язуємося укласти Догові</w:t>
      </w:r>
      <w:proofErr w:type="gramStart"/>
      <w:r w:rsidRPr="00EB6FFD">
        <w:rPr>
          <w:rFonts w:ascii="Times New Roman" w:eastAsia="Arial" w:hAnsi="Times New Roman" w:cs="Times New Roman"/>
          <w:sz w:val="24"/>
          <w:szCs w:val="20"/>
          <w:lang w:eastAsia="ar-SA"/>
        </w:rPr>
        <w:t>р</w:t>
      </w:r>
      <w:proofErr w:type="gramEnd"/>
      <w:r w:rsidRPr="00EB6FFD">
        <w:rPr>
          <w:rFonts w:ascii="Times New Roman" w:eastAsia="Arial" w:hAnsi="Times New Roman" w:cs="Times New Roman"/>
          <w:sz w:val="24"/>
          <w:szCs w:val="20"/>
          <w:lang w:eastAsia="ar-SA"/>
        </w:rPr>
        <w:t xml:space="preserve"> про закупівлю у терміни, що встановлені постановою Кабінету Міністрів України від 12 жовтня 2022 р. № 1178 </w:t>
      </w:r>
      <w:r w:rsidR="003E1191">
        <w:rPr>
          <w:rFonts w:ascii="Times New Roman" w:eastAsia="Arial" w:hAnsi="Times New Roman" w:cs="Times New Roman"/>
          <w:sz w:val="24"/>
          <w:szCs w:val="20"/>
          <w:lang w:val="uk-UA" w:eastAsia="ar-SA"/>
        </w:rPr>
        <w:t>«</w:t>
      </w:r>
      <w:r w:rsidRPr="00EB6FFD">
        <w:rPr>
          <w:rFonts w:ascii="Times New Roman" w:eastAsia="Arial" w:hAnsi="Times New Roman" w:cs="Times New Roman"/>
          <w:sz w:val="24"/>
          <w:szCs w:val="20"/>
          <w:lang w:eastAsia="ar-S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3E1191">
        <w:rPr>
          <w:rFonts w:ascii="Times New Roman" w:eastAsia="Arial" w:hAnsi="Times New Roman" w:cs="Times New Roman"/>
          <w:sz w:val="24"/>
          <w:szCs w:val="20"/>
          <w:lang w:val="uk-UA" w:eastAsia="ar-SA"/>
        </w:rPr>
        <w:t>«</w:t>
      </w:r>
      <w:r w:rsidRPr="00EB6FFD">
        <w:rPr>
          <w:rFonts w:ascii="Times New Roman" w:eastAsia="Arial" w:hAnsi="Times New Roman" w:cs="Times New Roman"/>
          <w:sz w:val="24"/>
          <w:szCs w:val="20"/>
          <w:lang w:eastAsia="ar-SA"/>
        </w:rPr>
        <w:t>Про публічні закупівлі</w:t>
      </w:r>
      <w:r w:rsidR="003E1191">
        <w:rPr>
          <w:rFonts w:ascii="Times New Roman" w:eastAsia="Arial" w:hAnsi="Times New Roman" w:cs="Times New Roman"/>
          <w:sz w:val="24"/>
          <w:szCs w:val="20"/>
          <w:lang w:val="uk-UA" w:eastAsia="ar-SA"/>
        </w:rPr>
        <w:t>»</w:t>
      </w:r>
      <w:r w:rsidRPr="00EB6FFD">
        <w:rPr>
          <w:rFonts w:ascii="Times New Roman" w:eastAsia="Arial" w:hAnsi="Times New Roman" w:cs="Times New Roman"/>
          <w:sz w:val="24"/>
          <w:szCs w:val="20"/>
          <w:lang w:eastAsia="ar-SA"/>
        </w:rPr>
        <w:t>, на період дії правового режиму воєнного стану в Україні та протягом 90 днів з дня його припинення або скасування</w:t>
      </w:r>
      <w:r w:rsidR="003E1191">
        <w:rPr>
          <w:rFonts w:ascii="Times New Roman" w:eastAsia="Arial" w:hAnsi="Times New Roman" w:cs="Times New Roman"/>
          <w:sz w:val="24"/>
          <w:szCs w:val="20"/>
          <w:lang w:val="uk-UA" w:eastAsia="ar-SA"/>
        </w:rPr>
        <w:t>»</w:t>
      </w:r>
      <w:r w:rsidRPr="00EB6FFD">
        <w:rPr>
          <w:rFonts w:ascii="Times New Roman" w:eastAsia="Arial" w:hAnsi="Times New Roman" w:cs="Times New Roman"/>
          <w:sz w:val="24"/>
          <w:szCs w:val="20"/>
          <w:lang w:eastAsia="ar-SA"/>
        </w:rPr>
        <w:t xml:space="preserve"> </w:t>
      </w:r>
    </w:p>
    <w:p w:rsidR="00296190" w:rsidRPr="00EB6FFD" w:rsidRDefault="00072D8B" w:rsidP="00072D8B">
      <w:pPr>
        <w:widowControl w:val="0"/>
        <w:tabs>
          <w:tab w:val="left" w:pos="709"/>
        </w:tabs>
        <w:suppressAutoHyphens/>
        <w:spacing w:after="0"/>
        <w:ind w:firstLine="709"/>
        <w:jc w:val="both"/>
        <w:rPr>
          <w:rFonts w:ascii="Times New Roman" w:eastAsia="Arial" w:hAnsi="Times New Roman" w:cs="Times New Roman"/>
          <w:sz w:val="24"/>
          <w:szCs w:val="20"/>
          <w:lang w:val="uk-UA" w:eastAsia="ar-SA"/>
        </w:rPr>
      </w:pPr>
      <w:r w:rsidRPr="00EB6FFD">
        <w:rPr>
          <w:rFonts w:ascii="Times New Roman" w:eastAsia="Arial" w:hAnsi="Times New Roman" w:cs="Times New Roman"/>
          <w:sz w:val="24"/>
          <w:szCs w:val="20"/>
          <w:lang w:eastAsia="ar-SA"/>
        </w:rPr>
        <w:t xml:space="preserve">7. </w:t>
      </w:r>
      <w:r w:rsidR="00296190" w:rsidRPr="00EB6FFD">
        <w:rPr>
          <w:rFonts w:ascii="Times New Roman" w:eastAsia="Arial" w:hAnsi="Times New Roman" w:cs="Times New Roman"/>
          <w:sz w:val="24"/>
          <w:szCs w:val="20"/>
          <w:lang w:eastAsia="ar-SA"/>
        </w:rPr>
        <w:t xml:space="preserve">До того часу, поки не буде </w:t>
      </w:r>
      <w:proofErr w:type="gramStart"/>
      <w:r w:rsidR="00296190" w:rsidRPr="00EB6FFD">
        <w:rPr>
          <w:rFonts w:ascii="Times New Roman" w:eastAsia="Arial" w:hAnsi="Times New Roman" w:cs="Times New Roman"/>
          <w:sz w:val="24"/>
          <w:szCs w:val="20"/>
          <w:lang w:eastAsia="ar-SA"/>
        </w:rPr>
        <w:t>п</w:t>
      </w:r>
      <w:proofErr w:type="gramEnd"/>
      <w:r w:rsidR="00296190" w:rsidRPr="00EB6FFD">
        <w:rPr>
          <w:rFonts w:ascii="Times New Roman" w:eastAsia="Arial" w:hAnsi="Times New Roman" w:cs="Times New Roman"/>
          <w:sz w:val="24"/>
          <w:szCs w:val="20"/>
          <w:lang w:eastAsia="ar-SA"/>
        </w:rPr>
        <w:t>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rsidR="00296190" w:rsidRPr="00EB6FFD" w:rsidRDefault="00296190" w:rsidP="00296190">
      <w:pPr>
        <w:widowControl w:val="0"/>
        <w:tabs>
          <w:tab w:val="left" w:pos="709"/>
        </w:tabs>
        <w:suppressAutoHyphens/>
        <w:spacing w:after="0"/>
        <w:ind w:firstLine="709"/>
        <w:jc w:val="both"/>
        <w:rPr>
          <w:rFonts w:ascii="Times New Roman" w:eastAsia="Arial" w:hAnsi="Times New Roman" w:cs="Times New Roman"/>
          <w:sz w:val="24"/>
          <w:szCs w:val="20"/>
          <w:lang w:val="uk-UA" w:eastAsia="ar-SA"/>
        </w:rPr>
      </w:pPr>
      <w:r w:rsidRPr="00EB6FFD">
        <w:rPr>
          <w:rFonts w:ascii="Times New Roman" w:eastAsia="Arial" w:hAnsi="Times New Roman" w:cs="Times New Roman"/>
          <w:sz w:val="24"/>
          <w:szCs w:val="20"/>
          <w:lang w:val="uk-UA" w:eastAsia="ar-SA"/>
        </w:rPr>
        <w:t>8.</w:t>
      </w:r>
      <w:r w:rsidR="00072D8B" w:rsidRPr="00EB6FFD">
        <w:rPr>
          <w:rFonts w:ascii="Times New Roman" w:eastAsia="Arial" w:hAnsi="Times New Roman" w:cs="Times New Roman"/>
          <w:sz w:val="24"/>
          <w:szCs w:val="20"/>
          <w:lang w:eastAsia="ar-SA"/>
        </w:rPr>
        <w:t xml:space="preserve"> </w:t>
      </w:r>
      <w:r w:rsidRPr="00EB6FFD">
        <w:rPr>
          <w:rFonts w:ascii="Times New Roman" w:eastAsia="Arial" w:hAnsi="Times New Roman" w:cs="Times New Roman"/>
          <w:sz w:val="24"/>
          <w:szCs w:val="20"/>
          <w:lang w:eastAsia="ar-SA"/>
        </w:rPr>
        <w:t xml:space="preserve">Зазначеним нижче </w:t>
      </w:r>
      <w:proofErr w:type="gramStart"/>
      <w:r w:rsidRPr="00EB6FFD">
        <w:rPr>
          <w:rFonts w:ascii="Times New Roman" w:eastAsia="Arial" w:hAnsi="Times New Roman" w:cs="Times New Roman"/>
          <w:sz w:val="24"/>
          <w:szCs w:val="20"/>
          <w:lang w:eastAsia="ar-SA"/>
        </w:rPr>
        <w:t>п</w:t>
      </w:r>
      <w:proofErr w:type="gramEnd"/>
      <w:r w:rsidRPr="00EB6FFD">
        <w:rPr>
          <w:rFonts w:ascii="Times New Roman" w:eastAsia="Arial" w:hAnsi="Times New Roman" w:cs="Times New Roman"/>
          <w:sz w:val="24"/>
          <w:szCs w:val="20"/>
          <w:lang w:eastAsia="ar-SA"/>
        </w:rPr>
        <w:t>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96190" w:rsidRPr="00EB6FFD" w:rsidRDefault="00296190" w:rsidP="00072D8B">
      <w:pPr>
        <w:widowControl w:val="0"/>
        <w:tabs>
          <w:tab w:val="left" w:pos="709"/>
        </w:tabs>
        <w:suppressAutoHyphens/>
        <w:spacing w:after="0"/>
        <w:ind w:firstLine="709"/>
        <w:jc w:val="both"/>
        <w:rPr>
          <w:rFonts w:ascii="Times New Roman" w:eastAsia="Arial" w:hAnsi="Times New Roman" w:cs="Times New Roman"/>
          <w:szCs w:val="20"/>
          <w:lang w:val="uk-UA" w:eastAsia="ar-SA"/>
        </w:rPr>
      </w:pPr>
    </w:p>
    <w:p w:rsidR="00072D8B" w:rsidRPr="00EB6FFD" w:rsidRDefault="00072D8B" w:rsidP="00072D8B">
      <w:pPr>
        <w:spacing w:after="0" w:line="240" w:lineRule="auto"/>
        <w:rPr>
          <w:rFonts w:ascii="Times New Roman" w:eastAsia="Arial" w:hAnsi="Times New Roman" w:cs="Times New Roman"/>
          <w:sz w:val="24"/>
          <w:szCs w:val="20"/>
        </w:rPr>
      </w:pPr>
      <w:r w:rsidRPr="00EB6FFD">
        <w:rPr>
          <w:rFonts w:ascii="Times New Roman" w:eastAsia="Arial" w:hAnsi="Times New Roman" w:cs="Times New Roman"/>
          <w:b/>
          <w:sz w:val="24"/>
          <w:szCs w:val="20"/>
        </w:rPr>
        <w:t>Уповноважена особа Учасника</w:t>
      </w:r>
      <w:r w:rsidRPr="00EB6FFD">
        <w:rPr>
          <w:rFonts w:ascii="Times New Roman" w:eastAsia="Arial" w:hAnsi="Times New Roman" w:cs="Times New Roman"/>
          <w:sz w:val="24"/>
          <w:szCs w:val="20"/>
        </w:rPr>
        <w:t xml:space="preserve">                  ____________</w:t>
      </w:r>
      <w:r w:rsidRPr="00EB6FFD">
        <w:rPr>
          <w:rFonts w:ascii="Times New Roman" w:eastAsia="Arial" w:hAnsi="Times New Roman" w:cs="Times New Roman"/>
          <w:sz w:val="24"/>
          <w:szCs w:val="20"/>
          <w:lang w:val="uk-UA"/>
        </w:rPr>
        <w:t xml:space="preserve">                       </w:t>
      </w:r>
      <w:r w:rsidRPr="00EB6FFD">
        <w:rPr>
          <w:rFonts w:ascii="Times New Roman" w:eastAsia="Arial" w:hAnsi="Times New Roman" w:cs="Times New Roman"/>
          <w:b/>
          <w:sz w:val="24"/>
          <w:szCs w:val="20"/>
        </w:rPr>
        <w:t xml:space="preserve">Ініціали, </w:t>
      </w:r>
      <w:proofErr w:type="gramStart"/>
      <w:r w:rsidRPr="00EB6FFD">
        <w:rPr>
          <w:rFonts w:ascii="Times New Roman" w:eastAsia="Arial" w:hAnsi="Times New Roman" w:cs="Times New Roman"/>
          <w:b/>
          <w:sz w:val="24"/>
          <w:szCs w:val="20"/>
        </w:rPr>
        <w:t>пр</w:t>
      </w:r>
      <w:proofErr w:type="gramEnd"/>
      <w:r w:rsidRPr="00EB6FFD">
        <w:rPr>
          <w:rFonts w:ascii="Times New Roman" w:eastAsia="Arial" w:hAnsi="Times New Roman" w:cs="Times New Roman"/>
          <w:b/>
          <w:sz w:val="24"/>
          <w:szCs w:val="20"/>
        </w:rPr>
        <w:t>ізвище</w:t>
      </w:r>
      <w:r w:rsidRPr="00EB6FFD">
        <w:rPr>
          <w:rFonts w:ascii="Times New Roman" w:eastAsia="Arial" w:hAnsi="Times New Roman" w:cs="Times New Roman"/>
          <w:sz w:val="24"/>
          <w:szCs w:val="20"/>
        </w:rPr>
        <w:t xml:space="preserve"> </w:t>
      </w:r>
    </w:p>
    <w:p w:rsidR="00072D8B" w:rsidRPr="00EB6FFD" w:rsidRDefault="00072D8B" w:rsidP="00072D8B">
      <w:pPr>
        <w:spacing w:after="0" w:line="240" w:lineRule="auto"/>
        <w:rPr>
          <w:rFonts w:ascii="Times New Roman" w:eastAsia="Arial" w:hAnsi="Times New Roman" w:cs="Times New Roman"/>
          <w:sz w:val="24"/>
          <w:szCs w:val="20"/>
        </w:rPr>
      </w:pPr>
      <w:r w:rsidRPr="00EB6FFD">
        <w:rPr>
          <w:rFonts w:ascii="Times New Roman" w:eastAsia="Arial" w:hAnsi="Times New Roman" w:cs="Times New Roman"/>
          <w:sz w:val="24"/>
          <w:szCs w:val="20"/>
          <w:lang w:val="uk-UA"/>
        </w:rPr>
        <w:t xml:space="preserve">                                                                               </w:t>
      </w:r>
      <w:r w:rsidRPr="00EB6FFD">
        <w:rPr>
          <w:rFonts w:ascii="Times New Roman" w:eastAsia="Arial" w:hAnsi="Times New Roman" w:cs="Times New Roman"/>
          <w:sz w:val="24"/>
          <w:szCs w:val="20"/>
        </w:rPr>
        <w:t>(</w:t>
      </w:r>
      <w:proofErr w:type="gramStart"/>
      <w:r w:rsidRPr="00EB6FFD">
        <w:rPr>
          <w:rFonts w:ascii="Times New Roman" w:eastAsia="Arial" w:hAnsi="Times New Roman" w:cs="Times New Roman"/>
          <w:sz w:val="24"/>
          <w:szCs w:val="20"/>
        </w:rPr>
        <w:t>п</w:t>
      </w:r>
      <w:proofErr w:type="gramEnd"/>
      <w:r w:rsidRPr="00EB6FFD">
        <w:rPr>
          <w:rFonts w:ascii="Times New Roman" w:eastAsia="Arial" w:hAnsi="Times New Roman" w:cs="Times New Roman"/>
          <w:sz w:val="24"/>
          <w:szCs w:val="20"/>
        </w:rPr>
        <w:t>ідпис)</w:t>
      </w:r>
    </w:p>
    <w:p w:rsidR="00072D8B" w:rsidRPr="00EB6FFD" w:rsidRDefault="00072D8B" w:rsidP="00072D8B">
      <w:pPr>
        <w:widowControl w:val="0"/>
        <w:tabs>
          <w:tab w:val="left" w:pos="709"/>
        </w:tabs>
        <w:suppressAutoHyphens/>
        <w:spacing w:after="0" w:line="200" w:lineRule="atLeast"/>
        <w:jc w:val="right"/>
        <w:rPr>
          <w:rFonts w:ascii="Times New Roman" w:eastAsia="Arial" w:hAnsi="Times New Roman" w:cs="Times New Roman"/>
          <w:b/>
          <w:sz w:val="24"/>
          <w:szCs w:val="20"/>
          <w:lang w:eastAsia="ar-SA"/>
        </w:rPr>
      </w:pPr>
      <w:r w:rsidRPr="00EB6FFD">
        <w:rPr>
          <w:rFonts w:ascii="Times New Roman" w:eastAsia="Arial" w:hAnsi="Times New Roman" w:cs="Times New Roman"/>
          <w:iCs/>
          <w:sz w:val="20"/>
          <w:szCs w:val="20"/>
          <w:lang w:eastAsia="ru-RU"/>
        </w:rPr>
        <w:br w:type="page"/>
      </w:r>
      <w:r w:rsidRPr="00EB6FFD">
        <w:rPr>
          <w:rFonts w:ascii="Times New Roman" w:eastAsia="Arial" w:hAnsi="Times New Roman" w:cs="Times New Roman"/>
          <w:sz w:val="20"/>
          <w:szCs w:val="20"/>
          <w:lang w:eastAsia="ar-SA"/>
        </w:rPr>
        <w:lastRenderedPageBreak/>
        <w:t xml:space="preserve"> </w:t>
      </w:r>
      <w:r w:rsidR="003D5B9C" w:rsidRPr="00EB6FFD">
        <w:rPr>
          <w:rFonts w:ascii="Times New Roman" w:eastAsia="Calibri" w:hAnsi="Times New Roman" w:cs="Times New Roman"/>
          <w:b/>
          <w:bCs/>
          <w:iCs/>
          <w:sz w:val="24"/>
          <w:szCs w:val="24"/>
          <w:lang w:val="uk-UA" w:eastAsia="ru-RU"/>
        </w:rPr>
        <w:t>Додаток</w:t>
      </w:r>
      <w:r w:rsidRPr="00EB6FFD">
        <w:rPr>
          <w:rFonts w:ascii="Times New Roman" w:eastAsia="Arial" w:hAnsi="Times New Roman" w:cs="Times New Roman"/>
          <w:b/>
          <w:sz w:val="24"/>
          <w:szCs w:val="20"/>
          <w:lang w:eastAsia="ar-SA"/>
        </w:rPr>
        <w:t xml:space="preserve"> 3</w:t>
      </w:r>
    </w:p>
    <w:p w:rsidR="00072D8B" w:rsidRPr="00EB6FFD" w:rsidRDefault="00072D8B" w:rsidP="00072D8B">
      <w:pPr>
        <w:widowControl w:val="0"/>
        <w:tabs>
          <w:tab w:val="left" w:pos="709"/>
        </w:tabs>
        <w:suppressAutoHyphens/>
        <w:spacing w:after="0" w:line="200" w:lineRule="atLeast"/>
        <w:jc w:val="right"/>
        <w:rPr>
          <w:rFonts w:ascii="Times New Roman" w:eastAsia="Times New Roman" w:hAnsi="Times New Roman" w:cs="Times New Roman"/>
          <w:b/>
          <w:sz w:val="24"/>
          <w:szCs w:val="20"/>
        </w:rPr>
      </w:pPr>
      <w:r w:rsidRPr="00EB6FFD">
        <w:rPr>
          <w:rFonts w:ascii="Times New Roman" w:eastAsia="Arial" w:hAnsi="Times New Roman" w:cs="Times New Roman"/>
          <w:b/>
          <w:sz w:val="24"/>
          <w:szCs w:val="20"/>
          <w:lang w:eastAsia="ru-RU"/>
        </w:rPr>
        <w:t xml:space="preserve">  до Тендерної документації</w:t>
      </w:r>
    </w:p>
    <w:p w:rsidR="00072D8B" w:rsidRPr="00EB6FFD" w:rsidRDefault="00072D8B" w:rsidP="00072D8B">
      <w:pPr>
        <w:widowControl w:val="0"/>
        <w:shd w:val="clear" w:color="auto" w:fill="FFFFFF"/>
        <w:autoSpaceDE w:val="0"/>
        <w:autoSpaceDN w:val="0"/>
        <w:adjustRightInd w:val="0"/>
        <w:spacing w:after="0" w:line="240" w:lineRule="auto"/>
        <w:ind w:right="43"/>
        <w:jc w:val="center"/>
        <w:rPr>
          <w:rFonts w:ascii="Times New Roman" w:eastAsia="Times New Roman" w:hAnsi="Times New Roman" w:cs="Times New Roman"/>
          <w:b/>
          <w:bCs/>
          <w:sz w:val="24"/>
          <w:szCs w:val="24"/>
          <w:lang w:val="uk-UA"/>
        </w:rPr>
      </w:pPr>
    </w:p>
    <w:p w:rsidR="00072D8B" w:rsidRPr="00EB6FFD" w:rsidRDefault="00072D8B" w:rsidP="00072D8B">
      <w:pPr>
        <w:widowControl w:val="0"/>
        <w:shd w:val="clear" w:color="auto" w:fill="FFFFFF"/>
        <w:autoSpaceDE w:val="0"/>
        <w:autoSpaceDN w:val="0"/>
        <w:adjustRightInd w:val="0"/>
        <w:spacing w:after="0" w:line="240" w:lineRule="auto"/>
        <w:ind w:right="43"/>
        <w:jc w:val="center"/>
        <w:rPr>
          <w:rFonts w:ascii="Times New Roman" w:eastAsia="Times New Roman" w:hAnsi="Times New Roman" w:cs="Times New Roman"/>
          <w:b/>
          <w:bCs/>
          <w:sz w:val="24"/>
          <w:szCs w:val="24"/>
          <w:lang w:val="uk-UA"/>
        </w:rPr>
      </w:pPr>
      <w:r w:rsidRPr="00EB6FFD">
        <w:rPr>
          <w:rFonts w:ascii="Times New Roman" w:eastAsia="Times New Roman" w:hAnsi="Times New Roman" w:cs="Times New Roman"/>
          <w:b/>
          <w:bCs/>
          <w:sz w:val="24"/>
          <w:szCs w:val="24"/>
          <w:lang w:val="uk-UA"/>
        </w:rPr>
        <w:t>ІНФОРМАЦІЯ ПРО НЕОБХІДНІ ТЕХНІЧНІ, ЯКІСНІ ТА КІЛЬКІСНІ</w:t>
      </w:r>
    </w:p>
    <w:p w:rsidR="00072D8B" w:rsidRPr="00EB6FFD" w:rsidRDefault="00072D8B" w:rsidP="00072D8B">
      <w:pPr>
        <w:widowControl w:val="0"/>
        <w:shd w:val="clear" w:color="auto" w:fill="FFFFFF"/>
        <w:autoSpaceDE w:val="0"/>
        <w:autoSpaceDN w:val="0"/>
        <w:adjustRightInd w:val="0"/>
        <w:spacing w:after="0" w:line="240" w:lineRule="auto"/>
        <w:ind w:right="43"/>
        <w:jc w:val="center"/>
        <w:rPr>
          <w:rFonts w:ascii="Times New Roman" w:eastAsia="Times New Roman" w:hAnsi="Times New Roman" w:cs="Times New Roman"/>
          <w:b/>
          <w:bCs/>
          <w:sz w:val="24"/>
          <w:szCs w:val="24"/>
          <w:lang w:val="uk-UA"/>
        </w:rPr>
      </w:pPr>
      <w:r w:rsidRPr="00EB6FFD">
        <w:rPr>
          <w:rFonts w:ascii="Times New Roman" w:eastAsia="Times New Roman" w:hAnsi="Times New Roman" w:cs="Times New Roman"/>
          <w:b/>
          <w:bCs/>
          <w:sz w:val="24"/>
          <w:szCs w:val="24"/>
          <w:lang w:val="uk-UA"/>
        </w:rPr>
        <w:t>ХАРАКТЕРИСТИКИ  ПРЕДМЕТА ЗАКУПІВЛІ</w:t>
      </w:r>
    </w:p>
    <w:p w:rsidR="00B4290B" w:rsidRPr="00EB6FFD" w:rsidRDefault="00B4290B" w:rsidP="00072D8B">
      <w:pPr>
        <w:widowControl w:val="0"/>
        <w:tabs>
          <w:tab w:val="left" w:pos="709"/>
        </w:tabs>
        <w:suppressAutoHyphens/>
        <w:spacing w:after="0"/>
        <w:ind w:firstLine="709"/>
        <w:jc w:val="both"/>
        <w:rPr>
          <w:rFonts w:ascii="Times New Roman" w:eastAsia="Arial" w:hAnsi="Times New Roman" w:cs="Times New Roman"/>
          <w:b/>
          <w:sz w:val="24"/>
          <w:szCs w:val="24"/>
          <w:lang w:val="uk-UA" w:eastAsia="ar-SA"/>
        </w:rPr>
      </w:pPr>
    </w:p>
    <w:p w:rsidR="00B4290B" w:rsidRPr="00EB6FFD" w:rsidRDefault="00B4290B" w:rsidP="00B4290B">
      <w:pPr>
        <w:tabs>
          <w:tab w:val="left" w:pos="709"/>
        </w:tabs>
        <w:suppressAutoHyphens/>
        <w:ind w:firstLine="709"/>
        <w:jc w:val="both"/>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1. ЗАГАЛЬНІ ВИМОГИ</w:t>
      </w:r>
    </w:p>
    <w:p w:rsidR="00072D8B" w:rsidRPr="00EB6FFD" w:rsidRDefault="00BF20F6" w:rsidP="00072D8B">
      <w:pPr>
        <w:widowControl w:val="0"/>
        <w:tabs>
          <w:tab w:val="left" w:pos="709"/>
        </w:tabs>
        <w:suppressAutoHyphens/>
        <w:spacing w:after="0"/>
        <w:ind w:firstLine="709"/>
        <w:jc w:val="both"/>
        <w:rPr>
          <w:rFonts w:ascii="Times New Roman" w:eastAsia="Arial" w:hAnsi="Times New Roman" w:cs="Times New Roman"/>
          <w:sz w:val="24"/>
          <w:szCs w:val="24"/>
          <w:lang w:eastAsia="ar-SA"/>
        </w:rPr>
      </w:pPr>
      <w:r w:rsidRPr="00EB6FFD">
        <w:rPr>
          <w:rFonts w:ascii="Times New Roman" w:eastAsia="Arial" w:hAnsi="Times New Roman" w:cs="Times New Roman"/>
          <w:sz w:val="24"/>
          <w:szCs w:val="24"/>
          <w:lang w:val="uk-UA" w:eastAsia="ar-SA"/>
        </w:rPr>
        <w:t xml:space="preserve">1.1. </w:t>
      </w:r>
      <w:r w:rsidR="00072D8B" w:rsidRPr="00EB6FFD">
        <w:rPr>
          <w:rFonts w:ascii="Times New Roman" w:eastAsia="Arial" w:hAnsi="Times New Roman" w:cs="Times New Roman"/>
          <w:sz w:val="24"/>
          <w:szCs w:val="24"/>
          <w:lang w:eastAsia="ar-SA"/>
        </w:rPr>
        <w:t xml:space="preserve">Замовник самостійно визначає необхідні </w:t>
      </w:r>
      <w:proofErr w:type="gramStart"/>
      <w:r w:rsidR="00072D8B" w:rsidRPr="00EB6FFD">
        <w:rPr>
          <w:rFonts w:ascii="Times New Roman" w:eastAsia="Arial" w:hAnsi="Times New Roman" w:cs="Times New Roman"/>
          <w:sz w:val="24"/>
          <w:szCs w:val="24"/>
          <w:lang w:eastAsia="ar-SA"/>
        </w:rPr>
        <w:t>техн</w:t>
      </w:r>
      <w:proofErr w:type="gramEnd"/>
      <w:r w:rsidR="00072D8B" w:rsidRPr="00EB6FFD">
        <w:rPr>
          <w:rFonts w:ascii="Times New Roman" w:eastAsia="Arial" w:hAnsi="Times New Roman" w:cs="Times New Roman"/>
          <w:sz w:val="24"/>
          <w:szCs w:val="24"/>
          <w:lang w:eastAsia="ar-SA"/>
        </w:rPr>
        <w:t>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6176D7" w:rsidRPr="00EB6FFD" w:rsidRDefault="00BF20F6" w:rsidP="00072D8B">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xml:space="preserve">1.2. </w:t>
      </w:r>
      <w:r w:rsidR="00072D8B" w:rsidRPr="00EB6FFD">
        <w:rPr>
          <w:rFonts w:ascii="Times New Roman" w:eastAsia="Arial" w:hAnsi="Times New Roman" w:cs="Times New Roman"/>
          <w:sz w:val="24"/>
          <w:szCs w:val="24"/>
          <w:lang w:eastAsia="ar-SA"/>
        </w:rPr>
        <w:t>Обґрунтування необхідності закупі</w:t>
      </w:r>
      <w:proofErr w:type="gramStart"/>
      <w:r w:rsidR="00072D8B" w:rsidRPr="00EB6FFD">
        <w:rPr>
          <w:rFonts w:ascii="Times New Roman" w:eastAsia="Arial" w:hAnsi="Times New Roman" w:cs="Times New Roman"/>
          <w:sz w:val="24"/>
          <w:szCs w:val="24"/>
          <w:lang w:eastAsia="ar-SA"/>
        </w:rPr>
        <w:t>вл</w:t>
      </w:r>
      <w:proofErr w:type="gramEnd"/>
      <w:r w:rsidR="00072D8B" w:rsidRPr="00EB6FFD">
        <w:rPr>
          <w:rFonts w:ascii="Times New Roman" w:eastAsia="Arial" w:hAnsi="Times New Roman" w:cs="Times New Roman"/>
          <w:sz w:val="24"/>
          <w:szCs w:val="24"/>
          <w:lang w:eastAsia="ar-SA"/>
        </w:rPr>
        <w:t>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86440" w:rsidRDefault="00BF20F6" w:rsidP="00072D8B">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sidRPr="007204AF">
        <w:rPr>
          <w:rFonts w:ascii="Times New Roman" w:eastAsia="Arial" w:hAnsi="Times New Roman" w:cs="Times New Roman"/>
          <w:sz w:val="24"/>
          <w:szCs w:val="24"/>
          <w:lang w:val="uk-UA" w:eastAsia="ar-SA"/>
        </w:rPr>
        <w:t xml:space="preserve">1.3. </w:t>
      </w:r>
      <w:r w:rsidR="00AC6074" w:rsidRPr="007204AF">
        <w:rPr>
          <w:rFonts w:ascii="Times New Roman" w:eastAsia="Arial" w:hAnsi="Times New Roman" w:cs="Times New Roman"/>
          <w:sz w:val="24"/>
          <w:szCs w:val="24"/>
          <w:lang w:val="uk-UA" w:eastAsia="ar-SA"/>
        </w:rPr>
        <w:t>Т</w:t>
      </w:r>
      <w:r w:rsidR="00686440" w:rsidRPr="007204AF">
        <w:rPr>
          <w:rFonts w:ascii="Times New Roman" w:eastAsia="Arial" w:hAnsi="Times New Roman" w:cs="Times New Roman"/>
          <w:sz w:val="24"/>
          <w:szCs w:val="24"/>
          <w:lang w:val="uk-UA" w:eastAsia="ar-SA"/>
        </w:rPr>
        <w:t>овар, що вказан</w:t>
      </w:r>
      <w:r w:rsidR="00AC6074" w:rsidRPr="007204AF">
        <w:rPr>
          <w:rFonts w:ascii="Times New Roman" w:eastAsia="Arial" w:hAnsi="Times New Roman" w:cs="Times New Roman"/>
          <w:sz w:val="24"/>
          <w:szCs w:val="24"/>
          <w:lang w:val="uk-UA" w:eastAsia="ar-SA"/>
        </w:rPr>
        <w:t>ий</w:t>
      </w:r>
      <w:r w:rsidR="00686440" w:rsidRPr="007204AF">
        <w:rPr>
          <w:rFonts w:ascii="Times New Roman" w:eastAsia="Arial" w:hAnsi="Times New Roman" w:cs="Times New Roman"/>
          <w:sz w:val="24"/>
          <w:szCs w:val="24"/>
          <w:lang w:val="uk-UA" w:eastAsia="ar-SA"/>
        </w:rPr>
        <w:t xml:space="preserve"> в Тендерній документації, має постачатися дрібними партіями</w:t>
      </w:r>
      <w:r w:rsidR="00112526" w:rsidRPr="007204AF">
        <w:rPr>
          <w:rFonts w:ascii="Times New Roman" w:hAnsi="Times New Roman" w:cs="Times New Roman"/>
          <w:lang w:val="uk-UA"/>
        </w:rPr>
        <w:t xml:space="preserve"> </w:t>
      </w:r>
      <w:r w:rsidR="00112526" w:rsidRPr="007204AF">
        <w:rPr>
          <w:rFonts w:ascii="Times New Roman" w:eastAsia="Arial" w:hAnsi="Times New Roman" w:cs="Times New Roman"/>
          <w:sz w:val="24"/>
          <w:szCs w:val="24"/>
          <w:lang w:val="uk-UA" w:eastAsia="ar-SA"/>
        </w:rPr>
        <w:t xml:space="preserve">від  2 кг </w:t>
      </w:r>
      <w:r w:rsidR="00686440" w:rsidRPr="007204AF">
        <w:rPr>
          <w:rFonts w:ascii="Times New Roman" w:eastAsia="Arial" w:hAnsi="Times New Roman" w:cs="Times New Roman"/>
          <w:sz w:val="24"/>
          <w:szCs w:val="24"/>
          <w:lang w:val="uk-UA" w:eastAsia="ar-SA"/>
        </w:rPr>
        <w:t xml:space="preserve"> </w:t>
      </w:r>
      <w:r w:rsidR="001152D5" w:rsidRPr="007204AF">
        <w:rPr>
          <w:rFonts w:ascii="Times New Roman" w:eastAsia="Arial" w:hAnsi="Times New Roman" w:cs="Times New Roman"/>
          <w:sz w:val="24"/>
          <w:szCs w:val="24"/>
          <w:lang w:val="uk-UA" w:eastAsia="ar-SA"/>
        </w:rPr>
        <w:t xml:space="preserve">протягом дня відповідно до потреби Замовника, не </w:t>
      </w:r>
      <w:r w:rsidR="00112526" w:rsidRPr="007204AF">
        <w:rPr>
          <w:rFonts w:ascii="Times New Roman" w:eastAsia="Arial" w:hAnsi="Times New Roman" w:cs="Times New Roman"/>
          <w:sz w:val="24"/>
          <w:szCs w:val="24"/>
          <w:lang w:val="uk-UA" w:eastAsia="ar-SA"/>
        </w:rPr>
        <w:t>менше, ніж 2-3 рази на тиждень,</w:t>
      </w:r>
      <w:r w:rsidR="001152D5" w:rsidRPr="007204AF">
        <w:rPr>
          <w:rFonts w:ascii="Times New Roman" w:eastAsia="Arial" w:hAnsi="Times New Roman" w:cs="Times New Roman"/>
          <w:sz w:val="24"/>
          <w:szCs w:val="24"/>
          <w:lang w:val="uk-UA" w:eastAsia="ar-SA"/>
        </w:rPr>
        <w:t xml:space="preserve"> виходячи з його виробничої необхідності, до 31 грудня 2024 року включно у кількості та асортименті згідно із письмовими заявками уповноважених осіб Замовника.</w:t>
      </w:r>
      <w:r w:rsidR="001152D5" w:rsidRPr="00EB6FFD">
        <w:rPr>
          <w:rFonts w:ascii="Times New Roman" w:eastAsia="Arial" w:hAnsi="Times New Roman" w:cs="Times New Roman"/>
          <w:sz w:val="24"/>
          <w:szCs w:val="24"/>
          <w:lang w:val="uk-UA" w:eastAsia="ar-SA"/>
        </w:rPr>
        <w:t xml:space="preserve"> </w:t>
      </w:r>
    </w:p>
    <w:p w:rsidR="00072D8B" w:rsidRPr="00EB6FFD" w:rsidRDefault="00BF20F6" w:rsidP="00072D8B">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xml:space="preserve">1.4. </w:t>
      </w:r>
      <w:r w:rsidR="006176D7" w:rsidRPr="00EB6FFD">
        <w:rPr>
          <w:rFonts w:ascii="Times New Roman" w:eastAsia="Arial" w:hAnsi="Times New Roman" w:cs="Times New Roman"/>
          <w:sz w:val="24"/>
          <w:szCs w:val="24"/>
          <w:lang w:eastAsia="ar-SA"/>
        </w:rPr>
        <w:t xml:space="preserve">Доставка товару, завантажувальні та розвантажувальні роботи, здійснюються за рахунок Постачальника,  його транспортом чи транспортом </w:t>
      </w:r>
      <w:proofErr w:type="gramStart"/>
      <w:r w:rsidR="006176D7" w:rsidRPr="00EB6FFD">
        <w:rPr>
          <w:rFonts w:ascii="Times New Roman" w:eastAsia="Arial" w:hAnsi="Times New Roman" w:cs="Times New Roman"/>
          <w:sz w:val="24"/>
          <w:szCs w:val="24"/>
          <w:lang w:eastAsia="ar-SA"/>
        </w:rPr>
        <w:t>перев</w:t>
      </w:r>
      <w:proofErr w:type="gramEnd"/>
      <w:r w:rsidR="006176D7" w:rsidRPr="00EB6FFD">
        <w:rPr>
          <w:rFonts w:ascii="Times New Roman" w:eastAsia="Arial" w:hAnsi="Times New Roman" w:cs="Times New Roman"/>
          <w:sz w:val="24"/>
          <w:szCs w:val="24"/>
          <w:lang w:eastAsia="ar-SA"/>
        </w:rPr>
        <w:t xml:space="preserve">ізника за рахунок Постачальника. Постачальник зобов’язаний поставляти товар в асортименті та кількості зазначеній в </w:t>
      </w:r>
      <w:proofErr w:type="gramStart"/>
      <w:r w:rsidR="006176D7" w:rsidRPr="00EB6FFD">
        <w:rPr>
          <w:rFonts w:ascii="Times New Roman" w:eastAsia="Arial" w:hAnsi="Times New Roman" w:cs="Times New Roman"/>
          <w:sz w:val="24"/>
          <w:szCs w:val="24"/>
          <w:lang w:eastAsia="ar-SA"/>
        </w:rPr>
        <w:t>техн</w:t>
      </w:r>
      <w:proofErr w:type="gramEnd"/>
      <w:r w:rsidR="006176D7" w:rsidRPr="00EB6FFD">
        <w:rPr>
          <w:rFonts w:ascii="Times New Roman" w:eastAsia="Arial" w:hAnsi="Times New Roman" w:cs="Times New Roman"/>
          <w:sz w:val="24"/>
          <w:szCs w:val="24"/>
          <w:lang w:eastAsia="ar-SA"/>
        </w:rPr>
        <w:t>ічній характеристиці.</w:t>
      </w:r>
    </w:p>
    <w:p w:rsidR="00551852" w:rsidRPr="00EB6FFD" w:rsidRDefault="00BF20F6" w:rsidP="00551852">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xml:space="preserve">1.5. </w:t>
      </w:r>
      <w:r w:rsidR="00551852" w:rsidRPr="00EB6FFD">
        <w:rPr>
          <w:rFonts w:ascii="Times New Roman" w:eastAsia="Arial" w:hAnsi="Times New Roman" w:cs="Times New Roman"/>
          <w:sz w:val="24"/>
          <w:szCs w:val="24"/>
          <w:lang w:val="uk-UA" w:eastAsia="ar-SA"/>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072D8B" w:rsidRPr="00EB6FFD" w:rsidRDefault="00BF20F6" w:rsidP="00072D8B">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xml:space="preserve">1.6. </w:t>
      </w:r>
      <w:r w:rsidR="00072D8B" w:rsidRPr="00EB6FFD">
        <w:rPr>
          <w:rFonts w:ascii="Times New Roman" w:eastAsia="Arial" w:hAnsi="Times New Roman" w:cs="Times New Roman"/>
          <w:sz w:val="24"/>
          <w:szCs w:val="24"/>
          <w:lang w:eastAsia="ar-SA"/>
        </w:rPr>
        <w:t xml:space="preserve">Учасник при формуванні ціни повинен врахувати усі витрати на постачання, в тому числі і за транспортування, з урахуванням усіх платежів, які можуть бути ним понесені </w:t>
      </w:r>
      <w:proofErr w:type="gramStart"/>
      <w:r w:rsidR="00072D8B" w:rsidRPr="00EB6FFD">
        <w:rPr>
          <w:rFonts w:ascii="Times New Roman" w:eastAsia="Arial" w:hAnsi="Times New Roman" w:cs="Times New Roman"/>
          <w:sz w:val="24"/>
          <w:szCs w:val="24"/>
          <w:lang w:eastAsia="ar-SA"/>
        </w:rPr>
        <w:t>у</w:t>
      </w:r>
      <w:proofErr w:type="gramEnd"/>
      <w:r w:rsidR="00072D8B" w:rsidRPr="00EB6FFD">
        <w:rPr>
          <w:rFonts w:ascii="Times New Roman" w:eastAsia="Arial" w:hAnsi="Times New Roman" w:cs="Times New Roman"/>
          <w:sz w:val="24"/>
          <w:szCs w:val="24"/>
          <w:lang w:eastAsia="ar-SA"/>
        </w:rPr>
        <w:t xml:space="preserve"> ході виконання договору про закупівлю. </w:t>
      </w:r>
    </w:p>
    <w:p w:rsidR="00543690" w:rsidRPr="00EB6FFD" w:rsidRDefault="00543690" w:rsidP="00072D8B">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xml:space="preserve">1.7. </w:t>
      </w:r>
      <w:r w:rsidRPr="00EB6FFD">
        <w:rPr>
          <w:rFonts w:ascii="Times New Roman" w:eastAsia="Arial" w:hAnsi="Times New Roman" w:cs="Times New Roman"/>
          <w:sz w:val="24"/>
          <w:szCs w:val="24"/>
          <w:lang w:eastAsia="ar-SA"/>
        </w:rPr>
        <w:t xml:space="preserve">Кожна партія товару має супроводжуватися документами, що </w:t>
      </w:r>
      <w:proofErr w:type="gramStart"/>
      <w:r w:rsidRPr="00EB6FFD">
        <w:rPr>
          <w:rFonts w:ascii="Times New Roman" w:eastAsia="Arial" w:hAnsi="Times New Roman" w:cs="Times New Roman"/>
          <w:sz w:val="24"/>
          <w:szCs w:val="24"/>
          <w:lang w:eastAsia="ar-SA"/>
        </w:rPr>
        <w:t>п</w:t>
      </w:r>
      <w:proofErr w:type="gramEnd"/>
      <w:r w:rsidRPr="00EB6FFD">
        <w:rPr>
          <w:rFonts w:ascii="Times New Roman" w:eastAsia="Arial" w:hAnsi="Times New Roman" w:cs="Times New Roman"/>
          <w:sz w:val="24"/>
          <w:szCs w:val="24"/>
          <w:lang w:eastAsia="ar-SA"/>
        </w:rPr>
        <w:t>ідтверджують їх походження, безпечність і якість.</w:t>
      </w:r>
    </w:p>
    <w:p w:rsidR="00072D8B" w:rsidRPr="00EB6FFD" w:rsidRDefault="00BF20F6" w:rsidP="00072D8B">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1.</w:t>
      </w:r>
      <w:r w:rsidR="00543690" w:rsidRPr="00EB6FFD">
        <w:rPr>
          <w:rFonts w:ascii="Times New Roman" w:eastAsia="Arial" w:hAnsi="Times New Roman" w:cs="Times New Roman"/>
          <w:sz w:val="24"/>
          <w:szCs w:val="24"/>
          <w:lang w:val="uk-UA" w:eastAsia="ar-SA"/>
        </w:rPr>
        <w:t>8</w:t>
      </w:r>
      <w:r w:rsidRPr="00EB6FFD">
        <w:rPr>
          <w:rFonts w:ascii="Times New Roman" w:eastAsia="Arial" w:hAnsi="Times New Roman" w:cs="Times New Roman"/>
          <w:sz w:val="24"/>
          <w:szCs w:val="24"/>
          <w:lang w:val="uk-UA" w:eastAsia="ar-SA"/>
        </w:rPr>
        <w:t>.</w:t>
      </w:r>
      <w:r w:rsidR="00543690" w:rsidRPr="00EB6FFD">
        <w:rPr>
          <w:rFonts w:ascii="Times New Roman" w:eastAsia="Arial" w:hAnsi="Times New Roman" w:cs="Times New Roman"/>
          <w:sz w:val="24"/>
          <w:szCs w:val="24"/>
          <w:lang w:val="uk-UA" w:eastAsia="ar-SA"/>
        </w:rPr>
        <w:t xml:space="preserve"> </w:t>
      </w:r>
      <w:r w:rsidR="00072D8B" w:rsidRPr="00EB6FFD">
        <w:rPr>
          <w:rFonts w:ascii="Times New Roman" w:eastAsia="Arial" w:hAnsi="Times New Roman" w:cs="Times New Roman"/>
          <w:sz w:val="24"/>
          <w:szCs w:val="24"/>
          <w:lang w:val="uk-UA" w:eastAsia="ar-SA"/>
        </w:rPr>
        <w:t xml:space="preserve">Учасник гарантує, що </w:t>
      </w:r>
      <w:r w:rsidR="00A369EE" w:rsidRPr="00EB6FFD">
        <w:rPr>
          <w:rFonts w:ascii="Times New Roman" w:eastAsia="Arial" w:hAnsi="Times New Roman" w:cs="Times New Roman"/>
          <w:sz w:val="24"/>
          <w:szCs w:val="24"/>
          <w:lang w:val="uk-UA" w:eastAsia="ar-SA"/>
        </w:rPr>
        <w:t xml:space="preserve">запропоновані ним </w:t>
      </w:r>
      <w:r w:rsidR="00072D8B" w:rsidRPr="00EB6FFD">
        <w:rPr>
          <w:rFonts w:ascii="Times New Roman" w:eastAsia="Arial" w:hAnsi="Times New Roman" w:cs="Times New Roman"/>
          <w:sz w:val="24"/>
          <w:szCs w:val="24"/>
          <w:lang w:val="uk-UA" w:eastAsia="ar-SA"/>
        </w:rPr>
        <w:t>товар</w:t>
      </w:r>
      <w:r w:rsidR="00A369EE" w:rsidRPr="00EB6FFD">
        <w:rPr>
          <w:rFonts w:ascii="Times New Roman" w:eastAsia="Arial" w:hAnsi="Times New Roman" w:cs="Times New Roman"/>
          <w:sz w:val="24"/>
          <w:szCs w:val="24"/>
          <w:lang w:val="uk-UA" w:eastAsia="ar-SA"/>
        </w:rPr>
        <w:t>и</w:t>
      </w:r>
      <w:r w:rsidR="0009543F" w:rsidRPr="00EB6FFD">
        <w:rPr>
          <w:rFonts w:ascii="Times New Roman" w:eastAsia="Arial" w:hAnsi="Times New Roman" w:cs="Times New Roman"/>
          <w:sz w:val="24"/>
          <w:szCs w:val="24"/>
          <w:lang w:val="uk-UA" w:eastAsia="ar-SA"/>
        </w:rPr>
        <w:t>,</w:t>
      </w:r>
      <w:r w:rsidR="00072D8B" w:rsidRPr="00EB6FFD">
        <w:rPr>
          <w:rFonts w:ascii="Times New Roman" w:eastAsia="Arial" w:hAnsi="Times New Roman" w:cs="Times New Roman"/>
          <w:sz w:val="24"/>
          <w:szCs w:val="24"/>
          <w:lang w:val="uk-UA" w:eastAsia="ar-SA"/>
        </w:rPr>
        <w:t xml:space="preserve"> </w:t>
      </w:r>
      <w:r w:rsidR="0009543F" w:rsidRPr="00EB6FFD">
        <w:rPr>
          <w:rFonts w:ascii="Times New Roman" w:eastAsia="Arial" w:hAnsi="Times New Roman" w:cs="Times New Roman"/>
          <w:sz w:val="24"/>
          <w:szCs w:val="24"/>
          <w:lang w:val="uk-UA" w:eastAsia="ar-SA"/>
        </w:rPr>
        <w:t xml:space="preserve">їхні технічні, якісні характеристики </w:t>
      </w:r>
      <w:r w:rsidR="00A369EE" w:rsidRPr="00EB6FFD">
        <w:rPr>
          <w:rFonts w:ascii="Times New Roman" w:eastAsia="Arial" w:hAnsi="Times New Roman" w:cs="Times New Roman"/>
          <w:sz w:val="24"/>
          <w:szCs w:val="24"/>
          <w:lang w:val="uk-UA" w:eastAsia="ar-SA"/>
        </w:rPr>
        <w:t>відповіда</w:t>
      </w:r>
      <w:r w:rsidR="0009543F" w:rsidRPr="00EB6FFD">
        <w:rPr>
          <w:rFonts w:ascii="Times New Roman" w:eastAsia="Arial" w:hAnsi="Times New Roman" w:cs="Times New Roman"/>
          <w:sz w:val="24"/>
          <w:szCs w:val="24"/>
          <w:lang w:val="uk-UA" w:eastAsia="ar-SA"/>
        </w:rPr>
        <w:t>ю</w:t>
      </w:r>
      <w:r w:rsidR="00A369EE" w:rsidRPr="00EB6FFD">
        <w:rPr>
          <w:rFonts w:ascii="Times New Roman" w:eastAsia="Arial" w:hAnsi="Times New Roman" w:cs="Times New Roman"/>
          <w:sz w:val="24"/>
          <w:szCs w:val="24"/>
          <w:lang w:val="uk-UA" w:eastAsia="ar-SA"/>
        </w:rPr>
        <w:t>т</w:t>
      </w:r>
      <w:r w:rsidR="0009543F" w:rsidRPr="00EB6FFD">
        <w:rPr>
          <w:rFonts w:ascii="Times New Roman" w:eastAsia="Arial" w:hAnsi="Times New Roman" w:cs="Times New Roman"/>
          <w:sz w:val="24"/>
          <w:szCs w:val="24"/>
          <w:lang w:val="uk-UA" w:eastAsia="ar-SA"/>
        </w:rPr>
        <w:t>ь</w:t>
      </w:r>
      <w:r w:rsidR="00A369EE" w:rsidRPr="00EB6FFD">
        <w:rPr>
          <w:rFonts w:ascii="Times New Roman" w:eastAsia="Arial" w:hAnsi="Times New Roman" w:cs="Times New Roman"/>
          <w:sz w:val="24"/>
          <w:szCs w:val="24"/>
          <w:lang w:val="uk-UA" w:eastAsia="ar-SA"/>
        </w:rPr>
        <w:t xml:space="preserve"> вимогам </w:t>
      </w:r>
      <w:r w:rsidR="00F95369" w:rsidRPr="00EB6FFD">
        <w:rPr>
          <w:rFonts w:ascii="Times New Roman" w:eastAsia="Arial" w:hAnsi="Times New Roman" w:cs="Times New Roman"/>
          <w:sz w:val="24"/>
          <w:szCs w:val="24"/>
          <w:lang w:val="uk-UA" w:eastAsia="ar-SA"/>
        </w:rPr>
        <w:t xml:space="preserve">діючого санітарного законодавства України, нормам харчування, </w:t>
      </w:r>
      <w:r w:rsidR="00DF668E" w:rsidRPr="00EB6FFD">
        <w:rPr>
          <w:rFonts w:ascii="Times New Roman" w:eastAsia="Arial" w:hAnsi="Times New Roman" w:cs="Times New Roman"/>
          <w:sz w:val="24"/>
          <w:szCs w:val="24"/>
          <w:lang w:val="uk-UA" w:eastAsia="ar-SA"/>
        </w:rPr>
        <w:t>Державних стандартів України (ДСТУ)</w:t>
      </w:r>
      <w:r w:rsidR="005C79B6" w:rsidRPr="00EB6FFD">
        <w:rPr>
          <w:rFonts w:ascii="Times New Roman" w:eastAsia="Arial" w:hAnsi="Times New Roman" w:cs="Times New Roman"/>
          <w:sz w:val="24"/>
          <w:szCs w:val="24"/>
          <w:lang w:val="uk-UA" w:eastAsia="ar-SA"/>
        </w:rPr>
        <w:t xml:space="preserve"> та інших законів України</w:t>
      </w:r>
      <w:r w:rsidR="00072D8B" w:rsidRPr="00EB6FFD">
        <w:rPr>
          <w:rFonts w:ascii="Times New Roman" w:eastAsia="Arial" w:hAnsi="Times New Roman" w:cs="Times New Roman"/>
          <w:sz w:val="24"/>
          <w:szCs w:val="24"/>
          <w:lang w:val="uk-UA" w:eastAsia="ar-SA"/>
        </w:rPr>
        <w:t>.</w:t>
      </w:r>
    </w:p>
    <w:p w:rsidR="00C3008B" w:rsidRPr="00EB6FFD" w:rsidRDefault="00C3008B" w:rsidP="00072D8B">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p>
    <w:p w:rsidR="00072D8B" w:rsidRPr="00EB6FFD" w:rsidRDefault="00B4290B" w:rsidP="00B4290B">
      <w:pPr>
        <w:widowControl w:val="0"/>
        <w:tabs>
          <w:tab w:val="left" w:pos="709"/>
        </w:tabs>
        <w:suppressAutoHyphens/>
        <w:spacing w:after="0"/>
        <w:ind w:firstLine="709"/>
        <w:jc w:val="both"/>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2. КІЛЬКІСНІ ВИМОГИ</w:t>
      </w:r>
    </w:p>
    <w:p w:rsidR="00B4290B" w:rsidRPr="00EB6FFD" w:rsidRDefault="00B4290B" w:rsidP="00B4290B">
      <w:pPr>
        <w:widowControl w:val="0"/>
        <w:tabs>
          <w:tab w:val="left" w:pos="709"/>
        </w:tabs>
        <w:suppressAutoHyphens/>
        <w:spacing w:after="0"/>
        <w:jc w:val="both"/>
        <w:rPr>
          <w:rFonts w:ascii="Times New Roman" w:eastAsia="Arial" w:hAnsi="Times New Roman" w:cs="Times New Roman"/>
          <w:sz w:val="24"/>
          <w:szCs w:val="24"/>
          <w:lang w:val="uk-UA" w:eastAsia="ar-SA"/>
        </w:rPr>
      </w:pPr>
    </w:p>
    <w:tbl>
      <w:tblPr>
        <w:tblStyle w:val="a4"/>
        <w:tblW w:w="0" w:type="auto"/>
        <w:tblLayout w:type="fixed"/>
        <w:tblLook w:val="04A0" w:firstRow="1" w:lastRow="0" w:firstColumn="1" w:lastColumn="0" w:noHBand="0" w:noVBand="1"/>
      </w:tblPr>
      <w:tblGrid>
        <w:gridCol w:w="675"/>
        <w:gridCol w:w="3119"/>
        <w:gridCol w:w="3685"/>
        <w:gridCol w:w="1276"/>
        <w:gridCol w:w="1368"/>
      </w:tblGrid>
      <w:tr w:rsidR="00B80D79" w:rsidRPr="00EB6FFD" w:rsidTr="00CC28FE">
        <w:tc>
          <w:tcPr>
            <w:tcW w:w="675" w:type="dxa"/>
          </w:tcPr>
          <w:p w:rsidR="00B80D79" w:rsidRPr="00EB6FFD" w:rsidRDefault="00B80D79" w:rsidP="00B80D79">
            <w:pPr>
              <w:widowControl w:val="0"/>
              <w:tabs>
                <w:tab w:val="left" w:pos="709"/>
              </w:tabs>
              <w:suppressAutoHyphens/>
              <w:jc w:val="center"/>
              <w:rPr>
                <w:rFonts w:ascii="Times New Roman" w:eastAsia="Arial" w:hAnsi="Times New Roman" w:cs="Times New Roman"/>
                <w:sz w:val="24"/>
                <w:szCs w:val="24"/>
                <w:lang w:val="uk-UA" w:eastAsia="ar-SA"/>
              </w:rPr>
            </w:pPr>
            <w:r w:rsidRPr="00EB6FFD">
              <w:rPr>
                <w:rFonts w:ascii="Times New Roman" w:eastAsia="Times New Roman" w:hAnsi="Times New Roman" w:cs="Times New Roman"/>
                <w:b/>
                <w:sz w:val="24"/>
                <w:szCs w:val="24"/>
                <w:lang w:eastAsia="ru-RU"/>
              </w:rPr>
              <w:t xml:space="preserve">№ </w:t>
            </w:r>
            <w:proofErr w:type="gramStart"/>
            <w:r w:rsidRPr="00EB6FFD">
              <w:rPr>
                <w:rFonts w:ascii="Times New Roman" w:eastAsia="Times New Roman" w:hAnsi="Times New Roman" w:cs="Times New Roman"/>
                <w:b/>
                <w:sz w:val="24"/>
                <w:szCs w:val="24"/>
                <w:lang w:eastAsia="ru-RU"/>
              </w:rPr>
              <w:t>п</w:t>
            </w:r>
            <w:proofErr w:type="gramEnd"/>
            <w:r w:rsidRPr="00EB6FFD">
              <w:rPr>
                <w:rFonts w:ascii="Times New Roman" w:eastAsia="Times New Roman" w:hAnsi="Times New Roman" w:cs="Times New Roman"/>
                <w:b/>
                <w:sz w:val="24"/>
                <w:szCs w:val="24"/>
                <w:lang w:eastAsia="ru-RU"/>
              </w:rPr>
              <w:t>/п</w:t>
            </w:r>
          </w:p>
        </w:tc>
        <w:tc>
          <w:tcPr>
            <w:tcW w:w="3119" w:type="dxa"/>
          </w:tcPr>
          <w:p w:rsidR="00B80D79" w:rsidRPr="00EB6FFD" w:rsidRDefault="00B80D79" w:rsidP="00B80D79">
            <w:pPr>
              <w:widowControl w:val="0"/>
              <w:tabs>
                <w:tab w:val="left" w:pos="709"/>
              </w:tabs>
              <w:suppressAutoHyphens/>
              <w:jc w:val="center"/>
              <w:rPr>
                <w:rFonts w:ascii="Times New Roman" w:eastAsia="Arial" w:hAnsi="Times New Roman" w:cs="Times New Roman"/>
                <w:sz w:val="24"/>
                <w:szCs w:val="24"/>
                <w:lang w:val="uk-UA" w:eastAsia="ar-SA"/>
              </w:rPr>
            </w:pPr>
            <w:r w:rsidRPr="00EB6FFD">
              <w:rPr>
                <w:rFonts w:ascii="Times New Roman" w:eastAsia="Times New Roman" w:hAnsi="Times New Roman" w:cs="Times New Roman"/>
                <w:b/>
                <w:sz w:val="24"/>
                <w:szCs w:val="24"/>
                <w:lang w:eastAsia="ru-RU"/>
              </w:rPr>
              <w:t>Назва предмета закупі</w:t>
            </w:r>
            <w:proofErr w:type="gramStart"/>
            <w:r w:rsidRPr="00EB6FFD">
              <w:rPr>
                <w:rFonts w:ascii="Times New Roman" w:eastAsia="Times New Roman" w:hAnsi="Times New Roman" w:cs="Times New Roman"/>
                <w:b/>
                <w:sz w:val="24"/>
                <w:szCs w:val="24"/>
                <w:lang w:eastAsia="ru-RU"/>
              </w:rPr>
              <w:t>вл</w:t>
            </w:r>
            <w:proofErr w:type="gramEnd"/>
            <w:r w:rsidRPr="00EB6FFD">
              <w:rPr>
                <w:rFonts w:ascii="Times New Roman" w:eastAsia="Times New Roman" w:hAnsi="Times New Roman" w:cs="Times New Roman"/>
                <w:b/>
                <w:sz w:val="24"/>
                <w:szCs w:val="24"/>
                <w:lang w:eastAsia="ru-RU"/>
              </w:rPr>
              <w:t>і</w:t>
            </w:r>
          </w:p>
        </w:tc>
        <w:tc>
          <w:tcPr>
            <w:tcW w:w="3685" w:type="dxa"/>
          </w:tcPr>
          <w:p w:rsidR="00B80D79" w:rsidRPr="00EB6FFD" w:rsidRDefault="00B80D79" w:rsidP="00B80D79">
            <w:pPr>
              <w:widowControl w:val="0"/>
              <w:tabs>
                <w:tab w:val="left" w:pos="709"/>
              </w:tabs>
              <w:suppressAutoHyphens/>
              <w:spacing w:line="200" w:lineRule="atLeast"/>
              <w:jc w:val="center"/>
              <w:rPr>
                <w:rFonts w:ascii="Times New Roman" w:eastAsia="Times New Roman" w:hAnsi="Times New Roman" w:cs="Times New Roman"/>
                <w:b/>
                <w:sz w:val="24"/>
                <w:szCs w:val="24"/>
                <w:lang w:eastAsia="ru-RU"/>
              </w:rPr>
            </w:pPr>
            <w:r w:rsidRPr="00EB6FFD">
              <w:rPr>
                <w:rFonts w:ascii="Times New Roman" w:eastAsia="Times New Roman" w:hAnsi="Times New Roman" w:cs="Times New Roman"/>
                <w:b/>
                <w:sz w:val="24"/>
                <w:szCs w:val="24"/>
                <w:lang w:eastAsia="ru-RU"/>
              </w:rPr>
              <w:t>Код ДК 021:2015 за Єдиним</w:t>
            </w:r>
          </w:p>
          <w:p w:rsidR="00B80D79" w:rsidRPr="00EB6FFD" w:rsidRDefault="00B80D79" w:rsidP="00B80D79">
            <w:pPr>
              <w:widowControl w:val="0"/>
              <w:tabs>
                <w:tab w:val="left" w:pos="709"/>
              </w:tabs>
              <w:suppressAutoHyphens/>
              <w:spacing w:line="200" w:lineRule="atLeast"/>
              <w:jc w:val="center"/>
              <w:rPr>
                <w:rFonts w:ascii="Times New Roman" w:eastAsia="Times New Roman" w:hAnsi="Times New Roman" w:cs="Times New Roman"/>
                <w:b/>
                <w:sz w:val="24"/>
                <w:szCs w:val="24"/>
                <w:lang w:eastAsia="ru-RU"/>
              </w:rPr>
            </w:pPr>
            <w:r w:rsidRPr="00EB6FFD">
              <w:rPr>
                <w:rFonts w:ascii="Times New Roman" w:eastAsia="Times New Roman" w:hAnsi="Times New Roman" w:cs="Times New Roman"/>
                <w:b/>
                <w:sz w:val="24"/>
                <w:szCs w:val="24"/>
                <w:lang w:eastAsia="ru-RU"/>
              </w:rPr>
              <w:t>закупівельним словником</w:t>
            </w:r>
          </w:p>
          <w:p w:rsidR="00B80D79" w:rsidRPr="00A86364" w:rsidRDefault="00A86364" w:rsidP="00A86364">
            <w:pPr>
              <w:widowControl w:val="0"/>
              <w:tabs>
                <w:tab w:val="left" w:pos="709"/>
              </w:tabs>
              <w:suppressAutoHyphens/>
              <w:jc w:val="center"/>
              <w:rPr>
                <w:rFonts w:ascii="Times New Roman" w:eastAsia="Arial" w:hAnsi="Times New Roman" w:cs="Times New Roman"/>
                <w:b/>
                <w:sz w:val="24"/>
                <w:szCs w:val="24"/>
                <w:lang w:eastAsia="ar-SA"/>
              </w:rPr>
            </w:pPr>
            <w:r w:rsidRPr="00A86364">
              <w:rPr>
                <w:rFonts w:ascii="Times New Roman" w:eastAsia="Arial" w:hAnsi="Times New Roman" w:cs="Times New Roman"/>
                <w:b/>
                <w:sz w:val="24"/>
                <w:szCs w:val="24"/>
                <w:lang w:val="uk-UA" w:eastAsia="ar-SA"/>
              </w:rPr>
              <w:t xml:space="preserve">«М'ясо» - код національного класифікатора України ДК 021:2015 </w:t>
            </w:r>
            <w:r w:rsidRPr="00A86364">
              <w:rPr>
                <w:rFonts w:ascii="Times New Roman" w:eastAsia="Arial" w:hAnsi="Times New Roman" w:cs="Times New Roman"/>
                <w:b/>
                <w:sz w:val="24"/>
                <w:szCs w:val="24"/>
                <w:lang w:eastAsia="ar-SA"/>
              </w:rPr>
              <w:t>15110000-2</w:t>
            </w:r>
          </w:p>
        </w:tc>
        <w:tc>
          <w:tcPr>
            <w:tcW w:w="1276" w:type="dxa"/>
          </w:tcPr>
          <w:p w:rsidR="00B80D79" w:rsidRPr="00EB6FFD" w:rsidRDefault="00B80D79" w:rsidP="00B80D79">
            <w:pPr>
              <w:suppressAutoHyphens/>
              <w:spacing w:before="120" w:after="120"/>
              <w:jc w:val="center"/>
              <w:rPr>
                <w:rFonts w:ascii="Times New Roman" w:eastAsia="Times New Roman" w:hAnsi="Times New Roman" w:cs="Times New Roman"/>
                <w:b/>
                <w:sz w:val="24"/>
                <w:szCs w:val="24"/>
                <w:lang w:val="uk-UA" w:eastAsia="ru-RU"/>
              </w:rPr>
            </w:pPr>
            <w:r w:rsidRPr="00EB6FFD">
              <w:rPr>
                <w:rFonts w:ascii="Times New Roman" w:eastAsia="Times New Roman" w:hAnsi="Times New Roman" w:cs="Times New Roman"/>
                <w:b/>
                <w:sz w:val="24"/>
                <w:szCs w:val="24"/>
                <w:lang w:eastAsia="ru-RU"/>
              </w:rPr>
              <w:t>Одиниця виміру</w:t>
            </w:r>
          </w:p>
          <w:p w:rsidR="00B80D79" w:rsidRPr="00EB6FFD" w:rsidRDefault="00B80D79" w:rsidP="00B80D79">
            <w:pPr>
              <w:widowControl w:val="0"/>
              <w:tabs>
                <w:tab w:val="left" w:pos="709"/>
              </w:tabs>
              <w:suppressAutoHyphens/>
              <w:jc w:val="center"/>
              <w:rPr>
                <w:rFonts w:ascii="Times New Roman" w:eastAsia="Arial" w:hAnsi="Times New Roman" w:cs="Times New Roman"/>
                <w:sz w:val="24"/>
                <w:szCs w:val="24"/>
                <w:lang w:val="uk-UA" w:eastAsia="ar-SA"/>
              </w:rPr>
            </w:pPr>
          </w:p>
        </w:tc>
        <w:tc>
          <w:tcPr>
            <w:tcW w:w="1368" w:type="dxa"/>
          </w:tcPr>
          <w:p w:rsidR="00B80D79" w:rsidRPr="00EB6FFD" w:rsidRDefault="00B80D79" w:rsidP="00B80D79">
            <w:pPr>
              <w:suppressAutoHyphens/>
              <w:spacing w:before="120" w:after="120"/>
              <w:jc w:val="center"/>
              <w:rPr>
                <w:rFonts w:ascii="Times New Roman" w:eastAsia="Times New Roman" w:hAnsi="Times New Roman" w:cs="Times New Roman"/>
                <w:b/>
                <w:sz w:val="24"/>
                <w:szCs w:val="24"/>
                <w:lang w:val="uk-UA" w:eastAsia="ru-RU"/>
              </w:rPr>
            </w:pPr>
            <w:r w:rsidRPr="00EB6FFD">
              <w:rPr>
                <w:rFonts w:ascii="Times New Roman" w:eastAsia="Times New Roman" w:hAnsi="Times New Roman" w:cs="Times New Roman"/>
                <w:b/>
                <w:sz w:val="24"/>
                <w:szCs w:val="24"/>
                <w:lang w:eastAsia="ru-RU"/>
              </w:rPr>
              <w:t>Кількість (обсяг)</w:t>
            </w:r>
          </w:p>
          <w:p w:rsidR="00B80D79" w:rsidRPr="00EB6FFD" w:rsidRDefault="00B80D79" w:rsidP="00B80D79">
            <w:pPr>
              <w:widowControl w:val="0"/>
              <w:tabs>
                <w:tab w:val="left" w:pos="709"/>
              </w:tabs>
              <w:suppressAutoHyphens/>
              <w:jc w:val="center"/>
              <w:rPr>
                <w:rFonts w:ascii="Times New Roman" w:eastAsia="Arial" w:hAnsi="Times New Roman" w:cs="Times New Roman"/>
                <w:sz w:val="24"/>
                <w:szCs w:val="24"/>
                <w:lang w:val="uk-UA" w:eastAsia="ar-SA"/>
              </w:rPr>
            </w:pPr>
          </w:p>
        </w:tc>
      </w:tr>
      <w:tr w:rsidR="00B80D79" w:rsidRPr="00EB6FFD" w:rsidTr="00CC28FE">
        <w:tc>
          <w:tcPr>
            <w:tcW w:w="675" w:type="dxa"/>
          </w:tcPr>
          <w:p w:rsidR="00B80D79" w:rsidRPr="00EB6FFD" w:rsidRDefault="00B80D79" w:rsidP="00072D8B">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1.</w:t>
            </w:r>
          </w:p>
        </w:tc>
        <w:tc>
          <w:tcPr>
            <w:tcW w:w="3119" w:type="dxa"/>
          </w:tcPr>
          <w:p w:rsidR="00B80D79" w:rsidRPr="00CC28FE" w:rsidRDefault="00CC28FE" w:rsidP="00124654">
            <w:pPr>
              <w:widowControl w:val="0"/>
              <w:tabs>
                <w:tab w:val="left" w:pos="709"/>
              </w:tabs>
              <w:suppressAutoHyphens/>
              <w:jc w:val="center"/>
              <w:rPr>
                <w:rFonts w:ascii="Times New Roman" w:eastAsia="Arial" w:hAnsi="Times New Roman" w:cs="Times New Roman"/>
                <w:b/>
                <w:sz w:val="24"/>
                <w:szCs w:val="24"/>
                <w:lang w:val="uk-UA" w:eastAsia="ar-SA"/>
              </w:rPr>
            </w:pPr>
            <w:r w:rsidRPr="00CC28FE">
              <w:rPr>
                <w:rFonts w:ascii="Times New Roman" w:eastAsia="Arial" w:hAnsi="Times New Roman" w:cs="Times New Roman"/>
                <w:b/>
                <w:sz w:val="24"/>
                <w:szCs w:val="24"/>
                <w:lang w:val="uk-UA" w:eastAsia="ar-SA"/>
              </w:rPr>
              <w:t>М</w:t>
            </w:r>
            <w:r w:rsidRPr="00CC28FE">
              <w:rPr>
                <w:rFonts w:ascii="Times New Roman" w:eastAsia="Arial" w:hAnsi="Times New Roman" w:cs="Times New Roman"/>
                <w:b/>
                <w:sz w:val="24"/>
                <w:szCs w:val="24"/>
                <w:lang w:eastAsia="ar-SA"/>
              </w:rPr>
              <w:t>’</w:t>
            </w:r>
            <w:r w:rsidRPr="00CC28FE">
              <w:rPr>
                <w:rFonts w:ascii="Times New Roman" w:eastAsia="Arial" w:hAnsi="Times New Roman" w:cs="Times New Roman"/>
                <w:b/>
                <w:sz w:val="24"/>
                <w:szCs w:val="24"/>
                <w:lang w:val="uk-UA" w:eastAsia="ar-SA"/>
              </w:rPr>
              <w:t>якоть свинини без кістки</w:t>
            </w:r>
            <w:r>
              <w:rPr>
                <w:rFonts w:ascii="Times New Roman" w:eastAsia="Arial" w:hAnsi="Times New Roman" w:cs="Times New Roman"/>
                <w:b/>
                <w:sz w:val="24"/>
                <w:szCs w:val="24"/>
                <w:lang w:val="uk-UA" w:eastAsia="ar-SA"/>
              </w:rPr>
              <w:t>, охолоджена/заморожена, фасована</w:t>
            </w:r>
          </w:p>
        </w:tc>
        <w:tc>
          <w:tcPr>
            <w:tcW w:w="3685" w:type="dxa"/>
          </w:tcPr>
          <w:p w:rsidR="00B80D79" w:rsidRPr="00CC28FE" w:rsidRDefault="00A4150E" w:rsidP="003C43AB">
            <w:pPr>
              <w:widowControl w:val="0"/>
              <w:tabs>
                <w:tab w:val="left" w:pos="709"/>
              </w:tabs>
              <w:suppressAutoHyphens/>
              <w:jc w:val="center"/>
              <w:rPr>
                <w:rFonts w:ascii="Times New Roman" w:eastAsia="Arial" w:hAnsi="Times New Roman" w:cs="Times New Roman"/>
                <w:sz w:val="24"/>
                <w:szCs w:val="24"/>
                <w:lang w:val="uk-UA" w:eastAsia="ar-SA"/>
              </w:rPr>
            </w:pPr>
            <w:r w:rsidRPr="00A4150E">
              <w:rPr>
                <w:rFonts w:ascii="Times New Roman" w:eastAsia="Arial" w:hAnsi="Times New Roman" w:cs="Times New Roman"/>
                <w:b/>
                <w:sz w:val="24"/>
                <w:szCs w:val="24"/>
                <w:lang w:eastAsia="ar-SA"/>
              </w:rPr>
              <w:t>ДК 021:2015: 15113000-3 Свинина</w:t>
            </w:r>
          </w:p>
        </w:tc>
        <w:tc>
          <w:tcPr>
            <w:tcW w:w="1276" w:type="dxa"/>
          </w:tcPr>
          <w:p w:rsidR="00B80D79" w:rsidRPr="00A4150E" w:rsidRDefault="00A4150E" w:rsidP="00A4150E">
            <w:pPr>
              <w:widowControl w:val="0"/>
              <w:tabs>
                <w:tab w:val="left" w:pos="709"/>
              </w:tabs>
              <w:suppressAutoHyphens/>
              <w:jc w:val="center"/>
              <w:rPr>
                <w:rFonts w:ascii="Times New Roman" w:eastAsia="Arial" w:hAnsi="Times New Roman" w:cs="Times New Roman"/>
                <w:b/>
                <w:sz w:val="24"/>
                <w:szCs w:val="24"/>
                <w:lang w:val="uk-UA" w:eastAsia="ar-SA"/>
              </w:rPr>
            </w:pPr>
            <w:r w:rsidRPr="00A4150E">
              <w:rPr>
                <w:rFonts w:ascii="Times New Roman" w:eastAsia="Arial" w:hAnsi="Times New Roman" w:cs="Times New Roman"/>
                <w:b/>
                <w:sz w:val="24"/>
                <w:szCs w:val="24"/>
                <w:lang w:val="uk-UA" w:eastAsia="ar-SA"/>
              </w:rPr>
              <w:t>кг</w:t>
            </w:r>
          </w:p>
        </w:tc>
        <w:tc>
          <w:tcPr>
            <w:tcW w:w="1368" w:type="dxa"/>
          </w:tcPr>
          <w:p w:rsidR="00B80D79" w:rsidRPr="00CC28FE" w:rsidRDefault="00CC28FE" w:rsidP="00CC28FE">
            <w:pPr>
              <w:widowControl w:val="0"/>
              <w:tabs>
                <w:tab w:val="left" w:pos="709"/>
              </w:tabs>
              <w:suppressAutoHyphens/>
              <w:jc w:val="center"/>
              <w:rPr>
                <w:rFonts w:ascii="Times New Roman" w:eastAsia="Arial" w:hAnsi="Times New Roman" w:cs="Times New Roman"/>
                <w:b/>
                <w:sz w:val="24"/>
                <w:szCs w:val="24"/>
                <w:lang w:val="uk-UA" w:eastAsia="ar-SA"/>
              </w:rPr>
            </w:pPr>
            <w:r w:rsidRPr="00CC28FE">
              <w:rPr>
                <w:rFonts w:ascii="Times New Roman" w:eastAsia="Arial" w:hAnsi="Times New Roman" w:cs="Times New Roman"/>
                <w:b/>
                <w:sz w:val="24"/>
                <w:szCs w:val="24"/>
                <w:lang w:val="uk-UA" w:eastAsia="ar-SA"/>
              </w:rPr>
              <w:t>117</w:t>
            </w:r>
          </w:p>
        </w:tc>
      </w:tr>
      <w:tr w:rsidR="00B80D79" w:rsidRPr="00EB6FFD" w:rsidTr="00CC28FE">
        <w:tc>
          <w:tcPr>
            <w:tcW w:w="675" w:type="dxa"/>
          </w:tcPr>
          <w:p w:rsidR="00B80D79" w:rsidRPr="00EB6FFD" w:rsidRDefault="00B80D79" w:rsidP="00072D8B">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2.</w:t>
            </w:r>
          </w:p>
        </w:tc>
        <w:tc>
          <w:tcPr>
            <w:tcW w:w="3119" w:type="dxa"/>
          </w:tcPr>
          <w:p w:rsidR="00B80D79" w:rsidRPr="00EB6FFD" w:rsidRDefault="00CC28FE" w:rsidP="00124654">
            <w:pPr>
              <w:widowControl w:val="0"/>
              <w:tabs>
                <w:tab w:val="left" w:pos="709"/>
              </w:tabs>
              <w:suppressAutoHyphens/>
              <w:jc w:val="center"/>
              <w:rPr>
                <w:rFonts w:ascii="Times New Roman" w:eastAsia="Arial" w:hAnsi="Times New Roman" w:cs="Times New Roman"/>
                <w:sz w:val="24"/>
                <w:szCs w:val="24"/>
                <w:lang w:val="uk-UA" w:eastAsia="ar-SA"/>
              </w:rPr>
            </w:pPr>
            <w:r w:rsidRPr="00CC28FE">
              <w:rPr>
                <w:rFonts w:ascii="Times New Roman" w:eastAsia="Arial" w:hAnsi="Times New Roman" w:cs="Times New Roman"/>
                <w:b/>
                <w:sz w:val="24"/>
                <w:szCs w:val="24"/>
                <w:lang w:val="uk-UA" w:eastAsia="ar-SA"/>
              </w:rPr>
              <w:t>М</w:t>
            </w:r>
            <w:r w:rsidRPr="00CC28FE">
              <w:rPr>
                <w:rFonts w:ascii="Times New Roman" w:eastAsia="Arial" w:hAnsi="Times New Roman" w:cs="Times New Roman"/>
                <w:b/>
                <w:sz w:val="24"/>
                <w:szCs w:val="24"/>
                <w:lang w:eastAsia="ar-SA"/>
              </w:rPr>
              <w:t>’</w:t>
            </w:r>
            <w:r w:rsidRPr="00CC28FE">
              <w:rPr>
                <w:rFonts w:ascii="Times New Roman" w:eastAsia="Arial" w:hAnsi="Times New Roman" w:cs="Times New Roman"/>
                <w:b/>
                <w:sz w:val="24"/>
                <w:szCs w:val="24"/>
                <w:lang w:val="uk-UA" w:eastAsia="ar-SA"/>
              </w:rPr>
              <w:t xml:space="preserve">якоть </w:t>
            </w:r>
            <w:r>
              <w:rPr>
                <w:rFonts w:ascii="Times New Roman" w:eastAsia="Arial" w:hAnsi="Times New Roman" w:cs="Times New Roman"/>
                <w:b/>
                <w:sz w:val="24"/>
                <w:szCs w:val="24"/>
                <w:lang w:val="uk-UA" w:eastAsia="ar-SA"/>
              </w:rPr>
              <w:t>яловича</w:t>
            </w:r>
            <w:r w:rsidRPr="00CC28FE">
              <w:rPr>
                <w:rFonts w:ascii="Times New Roman" w:eastAsia="Arial" w:hAnsi="Times New Roman" w:cs="Times New Roman"/>
                <w:b/>
                <w:sz w:val="24"/>
                <w:szCs w:val="24"/>
                <w:lang w:val="uk-UA" w:eastAsia="ar-SA"/>
              </w:rPr>
              <w:t xml:space="preserve"> без кістки</w:t>
            </w:r>
            <w:r>
              <w:rPr>
                <w:rFonts w:ascii="Times New Roman" w:eastAsia="Arial" w:hAnsi="Times New Roman" w:cs="Times New Roman"/>
                <w:b/>
                <w:sz w:val="24"/>
                <w:szCs w:val="24"/>
                <w:lang w:val="uk-UA" w:eastAsia="ar-SA"/>
              </w:rPr>
              <w:t>, охолоджена/заморожена, фасована</w:t>
            </w:r>
          </w:p>
        </w:tc>
        <w:tc>
          <w:tcPr>
            <w:tcW w:w="3685" w:type="dxa"/>
          </w:tcPr>
          <w:p w:rsidR="00B80D79" w:rsidRPr="00CC28FE" w:rsidRDefault="00A4150E" w:rsidP="003C43AB">
            <w:pPr>
              <w:widowControl w:val="0"/>
              <w:tabs>
                <w:tab w:val="left" w:pos="709"/>
              </w:tabs>
              <w:suppressAutoHyphens/>
              <w:jc w:val="center"/>
              <w:rPr>
                <w:rFonts w:ascii="Times New Roman" w:eastAsia="Arial" w:hAnsi="Times New Roman" w:cs="Times New Roman"/>
                <w:sz w:val="24"/>
                <w:szCs w:val="24"/>
                <w:lang w:val="uk-UA" w:eastAsia="ar-SA"/>
              </w:rPr>
            </w:pPr>
            <w:r w:rsidRPr="00A4150E">
              <w:rPr>
                <w:rFonts w:ascii="Times New Roman" w:eastAsia="Arial" w:hAnsi="Times New Roman" w:cs="Times New Roman"/>
                <w:b/>
                <w:sz w:val="24"/>
                <w:szCs w:val="24"/>
                <w:lang w:eastAsia="ar-SA"/>
              </w:rPr>
              <w:t xml:space="preserve">ДК </w:t>
            </w:r>
            <w:r w:rsidR="00CC28FE">
              <w:rPr>
                <w:rFonts w:ascii="Times New Roman" w:eastAsia="Arial" w:hAnsi="Times New Roman" w:cs="Times New Roman"/>
                <w:b/>
                <w:sz w:val="24"/>
                <w:szCs w:val="24"/>
                <w:lang w:eastAsia="ar-SA"/>
              </w:rPr>
              <w:t>021:2015: 15111100-0 Яловичина</w:t>
            </w:r>
          </w:p>
        </w:tc>
        <w:tc>
          <w:tcPr>
            <w:tcW w:w="1276" w:type="dxa"/>
          </w:tcPr>
          <w:p w:rsidR="00B80D79" w:rsidRPr="00A4150E" w:rsidRDefault="00A4150E" w:rsidP="00A4150E">
            <w:pPr>
              <w:widowControl w:val="0"/>
              <w:tabs>
                <w:tab w:val="left" w:pos="709"/>
              </w:tabs>
              <w:suppressAutoHyphens/>
              <w:jc w:val="center"/>
              <w:rPr>
                <w:rFonts w:ascii="Times New Roman" w:eastAsia="Arial" w:hAnsi="Times New Roman" w:cs="Times New Roman"/>
                <w:b/>
                <w:sz w:val="24"/>
                <w:szCs w:val="24"/>
                <w:lang w:val="uk-UA" w:eastAsia="ar-SA"/>
              </w:rPr>
            </w:pPr>
            <w:r w:rsidRPr="00A4150E">
              <w:rPr>
                <w:rFonts w:ascii="Times New Roman" w:eastAsia="Arial" w:hAnsi="Times New Roman" w:cs="Times New Roman"/>
                <w:b/>
                <w:sz w:val="24"/>
                <w:szCs w:val="24"/>
                <w:lang w:val="uk-UA" w:eastAsia="ar-SA"/>
              </w:rPr>
              <w:t>кг</w:t>
            </w:r>
          </w:p>
        </w:tc>
        <w:tc>
          <w:tcPr>
            <w:tcW w:w="1368" w:type="dxa"/>
          </w:tcPr>
          <w:p w:rsidR="00B80D79" w:rsidRPr="00D22603" w:rsidRDefault="00D22603" w:rsidP="00D22603">
            <w:pPr>
              <w:widowControl w:val="0"/>
              <w:tabs>
                <w:tab w:val="left" w:pos="709"/>
              </w:tabs>
              <w:suppressAutoHyphens/>
              <w:jc w:val="center"/>
              <w:rPr>
                <w:rFonts w:ascii="Times New Roman" w:eastAsia="Arial" w:hAnsi="Times New Roman" w:cs="Times New Roman"/>
                <w:b/>
                <w:sz w:val="24"/>
                <w:szCs w:val="24"/>
                <w:lang w:val="uk-UA" w:eastAsia="ar-SA"/>
              </w:rPr>
            </w:pPr>
            <w:r w:rsidRPr="00D22603">
              <w:rPr>
                <w:rFonts w:ascii="Times New Roman" w:eastAsia="Arial" w:hAnsi="Times New Roman" w:cs="Times New Roman"/>
                <w:b/>
                <w:sz w:val="24"/>
                <w:szCs w:val="24"/>
                <w:lang w:val="uk-UA" w:eastAsia="ar-SA"/>
              </w:rPr>
              <w:t>127</w:t>
            </w:r>
          </w:p>
        </w:tc>
      </w:tr>
      <w:tr w:rsidR="003D006F" w:rsidRPr="00EB6FFD" w:rsidTr="003D006F">
        <w:trPr>
          <w:trHeight w:val="855"/>
        </w:trPr>
        <w:tc>
          <w:tcPr>
            <w:tcW w:w="675" w:type="dxa"/>
            <w:vMerge w:val="restart"/>
          </w:tcPr>
          <w:p w:rsidR="003D006F" w:rsidRPr="00EB6FFD" w:rsidRDefault="003D006F" w:rsidP="00072D8B">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3.</w:t>
            </w:r>
          </w:p>
        </w:tc>
        <w:tc>
          <w:tcPr>
            <w:tcW w:w="3119" w:type="dxa"/>
          </w:tcPr>
          <w:p w:rsidR="003D006F" w:rsidRPr="00124654" w:rsidRDefault="003D006F" w:rsidP="00124654">
            <w:pPr>
              <w:widowControl w:val="0"/>
              <w:tabs>
                <w:tab w:val="left" w:pos="709"/>
              </w:tabs>
              <w:suppressAutoHyphens/>
              <w:jc w:val="center"/>
              <w:rPr>
                <w:rFonts w:ascii="Times New Roman" w:eastAsia="Arial" w:hAnsi="Times New Roman" w:cs="Times New Roman"/>
                <w:b/>
                <w:sz w:val="24"/>
                <w:szCs w:val="24"/>
                <w:lang w:val="uk-UA" w:eastAsia="ar-SA"/>
              </w:rPr>
            </w:pPr>
            <w:r w:rsidRPr="00124654">
              <w:rPr>
                <w:rFonts w:ascii="Times New Roman" w:eastAsia="Arial" w:hAnsi="Times New Roman" w:cs="Times New Roman"/>
                <w:b/>
                <w:sz w:val="24"/>
                <w:szCs w:val="24"/>
                <w:lang w:val="uk-UA" w:eastAsia="ar-SA"/>
              </w:rPr>
              <w:t>Філе куряче,</w:t>
            </w:r>
            <w:r>
              <w:rPr>
                <w:rFonts w:ascii="Times New Roman" w:eastAsia="Arial" w:hAnsi="Times New Roman" w:cs="Times New Roman"/>
                <w:b/>
                <w:sz w:val="24"/>
                <w:szCs w:val="24"/>
                <w:lang w:val="uk-UA" w:eastAsia="ar-SA"/>
              </w:rPr>
              <w:t xml:space="preserve"> </w:t>
            </w:r>
            <w:r w:rsidRPr="00124654">
              <w:rPr>
                <w:rFonts w:ascii="Times New Roman" w:eastAsia="Arial" w:hAnsi="Times New Roman" w:cs="Times New Roman"/>
                <w:b/>
                <w:sz w:val="24"/>
                <w:szCs w:val="24"/>
                <w:lang w:val="uk-UA" w:eastAsia="ar-SA"/>
              </w:rPr>
              <w:t>охолоджен</w:t>
            </w:r>
            <w:r>
              <w:rPr>
                <w:rFonts w:ascii="Times New Roman" w:eastAsia="Arial" w:hAnsi="Times New Roman" w:cs="Times New Roman"/>
                <w:b/>
                <w:sz w:val="24"/>
                <w:szCs w:val="24"/>
                <w:lang w:val="uk-UA" w:eastAsia="ar-SA"/>
              </w:rPr>
              <w:t>е</w:t>
            </w:r>
            <w:r w:rsidRPr="00124654">
              <w:rPr>
                <w:rFonts w:ascii="Times New Roman" w:eastAsia="Arial" w:hAnsi="Times New Roman" w:cs="Times New Roman"/>
                <w:b/>
                <w:sz w:val="24"/>
                <w:szCs w:val="24"/>
                <w:lang w:val="uk-UA" w:eastAsia="ar-SA"/>
              </w:rPr>
              <w:t>/заморожен</w:t>
            </w:r>
            <w:r>
              <w:rPr>
                <w:rFonts w:ascii="Times New Roman" w:eastAsia="Arial" w:hAnsi="Times New Roman" w:cs="Times New Roman"/>
                <w:b/>
                <w:sz w:val="24"/>
                <w:szCs w:val="24"/>
                <w:lang w:val="uk-UA" w:eastAsia="ar-SA"/>
              </w:rPr>
              <w:t>е</w:t>
            </w:r>
            <w:r w:rsidRPr="00124654">
              <w:rPr>
                <w:rFonts w:ascii="Times New Roman" w:eastAsia="Arial" w:hAnsi="Times New Roman" w:cs="Times New Roman"/>
                <w:b/>
                <w:sz w:val="24"/>
                <w:szCs w:val="24"/>
                <w:lang w:val="uk-UA" w:eastAsia="ar-SA"/>
              </w:rPr>
              <w:t>, фасоване</w:t>
            </w:r>
            <w:r>
              <w:rPr>
                <w:rFonts w:ascii="Times New Roman" w:eastAsia="Arial" w:hAnsi="Times New Roman" w:cs="Times New Roman"/>
                <w:b/>
                <w:sz w:val="24"/>
                <w:szCs w:val="24"/>
                <w:lang w:val="uk-UA" w:eastAsia="ar-SA"/>
              </w:rPr>
              <w:t>;</w:t>
            </w:r>
          </w:p>
        </w:tc>
        <w:tc>
          <w:tcPr>
            <w:tcW w:w="3685" w:type="dxa"/>
            <w:vMerge w:val="restart"/>
          </w:tcPr>
          <w:p w:rsidR="003D006F" w:rsidRPr="00CC28FE" w:rsidRDefault="003D006F" w:rsidP="003C43AB">
            <w:pPr>
              <w:widowControl w:val="0"/>
              <w:tabs>
                <w:tab w:val="left" w:pos="709"/>
              </w:tabs>
              <w:suppressAutoHyphens/>
              <w:jc w:val="center"/>
              <w:rPr>
                <w:rFonts w:ascii="Times New Roman" w:eastAsia="Arial" w:hAnsi="Times New Roman" w:cs="Times New Roman"/>
                <w:b/>
                <w:sz w:val="24"/>
                <w:szCs w:val="24"/>
                <w:lang w:val="uk-UA" w:eastAsia="ar-SA"/>
              </w:rPr>
            </w:pPr>
            <w:r w:rsidRPr="00A4150E">
              <w:rPr>
                <w:rFonts w:ascii="Times New Roman" w:eastAsia="Arial" w:hAnsi="Times New Roman" w:cs="Times New Roman"/>
                <w:b/>
                <w:sz w:val="24"/>
                <w:szCs w:val="24"/>
                <w:lang w:eastAsia="ar-SA"/>
              </w:rPr>
              <w:t>Д</w:t>
            </w:r>
            <w:r>
              <w:rPr>
                <w:rFonts w:ascii="Times New Roman" w:eastAsia="Arial" w:hAnsi="Times New Roman" w:cs="Times New Roman"/>
                <w:b/>
                <w:sz w:val="24"/>
                <w:szCs w:val="24"/>
                <w:lang w:eastAsia="ar-SA"/>
              </w:rPr>
              <w:t>К 021:2015: 15112130-6 Курятина</w:t>
            </w:r>
          </w:p>
          <w:p w:rsidR="003D006F" w:rsidRPr="00EB6FFD" w:rsidRDefault="003D006F" w:rsidP="003C43AB">
            <w:pPr>
              <w:widowControl w:val="0"/>
              <w:tabs>
                <w:tab w:val="left" w:pos="709"/>
              </w:tabs>
              <w:suppressAutoHyphens/>
              <w:jc w:val="center"/>
              <w:rPr>
                <w:rFonts w:ascii="Times New Roman" w:eastAsia="Arial" w:hAnsi="Times New Roman" w:cs="Times New Roman"/>
                <w:sz w:val="24"/>
                <w:szCs w:val="24"/>
                <w:lang w:val="uk-UA" w:eastAsia="ar-SA"/>
              </w:rPr>
            </w:pPr>
          </w:p>
        </w:tc>
        <w:tc>
          <w:tcPr>
            <w:tcW w:w="1276" w:type="dxa"/>
            <w:vMerge w:val="restart"/>
          </w:tcPr>
          <w:p w:rsidR="003D006F" w:rsidRPr="00A4150E" w:rsidRDefault="003D006F" w:rsidP="00A4150E">
            <w:pPr>
              <w:widowControl w:val="0"/>
              <w:tabs>
                <w:tab w:val="left" w:pos="709"/>
              </w:tabs>
              <w:suppressAutoHyphens/>
              <w:jc w:val="center"/>
              <w:rPr>
                <w:rFonts w:ascii="Times New Roman" w:eastAsia="Arial" w:hAnsi="Times New Roman" w:cs="Times New Roman"/>
                <w:b/>
                <w:sz w:val="24"/>
                <w:szCs w:val="24"/>
                <w:lang w:val="uk-UA" w:eastAsia="ar-SA"/>
              </w:rPr>
            </w:pPr>
            <w:r w:rsidRPr="00A4150E">
              <w:rPr>
                <w:rFonts w:ascii="Times New Roman" w:eastAsia="Arial" w:hAnsi="Times New Roman" w:cs="Times New Roman"/>
                <w:b/>
                <w:sz w:val="24"/>
                <w:szCs w:val="24"/>
                <w:lang w:val="uk-UA" w:eastAsia="ar-SA"/>
              </w:rPr>
              <w:t>кг</w:t>
            </w:r>
          </w:p>
        </w:tc>
        <w:tc>
          <w:tcPr>
            <w:tcW w:w="1368" w:type="dxa"/>
          </w:tcPr>
          <w:p w:rsidR="003D006F" w:rsidRPr="003D006F" w:rsidRDefault="003D006F" w:rsidP="003D006F">
            <w:pPr>
              <w:widowControl w:val="0"/>
              <w:tabs>
                <w:tab w:val="left" w:pos="709"/>
              </w:tabs>
              <w:suppressAutoHyphens/>
              <w:jc w:val="center"/>
              <w:rPr>
                <w:rFonts w:ascii="Times New Roman" w:eastAsia="Arial" w:hAnsi="Times New Roman" w:cs="Times New Roman"/>
                <w:b/>
                <w:sz w:val="24"/>
                <w:szCs w:val="24"/>
                <w:lang w:val="uk-UA" w:eastAsia="ar-SA"/>
              </w:rPr>
            </w:pPr>
            <w:r>
              <w:rPr>
                <w:rFonts w:ascii="Times New Roman" w:eastAsia="Arial" w:hAnsi="Times New Roman" w:cs="Times New Roman"/>
                <w:b/>
                <w:sz w:val="24"/>
                <w:szCs w:val="24"/>
                <w:lang w:val="uk-UA" w:eastAsia="ar-SA"/>
              </w:rPr>
              <w:t>355</w:t>
            </w:r>
          </w:p>
        </w:tc>
      </w:tr>
      <w:tr w:rsidR="003D006F" w:rsidRPr="00EB6FFD" w:rsidTr="00CC28FE">
        <w:trPr>
          <w:trHeight w:val="795"/>
        </w:trPr>
        <w:tc>
          <w:tcPr>
            <w:tcW w:w="675" w:type="dxa"/>
            <w:vMerge/>
          </w:tcPr>
          <w:p w:rsidR="003D006F" w:rsidRPr="00EB6FFD" w:rsidRDefault="003D006F" w:rsidP="00072D8B">
            <w:pPr>
              <w:widowControl w:val="0"/>
              <w:tabs>
                <w:tab w:val="left" w:pos="709"/>
              </w:tabs>
              <w:suppressAutoHyphens/>
              <w:jc w:val="both"/>
              <w:rPr>
                <w:rFonts w:ascii="Times New Roman" w:eastAsia="Arial" w:hAnsi="Times New Roman" w:cs="Times New Roman"/>
                <w:sz w:val="24"/>
                <w:szCs w:val="24"/>
                <w:lang w:val="uk-UA" w:eastAsia="ar-SA"/>
              </w:rPr>
            </w:pPr>
          </w:p>
        </w:tc>
        <w:tc>
          <w:tcPr>
            <w:tcW w:w="3119" w:type="dxa"/>
          </w:tcPr>
          <w:p w:rsidR="003D006F" w:rsidRPr="00124654" w:rsidRDefault="003D006F" w:rsidP="00124654">
            <w:pPr>
              <w:widowControl w:val="0"/>
              <w:tabs>
                <w:tab w:val="left" w:pos="709"/>
              </w:tabs>
              <w:suppressAutoHyphens/>
              <w:jc w:val="center"/>
              <w:rPr>
                <w:rFonts w:ascii="Times New Roman" w:eastAsia="Arial" w:hAnsi="Times New Roman" w:cs="Times New Roman"/>
                <w:b/>
                <w:sz w:val="24"/>
                <w:szCs w:val="24"/>
                <w:lang w:val="uk-UA" w:eastAsia="ar-SA"/>
              </w:rPr>
            </w:pPr>
            <w:r>
              <w:rPr>
                <w:rFonts w:ascii="Times New Roman" w:eastAsia="Arial" w:hAnsi="Times New Roman" w:cs="Times New Roman"/>
                <w:b/>
                <w:sz w:val="24"/>
                <w:szCs w:val="24"/>
                <w:lang w:val="uk-UA" w:eastAsia="ar-SA"/>
              </w:rPr>
              <w:t xml:space="preserve">Стегно куряче </w:t>
            </w:r>
            <w:r w:rsidRPr="003D006F">
              <w:rPr>
                <w:rFonts w:ascii="Times New Roman" w:eastAsia="Arial" w:hAnsi="Times New Roman" w:cs="Times New Roman"/>
                <w:b/>
                <w:sz w:val="24"/>
                <w:szCs w:val="24"/>
                <w:lang w:val="uk-UA" w:eastAsia="ar-SA"/>
              </w:rPr>
              <w:t>охолоджене/заморожене, фасоване;</w:t>
            </w:r>
          </w:p>
        </w:tc>
        <w:tc>
          <w:tcPr>
            <w:tcW w:w="3685" w:type="dxa"/>
            <w:vMerge/>
          </w:tcPr>
          <w:p w:rsidR="003D006F" w:rsidRPr="00A4150E" w:rsidRDefault="003D006F" w:rsidP="00072D8B">
            <w:pPr>
              <w:widowControl w:val="0"/>
              <w:tabs>
                <w:tab w:val="left" w:pos="709"/>
              </w:tabs>
              <w:suppressAutoHyphens/>
              <w:jc w:val="both"/>
              <w:rPr>
                <w:rFonts w:ascii="Times New Roman" w:eastAsia="Arial" w:hAnsi="Times New Roman" w:cs="Times New Roman"/>
                <w:b/>
                <w:sz w:val="24"/>
                <w:szCs w:val="24"/>
                <w:lang w:eastAsia="ar-SA"/>
              </w:rPr>
            </w:pPr>
          </w:p>
        </w:tc>
        <w:tc>
          <w:tcPr>
            <w:tcW w:w="1276" w:type="dxa"/>
            <w:vMerge/>
          </w:tcPr>
          <w:p w:rsidR="003D006F" w:rsidRPr="00A4150E" w:rsidRDefault="003D006F" w:rsidP="00A4150E">
            <w:pPr>
              <w:widowControl w:val="0"/>
              <w:tabs>
                <w:tab w:val="left" w:pos="709"/>
              </w:tabs>
              <w:suppressAutoHyphens/>
              <w:jc w:val="center"/>
              <w:rPr>
                <w:rFonts w:ascii="Times New Roman" w:eastAsia="Arial" w:hAnsi="Times New Roman" w:cs="Times New Roman"/>
                <w:b/>
                <w:sz w:val="24"/>
                <w:szCs w:val="24"/>
                <w:lang w:val="uk-UA" w:eastAsia="ar-SA"/>
              </w:rPr>
            </w:pPr>
          </w:p>
        </w:tc>
        <w:tc>
          <w:tcPr>
            <w:tcW w:w="1368" w:type="dxa"/>
          </w:tcPr>
          <w:p w:rsidR="003D006F" w:rsidRDefault="003D006F" w:rsidP="003D006F">
            <w:pPr>
              <w:widowControl w:val="0"/>
              <w:tabs>
                <w:tab w:val="left" w:pos="709"/>
              </w:tabs>
              <w:suppressAutoHyphens/>
              <w:jc w:val="center"/>
              <w:rPr>
                <w:rFonts w:ascii="Times New Roman" w:eastAsia="Arial" w:hAnsi="Times New Roman" w:cs="Times New Roman"/>
                <w:b/>
                <w:sz w:val="24"/>
                <w:szCs w:val="24"/>
                <w:lang w:val="uk-UA" w:eastAsia="ar-SA"/>
              </w:rPr>
            </w:pPr>
            <w:r>
              <w:rPr>
                <w:rFonts w:ascii="Times New Roman" w:eastAsia="Arial" w:hAnsi="Times New Roman" w:cs="Times New Roman"/>
                <w:b/>
                <w:sz w:val="24"/>
                <w:szCs w:val="24"/>
                <w:lang w:val="uk-UA" w:eastAsia="ar-SA"/>
              </w:rPr>
              <w:t>164</w:t>
            </w:r>
          </w:p>
        </w:tc>
      </w:tr>
      <w:tr w:rsidR="00B80D79" w:rsidRPr="00EB6FFD" w:rsidTr="00CC28FE">
        <w:tc>
          <w:tcPr>
            <w:tcW w:w="675" w:type="dxa"/>
          </w:tcPr>
          <w:p w:rsidR="00B80D79" w:rsidRPr="00EB6FFD" w:rsidRDefault="00B80D79" w:rsidP="00072D8B">
            <w:pPr>
              <w:widowControl w:val="0"/>
              <w:tabs>
                <w:tab w:val="left" w:pos="709"/>
              </w:tabs>
              <w:suppressAutoHyphens/>
              <w:jc w:val="both"/>
              <w:rPr>
                <w:rFonts w:ascii="Times New Roman" w:eastAsia="Arial" w:hAnsi="Times New Roman" w:cs="Times New Roman"/>
                <w:sz w:val="24"/>
                <w:szCs w:val="24"/>
                <w:lang w:val="uk-UA" w:eastAsia="ar-SA"/>
              </w:rPr>
            </w:pPr>
          </w:p>
        </w:tc>
        <w:tc>
          <w:tcPr>
            <w:tcW w:w="3119" w:type="dxa"/>
          </w:tcPr>
          <w:p w:rsidR="00B80D79" w:rsidRPr="00EB6FFD" w:rsidRDefault="003D006F" w:rsidP="00556CE2">
            <w:pPr>
              <w:widowControl w:val="0"/>
              <w:tabs>
                <w:tab w:val="left" w:pos="709"/>
              </w:tabs>
              <w:suppressAutoHyphens/>
              <w:jc w:val="center"/>
              <w:rPr>
                <w:rFonts w:ascii="Times New Roman" w:eastAsia="Arial" w:hAnsi="Times New Roman" w:cs="Times New Roman"/>
                <w:sz w:val="24"/>
                <w:szCs w:val="24"/>
                <w:lang w:val="uk-UA" w:eastAsia="ar-SA"/>
              </w:rPr>
            </w:pPr>
            <w:r w:rsidRPr="003D006F">
              <w:rPr>
                <w:rFonts w:ascii="Times New Roman" w:eastAsia="Arial" w:hAnsi="Times New Roman" w:cs="Times New Roman"/>
                <w:b/>
                <w:sz w:val="24"/>
                <w:szCs w:val="24"/>
                <w:lang w:val="uk-UA" w:eastAsia="ar-SA"/>
              </w:rPr>
              <w:t>Філе стегна курячого охолоджене/заморожене, фасоване</w:t>
            </w:r>
          </w:p>
        </w:tc>
        <w:tc>
          <w:tcPr>
            <w:tcW w:w="3685" w:type="dxa"/>
          </w:tcPr>
          <w:p w:rsidR="00B80D79" w:rsidRPr="00EB6FFD" w:rsidRDefault="00B80D79" w:rsidP="00556CE2">
            <w:pPr>
              <w:widowControl w:val="0"/>
              <w:tabs>
                <w:tab w:val="left" w:pos="709"/>
              </w:tabs>
              <w:suppressAutoHyphens/>
              <w:rPr>
                <w:rFonts w:ascii="Times New Roman" w:eastAsia="Arial" w:hAnsi="Times New Roman" w:cs="Times New Roman"/>
                <w:sz w:val="24"/>
                <w:szCs w:val="24"/>
                <w:lang w:val="uk-UA" w:eastAsia="ar-SA"/>
              </w:rPr>
            </w:pPr>
          </w:p>
        </w:tc>
        <w:tc>
          <w:tcPr>
            <w:tcW w:w="1276" w:type="dxa"/>
          </w:tcPr>
          <w:p w:rsidR="00B80D79" w:rsidRPr="00EB6FFD" w:rsidRDefault="00B80D79" w:rsidP="00072D8B">
            <w:pPr>
              <w:widowControl w:val="0"/>
              <w:tabs>
                <w:tab w:val="left" w:pos="709"/>
              </w:tabs>
              <w:suppressAutoHyphens/>
              <w:jc w:val="both"/>
              <w:rPr>
                <w:rFonts w:ascii="Times New Roman" w:eastAsia="Arial" w:hAnsi="Times New Roman" w:cs="Times New Roman"/>
                <w:sz w:val="24"/>
                <w:szCs w:val="24"/>
                <w:lang w:val="uk-UA" w:eastAsia="ar-SA"/>
              </w:rPr>
            </w:pPr>
          </w:p>
        </w:tc>
        <w:tc>
          <w:tcPr>
            <w:tcW w:w="1368" w:type="dxa"/>
          </w:tcPr>
          <w:p w:rsidR="00B80D79" w:rsidRPr="003D006F" w:rsidRDefault="003D006F" w:rsidP="003D006F">
            <w:pPr>
              <w:widowControl w:val="0"/>
              <w:tabs>
                <w:tab w:val="left" w:pos="709"/>
              </w:tabs>
              <w:suppressAutoHyphens/>
              <w:jc w:val="center"/>
              <w:rPr>
                <w:rFonts w:ascii="Times New Roman" w:eastAsia="Arial" w:hAnsi="Times New Roman" w:cs="Times New Roman"/>
                <w:b/>
                <w:sz w:val="24"/>
                <w:szCs w:val="24"/>
                <w:lang w:val="uk-UA" w:eastAsia="ar-SA"/>
              </w:rPr>
            </w:pPr>
            <w:r w:rsidRPr="003D006F">
              <w:rPr>
                <w:rFonts w:ascii="Times New Roman" w:eastAsia="Arial" w:hAnsi="Times New Roman" w:cs="Times New Roman"/>
                <w:b/>
                <w:sz w:val="24"/>
                <w:szCs w:val="24"/>
                <w:lang w:val="uk-UA" w:eastAsia="ar-SA"/>
              </w:rPr>
              <w:t>312</w:t>
            </w:r>
          </w:p>
        </w:tc>
      </w:tr>
      <w:tr w:rsidR="003D006F" w:rsidRPr="00EB6FFD" w:rsidTr="00CC28FE">
        <w:tc>
          <w:tcPr>
            <w:tcW w:w="675" w:type="dxa"/>
          </w:tcPr>
          <w:p w:rsidR="003D006F" w:rsidRPr="00EB6FFD" w:rsidRDefault="003D006F" w:rsidP="00072D8B">
            <w:pPr>
              <w:widowControl w:val="0"/>
              <w:tabs>
                <w:tab w:val="left" w:pos="709"/>
              </w:tabs>
              <w:suppressAutoHyphens/>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4.</w:t>
            </w:r>
          </w:p>
        </w:tc>
        <w:tc>
          <w:tcPr>
            <w:tcW w:w="3119" w:type="dxa"/>
          </w:tcPr>
          <w:p w:rsidR="003D006F" w:rsidRPr="00EB6FFD" w:rsidRDefault="003D006F" w:rsidP="00072D8B">
            <w:pPr>
              <w:widowControl w:val="0"/>
              <w:tabs>
                <w:tab w:val="left" w:pos="709"/>
              </w:tabs>
              <w:suppressAutoHyphens/>
              <w:jc w:val="both"/>
              <w:rPr>
                <w:rFonts w:ascii="Times New Roman" w:eastAsia="Arial" w:hAnsi="Times New Roman" w:cs="Times New Roman"/>
                <w:sz w:val="24"/>
                <w:szCs w:val="24"/>
                <w:lang w:val="uk-UA" w:eastAsia="ar-SA"/>
              </w:rPr>
            </w:pPr>
          </w:p>
        </w:tc>
        <w:tc>
          <w:tcPr>
            <w:tcW w:w="3685" w:type="dxa"/>
          </w:tcPr>
          <w:p w:rsidR="003D006F" w:rsidRPr="00EB6FFD" w:rsidRDefault="003D006F" w:rsidP="00072D8B">
            <w:pPr>
              <w:widowControl w:val="0"/>
              <w:tabs>
                <w:tab w:val="left" w:pos="709"/>
              </w:tabs>
              <w:suppressAutoHyphens/>
              <w:jc w:val="both"/>
              <w:rPr>
                <w:rFonts w:ascii="Times New Roman" w:eastAsia="Arial" w:hAnsi="Times New Roman" w:cs="Times New Roman"/>
                <w:sz w:val="24"/>
                <w:szCs w:val="24"/>
                <w:lang w:val="uk-UA" w:eastAsia="ar-SA"/>
              </w:rPr>
            </w:pPr>
          </w:p>
        </w:tc>
        <w:tc>
          <w:tcPr>
            <w:tcW w:w="1276" w:type="dxa"/>
          </w:tcPr>
          <w:p w:rsidR="003D006F" w:rsidRPr="00EB6FFD" w:rsidRDefault="003D006F" w:rsidP="00072D8B">
            <w:pPr>
              <w:widowControl w:val="0"/>
              <w:tabs>
                <w:tab w:val="left" w:pos="709"/>
              </w:tabs>
              <w:suppressAutoHyphens/>
              <w:jc w:val="both"/>
              <w:rPr>
                <w:rFonts w:ascii="Times New Roman" w:eastAsia="Arial" w:hAnsi="Times New Roman" w:cs="Times New Roman"/>
                <w:sz w:val="24"/>
                <w:szCs w:val="24"/>
                <w:lang w:val="uk-UA" w:eastAsia="ar-SA"/>
              </w:rPr>
            </w:pPr>
          </w:p>
        </w:tc>
        <w:tc>
          <w:tcPr>
            <w:tcW w:w="1368" w:type="dxa"/>
          </w:tcPr>
          <w:p w:rsidR="003D006F" w:rsidRPr="00EB6FFD" w:rsidRDefault="003D006F" w:rsidP="00072D8B">
            <w:pPr>
              <w:widowControl w:val="0"/>
              <w:tabs>
                <w:tab w:val="left" w:pos="709"/>
              </w:tabs>
              <w:suppressAutoHyphens/>
              <w:jc w:val="both"/>
              <w:rPr>
                <w:rFonts w:ascii="Times New Roman" w:eastAsia="Arial" w:hAnsi="Times New Roman" w:cs="Times New Roman"/>
                <w:sz w:val="24"/>
                <w:szCs w:val="24"/>
                <w:lang w:val="uk-UA" w:eastAsia="ar-SA"/>
              </w:rPr>
            </w:pPr>
          </w:p>
        </w:tc>
      </w:tr>
      <w:tr w:rsidR="003D006F" w:rsidRPr="00EB6FFD" w:rsidTr="00CC28FE">
        <w:tc>
          <w:tcPr>
            <w:tcW w:w="675" w:type="dxa"/>
          </w:tcPr>
          <w:p w:rsidR="003D006F" w:rsidRPr="00EB6FFD" w:rsidRDefault="003D006F" w:rsidP="00072D8B">
            <w:pPr>
              <w:widowControl w:val="0"/>
              <w:tabs>
                <w:tab w:val="left" w:pos="709"/>
              </w:tabs>
              <w:suppressAutoHyphens/>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5.</w:t>
            </w:r>
          </w:p>
        </w:tc>
        <w:tc>
          <w:tcPr>
            <w:tcW w:w="3119" w:type="dxa"/>
          </w:tcPr>
          <w:p w:rsidR="003D006F" w:rsidRPr="00EB6FFD" w:rsidRDefault="003D006F" w:rsidP="00072D8B">
            <w:pPr>
              <w:widowControl w:val="0"/>
              <w:tabs>
                <w:tab w:val="left" w:pos="709"/>
              </w:tabs>
              <w:suppressAutoHyphens/>
              <w:jc w:val="both"/>
              <w:rPr>
                <w:rFonts w:ascii="Times New Roman" w:eastAsia="Arial" w:hAnsi="Times New Roman" w:cs="Times New Roman"/>
                <w:sz w:val="24"/>
                <w:szCs w:val="24"/>
                <w:lang w:val="uk-UA" w:eastAsia="ar-SA"/>
              </w:rPr>
            </w:pPr>
          </w:p>
        </w:tc>
        <w:tc>
          <w:tcPr>
            <w:tcW w:w="3685" w:type="dxa"/>
          </w:tcPr>
          <w:p w:rsidR="003D006F" w:rsidRPr="00EB6FFD" w:rsidRDefault="003D006F" w:rsidP="00072D8B">
            <w:pPr>
              <w:widowControl w:val="0"/>
              <w:tabs>
                <w:tab w:val="left" w:pos="709"/>
              </w:tabs>
              <w:suppressAutoHyphens/>
              <w:jc w:val="both"/>
              <w:rPr>
                <w:rFonts w:ascii="Times New Roman" w:eastAsia="Arial" w:hAnsi="Times New Roman" w:cs="Times New Roman"/>
                <w:sz w:val="24"/>
                <w:szCs w:val="24"/>
                <w:lang w:val="uk-UA" w:eastAsia="ar-SA"/>
              </w:rPr>
            </w:pPr>
          </w:p>
        </w:tc>
        <w:tc>
          <w:tcPr>
            <w:tcW w:w="1276" w:type="dxa"/>
          </w:tcPr>
          <w:p w:rsidR="003D006F" w:rsidRPr="00EB6FFD" w:rsidRDefault="003D006F" w:rsidP="00072D8B">
            <w:pPr>
              <w:widowControl w:val="0"/>
              <w:tabs>
                <w:tab w:val="left" w:pos="709"/>
              </w:tabs>
              <w:suppressAutoHyphens/>
              <w:jc w:val="both"/>
              <w:rPr>
                <w:rFonts w:ascii="Times New Roman" w:eastAsia="Arial" w:hAnsi="Times New Roman" w:cs="Times New Roman"/>
                <w:sz w:val="24"/>
                <w:szCs w:val="24"/>
                <w:lang w:val="uk-UA" w:eastAsia="ar-SA"/>
              </w:rPr>
            </w:pPr>
          </w:p>
        </w:tc>
        <w:tc>
          <w:tcPr>
            <w:tcW w:w="1368" w:type="dxa"/>
          </w:tcPr>
          <w:p w:rsidR="003D006F" w:rsidRPr="00EB6FFD" w:rsidRDefault="003D006F" w:rsidP="00072D8B">
            <w:pPr>
              <w:widowControl w:val="0"/>
              <w:tabs>
                <w:tab w:val="left" w:pos="709"/>
              </w:tabs>
              <w:suppressAutoHyphens/>
              <w:jc w:val="both"/>
              <w:rPr>
                <w:rFonts w:ascii="Times New Roman" w:eastAsia="Arial" w:hAnsi="Times New Roman" w:cs="Times New Roman"/>
                <w:sz w:val="24"/>
                <w:szCs w:val="24"/>
                <w:lang w:val="uk-UA" w:eastAsia="ar-SA"/>
              </w:rPr>
            </w:pPr>
          </w:p>
        </w:tc>
      </w:tr>
    </w:tbl>
    <w:p w:rsidR="004C7582" w:rsidRPr="00EB6FFD" w:rsidRDefault="004C7582" w:rsidP="00C61298">
      <w:pPr>
        <w:widowControl w:val="0"/>
        <w:tabs>
          <w:tab w:val="left" w:pos="709"/>
        </w:tabs>
        <w:suppressAutoHyphens/>
        <w:spacing w:after="0"/>
        <w:ind w:firstLine="709"/>
        <w:jc w:val="both"/>
        <w:rPr>
          <w:rFonts w:ascii="Times New Roman" w:eastAsia="Arial" w:hAnsi="Times New Roman" w:cs="Times New Roman"/>
          <w:b/>
          <w:sz w:val="24"/>
          <w:szCs w:val="24"/>
          <w:lang w:val="uk-UA" w:eastAsia="ar-SA"/>
        </w:rPr>
      </w:pPr>
    </w:p>
    <w:p w:rsidR="00C61298" w:rsidRPr="00EB6FFD" w:rsidRDefault="004C7582" w:rsidP="00C61298">
      <w:pPr>
        <w:widowControl w:val="0"/>
        <w:tabs>
          <w:tab w:val="left" w:pos="709"/>
        </w:tabs>
        <w:suppressAutoHyphens/>
        <w:spacing w:after="0"/>
        <w:ind w:firstLine="709"/>
        <w:jc w:val="both"/>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3</w:t>
      </w:r>
      <w:r w:rsidR="00E3412C" w:rsidRPr="00EB6FFD">
        <w:rPr>
          <w:rFonts w:ascii="Times New Roman" w:eastAsia="Arial" w:hAnsi="Times New Roman" w:cs="Times New Roman"/>
          <w:b/>
          <w:sz w:val="24"/>
          <w:szCs w:val="24"/>
          <w:lang w:val="uk-UA" w:eastAsia="ar-SA"/>
        </w:rPr>
        <w:t xml:space="preserve">. </w:t>
      </w:r>
      <w:r w:rsidR="00D72D79" w:rsidRPr="00D72D79">
        <w:rPr>
          <w:rFonts w:ascii="Times New Roman" w:eastAsia="Arial" w:hAnsi="Times New Roman" w:cs="Times New Roman"/>
          <w:b/>
          <w:sz w:val="24"/>
          <w:szCs w:val="24"/>
          <w:lang w:val="uk-UA" w:eastAsia="ar-SA"/>
        </w:rPr>
        <w:t xml:space="preserve">ТЕХНІЧНІ </w:t>
      </w:r>
      <w:r w:rsidR="00D72D79">
        <w:rPr>
          <w:rFonts w:ascii="Times New Roman" w:eastAsia="Arial" w:hAnsi="Times New Roman" w:cs="Times New Roman"/>
          <w:b/>
          <w:sz w:val="24"/>
          <w:szCs w:val="24"/>
          <w:lang w:val="uk-UA" w:eastAsia="ar-SA"/>
        </w:rPr>
        <w:t>ТА</w:t>
      </w:r>
      <w:r w:rsidR="00D72D79" w:rsidRPr="00D72D79">
        <w:rPr>
          <w:rFonts w:ascii="Times New Roman" w:eastAsia="Arial" w:hAnsi="Times New Roman" w:cs="Times New Roman"/>
          <w:b/>
          <w:sz w:val="24"/>
          <w:szCs w:val="24"/>
          <w:lang w:val="uk-UA" w:eastAsia="ar-SA"/>
        </w:rPr>
        <w:t xml:space="preserve"> </w:t>
      </w:r>
      <w:r w:rsidR="00C61298" w:rsidRPr="00EB6FFD">
        <w:rPr>
          <w:rFonts w:ascii="Times New Roman" w:eastAsia="Arial" w:hAnsi="Times New Roman" w:cs="Times New Roman"/>
          <w:b/>
          <w:sz w:val="24"/>
          <w:szCs w:val="24"/>
          <w:lang w:val="uk-UA" w:eastAsia="ar-SA"/>
        </w:rPr>
        <w:t>ЯКІСНІ ВИМОГИ</w:t>
      </w:r>
    </w:p>
    <w:p w:rsidR="00E3412C" w:rsidRPr="00EB6FFD" w:rsidRDefault="00E3412C" w:rsidP="00C61298">
      <w:pPr>
        <w:widowControl w:val="0"/>
        <w:tabs>
          <w:tab w:val="left" w:pos="709"/>
        </w:tabs>
        <w:suppressAutoHyphens/>
        <w:spacing w:after="0"/>
        <w:ind w:firstLine="709"/>
        <w:jc w:val="both"/>
        <w:rPr>
          <w:rFonts w:ascii="Times New Roman" w:eastAsia="Arial" w:hAnsi="Times New Roman" w:cs="Times New Roman"/>
          <w:sz w:val="24"/>
          <w:szCs w:val="24"/>
          <w:lang w:eastAsia="ar-SA"/>
        </w:rPr>
      </w:pPr>
    </w:p>
    <w:tbl>
      <w:tblPr>
        <w:tblStyle w:val="a4"/>
        <w:tblW w:w="0" w:type="auto"/>
        <w:tblLook w:val="04A0" w:firstRow="1" w:lastRow="0" w:firstColumn="1" w:lastColumn="0" w:noHBand="0" w:noVBand="1"/>
      </w:tblPr>
      <w:tblGrid>
        <w:gridCol w:w="801"/>
        <w:gridCol w:w="2284"/>
        <w:gridCol w:w="7038"/>
      </w:tblGrid>
      <w:tr w:rsidR="00C61298" w:rsidRPr="00EB6FFD" w:rsidTr="00A87B5D">
        <w:tc>
          <w:tcPr>
            <w:tcW w:w="801" w:type="dxa"/>
          </w:tcPr>
          <w:p w:rsidR="00C61298" w:rsidRPr="00EB6FFD" w:rsidRDefault="00C61298" w:rsidP="00C61298">
            <w:pPr>
              <w:widowControl w:val="0"/>
              <w:tabs>
                <w:tab w:val="left" w:pos="709"/>
              </w:tabs>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№п/п</w:t>
            </w:r>
          </w:p>
        </w:tc>
        <w:tc>
          <w:tcPr>
            <w:tcW w:w="2284" w:type="dxa"/>
          </w:tcPr>
          <w:p w:rsidR="00C61298" w:rsidRPr="00EB6FFD" w:rsidRDefault="00C61298" w:rsidP="00C61298">
            <w:pPr>
              <w:widowControl w:val="0"/>
              <w:tabs>
                <w:tab w:val="left" w:pos="709"/>
              </w:tabs>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Найменування товару</w:t>
            </w:r>
          </w:p>
        </w:tc>
        <w:tc>
          <w:tcPr>
            <w:tcW w:w="7038" w:type="dxa"/>
          </w:tcPr>
          <w:p w:rsidR="00C61298" w:rsidRPr="00EB6FFD" w:rsidRDefault="00C61298" w:rsidP="00C61298">
            <w:pPr>
              <w:widowControl w:val="0"/>
              <w:tabs>
                <w:tab w:val="left" w:pos="709"/>
              </w:tabs>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eastAsia="ar-SA"/>
              </w:rPr>
              <w:t>Якісні характеристики товару</w:t>
            </w:r>
          </w:p>
        </w:tc>
      </w:tr>
      <w:tr w:rsidR="00C61298" w:rsidRPr="00EB6FFD" w:rsidTr="00A87B5D">
        <w:tc>
          <w:tcPr>
            <w:tcW w:w="801" w:type="dxa"/>
          </w:tcPr>
          <w:p w:rsidR="00C61298" w:rsidRPr="00EB6FFD" w:rsidRDefault="00A87B5D" w:rsidP="0045754F">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1.</w:t>
            </w:r>
          </w:p>
        </w:tc>
        <w:tc>
          <w:tcPr>
            <w:tcW w:w="2284" w:type="dxa"/>
          </w:tcPr>
          <w:p w:rsidR="00C61298" w:rsidRPr="00EB6FFD" w:rsidRDefault="00A87B5D" w:rsidP="0045754F">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М'ясо свинини</w:t>
            </w:r>
          </w:p>
        </w:tc>
        <w:tc>
          <w:tcPr>
            <w:tcW w:w="7038" w:type="dxa"/>
          </w:tcPr>
          <w:p w:rsidR="00A87B5D" w:rsidRPr="00EB6FFD" w:rsidRDefault="00A87B5D" w:rsidP="00A87B5D">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xml:space="preserve">   М'ясо свинини повинно бути охолоджене, м'якоть без кісток, крупнокускове вищого ґатунку. </w:t>
            </w:r>
            <w:r w:rsidRPr="00EB6FFD">
              <w:rPr>
                <w:rFonts w:ascii="Times New Roman" w:eastAsia="Arial" w:hAnsi="Times New Roman" w:cs="Times New Roman"/>
                <w:sz w:val="24"/>
                <w:szCs w:val="24"/>
                <w:lang w:eastAsia="ar-SA"/>
              </w:rPr>
              <w:t>Без ГМО, що має бути зазначено на упаковці</w:t>
            </w:r>
            <w:r w:rsidRPr="00EB6FFD">
              <w:rPr>
                <w:rFonts w:ascii="Times New Roman" w:eastAsia="Arial" w:hAnsi="Times New Roman" w:cs="Times New Roman"/>
                <w:sz w:val="24"/>
                <w:szCs w:val="24"/>
                <w:lang w:val="uk-UA" w:eastAsia="ar-SA"/>
              </w:rPr>
              <w:t xml:space="preserve">. На м'ясі не повинно бути залишків шкіри, згустків крові, забруднень, не дозволяється завозити м'ясні </w:t>
            </w:r>
            <w:proofErr w:type="gramStart"/>
            <w:r w:rsidRPr="00EB6FFD">
              <w:rPr>
                <w:rFonts w:ascii="Times New Roman" w:eastAsia="Arial" w:hAnsi="Times New Roman" w:cs="Times New Roman"/>
                <w:sz w:val="24"/>
                <w:szCs w:val="24"/>
                <w:lang w:val="uk-UA" w:eastAsia="ar-SA"/>
              </w:rPr>
              <w:t>обр</w:t>
            </w:r>
            <w:proofErr w:type="gramEnd"/>
            <w:r w:rsidRPr="00EB6FFD">
              <w:rPr>
                <w:rFonts w:ascii="Times New Roman" w:eastAsia="Arial" w:hAnsi="Times New Roman" w:cs="Times New Roman"/>
                <w:sz w:val="24"/>
                <w:szCs w:val="24"/>
                <w:lang w:val="uk-UA" w:eastAsia="ar-SA"/>
              </w:rPr>
              <w:t xml:space="preserve">ізки. Поверхня свіжого розрізу злегка волога, але не липка, певного кольору для кожного виду м'яса. М'ясний сік прозорий, консистенція пружна. Запах властивий виду м'яса, без ознак псування та заморозки, без жил, грубих поверхневих плівок, без стороннього запаху, колір блідорожевий, по консистенції м’ясо повинно бути пружним та еластичним. </w:t>
            </w:r>
            <w:r w:rsidRPr="00834895">
              <w:rPr>
                <w:rFonts w:ascii="Times New Roman" w:eastAsia="Arial" w:hAnsi="Times New Roman" w:cs="Times New Roman"/>
                <w:sz w:val="24"/>
                <w:szCs w:val="24"/>
                <w:lang w:val="uk-UA" w:eastAsia="ar-SA"/>
              </w:rPr>
              <w:t>М’якоть свинини повинна бути розфасована та упакована таким способом, яке дозволяє забезпечити збереження їх споживчих властивостей і безпечність під час зберігання та транспортування.</w:t>
            </w:r>
            <w:r w:rsidRPr="00EB6FFD">
              <w:rPr>
                <w:rFonts w:ascii="Times New Roman" w:eastAsia="Arial" w:hAnsi="Times New Roman" w:cs="Times New Roman"/>
                <w:sz w:val="24"/>
                <w:szCs w:val="24"/>
                <w:lang w:val="uk-UA" w:eastAsia="ar-SA"/>
              </w:rPr>
              <w:t xml:space="preserve">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p>
          <w:p w:rsidR="00A87B5D" w:rsidRPr="00EB6FFD" w:rsidRDefault="00A87B5D" w:rsidP="00A87B5D">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xml:space="preserve">   Товар має бути вітчизняного  походження та відповідати вимогам діючого санітарного законодавства України, ДСТУ, нормам харчування тощо.</w:t>
            </w:r>
          </w:p>
          <w:p w:rsidR="00C61298" w:rsidRPr="00EB6FFD" w:rsidRDefault="00C61298" w:rsidP="0045754F">
            <w:pPr>
              <w:widowControl w:val="0"/>
              <w:tabs>
                <w:tab w:val="left" w:pos="709"/>
              </w:tabs>
              <w:suppressAutoHyphens/>
              <w:jc w:val="both"/>
              <w:rPr>
                <w:rFonts w:ascii="Times New Roman" w:eastAsia="Arial" w:hAnsi="Times New Roman" w:cs="Times New Roman"/>
                <w:sz w:val="24"/>
                <w:szCs w:val="24"/>
                <w:lang w:val="uk-UA" w:eastAsia="ar-SA"/>
              </w:rPr>
            </w:pPr>
          </w:p>
        </w:tc>
      </w:tr>
      <w:tr w:rsidR="00C61298" w:rsidRPr="00EB6FFD" w:rsidTr="00A87B5D">
        <w:tc>
          <w:tcPr>
            <w:tcW w:w="801" w:type="dxa"/>
          </w:tcPr>
          <w:p w:rsidR="00C61298" w:rsidRPr="00EB6FFD" w:rsidRDefault="00A87B5D" w:rsidP="0045754F">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2.</w:t>
            </w:r>
          </w:p>
        </w:tc>
        <w:tc>
          <w:tcPr>
            <w:tcW w:w="2284" w:type="dxa"/>
          </w:tcPr>
          <w:p w:rsidR="00C61298" w:rsidRPr="00EB6FFD" w:rsidRDefault="00A87B5D" w:rsidP="0045754F">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М'ясо яловичини</w:t>
            </w:r>
          </w:p>
        </w:tc>
        <w:tc>
          <w:tcPr>
            <w:tcW w:w="7038" w:type="dxa"/>
          </w:tcPr>
          <w:p w:rsidR="00A87B5D" w:rsidRPr="00EB6FFD" w:rsidRDefault="00A87B5D" w:rsidP="00A87B5D">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xml:space="preserve">    М'ясо яловичини повинно бути охолоджене, м'якоть без кісток, крупнокускове вищого ґатунку. </w:t>
            </w:r>
            <w:r w:rsidRPr="00EB6FFD">
              <w:rPr>
                <w:rFonts w:ascii="Times New Roman" w:eastAsia="Arial" w:hAnsi="Times New Roman" w:cs="Times New Roman"/>
                <w:sz w:val="24"/>
                <w:szCs w:val="24"/>
                <w:lang w:eastAsia="ar-SA"/>
              </w:rPr>
              <w:t>Без ГМО, що має бути зазначено на упаковці</w:t>
            </w:r>
            <w:r w:rsidRPr="00EB6FFD">
              <w:rPr>
                <w:rFonts w:ascii="Times New Roman" w:eastAsia="Arial" w:hAnsi="Times New Roman" w:cs="Times New Roman"/>
                <w:sz w:val="24"/>
                <w:szCs w:val="24"/>
                <w:lang w:val="uk-UA" w:eastAsia="ar-SA"/>
              </w:rPr>
              <w:t xml:space="preserve">. На м'ясі не повинно бути залишків шкіри, згустків крові, забруднень, не дозволяється завозити м'ясні </w:t>
            </w:r>
            <w:proofErr w:type="gramStart"/>
            <w:r w:rsidRPr="00EB6FFD">
              <w:rPr>
                <w:rFonts w:ascii="Times New Roman" w:eastAsia="Arial" w:hAnsi="Times New Roman" w:cs="Times New Roman"/>
                <w:sz w:val="24"/>
                <w:szCs w:val="24"/>
                <w:lang w:val="uk-UA" w:eastAsia="ar-SA"/>
              </w:rPr>
              <w:t>обр</w:t>
            </w:r>
            <w:proofErr w:type="gramEnd"/>
            <w:r w:rsidRPr="00EB6FFD">
              <w:rPr>
                <w:rFonts w:ascii="Times New Roman" w:eastAsia="Arial" w:hAnsi="Times New Roman" w:cs="Times New Roman"/>
                <w:sz w:val="24"/>
                <w:szCs w:val="24"/>
                <w:lang w:val="uk-UA" w:eastAsia="ar-SA"/>
              </w:rPr>
              <w:t xml:space="preserve">ізки. Поверхня свіжого розрізу злегка волога, але не липка, певного кольору для кожного виду м'яса. М'ясний сік прозорий, консистенція пружна. Запах властивий виду м'яса, без ознак псування та заморозки, без жил, грубих поверхневих плівок, без стороннього запаху, колір блідорожевий, по консистенції м’ясо повинно бути пружним та еластичним. </w:t>
            </w:r>
            <w:r w:rsidRPr="00834895">
              <w:rPr>
                <w:rFonts w:ascii="Times New Roman" w:eastAsia="Arial" w:hAnsi="Times New Roman" w:cs="Times New Roman"/>
                <w:sz w:val="24"/>
                <w:szCs w:val="24"/>
                <w:lang w:val="uk-UA" w:eastAsia="ar-SA"/>
              </w:rPr>
              <w:t>М’якоть яловичини повинна бути розфасована та упакована таким способом, яке дозволяє забезпечити збереження їх споживчих властивостей і безпечність під час зберігання та транспортування.</w:t>
            </w:r>
            <w:r w:rsidRPr="00EB6FFD">
              <w:rPr>
                <w:rFonts w:ascii="Times New Roman" w:eastAsia="Arial" w:hAnsi="Times New Roman" w:cs="Times New Roman"/>
                <w:sz w:val="24"/>
                <w:szCs w:val="24"/>
                <w:lang w:val="uk-UA" w:eastAsia="ar-SA"/>
              </w:rPr>
              <w:t xml:space="preserve">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p>
          <w:p w:rsidR="00C61298" w:rsidRPr="00EB6FFD" w:rsidRDefault="00A87B5D" w:rsidP="00943151">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xml:space="preserve">   Товар має бути вітчизняного  походження та відповідати вимогам діючого санітарно</w:t>
            </w:r>
            <w:r w:rsidR="00943151">
              <w:rPr>
                <w:rFonts w:ascii="Times New Roman" w:eastAsia="Arial" w:hAnsi="Times New Roman" w:cs="Times New Roman"/>
                <w:sz w:val="24"/>
                <w:szCs w:val="24"/>
                <w:lang w:val="uk-UA" w:eastAsia="ar-SA"/>
              </w:rPr>
              <w:t>го законодавства України, ДСТУ,</w:t>
            </w:r>
            <w:r w:rsidRPr="00EB6FFD">
              <w:rPr>
                <w:rFonts w:ascii="Times New Roman" w:eastAsia="Arial" w:hAnsi="Times New Roman" w:cs="Times New Roman"/>
                <w:sz w:val="24"/>
                <w:szCs w:val="24"/>
                <w:lang w:val="uk-UA" w:eastAsia="ar-SA"/>
              </w:rPr>
              <w:t xml:space="preserve"> нормам харчування тощо.</w:t>
            </w:r>
          </w:p>
        </w:tc>
      </w:tr>
      <w:tr w:rsidR="00C61298" w:rsidRPr="00EB6FFD" w:rsidTr="00A87B5D">
        <w:tc>
          <w:tcPr>
            <w:tcW w:w="801" w:type="dxa"/>
          </w:tcPr>
          <w:p w:rsidR="00C61298" w:rsidRPr="00EB6FFD" w:rsidRDefault="00A87B5D" w:rsidP="0045754F">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3.</w:t>
            </w:r>
          </w:p>
        </w:tc>
        <w:tc>
          <w:tcPr>
            <w:tcW w:w="2284" w:type="dxa"/>
          </w:tcPr>
          <w:p w:rsidR="00C61298" w:rsidRPr="00EB6FFD" w:rsidRDefault="00D40F4F" w:rsidP="00CD718C">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xml:space="preserve">М’ясо </w:t>
            </w:r>
            <w:r w:rsidR="00CD718C">
              <w:rPr>
                <w:rFonts w:ascii="Times New Roman" w:eastAsia="Arial" w:hAnsi="Times New Roman" w:cs="Times New Roman"/>
                <w:sz w:val="24"/>
                <w:szCs w:val="24"/>
                <w:lang w:val="uk-UA" w:eastAsia="ar-SA"/>
              </w:rPr>
              <w:t>курятини</w:t>
            </w:r>
          </w:p>
        </w:tc>
        <w:tc>
          <w:tcPr>
            <w:tcW w:w="7038" w:type="dxa"/>
          </w:tcPr>
          <w:p w:rsidR="00D40F4F" w:rsidRPr="00EB6FFD" w:rsidRDefault="00D40F4F" w:rsidP="00D40F4F">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xml:space="preserve">   М’ясо </w:t>
            </w:r>
            <w:r w:rsidR="00B764CD">
              <w:rPr>
                <w:rFonts w:ascii="Times New Roman" w:eastAsia="Arial" w:hAnsi="Times New Roman" w:cs="Times New Roman"/>
                <w:sz w:val="24"/>
                <w:szCs w:val="24"/>
                <w:lang w:val="uk-UA" w:eastAsia="ar-SA"/>
              </w:rPr>
              <w:t>курятини</w:t>
            </w:r>
            <w:r w:rsidRPr="00EB6FFD">
              <w:rPr>
                <w:rFonts w:ascii="Times New Roman" w:eastAsia="Arial" w:hAnsi="Times New Roman" w:cs="Times New Roman"/>
                <w:sz w:val="24"/>
                <w:szCs w:val="24"/>
                <w:lang w:val="uk-UA" w:eastAsia="ar-SA"/>
              </w:rPr>
              <w:t xml:space="preserve"> повинно бути охолоджене (філе куряче, яке </w:t>
            </w:r>
            <w:r w:rsidRPr="00EB6FFD">
              <w:rPr>
                <w:rFonts w:ascii="Times New Roman" w:eastAsia="Arial" w:hAnsi="Times New Roman" w:cs="Times New Roman"/>
                <w:sz w:val="24"/>
                <w:szCs w:val="24"/>
                <w:lang w:val="uk-UA" w:eastAsia="ar-SA"/>
              </w:rPr>
              <w:lastRenderedPageBreak/>
              <w:t xml:space="preserve">зберігає протягом усього періоду після забивання </w:t>
            </w:r>
            <w:r w:rsidR="00495569">
              <w:rPr>
                <w:rFonts w:ascii="Times New Roman" w:eastAsia="Arial" w:hAnsi="Times New Roman" w:cs="Times New Roman"/>
                <w:sz w:val="24"/>
                <w:szCs w:val="24"/>
                <w:lang w:val="uk-UA" w:eastAsia="ar-SA"/>
              </w:rPr>
              <w:t>курятини</w:t>
            </w:r>
            <w:r w:rsidRPr="00EB6FFD">
              <w:rPr>
                <w:rFonts w:ascii="Times New Roman" w:eastAsia="Arial" w:hAnsi="Times New Roman" w:cs="Times New Roman"/>
                <w:sz w:val="24"/>
                <w:szCs w:val="24"/>
                <w:lang w:val="uk-UA" w:eastAsia="ar-SA"/>
              </w:rPr>
              <w:t xml:space="preserve"> і подальшого охолодження внутрішню температуру від -2С до +4С включно), вищого ґатунку. Без ГМО, що має бути зазначено на упаковці. На м'ясі не повинно бути залишків шкіри, згустків крові, забруднень. Поверхня свіжого розрізу злегка волога, але не липка, певного кольору для кожного виду м'яса. М'ясний сік прозорий, консистенція пружна. Запах властивий виду м'яса, без ознак псування та заморозки, без стороннього запаху, по консистенції м’ясо повинно бути пружним та еластичним. </w:t>
            </w:r>
            <w:r w:rsidRPr="00834895">
              <w:rPr>
                <w:rFonts w:ascii="Times New Roman" w:eastAsia="Arial" w:hAnsi="Times New Roman" w:cs="Times New Roman"/>
                <w:sz w:val="24"/>
                <w:szCs w:val="24"/>
                <w:lang w:val="uk-UA" w:eastAsia="ar-SA"/>
              </w:rPr>
              <w:t xml:space="preserve">М’ясо </w:t>
            </w:r>
            <w:r w:rsidR="00495569">
              <w:rPr>
                <w:rFonts w:ascii="Times New Roman" w:eastAsia="Arial" w:hAnsi="Times New Roman" w:cs="Times New Roman"/>
                <w:sz w:val="24"/>
                <w:szCs w:val="24"/>
                <w:lang w:val="uk-UA" w:eastAsia="ar-SA"/>
              </w:rPr>
              <w:t>курятини</w:t>
            </w:r>
            <w:r w:rsidRPr="00834895">
              <w:rPr>
                <w:rFonts w:ascii="Times New Roman" w:eastAsia="Arial" w:hAnsi="Times New Roman" w:cs="Times New Roman"/>
                <w:sz w:val="24"/>
                <w:szCs w:val="24"/>
                <w:lang w:val="uk-UA" w:eastAsia="ar-SA"/>
              </w:rPr>
              <w:t xml:space="preserve"> повинно бути розфасоване та упаковане таким способом, яке дозволяє забезпечити збереження їх споживчих властивостей і безпечність під час зберігання та транспортування.</w:t>
            </w:r>
            <w:r w:rsidRPr="00EB6FFD">
              <w:rPr>
                <w:rFonts w:ascii="Times New Roman" w:eastAsia="Arial" w:hAnsi="Times New Roman" w:cs="Times New Roman"/>
                <w:sz w:val="24"/>
                <w:szCs w:val="24"/>
                <w:lang w:val="uk-UA" w:eastAsia="ar-SA"/>
              </w:rPr>
              <w:t xml:space="preserve">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p>
          <w:p w:rsidR="00D40F4F" w:rsidRPr="00EB6FFD" w:rsidRDefault="00D40F4F" w:rsidP="00D40F4F">
            <w:pPr>
              <w:widowControl w:val="0"/>
              <w:tabs>
                <w:tab w:val="left" w:pos="709"/>
              </w:tabs>
              <w:suppressAutoHyphens/>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xml:space="preserve">   Товар має бути вітчизняного  походження та відповідати вимогам діючого санітарно</w:t>
            </w:r>
            <w:r w:rsidR="00943151">
              <w:rPr>
                <w:rFonts w:ascii="Times New Roman" w:eastAsia="Arial" w:hAnsi="Times New Roman" w:cs="Times New Roman"/>
                <w:sz w:val="24"/>
                <w:szCs w:val="24"/>
                <w:lang w:val="uk-UA" w:eastAsia="ar-SA"/>
              </w:rPr>
              <w:t>го законодавства України, ДСТУ,</w:t>
            </w:r>
            <w:r w:rsidRPr="00EB6FFD">
              <w:rPr>
                <w:rFonts w:ascii="Times New Roman" w:eastAsia="Arial" w:hAnsi="Times New Roman" w:cs="Times New Roman"/>
                <w:sz w:val="24"/>
                <w:szCs w:val="24"/>
                <w:lang w:val="uk-UA" w:eastAsia="ar-SA"/>
              </w:rPr>
              <w:t xml:space="preserve"> нормам харчування тощо.</w:t>
            </w:r>
          </w:p>
          <w:p w:rsidR="00C61298" w:rsidRPr="00EB6FFD" w:rsidRDefault="00C61298" w:rsidP="0045754F">
            <w:pPr>
              <w:widowControl w:val="0"/>
              <w:tabs>
                <w:tab w:val="left" w:pos="709"/>
              </w:tabs>
              <w:suppressAutoHyphens/>
              <w:jc w:val="both"/>
              <w:rPr>
                <w:rFonts w:ascii="Times New Roman" w:eastAsia="Arial" w:hAnsi="Times New Roman" w:cs="Times New Roman"/>
                <w:sz w:val="24"/>
                <w:szCs w:val="24"/>
                <w:lang w:val="uk-UA" w:eastAsia="ar-SA"/>
              </w:rPr>
            </w:pPr>
          </w:p>
        </w:tc>
      </w:tr>
      <w:tr w:rsidR="00C61298" w:rsidRPr="00EB6FFD" w:rsidTr="00A87B5D">
        <w:tc>
          <w:tcPr>
            <w:tcW w:w="801" w:type="dxa"/>
          </w:tcPr>
          <w:p w:rsidR="00C61298" w:rsidRPr="00EB6FFD" w:rsidRDefault="00C61298" w:rsidP="0045754F">
            <w:pPr>
              <w:widowControl w:val="0"/>
              <w:tabs>
                <w:tab w:val="left" w:pos="709"/>
              </w:tabs>
              <w:suppressAutoHyphens/>
              <w:jc w:val="both"/>
              <w:rPr>
                <w:rFonts w:ascii="Times New Roman" w:eastAsia="Arial" w:hAnsi="Times New Roman" w:cs="Times New Roman"/>
                <w:sz w:val="24"/>
                <w:szCs w:val="24"/>
                <w:lang w:val="uk-UA" w:eastAsia="ar-SA"/>
              </w:rPr>
            </w:pPr>
          </w:p>
        </w:tc>
        <w:tc>
          <w:tcPr>
            <w:tcW w:w="2284" w:type="dxa"/>
          </w:tcPr>
          <w:p w:rsidR="00C61298" w:rsidRPr="00EB6FFD" w:rsidRDefault="00C61298" w:rsidP="0045754F">
            <w:pPr>
              <w:widowControl w:val="0"/>
              <w:tabs>
                <w:tab w:val="left" w:pos="709"/>
              </w:tabs>
              <w:suppressAutoHyphens/>
              <w:jc w:val="both"/>
              <w:rPr>
                <w:rFonts w:ascii="Times New Roman" w:eastAsia="Arial" w:hAnsi="Times New Roman" w:cs="Times New Roman"/>
                <w:sz w:val="24"/>
                <w:szCs w:val="24"/>
                <w:lang w:val="uk-UA" w:eastAsia="ar-SA"/>
              </w:rPr>
            </w:pPr>
          </w:p>
        </w:tc>
        <w:tc>
          <w:tcPr>
            <w:tcW w:w="7038" w:type="dxa"/>
          </w:tcPr>
          <w:p w:rsidR="00C61298" w:rsidRPr="00EB6FFD" w:rsidRDefault="00C61298" w:rsidP="0045754F">
            <w:pPr>
              <w:widowControl w:val="0"/>
              <w:tabs>
                <w:tab w:val="left" w:pos="709"/>
              </w:tabs>
              <w:suppressAutoHyphens/>
              <w:jc w:val="both"/>
              <w:rPr>
                <w:rFonts w:ascii="Times New Roman" w:eastAsia="Arial" w:hAnsi="Times New Roman" w:cs="Times New Roman"/>
                <w:sz w:val="24"/>
                <w:szCs w:val="24"/>
                <w:lang w:val="uk-UA" w:eastAsia="ar-SA"/>
              </w:rPr>
            </w:pPr>
          </w:p>
        </w:tc>
      </w:tr>
    </w:tbl>
    <w:p w:rsidR="00C61298" w:rsidRPr="00EB6FFD" w:rsidRDefault="00C61298" w:rsidP="0045754F">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p>
    <w:p w:rsidR="0045754F" w:rsidRPr="00EB6FFD" w:rsidRDefault="00197752" w:rsidP="0045754F">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3</w:t>
      </w:r>
      <w:r w:rsidR="00E00740" w:rsidRPr="00EB6FFD">
        <w:rPr>
          <w:rFonts w:ascii="Times New Roman" w:eastAsia="Arial" w:hAnsi="Times New Roman" w:cs="Times New Roman"/>
          <w:sz w:val="24"/>
          <w:szCs w:val="24"/>
          <w:lang w:val="uk-UA" w:eastAsia="ar-SA"/>
        </w:rPr>
        <w:t xml:space="preserve">.1. </w:t>
      </w:r>
      <w:r w:rsidR="0045754F" w:rsidRPr="00EB6FFD">
        <w:rPr>
          <w:rFonts w:ascii="Times New Roman" w:eastAsia="Arial" w:hAnsi="Times New Roman" w:cs="Times New Roman"/>
          <w:sz w:val="24"/>
          <w:szCs w:val="24"/>
          <w:lang w:val="uk-UA" w:eastAsia="ar-SA"/>
        </w:rPr>
        <w:t>Термін придатності продукції повинен складати на момент поставки не менше 80% від загального строку зберігання відповідного товару, який зазначається у супровідній документації на кожну партію товару і вважається гарантійним терміном, який обчислюється від дати виробництва.</w:t>
      </w:r>
    </w:p>
    <w:p w:rsidR="0064549C" w:rsidRPr="00EB6FFD" w:rsidRDefault="00197752" w:rsidP="0045754F">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3</w:t>
      </w:r>
      <w:r w:rsidR="00E00740" w:rsidRPr="00EB6FFD">
        <w:rPr>
          <w:rFonts w:ascii="Times New Roman" w:eastAsia="Arial" w:hAnsi="Times New Roman" w:cs="Times New Roman"/>
          <w:sz w:val="24"/>
          <w:szCs w:val="24"/>
          <w:lang w:val="uk-UA" w:eastAsia="ar-SA"/>
        </w:rPr>
        <w:t xml:space="preserve">.2. </w:t>
      </w:r>
      <w:r w:rsidR="0064549C" w:rsidRPr="00EB6FFD">
        <w:rPr>
          <w:rFonts w:ascii="Times New Roman" w:eastAsia="Arial" w:hAnsi="Times New Roman" w:cs="Times New Roman"/>
          <w:sz w:val="24"/>
          <w:szCs w:val="24"/>
          <w:lang w:val="uk-UA" w:eastAsia="ar-SA"/>
        </w:rPr>
        <w:t xml:space="preserve">Маркування </w:t>
      </w:r>
      <w:r w:rsidR="00353872" w:rsidRPr="00EB6FFD">
        <w:rPr>
          <w:rFonts w:ascii="Times New Roman" w:eastAsia="Arial" w:hAnsi="Times New Roman" w:cs="Times New Roman"/>
          <w:sz w:val="24"/>
          <w:szCs w:val="24"/>
          <w:lang w:val="uk-UA" w:eastAsia="ar-SA"/>
        </w:rPr>
        <w:t>т</w:t>
      </w:r>
      <w:r w:rsidR="0064549C" w:rsidRPr="00EB6FFD">
        <w:rPr>
          <w:rFonts w:ascii="Times New Roman" w:eastAsia="Arial" w:hAnsi="Times New Roman" w:cs="Times New Roman"/>
          <w:sz w:val="24"/>
          <w:szCs w:val="24"/>
          <w:lang w:val="uk-UA" w:eastAsia="ar-SA"/>
        </w:rPr>
        <w:t>оварів повинно відповідати вимогам Закону України «Про інформацію для споживачів щодо харчових продуктів» від 06.12.2018р. №2639-VIII.</w:t>
      </w:r>
    </w:p>
    <w:p w:rsidR="0064549C" w:rsidRDefault="00197752" w:rsidP="0045754F">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3</w:t>
      </w:r>
      <w:r w:rsidR="00E00740" w:rsidRPr="00EB6FFD">
        <w:rPr>
          <w:rFonts w:ascii="Times New Roman" w:eastAsia="Arial" w:hAnsi="Times New Roman" w:cs="Times New Roman"/>
          <w:sz w:val="24"/>
          <w:szCs w:val="24"/>
          <w:lang w:val="uk-UA" w:eastAsia="ar-SA"/>
        </w:rPr>
        <w:t>.3.</w:t>
      </w:r>
      <w:r w:rsidR="0045754F" w:rsidRPr="00EB6FFD">
        <w:rPr>
          <w:rFonts w:ascii="Times New Roman" w:eastAsia="Arial" w:hAnsi="Times New Roman" w:cs="Times New Roman"/>
          <w:sz w:val="24"/>
          <w:szCs w:val="24"/>
          <w:lang w:val="uk-UA" w:eastAsia="ar-SA"/>
        </w:rPr>
        <w:t xml:space="preserve">Товар, що зазначений в Тендерній документації повинен постачатися </w:t>
      </w:r>
      <w:r w:rsidR="0064549C" w:rsidRPr="00EB6FFD">
        <w:rPr>
          <w:rFonts w:ascii="Times New Roman" w:eastAsia="Arial" w:hAnsi="Times New Roman" w:cs="Times New Roman"/>
          <w:sz w:val="24"/>
          <w:szCs w:val="24"/>
          <w:lang w:val="uk-UA" w:eastAsia="ar-SA"/>
        </w:rPr>
        <w:t xml:space="preserve">автотранспортом </w:t>
      </w:r>
      <w:r w:rsidR="00F866BE" w:rsidRPr="00EB6FFD">
        <w:rPr>
          <w:rFonts w:ascii="Times New Roman" w:eastAsia="Arial" w:hAnsi="Times New Roman" w:cs="Times New Roman"/>
          <w:sz w:val="24"/>
          <w:szCs w:val="24"/>
          <w:lang w:val="uk-UA" w:eastAsia="ar-SA"/>
        </w:rPr>
        <w:t xml:space="preserve">Учасника </w:t>
      </w:r>
      <w:r w:rsidR="0064549C" w:rsidRPr="00EB6FFD">
        <w:rPr>
          <w:rFonts w:ascii="Times New Roman" w:eastAsia="Arial" w:hAnsi="Times New Roman" w:cs="Times New Roman"/>
          <w:sz w:val="24"/>
          <w:szCs w:val="24"/>
          <w:lang w:val="uk-UA" w:eastAsia="ar-SA"/>
        </w:rPr>
        <w:t xml:space="preserve">з дотриманням санітарних вимог, в тому числі щодо сумісності продуктів харчування для перевезення продуктів харчування. </w:t>
      </w:r>
    </w:p>
    <w:p w:rsidR="00963AFF" w:rsidRPr="00EB6FFD" w:rsidRDefault="00197752" w:rsidP="0045754F">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sidRPr="006627A7">
        <w:rPr>
          <w:rFonts w:ascii="Times New Roman" w:eastAsia="Arial" w:hAnsi="Times New Roman" w:cs="Times New Roman"/>
          <w:sz w:val="24"/>
          <w:szCs w:val="24"/>
          <w:lang w:val="uk-UA" w:eastAsia="ar-SA"/>
        </w:rPr>
        <w:t>3</w:t>
      </w:r>
      <w:r w:rsidR="00963AFF" w:rsidRPr="006627A7">
        <w:rPr>
          <w:rFonts w:ascii="Times New Roman" w:eastAsia="Arial" w:hAnsi="Times New Roman" w:cs="Times New Roman"/>
          <w:sz w:val="24"/>
          <w:szCs w:val="24"/>
          <w:lang w:val="uk-UA" w:eastAsia="ar-SA"/>
        </w:rPr>
        <w:t>.4.</w:t>
      </w:r>
      <w:r w:rsidR="00963AFF" w:rsidRPr="006627A7">
        <w:rPr>
          <w:rFonts w:ascii="Times New Roman" w:eastAsia="Arial" w:hAnsi="Times New Roman" w:cs="Times New Roman"/>
          <w:sz w:val="24"/>
          <w:szCs w:val="24"/>
          <w:lang w:eastAsia="ar-SA"/>
        </w:rPr>
        <w:t>Тара повинна бути чиста, суха, без стороннього запаху, виготовлена з матеріалів, дозволених для використання в Україні, та забезпечувати збереження та якість м’яса під час транспортування.</w:t>
      </w:r>
    </w:p>
    <w:p w:rsidR="0064549C" w:rsidRPr="00EB6FFD" w:rsidRDefault="00197752" w:rsidP="0045754F">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3</w:t>
      </w:r>
      <w:r w:rsidR="00E00740" w:rsidRPr="00EB6FFD">
        <w:rPr>
          <w:rFonts w:ascii="Times New Roman" w:eastAsia="Arial" w:hAnsi="Times New Roman" w:cs="Times New Roman"/>
          <w:sz w:val="24"/>
          <w:szCs w:val="24"/>
          <w:lang w:val="uk-UA" w:eastAsia="ar-SA"/>
        </w:rPr>
        <w:t>.</w:t>
      </w:r>
      <w:r w:rsidR="00963AFF">
        <w:rPr>
          <w:rFonts w:ascii="Times New Roman" w:eastAsia="Arial" w:hAnsi="Times New Roman" w:cs="Times New Roman"/>
          <w:sz w:val="24"/>
          <w:szCs w:val="24"/>
          <w:lang w:val="uk-UA" w:eastAsia="ar-SA"/>
        </w:rPr>
        <w:t>5</w:t>
      </w:r>
      <w:r w:rsidR="00E00740" w:rsidRPr="00EB6FFD">
        <w:rPr>
          <w:rFonts w:ascii="Times New Roman" w:eastAsia="Arial" w:hAnsi="Times New Roman" w:cs="Times New Roman"/>
          <w:sz w:val="24"/>
          <w:szCs w:val="24"/>
          <w:lang w:val="uk-UA" w:eastAsia="ar-SA"/>
        </w:rPr>
        <w:t xml:space="preserve">. </w:t>
      </w:r>
      <w:r w:rsidR="0064549C" w:rsidRPr="00EB6FFD">
        <w:rPr>
          <w:rFonts w:ascii="Times New Roman" w:eastAsia="Arial" w:hAnsi="Times New Roman" w:cs="Times New Roman"/>
          <w:sz w:val="24"/>
          <w:szCs w:val="24"/>
          <w:lang w:val="uk-UA" w:eastAsia="ar-SA"/>
        </w:rPr>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 Учасник закупівлі повинен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 Транспортні засоби, що використовуються для перевезення повинні відповідати вимогам ст. 44 Закону України «Про основні принципи та вимоги до безпечності та якості харчових продуктів» (надати гарантійний лист). Транспорт для перевезення товару (продуктів харчування) не повинен використовуватися для перевезення інших товарів і повинен бути чистим та відповідати всім санітарним та технічним нормам. Транспортування має проводитись з дотриманням відповідної температури, вологості, що повинні відповідати вимогам нормативно-технічної документації на даний вид товару, а також правилам перевезень продуктів, що швидко псуються, різним видом транспорту.</w:t>
      </w:r>
    </w:p>
    <w:p w:rsidR="0045754F" w:rsidRPr="00EB6FFD" w:rsidRDefault="00197752" w:rsidP="0045754F">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3</w:t>
      </w:r>
      <w:r w:rsidR="00E00740" w:rsidRPr="00EB6FFD">
        <w:rPr>
          <w:rFonts w:ascii="Times New Roman" w:eastAsia="Arial" w:hAnsi="Times New Roman" w:cs="Times New Roman"/>
          <w:sz w:val="24"/>
          <w:szCs w:val="24"/>
          <w:lang w:val="uk-UA" w:eastAsia="ar-SA"/>
        </w:rPr>
        <w:t>.</w:t>
      </w:r>
      <w:r w:rsidR="00963AFF">
        <w:rPr>
          <w:rFonts w:ascii="Times New Roman" w:eastAsia="Arial" w:hAnsi="Times New Roman" w:cs="Times New Roman"/>
          <w:sz w:val="24"/>
          <w:szCs w:val="24"/>
          <w:lang w:val="uk-UA" w:eastAsia="ar-SA"/>
        </w:rPr>
        <w:t>6</w:t>
      </w:r>
      <w:r w:rsidR="00E00740" w:rsidRPr="00EB6FFD">
        <w:rPr>
          <w:rFonts w:ascii="Times New Roman" w:eastAsia="Arial" w:hAnsi="Times New Roman" w:cs="Times New Roman"/>
          <w:sz w:val="24"/>
          <w:szCs w:val="24"/>
          <w:lang w:val="uk-UA" w:eastAsia="ar-SA"/>
        </w:rPr>
        <w:t xml:space="preserve">. </w:t>
      </w:r>
      <w:r w:rsidR="0045754F" w:rsidRPr="00EB6FFD">
        <w:rPr>
          <w:rFonts w:ascii="Times New Roman" w:eastAsia="Arial" w:hAnsi="Times New Roman" w:cs="Times New Roman"/>
          <w:sz w:val="24"/>
          <w:szCs w:val="24"/>
          <w:lang w:val="uk-UA" w:eastAsia="ar-SA"/>
        </w:rPr>
        <w:t xml:space="preserve">Товар, </w:t>
      </w:r>
      <w:r w:rsidR="006B783B">
        <w:rPr>
          <w:rFonts w:ascii="Times New Roman" w:eastAsia="Arial" w:hAnsi="Times New Roman" w:cs="Times New Roman"/>
          <w:sz w:val="24"/>
          <w:szCs w:val="24"/>
          <w:lang w:val="uk-UA" w:eastAsia="ar-SA"/>
        </w:rPr>
        <w:t>який</w:t>
      </w:r>
      <w:r w:rsidR="0045754F" w:rsidRPr="00EB6FFD">
        <w:rPr>
          <w:rFonts w:ascii="Times New Roman" w:eastAsia="Arial" w:hAnsi="Times New Roman" w:cs="Times New Roman"/>
          <w:sz w:val="24"/>
          <w:szCs w:val="24"/>
          <w:lang w:val="uk-UA" w:eastAsia="ar-SA"/>
        </w:rPr>
        <w:t xml:space="preserve">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зберігати смакові та якісні характеристики товару.</w:t>
      </w:r>
    </w:p>
    <w:p w:rsidR="00C86CA4" w:rsidRPr="00C86CA4" w:rsidRDefault="00197752" w:rsidP="00C86CA4">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3</w:t>
      </w:r>
      <w:r w:rsidR="00E00740" w:rsidRPr="00EB6FFD">
        <w:rPr>
          <w:rFonts w:ascii="Times New Roman" w:eastAsia="Arial" w:hAnsi="Times New Roman" w:cs="Times New Roman"/>
          <w:sz w:val="24"/>
          <w:szCs w:val="24"/>
          <w:lang w:val="uk-UA" w:eastAsia="ar-SA"/>
        </w:rPr>
        <w:t>.</w:t>
      </w:r>
      <w:r w:rsidR="00963AFF">
        <w:rPr>
          <w:rFonts w:ascii="Times New Roman" w:eastAsia="Arial" w:hAnsi="Times New Roman" w:cs="Times New Roman"/>
          <w:sz w:val="24"/>
          <w:szCs w:val="24"/>
          <w:lang w:val="uk-UA" w:eastAsia="ar-SA"/>
        </w:rPr>
        <w:t>7</w:t>
      </w:r>
      <w:r w:rsidR="00E00740" w:rsidRPr="00EB6FFD">
        <w:rPr>
          <w:rFonts w:ascii="Times New Roman" w:eastAsia="Arial" w:hAnsi="Times New Roman" w:cs="Times New Roman"/>
          <w:sz w:val="24"/>
          <w:szCs w:val="24"/>
          <w:lang w:val="uk-UA" w:eastAsia="ar-SA"/>
        </w:rPr>
        <w:t xml:space="preserve">. </w:t>
      </w:r>
      <w:r w:rsidR="0045754F" w:rsidRPr="00EB6FFD">
        <w:rPr>
          <w:rFonts w:ascii="Times New Roman" w:eastAsia="Arial" w:hAnsi="Times New Roman" w:cs="Times New Roman"/>
          <w:sz w:val="24"/>
          <w:szCs w:val="24"/>
          <w:lang w:val="uk-UA" w:eastAsia="ar-SA"/>
        </w:rPr>
        <w:t>Приймання товару проводиться з обов’язковим виконанням вхідного контролю та візуального огляду</w:t>
      </w:r>
      <w:r w:rsidR="00576088">
        <w:rPr>
          <w:rFonts w:ascii="Times New Roman" w:eastAsia="Arial" w:hAnsi="Times New Roman" w:cs="Times New Roman"/>
          <w:sz w:val="24"/>
          <w:szCs w:val="24"/>
          <w:lang w:val="uk-UA" w:eastAsia="ar-SA"/>
        </w:rPr>
        <w:t xml:space="preserve"> </w:t>
      </w:r>
      <w:r w:rsidR="00576088" w:rsidRPr="006627A7">
        <w:rPr>
          <w:rFonts w:ascii="Times New Roman" w:eastAsia="Arial" w:hAnsi="Times New Roman" w:cs="Times New Roman"/>
          <w:sz w:val="24"/>
          <w:szCs w:val="24"/>
          <w:lang w:val="uk-UA" w:eastAsia="ar-SA"/>
        </w:rPr>
        <w:t>(зовнішній вигляд, запах, смак, колір, консистенція)</w:t>
      </w:r>
      <w:r w:rsidR="0045754F" w:rsidRPr="006627A7">
        <w:rPr>
          <w:rFonts w:ascii="Times New Roman" w:eastAsia="Arial" w:hAnsi="Times New Roman" w:cs="Times New Roman"/>
          <w:sz w:val="24"/>
          <w:szCs w:val="24"/>
          <w:lang w:val="uk-UA" w:eastAsia="ar-SA"/>
        </w:rPr>
        <w:t xml:space="preserve">. </w:t>
      </w:r>
      <w:r w:rsidR="00C86CA4" w:rsidRPr="006627A7">
        <w:rPr>
          <w:rFonts w:ascii="Times New Roman" w:eastAsia="Arial" w:hAnsi="Times New Roman" w:cs="Times New Roman"/>
          <w:sz w:val="24"/>
          <w:szCs w:val="24"/>
          <w:lang w:val="uk-UA" w:eastAsia="ar-SA"/>
        </w:rPr>
        <w:t xml:space="preserve">Товар повинен </w:t>
      </w:r>
      <w:r w:rsidR="00C86CA4" w:rsidRPr="006627A7">
        <w:rPr>
          <w:rFonts w:ascii="Times New Roman" w:eastAsia="Arial" w:hAnsi="Times New Roman" w:cs="Times New Roman"/>
          <w:sz w:val="24"/>
          <w:szCs w:val="24"/>
          <w:lang w:val="uk-UA" w:eastAsia="ar-SA"/>
        </w:rPr>
        <w:lastRenderedPageBreak/>
        <w:t>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45754F" w:rsidRDefault="0045754F" w:rsidP="0045754F">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xml:space="preserve">Під час </w:t>
      </w:r>
      <w:r w:rsidR="000607C5">
        <w:rPr>
          <w:rFonts w:ascii="Times New Roman" w:eastAsia="Arial" w:hAnsi="Times New Roman" w:cs="Times New Roman"/>
          <w:sz w:val="24"/>
          <w:szCs w:val="24"/>
          <w:lang w:val="uk-UA" w:eastAsia="ar-SA"/>
        </w:rPr>
        <w:t>приймання</w:t>
      </w:r>
      <w:r w:rsidRPr="00EB6FFD">
        <w:rPr>
          <w:rFonts w:ascii="Times New Roman" w:eastAsia="Arial" w:hAnsi="Times New Roman" w:cs="Times New Roman"/>
          <w:sz w:val="24"/>
          <w:szCs w:val="24"/>
          <w:lang w:val="uk-UA" w:eastAsia="ar-SA"/>
        </w:rPr>
        <w:t xml:space="preserve">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 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 Витрати Замовника на лабораторне дослідження в повному обсязі відшкодовує Учасник.</w:t>
      </w:r>
    </w:p>
    <w:p w:rsidR="001C13CB" w:rsidRPr="006627A7" w:rsidRDefault="00197752" w:rsidP="001C13CB">
      <w:pPr>
        <w:widowControl w:val="0"/>
        <w:tabs>
          <w:tab w:val="left" w:pos="709"/>
        </w:tabs>
        <w:suppressAutoHyphens/>
        <w:spacing w:after="0"/>
        <w:ind w:firstLine="709"/>
        <w:jc w:val="both"/>
        <w:rPr>
          <w:rFonts w:ascii="Times New Roman" w:eastAsia="Arial" w:hAnsi="Times New Roman" w:cs="Times New Roman"/>
          <w:sz w:val="24"/>
          <w:szCs w:val="24"/>
          <w:lang w:eastAsia="ar-SA"/>
        </w:rPr>
      </w:pPr>
      <w:r w:rsidRPr="006627A7">
        <w:rPr>
          <w:rFonts w:ascii="Times New Roman" w:eastAsia="Arial" w:hAnsi="Times New Roman" w:cs="Times New Roman"/>
          <w:sz w:val="24"/>
          <w:szCs w:val="24"/>
          <w:lang w:val="uk-UA" w:eastAsia="ar-SA"/>
        </w:rPr>
        <w:t>3</w:t>
      </w:r>
      <w:r w:rsidR="001C13CB" w:rsidRPr="006627A7">
        <w:rPr>
          <w:rFonts w:ascii="Times New Roman" w:eastAsia="Arial" w:hAnsi="Times New Roman" w:cs="Times New Roman"/>
          <w:sz w:val="24"/>
          <w:szCs w:val="24"/>
          <w:lang w:val="uk-UA" w:eastAsia="ar-SA"/>
        </w:rPr>
        <w:t xml:space="preserve">.8. </w:t>
      </w:r>
      <w:r w:rsidR="001C13CB" w:rsidRPr="006627A7">
        <w:rPr>
          <w:rFonts w:ascii="Times New Roman" w:eastAsia="Arial" w:hAnsi="Times New Roman" w:cs="Times New Roman"/>
          <w:sz w:val="24"/>
          <w:szCs w:val="24"/>
          <w:lang w:eastAsia="ar-SA"/>
        </w:rPr>
        <w:t>Оцінка якості продуктів харчування і продовольчої сировини проводиться</w:t>
      </w:r>
      <w:r w:rsidR="001C13CB" w:rsidRPr="006627A7">
        <w:rPr>
          <w:rFonts w:ascii="Times New Roman" w:eastAsia="Arial" w:hAnsi="Times New Roman" w:cs="Times New Roman"/>
          <w:sz w:val="24"/>
          <w:szCs w:val="24"/>
          <w:lang w:val="uk-UA" w:eastAsia="ar-SA"/>
        </w:rPr>
        <w:t xml:space="preserve"> візуально </w:t>
      </w:r>
      <w:r w:rsidR="001C13CB" w:rsidRPr="006627A7">
        <w:rPr>
          <w:rFonts w:ascii="Times New Roman" w:eastAsia="Arial" w:hAnsi="Times New Roman" w:cs="Times New Roman"/>
          <w:sz w:val="24"/>
          <w:szCs w:val="24"/>
          <w:lang w:eastAsia="ar-SA"/>
        </w:rPr>
        <w:t>за зовнішнім виглядом, запахом, смаком, кольором, консистенцією.</w:t>
      </w:r>
    </w:p>
    <w:p w:rsidR="00673D12" w:rsidRPr="006627A7" w:rsidRDefault="00197752" w:rsidP="00673D12">
      <w:pPr>
        <w:widowControl w:val="0"/>
        <w:tabs>
          <w:tab w:val="left" w:pos="709"/>
        </w:tabs>
        <w:suppressAutoHyphens/>
        <w:spacing w:after="0"/>
        <w:ind w:firstLine="709"/>
        <w:jc w:val="both"/>
        <w:rPr>
          <w:rFonts w:ascii="Times New Roman" w:eastAsia="Arial" w:hAnsi="Times New Roman" w:cs="Times New Roman"/>
          <w:sz w:val="24"/>
          <w:szCs w:val="24"/>
          <w:lang w:eastAsia="ar-SA"/>
        </w:rPr>
      </w:pPr>
      <w:r w:rsidRPr="006627A7">
        <w:rPr>
          <w:rFonts w:ascii="Times New Roman" w:eastAsia="Arial" w:hAnsi="Times New Roman" w:cs="Times New Roman"/>
          <w:sz w:val="24"/>
          <w:szCs w:val="24"/>
          <w:lang w:val="uk-UA" w:eastAsia="ar-SA"/>
        </w:rPr>
        <w:t>3</w:t>
      </w:r>
      <w:r w:rsidR="00E00740" w:rsidRPr="006627A7">
        <w:rPr>
          <w:rFonts w:ascii="Times New Roman" w:eastAsia="Arial" w:hAnsi="Times New Roman" w:cs="Times New Roman"/>
          <w:sz w:val="24"/>
          <w:szCs w:val="24"/>
          <w:lang w:val="uk-UA" w:eastAsia="ar-SA"/>
        </w:rPr>
        <w:t>.</w:t>
      </w:r>
      <w:r w:rsidR="001C13CB" w:rsidRPr="006627A7">
        <w:rPr>
          <w:rFonts w:ascii="Times New Roman" w:eastAsia="Arial" w:hAnsi="Times New Roman" w:cs="Times New Roman"/>
          <w:sz w:val="24"/>
          <w:szCs w:val="24"/>
          <w:lang w:val="uk-UA" w:eastAsia="ar-SA"/>
        </w:rPr>
        <w:t>9</w:t>
      </w:r>
      <w:r w:rsidR="00E00740" w:rsidRPr="006627A7">
        <w:rPr>
          <w:rFonts w:ascii="Times New Roman" w:eastAsia="Arial" w:hAnsi="Times New Roman" w:cs="Times New Roman"/>
          <w:sz w:val="24"/>
          <w:szCs w:val="24"/>
          <w:lang w:val="uk-UA" w:eastAsia="ar-SA"/>
        </w:rPr>
        <w:t xml:space="preserve">. </w:t>
      </w:r>
      <w:r w:rsidR="00673D12" w:rsidRPr="006627A7">
        <w:rPr>
          <w:rFonts w:ascii="Times New Roman" w:eastAsia="Arial" w:hAnsi="Times New Roman" w:cs="Times New Roman"/>
          <w:sz w:val="24"/>
          <w:szCs w:val="24"/>
          <w:lang w:eastAsia="ar-SA"/>
        </w:rPr>
        <w:t>При встановленні представником Замовника недоброякісності будь-якого продукту</w:t>
      </w:r>
      <w:r w:rsidR="00673D12" w:rsidRPr="006627A7">
        <w:rPr>
          <w:rFonts w:ascii="Times New Roman" w:eastAsia="Arial" w:hAnsi="Times New Roman" w:cs="Times New Roman"/>
          <w:sz w:val="24"/>
          <w:szCs w:val="24"/>
          <w:lang w:val="uk-UA" w:eastAsia="ar-SA"/>
        </w:rPr>
        <w:t xml:space="preserve"> відповідною комісією, складається акт бракеражу у 3-х примірниках, аналогічно, як і на продукти з великим (понад стандартний) відсотком відходів. </w:t>
      </w:r>
      <w:r w:rsidR="00673D12" w:rsidRPr="006627A7">
        <w:rPr>
          <w:rFonts w:ascii="Times New Roman" w:eastAsia="Arial" w:hAnsi="Times New Roman" w:cs="Times New Roman"/>
          <w:sz w:val="24"/>
          <w:szCs w:val="24"/>
          <w:lang w:eastAsia="ar-SA"/>
        </w:rPr>
        <w:t xml:space="preserve">Недоброякісна продукція разом із актом, що </w:t>
      </w:r>
      <w:proofErr w:type="gramStart"/>
      <w:r w:rsidR="00673D12" w:rsidRPr="006627A7">
        <w:rPr>
          <w:rFonts w:ascii="Times New Roman" w:eastAsia="Arial" w:hAnsi="Times New Roman" w:cs="Times New Roman"/>
          <w:sz w:val="24"/>
          <w:szCs w:val="24"/>
          <w:lang w:eastAsia="ar-SA"/>
        </w:rPr>
        <w:t>п</w:t>
      </w:r>
      <w:proofErr w:type="gramEnd"/>
      <w:r w:rsidR="00673D12" w:rsidRPr="006627A7">
        <w:rPr>
          <w:rFonts w:ascii="Times New Roman" w:eastAsia="Arial" w:hAnsi="Times New Roman" w:cs="Times New Roman"/>
          <w:sz w:val="24"/>
          <w:szCs w:val="24"/>
          <w:lang w:eastAsia="ar-SA"/>
        </w:rPr>
        <w:t>ідтверджує недоброякісність, повертається  Постачальнику.</w:t>
      </w:r>
    </w:p>
    <w:p w:rsidR="00673D12" w:rsidRPr="006627A7" w:rsidRDefault="002F2D76" w:rsidP="00C72617">
      <w:pPr>
        <w:widowControl w:val="0"/>
        <w:tabs>
          <w:tab w:val="left" w:pos="709"/>
        </w:tabs>
        <w:suppressAutoHyphens/>
        <w:spacing w:after="0"/>
        <w:ind w:firstLine="709"/>
        <w:jc w:val="both"/>
        <w:rPr>
          <w:rFonts w:ascii="Times New Roman" w:eastAsia="Arial" w:hAnsi="Times New Roman" w:cs="Times New Roman"/>
          <w:sz w:val="24"/>
          <w:szCs w:val="24"/>
          <w:lang w:eastAsia="ar-SA"/>
        </w:rPr>
      </w:pPr>
      <w:r w:rsidRPr="006627A7">
        <w:rPr>
          <w:rFonts w:ascii="Times New Roman" w:eastAsia="Arial" w:hAnsi="Times New Roman" w:cs="Times New Roman"/>
          <w:sz w:val="24"/>
          <w:szCs w:val="24"/>
          <w:lang w:eastAsia="ar-SA"/>
        </w:rPr>
        <w:t>Товар, який був повернутий Замовником, як такий що не відповідає вимогам замовника</w:t>
      </w:r>
      <w:r w:rsidRPr="006627A7">
        <w:rPr>
          <w:rFonts w:ascii="Times New Roman" w:eastAsia="Arial" w:hAnsi="Times New Roman" w:cs="Times New Roman"/>
          <w:sz w:val="24"/>
          <w:szCs w:val="24"/>
          <w:lang w:val="uk-UA" w:eastAsia="ar-SA"/>
        </w:rPr>
        <w:t xml:space="preserve">, </w:t>
      </w:r>
      <w:r w:rsidRPr="006627A7">
        <w:rPr>
          <w:rFonts w:ascii="Times New Roman" w:eastAsia="Arial" w:hAnsi="Times New Roman" w:cs="Times New Roman"/>
          <w:sz w:val="24"/>
          <w:szCs w:val="24"/>
          <w:lang w:eastAsia="ar-SA"/>
        </w:rPr>
        <w:t>Постачальник зобов’язаний замінити на якісний</w:t>
      </w:r>
      <w:r w:rsidRPr="006627A7">
        <w:rPr>
          <w:rFonts w:ascii="Times New Roman" w:eastAsia="Arial" w:hAnsi="Times New Roman" w:cs="Times New Roman"/>
          <w:sz w:val="24"/>
          <w:szCs w:val="24"/>
          <w:lang w:val="uk-UA" w:eastAsia="ar-SA"/>
        </w:rPr>
        <w:t xml:space="preserve"> </w:t>
      </w:r>
      <w:r w:rsidRPr="006627A7">
        <w:rPr>
          <w:rFonts w:ascii="Times New Roman" w:eastAsia="Arial" w:hAnsi="Times New Roman" w:cs="Times New Roman"/>
          <w:sz w:val="24"/>
          <w:szCs w:val="24"/>
          <w:lang w:eastAsia="ar-SA"/>
        </w:rPr>
        <w:t xml:space="preserve">згідно вимог Замовника протягом </w:t>
      </w:r>
      <w:r w:rsidR="00F64466" w:rsidRPr="006627A7">
        <w:rPr>
          <w:rFonts w:ascii="Times New Roman" w:eastAsia="Arial" w:hAnsi="Times New Roman" w:cs="Times New Roman"/>
          <w:sz w:val="24"/>
          <w:szCs w:val="24"/>
          <w:lang w:val="uk-UA" w:eastAsia="ar-SA"/>
        </w:rPr>
        <w:t>5</w:t>
      </w:r>
      <w:r w:rsidRPr="006627A7">
        <w:rPr>
          <w:rFonts w:ascii="Times New Roman" w:eastAsia="Arial" w:hAnsi="Times New Roman" w:cs="Times New Roman"/>
          <w:sz w:val="24"/>
          <w:szCs w:val="24"/>
          <w:lang w:eastAsia="ar-SA"/>
        </w:rPr>
        <w:t xml:space="preserve">-х годин з моменту </w:t>
      </w:r>
      <w:r w:rsidRPr="006627A7">
        <w:rPr>
          <w:rFonts w:ascii="Times New Roman" w:eastAsia="Arial" w:hAnsi="Times New Roman" w:cs="Times New Roman"/>
          <w:sz w:val="24"/>
          <w:szCs w:val="24"/>
          <w:lang w:val="uk-UA" w:eastAsia="ar-SA"/>
        </w:rPr>
        <w:t>отримання</w:t>
      </w:r>
      <w:r w:rsidRPr="006627A7">
        <w:rPr>
          <w:rFonts w:ascii="Times New Roman" w:eastAsia="Arial" w:hAnsi="Times New Roman" w:cs="Times New Roman"/>
          <w:sz w:val="24"/>
          <w:szCs w:val="24"/>
          <w:lang w:eastAsia="ar-SA"/>
        </w:rPr>
        <w:t xml:space="preserve"> акт</w:t>
      </w:r>
      <w:r w:rsidRPr="006627A7">
        <w:rPr>
          <w:rFonts w:ascii="Times New Roman" w:eastAsia="Arial" w:hAnsi="Times New Roman" w:cs="Times New Roman"/>
          <w:sz w:val="24"/>
          <w:szCs w:val="24"/>
          <w:lang w:val="uk-UA" w:eastAsia="ar-SA"/>
        </w:rPr>
        <w:t>а</w:t>
      </w:r>
      <w:r w:rsidRPr="006627A7">
        <w:rPr>
          <w:rFonts w:ascii="Times New Roman" w:eastAsia="Arial" w:hAnsi="Times New Roman" w:cs="Times New Roman"/>
          <w:sz w:val="24"/>
          <w:szCs w:val="24"/>
          <w:lang w:eastAsia="ar-SA"/>
        </w:rPr>
        <w:t xml:space="preserve">, що </w:t>
      </w:r>
      <w:proofErr w:type="gramStart"/>
      <w:r w:rsidRPr="006627A7">
        <w:rPr>
          <w:rFonts w:ascii="Times New Roman" w:eastAsia="Arial" w:hAnsi="Times New Roman" w:cs="Times New Roman"/>
          <w:sz w:val="24"/>
          <w:szCs w:val="24"/>
          <w:lang w:eastAsia="ar-SA"/>
        </w:rPr>
        <w:t>п</w:t>
      </w:r>
      <w:proofErr w:type="gramEnd"/>
      <w:r w:rsidRPr="006627A7">
        <w:rPr>
          <w:rFonts w:ascii="Times New Roman" w:eastAsia="Arial" w:hAnsi="Times New Roman" w:cs="Times New Roman"/>
          <w:sz w:val="24"/>
          <w:szCs w:val="24"/>
          <w:lang w:eastAsia="ar-SA"/>
        </w:rPr>
        <w:t xml:space="preserve">ідтверджує недоброякісність </w:t>
      </w:r>
      <w:r w:rsidRPr="006627A7">
        <w:rPr>
          <w:rFonts w:ascii="Times New Roman" w:eastAsia="Arial" w:hAnsi="Times New Roman" w:cs="Times New Roman"/>
          <w:sz w:val="24"/>
          <w:szCs w:val="24"/>
          <w:lang w:val="uk-UA" w:eastAsia="ar-SA"/>
        </w:rPr>
        <w:t>товару</w:t>
      </w:r>
      <w:r w:rsidRPr="006627A7">
        <w:rPr>
          <w:rFonts w:ascii="Times New Roman" w:eastAsia="Arial" w:hAnsi="Times New Roman" w:cs="Times New Roman"/>
          <w:sz w:val="24"/>
          <w:szCs w:val="24"/>
          <w:lang w:eastAsia="ar-SA"/>
        </w:rPr>
        <w:t>. У разі невиконання зобов’язань Постачальником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 в односторонньому порядку достроково розриває цей Догові</w:t>
      </w:r>
      <w:proofErr w:type="gramStart"/>
      <w:r w:rsidRPr="006627A7">
        <w:rPr>
          <w:rFonts w:ascii="Times New Roman" w:eastAsia="Arial" w:hAnsi="Times New Roman" w:cs="Times New Roman"/>
          <w:sz w:val="24"/>
          <w:szCs w:val="24"/>
          <w:lang w:eastAsia="ar-SA"/>
        </w:rPr>
        <w:t>р</w:t>
      </w:r>
      <w:proofErr w:type="gramEnd"/>
      <w:r w:rsidRPr="006627A7">
        <w:rPr>
          <w:rFonts w:ascii="Times New Roman" w:eastAsia="Arial" w:hAnsi="Times New Roman" w:cs="Times New Roman"/>
          <w:sz w:val="24"/>
          <w:szCs w:val="24"/>
          <w:lang w:eastAsia="ar-SA"/>
        </w:rPr>
        <w:t>, письмово попередивши про це Постачальника не пізніше ніж за 5 календарних днів до розірвання.</w:t>
      </w:r>
    </w:p>
    <w:p w:rsidR="00673D12" w:rsidRDefault="007C5C53" w:rsidP="00C72617">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sidRPr="006627A7">
        <w:rPr>
          <w:rFonts w:ascii="Times New Roman" w:eastAsia="Arial" w:hAnsi="Times New Roman" w:cs="Times New Roman"/>
          <w:sz w:val="24"/>
          <w:szCs w:val="24"/>
          <w:lang w:eastAsia="ar-SA"/>
        </w:rPr>
        <w:t xml:space="preserve">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 відповідною комісією за участю працівника бухгалтерії Замовника та Постачальника. Результати оформлюються актом приймання у 2-х примірниках: один – для </w:t>
      </w:r>
      <w:proofErr w:type="gramStart"/>
      <w:r w:rsidRPr="006627A7">
        <w:rPr>
          <w:rFonts w:ascii="Times New Roman" w:eastAsia="Arial" w:hAnsi="Times New Roman" w:cs="Times New Roman"/>
          <w:sz w:val="24"/>
          <w:szCs w:val="24"/>
          <w:lang w:eastAsia="ar-SA"/>
        </w:rPr>
        <w:t>обл</w:t>
      </w:r>
      <w:proofErr w:type="gramEnd"/>
      <w:r w:rsidRPr="006627A7">
        <w:rPr>
          <w:rFonts w:ascii="Times New Roman" w:eastAsia="Arial" w:hAnsi="Times New Roman" w:cs="Times New Roman"/>
          <w:sz w:val="24"/>
          <w:szCs w:val="24"/>
          <w:lang w:eastAsia="ar-SA"/>
        </w:rPr>
        <w:t>іку прийнятих продуктів харчування, другий – для направлення претензійного листа Постачальнику. Акт складають того ж дня, коли було виявлено нестачу або надлишок.</w:t>
      </w:r>
    </w:p>
    <w:p w:rsidR="00CC6348" w:rsidRPr="006627A7" w:rsidRDefault="0045754F" w:rsidP="0045754F">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sidRPr="006627A7">
        <w:rPr>
          <w:rFonts w:ascii="Times New Roman" w:eastAsia="Arial" w:hAnsi="Times New Roman" w:cs="Times New Roman"/>
          <w:sz w:val="24"/>
          <w:szCs w:val="24"/>
          <w:lang w:val="uk-UA" w:eastAsia="ar-SA"/>
        </w:rPr>
        <w:t xml:space="preserve">У разі </w:t>
      </w:r>
      <w:r w:rsidR="00CC6348" w:rsidRPr="006627A7">
        <w:rPr>
          <w:rFonts w:ascii="Times New Roman" w:eastAsia="Arial" w:hAnsi="Times New Roman" w:cs="Times New Roman"/>
          <w:sz w:val="24"/>
          <w:szCs w:val="24"/>
          <w:lang w:eastAsia="ar-SA"/>
        </w:rPr>
        <w:t>невиконання зобов’язань Постачальником</w:t>
      </w:r>
      <w:r w:rsidR="00CC6348" w:rsidRPr="006627A7">
        <w:rPr>
          <w:rFonts w:ascii="Times New Roman" w:eastAsia="Arial" w:hAnsi="Times New Roman" w:cs="Times New Roman"/>
          <w:sz w:val="24"/>
          <w:szCs w:val="24"/>
          <w:lang w:val="uk-UA" w:eastAsia="ar-SA"/>
        </w:rPr>
        <w:t xml:space="preserve"> </w:t>
      </w:r>
      <w:r w:rsidRPr="006627A7">
        <w:rPr>
          <w:rFonts w:ascii="Times New Roman" w:eastAsia="Arial" w:hAnsi="Times New Roman" w:cs="Times New Roman"/>
          <w:sz w:val="24"/>
          <w:szCs w:val="24"/>
          <w:lang w:val="uk-UA" w:eastAsia="ar-SA"/>
        </w:rPr>
        <w:t>(не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w:t>
      </w:r>
      <w:r w:rsidR="00CC6348" w:rsidRPr="006627A7">
        <w:rPr>
          <w:rFonts w:ascii="Times New Roman" w:eastAsia="Arial" w:hAnsi="Times New Roman" w:cs="Times New Roman"/>
          <w:sz w:val="24"/>
          <w:szCs w:val="24"/>
          <w:lang w:val="uk-UA" w:eastAsia="ar-SA"/>
        </w:rPr>
        <w:t xml:space="preserve"> в </w:t>
      </w:r>
      <w:r w:rsidR="000A3C99" w:rsidRPr="006627A7">
        <w:rPr>
          <w:rFonts w:ascii="Times New Roman" w:eastAsia="Arial" w:hAnsi="Times New Roman" w:cs="Times New Roman"/>
          <w:sz w:val="24"/>
          <w:szCs w:val="24"/>
          <w:lang w:eastAsia="ar-SA"/>
        </w:rPr>
        <w:t>односторонньому порядку достроково роз</w:t>
      </w:r>
      <w:r w:rsidR="00CC6348" w:rsidRPr="006627A7">
        <w:rPr>
          <w:rFonts w:ascii="Times New Roman" w:eastAsia="Arial" w:hAnsi="Times New Roman" w:cs="Times New Roman"/>
          <w:sz w:val="24"/>
          <w:szCs w:val="24"/>
          <w:lang w:val="uk-UA" w:eastAsia="ar-SA"/>
        </w:rPr>
        <w:t>риває</w:t>
      </w:r>
      <w:r w:rsidR="000A3C99" w:rsidRPr="006627A7">
        <w:rPr>
          <w:rFonts w:ascii="Times New Roman" w:eastAsia="Arial" w:hAnsi="Times New Roman" w:cs="Times New Roman"/>
          <w:sz w:val="24"/>
          <w:szCs w:val="24"/>
          <w:lang w:eastAsia="ar-SA"/>
        </w:rPr>
        <w:t xml:space="preserve"> цей Договір</w:t>
      </w:r>
      <w:r w:rsidR="00CC6348" w:rsidRPr="006627A7">
        <w:rPr>
          <w:rFonts w:ascii="Times New Roman" w:eastAsia="Arial" w:hAnsi="Times New Roman" w:cs="Times New Roman"/>
          <w:sz w:val="24"/>
          <w:szCs w:val="24"/>
          <w:lang w:val="uk-UA" w:eastAsia="ar-SA"/>
        </w:rPr>
        <w:t>,</w:t>
      </w:r>
      <w:r w:rsidR="00CC6348" w:rsidRPr="006627A7">
        <w:rPr>
          <w:rFonts w:ascii="Times New Roman" w:eastAsia="Arial" w:hAnsi="Times New Roman" w:cs="Times New Roman"/>
          <w:sz w:val="24"/>
          <w:szCs w:val="24"/>
          <w:lang w:eastAsia="ar-SA"/>
        </w:rPr>
        <w:t xml:space="preserve"> письмово</w:t>
      </w:r>
      <w:r w:rsidR="00CC6348" w:rsidRPr="006627A7">
        <w:rPr>
          <w:rFonts w:ascii="Times New Roman" w:eastAsia="Arial" w:hAnsi="Times New Roman" w:cs="Times New Roman"/>
          <w:sz w:val="24"/>
          <w:szCs w:val="24"/>
          <w:lang w:val="uk-UA" w:eastAsia="ar-SA"/>
        </w:rPr>
        <w:t xml:space="preserve"> попередивши про це Постачальника</w:t>
      </w:r>
      <w:r w:rsidR="00CC6348" w:rsidRPr="006627A7">
        <w:rPr>
          <w:rFonts w:ascii="Times New Roman" w:eastAsia="Arial" w:hAnsi="Times New Roman" w:cs="Times New Roman"/>
          <w:sz w:val="24"/>
          <w:szCs w:val="24"/>
          <w:lang w:eastAsia="ar-SA"/>
        </w:rPr>
        <w:t xml:space="preserve"> не пізніш</w:t>
      </w:r>
      <w:r w:rsidR="00CC6348" w:rsidRPr="006627A7">
        <w:rPr>
          <w:rFonts w:ascii="Times New Roman" w:eastAsia="Arial" w:hAnsi="Times New Roman" w:cs="Times New Roman"/>
          <w:sz w:val="24"/>
          <w:szCs w:val="24"/>
          <w:lang w:val="uk-UA" w:eastAsia="ar-SA"/>
        </w:rPr>
        <w:t>е</w:t>
      </w:r>
      <w:r w:rsidR="00CC6348" w:rsidRPr="006627A7">
        <w:rPr>
          <w:rFonts w:ascii="Times New Roman" w:eastAsia="Arial" w:hAnsi="Times New Roman" w:cs="Times New Roman"/>
          <w:sz w:val="24"/>
          <w:szCs w:val="24"/>
          <w:lang w:eastAsia="ar-SA"/>
        </w:rPr>
        <w:t xml:space="preserve"> ніж за 5 календарних днів</w:t>
      </w:r>
      <w:r w:rsidR="00CC6348" w:rsidRPr="006627A7">
        <w:rPr>
          <w:rFonts w:ascii="Times New Roman" w:eastAsia="Arial" w:hAnsi="Times New Roman" w:cs="Times New Roman"/>
          <w:sz w:val="24"/>
          <w:szCs w:val="24"/>
          <w:lang w:val="uk-UA" w:eastAsia="ar-SA"/>
        </w:rPr>
        <w:t xml:space="preserve"> до розірвання.</w:t>
      </w:r>
    </w:p>
    <w:p w:rsidR="00C63344" w:rsidRPr="00EB6FFD" w:rsidRDefault="00197752" w:rsidP="00C63344">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3</w:t>
      </w:r>
      <w:r w:rsidR="00E00740" w:rsidRPr="00EB6FFD">
        <w:rPr>
          <w:rFonts w:ascii="Times New Roman" w:eastAsia="Arial" w:hAnsi="Times New Roman" w:cs="Times New Roman"/>
          <w:sz w:val="24"/>
          <w:szCs w:val="24"/>
          <w:lang w:val="uk-UA" w:eastAsia="ar-SA"/>
        </w:rPr>
        <w:t>.</w:t>
      </w:r>
      <w:r w:rsidR="001C13CB">
        <w:rPr>
          <w:rFonts w:ascii="Times New Roman" w:eastAsia="Arial" w:hAnsi="Times New Roman" w:cs="Times New Roman"/>
          <w:sz w:val="24"/>
          <w:szCs w:val="24"/>
          <w:lang w:val="uk-UA" w:eastAsia="ar-SA"/>
        </w:rPr>
        <w:t>10</w:t>
      </w:r>
      <w:r w:rsidR="00E00740" w:rsidRPr="00EB6FFD">
        <w:rPr>
          <w:rFonts w:ascii="Times New Roman" w:eastAsia="Arial" w:hAnsi="Times New Roman" w:cs="Times New Roman"/>
          <w:sz w:val="24"/>
          <w:szCs w:val="24"/>
          <w:lang w:val="uk-UA" w:eastAsia="ar-SA"/>
        </w:rPr>
        <w:t xml:space="preserve">. </w:t>
      </w:r>
      <w:r w:rsidR="00C63344" w:rsidRPr="00EB6FFD">
        <w:rPr>
          <w:rFonts w:ascii="Times New Roman" w:eastAsia="Arial" w:hAnsi="Times New Roman" w:cs="Times New Roman"/>
          <w:sz w:val="24"/>
          <w:szCs w:val="24"/>
          <w:lang w:val="uk-UA" w:eastAsia="ar-SA"/>
        </w:rPr>
        <w:t>Технічні та якісні характеристики предмета закупівлі повинні відповідати технічним умовам та державним стандартам, передбаченим законодавством України, діючими на період постачання товару.</w:t>
      </w:r>
    </w:p>
    <w:p w:rsidR="00C63344" w:rsidRPr="00EB6FFD" w:rsidRDefault="00197752" w:rsidP="00C63344">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3</w:t>
      </w:r>
      <w:r w:rsidR="00E00740" w:rsidRPr="00EB6FFD">
        <w:rPr>
          <w:rFonts w:ascii="Times New Roman" w:eastAsia="Arial" w:hAnsi="Times New Roman" w:cs="Times New Roman"/>
          <w:sz w:val="24"/>
          <w:szCs w:val="24"/>
          <w:lang w:val="uk-UA" w:eastAsia="ar-SA"/>
        </w:rPr>
        <w:t>.1</w:t>
      </w:r>
      <w:r w:rsidR="001C13CB">
        <w:rPr>
          <w:rFonts w:ascii="Times New Roman" w:eastAsia="Arial" w:hAnsi="Times New Roman" w:cs="Times New Roman"/>
          <w:sz w:val="24"/>
          <w:szCs w:val="24"/>
          <w:lang w:val="uk-UA" w:eastAsia="ar-SA"/>
        </w:rPr>
        <w:t>1</w:t>
      </w:r>
      <w:r w:rsidR="00E00740" w:rsidRPr="00EB6FFD">
        <w:rPr>
          <w:rFonts w:ascii="Times New Roman" w:eastAsia="Arial" w:hAnsi="Times New Roman" w:cs="Times New Roman"/>
          <w:sz w:val="24"/>
          <w:szCs w:val="24"/>
          <w:lang w:val="uk-UA" w:eastAsia="ar-SA"/>
        </w:rPr>
        <w:t xml:space="preserve">. </w:t>
      </w:r>
      <w:r w:rsidR="007779CF" w:rsidRPr="00EB6FFD">
        <w:rPr>
          <w:rFonts w:ascii="Times New Roman" w:eastAsia="Arial" w:hAnsi="Times New Roman" w:cs="Times New Roman"/>
          <w:sz w:val="24"/>
          <w:szCs w:val="24"/>
          <w:lang w:val="uk-UA" w:eastAsia="ar-SA"/>
        </w:rPr>
        <w:t>Товар, що постачається повинен мати необхідні сертифікати якості виробника, реєстраційне посвідчення та  ветеринарн</w:t>
      </w:r>
      <w:r w:rsidR="007A6155" w:rsidRPr="00EB6FFD">
        <w:rPr>
          <w:rFonts w:ascii="Times New Roman" w:eastAsia="Arial" w:hAnsi="Times New Roman" w:cs="Times New Roman"/>
          <w:sz w:val="24"/>
          <w:szCs w:val="24"/>
          <w:lang w:val="uk-UA" w:eastAsia="ar-SA"/>
        </w:rPr>
        <w:t>у</w:t>
      </w:r>
      <w:r w:rsidR="007779CF" w:rsidRPr="00EB6FFD">
        <w:rPr>
          <w:rFonts w:ascii="Times New Roman" w:eastAsia="Arial" w:hAnsi="Times New Roman" w:cs="Times New Roman"/>
          <w:sz w:val="24"/>
          <w:szCs w:val="24"/>
          <w:lang w:val="uk-UA" w:eastAsia="ar-SA"/>
        </w:rPr>
        <w:t xml:space="preserve"> довідк</w:t>
      </w:r>
      <w:r w:rsidR="007A6155" w:rsidRPr="00EB6FFD">
        <w:rPr>
          <w:rFonts w:ascii="Times New Roman" w:eastAsia="Arial" w:hAnsi="Times New Roman" w:cs="Times New Roman"/>
          <w:sz w:val="24"/>
          <w:szCs w:val="24"/>
          <w:lang w:val="uk-UA" w:eastAsia="ar-SA"/>
        </w:rPr>
        <w:t>у</w:t>
      </w:r>
      <w:r w:rsidR="007779CF" w:rsidRPr="00EB6FFD">
        <w:rPr>
          <w:rFonts w:ascii="Times New Roman" w:eastAsia="Arial" w:hAnsi="Times New Roman" w:cs="Times New Roman"/>
          <w:sz w:val="24"/>
          <w:szCs w:val="24"/>
          <w:lang w:val="uk-UA" w:eastAsia="ar-SA"/>
        </w:rPr>
        <w:t xml:space="preserve"> або інший подібний документ, що підтверджує відповідальність товару вимогам, встановленим до нього загальнообов’язковими на території України нормами, </w:t>
      </w:r>
      <w:r w:rsidR="00C63344" w:rsidRPr="00EB6FFD">
        <w:rPr>
          <w:rFonts w:ascii="Times New Roman" w:eastAsia="Arial" w:hAnsi="Times New Roman" w:cs="Times New Roman"/>
          <w:sz w:val="24"/>
          <w:szCs w:val="24"/>
          <w:lang w:val="uk-UA" w:eastAsia="ar-SA"/>
        </w:rPr>
        <w:t>відповідати державним стандартам України.</w:t>
      </w:r>
    </w:p>
    <w:p w:rsidR="00C63344" w:rsidRPr="00EB6FFD" w:rsidRDefault="00197752" w:rsidP="00E00740">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3</w:t>
      </w:r>
      <w:r w:rsidR="00E00740" w:rsidRPr="00EB6FFD">
        <w:rPr>
          <w:rFonts w:ascii="Times New Roman" w:eastAsia="Arial" w:hAnsi="Times New Roman" w:cs="Times New Roman"/>
          <w:sz w:val="24"/>
          <w:szCs w:val="24"/>
          <w:lang w:val="uk-UA" w:eastAsia="ar-SA"/>
        </w:rPr>
        <w:t>.1</w:t>
      </w:r>
      <w:r w:rsidR="001C13CB">
        <w:rPr>
          <w:rFonts w:ascii="Times New Roman" w:eastAsia="Arial" w:hAnsi="Times New Roman" w:cs="Times New Roman"/>
          <w:sz w:val="24"/>
          <w:szCs w:val="24"/>
          <w:lang w:val="uk-UA" w:eastAsia="ar-SA"/>
        </w:rPr>
        <w:t>2</w:t>
      </w:r>
      <w:r w:rsidR="00E00740" w:rsidRPr="00EB6FFD">
        <w:rPr>
          <w:rFonts w:ascii="Times New Roman" w:eastAsia="Arial" w:hAnsi="Times New Roman" w:cs="Times New Roman"/>
          <w:sz w:val="24"/>
          <w:szCs w:val="24"/>
          <w:lang w:val="uk-UA" w:eastAsia="ar-SA"/>
        </w:rPr>
        <w:t xml:space="preserve">. </w:t>
      </w:r>
      <w:r w:rsidR="00C63344" w:rsidRPr="00EB6FFD">
        <w:rPr>
          <w:rFonts w:ascii="Times New Roman" w:eastAsia="Arial" w:hAnsi="Times New Roman" w:cs="Times New Roman"/>
          <w:sz w:val="24"/>
          <w:szCs w:val="24"/>
          <w:lang w:val="uk-UA" w:eastAsia="ar-SA"/>
        </w:rPr>
        <w:t>Якість товару, згідно медико-технічних вимог, повинна відповідати найвищому рівню</w:t>
      </w:r>
      <w:r w:rsidR="00E00740" w:rsidRPr="00EB6FFD">
        <w:rPr>
          <w:rFonts w:ascii="Times New Roman" w:eastAsia="Arial" w:hAnsi="Times New Roman" w:cs="Times New Roman"/>
          <w:sz w:val="24"/>
          <w:szCs w:val="24"/>
          <w:lang w:val="uk-UA" w:eastAsia="ar-SA"/>
        </w:rPr>
        <w:t xml:space="preserve"> </w:t>
      </w:r>
      <w:r w:rsidR="00C63344" w:rsidRPr="00EB6FFD">
        <w:rPr>
          <w:rFonts w:ascii="Times New Roman" w:eastAsia="Arial" w:hAnsi="Times New Roman" w:cs="Times New Roman"/>
          <w:sz w:val="24"/>
          <w:szCs w:val="24"/>
          <w:lang w:val="uk-UA" w:eastAsia="ar-SA"/>
        </w:rPr>
        <w:t>технологій і стандартів, існуючих в країні виробника на аналогічний товар.</w:t>
      </w:r>
    </w:p>
    <w:p w:rsidR="00C63344" w:rsidRPr="00EB6FFD" w:rsidRDefault="00197752" w:rsidP="00C63344">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3</w:t>
      </w:r>
      <w:r w:rsidR="00E00740" w:rsidRPr="00EB6FFD">
        <w:rPr>
          <w:rFonts w:ascii="Times New Roman" w:eastAsia="Arial" w:hAnsi="Times New Roman" w:cs="Times New Roman"/>
          <w:sz w:val="24"/>
          <w:szCs w:val="24"/>
          <w:lang w:val="uk-UA" w:eastAsia="ar-SA"/>
        </w:rPr>
        <w:t>.1</w:t>
      </w:r>
      <w:r w:rsidR="001C13CB">
        <w:rPr>
          <w:rFonts w:ascii="Times New Roman" w:eastAsia="Arial" w:hAnsi="Times New Roman" w:cs="Times New Roman"/>
          <w:sz w:val="24"/>
          <w:szCs w:val="24"/>
          <w:lang w:val="uk-UA" w:eastAsia="ar-SA"/>
        </w:rPr>
        <w:t>3</w:t>
      </w:r>
      <w:r w:rsidR="00E00740" w:rsidRPr="00EB6FFD">
        <w:rPr>
          <w:rFonts w:ascii="Times New Roman" w:eastAsia="Arial" w:hAnsi="Times New Roman" w:cs="Times New Roman"/>
          <w:sz w:val="24"/>
          <w:szCs w:val="24"/>
          <w:lang w:val="uk-UA" w:eastAsia="ar-SA"/>
        </w:rPr>
        <w:t xml:space="preserve">. </w:t>
      </w:r>
      <w:r w:rsidR="00C63344" w:rsidRPr="00EB6FFD">
        <w:rPr>
          <w:rFonts w:ascii="Times New Roman" w:eastAsia="Arial" w:hAnsi="Times New Roman" w:cs="Times New Roman"/>
          <w:sz w:val="24"/>
          <w:szCs w:val="24"/>
          <w:lang w:val="uk-UA" w:eastAsia="ar-SA"/>
        </w:rPr>
        <w:t>Товар не повинен містити синтетичних (штучних) барвників</w:t>
      </w:r>
      <w:r w:rsidR="00F509E2" w:rsidRPr="00EB6FFD">
        <w:rPr>
          <w:rFonts w:ascii="Times New Roman" w:eastAsia="Arial" w:hAnsi="Times New Roman" w:cs="Times New Roman"/>
          <w:sz w:val="24"/>
          <w:szCs w:val="24"/>
          <w:lang w:val="uk-UA" w:eastAsia="ar-SA"/>
        </w:rPr>
        <w:t>,</w:t>
      </w:r>
      <w:r w:rsidR="00F509E2" w:rsidRPr="00EB6FFD">
        <w:rPr>
          <w:rFonts w:ascii="Times New Roman" w:hAnsi="Times New Roman" w:cs="Times New Roman"/>
          <w:lang w:val="uk-UA"/>
        </w:rPr>
        <w:t xml:space="preserve"> </w:t>
      </w:r>
      <w:r w:rsidR="00F509E2" w:rsidRPr="00EB6FFD">
        <w:rPr>
          <w:rFonts w:ascii="Times New Roman" w:eastAsia="Arial" w:hAnsi="Times New Roman" w:cs="Times New Roman"/>
          <w:sz w:val="24"/>
          <w:szCs w:val="24"/>
          <w:lang w:val="uk-UA" w:eastAsia="ar-SA"/>
        </w:rPr>
        <w:t>шкідливих або небезпечних добавок</w:t>
      </w:r>
      <w:r w:rsidR="00C63344" w:rsidRPr="00EB6FFD">
        <w:rPr>
          <w:rFonts w:ascii="Times New Roman" w:eastAsia="Arial" w:hAnsi="Times New Roman" w:cs="Times New Roman"/>
          <w:sz w:val="24"/>
          <w:szCs w:val="24"/>
          <w:lang w:val="uk-UA" w:eastAsia="ar-SA"/>
        </w:rPr>
        <w:t xml:space="preserve">, ароматизаторів, підсилювачів смаку, консервуючих речовин (крім дозволених), </w:t>
      </w:r>
      <w:r w:rsidR="007779CF" w:rsidRPr="00EB6FFD">
        <w:rPr>
          <w:rFonts w:ascii="Times New Roman" w:eastAsia="Arial" w:hAnsi="Times New Roman" w:cs="Times New Roman"/>
          <w:sz w:val="24"/>
          <w:szCs w:val="24"/>
          <w:lang w:val="uk-UA" w:eastAsia="ar-SA"/>
        </w:rPr>
        <w:t>генетично модифіковані організми (ГМО), що обов’язково відображається на етикетці маркуванням «без ГМО»</w:t>
      </w:r>
      <w:r w:rsidR="00C63344" w:rsidRPr="00EB6FFD">
        <w:rPr>
          <w:rFonts w:ascii="Times New Roman" w:eastAsia="Arial" w:hAnsi="Times New Roman" w:cs="Times New Roman"/>
          <w:sz w:val="24"/>
          <w:szCs w:val="24"/>
          <w:lang w:val="uk-UA" w:eastAsia="ar-SA"/>
        </w:rPr>
        <w:t>, повинен відповідати загальним вимогам встановленими відповідними ДСТУ.</w:t>
      </w:r>
    </w:p>
    <w:p w:rsidR="00C63344" w:rsidRPr="00EB6FFD" w:rsidRDefault="00197752" w:rsidP="00072D8B">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3</w:t>
      </w:r>
      <w:r w:rsidR="00E00740" w:rsidRPr="00EB6FFD">
        <w:rPr>
          <w:rFonts w:ascii="Times New Roman" w:eastAsia="Arial" w:hAnsi="Times New Roman" w:cs="Times New Roman"/>
          <w:sz w:val="24"/>
          <w:szCs w:val="24"/>
          <w:lang w:val="uk-UA" w:eastAsia="ar-SA"/>
        </w:rPr>
        <w:t>.1</w:t>
      </w:r>
      <w:r w:rsidR="001C13CB">
        <w:rPr>
          <w:rFonts w:ascii="Times New Roman" w:eastAsia="Arial" w:hAnsi="Times New Roman" w:cs="Times New Roman"/>
          <w:sz w:val="24"/>
          <w:szCs w:val="24"/>
          <w:lang w:val="uk-UA" w:eastAsia="ar-SA"/>
        </w:rPr>
        <w:t>4</w:t>
      </w:r>
      <w:r w:rsidR="00E00740" w:rsidRPr="00EB6FFD">
        <w:rPr>
          <w:rFonts w:ascii="Times New Roman" w:eastAsia="Arial" w:hAnsi="Times New Roman" w:cs="Times New Roman"/>
          <w:sz w:val="24"/>
          <w:szCs w:val="24"/>
          <w:lang w:val="uk-UA" w:eastAsia="ar-SA"/>
        </w:rPr>
        <w:t xml:space="preserve">. </w:t>
      </w:r>
      <w:r w:rsidR="00C63344" w:rsidRPr="00EB6FFD">
        <w:rPr>
          <w:rFonts w:ascii="Times New Roman" w:eastAsia="Arial" w:hAnsi="Times New Roman" w:cs="Times New Roman"/>
          <w:sz w:val="24"/>
          <w:szCs w:val="24"/>
          <w:lang w:val="uk-UA" w:eastAsia="ar-S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якість харчових продуктів» від 23.12.1997р. №771/97-ВР (зі змінами), «</w:t>
      </w:r>
      <w:r w:rsidR="00F509E2" w:rsidRPr="00EB6FFD">
        <w:rPr>
          <w:rFonts w:ascii="Times New Roman" w:eastAsia="Arial" w:hAnsi="Times New Roman" w:cs="Times New Roman"/>
          <w:sz w:val="24"/>
          <w:szCs w:val="24"/>
          <w:lang w:val="uk-UA" w:eastAsia="ar-SA"/>
        </w:rPr>
        <w:t xml:space="preserve">Про </w:t>
      </w:r>
      <w:r w:rsidR="00F509E2" w:rsidRPr="00EB6FFD">
        <w:rPr>
          <w:rFonts w:ascii="Times New Roman" w:eastAsia="Arial" w:hAnsi="Times New Roman" w:cs="Times New Roman"/>
          <w:sz w:val="24"/>
          <w:szCs w:val="24"/>
          <w:lang w:val="uk-UA" w:eastAsia="ar-SA"/>
        </w:rPr>
        <w:lastRenderedPageBreak/>
        <w:t>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w:t>
      </w:r>
      <w:r w:rsidR="00C63344" w:rsidRPr="00EB6FFD">
        <w:rPr>
          <w:rFonts w:ascii="Times New Roman" w:eastAsia="Arial" w:hAnsi="Times New Roman" w:cs="Times New Roman"/>
          <w:sz w:val="24"/>
          <w:szCs w:val="24"/>
          <w:lang w:val="uk-UA" w:eastAsia="ar-SA"/>
        </w:rPr>
        <w:t xml:space="preserve">» </w:t>
      </w:r>
      <w:r w:rsidR="00F509E2" w:rsidRPr="00EB6FFD">
        <w:rPr>
          <w:rFonts w:ascii="Times New Roman" w:eastAsia="Arial" w:hAnsi="Times New Roman" w:cs="Times New Roman"/>
          <w:sz w:val="24"/>
          <w:szCs w:val="24"/>
          <w:lang w:val="uk-UA" w:eastAsia="ar-SA"/>
        </w:rPr>
        <w:t>від 21.10.2021р.</w:t>
      </w:r>
      <w:r w:rsidR="009347BD" w:rsidRPr="00EB6FFD">
        <w:rPr>
          <w:rFonts w:ascii="Times New Roman" w:hAnsi="Times New Roman" w:cs="Times New Roman"/>
          <w:lang w:val="uk-UA"/>
        </w:rPr>
        <w:t xml:space="preserve"> </w:t>
      </w:r>
      <w:r w:rsidR="009347BD" w:rsidRPr="00EB6FFD">
        <w:rPr>
          <w:rFonts w:ascii="Times New Roman" w:eastAsia="Arial" w:hAnsi="Times New Roman" w:cs="Times New Roman"/>
          <w:sz w:val="24"/>
          <w:szCs w:val="24"/>
          <w:lang w:val="uk-UA" w:eastAsia="ar-SA"/>
        </w:rPr>
        <w:t>№1822-IX</w:t>
      </w:r>
      <w:r w:rsidR="00C63344" w:rsidRPr="00EB6FFD">
        <w:rPr>
          <w:rFonts w:ascii="Times New Roman" w:eastAsia="Arial" w:hAnsi="Times New Roman" w:cs="Times New Roman"/>
          <w:sz w:val="24"/>
          <w:szCs w:val="24"/>
          <w:lang w:val="uk-UA" w:eastAsia="ar-SA"/>
        </w:rPr>
        <w:t>, «</w:t>
      </w:r>
      <w:r w:rsidR="009347BD" w:rsidRPr="00EB6FFD">
        <w:rPr>
          <w:rFonts w:ascii="Times New Roman" w:eastAsia="Arial" w:hAnsi="Times New Roman" w:cs="Times New Roman"/>
          <w:sz w:val="24"/>
          <w:szCs w:val="24"/>
          <w:lang w:val="uk-UA" w:eastAsia="ar-SA"/>
        </w:rPr>
        <w:t>Про систему громадського здоров’я</w:t>
      </w:r>
      <w:r w:rsidR="00C63344" w:rsidRPr="00EB6FFD">
        <w:rPr>
          <w:rFonts w:ascii="Times New Roman" w:eastAsia="Arial" w:hAnsi="Times New Roman" w:cs="Times New Roman"/>
          <w:sz w:val="24"/>
          <w:szCs w:val="24"/>
          <w:lang w:val="uk-UA" w:eastAsia="ar-SA"/>
        </w:rPr>
        <w:t xml:space="preserve">» від </w:t>
      </w:r>
      <w:r w:rsidR="009347BD" w:rsidRPr="00EB6FFD">
        <w:rPr>
          <w:rFonts w:ascii="Times New Roman" w:eastAsia="Arial" w:hAnsi="Times New Roman" w:cs="Times New Roman"/>
          <w:sz w:val="24"/>
          <w:szCs w:val="24"/>
          <w:lang w:val="uk-UA" w:eastAsia="ar-SA"/>
        </w:rPr>
        <w:t>06.09.2022</w:t>
      </w:r>
      <w:r w:rsidR="00C63344" w:rsidRPr="00EB6FFD">
        <w:rPr>
          <w:rFonts w:ascii="Times New Roman" w:eastAsia="Arial" w:hAnsi="Times New Roman" w:cs="Times New Roman"/>
          <w:sz w:val="24"/>
          <w:szCs w:val="24"/>
          <w:lang w:val="uk-UA" w:eastAsia="ar-SA"/>
        </w:rPr>
        <w:t xml:space="preserve"> р. №</w:t>
      </w:r>
      <w:r w:rsidR="009347BD" w:rsidRPr="00EB6FFD">
        <w:rPr>
          <w:rFonts w:ascii="Times New Roman" w:eastAsia="Arial" w:hAnsi="Times New Roman" w:cs="Times New Roman"/>
          <w:sz w:val="24"/>
          <w:szCs w:val="24"/>
          <w:lang w:val="uk-UA" w:eastAsia="ar-SA"/>
        </w:rPr>
        <w:t>2573</w:t>
      </w:r>
      <w:r w:rsidR="00C63344" w:rsidRPr="00EB6FFD">
        <w:rPr>
          <w:rFonts w:ascii="Times New Roman" w:eastAsia="Arial" w:hAnsi="Times New Roman" w:cs="Times New Roman"/>
          <w:sz w:val="24"/>
          <w:szCs w:val="24"/>
          <w:lang w:val="uk-UA" w:eastAsia="ar-SA"/>
        </w:rPr>
        <w:t>-</w:t>
      </w:r>
      <w:r w:rsidR="009347BD" w:rsidRPr="00EB6FFD">
        <w:rPr>
          <w:rFonts w:ascii="Times New Roman" w:eastAsia="Arial" w:hAnsi="Times New Roman" w:cs="Times New Roman"/>
          <w:sz w:val="24"/>
          <w:szCs w:val="24"/>
          <w:lang w:val="uk-UA" w:eastAsia="ar-SA"/>
        </w:rPr>
        <w:t>І</w:t>
      </w:r>
      <w:r w:rsidR="00C63344" w:rsidRPr="00EB6FFD">
        <w:rPr>
          <w:rFonts w:ascii="Times New Roman" w:eastAsia="Arial" w:hAnsi="Times New Roman" w:cs="Times New Roman"/>
          <w:sz w:val="24"/>
          <w:szCs w:val="24"/>
          <w:lang w:val="uk-UA" w:eastAsia="ar-SA"/>
        </w:rPr>
        <w:t>Х,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якість та безпеку харчових продуктів і продовольчої сировини» від 06.09.2005 № 2809-</w:t>
      </w:r>
      <w:r w:rsidR="002052F1" w:rsidRPr="00EB6FFD">
        <w:rPr>
          <w:rFonts w:ascii="Times New Roman" w:eastAsia="Arial" w:hAnsi="Times New Roman" w:cs="Times New Roman"/>
          <w:sz w:val="24"/>
          <w:szCs w:val="24"/>
          <w:lang w:val="en-US" w:eastAsia="ar-SA"/>
        </w:rPr>
        <w:t>IV</w:t>
      </w:r>
      <w:r w:rsidR="00C63344" w:rsidRPr="00EB6FFD">
        <w:rPr>
          <w:rFonts w:ascii="Times New Roman" w:eastAsia="Arial" w:hAnsi="Times New Roman" w:cs="Times New Roman"/>
          <w:sz w:val="24"/>
          <w:szCs w:val="24"/>
          <w:lang w:val="uk-UA" w:eastAsia="ar-SA"/>
        </w:rPr>
        <w:t xml:space="preserve"> зі змінами, «Про охорону дитинства» від 26.04.2001 № 2402-ІІІ, іншим нормативно-правовим актам, що регулюють суспільні відносини у цій сфері та відповідним вимогам державних стандартів</w:t>
      </w:r>
      <w:r w:rsidR="00F509E2" w:rsidRPr="00EB6FFD">
        <w:rPr>
          <w:rFonts w:ascii="Times New Roman" w:eastAsia="Arial" w:hAnsi="Times New Roman" w:cs="Times New Roman"/>
          <w:sz w:val="24"/>
          <w:szCs w:val="24"/>
          <w:lang w:val="uk-UA" w:eastAsia="ar-SA"/>
        </w:rPr>
        <w:t xml:space="preserve"> України.</w:t>
      </w:r>
    </w:p>
    <w:p w:rsidR="00072D8B" w:rsidRPr="00EB6FFD" w:rsidRDefault="00072D8B" w:rsidP="00072D8B">
      <w:pPr>
        <w:widowControl w:val="0"/>
        <w:tabs>
          <w:tab w:val="left" w:pos="709"/>
        </w:tabs>
        <w:suppressAutoHyphens/>
        <w:spacing w:after="0"/>
        <w:ind w:firstLine="709"/>
        <w:jc w:val="both"/>
        <w:rPr>
          <w:rFonts w:ascii="Times New Roman" w:eastAsia="Arial" w:hAnsi="Times New Roman" w:cs="Times New Roman"/>
          <w:sz w:val="24"/>
          <w:szCs w:val="24"/>
          <w:lang w:val="uk-UA" w:eastAsia="ar-SA"/>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E23952">
      <w:pPr>
        <w:suppressAutoHyphens/>
        <w:spacing w:after="0" w:line="240" w:lineRule="auto"/>
        <w:rPr>
          <w:rFonts w:ascii="Times New Roman" w:eastAsia="Calibri" w:hAnsi="Times New Roman" w:cs="Times New Roman"/>
          <w:b/>
          <w:sz w:val="24"/>
          <w:szCs w:val="24"/>
          <w:lang w:val="uk-UA" w:eastAsia="ru-RU"/>
        </w:rPr>
      </w:pPr>
    </w:p>
    <w:p w:rsidR="007A2AE0" w:rsidRPr="00EB6FFD" w:rsidRDefault="007A2AE0" w:rsidP="007A2AE0">
      <w:pPr>
        <w:spacing w:after="0" w:line="240" w:lineRule="auto"/>
        <w:rPr>
          <w:rFonts w:ascii="Times New Roman" w:eastAsia="Arial" w:hAnsi="Times New Roman" w:cs="Times New Roman"/>
          <w:sz w:val="24"/>
          <w:szCs w:val="20"/>
        </w:rPr>
      </w:pPr>
      <w:r w:rsidRPr="00EB6FFD">
        <w:rPr>
          <w:rFonts w:ascii="Times New Roman" w:eastAsia="Arial" w:hAnsi="Times New Roman" w:cs="Times New Roman"/>
          <w:b/>
          <w:sz w:val="24"/>
          <w:szCs w:val="20"/>
        </w:rPr>
        <w:t>Уповноважена особа Учасника</w:t>
      </w:r>
      <w:r w:rsidRPr="00EB6FFD">
        <w:rPr>
          <w:rFonts w:ascii="Times New Roman" w:eastAsia="Arial" w:hAnsi="Times New Roman" w:cs="Times New Roman"/>
          <w:sz w:val="24"/>
          <w:szCs w:val="20"/>
        </w:rPr>
        <w:t xml:space="preserve">                  ____________</w:t>
      </w:r>
      <w:r w:rsidRPr="00EB6FFD">
        <w:rPr>
          <w:rFonts w:ascii="Times New Roman" w:eastAsia="Arial" w:hAnsi="Times New Roman" w:cs="Times New Roman"/>
          <w:sz w:val="24"/>
          <w:szCs w:val="20"/>
          <w:lang w:val="uk-UA"/>
        </w:rPr>
        <w:t xml:space="preserve">                      </w:t>
      </w:r>
      <w:r w:rsidRPr="00EB6FFD">
        <w:rPr>
          <w:rFonts w:ascii="Times New Roman" w:eastAsia="Arial" w:hAnsi="Times New Roman" w:cs="Times New Roman"/>
          <w:b/>
          <w:sz w:val="24"/>
          <w:szCs w:val="20"/>
        </w:rPr>
        <w:t xml:space="preserve">Ініціали, </w:t>
      </w:r>
      <w:proofErr w:type="gramStart"/>
      <w:r w:rsidRPr="00EB6FFD">
        <w:rPr>
          <w:rFonts w:ascii="Times New Roman" w:eastAsia="Arial" w:hAnsi="Times New Roman" w:cs="Times New Roman"/>
          <w:b/>
          <w:sz w:val="24"/>
          <w:szCs w:val="20"/>
        </w:rPr>
        <w:t>пр</w:t>
      </w:r>
      <w:proofErr w:type="gramEnd"/>
      <w:r w:rsidRPr="00EB6FFD">
        <w:rPr>
          <w:rFonts w:ascii="Times New Roman" w:eastAsia="Arial" w:hAnsi="Times New Roman" w:cs="Times New Roman"/>
          <w:b/>
          <w:sz w:val="24"/>
          <w:szCs w:val="20"/>
        </w:rPr>
        <w:t>ізвище</w:t>
      </w:r>
      <w:r w:rsidRPr="00EB6FFD">
        <w:rPr>
          <w:rFonts w:ascii="Times New Roman" w:eastAsia="Arial" w:hAnsi="Times New Roman" w:cs="Times New Roman"/>
          <w:sz w:val="24"/>
          <w:szCs w:val="20"/>
        </w:rPr>
        <w:t xml:space="preserve"> </w:t>
      </w:r>
    </w:p>
    <w:p w:rsidR="007A2AE0" w:rsidRPr="00EB6FFD" w:rsidRDefault="007A2AE0" w:rsidP="007A2AE0">
      <w:pPr>
        <w:spacing w:after="0" w:line="240" w:lineRule="auto"/>
        <w:rPr>
          <w:rFonts w:ascii="Times New Roman" w:eastAsia="Arial" w:hAnsi="Times New Roman" w:cs="Times New Roman"/>
          <w:sz w:val="24"/>
          <w:szCs w:val="20"/>
        </w:rPr>
      </w:pPr>
      <w:r w:rsidRPr="00EB6FFD">
        <w:rPr>
          <w:rFonts w:ascii="Times New Roman" w:eastAsia="Arial" w:hAnsi="Times New Roman" w:cs="Times New Roman"/>
          <w:sz w:val="24"/>
          <w:szCs w:val="20"/>
          <w:lang w:val="uk-UA"/>
        </w:rPr>
        <w:t xml:space="preserve">                                                                               </w:t>
      </w:r>
      <w:r w:rsidRPr="00EB6FFD">
        <w:rPr>
          <w:rFonts w:ascii="Times New Roman" w:eastAsia="Arial" w:hAnsi="Times New Roman" w:cs="Times New Roman"/>
          <w:sz w:val="24"/>
          <w:szCs w:val="20"/>
        </w:rPr>
        <w:t>(</w:t>
      </w:r>
      <w:proofErr w:type="gramStart"/>
      <w:r w:rsidRPr="00EB6FFD">
        <w:rPr>
          <w:rFonts w:ascii="Times New Roman" w:eastAsia="Arial" w:hAnsi="Times New Roman" w:cs="Times New Roman"/>
          <w:sz w:val="24"/>
          <w:szCs w:val="20"/>
        </w:rPr>
        <w:t>п</w:t>
      </w:r>
      <w:proofErr w:type="gramEnd"/>
      <w:r w:rsidRPr="00EB6FFD">
        <w:rPr>
          <w:rFonts w:ascii="Times New Roman" w:eastAsia="Arial" w:hAnsi="Times New Roman" w:cs="Times New Roman"/>
          <w:sz w:val="24"/>
          <w:szCs w:val="20"/>
        </w:rPr>
        <w:t>ідпис)</w:t>
      </w: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sz w:val="24"/>
          <w:szCs w:val="24"/>
          <w:lang w:val="uk-UA" w:eastAsia="ru-RU"/>
        </w:rPr>
      </w:pPr>
    </w:p>
    <w:p w:rsidR="004B5800" w:rsidRPr="00EB6FFD" w:rsidRDefault="004B5800"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3D5B9C" w:rsidP="006859DC">
      <w:pPr>
        <w:suppressAutoHyphens/>
        <w:spacing w:after="0" w:line="240" w:lineRule="auto"/>
        <w:jc w:val="right"/>
        <w:rPr>
          <w:rFonts w:ascii="Times New Roman" w:eastAsia="Calibri" w:hAnsi="Times New Roman" w:cs="Times New Roman"/>
          <w:b/>
          <w:sz w:val="24"/>
          <w:szCs w:val="24"/>
          <w:lang w:val="uk-UA" w:eastAsia="ru-RU"/>
        </w:rPr>
      </w:pPr>
      <w:r w:rsidRPr="00EB6FFD">
        <w:rPr>
          <w:rFonts w:ascii="Times New Roman" w:eastAsia="Calibri" w:hAnsi="Times New Roman" w:cs="Times New Roman"/>
          <w:b/>
          <w:bCs/>
          <w:iCs/>
          <w:sz w:val="24"/>
          <w:szCs w:val="24"/>
          <w:lang w:val="uk-UA" w:eastAsia="ru-RU"/>
        </w:rPr>
        <w:lastRenderedPageBreak/>
        <w:t>Додаток</w:t>
      </w:r>
      <w:r w:rsidR="006859DC" w:rsidRPr="00EB6FFD">
        <w:rPr>
          <w:rFonts w:ascii="Times New Roman" w:eastAsia="Calibri" w:hAnsi="Times New Roman" w:cs="Times New Roman"/>
          <w:b/>
          <w:sz w:val="24"/>
          <w:szCs w:val="24"/>
          <w:lang w:val="uk-UA" w:eastAsia="ru-RU"/>
        </w:rPr>
        <w:t xml:space="preserve"> 4</w:t>
      </w:r>
    </w:p>
    <w:p w:rsidR="006859DC" w:rsidRPr="00EB6FFD" w:rsidRDefault="006859DC" w:rsidP="006859DC">
      <w:pPr>
        <w:suppressAutoHyphens/>
        <w:spacing w:after="0" w:line="240" w:lineRule="auto"/>
        <w:jc w:val="right"/>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до Тендерної документації</w:t>
      </w: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B03B61" w:rsidRPr="00EB6FFD" w:rsidRDefault="00B03B61" w:rsidP="00B03B61">
      <w:pPr>
        <w:suppressAutoHyphens/>
        <w:spacing w:after="0" w:line="240" w:lineRule="auto"/>
        <w:jc w:val="center"/>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 xml:space="preserve">ФОРМА «ВІДОМОСТІ ПРО УЧАСНИКА» </w:t>
      </w:r>
    </w:p>
    <w:p w:rsidR="006859DC" w:rsidRPr="00EB6FFD" w:rsidRDefault="00B03B61" w:rsidP="00B03B61">
      <w:pPr>
        <w:suppressAutoHyphens/>
        <w:spacing w:after="0" w:line="240" w:lineRule="auto"/>
        <w:jc w:val="center"/>
        <w:rPr>
          <w:rFonts w:ascii="Times New Roman" w:eastAsia="Calibri" w:hAnsi="Times New Roman" w:cs="Times New Roman"/>
          <w:i/>
          <w:sz w:val="24"/>
          <w:szCs w:val="24"/>
          <w:lang w:val="uk-UA" w:eastAsia="ru-RU"/>
        </w:rPr>
      </w:pPr>
      <w:r w:rsidRPr="00EB6FFD">
        <w:rPr>
          <w:rFonts w:ascii="Times New Roman" w:eastAsia="Calibri" w:hAnsi="Times New Roman" w:cs="Times New Roman"/>
          <w:i/>
          <w:sz w:val="24"/>
          <w:szCs w:val="24"/>
          <w:lang w:val="uk-UA" w:eastAsia="ru-RU"/>
        </w:rPr>
        <w:t>(повинна бути складена і заповнена за нижченаведеною формою та подається у вигляді, наведеному нижче, на фірмовому бланку (у разі його наявності).</w:t>
      </w:r>
    </w:p>
    <w:p w:rsidR="006859DC" w:rsidRPr="00EB6FFD" w:rsidRDefault="006859DC" w:rsidP="00EB270E">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080B6B" w:rsidP="00B33621">
      <w:pPr>
        <w:suppressAutoHyphens/>
        <w:spacing w:after="0" w:line="240" w:lineRule="auto"/>
        <w:jc w:val="right"/>
        <w:rPr>
          <w:rFonts w:ascii="Times New Roman" w:eastAsia="Calibri" w:hAnsi="Times New Roman" w:cs="Times New Roman"/>
          <w:b/>
          <w:i/>
          <w:sz w:val="24"/>
          <w:szCs w:val="24"/>
          <w:lang w:val="uk-UA" w:eastAsia="ru-RU"/>
        </w:rPr>
      </w:pPr>
      <w:r w:rsidRPr="00EB6FFD">
        <w:rPr>
          <w:rFonts w:ascii="Times New Roman" w:eastAsia="Calibri" w:hAnsi="Times New Roman" w:cs="Times New Roman"/>
          <w:b/>
          <w:i/>
          <w:sz w:val="24"/>
          <w:szCs w:val="24"/>
          <w:lang w:val="uk-UA" w:eastAsia="ru-RU"/>
        </w:rPr>
        <w:t>Т</w:t>
      </w:r>
      <w:r w:rsidR="00B33621" w:rsidRPr="00EB6FFD">
        <w:rPr>
          <w:rFonts w:ascii="Times New Roman" w:eastAsia="Calibri" w:hAnsi="Times New Roman" w:cs="Times New Roman"/>
          <w:b/>
          <w:i/>
          <w:sz w:val="24"/>
          <w:szCs w:val="24"/>
          <w:lang w:val="uk-UA" w:eastAsia="ru-RU"/>
        </w:rPr>
        <w:t>аблиця</w:t>
      </w:r>
      <w:r w:rsidRPr="00EB6FFD">
        <w:rPr>
          <w:rFonts w:ascii="Times New Roman" w:eastAsia="Calibri" w:hAnsi="Times New Roman" w:cs="Times New Roman"/>
          <w:b/>
          <w:i/>
          <w:sz w:val="24"/>
          <w:szCs w:val="24"/>
          <w:lang w:val="uk-UA" w:eastAsia="ru-RU"/>
        </w:rPr>
        <w:t xml:space="preserve"> </w:t>
      </w:r>
      <w:r w:rsidR="00B33621" w:rsidRPr="00EB6FFD">
        <w:rPr>
          <w:rFonts w:ascii="Times New Roman" w:eastAsia="Calibri" w:hAnsi="Times New Roman" w:cs="Times New Roman"/>
          <w:b/>
          <w:i/>
          <w:sz w:val="24"/>
          <w:szCs w:val="24"/>
          <w:lang w:val="uk-UA" w:eastAsia="ru-RU"/>
        </w:rPr>
        <w:t>1</w:t>
      </w:r>
    </w:p>
    <w:tbl>
      <w:tblPr>
        <w:tblStyle w:val="a4"/>
        <w:tblW w:w="0" w:type="auto"/>
        <w:tblLook w:val="04A0" w:firstRow="1" w:lastRow="0" w:firstColumn="1" w:lastColumn="0" w:noHBand="0" w:noVBand="1"/>
      </w:tblPr>
      <w:tblGrid>
        <w:gridCol w:w="675"/>
        <w:gridCol w:w="9448"/>
      </w:tblGrid>
      <w:tr w:rsidR="000F5FEC" w:rsidRPr="00EB6FFD" w:rsidTr="005751F8">
        <w:tc>
          <w:tcPr>
            <w:tcW w:w="10123" w:type="dxa"/>
            <w:gridSpan w:val="2"/>
          </w:tcPr>
          <w:p w:rsidR="006A04D1" w:rsidRPr="00EB6FFD" w:rsidRDefault="000F5FEC" w:rsidP="000F5FEC">
            <w:pPr>
              <w:suppressAutoHyphens/>
              <w:jc w:val="center"/>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Відомості про учасника</w:t>
            </w:r>
            <w:r w:rsidR="000F2398" w:rsidRPr="00EB6FFD">
              <w:rPr>
                <w:rFonts w:ascii="Times New Roman" w:eastAsia="Calibri" w:hAnsi="Times New Roman" w:cs="Times New Roman"/>
                <w:b/>
                <w:sz w:val="24"/>
                <w:szCs w:val="24"/>
                <w:lang w:val="uk-UA" w:eastAsia="ru-RU"/>
              </w:rPr>
              <w:t xml:space="preserve"> </w:t>
            </w:r>
          </w:p>
          <w:p w:rsidR="000F5FEC" w:rsidRPr="00EB6FFD" w:rsidRDefault="000F2398" w:rsidP="000F5FEC">
            <w:pPr>
              <w:suppressAutoHyphens/>
              <w:jc w:val="center"/>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для юридичної особи</w:t>
            </w:r>
          </w:p>
        </w:tc>
      </w:tr>
      <w:tr w:rsidR="000F5FEC" w:rsidRPr="00EB6FFD" w:rsidTr="000F5FEC">
        <w:tc>
          <w:tcPr>
            <w:tcW w:w="675" w:type="dxa"/>
          </w:tcPr>
          <w:p w:rsidR="000F5FEC" w:rsidRPr="00EB6FFD" w:rsidRDefault="000F5FEC"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1.</w:t>
            </w:r>
          </w:p>
        </w:tc>
        <w:tc>
          <w:tcPr>
            <w:tcW w:w="9448" w:type="dxa"/>
          </w:tcPr>
          <w:p w:rsidR="000F5FEC" w:rsidRPr="00EB6FFD" w:rsidRDefault="000F5FEC" w:rsidP="000F5FEC">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Повне найменування Учасника</w:t>
            </w:r>
          </w:p>
        </w:tc>
      </w:tr>
      <w:tr w:rsidR="000F2398" w:rsidRPr="00EB6FFD" w:rsidTr="000F5FEC">
        <w:tc>
          <w:tcPr>
            <w:tcW w:w="675" w:type="dxa"/>
          </w:tcPr>
          <w:p w:rsidR="000F2398" w:rsidRPr="00EB6FFD" w:rsidRDefault="000F2398"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2.</w:t>
            </w:r>
          </w:p>
        </w:tc>
        <w:tc>
          <w:tcPr>
            <w:tcW w:w="9448" w:type="dxa"/>
          </w:tcPr>
          <w:p w:rsidR="000F2398" w:rsidRPr="00EB6FFD" w:rsidRDefault="000F2398" w:rsidP="005751F8">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Скорочене найменування Учасника</w:t>
            </w:r>
          </w:p>
        </w:tc>
      </w:tr>
      <w:tr w:rsidR="000F2398" w:rsidRPr="00EB6FFD" w:rsidTr="000F5FEC">
        <w:tc>
          <w:tcPr>
            <w:tcW w:w="675" w:type="dxa"/>
          </w:tcPr>
          <w:p w:rsidR="000F2398" w:rsidRPr="00EB6FFD" w:rsidRDefault="000F2398"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3.</w:t>
            </w:r>
          </w:p>
        </w:tc>
        <w:tc>
          <w:tcPr>
            <w:tcW w:w="9448" w:type="dxa"/>
          </w:tcPr>
          <w:p w:rsidR="000F2398" w:rsidRPr="00EB6FFD" w:rsidRDefault="000F2398" w:rsidP="005751F8">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Юридична адреса  Учасника</w:t>
            </w:r>
          </w:p>
        </w:tc>
      </w:tr>
      <w:tr w:rsidR="000F2398" w:rsidRPr="00EB6FFD" w:rsidTr="000F5FEC">
        <w:tc>
          <w:tcPr>
            <w:tcW w:w="675" w:type="dxa"/>
          </w:tcPr>
          <w:p w:rsidR="000F2398" w:rsidRPr="00EB6FFD" w:rsidRDefault="000F2398"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4.</w:t>
            </w:r>
          </w:p>
        </w:tc>
        <w:tc>
          <w:tcPr>
            <w:tcW w:w="9448" w:type="dxa"/>
          </w:tcPr>
          <w:p w:rsidR="000F2398" w:rsidRPr="00EB6FFD" w:rsidRDefault="000F2398" w:rsidP="005751F8">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Фактична адреса Учасника</w:t>
            </w:r>
          </w:p>
        </w:tc>
      </w:tr>
      <w:tr w:rsidR="000F2398" w:rsidRPr="00EB6FFD" w:rsidTr="000F5FEC">
        <w:tc>
          <w:tcPr>
            <w:tcW w:w="675" w:type="dxa"/>
          </w:tcPr>
          <w:p w:rsidR="000F2398" w:rsidRPr="00EB6FFD" w:rsidRDefault="000F2398"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5.</w:t>
            </w:r>
          </w:p>
        </w:tc>
        <w:tc>
          <w:tcPr>
            <w:tcW w:w="9448" w:type="dxa"/>
          </w:tcPr>
          <w:p w:rsidR="000F2398" w:rsidRPr="00EB6FFD" w:rsidRDefault="000F2398" w:rsidP="005751F8">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Код ЄДРПОУ</w:t>
            </w:r>
          </w:p>
        </w:tc>
      </w:tr>
      <w:tr w:rsidR="000F2398" w:rsidRPr="00EB6FFD" w:rsidTr="000F5FEC">
        <w:tc>
          <w:tcPr>
            <w:tcW w:w="675" w:type="dxa"/>
          </w:tcPr>
          <w:p w:rsidR="000F2398" w:rsidRPr="00EB6FFD" w:rsidRDefault="000F2398"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6.</w:t>
            </w:r>
          </w:p>
        </w:tc>
        <w:tc>
          <w:tcPr>
            <w:tcW w:w="9448" w:type="dxa"/>
          </w:tcPr>
          <w:p w:rsidR="000F2398" w:rsidRPr="00EB6FFD" w:rsidRDefault="000F2398" w:rsidP="005751F8">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Керівництво (прізвище, ім’я по батькові, посада)</w:t>
            </w:r>
          </w:p>
        </w:tc>
      </w:tr>
      <w:tr w:rsidR="000F2398" w:rsidRPr="00EB6FFD" w:rsidTr="000F5FEC">
        <w:tc>
          <w:tcPr>
            <w:tcW w:w="675" w:type="dxa"/>
          </w:tcPr>
          <w:p w:rsidR="000F2398" w:rsidRPr="00EB6FFD" w:rsidRDefault="000F2398"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7.</w:t>
            </w:r>
          </w:p>
        </w:tc>
        <w:tc>
          <w:tcPr>
            <w:tcW w:w="9448" w:type="dxa"/>
          </w:tcPr>
          <w:p w:rsidR="000F2398" w:rsidRPr="00EB6FFD" w:rsidRDefault="000F2398" w:rsidP="00EB270E">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Телефон, Факс, Електронна пошта, Веб – сторінка</w:t>
            </w:r>
            <w:r w:rsidR="00EB270E" w:rsidRPr="00EB6FFD">
              <w:rPr>
                <w:rFonts w:ascii="Times New Roman" w:eastAsia="Arial" w:hAnsi="Times New Roman" w:cs="Times New Roman"/>
                <w:sz w:val="24"/>
                <w:szCs w:val="24"/>
                <w:lang w:val="uk-UA" w:eastAsia="ar-SA"/>
              </w:rPr>
              <w:t xml:space="preserve"> (</w:t>
            </w:r>
            <w:r w:rsidR="007E13F4" w:rsidRPr="00EB6FFD">
              <w:rPr>
                <w:rFonts w:ascii="Times New Roman" w:eastAsia="Arial" w:hAnsi="Times New Roman" w:cs="Times New Roman"/>
                <w:sz w:val="24"/>
                <w:szCs w:val="24"/>
                <w:lang w:val="uk-UA" w:eastAsia="ar-SA"/>
              </w:rPr>
              <w:t>у разі наявності)</w:t>
            </w:r>
          </w:p>
        </w:tc>
      </w:tr>
      <w:tr w:rsidR="000F2398" w:rsidRPr="00EB6FFD" w:rsidTr="000F5FEC">
        <w:tc>
          <w:tcPr>
            <w:tcW w:w="675" w:type="dxa"/>
          </w:tcPr>
          <w:p w:rsidR="000F2398" w:rsidRPr="00EB6FFD" w:rsidRDefault="000F2398"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8.</w:t>
            </w:r>
          </w:p>
        </w:tc>
        <w:tc>
          <w:tcPr>
            <w:tcW w:w="9448" w:type="dxa"/>
          </w:tcPr>
          <w:p w:rsidR="000F2398" w:rsidRPr="00EB6FFD" w:rsidRDefault="000F2398" w:rsidP="005751F8">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Форма власності</w:t>
            </w:r>
          </w:p>
        </w:tc>
      </w:tr>
      <w:tr w:rsidR="000F2398" w:rsidRPr="00EB6FFD" w:rsidTr="000F5FEC">
        <w:tc>
          <w:tcPr>
            <w:tcW w:w="675" w:type="dxa"/>
          </w:tcPr>
          <w:p w:rsidR="000F2398" w:rsidRPr="00EB6FFD" w:rsidRDefault="000F2398"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9.</w:t>
            </w:r>
          </w:p>
        </w:tc>
        <w:tc>
          <w:tcPr>
            <w:tcW w:w="9448" w:type="dxa"/>
          </w:tcPr>
          <w:p w:rsidR="000F2398" w:rsidRPr="00EB6FFD" w:rsidRDefault="000F2398" w:rsidP="000F2398">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Юридичний статус* (місце та рік реєстрації)</w:t>
            </w:r>
          </w:p>
        </w:tc>
      </w:tr>
      <w:tr w:rsidR="000F2398" w:rsidRPr="00EB6FFD" w:rsidTr="000F5FEC">
        <w:tc>
          <w:tcPr>
            <w:tcW w:w="675" w:type="dxa"/>
          </w:tcPr>
          <w:p w:rsidR="000F2398" w:rsidRPr="00EB6FFD" w:rsidRDefault="000F2398"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10.</w:t>
            </w:r>
          </w:p>
        </w:tc>
        <w:tc>
          <w:tcPr>
            <w:tcW w:w="9448" w:type="dxa"/>
          </w:tcPr>
          <w:p w:rsidR="000F2398" w:rsidRPr="00EB6FFD" w:rsidRDefault="000F2398" w:rsidP="005751F8">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Організаційно-правова форма</w:t>
            </w:r>
          </w:p>
        </w:tc>
      </w:tr>
      <w:tr w:rsidR="000F2398" w:rsidRPr="00EB6FFD" w:rsidTr="000F5FEC">
        <w:tc>
          <w:tcPr>
            <w:tcW w:w="675" w:type="dxa"/>
          </w:tcPr>
          <w:p w:rsidR="000F2398" w:rsidRPr="00EB6FFD" w:rsidRDefault="000F2398"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11.</w:t>
            </w:r>
          </w:p>
        </w:tc>
        <w:tc>
          <w:tcPr>
            <w:tcW w:w="9448" w:type="dxa"/>
          </w:tcPr>
          <w:p w:rsidR="000F2398" w:rsidRPr="00EB6FFD" w:rsidRDefault="000F2398" w:rsidP="005751F8">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Основні види діяльності</w:t>
            </w:r>
          </w:p>
        </w:tc>
      </w:tr>
      <w:tr w:rsidR="000F2398" w:rsidRPr="00EB6FFD" w:rsidTr="000F5FEC">
        <w:tc>
          <w:tcPr>
            <w:tcW w:w="675" w:type="dxa"/>
          </w:tcPr>
          <w:p w:rsidR="000F2398" w:rsidRPr="00EB6FFD" w:rsidRDefault="000F2398"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12.</w:t>
            </w:r>
          </w:p>
        </w:tc>
        <w:tc>
          <w:tcPr>
            <w:tcW w:w="9448" w:type="dxa"/>
          </w:tcPr>
          <w:p w:rsidR="000F2398" w:rsidRPr="00EB6FFD" w:rsidRDefault="000F2398" w:rsidP="000F2398">
            <w:pPr>
              <w:widowControl w:val="0"/>
              <w:shd w:val="clear" w:color="auto" w:fill="FFFFFF"/>
              <w:autoSpaceDE w:val="0"/>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xml:space="preserve">Банківські реквізити для укладання договору (у разі наявності кількох рахунків або обслуговування учасника більш ніж однією банківською установою – вказується кожна установа):   </w:t>
            </w:r>
          </w:p>
          <w:p w:rsidR="000F2398" w:rsidRPr="00EB6FFD" w:rsidRDefault="000F2398" w:rsidP="000F2398">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банк                           МФО</w:t>
            </w:r>
          </w:p>
        </w:tc>
      </w:tr>
      <w:tr w:rsidR="000F2398" w:rsidRPr="00EB6FFD" w:rsidTr="005751F8">
        <w:tc>
          <w:tcPr>
            <w:tcW w:w="675" w:type="dxa"/>
          </w:tcPr>
          <w:p w:rsidR="000F2398" w:rsidRPr="00EB6FFD" w:rsidRDefault="000F2398"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13.</w:t>
            </w:r>
          </w:p>
        </w:tc>
        <w:tc>
          <w:tcPr>
            <w:tcW w:w="9448" w:type="dxa"/>
            <w:vAlign w:val="center"/>
          </w:tcPr>
          <w:p w:rsidR="000F2398" w:rsidRPr="00EB6FFD" w:rsidRDefault="007138E7" w:rsidP="007138E7">
            <w:pPr>
              <w:widowControl w:val="0"/>
              <w:shd w:val="clear" w:color="auto" w:fill="FFFFFF"/>
              <w:autoSpaceDE w:val="0"/>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Уповноважений представник, якого уповноважено Учасником представляти його інтереси під час проведення процедури закупівлі</w:t>
            </w:r>
            <w:r w:rsidR="004B556B" w:rsidRPr="00EB6FFD">
              <w:rPr>
                <w:rFonts w:ascii="Times New Roman" w:eastAsia="Arial" w:hAnsi="Times New Roman" w:cs="Times New Roman"/>
                <w:sz w:val="24"/>
                <w:szCs w:val="24"/>
                <w:lang w:val="uk-UA" w:eastAsia="ar-SA"/>
              </w:rPr>
              <w:t xml:space="preserve"> (посада, ПІБ, тел.)</w:t>
            </w:r>
          </w:p>
        </w:tc>
      </w:tr>
      <w:tr w:rsidR="007138E7" w:rsidRPr="00EB6FFD" w:rsidTr="005751F8">
        <w:tc>
          <w:tcPr>
            <w:tcW w:w="675" w:type="dxa"/>
          </w:tcPr>
          <w:p w:rsidR="007138E7" w:rsidRPr="00EB6FFD" w:rsidRDefault="007138E7"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14.</w:t>
            </w:r>
          </w:p>
        </w:tc>
        <w:tc>
          <w:tcPr>
            <w:tcW w:w="9448" w:type="dxa"/>
            <w:vAlign w:val="center"/>
          </w:tcPr>
          <w:p w:rsidR="007138E7" w:rsidRPr="00EB6FFD" w:rsidRDefault="007138E7" w:rsidP="005751F8">
            <w:pPr>
              <w:widowControl w:val="0"/>
              <w:shd w:val="clear" w:color="auto" w:fill="FFFFFF"/>
              <w:autoSpaceDE w:val="0"/>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Уповноважений представник Учасника на підписання документів тендерної пропозиції</w:t>
            </w:r>
            <w:r w:rsidR="004B556B" w:rsidRPr="00EB6FFD">
              <w:rPr>
                <w:rFonts w:ascii="Times New Roman" w:eastAsia="Arial" w:hAnsi="Times New Roman" w:cs="Times New Roman"/>
                <w:sz w:val="24"/>
                <w:szCs w:val="24"/>
                <w:lang w:val="uk-UA" w:eastAsia="ar-SA"/>
              </w:rPr>
              <w:t xml:space="preserve"> (посада, ПІБ, тел.)</w:t>
            </w:r>
            <w:r w:rsidRPr="00EB6FFD">
              <w:rPr>
                <w:rFonts w:ascii="Times New Roman" w:eastAsia="Arial" w:hAnsi="Times New Roman" w:cs="Times New Roman"/>
                <w:sz w:val="24"/>
                <w:szCs w:val="24"/>
                <w:lang w:val="uk-UA" w:eastAsia="ar-SA"/>
              </w:rPr>
              <w:t xml:space="preserve"> </w:t>
            </w:r>
          </w:p>
        </w:tc>
      </w:tr>
      <w:tr w:rsidR="007138E7" w:rsidRPr="00EB6FFD" w:rsidTr="005751F8">
        <w:tc>
          <w:tcPr>
            <w:tcW w:w="675" w:type="dxa"/>
          </w:tcPr>
          <w:p w:rsidR="007138E7" w:rsidRPr="00EB6FFD" w:rsidRDefault="007138E7" w:rsidP="000F5FEC">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15.</w:t>
            </w:r>
          </w:p>
        </w:tc>
        <w:tc>
          <w:tcPr>
            <w:tcW w:w="9448" w:type="dxa"/>
          </w:tcPr>
          <w:p w:rsidR="007138E7" w:rsidRPr="00EB6FFD" w:rsidRDefault="007138E7" w:rsidP="005751F8">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Уповноважений представник Учасника на підписання договору   за результатами торгів</w:t>
            </w:r>
            <w:r w:rsidR="004B556B" w:rsidRPr="00EB6FFD">
              <w:rPr>
                <w:rFonts w:ascii="Times New Roman" w:eastAsia="Arial" w:hAnsi="Times New Roman" w:cs="Times New Roman"/>
                <w:sz w:val="24"/>
                <w:szCs w:val="24"/>
                <w:lang w:val="uk-UA" w:eastAsia="ar-SA"/>
              </w:rPr>
              <w:t xml:space="preserve"> (посада, ПІБ, тел.)</w:t>
            </w:r>
          </w:p>
        </w:tc>
      </w:tr>
    </w:tbl>
    <w:p w:rsidR="00EB270E" w:rsidRPr="00EB6FFD" w:rsidRDefault="00EB270E" w:rsidP="00EB270E">
      <w:pPr>
        <w:suppressAutoHyphens/>
        <w:spacing w:after="0" w:line="240" w:lineRule="auto"/>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 Заповнення усіх пунктів даного додатку є обов’язковим!</w:t>
      </w:r>
    </w:p>
    <w:p w:rsidR="006859DC" w:rsidRPr="00EB6FFD" w:rsidRDefault="00EB270E" w:rsidP="00EB270E">
      <w:pPr>
        <w:suppressAutoHyphens/>
        <w:spacing w:after="0" w:line="240" w:lineRule="auto"/>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**У разі відсутності інформації ставиться прочерк.</w:t>
      </w: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1862E5" w:rsidRPr="00EB6FFD" w:rsidRDefault="001862E5" w:rsidP="00072D8B">
      <w:pPr>
        <w:suppressAutoHyphens/>
        <w:spacing w:after="0" w:line="240" w:lineRule="auto"/>
        <w:jc w:val="right"/>
        <w:rPr>
          <w:rFonts w:ascii="Times New Roman" w:eastAsia="Calibri" w:hAnsi="Times New Roman" w:cs="Times New Roman"/>
          <w:b/>
          <w:sz w:val="24"/>
          <w:szCs w:val="24"/>
          <w:lang w:val="uk-UA" w:eastAsia="ru-RU"/>
        </w:rPr>
      </w:pPr>
    </w:p>
    <w:p w:rsidR="001862E5" w:rsidRPr="00EB6FFD" w:rsidRDefault="001862E5" w:rsidP="001862E5">
      <w:pPr>
        <w:spacing w:after="0" w:line="240" w:lineRule="auto"/>
        <w:rPr>
          <w:rFonts w:ascii="Times New Roman" w:eastAsia="Arial" w:hAnsi="Times New Roman" w:cs="Times New Roman"/>
          <w:sz w:val="24"/>
          <w:szCs w:val="20"/>
        </w:rPr>
      </w:pPr>
      <w:r w:rsidRPr="00EB6FFD">
        <w:rPr>
          <w:rFonts w:ascii="Times New Roman" w:eastAsia="Arial" w:hAnsi="Times New Roman" w:cs="Times New Roman"/>
          <w:b/>
          <w:sz w:val="24"/>
          <w:szCs w:val="20"/>
        </w:rPr>
        <w:t>Уповноважена особа Учасника</w:t>
      </w:r>
      <w:r w:rsidRPr="00EB6FFD">
        <w:rPr>
          <w:rFonts w:ascii="Times New Roman" w:eastAsia="Arial" w:hAnsi="Times New Roman" w:cs="Times New Roman"/>
          <w:sz w:val="24"/>
          <w:szCs w:val="20"/>
        </w:rPr>
        <w:t xml:space="preserve">                  ____________</w:t>
      </w:r>
      <w:r w:rsidRPr="00EB6FFD">
        <w:rPr>
          <w:rFonts w:ascii="Times New Roman" w:eastAsia="Arial" w:hAnsi="Times New Roman" w:cs="Times New Roman"/>
          <w:sz w:val="24"/>
          <w:szCs w:val="20"/>
          <w:lang w:val="uk-UA"/>
        </w:rPr>
        <w:t xml:space="preserve">                      </w:t>
      </w:r>
      <w:r w:rsidRPr="00EB6FFD">
        <w:rPr>
          <w:rFonts w:ascii="Times New Roman" w:eastAsia="Arial" w:hAnsi="Times New Roman" w:cs="Times New Roman"/>
          <w:b/>
          <w:sz w:val="24"/>
          <w:szCs w:val="20"/>
        </w:rPr>
        <w:t xml:space="preserve">Ініціали, </w:t>
      </w:r>
      <w:proofErr w:type="gramStart"/>
      <w:r w:rsidRPr="00EB6FFD">
        <w:rPr>
          <w:rFonts w:ascii="Times New Roman" w:eastAsia="Arial" w:hAnsi="Times New Roman" w:cs="Times New Roman"/>
          <w:b/>
          <w:sz w:val="24"/>
          <w:szCs w:val="20"/>
        </w:rPr>
        <w:t>пр</w:t>
      </w:r>
      <w:proofErr w:type="gramEnd"/>
      <w:r w:rsidRPr="00EB6FFD">
        <w:rPr>
          <w:rFonts w:ascii="Times New Roman" w:eastAsia="Arial" w:hAnsi="Times New Roman" w:cs="Times New Roman"/>
          <w:b/>
          <w:sz w:val="24"/>
          <w:szCs w:val="20"/>
        </w:rPr>
        <w:t>ізвище</w:t>
      </w:r>
      <w:r w:rsidRPr="00EB6FFD">
        <w:rPr>
          <w:rFonts w:ascii="Times New Roman" w:eastAsia="Arial" w:hAnsi="Times New Roman" w:cs="Times New Roman"/>
          <w:sz w:val="24"/>
          <w:szCs w:val="20"/>
        </w:rPr>
        <w:t xml:space="preserve"> </w:t>
      </w:r>
    </w:p>
    <w:p w:rsidR="001862E5" w:rsidRPr="00EB6FFD" w:rsidRDefault="001862E5" w:rsidP="001862E5">
      <w:pPr>
        <w:spacing w:after="0" w:line="240" w:lineRule="auto"/>
        <w:rPr>
          <w:rFonts w:ascii="Times New Roman" w:eastAsia="Arial" w:hAnsi="Times New Roman" w:cs="Times New Roman"/>
          <w:sz w:val="24"/>
          <w:szCs w:val="20"/>
        </w:rPr>
      </w:pPr>
      <w:r w:rsidRPr="00EB6FFD">
        <w:rPr>
          <w:rFonts w:ascii="Times New Roman" w:eastAsia="Arial" w:hAnsi="Times New Roman" w:cs="Times New Roman"/>
          <w:sz w:val="24"/>
          <w:szCs w:val="20"/>
          <w:lang w:val="uk-UA"/>
        </w:rPr>
        <w:t xml:space="preserve">                                                                               </w:t>
      </w:r>
      <w:r w:rsidRPr="00EB6FFD">
        <w:rPr>
          <w:rFonts w:ascii="Times New Roman" w:eastAsia="Arial" w:hAnsi="Times New Roman" w:cs="Times New Roman"/>
          <w:sz w:val="24"/>
          <w:szCs w:val="20"/>
        </w:rPr>
        <w:t>(</w:t>
      </w:r>
      <w:proofErr w:type="gramStart"/>
      <w:r w:rsidRPr="00EB6FFD">
        <w:rPr>
          <w:rFonts w:ascii="Times New Roman" w:eastAsia="Arial" w:hAnsi="Times New Roman" w:cs="Times New Roman"/>
          <w:sz w:val="24"/>
          <w:szCs w:val="20"/>
        </w:rPr>
        <w:t>п</w:t>
      </w:r>
      <w:proofErr w:type="gramEnd"/>
      <w:r w:rsidRPr="00EB6FFD">
        <w:rPr>
          <w:rFonts w:ascii="Times New Roman" w:eastAsia="Arial" w:hAnsi="Times New Roman" w:cs="Times New Roman"/>
          <w:sz w:val="24"/>
          <w:szCs w:val="20"/>
        </w:rPr>
        <w:t>ідпис)</w:t>
      </w: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eastAsia="ru-RU"/>
        </w:rPr>
      </w:pPr>
    </w:p>
    <w:p w:rsidR="006859DC" w:rsidRPr="00EB6FFD" w:rsidRDefault="00080B6B" w:rsidP="00072D8B">
      <w:pPr>
        <w:suppressAutoHyphens/>
        <w:spacing w:after="0" w:line="240" w:lineRule="auto"/>
        <w:jc w:val="right"/>
        <w:rPr>
          <w:rFonts w:ascii="Times New Roman" w:eastAsia="Calibri" w:hAnsi="Times New Roman" w:cs="Times New Roman"/>
          <w:b/>
          <w:i/>
          <w:sz w:val="24"/>
          <w:szCs w:val="24"/>
          <w:lang w:val="uk-UA" w:eastAsia="ru-RU"/>
        </w:rPr>
      </w:pPr>
      <w:r w:rsidRPr="00EB6FFD">
        <w:rPr>
          <w:rFonts w:ascii="Times New Roman" w:eastAsia="Calibri" w:hAnsi="Times New Roman" w:cs="Times New Roman"/>
          <w:b/>
          <w:i/>
          <w:sz w:val="24"/>
          <w:szCs w:val="24"/>
          <w:lang w:val="uk-UA" w:eastAsia="ru-RU"/>
        </w:rPr>
        <w:t>Т</w:t>
      </w:r>
      <w:r w:rsidR="00B33621" w:rsidRPr="00EB6FFD">
        <w:rPr>
          <w:rFonts w:ascii="Times New Roman" w:eastAsia="Calibri" w:hAnsi="Times New Roman" w:cs="Times New Roman"/>
          <w:b/>
          <w:i/>
          <w:sz w:val="24"/>
          <w:szCs w:val="24"/>
          <w:lang w:val="uk-UA" w:eastAsia="ru-RU"/>
        </w:rPr>
        <w:t>аблиця</w:t>
      </w:r>
      <w:r w:rsidRPr="00EB6FFD">
        <w:rPr>
          <w:rFonts w:ascii="Times New Roman" w:eastAsia="Calibri" w:hAnsi="Times New Roman" w:cs="Times New Roman"/>
          <w:b/>
          <w:i/>
          <w:sz w:val="24"/>
          <w:szCs w:val="24"/>
          <w:lang w:val="uk-UA" w:eastAsia="ru-RU"/>
        </w:rPr>
        <w:t xml:space="preserve"> </w:t>
      </w:r>
      <w:r w:rsidR="00B33621" w:rsidRPr="00EB6FFD">
        <w:rPr>
          <w:rFonts w:ascii="Times New Roman" w:eastAsia="Calibri" w:hAnsi="Times New Roman" w:cs="Times New Roman"/>
          <w:b/>
          <w:i/>
          <w:sz w:val="24"/>
          <w:szCs w:val="24"/>
          <w:lang w:val="uk-UA" w:eastAsia="ru-RU"/>
        </w:rPr>
        <w:t>2</w:t>
      </w:r>
    </w:p>
    <w:tbl>
      <w:tblPr>
        <w:tblStyle w:val="a4"/>
        <w:tblW w:w="0" w:type="auto"/>
        <w:tblLook w:val="04A0" w:firstRow="1" w:lastRow="0" w:firstColumn="1" w:lastColumn="0" w:noHBand="0" w:noVBand="1"/>
      </w:tblPr>
      <w:tblGrid>
        <w:gridCol w:w="675"/>
        <w:gridCol w:w="9448"/>
      </w:tblGrid>
      <w:tr w:rsidR="001862E5" w:rsidRPr="00EB6FFD" w:rsidTr="005751F8">
        <w:tc>
          <w:tcPr>
            <w:tcW w:w="10123" w:type="dxa"/>
            <w:gridSpan w:val="2"/>
          </w:tcPr>
          <w:p w:rsidR="006A04D1" w:rsidRPr="00EB6FFD" w:rsidRDefault="001862E5" w:rsidP="00DA4B62">
            <w:pPr>
              <w:suppressAutoHyphens/>
              <w:jc w:val="center"/>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 xml:space="preserve">Відомості про Учасника </w:t>
            </w:r>
          </w:p>
          <w:p w:rsidR="001862E5" w:rsidRPr="00EB6FFD" w:rsidRDefault="001862E5" w:rsidP="00DA4B62">
            <w:pPr>
              <w:suppressAutoHyphens/>
              <w:jc w:val="center"/>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для фізичної особи-підприємця</w:t>
            </w:r>
          </w:p>
        </w:tc>
      </w:tr>
      <w:tr w:rsidR="001862E5" w:rsidRPr="00EB6FFD" w:rsidTr="001862E5">
        <w:tc>
          <w:tcPr>
            <w:tcW w:w="675" w:type="dxa"/>
          </w:tcPr>
          <w:p w:rsidR="001862E5" w:rsidRPr="00EB6FFD" w:rsidRDefault="00DA4B62" w:rsidP="00551734">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1.</w:t>
            </w:r>
          </w:p>
        </w:tc>
        <w:tc>
          <w:tcPr>
            <w:tcW w:w="9448" w:type="dxa"/>
          </w:tcPr>
          <w:p w:rsidR="001862E5" w:rsidRPr="00EB6FFD" w:rsidRDefault="00DA4B62" w:rsidP="00551734">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Прізвище, ім'я, по батькові</w:t>
            </w:r>
          </w:p>
        </w:tc>
      </w:tr>
      <w:tr w:rsidR="001862E5" w:rsidRPr="00EB6FFD" w:rsidTr="001862E5">
        <w:tc>
          <w:tcPr>
            <w:tcW w:w="675" w:type="dxa"/>
          </w:tcPr>
          <w:p w:rsidR="001862E5" w:rsidRPr="00EB6FFD" w:rsidRDefault="00DA4B62" w:rsidP="00551734">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2.</w:t>
            </w:r>
          </w:p>
        </w:tc>
        <w:tc>
          <w:tcPr>
            <w:tcW w:w="9448" w:type="dxa"/>
          </w:tcPr>
          <w:p w:rsidR="001862E5" w:rsidRPr="00EB6FFD" w:rsidRDefault="00DA4B62" w:rsidP="00551734">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Місцезнаходження</w:t>
            </w:r>
          </w:p>
        </w:tc>
      </w:tr>
      <w:tr w:rsidR="001862E5" w:rsidRPr="00EB6FFD" w:rsidTr="001862E5">
        <w:tc>
          <w:tcPr>
            <w:tcW w:w="675" w:type="dxa"/>
          </w:tcPr>
          <w:p w:rsidR="001862E5" w:rsidRPr="00EB6FFD" w:rsidRDefault="00DA4B62" w:rsidP="00551734">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3.</w:t>
            </w:r>
          </w:p>
        </w:tc>
        <w:tc>
          <w:tcPr>
            <w:tcW w:w="9448" w:type="dxa"/>
          </w:tcPr>
          <w:p w:rsidR="001862E5" w:rsidRPr="00EB6FFD" w:rsidRDefault="00DA4B62" w:rsidP="00551734">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Поштова адреса</w:t>
            </w:r>
          </w:p>
        </w:tc>
      </w:tr>
      <w:tr w:rsidR="001862E5" w:rsidRPr="003A274F" w:rsidTr="001862E5">
        <w:tc>
          <w:tcPr>
            <w:tcW w:w="675" w:type="dxa"/>
          </w:tcPr>
          <w:p w:rsidR="001862E5" w:rsidRPr="00EB6FFD" w:rsidRDefault="00DA4B62" w:rsidP="00551734">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4.</w:t>
            </w:r>
          </w:p>
        </w:tc>
        <w:tc>
          <w:tcPr>
            <w:tcW w:w="9448" w:type="dxa"/>
          </w:tcPr>
          <w:p w:rsidR="001862E5" w:rsidRPr="00EB6FFD" w:rsidRDefault="00DA4B62" w:rsidP="00551734">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Ідентифікаційний номер фізичної особи - платника податків та інших обов'язкових платежів - для фізичної особи</w:t>
            </w:r>
          </w:p>
        </w:tc>
      </w:tr>
      <w:tr w:rsidR="001862E5" w:rsidRPr="00EB6FFD" w:rsidTr="001862E5">
        <w:tc>
          <w:tcPr>
            <w:tcW w:w="675" w:type="dxa"/>
          </w:tcPr>
          <w:p w:rsidR="001862E5" w:rsidRPr="00EB6FFD" w:rsidRDefault="00DA4B62" w:rsidP="00551734">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5.</w:t>
            </w:r>
          </w:p>
        </w:tc>
        <w:tc>
          <w:tcPr>
            <w:tcW w:w="9448" w:type="dxa"/>
          </w:tcPr>
          <w:p w:rsidR="001862E5" w:rsidRPr="00EB6FFD" w:rsidRDefault="00CA5E24" w:rsidP="00551734">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В</w:t>
            </w:r>
            <w:r w:rsidR="00DA4B62" w:rsidRPr="00EB6FFD">
              <w:rPr>
                <w:rFonts w:ascii="Times New Roman" w:eastAsia="Arial" w:hAnsi="Times New Roman" w:cs="Times New Roman"/>
                <w:sz w:val="24"/>
                <w:szCs w:val="24"/>
                <w:lang w:val="uk-UA" w:eastAsia="ar-SA"/>
              </w:rPr>
              <w:t>иписка з держреєстру</w:t>
            </w:r>
          </w:p>
        </w:tc>
      </w:tr>
      <w:tr w:rsidR="001862E5" w:rsidRPr="00EB6FFD" w:rsidTr="001862E5">
        <w:tc>
          <w:tcPr>
            <w:tcW w:w="675" w:type="dxa"/>
          </w:tcPr>
          <w:p w:rsidR="001862E5" w:rsidRPr="00EB6FFD" w:rsidRDefault="00DA4B62" w:rsidP="00551734">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6.</w:t>
            </w:r>
          </w:p>
        </w:tc>
        <w:tc>
          <w:tcPr>
            <w:tcW w:w="9448" w:type="dxa"/>
          </w:tcPr>
          <w:p w:rsidR="001862E5" w:rsidRPr="00EB6FFD" w:rsidRDefault="00DA4B62" w:rsidP="00551734">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Телефон</w:t>
            </w:r>
          </w:p>
        </w:tc>
      </w:tr>
      <w:tr w:rsidR="001862E5" w:rsidRPr="00EB6FFD" w:rsidTr="001862E5">
        <w:tc>
          <w:tcPr>
            <w:tcW w:w="675" w:type="dxa"/>
          </w:tcPr>
          <w:p w:rsidR="001862E5" w:rsidRPr="00EB6FFD" w:rsidRDefault="00DA4B62" w:rsidP="00551734">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7.</w:t>
            </w:r>
          </w:p>
        </w:tc>
        <w:tc>
          <w:tcPr>
            <w:tcW w:w="9448" w:type="dxa"/>
          </w:tcPr>
          <w:p w:rsidR="001862E5" w:rsidRPr="00EB6FFD" w:rsidRDefault="00DA4B62" w:rsidP="00551734">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Факс</w:t>
            </w:r>
          </w:p>
        </w:tc>
      </w:tr>
      <w:tr w:rsidR="00DA4B62" w:rsidRPr="00EB6FFD" w:rsidTr="001862E5">
        <w:tc>
          <w:tcPr>
            <w:tcW w:w="675" w:type="dxa"/>
          </w:tcPr>
          <w:p w:rsidR="00DA4B62" w:rsidRPr="00EB6FFD" w:rsidRDefault="00DA4B62" w:rsidP="00551734">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8.</w:t>
            </w:r>
          </w:p>
        </w:tc>
        <w:tc>
          <w:tcPr>
            <w:tcW w:w="9448" w:type="dxa"/>
          </w:tcPr>
          <w:p w:rsidR="00DA4B62" w:rsidRPr="00EB6FFD" w:rsidRDefault="00DA4B62" w:rsidP="00551734">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Електронна пошта</w:t>
            </w:r>
          </w:p>
        </w:tc>
      </w:tr>
      <w:tr w:rsidR="00DA4B62" w:rsidRPr="003A274F" w:rsidTr="001862E5">
        <w:tc>
          <w:tcPr>
            <w:tcW w:w="675" w:type="dxa"/>
          </w:tcPr>
          <w:p w:rsidR="00DA4B62" w:rsidRPr="00EB6FFD" w:rsidRDefault="00DA4B62" w:rsidP="00551734">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9.</w:t>
            </w:r>
          </w:p>
        </w:tc>
        <w:tc>
          <w:tcPr>
            <w:tcW w:w="9448" w:type="dxa"/>
          </w:tcPr>
          <w:p w:rsidR="00DA4B62" w:rsidRPr="00EB6FFD" w:rsidRDefault="00EA3CD1" w:rsidP="009946CC">
            <w:pPr>
              <w:suppressAutoHyphens/>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Інформація про обслуговуючий(чі) банк(ки) (у разі обслуговування учасника більш ніж однією банківською установою – вказується кожна установа)</w:t>
            </w:r>
            <w:r w:rsidR="00551734" w:rsidRPr="00EB6FFD">
              <w:rPr>
                <w:rFonts w:ascii="Times New Roman" w:eastAsia="Arial" w:hAnsi="Times New Roman" w:cs="Times New Roman"/>
                <w:sz w:val="24"/>
                <w:szCs w:val="24"/>
                <w:lang w:val="uk-UA" w:eastAsia="ar-SA"/>
              </w:rPr>
              <w:t xml:space="preserve"> та Банківські реквізити для укладання договору (МФО) (у разі наявності кількох рахунків</w:t>
            </w:r>
            <w:r w:rsidR="009946CC" w:rsidRPr="00EB6FFD">
              <w:rPr>
                <w:rFonts w:ascii="Times New Roman" w:eastAsia="Arial" w:hAnsi="Times New Roman" w:cs="Times New Roman"/>
                <w:sz w:val="24"/>
                <w:szCs w:val="24"/>
                <w:lang w:val="uk-UA" w:eastAsia="ar-SA"/>
              </w:rPr>
              <w:t xml:space="preserve">  </w:t>
            </w:r>
            <w:r w:rsidR="00551734" w:rsidRPr="00EB6FFD">
              <w:rPr>
                <w:rFonts w:ascii="Times New Roman" w:eastAsia="Arial" w:hAnsi="Times New Roman" w:cs="Times New Roman"/>
                <w:sz w:val="24"/>
                <w:szCs w:val="24"/>
                <w:lang w:val="uk-UA" w:eastAsia="ar-SA"/>
              </w:rPr>
              <w:t>вказується кожен окремо)</w:t>
            </w:r>
          </w:p>
        </w:tc>
      </w:tr>
      <w:tr w:rsidR="00DA4B62" w:rsidRPr="00EB6FFD" w:rsidTr="001862E5">
        <w:tc>
          <w:tcPr>
            <w:tcW w:w="675" w:type="dxa"/>
          </w:tcPr>
          <w:p w:rsidR="00DA4B62" w:rsidRPr="00EB6FFD" w:rsidRDefault="00DA4B62" w:rsidP="00551734">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10.</w:t>
            </w:r>
          </w:p>
        </w:tc>
        <w:tc>
          <w:tcPr>
            <w:tcW w:w="9448" w:type="dxa"/>
          </w:tcPr>
          <w:p w:rsidR="00DA4B62" w:rsidRPr="00EB6FFD" w:rsidRDefault="008E201B" w:rsidP="00551734">
            <w:pPr>
              <w:suppressAutoHyphens/>
              <w:rPr>
                <w:rFonts w:ascii="Times New Roman" w:eastAsia="Arial" w:hAnsi="Times New Roman" w:cs="Times New Roman"/>
                <w:sz w:val="24"/>
                <w:szCs w:val="24"/>
                <w:lang w:val="uk-UA" w:eastAsia="ar-SA"/>
              </w:rPr>
            </w:pPr>
            <w:r w:rsidRPr="008E201B">
              <w:rPr>
                <w:rFonts w:ascii="Times New Roman" w:eastAsia="Arial" w:hAnsi="Times New Roman" w:cs="Times New Roman"/>
                <w:sz w:val="24"/>
                <w:szCs w:val="24"/>
                <w:lang w:eastAsia="ar-SA"/>
              </w:rPr>
              <w:t>Службова (посадова) особа учасника процедури закупі</w:t>
            </w:r>
            <w:proofErr w:type="gramStart"/>
            <w:r w:rsidRPr="008E201B">
              <w:rPr>
                <w:rFonts w:ascii="Times New Roman" w:eastAsia="Arial" w:hAnsi="Times New Roman" w:cs="Times New Roman"/>
                <w:sz w:val="24"/>
                <w:szCs w:val="24"/>
                <w:lang w:eastAsia="ar-SA"/>
              </w:rPr>
              <w:t>вл</w:t>
            </w:r>
            <w:proofErr w:type="gramEnd"/>
            <w:r w:rsidRPr="008E201B">
              <w:rPr>
                <w:rFonts w:ascii="Times New Roman" w:eastAsia="Arial" w:hAnsi="Times New Roman" w:cs="Times New Roman"/>
                <w:sz w:val="24"/>
                <w:szCs w:val="24"/>
                <w:lang w:eastAsia="ar-SA"/>
              </w:rPr>
              <w:t>і</w:t>
            </w:r>
            <w:r>
              <w:rPr>
                <w:rFonts w:ascii="Times New Roman" w:eastAsia="Arial" w:hAnsi="Times New Roman" w:cs="Times New Roman"/>
                <w:sz w:val="24"/>
                <w:szCs w:val="24"/>
                <w:lang w:val="uk-UA" w:eastAsia="ar-SA"/>
              </w:rPr>
              <w:t>,</w:t>
            </w:r>
            <w:r w:rsidRPr="008E201B">
              <w:rPr>
                <w:rFonts w:ascii="Times New Roman" w:eastAsia="Arial" w:hAnsi="Times New Roman" w:cs="Times New Roman"/>
                <w:sz w:val="24"/>
                <w:szCs w:val="24"/>
                <w:lang w:val="uk-UA" w:eastAsia="ar-SA"/>
              </w:rPr>
              <w:t xml:space="preserve"> </w:t>
            </w:r>
            <w:r w:rsidRPr="008E201B">
              <w:rPr>
                <w:rFonts w:ascii="Times New Roman" w:eastAsia="Arial" w:hAnsi="Times New Roman" w:cs="Times New Roman"/>
                <w:sz w:val="24"/>
                <w:szCs w:val="24"/>
                <w:lang w:eastAsia="ar-SA"/>
              </w:rPr>
              <w:t>яку уповноважено учасником</w:t>
            </w:r>
            <w:r w:rsidRPr="008E201B">
              <w:rPr>
                <w:rFonts w:ascii="Times New Roman" w:eastAsia="Arial" w:hAnsi="Times New Roman" w:cs="Times New Roman"/>
                <w:sz w:val="24"/>
                <w:szCs w:val="24"/>
                <w:lang w:val="uk-UA" w:eastAsia="ar-SA"/>
              </w:rPr>
              <w:t xml:space="preserve"> </w:t>
            </w:r>
            <w:r w:rsidR="00551734" w:rsidRPr="00EB6FFD">
              <w:rPr>
                <w:rFonts w:ascii="Times New Roman" w:eastAsia="Arial" w:hAnsi="Times New Roman" w:cs="Times New Roman"/>
                <w:sz w:val="24"/>
                <w:szCs w:val="24"/>
                <w:lang w:val="uk-UA" w:eastAsia="ar-SA"/>
              </w:rPr>
              <w:t>представляти його інтереси під час проведення процедури закупівлі</w:t>
            </w:r>
            <w:r w:rsidR="004B556B" w:rsidRPr="00EB6FFD">
              <w:rPr>
                <w:rFonts w:ascii="Times New Roman" w:eastAsia="Arial" w:hAnsi="Times New Roman" w:cs="Times New Roman"/>
                <w:sz w:val="24"/>
                <w:szCs w:val="24"/>
                <w:lang w:val="uk-UA" w:eastAsia="ar-SA"/>
              </w:rPr>
              <w:t xml:space="preserve"> (посада, ПІБ, тел.)</w:t>
            </w:r>
          </w:p>
        </w:tc>
      </w:tr>
      <w:tr w:rsidR="00DA4B62" w:rsidRPr="00EB6FFD" w:rsidTr="001862E5">
        <w:tc>
          <w:tcPr>
            <w:tcW w:w="675" w:type="dxa"/>
          </w:tcPr>
          <w:p w:rsidR="00DA4B62" w:rsidRPr="00EB6FFD" w:rsidRDefault="00DA4B62" w:rsidP="00551734">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t>11.</w:t>
            </w:r>
          </w:p>
        </w:tc>
        <w:tc>
          <w:tcPr>
            <w:tcW w:w="9448" w:type="dxa"/>
          </w:tcPr>
          <w:p w:rsidR="00DA4B62" w:rsidRPr="00EB6FFD" w:rsidRDefault="008E201B" w:rsidP="00551734">
            <w:pPr>
              <w:suppressAutoHyphens/>
              <w:rPr>
                <w:rFonts w:ascii="Times New Roman" w:eastAsia="Arial" w:hAnsi="Times New Roman" w:cs="Times New Roman"/>
                <w:sz w:val="24"/>
                <w:szCs w:val="24"/>
                <w:lang w:val="uk-UA" w:eastAsia="ar-SA"/>
              </w:rPr>
            </w:pPr>
            <w:r w:rsidRPr="008E201B">
              <w:rPr>
                <w:rFonts w:ascii="Times New Roman" w:eastAsia="Arial" w:hAnsi="Times New Roman" w:cs="Times New Roman"/>
                <w:sz w:val="24"/>
                <w:szCs w:val="24"/>
                <w:lang w:eastAsia="ar-SA"/>
              </w:rPr>
              <w:t>Службова (посадова) особа учасника процедури закупі</w:t>
            </w:r>
            <w:proofErr w:type="gramStart"/>
            <w:r w:rsidRPr="008E201B">
              <w:rPr>
                <w:rFonts w:ascii="Times New Roman" w:eastAsia="Arial" w:hAnsi="Times New Roman" w:cs="Times New Roman"/>
                <w:sz w:val="24"/>
                <w:szCs w:val="24"/>
                <w:lang w:eastAsia="ar-SA"/>
              </w:rPr>
              <w:t>вл</w:t>
            </w:r>
            <w:proofErr w:type="gramEnd"/>
            <w:r w:rsidRPr="008E201B">
              <w:rPr>
                <w:rFonts w:ascii="Times New Roman" w:eastAsia="Arial" w:hAnsi="Times New Roman" w:cs="Times New Roman"/>
                <w:sz w:val="24"/>
                <w:szCs w:val="24"/>
                <w:lang w:eastAsia="ar-SA"/>
              </w:rPr>
              <w:t>і</w:t>
            </w:r>
            <w:r>
              <w:rPr>
                <w:rFonts w:ascii="Times New Roman" w:eastAsia="Arial" w:hAnsi="Times New Roman" w:cs="Times New Roman"/>
                <w:sz w:val="24"/>
                <w:szCs w:val="24"/>
                <w:lang w:val="uk-UA" w:eastAsia="ar-SA"/>
              </w:rPr>
              <w:t xml:space="preserve"> </w:t>
            </w:r>
            <w:r w:rsidR="00551734" w:rsidRPr="00EB6FFD">
              <w:rPr>
                <w:rFonts w:ascii="Times New Roman" w:eastAsia="Arial" w:hAnsi="Times New Roman" w:cs="Times New Roman"/>
                <w:sz w:val="24"/>
                <w:szCs w:val="24"/>
                <w:lang w:val="uk-UA" w:eastAsia="ar-SA"/>
              </w:rPr>
              <w:t xml:space="preserve">на підписання документів </w:t>
            </w:r>
            <w:r w:rsidR="00551734" w:rsidRPr="00EB6FFD">
              <w:rPr>
                <w:rFonts w:ascii="Times New Roman" w:eastAsia="Arial" w:hAnsi="Times New Roman" w:cs="Times New Roman"/>
                <w:sz w:val="24"/>
                <w:szCs w:val="24"/>
                <w:lang w:val="uk-UA" w:eastAsia="ar-SA"/>
              </w:rPr>
              <w:lastRenderedPageBreak/>
              <w:t>тендерної пропозиції</w:t>
            </w:r>
            <w:r w:rsidR="004B556B" w:rsidRPr="00EB6FFD">
              <w:rPr>
                <w:rFonts w:ascii="Times New Roman" w:eastAsia="Arial" w:hAnsi="Times New Roman" w:cs="Times New Roman"/>
                <w:sz w:val="24"/>
                <w:szCs w:val="24"/>
                <w:lang w:val="uk-UA" w:eastAsia="ar-SA"/>
              </w:rPr>
              <w:t xml:space="preserve"> (посада, ПІБ, тел.)</w:t>
            </w:r>
            <w:r w:rsidR="00551734" w:rsidRPr="00EB6FFD">
              <w:rPr>
                <w:rFonts w:ascii="Times New Roman" w:eastAsia="Arial" w:hAnsi="Times New Roman" w:cs="Times New Roman"/>
                <w:sz w:val="24"/>
                <w:szCs w:val="24"/>
                <w:lang w:val="uk-UA" w:eastAsia="ar-SA"/>
              </w:rPr>
              <w:t xml:space="preserve"> </w:t>
            </w:r>
            <w:r w:rsidR="004B556B" w:rsidRPr="00EB6FFD">
              <w:rPr>
                <w:rFonts w:ascii="Times New Roman" w:eastAsia="Arial" w:hAnsi="Times New Roman" w:cs="Times New Roman"/>
                <w:sz w:val="24"/>
                <w:szCs w:val="24"/>
                <w:lang w:val="uk-UA" w:eastAsia="ar-SA"/>
              </w:rPr>
              <w:t xml:space="preserve"> </w:t>
            </w:r>
            <w:r w:rsidR="00551734" w:rsidRPr="00EB6FFD">
              <w:rPr>
                <w:rFonts w:ascii="Times New Roman" w:eastAsia="Arial" w:hAnsi="Times New Roman" w:cs="Times New Roman"/>
                <w:sz w:val="24"/>
                <w:szCs w:val="24"/>
                <w:lang w:val="uk-UA" w:eastAsia="ar-SA"/>
              </w:rPr>
              <w:t xml:space="preserve"> </w:t>
            </w:r>
          </w:p>
        </w:tc>
      </w:tr>
      <w:tr w:rsidR="00551734" w:rsidRPr="00EB6FFD" w:rsidTr="001862E5">
        <w:tc>
          <w:tcPr>
            <w:tcW w:w="675" w:type="dxa"/>
          </w:tcPr>
          <w:p w:rsidR="00551734" w:rsidRPr="00EB6FFD" w:rsidRDefault="00551734" w:rsidP="00551734">
            <w:pPr>
              <w:suppressAutoHyphens/>
              <w:jc w:val="center"/>
              <w:rPr>
                <w:rFonts w:ascii="Times New Roman" w:eastAsia="Arial" w:hAnsi="Times New Roman" w:cs="Times New Roman"/>
                <w:b/>
                <w:sz w:val="24"/>
                <w:szCs w:val="24"/>
                <w:lang w:val="uk-UA" w:eastAsia="ar-SA"/>
              </w:rPr>
            </w:pPr>
            <w:r w:rsidRPr="00EB6FFD">
              <w:rPr>
                <w:rFonts w:ascii="Times New Roman" w:eastAsia="Arial" w:hAnsi="Times New Roman" w:cs="Times New Roman"/>
                <w:b/>
                <w:sz w:val="24"/>
                <w:szCs w:val="24"/>
                <w:lang w:val="uk-UA" w:eastAsia="ar-SA"/>
              </w:rPr>
              <w:lastRenderedPageBreak/>
              <w:t>12.</w:t>
            </w:r>
          </w:p>
        </w:tc>
        <w:tc>
          <w:tcPr>
            <w:tcW w:w="9448" w:type="dxa"/>
          </w:tcPr>
          <w:p w:rsidR="00551734" w:rsidRPr="00EB6FFD" w:rsidRDefault="008E201B" w:rsidP="00551734">
            <w:pPr>
              <w:suppressAutoHyphens/>
              <w:rPr>
                <w:rFonts w:ascii="Times New Roman" w:eastAsia="Arial" w:hAnsi="Times New Roman" w:cs="Times New Roman"/>
                <w:sz w:val="24"/>
                <w:szCs w:val="24"/>
                <w:lang w:val="uk-UA" w:eastAsia="ar-SA"/>
              </w:rPr>
            </w:pPr>
            <w:r w:rsidRPr="008E201B">
              <w:rPr>
                <w:rFonts w:ascii="Times New Roman" w:eastAsia="Arial" w:hAnsi="Times New Roman" w:cs="Times New Roman"/>
                <w:sz w:val="24"/>
                <w:szCs w:val="24"/>
                <w:lang w:eastAsia="ar-SA"/>
              </w:rPr>
              <w:t>Службова (посадова) особа учасника процедури закупі</w:t>
            </w:r>
            <w:proofErr w:type="gramStart"/>
            <w:r w:rsidRPr="008E201B">
              <w:rPr>
                <w:rFonts w:ascii="Times New Roman" w:eastAsia="Arial" w:hAnsi="Times New Roman" w:cs="Times New Roman"/>
                <w:sz w:val="24"/>
                <w:szCs w:val="24"/>
                <w:lang w:eastAsia="ar-SA"/>
              </w:rPr>
              <w:t>вл</w:t>
            </w:r>
            <w:proofErr w:type="gramEnd"/>
            <w:r w:rsidRPr="008E201B">
              <w:rPr>
                <w:rFonts w:ascii="Times New Roman" w:eastAsia="Arial" w:hAnsi="Times New Roman" w:cs="Times New Roman"/>
                <w:sz w:val="24"/>
                <w:szCs w:val="24"/>
                <w:lang w:eastAsia="ar-SA"/>
              </w:rPr>
              <w:t>і</w:t>
            </w:r>
            <w:r w:rsidR="00551734" w:rsidRPr="00EB6FFD">
              <w:rPr>
                <w:rFonts w:ascii="Times New Roman" w:eastAsia="Arial" w:hAnsi="Times New Roman" w:cs="Times New Roman"/>
                <w:sz w:val="24"/>
                <w:szCs w:val="24"/>
                <w:lang w:val="uk-UA" w:eastAsia="ar-SA"/>
              </w:rPr>
              <w:t xml:space="preserve"> на підписання договору   за результатами торгів</w:t>
            </w:r>
            <w:r w:rsidR="004B556B" w:rsidRPr="00EB6FFD">
              <w:rPr>
                <w:rFonts w:ascii="Times New Roman" w:eastAsia="Arial" w:hAnsi="Times New Roman" w:cs="Times New Roman"/>
                <w:sz w:val="24"/>
                <w:szCs w:val="24"/>
                <w:lang w:val="uk-UA" w:eastAsia="ar-SA"/>
              </w:rPr>
              <w:t xml:space="preserve"> (посада, ПІБ, тел.)</w:t>
            </w:r>
          </w:p>
        </w:tc>
      </w:tr>
    </w:tbl>
    <w:p w:rsidR="00551734" w:rsidRPr="00EB6FFD" w:rsidRDefault="00551734" w:rsidP="00551734">
      <w:pPr>
        <w:suppressAutoHyphens/>
        <w:spacing w:after="0" w:line="240" w:lineRule="auto"/>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*Заповнення усіх пунктів даного додатку є обов’язковим!</w:t>
      </w:r>
    </w:p>
    <w:p w:rsidR="00551734" w:rsidRPr="00EB6FFD" w:rsidRDefault="00551734" w:rsidP="00551734">
      <w:pPr>
        <w:suppressAutoHyphens/>
        <w:spacing w:after="0" w:line="240" w:lineRule="auto"/>
        <w:rPr>
          <w:rFonts w:ascii="Times New Roman" w:eastAsia="Arial" w:hAnsi="Times New Roman" w:cs="Times New Roman"/>
          <w:sz w:val="24"/>
          <w:szCs w:val="24"/>
          <w:lang w:val="uk-UA" w:eastAsia="ar-SA"/>
        </w:rPr>
      </w:pPr>
      <w:r w:rsidRPr="00EB6FFD">
        <w:rPr>
          <w:rFonts w:ascii="Times New Roman" w:eastAsia="Arial" w:hAnsi="Times New Roman" w:cs="Times New Roman"/>
          <w:sz w:val="24"/>
          <w:szCs w:val="24"/>
          <w:lang w:val="uk-UA" w:eastAsia="ar-SA"/>
        </w:rPr>
        <w:t>**У разі відсутності інформації ставиться прочерк.</w:t>
      </w:r>
    </w:p>
    <w:p w:rsidR="00551734" w:rsidRPr="00EB6FFD" w:rsidRDefault="00551734" w:rsidP="00551734">
      <w:pPr>
        <w:suppressAutoHyphens/>
        <w:spacing w:after="0" w:line="240" w:lineRule="auto"/>
        <w:jc w:val="right"/>
        <w:rPr>
          <w:rFonts w:ascii="Times New Roman" w:eastAsia="Calibri" w:hAnsi="Times New Roman" w:cs="Times New Roman"/>
          <w:b/>
          <w:sz w:val="24"/>
          <w:szCs w:val="24"/>
          <w:lang w:val="uk-UA" w:eastAsia="ru-RU"/>
        </w:rPr>
      </w:pPr>
    </w:p>
    <w:p w:rsidR="00551734" w:rsidRPr="00EB6FFD" w:rsidRDefault="00551734" w:rsidP="00551734">
      <w:pPr>
        <w:suppressAutoHyphens/>
        <w:spacing w:after="0" w:line="240" w:lineRule="auto"/>
        <w:jc w:val="right"/>
        <w:rPr>
          <w:rFonts w:ascii="Times New Roman" w:eastAsia="Calibri" w:hAnsi="Times New Roman" w:cs="Times New Roman"/>
          <w:b/>
          <w:sz w:val="24"/>
          <w:szCs w:val="24"/>
          <w:lang w:val="uk-UA" w:eastAsia="ru-RU"/>
        </w:rPr>
      </w:pPr>
    </w:p>
    <w:p w:rsidR="00551734" w:rsidRPr="00EB6FFD" w:rsidRDefault="00551734" w:rsidP="00551734">
      <w:pPr>
        <w:spacing w:after="0" w:line="240" w:lineRule="auto"/>
        <w:rPr>
          <w:rFonts w:ascii="Times New Roman" w:eastAsia="Arial" w:hAnsi="Times New Roman" w:cs="Times New Roman"/>
          <w:sz w:val="24"/>
          <w:szCs w:val="20"/>
        </w:rPr>
      </w:pPr>
      <w:r w:rsidRPr="00EB6FFD">
        <w:rPr>
          <w:rFonts w:ascii="Times New Roman" w:eastAsia="Arial" w:hAnsi="Times New Roman" w:cs="Times New Roman"/>
          <w:b/>
          <w:sz w:val="24"/>
          <w:szCs w:val="20"/>
        </w:rPr>
        <w:t>Уповноважена особа Учасника</w:t>
      </w:r>
      <w:r w:rsidRPr="00EB6FFD">
        <w:rPr>
          <w:rFonts w:ascii="Times New Roman" w:eastAsia="Arial" w:hAnsi="Times New Roman" w:cs="Times New Roman"/>
          <w:sz w:val="24"/>
          <w:szCs w:val="20"/>
        </w:rPr>
        <w:t xml:space="preserve">                  ____________</w:t>
      </w:r>
      <w:r w:rsidRPr="00EB6FFD">
        <w:rPr>
          <w:rFonts w:ascii="Times New Roman" w:eastAsia="Arial" w:hAnsi="Times New Roman" w:cs="Times New Roman"/>
          <w:sz w:val="24"/>
          <w:szCs w:val="20"/>
          <w:lang w:val="uk-UA"/>
        </w:rPr>
        <w:t xml:space="preserve">                      </w:t>
      </w:r>
      <w:r w:rsidRPr="00EB6FFD">
        <w:rPr>
          <w:rFonts w:ascii="Times New Roman" w:eastAsia="Arial" w:hAnsi="Times New Roman" w:cs="Times New Roman"/>
          <w:b/>
          <w:sz w:val="24"/>
          <w:szCs w:val="20"/>
        </w:rPr>
        <w:t xml:space="preserve">Ініціали, </w:t>
      </w:r>
      <w:proofErr w:type="gramStart"/>
      <w:r w:rsidRPr="00EB6FFD">
        <w:rPr>
          <w:rFonts w:ascii="Times New Roman" w:eastAsia="Arial" w:hAnsi="Times New Roman" w:cs="Times New Roman"/>
          <w:b/>
          <w:sz w:val="24"/>
          <w:szCs w:val="20"/>
        </w:rPr>
        <w:t>пр</w:t>
      </w:r>
      <w:proofErr w:type="gramEnd"/>
      <w:r w:rsidRPr="00EB6FFD">
        <w:rPr>
          <w:rFonts w:ascii="Times New Roman" w:eastAsia="Arial" w:hAnsi="Times New Roman" w:cs="Times New Roman"/>
          <w:b/>
          <w:sz w:val="24"/>
          <w:szCs w:val="20"/>
        </w:rPr>
        <w:t>ізвище</w:t>
      </w:r>
      <w:r w:rsidRPr="00EB6FFD">
        <w:rPr>
          <w:rFonts w:ascii="Times New Roman" w:eastAsia="Arial" w:hAnsi="Times New Roman" w:cs="Times New Roman"/>
          <w:sz w:val="24"/>
          <w:szCs w:val="20"/>
        </w:rPr>
        <w:t xml:space="preserve"> </w:t>
      </w:r>
    </w:p>
    <w:p w:rsidR="00551734" w:rsidRPr="00EB6FFD" w:rsidRDefault="00551734" w:rsidP="00551734">
      <w:pPr>
        <w:spacing w:after="0" w:line="240" w:lineRule="auto"/>
        <w:rPr>
          <w:rFonts w:ascii="Times New Roman" w:eastAsia="Arial" w:hAnsi="Times New Roman" w:cs="Times New Roman"/>
          <w:sz w:val="24"/>
          <w:szCs w:val="20"/>
        </w:rPr>
      </w:pPr>
      <w:r w:rsidRPr="00EB6FFD">
        <w:rPr>
          <w:rFonts w:ascii="Times New Roman" w:eastAsia="Arial" w:hAnsi="Times New Roman" w:cs="Times New Roman"/>
          <w:sz w:val="24"/>
          <w:szCs w:val="20"/>
          <w:lang w:val="uk-UA"/>
        </w:rPr>
        <w:t xml:space="preserve">                                                                               </w:t>
      </w:r>
      <w:r w:rsidRPr="00EB6FFD">
        <w:rPr>
          <w:rFonts w:ascii="Times New Roman" w:eastAsia="Arial" w:hAnsi="Times New Roman" w:cs="Times New Roman"/>
          <w:sz w:val="24"/>
          <w:szCs w:val="20"/>
        </w:rPr>
        <w:t>(</w:t>
      </w:r>
      <w:proofErr w:type="gramStart"/>
      <w:r w:rsidRPr="00EB6FFD">
        <w:rPr>
          <w:rFonts w:ascii="Times New Roman" w:eastAsia="Arial" w:hAnsi="Times New Roman" w:cs="Times New Roman"/>
          <w:sz w:val="24"/>
          <w:szCs w:val="20"/>
        </w:rPr>
        <w:t>п</w:t>
      </w:r>
      <w:proofErr w:type="gramEnd"/>
      <w:r w:rsidRPr="00EB6FFD">
        <w:rPr>
          <w:rFonts w:ascii="Times New Roman" w:eastAsia="Arial" w:hAnsi="Times New Roman" w:cs="Times New Roman"/>
          <w:sz w:val="24"/>
          <w:szCs w:val="20"/>
        </w:rPr>
        <w:t>ідпис)</w:t>
      </w: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6859DC" w:rsidRPr="00EB6FFD" w:rsidRDefault="006859DC" w:rsidP="00072D8B">
      <w:pPr>
        <w:suppressAutoHyphens/>
        <w:spacing w:after="0" w:line="240" w:lineRule="auto"/>
        <w:jc w:val="right"/>
        <w:rPr>
          <w:rFonts w:ascii="Times New Roman" w:eastAsia="Calibri" w:hAnsi="Times New Roman" w:cs="Times New Roman"/>
          <w:b/>
          <w:sz w:val="24"/>
          <w:szCs w:val="24"/>
          <w:lang w:val="uk-UA" w:eastAsia="ru-RU"/>
        </w:rPr>
      </w:pPr>
    </w:p>
    <w:p w:rsidR="004340CC" w:rsidRDefault="004340CC"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340CC" w:rsidRDefault="004340CC"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340CC" w:rsidRDefault="004340CC" w:rsidP="00072D8B">
      <w:pPr>
        <w:suppressAutoHyphens/>
        <w:spacing w:after="0" w:line="240" w:lineRule="auto"/>
        <w:jc w:val="right"/>
        <w:rPr>
          <w:rFonts w:ascii="Times New Roman" w:eastAsia="Calibri" w:hAnsi="Times New Roman" w:cs="Times New Roman"/>
          <w:b/>
          <w:bCs/>
          <w:iCs/>
          <w:sz w:val="24"/>
          <w:szCs w:val="24"/>
          <w:lang w:val="uk-UA" w:eastAsia="ru-RU"/>
        </w:rPr>
      </w:pPr>
    </w:p>
    <w:p w:rsidR="004340CC" w:rsidRDefault="004340CC" w:rsidP="00072D8B">
      <w:pPr>
        <w:suppressAutoHyphens/>
        <w:spacing w:after="0" w:line="240" w:lineRule="auto"/>
        <w:jc w:val="right"/>
        <w:rPr>
          <w:rFonts w:ascii="Times New Roman" w:eastAsia="Calibri" w:hAnsi="Times New Roman" w:cs="Times New Roman"/>
          <w:b/>
          <w:bCs/>
          <w:iCs/>
          <w:sz w:val="24"/>
          <w:szCs w:val="24"/>
          <w:lang w:val="uk-UA" w:eastAsia="ru-RU"/>
        </w:rPr>
      </w:pPr>
    </w:p>
    <w:p w:rsidR="00072D8B" w:rsidRPr="00EB6FFD" w:rsidRDefault="003D5B9C" w:rsidP="00072D8B">
      <w:pPr>
        <w:suppressAutoHyphens/>
        <w:spacing w:after="0" w:line="240" w:lineRule="auto"/>
        <w:jc w:val="right"/>
        <w:rPr>
          <w:rFonts w:ascii="Times New Roman" w:eastAsia="Calibri" w:hAnsi="Times New Roman" w:cs="Times New Roman"/>
          <w:lang w:val="uk-UA" w:eastAsia="zh-CN"/>
        </w:rPr>
      </w:pPr>
      <w:r w:rsidRPr="00EB6FFD">
        <w:rPr>
          <w:rFonts w:ascii="Times New Roman" w:eastAsia="Calibri" w:hAnsi="Times New Roman" w:cs="Times New Roman"/>
          <w:b/>
          <w:bCs/>
          <w:iCs/>
          <w:sz w:val="24"/>
          <w:szCs w:val="24"/>
          <w:lang w:val="uk-UA" w:eastAsia="ru-RU"/>
        </w:rPr>
        <w:lastRenderedPageBreak/>
        <w:t>Додаток</w:t>
      </w:r>
      <w:r w:rsidR="00072D8B" w:rsidRPr="00EB6FFD">
        <w:rPr>
          <w:rFonts w:ascii="Times New Roman" w:eastAsia="Calibri" w:hAnsi="Times New Roman" w:cs="Times New Roman"/>
          <w:b/>
          <w:sz w:val="24"/>
          <w:szCs w:val="24"/>
          <w:lang w:val="uk-UA" w:eastAsia="ru-RU"/>
        </w:rPr>
        <w:t xml:space="preserve"> </w:t>
      </w:r>
      <w:r w:rsidR="001F10D7" w:rsidRPr="00EB6FFD">
        <w:rPr>
          <w:rFonts w:ascii="Times New Roman" w:eastAsia="Calibri" w:hAnsi="Times New Roman" w:cs="Times New Roman"/>
          <w:b/>
          <w:sz w:val="24"/>
          <w:szCs w:val="24"/>
          <w:lang w:val="uk-UA" w:eastAsia="ru-RU"/>
        </w:rPr>
        <w:t>5</w:t>
      </w:r>
    </w:p>
    <w:p w:rsidR="00072D8B" w:rsidRPr="00EB6FFD" w:rsidRDefault="00072D8B" w:rsidP="00072D8B">
      <w:pPr>
        <w:suppressAutoHyphens/>
        <w:spacing w:after="0" w:line="240" w:lineRule="auto"/>
        <w:jc w:val="right"/>
        <w:rPr>
          <w:rFonts w:ascii="Times New Roman" w:eastAsia="Calibri" w:hAnsi="Times New Roman" w:cs="Times New Roman"/>
          <w:b/>
          <w:sz w:val="24"/>
          <w:szCs w:val="24"/>
          <w:lang w:val="uk-UA" w:eastAsia="ru-RU"/>
        </w:rPr>
      </w:pPr>
      <w:r w:rsidRPr="00EB6FFD">
        <w:rPr>
          <w:rFonts w:ascii="Times New Roman" w:eastAsia="Calibri" w:hAnsi="Times New Roman" w:cs="Times New Roman"/>
          <w:b/>
          <w:sz w:val="24"/>
          <w:szCs w:val="24"/>
          <w:lang w:val="uk-UA" w:eastAsia="ru-RU"/>
        </w:rPr>
        <w:t>до Тендерної документації</w:t>
      </w:r>
    </w:p>
    <w:p w:rsidR="00072D8B" w:rsidRPr="00EB6FFD" w:rsidRDefault="00072D8B" w:rsidP="00072D8B">
      <w:pPr>
        <w:tabs>
          <w:tab w:val="left" w:pos="3345"/>
        </w:tabs>
        <w:suppressAutoHyphens/>
        <w:spacing w:after="0" w:line="240" w:lineRule="auto"/>
        <w:jc w:val="center"/>
        <w:rPr>
          <w:rFonts w:ascii="Times New Roman" w:eastAsia="Calibri" w:hAnsi="Times New Roman" w:cs="Times New Roman"/>
          <w:b/>
          <w:sz w:val="24"/>
          <w:szCs w:val="24"/>
          <w:lang w:val="uk-UA" w:eastAsia="ru-RU"/>
        </w:rPr>
      </w:pPr>
    </w:p>
    <w:p w:rsidR="00072D8B" w:rsidRPr="00EB6FFD" w:rsidRDefault="00072D8B" w:rsidP="00072D8B">
      <w:pPr>
        <w:tabs>
          <w:tab w:val="left" w:pos="3345"/>
        </w:tabs>
        <w:suppressAutoHyphens/>
        <w:spacing w:after="0" w:line="240" w:lineRule="auto"/>
        <w:jc w:val="center"/>
        <w:rPr>
          <w:rFonts w:ascii="Times New Roman" w:eastAsia="Calibri" w:hAnsi="Times New Roman" w:cs="Times New Roman"/>
          <w:lang w:val="uk-UA" w:eastAsia="zh-CN"/>
        </w:rPr>
      </w:pPr>
      <w:r w:rsidRPr="00EB6FFD">
        <w:rPr>
          <w:rFonts w:ascii="Times New Roman" w:eastAsia="Calibri" w:hAnsi="Times New Roman" w:cs="Times New Roman"/>
          <w:b/>
          <w:sz w:val="24"/>
          <w:szCs w:val="24"/>
          <w:lang w:val="uk-UA" w:eastAsia="ru-RU"/>
        </w:rPr>
        <w:t>Лист-згода на обробку персональних даних</w:t>
      </w:r>
    </w:p>
    <w:p w:rsidR="00072D8B" w:rsidRPr="00EB6FFD" w:rsidRDefault="00072D8B" w:rsidP="00072D8B">
      <w:pPr>
        <w:tabs>
          <w:tab w:val="left" w:pos="3345"/>
        </w:tabs>
        <w:suppressAutoHyphens/>
        <w:spacing w:after="0" w:line="240" w:lineRule="auto"/>
        <w:rPr>
          <w:rFonts w:ascii="Times New Roman" w:eastAsia="Calibri" w:hAnsi="Times New Roman" w:cs="Times New Roman"/>
          <w:b/>
          <w:sz w:val="24"/>
          <w:szCs w:val="24"/>
          <w:lang w:val="uk-UA" w:eastAsia="ru-RU"/>
        </w:rPr>
      </w:pPr>
    </w:p>
    <w:p w:rsidR="00072D8B" w:rsidRPr="00EB6FFD" w:rsidRDefault="00072D8B" w:rsidP="00072D8B">
      <w:pPr>
        <w:tabs>
          <w:tab w:val="left" w:pos="0"/>
        </w:tabs>
        <w:suppressAutoHyphens/>
        <w:spacing w:after="0"/>
        <w:jc w:val="both"/>
        <w:rPr>
          <w:rFonts w:ascii="Times New Roman" w:eastAsia="Calibri" w:hAnsi="Times New Roman" w:cs="Times New Roman"/>
          <w:lang w:val="uk-UA" w:eastAsia="zh-CN"/>
        </w:rPr>
      </w:pPr>
      <w:r w:rsidRPr="00EB6FFD">
        <w:rPr>
          <w:rFonts w:ascii="Times New Roman" w:eastAsia="Calibri" w:hAnsi="Times New Roman" w:cs="Times New Roman"/>
          <w:sz w:val="24"/>
          <w:szCs w:val="24"/>
          <w:lang w:val="uk-UA" w:eastAsia="ru-RU"/>
        </w:rPr>
        <w:tab/>
        <w:t xml:space="preserve">Відповідно до Закону «Про захист персональних даних» </w:t>
      </w:r>
      <w:r w:rsidR="004646EA" w:rsidRPr="00EB6FFD">
        <w:rPr>
          <w:rFonts w:ascii="Times New Roman" w:eastAsia="Calibri" w:hAnsi="Times New Roman" w:cs="Times New Roman"/>
          <w:sz w:val="24"/>
          <w:szCs w:val="24"/>
          <w:lang w:val="uk-UA" w:eastAsia="ru-RU"/>
        </w:rPr>
        <w:t xml:space="preserve">від 01.06.10. №2297-VI, </w:t>
      </w:r>
      <w:r w:rsidRPr="00EB6FFD">
        <w:rPr>
          <w:rFonts w:ascii="Times New Roman" w:eastAsia="Calibri" w:hAnsi="Times New Roman" w:cs="Times New Roman"/>
          <w:sz w:val="24"/>
          <w:szCs w:val="24"/>
          <w:lang w:val="uk-UA" w:eastAsia="ru-RU"/>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072D8B" w:rsidRPr="00EB6FFD" w:rsidRDefault="00072D8B" w:rsidP="0007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val="uk-UA" w:eastAsia="ru-RU"/>
        </w:rPr>
      </w:pPr>
    </w:p>
    <w:p w:rsidR="00072D8B" w:rsidRPr="00EB6FFD" w:rsidRDefault="00072D8B" w:rsidP="00072D8B">
      <w:pPr>
        <w:spacing w:after="0" w:line="240" w:lineRule="auto"/>
        <w:rPr>
          <w:rFonts w:ascii="Times New Roman" w:eastAsia="Arial" w:hAnsi="Times New Roman" w:cs="Times New Roman"/>
          <w:sz w:val="24"/>
          <w:szCs w:val="20"/>
        </w:rPr>
      </w:pPr>
      <w:r w:rsidRPr="00EB6FFD">
        <w:rPr>
          <w:rFonts w:ascii="Times New Roman" w:eastAsia="Arial" w:hAnsi="Times New Roman" w:cs="Times New Roman"/>
          <w:b/>
          <w:sz w:val="24"/>
          <w:szCs w:val="20"/>
        </w:rPr>
        <w:t>Уповноважена особа Учасника</w:t>
      </w:r>
      <w:r w:rsidRPr="00EB6FFD">
        <w:rPr>
          <w:rFonts w:ascii="Times New Roman" w:eastAsia="Arial" w:hAnsi="Times New Roman" w:cs="Times New Roman"/>
          <w:sz w:val="24"/>
          <w:szCs w:val="20"/>
        </w:rPr>
        <w:t xml:space="preserve">                  ____________</w:t>
      </w:r>
      <w:r w:rsidRPr="00EB6FFD">
        <w:rPr>
          <w:rFonts w:ascii="Times New Roman" w:eastAsia="Arial" w:hAnsi="Times New Roman" w:cs="Times New Roman"/>
          <w:sz w:val="24"/>
          <w:szCs w:val="20"/>
          <w:lang w:val="uk-UA"/>
        </w:rPr>
        <w:t xml:space="preserve">                      </w:t>
      </w:r>
      <w:r w:rsidRPr="00EB6FFD">
        <w:rPr>
          <w:rFonts w:ascii="Times New Roman" w:eastAsia="Arial" w:hAnsi="Times New Roman" w:cs="Times New Roman"/>
          <w:b/>
          <w:sz w:val="24"/>
          <w:szCs w:val="20"/>
        </w:rPr>
        <w:t xml:space="preserve">Ініціали, </w:t>
      </w:r>
      <w:proofErr w:type="gramStart"/>
      <w:r w:rsidRPr="00EB6FFD">
        <w:rPr>
          <w:rFonts w:ascii="Times New Roman" w:eastAsia="Arial" w:hAnsi="Times New Roman" w:cs="Times New Roman"/>
          <w:b/>
          <w:sz w:val="24"/>
          <w:szCs w:val="20"/>
        </w:rPr>
        <w:t>пр</w:t>
      </w:r>
      <w:proofErr w:type="gramEnd"/>
      <w:r w:rsidRPr="00EB6FFD">
        <w:rPr>
          <w:rFonts w:ascii="Times New Roman" w:eastAsia="Arial" w:hAnsi="Times New Roman" w:cs="Times New Roman"/>
          <w:b/>
          <w:sz w:val="24"/>
          <w:szCs w:val="20"/>
        </w:rPr>
        <w:t>ізвище</w:t>
      </w:r>
      <w:r w:rsidRPr="00EB6FFD">
        <w:rPr>
          <w:rFonts w:ascii="Times New Roman" w:eastAsia="Arial" w:hAnsi="Times New Roman" w:cs="Times New Roman"/>
          <w:sz w:val="24"/>
          <w:szCs w:val="20"/>
        </w:rPr>
        <w:t xml:space="preserve"> </w:t>
      </w:r>
    </w:p>
    <w:p w:rsidR="00072D8B" w:rsidRPr="00EB6FFD" w:rsidRDefault="00072D8B" w:rsidP="00072D8B">
      <w:pPr>
        <w:spacing w:after="0" w:line="240" w:lineRule="auto"/>
        <w:rPr>
          <w:rFonts w:ascii="Times New Roman" w:eastAsia="Arial" w:hAnsi="Times New Roman" w:cs="Times New Roman"/>
          <w:sz w:val="24"/>
          <w:szCs w:val="20"/>
        </w:rPr>
      </w:pPr>
      <w:r w:rsidRPr="00EB6FFD">
        <w:rPr>
          <w:rFonts w:ascii="Times New Roman" w:eastAsia="Arial" w:hAnsi="Times New Roman" w:cs="Times New Roman"/>
          <w:sz w:val="24"/>
          <w:szCs w:val="20"/>
          <w:lang w:val="uk-UA"/>
        </w:rPr>
        <w:t xml:space="preserve">                                                                               </w:t>
      </w:r>
      <w:r w:rsidRPr="00EB6FFD">
        <w:rPr>
          <w:rFonts w:ascii="Times New Roman" w:eastAsia="Arial" w:hAnsi="Times New Roman" w:cs="Times New Roman"/>
          <w:sz w:val="24"/>
          <w:szCs w:val="20"/>
        </w:rPr>
        <w:t>(</w:t>
      </w:r>
      <w:proofErr w:type="gramStart"/>
      <w:r w:rsidRPr="00EB6FFD">
        <w:rPr>
          <w:rFonts w:ascii="Times New Roman" w:eastAsia="Arial" w:hAnsi="Times New Roman" w:cs="Times New Roman"/>
          <w:sz w:val="24"/>
          <w:szCs w:val="20"/>
        </w:rPr>
        <w:t>п</w:t>
      </w:r>
      <w:proofErr w:type="gramEnd"/>
      <w:r w:rsidRPr="00EB6FFD">
        <w:rPr>
          <w:rFonts w:ascii="Times New Roman" w:eastAsia="Arial" w:hAnsi="Times New Roman" w:cs="Times New Roman"/>
          <w:sz w:val="24"/>
          <w:szCs w:val="20"/>
        </w:rPr>
        <w:t>ідпис)</w:t>
      </w:r>
    </w:p>
    <w:p w:rsidR="00072D8B" w:rsidRPr="00EB6FFD" w:rsidRDefault="00072D8B">
      <w:pPr>
        <w:rPr>
          <w:rFonts w:ascii="Times New Roman" w:hAnsi="Times New Roman" w:cs="Times New Roman"/>
        </w:rPr>
      </w:pPr>
    </w:p>
    <w:p w:rsidR="00072D8B" w:rsidRPr="00EB6FFD" w:rsidRDefault="00072D8B" w:rsidP="00072D8B">
      <w:pPr>
        <w:rPr>
          <w:rFonts w:ascii="Times New Roman" w:hAnsi="Times New Roman" w:cs="Times New Roman"/>
        </w:rPr>
      </w:pPr>
    </w:p>
    <w:p w:rsidR="00072D8B" w:rsidRPr="00EB6FFD" w:rsidRDefault="00072D8B" w:rsidP="00072D8B">
      <w:pPr>
        <w:rPr>
          <w:rFonts w:ascii="Times New Roman" w:hAnsi="Times New Roman" w:cs="Times New Roman"/>
        </w:rPr>
      </w:pPr>
    </w:p>
    <w:p w:rsidR="00072D8B" w:rsidRPr="00EB6FFD" w:rsidRDefault="00072D8B" w:rsidP="00072D8B">
      <w:pPr>
        <w:rPr>
          <w:rFonts w:ascii="Times New Roman" w:hAnsi="Times New Roman" w:cs="Times New Roman"/>
        </w:rPr>
      </w:pPr>
    </w:p>
    <w:p w:rsidR="00072D8B" w:rsidRPr="00EB6FFD" w:rsidRDefault="00072D8B" w:rsidP="00072D8B">
      <w:pPr>
        <w:rPr>
          <w:rFonts w:ascii="Times New Roman" w:hAnsi="Times New Roman" w:cs="Times New Roman"/>
        </w:rPr>
      </w:pPr>
    </w:p>
    <w:p w:rsidR="00072D8B" w:rsidRPr="00EB6FFD" w:rsidRDefault="00072D8B" w:rsidP="00072D8B">
      <w:pPr>
        <w:rPr>
          <w:rFonts w:ascii="Times New Roman" w:hAnsi="Times New Roman" w:cs="Times New Roman"/>
        </w:rPr>
      </w:pPr>
    </w:p>
    <w:p w:rsidR="00072D8B" w:rsidRPr="00EB6FFD" w:rsidRDefault="00072D8B" w:rsidP="00072D8B">
      <w:pPr>
        <w:rPr>
          <w:rFonts w:ascii="Times New Roman" w:hAnsi="Times New Roman" w:cs="Times New Roman"/>
        </w:rPr>
      </w:pPr>
    </w:p>
    <w:p w:rsidR="00072D8B" w:rsidRPr="00EB6FFD" w:rsidRDefault="00072D8B" w:rsidP="00072D8B">
      <w:pPr>
        <w:rPr>
          <w:rFonts w:ascii="Times New Roman" w:hAnsi="Times New Roman" w:cs="Times New Roman"/>
        </w:rPr>
      </w:pPr>
    </w:p>
    <w:p w:rsidR="00072D8B" w:rsidRPr="00EB6FFD" w:rsidRDefault="00072D8B" w:rsidP="00072D8B">
      <w:pPr>
        <w:rPr>
          <w:rFonts w:ascii="Times New Roman" w:hAnsi="Times New Roman" w:cs="Times New Roman"/>
        </w:rPr>
      </w:pPr>
    </w:p>
    <w:p w:rsidR="00072D8B" w:rsidRPr="00EB6FFD" w:rsidRDefault="00072D8B" w:rsidP="00072D8B">
      <w:pPr>
        <w:rPr>
          <w:rFonts w:ascii="Times New Roman" w:hAnsi="Times New Roman" w:cs="Times New Roman"/>
        </w:rPr>
      </w:pPr>
    </w:p>
    <w:p w:rsidR="00072D8B" w:rsidRPr="00EB6FFD" w:rsidRDefault="00072D8B" w:rsidP="00072D8B">
      <w:pPr>
        <w:rPr>
          <w:rFonts w:ascii="Times New Roman" w:hAnsi="Times New Roman" w:cs="Times New Roman"/>
        </w:rPr>
      </w:pPr>
    </w:p>
    <w:p w:rsidR="00072D8B" w:rsidRPr="00EB6FFD" w:rsidRDefault="00072D8B" w:rsidP="00072D8B">
      <w:pPr>
        <w:rPr>
          <w:rFonts w:ascii="Times New Roman" w:hAnsi="Times New Roman" w:cs="Times New Roman"/>
        </w:rPr>
      </w:pPr>
    </w:p>
    <w:p w:rsidR="00072D8B" w:rsidRPr="00EB6FFD" w:rsidRDefault="00072D8B" w:rsidP="00072D8B">
      <w:pPr>
        <w:tabs>
          <w:tab w:val="left" w:pos="4125"/>
        </w:tabs>
        <w:rPr>
          <w:rFonts w:ascii="Times New Roman" w:hAnsi="Times New Roman" w:cs="Times New Roman"/>
        </w:rPr>
      </w:pPr>
      <w:r w:rsidRPr="00EB6FFD">
        <w:rPr>
          <w:rFonts w:ascii="Times New Roman" w:hAnsi="Times New Roman" w:cs="Times New Roman"/>
        </w:rPr>
        <w:tab/>
      </w:r>
    </w:p>
    <w:p w:rsidR="00072D8B" w:rsidRPr="00EB6FFD" w:rsidRDefault="00072D8B">
      <w:pPr>
        <w:rPr>
          <w:rFonts w:ascii="Times New Roman" w:hAnsi="Times New Roman" w:cs="Times New Roman"/>
        </w:rPr>
      </w:pPr>
      <w:r w:rsidRPr="00EB6FFD">
        <w:rPr>
          <w:rFonts w:ascii="Times New Roman" w:hAnsi="Times New Roman" w:cs="Times New Roman"/>
        </w:rPr>
        <w:br w:type="page"/>
      </w:r>
    </w:p>
    <w:p w:rsidR="004B5800" w:rsidRPr="00EB6FFD" w:rsidRDefault="003D5B9C" w:rsidP="004B5800">
      <w:pPr>
        <w:pStyle w:val="a3"/>
        <w:spacing w:line="276" w:lineRule="auto"/>
        <w:jc w:val="right"/>
        <w:rPr>
          <w:rFonts w:ascii="Times New Roman" w:hAnsi="Times New Roman" w:cs="Times New Roman"/>
          <w:b/>
          <w:sz w:val="24"/>
          <w:szCs w:val="24"/>
          <w:lang w:val="uk-UA"/>
        </w:rPr>
      </w:pPr>
      <w:r w:rsidRPr="00EB6FFD">
        <w:rPr>
          <w:rFonts w:ascii="Times New Roman" w:eastAsia="Calibri" w:hAnsi="Times New Roman" w:cs="Times New Roman"/>
          <w:b/>
          <w:bCs/>
          <w:iCs/>
          <w:sz w:val="24"/>
          <w:szCs w:val="24"/>
          <w:lang w:val="uk-UA" w:eastAsia="ru-RU"/>
        </w:rPr>
        <w:lastRenderedPageBreak/>
        <w:t>Додаток</w:t>
      </w:r>
      <w:r w:rsidR="004B5800" w:rsidRPr="00EB6FFD">
        <w:rPr>
          <w:rFonts w:ascii="Times New Roman" w:hAnsi="Times New Roman" w:cs="Times New Roman"/>
          <w:b/>
          <w:sz w:val="24"/>
          <w:szCs w:val="24"/>
        </w:rPr>
        <w:t xml:space="preserve"> </w:t>
      </w:r>
      <w:r w:rsidR="001F10D7" w:rsidRPr="00EB6FFD">
        <w:rPr>
          <w:rFonts w:ascii="Times New Roman" w:hAnsi="Times New Roman" w:cs="Times New Roman"/>
          <w:b/>
          <w:sz w:val="24"/>
          <w:szCs w:val="24"/>
          <w:lang w:val="uk-UA"/>
        </w:rPr>
        <w:t>6</w:t>
      </w:r>
    </w:p>
    <w:p w:rsidR="004B5800" w:rsidRPr="00EB6FFD" w:rsidRDefault="004B5800" w:rsidP="004B5800">
      <w:pPr>
        <w:pStyle w:val="a3"/>
        <w:spacing w:line="276" w:lineRule="auto"/>
        <w:jc w:val="right"/>
        <w:rPr>
          <w:rFonts w:ascii="Times New Roman" w:hAnsi="Times New Roman" w:cs="Times New Roman"/>
          <w:b/>
          <w:sz w:val="24"/>
          <w:szCs w:val="24"/>
        </w:rPr>
      </w:pPr>
      <w:r w:rsidRPr="00EB6FFD">
        <w:rPr>
          <w:rFonts w:ascii="Times New Roman" w:hAnsi="Times New Roman" w:cs="Times New Roman"/>
          <w:b/>
          <w:sz w:val="24"/>
          <w:szCs w:val="24"/>
        </w:rPr>
        <w:t>до Тендерної документації</w:t>
      </w:r>
    </w:p>
    <w:p w:rsidR="004B5800" w:rsidRPr="00EB6FFD" w:rsidRDefault="004B5800" w:rsidP="004B5800">
      <w:pPr>
        <w:pStyle w:val="a3"/>
        <w:spacing w:line="276" w:lineRule="auto"/>
        <w:jc w:val="both"/>
        <w:rPr>
          <w:rFonts w:ascii="Times New Roman" w:hAnsi="Times New Roman" w:cs="Times New Roman"/>
          <w:sz w:val="24"/>
          <w:szCs w:val="24"/>
        </w:rPr>
      </w:pPr>
    </w:p>
    <w:p w:rsidR="004B5800" w:rsidRPr="00EB6FFD" w:rsidRDefault="004B5800" w:rsidP="004B5800">
      <w:pPr>
        <w:pStyle w:val="a3"/>
        <w:spacing w:line="276" w:lineRule="auto"/>
        <w:jc w:val="both"/>
        <w:rPr>
          <w:rFonts w:ascii="Times New Roman" w:hAnsi="Times New Roman" w:cs="Times New Roman"/>
          <w:sz w:val="24"/>
          <w:szCs w:val="24"/>
        </w:rPr>
      </w:pPr>
    </w:p>
    <w:p w:rsidR="003C43AB" w:rsidRPr="003C43AB" w:rsidRDefault="003C43AB" w:rsidP="003C43AB">
      <w:pPr>
        <w:spacing w:after="0"/>
        <w:jc w:val="center"/>
        <w:rPr>
          <w:rFonts w:ascii="Times New Roman" w:eastAsia="Times New Roman" w:hAnsi="Times New Roman" w:cs="Times New Roman"/>
          <w:b/>
          <w:sz w:val="28"/>
          <w:szCs w:val="24"/>
          <w:lang w:eastAsia="ru-RU"/>
        </w:rPr>
      </w:pPr>
    </w:p>
    <w:p w:rsidR="003C43AB" w:rsidRPr="003C43AB" w:rsidRDefault="003C43AB" w:rsidP="003C43AB">
      <w:pPr>
        <w:spacing w:after="0"/>
        <w:jc w:val="center"/>
        <w:rPr>
          <w:rFonts w:ascii="Times New Roman" w:eastAsia="Times New Roman" w:hAnsi="Times New Roman" w:cs="Times New Roman"/>
          <w:b/>
          <w:sz w:val="24"/>
          <w:szCs w:val="24"/>
          <w:lang w:val="uk-UA" w:eastAsia="ru-RU"/>
        </w:rPr>
      </w:pPr>
      <w:r w:rsidRPr="003C43AB">
        <w:rPr>
          <w:rFonts w:ascii="Times New Roman" w:eastAsia="Times New Roman" w:hAnsi="Times New Roman" w:cs="Times New Roman"/>
          <w:b/>
          <w:sz w:val="24"/>
          <w:szCs w:val="24"/>
          <w:lang w:eastAsia="ru-RU"/>
        </w:rPr>
        <w:t>Догові</w:t>
      </w:r>
      <w:proofErr w:type="gramStart"/>
      <w:r w:rsidRPr="003C43AB">
        <w:rPr>
          <w:rFonts w:ascii="Times New Roman" w:eastAsia="Times New Roman" w:hAnsi="Times New Roman" w:cs="Times New Roman"/>
          <w:b/>
          <w:sz w:val="24"/>
          <w:szCs w:val="24"/>
          <w:lang w:eastAsia="ru-RU"/>
        </w:rPr>
        <w:t>р</w:t>
      </w:r>
      <w:proofErr w:type="gramEnd"/>
      <w:r w:rsidRPr="003C43AB">
        <w:rPr>
          <w:rFonts w:ascii="Times New Roman" w:eastAsia="Times New Roman" w:hAnsi="Times New Roman" w:cs="Times New Roman"/>
          <w:b/>
          <w:sz w:val="24"/>
          <w:szCs w:val="24"/>
          <w:lang w:val="uk-UA" w:eastAsia="ru-RU"/>
        </w:rPr>
        <w:t xml:space="preserve"> №</w:t>
      </w:r>
    </w:p>
    <w:p w:rsidR="003C43AB" w:rsidRPr="003C43AB" w:rsidRDefault="003C43AB" w:rsidP="003C43AB">
      <w:pPr>
        <w:spacing w:after="0"/>
        <w:jc w:val="center"/>
        <w:rPr>
          <w:rFonts w:ascii="Times New Roman" w:eastAsia="Times New Roman" w:hAnsi="Times New Roman" w:cs="Times New Roman"/>
          <w:b/>
          <w:sz w:val="24"/>
          <w:szCs w:val="24"/>
          <w:lang w:eastAsia="ru-RU"/>
        </w:rPr>
      </w:pPr>
      <w:proofErr w:type="gramStart"/>
      <w:r w:rsidRPr="003C43AB">
        <w:rPr>
          <w:rFonts w:ascii="Times New Roman" w:eastAsia="Times New Roman" w:hAnsi="Times New Roman" w:cs="Times New Roman"/>
          <w:b/>
          <w:sz w:val="24"/>
          <w:szCs w:val="24"/>
          <w:lang w:eastAsia="ru-RU"/>
        </w:rPr>
        <w:t>про</w:t>
      </w:r>
      <w:proofErr w:type="gramEnd"/>
      <w:r w:rsidRPr="003C43AB">
        <w:rPr>
          <w:rFonts w:ascii="Times New Roman" w:eastAsia="Times New Roman" w:hAnsi="Times New Roman" w:cs="Times New Roman"/>
          <w:b/>
          <w:sz w:val="24"/>
          <w:szCs w:val="24"/>
          <w:lang w:eastAsia="ru-RU"/>
        </w:rPr>
        <w:t xml:space="preserve"> закупівлю товару</w:t>
      </w:r>
    </w:p>
    <w:p w:rsidR="003C43AB" w:rsidRPr="003C43AB" w:rsidRDefault="003C43AB" w:rsidP="003C43AB">
      <w:pPr>
        <w:spacing w:after="0"/>
        <w:jc w:val="center"/>
        <w:rPr>
          <w:rFonts w:ascii="Times New Roman" w:eastAsia="Times New Roman" w:hAnsi="Times New Roman" w:cs="Times New Roman"/>
          <w:b/>
          <w:sz w:val="24"/>
          <w:szCs w:val="24"/>
          <w:lang w:eastAsia="ru-RU"/>
        </w:rPr>
      </w:pPr>
    </w:p>
    <w:p w:rsidR="003C43AB" w:rsidRPr="003C43AB" w:rsidRDefault="003C43AB" w:rsidP="003C43AB">
      <w:pPr>
        <w:spacing w:after="0"/>
        <w:jc w:val="center"/>
        <w:rPr>
          <w:rFonts w:ascii="Times New Roman" w:eastAsia="Times New Roman" w:hAnsi="Times New Roman" w:cs="Times New Roman"/>
          <w:b/>
          <w:sz w:val="24"/>
          <w:szCs w:val="24"/>
          <w:lang w:eastAsia="ru-RU"/>
        </w:rPr>
      </w:pPr>
      <w:r w:rsidRPr="003C43AB">
        <w:rPr>
          <w:rFonts w:ascii="Times New Roman" w:eastAsia="Times New Roman" w:hAnsi="Times New Roman" w:cs="Times New Roman"/>
          <w:b/>
          <w:sz w:val="24"/>
          <w:szCs w:val="24"/>
          <w:lang w:val="uk-UA" w:eastAsia="ru-RU"/>
        </w:rPr>
        <w:t>м.</w:t>
      </w:r>
      <w:r w:rsidRPr="003C43AB">
        <w:rPr>
          <w:rFonts w:ascii="Times New Roman" w:eastAsia="Times New Roman" w:hAnsi="Times New Roman" w:cs="Times New Roman"/>
          <w:b/>
          <w:sz w:val="24"/>
          <w:szCs w:val="24"/>
          <w:lang w:eastAsia="ru-RU"/>
        </w:rPr>
        <w:t>_________________</w:t>
      </w:r>
      <w:r w:rsidRPr="003C43AB">
        <w:rPr>
          <w:rFonts w:ascii="Times New Roman" w:eastAsia="Times New Roman" w:hAnsi="Times New Roman" w:cs="Times New Roman"/>
          <w:b/>
          <w:sz w:val="24"/>
          <w:szCs w:val="24"/>
          <w:lang w:eastAsia="ru-RU"/>
        </w:rPr>
        <w:tab/>
      </w:r>
      <w:r w:rsidRPr="003C43AB">
        <w:rPr>
          <w:rFonts w:ascii="Times New Roman" w:eastAsia="Times New Roman" w:hAnsi="Times New Roman" w:cs="Times New Roman"/>
          <w:b/>
          <w:sz w:val="24"/>
          <w:szCs w:val="24"/>
          <w:lang w:eastAsia="ru-RU"/>
        </w:rPr>
        <w:tab/>
      </w:r>
      <w:r w:rsidRPr="003C43AB">
        <w:rPr>
          <w:rFonts w:ascii="Times New Roman" w:eastAsia="Times New Roman" w:hAnsi="Times New Roman" w:cs="Times New Roman"/>
          <w:b/>
          <w:sz w:val="24"/>
          <w:szCs w:val="24"/>
          <w:lang w:eastAsia="ru-RU"/>
        </w:rPr>
        <w:tab/>
      </w:r>
      <w:r w:rsidRPr="003C43AB">
        <w:rPr>
          <w:rFonts w:ascii="Times New Roman" w:eastAsia="Times New Roman" w:hAnsi="Times New Roman" w:cs="Times New Roman"/>
          <w:b/>
          <w:sz w:val="24"/>
          <w:szCs w:val="24"/>
          <w:lang w:eastAsia="ru-RU"/>
        </w:rPr>
        <w:tab/>
      </w:r>
      <w:r w:rsidRPr="003C43AB">
        <w:rPr>
          <w:rFonts w:ascii="Times New Roman" w:eastAsia="Times New Roman" w:hAnsi="Times New Roman" w:cs="Times New Roman"/>
          <w:b/>
          <w:sz w:val="24"/>
          <w:szCs w:val="24"/>
          <w:lang w:eastAsia="ru-RU"/>
        </w:rPr>
        <w:tab/>
        <w:t>«____» __________   2024 р.</w:t>
      </w:r>
    </w:p>
    <w:p w:rsidR="003C43AB" w:rsidRPr="003C43AB" w:rsidRDefault="003C43AB" w:rsidP="003C43AB">
      <w:pPr>
        <w:spacing w:after="0"/>
        <w:jc w:val="both"/>
        <w:rPr>
          <w:rFonts w:ascii="Times New Roman" w:eastAsia="Times New Roman" w:hAnsi="Times New Roman" w:cs="Times New Roman"/>
          <w:sz w:val="24"/>
          <w:szCs w:val="24"/>
          <w:lang w:eastAsia="ru-RU"/>
        </w:rPr>
      </w:pP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sz w:val="24"/>
          <w:szCs w:val="24"/>
          <w:lang w:eastAsia="ru-RU"/>
        </w:rPr>
        <w:t xml:space="preserve">_____далі – </w:t>
      </w:r>
      <w:r w:rsidRPr="003C43AB">
        <w:rPr>
          <w:rFonts w:ascii="Times New Roman" w:eastAsia="Times New Roman" w:hAnsi="Times New Roman" w:cs="Times New Roman"/>
          <w:sz w:val="24"/>
          <w:szCs w:val="24"/>
          <w:lang w:val="uk-UA" w:eastAsia="ru-RU"/>
        </w:rPr>
        <w:t>Постачальник</w:t>
      </w:r>
      <w:r w:rsidRPr="003C43AB">
        <w:rPr>
          <w:rFonts w:ascii="Times New Roman" w:eastAsia="Times New Roman" w:hAnsi="Times New Roman" w:cs="Times New Roman"/>
          <w:sz w:val="24"/>
          <w:szCs w:val="24"/>
          <w:lang w:eastAsia="ru-RU"/>
        </w:rPr>
        <w:t xml:space="preserve">, в особі ____________, що діє на </w:t>
      </w:r>
      <w:proofErr w:type="gramStart"/>
      <w:r w:rsidRPr="003C43AB">
        <w:rPr>
          <w:rFonts w:ascii="Times New Roman" w:eastAsia="Times New Roman" w:hAnsi="Times New Roman" w:cs="Times New Roman"/>
          <w:sz w:val="24"/>
          <w:szCs w:val="24"/>
          <w:lang w:eastAsia="ru-RU"/>
        </w:rPr>
        <w:t>п</w:t>
      </w:r>
      <w:proofErr w:type="gramEnd"/>
      <w:r w:rsidRPr="003C43AB">
        <w:rPr>
          <w:rFonts w:ascii="Times New Roman" w:eastAsia="Times New Roman" w:hAnsi="Times New Roman" w:cs="Times New Roman"/>
          <w:sz w:val="24"/>
          <w:szCs w:val="24"/>
          <w:lang w:eastAsia="ru-RU"/>
        </w:rPr>
        <w:t xml:space="preserve">ідставі _________, з однієї сторони, та Центр соціально-психологічної реабілітації дітей служби у справах дітей Роздільнянської районної державної адміністрації Одеської області, далі – </w:t>
      </w:r>
      <w:r w:rsidRPr="003C43AB">
        <w:rPr>
          <w:rFonts w:ascii="Times New Roman" w:eastAsia="Times New Roman" w:hAnsi="Times New Roman" w:cs="Times New Roman"/>
          <w:sz w:val="24"/>
          <w:szCs w:val="24"/>
          <w:lang w:val="uk-UA" w:eastAsia="ru-RU"/>
        </w:rPr>
        <w:t>Замовник</w:t>
      </w:r>
      <w:r w:rsidRPr="003C43AB">
        <w:rPr>
          <w:rFonts w:ascii="Times New Roman" w:eastAsia="Times New Roman" w:hAnsi="Times New Roman" w:cs="Times New Roman"/>
          <w:sz w:val="24"/>
          <w:szCs w:val="24"/>
          <w:lang w:eastAsia="ru-RU"/>
        </w:rPr>
        <w:t>, в особі директора ЦСПРДССД Роздільнянської  РДА  Каблаш Марини Олександріни, що діє на підставі Положення, затвердженого розпорядженням Роздільнянської  РДА Одеської області  №55/А-2021  від 02.03.2021 року, с другої сторони, разом – Сторони, керуючись Цивільним кодексом України від 16.01.2003 №  435-IV, Господарським кодексом України від 16.01.2003  №436-IV, Законом України «Про публічні закупі</w:t>
      </w:r>
      <w:proofErr w:type="gramStart"/>
      <w:r w:rsidRPr="003C43AB">
        <w:rPr>
          <w:rFonts w:ascii="Times New Roman" w:eastAsia="Times New Roman" w:hAnsi="Times New Roman" w:cs="Times New Roman"/>
          <w:sz w:val="24"/>
          <w:szCs w:val="24"/>
          <w:lang w:eastAsia="ru-RU"/>
        </w:rPr>
        <w:t>вл</w:t>
      </w:r>
      <w:proofErr w:type="gramEnd"/>
      <w:r w:rsidRPr="003C43AB">
        <w:rPr>
          <w:rFonts w:ascii="Times New Roman" w:eastAsia="Times New Roman" w:hAnsi="Times New Roman" w:cs="Times New Roman"/>
          <w:sz w:val="24"/>
          <w:szCs w:val="24"/>
          <w:lang w:eastAsia="ru-RU"/>
        </w:rPr>
        <w:t>і» від 25.12.2021р.  №922-VIII,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C43AB">
        <w:rPr>
          <w:rFonts w:ascii="Times New Roman" w:eastAsia="Times New Roman" w:hAnsi="Times New Roman" w:cs="Times New Roman"/>
          <w:sz w:val="24"/>
          <w:szCs w:val="24"/>
          <w:lang w:eastAsia="ru-RU"/>
        </w:rPr>
        <w:t>вл</w:t>
      </w:r>
      <w:proofErr w:type="gramEnd"/>
      <w:r w:rsidRPr="003C43AB">
        <w:rPr>
          <w:rFonts w:ascii="Times New Roman" w:eastAsia="Times New Roman" w:hAnsi="Times New Roman" w:cs="Times New Roman"/>
          <w:sz w:val="24"/>
          <w:szCs w:val="24"/>
          <w:lang w:eastAsia="ru-RU"/>
        </w:rPr>
        <w:t>і», на період дії правового режиму воєнного стану в Україні та протягом 90 днів з дня його припинення або скасування» від 12.10.2022 №1178 уклали цей договір про наступне (далі – Договір):</w:t>
      </w:r>
    </w:p>
    <w:p w:rsidR="003C43AB" w:rsidRPr="003C43AB" w:rsidRDefault="003C43AB" w:rsidP="003C43AB">
      <w:pPr>
        <w:spacing w:after="0"/>
        <w:jc w:val="center"/>
        <w:rPr>
          <w:rFonts w:ascii="Times New Roman" w:eastAsia="Times New Roman" w:hAnsi="Times New Roman" w:cs="Times New Roman"/>
          <w:b/>
          <w:sz w:val="24"/>
          <w:szCs w:val="24"/>
          <w:lang w:val="uk-UA" w:eastAsia="ru-RU"/>
        </w:rPr>
      </w:pPr>
    </w:p>
    <w:p w:rsidR="003C43AB" w:rsidRPr="003C43AB" w:rsidRDefault="003C43AB" w:rsidP="003C43AB">
      <w:pPr>
        <w:spacing w:after="0"/>
        <w:jc w:val="center"/>
        <w:rPr>
          <w:rFonts w:ascii="Times New Roman" w:eastAsia="Times New Roman" w:hAnsi="Times New Roman" w:cs="Times New Roman"/>
          <w:b/>
          <w:sz w:val="24"/>
          <w:szCs w:val="24"/>
          <w:lang w:eastAsia="ru-RU"/>
        </w:rPr>
      </w:pPr>
      <w:r w:rsidRPr="003C43AB">
        <w:rPr>
          <w:rFonts w:ascii="Times New Roman" w:eastAsia="Times New Roman" w:hAnsi="Times New Roman" w:cs="Times New Roman"/>
          <w:b/>
          <w:sz w:val="24"/>
          <w:szCs w:val="24"/>
          <w:lang w:eastAsia="ru-RU"/>
        </w:rPr>
        <w:t>I. ПРЕДМЕТ ДОГОВОРУ</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1.1.</w:t>
      </w:r>
      <w:r w:rsidRPr="003C43AB">
        <w:rPr>
          <w:rFonts w:ascii="Times New Roman" w:eastAsia="Times New Roman" w:hAnsi="Times New Roman" w:cs="Times New Roman"/>
          <w:sz w:val="24"/>
          <w:szCs w:val="24"/>
          <w:lang w:val="uk-UA" w:eastAsia="ru-RU"/>
        </w:rPr>
        <w:t xml:space="preserve"> Постачальник зобов'язується у 2024 році поставити Замовнику товари (продукти харчування) кількості, якості, асортименті та за ціною, у строки, </w:t>
      </w:r>
      <w:r w:rsidRPr="003C43AB">
        <w:rPr>
          <w:rFonts w:ascii="Times New Roman" w:eastAsia="Times New Roman" w:hAnsi="Times New Roman" w:cs="Times New Roman"/>
          <w:sz w:val="24"/>
          <w:szCs w:val="24"/>
          <w:lang w:eastAsia="ru-RU"/>
        </w:rPr>
        <w:t xml:space="preserve">що визначені цим договором, а Замовник зобов’язується прийняти Товар і </w:t>
      </w:r>
      <w:r w:rsidRPr="003C43AB">
        <w:rPr>
          <w:rFonts w:ascii="Times New Roman" w:eastAsia="Times New Roman" w:hAnsi="Times New Roman" w:cs="Times New Roman"/>
          <w:sz w:val="24"/>
          <w:szCs w:val="24"/>
          <w:lang w:val="uk-UA" w:eastAsia="ru-RU"/>
        </w:rPr>
        <w:t>оплатити за наявності відповідного бюджетного призначення.</w:t>
      </w:r>
    </w:p>
    <w:p w:rsidR="003C43AB" w:rsidRPr="003C43AB" w:rsidRDefault="003C43AB" w:rsidP="003C43AB">
      <w:pPr>
        <w:spacing w:after="0"/>
        <w:jc w:val="both"/>
        <w:rPr>
          <w:rFonts w:ascii="Times New Roman" w:eastAsia="Times New Roman" w:hAnsi="Times New Roman" w:cs="Times New Roman"/>
          <w:b/>
          <w:bCs/>
          <w:sz w:val="24"/>
          <w:szCs w:val="24"/>
          <w:lang w:eastAsia="ru-RU"/>
        </w:rPr>
      </w:pPr>
      <w:r w:rsidRPr="003C43AB">
        <w:rPr>
          <w:rFonts w:ascii="Times New Roman" w:eastAsia="Times New Roman" w:hAnsi="Times New Roman" w:cs="Times New Roman"/>
          <w:b/>
          <w:sz w:val="24"/>
          <w:szCs w:val="24"/>
          <w:lang w:val="uk-UA" w:eastAsia="ru-RU"/>
        </w:rPr>
        <w:t>1.2.</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Найменування Товару:</w:t>
      </w:r>
      <w:r w:rsidRPr="003C43AB">
        <w:rPr>
          <w:rFonts w:ascii="Times New Roman" w:eastAsia="Times New Roman" w:hAnsi="Times New Roman" w:cs="Times New Roman"/>
          <w:b/>
          <w:sz w:val="24"/>
          <w:szCs w:val="24"/>
          <w:lang w:val="uk-UA" w:eastAsia="ru-RU"/>
        </w:rPr>
        <w:t xml:space="preserve"> </w:t>
      </w:r>
      <w:r w:rsidR="00A86364" w:rsidRPr="00A86364">
        <w:rPr>
          <w:rFonts w:ascii="Times New Roman" w:eastAsia="Times New Roman" w:hAnsi="Times New Roman" w:cs="Times New Roman"/>
          <w:b/>
          <w:bCs/>
          <w:sz w:val="24"/>
          <w:szCs w:val="24"/>
          <w:lang w:val="uk-UA" w:eastAsia="ru-RU"/>
        </w:rPr>
        <w:t xml:space="preserve">«М'ясо» - код національного класифікатора України ДК 021:2015 </w:t>
      </w:r>
      <w:r w:rsidR="00A86364" w:rsidRPr="00A86364">
        <w:rPr>
          <w:rFonts w:ascii="Times New Roman" w:eastAsia="Times New Roman" w:hAnsi="Times New Roman" w:cs="Times New Roman"/>
          <w:b/>
          <w:bCs/>
          <w:sz w:val="24"/>
          <w:szCs w:val="24"/>
          <w:lang w:eastAsia="ru-RU"/>
        </w:rPr>
        <w:t>15110000-2</w:t>
      </w:r>
      <w:r w:rsidR="00A86364" w:rsidRPr="00A86364">
        <w:rPr>
          <w:rFonts w:ascii="Times New Roman" w:eastAsia="Times New Roman" w:hAnsi="Times New Roman" w:cs="Times New Roman"/>
          <w:b/>
          <w:bCs/>
          <w:sz w:val="24"/>
          <w:szCs w:val="24"/>
          <w:lang w:val="uk-UA" w:eastAsia="ru-RU"/>
        </w:rPr>
        <w:t xml:space="preserve"> – (</w:t>
      </w:r>
      <w:r w:rsidR="00A86364" w:rsidRPr="00A86364">
        <w:rPr>
          <w:rFonts w:ascii="Times New Roman" w:eastAsia="Times New Roman" w:hAnsi="Times New Roman" w:cs="Times New Roman"/>
          <w:b/>
          <w:bCs/>
          <w:sz w:val="24"/>
          <w:szCs w:val="24"/>
          <w:lang w:eastAsia="ru-RU"/>
        </w:rPr>
        <w:t>ДК 021:2015: 15113000-3 Свинина; ДК 021:2015: 15111100-0 Яловичина; ДК 021:2015: 15112130-6 Курятина</w:t>
      </w:r>
      <w:r w:rsidR="00A86364" w:rsidRPr="00A86364">
        <w:rPr>
          <w:rFonts w:ascii="Times New Roman" w:eastAsia="Times New Roman" w:hAnsi="Times New Roman" w:cs="Times New Roman"/>
          <w:b/>
          <w:bCs/>
          <w:sz w:val="24"/>
          <w:szCs w:val="24"/>
          <w:lang w:val="uk-UA" w:eastAsia="ru-RU"/>
        </w:rPr>
        <w:t>)</w:t>
      </w:r>
      <w:r w:rsidR="00A86364">
        <w:rPr>
          <w:rFonts w:ascii="Times New Roman" w:eastAsia="Times New Roman" w:hAnsi="Times New Roman" w:cs="Times New Roman"/>
          <w:b/>
          <w:bCs/>
          <w:sz w:val="24"/>
          <w:szCs w:val="24"/>
          <w:lang w:val="uk-UA" w:eastAsia="ru-RU"/>
        </w:rPr>
        <w:t>.</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val="uk-UA" w:eastAsia="ru-RU"/>
        </w:rPr>
        <w:t>1.3.</w:t>
      </w:r>
      <w:r w:rsidRPr="003C43AB">
        <w:rPr>
          <w:rFonts w:ascii="Times New Roman" w:eastAsia="Times New Roman" w:hAnsi="Times New Roman" w:cs="Times New Roman"/>
          <w:sz w:val="24"/>
          <w:szCs w:val="24"/>
          <w:lang w:val="uk-UA" w:eastAsia="ru-RU"/>
        </w:rPr>
        <w:t xml:space="preserve"> Найменування, ціну, кількість, одиницю виміру Товару вказано у Специфікації  (Додаток 1), якиа є невід’ємною частиною цього договору.</w:t>
      </w:r>
    </w:p>
    <w:p w:rsidR="003C43AB" w:rsidRPr="003C43AB" w:rsidRDefault="003C43AB" w:rsidP="003C43AB">
      <w:pPr>
        <w:spacing w:after="0"/>
        <w:jc w:val="both"/>
        <w:rPr>
          <w:rFonts w:ascii="Times New Roman" w:eastAsia="Times New Roman" w:hAnsi="Times New Roman" w:cs="Times New Roman"/>
          <w:b/>
          <w:sz w:val="24"/>
          <w:szCs w:val="24"/>
          <w:lang w:val="uk-UA" w:eastAsia="ru-RU"/>
        </w:rPr>
      </w:pPr>
      <w:r w:rsidRPr="003C43AB">
        <w:rPr>
          <w:rFonts w:ascii="Times New Roman" w:eastAsia="Times New Roman" w:hAnsi="Times New Roman" w:cs="Times New Roman"/>
          <w:b/>
          <w:sz w:val="24"/>
          <w:szCs w:val="24"/>
          <w:lang w:val="uk-UA" w:eastAsia="ru-RU"/>
        </w:rPr>
        <w:t>1.4.</w:t>
      </w:r>
      <w:r w:rsidRPr="003C43AB">
        <w:rPr>
          <w:rFonts w:ascii="Times New Roman" w:eastAsia="Times New Roman" w:hAnsi="Times New Roman" w:cs="Times New Roman"/>
          <w:sz w:val="24"/>
          <w:szCs w:val="24"/>
          <w:lang w:eastAsia="ru-RU"/>
        </w:rPr>
        <w:t xml:space="preserve"> Обсяги закупі</w:t>
      </w:r>
      <w:proofErr w:type="gramStart"/>
      <w:r w:rsidRPr="003C43AB">
        <w:rPr>
          <w:rFonts w:ascii="Times New Roman" w:eastAsia="Times New Roman" w:hAnsi="Times New Roman" w:cs="Times New Roman"/>
          <w:sz w:val="24"/>
          <w:szCs w:val="24"/>
          <w:lang w:eastAsia="ru-RU"/>
        </w:rPr>
        <w:t>вл</w:t>
      </w:r>
      <w:proofErr w:type="gramEnd"/>
      <w:r w:rsidRPr="003C43AB">
        <w:rPr>
          <w:rFonts w:ascii="Times New Roman" w:eastAsia="Times New Roman" w:hAnsi="Times New Roman" w:cs="Times New Roman"/>
          <w:sz w:val="24"/>
          <w:szCs w:val="24"/>
          <w:lang w:eastAsia="ru-RU"/>
        </w:rPr>
        <w:t>і товарів можуть бути зменшені залежно від реального фінансування видатків</w:t>
      </w:r>
      <w:r w:rsidRPr="003C43AB">
        <w:rPr>
          <w:rFonts w:ascii="Times New Roman" w:eastAsia="Times New Roman" w:hAnsi="Times New Roman" w:cs="Times New Roman"/>
          <w:sz w:val="24"/>
          <w:szCs w:val="24"/>
          <w:lang w:val="uk-UA" w:eastAsia="ru-RU"/>
        </w:rPr>
        <w:t xml:space="preserve"> Замовника</w:t>
      </w:r>
      <w:r w:rsidRPr="003C43AB">
        <w:rPr>
          <w:rFonts w:ascii="Times New Roman" w:eastAsia="Times New Roman" w:hAnsi="Times New Roman" w:cs="Times New Roman"/>
          <w:sz w:val="24"/>
          <w:szCs w:val="24"/>
          <w:lang w:eastAsia="ru-RU"/>
        </w:rPr>
        <w:t>.</w:t>
      </w:r>
    </w:p>
    <w:p w:rsidR="003C43AB" w:rsidRPr="003C43AB" w:rsidRDefault="003C43AB" w:rsidP="003C43AB">
      <w:pPr>
        <w:spacing w:after="0"/>
        <w:jc w:val="center"/>
        <w:rPr>
          <w:rFonts w:ascii="Times New Roman" w:eastAsia="Times New Roman" w:hAnsi="Times New Roman" w:cs="Times New Roman"/>
          <w:b/>
          <w:sz w:val="24"/>
          <w:szCs w:val="24"/>
          <w:lang w:val="uk-UA" w:eastAsia="ru-RU"/>
        </w:rPr>
      </w:pPr>
    </w:p>
    <w:p w:rsidR="003C43AB" w:rsidRPr="003C43AB" w:rsidRDefault="003C43AB" w:rsidP="003C43AB">
      <w:pPr>
        <w:spacing w:after="0"/>
        <w:jc w:val="center"/>
        <w:rPr>
          <w:rFonts w:ascii="Times New Roman" w:eastAsia="Times New Roman" w:hAnsi="Times New Roman" w:cs="Times New Roman"/>
          <w:b/>
          <w:sz w:val="24"/>
          <w:szCs w:val="24"/>
          <w:lang w:eastAsia="ru-RU"/>
        </w:rPr>
      </w:pPr>
      <w:r w:rsidRPr="003C43AB">
        <w:rPr>
          <w:rFonts w:ascii="Times New Roman" w:eastAsia="Times New Roman" w:hAnsi="Times New Roman" w:cs="Times New Roman"/>
          <w:b/>
          <w:sz w:val="24"/>
          <w:szCs w:val="24"/>
          <w:lang w:eastAsia="ru-RU"/>
        </w:rPr>
        <w:t xml:space="preserve">ІІ. </w:t>
      </w:r>
      <w:proofErr w:type="gramStart"/>
      <w:r w:rsidRPr="003C43AB">
        <w:rPr>
          <w:rFonts w:ascii="Times New Roman" w:eastAsia="Times New Roman" w:hAnsi="Times New Roman" w:cs="Times New Roman"/>
          <w:b/>
          <w:sz w:val="24"/>
          <w:szCs w:val="24"/>
          <w:lang w:eastAsia="ru-RU"/>
        </w:rPr>
        <w:t>Ц</w:t>
      </w:r>
      <w:proofErr w:type="gramEnd"/>
      <w:r w:rsidRPr="003C43AB">
        <w:rPr>
          <w:rFonts w:ascii="Times New Roman" w:eastAsia="Times New Roman" w:hAnsi="Times New Roman" w:cs="Times New Roman"/>
          <w:b/>
          <w:sz w:val="24"/>
          <w:szCs w:val="24"/>
          <w:lang w:eastAsia="ru-RU"/>
        </w:rPr>
        <w:t>ІНА ДОГОВОРУ</w:t>
      </w:r>
    </w:p>
    <w:p w:rsidR="003C43AB" w:rsidRPr="003C43AB" w:rsidRDefault="003C43AB" w:rsidP="003C43AB">
      <w:pPr>
        <w:spacing w:after="0"/>
        <w:jc w:val="both"/>
        <w:rPr>
          <w:rFonts w:ascii="Times New Roman" w:eastAsia="Times New Roman" w:hAnsi="Times New Roman" w:cs="Times New Roman"/>
          <w:b/>
          <w:sz w:val="24"/>
          <w:szCs w:val="24"/>
          <w:lang w:val="uk-UA" w:eastAsia="ru-RU"/>
        </w:rPr>
      </w:pPr>
      <w:r w:rsidRPr="003C43AB">
        <w:rPr>
          <w:rFonts w:ascii="Times New Roman" w:eastAsia="Times New Roman" w:hAnsi="Times New Roman" w:cs="Times New Roman"/>
          <w:b/>
          <w:sz w:val="24"/>
          <w:szCs w:val="24"/>
          <w:lang w:eastAsia="ru-RU"/>
        </w:rPr>
        <w:t>2.1.</w:t>
      </w:r>
      <w:r w:rsidRPr="003C43AB">
        <w:rPr>
          <w:rFonts w:ascii="Times New Roman" w:eastAsia="Times New Roman" w:hAnsi="Times New Roman" w:cs="Times New Roman"/>
          <w:sz w:val="24"/>
          <w:szCs w:val="24"/>
          <w:lang w:eastAsia="ru-RU"/>
        </w:rPr>
        <w:t xml:space="preserve"> </w:t>
      </w:r>
      <w:r w:rsidRPr="003C43AB">
        <w:rPr>
          <w:rFonts w:ascii="Times New Roman" w:eastAsia="Times New Roman" w:hAnsi="Times New Roman" w:cs="Times New Roman"/>
          <w:sz w:val="24"/>
          <w:szCs w:val="24"/>
          <w:lang w:val="uk-UA" w:eastAsia="ru-RU"/>
        </w:rPr>
        <w:t xml:space="preserve"> </w:t>
      </w:r>
      <w:proofErr w:type="gramStart"/>
      <w:r w:rsidRPr="003C43AB">
        <w:rPr>
          <w:rFonts w:ascii="Times New Roman" w:eastAsia="Times New Roman" w:hAnsi="Times New Roman" w:cs="Times New Roman"/>
          <w:sz w:val="24"/>
          <w:szCs w:val="24"/>
          <w:lang w:eastAsia="ru-RU"/>
        </w:rPr>
        <w:t>Ц</w:t>
      </w:r>
      <w:proofErr w:type="gramEnd"/>
      <w:r w:rsidRPr="003C43AB">
        <w:rPr>
          <w:rFonts w:ascii="Times New Roman" w:eastAsia="Times New Roman" w:hAnsi="Times New Roman" w:cs="Times New Roman"/>
          <w:sz w:val="24"/>
          <w:szCs w:val="24"/>
          <w:lang w:eastAsia="ru-RU"/>
        </w:rPr>
        <w:t>іна цього Договору  становить</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____________</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b/>
          <w:sz w:val="24"/>
          <w:szCs w:val="24"/>
          <w:lang w:val="uk-UA" w:eastAsia="ru-RU"/>
        </w:rPr>
        <w:t xml:space="preserve">грн. </w:t>
      </w:r>
      <w:r w:rsidRPr="003C43AB">
        <w:rPr>
          <w:rFonts w:ascii="Times New Roman" w:eastAsia="Calibri" w:hAnsi="Times New Roman" w:cs="Times New Roman"/>
          <w:i/>
          <w:sz w:val="24"/>
          <w:szCs w:val="24"/>
          <w:lang w:val="uk-UA"/>
        </w:rPr>
        <w:t>(</w:t>
      </w:r>
      <w:r w:rsidRPr="003C43AB">
        <w:rPr>
          <w:rFonts w:ascii="Times New Roman" w:eastAsia="Times New Roman" w:hAnsi="Times New Roman" w:cs="Times New Roman"/>
          <w:i/>
          <w:sz w:val="24"/>
          <w:szCs w:val="24"/>
          <w:lang w:val="uk-UA" w:eastAsia="ru-RU"/>
        </w:rPr>
        <w:t>прописом)</w:t>
      </w:r>
      <w:r w:rsidRPr="003C43AB">
        <w:rPr>
          <w:rFonts w:ascii="Times New Roman" w:eastAsia="Times New Roman" w:hAnsi="Times New Roman" w:cs="Times New Roman"/>
          <w:b/>
          <w:sz w:val="24"/>
          <w:szCs w:val="24"/>
          <w:lang w:val="uk-UA" w:eastAsia="ru-RU"/>
        </w:rPr>
        <w:t xml:space="preserve">  у т.ч. ПДВ/</w:t>
      </w:r>
      <w:r w:rsidRPr="003C43AB">
        <w:rPr>
          <w:rFonts w:ascii="Times New Roman" w:eastAsia="Times New Roman" w:hAnsi="Times New Roman" w:cs="Times New Roman"/>
          <w:i/>
          <w:sz w:val="24"/>
          <w:szCs w:val="24"/>
          <w:lang w:val="uk-UA" w:eastAsia="ru-RU"/>
        </w:rPr>
        <w:t>без</w:t>
      </w:r>
      <w:r w:rsidRPr="003C43AB">
        <w:rPr>
          <w:rFonts w:ascii="Times New Roman" w:eastAsia="Times New Roman" w:hAnsi="Times New Roman" w:cs="Times New Roman"/>
          <w:b/>
          <w:sz w:val="24"/>
          <w:szCs w:val="24"/>
          <w:lang w:val="uk-UA" w:eastAsia="ru-RU"/>
        </w:rPr>
        <w:t xml:space="preserve"> ПДВ_____________грн.</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 xml:space="preserve">2.2 </w:t>
      </w:r>
      <w:proofErr w:type="gramStart"/>
      <w:r w:rsidRPr="003C43AB">
        <w:rPr>
          <w:rFonts w:ascii="Times New Roman" w:eastAsia="Times New Roman" w:hAnsi="Times New Roman" w:cs="Times New Roman"/>
          <w:sz w:val="24"/>
          <w:szCs w:val="24"/>
          <w:lang w:eastAsia="ru-RU"/>
        </w:rPr>
        <w:t>Ц</w:t>
      </w:r>
      <w:proofErr w:type="gramEnd"/>
      <w:r w:rsidRPr="003C43AB">
        <w:rPr>
          <w:rFonts w:ascii="Times New Roman" w:eastAsia="Times New Roman" w:hAnsi="Times New Roman" w:cs="Times New Roman"/>
          <w:sz w:val="24"/>
          <w:szCs w:val="24"/>
          <w:lang w:eastAsia="ru-RU"/>
        </w:rPr>
        <w:t>іна не повинна бути вищою за очікувану вартість предмета закупівлі згідно тендерної пропозиції.</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 xml:space="preserve"> 2.3.</w:t>
      </w:r>
      <w:r w:rsidRPr="003C43AB">
        <w:rPr>
          <w:rFonts w:ascii="Times New Roman" w:eastAsia="Times New Roman" w:hAnsi="Times New Roman" w:cs="Times New Roman"/>
          <w:sz w:val="24"/>
          <w:szCs w:val="24"/>
          <w:lang w:eastAsia="ru-RU"/>
        </w:rPr>
        <w:t xml:space="preserve"> </w:t>
      </w:r>
      <w:r w:rsidRPr="003C43AB">
        <w:rPr>
          <w:rFonts w:ascii="Times New Roman" w:eastAsia="Times New Roman" w:hAnsi="Times New Roman" w:cs="Times New Roman"/>
          <w:sz w:val="24"/>
          <w:szCs w:val="24"/>
          <w:lang w:val="uk-UA" w:eastAsia="ru-RU"/>
        </w:rPr>
        <w:t xml:space="preserve">Замовник </w:t>
      </w:r>
      <w:r w:rsidRPr="003C43AB">
        <w:rPr>
          <w:rFonts w:ascii="Times New Roman" w:eastAsia="Times New Roman" w:hAnsi="Times New Roman" w:cs="Times New Roman"/>
          <w:sz w:val="24"/>
          <w:szCs w:val="24"/>
          <w:lang w:eastAsia="ru-RU"/>
        </w:rPr>
        <w:t>залишає за собою право зменшення обсягів закупівлі за цим Договором в залежності від бюджетного фінансування на поточний бюджетний рік.</w:t>
      </w:r>
    </w:p>
    <w:p w:rsidR="003C43AB" w:rsidRPr="003C43AB" w:rsidRDefault="003C43AB" w:rsidP="003C43AB">
      <w:pPr>
        <w:spacing w:after="0"/>
        <w:jc w:val="both"/>
        <w:rPr>
          <w:rFonts w:ascii="Times New Roman" w:eastAsia="Calibri" w:hAnsi="Times New Roman" w:cs="Times New Roman"/>
          <w:sz w:val="24"/>
          <w:szCs w:val="24"/>
          <w:lang w:eastAsia="ru-RU"/>
        </w:rPr>
      </w:pPr>
      <w:r w:rsidRPr="003C43AB">
        <w:rPr>
          <w:rFonts w:ascii="Times New Roman" w:eastAsia="Courier New" w:hAnsi="Times New Roman" w:cs="Times New Roman"/>
          <w:b/>
          <w:sz w:val="24"/>
          <w:szCs w:val="24"/>
          <w:lang w:eastAsia="ru-RU"/>
        </w:rPr>
        <w:t>2.4.</w:t>
      </w:r>
      <w:r w:rsidRPr="003C43AB">
        <w:rPr>
          <w:rFonts w:ascii="Times New Roman" w:eastAsia="Courier New" w:hAnsi="Times New Roman" w:cs="Times New Roman"/>
          <w:sz w:val="24"/>
          <w:szCs w:val="24"/>
          <w:lang w:val="uk-UA" w:eastAsia="ru-RU"/>
        </w:rPr>
        <w:t xml:space="preserve"> </w:t>
      </w:r>
      <w:proofErr w:type="gramStart"/>
      <w:r w:rsidRPr="003C43AB">
        <w:rPr>
          <w:rFonts w:ascii="Times New Roman" w:eastAsia="Times New Roman" w:hAnsi="Times New Roman" w:cs="Times New Roman"/>
          <w:sz w:val="24"/>
          <w:szCs w:val="24"/>
          <w:lang w:eastAsia="ru-RU"/>
        </w:rPr>
        <w:t>Ц</w:t>
      </w:r>
      <w:proofErr w:type="gramEnd"/>
      <w:r w:rsidRPr="003C43AB">
        <w:rPr>
          <w:rFonts w:ascii="Times New Roman" w:eastAsia="Times New Roman" w:hAnsi="Times New Roman" w:cs="Times New Roman"/>
          <w:sz w:val="24"/>
          <w:szCs w:val="24"/>
          <w:lang w:eastAsia="ru-RU"/>
        </w:rPr>
        <w:t>іна</w:t>
      </w:r>
      <w:r w:rsidRPr="003C43AB">
        <w:rPr>
          <w:rFonts w:ascii="Times New Roman" w:eastAsia="Times New Roman" w:hAnsi="Times New Roman" w:cs="Times New Roman"/>
          <w:sz w:val="24"/>
          <w:szCs w:val="24"/>
          <w:lang w:val="uk-UA" w:eastAsia="ru-RU"/>
        </w:rPr>
        <w:t xml:space="preserve"> Д</w:t>
      </w:r>
      <w:r w:rsidRPr="003C43AB">
        <w:rPr>
          <w:rFonts w:ascii="Times New Roman" w:eastAsia="Times New Roman" w:hAnsi="Times New Roman" w:cs="Times New Roman"/>
          <w:sz w:val="24"/>
          <w:szCs w:val="24"/>
          <w:lang w:eastAsia="ru-RU"/>
        </w:rPr>
        <w:t xml:space="preserve">оговору включає в себе вартість Товару та будь-які витрати                           Постачальника, пов’язані з пакуванням, маркуванням, транспортуванням, </w:t>
      </w:r>
      <w:r w:rsidRPr="003C43AB">
        <w:rPr>
          <w:rFonts w:ascii="Times New Roman" w:eastAsia="Times New Roman" w:hAnsi="Times New Roman" w:cs="Times New Roman"/>
          <w:sz w:val="24"/>
          <w:szCs w:val="24"/>
          <w:lang w:val="uk-UA" w:eastAsia="ru-RU"/>
        </w:rPr>
        <w:t xml:space="preserve">завантаженням, </w:t>
      </w:r>
      <w:r w:rsidRPr="003C43AB">
        <w:rPr>
          <w:rFonts w:ascii="Times New Roman" w:eastAsia="Times New Roman" w:hAnsi="Times New Roman" w:cs="Times New Roman"/>
          <w:sz w:val="24"/>
          <w:szCs w:val="24"/>
          <w:lang w:eastAsia="ru-RU"/>
        </w:rPr>
        <w:t>вивантаженням, товару в місці поставки Товару.</w:t>
      </w:r>
      <w:r w:rsidRPr="003C43AB">
        <w:rPr>
          <w:rFonts w:ascii="Times New Roman" w:eastAsia="Calibri" w:hAnsi="Times New Roman" w:cs="Times New Roman"/>
          <w:sz w:val="24"/>
          <w:szCs w:val="24"/>
          <w:lang w:eastAsia="ru-RU"/>
        </w:rPr>
        <w:t xml:space="preserve"> </w:t>
      </w:r>
    </w:p>
    <w:p w:rsidR="003C43AB" w:rsidRPr="003C43AB" w:rsidRDefault="003C43AB" w:rsidP="003C43AB">
      <w:pPr>
        <w:spacing w:after="0"/>
        <w:jc w:val="both"/>
        <w:rPr>
          <w:rFonts w:ascii="Times New Roman" w:eastAsia="Calibri" w:hAnsi="Times New Roman" w:cs="Times New Roman"/>
          <w:sz w:val="24"/>
          <w:szCs w:val="24"/>
          <w:lang w:val="uk-UA" w:eastAsia="ru-RU"/>
        </w:rPr>
      </w:pPr>
      <w:r w:rsidRPr="003C43AB">
        <w:rPr>
          <w:rFonts w:ascii="Times New Roman" w:eastAsia="Calibri" w:hAnsi="Times New Roman" w:cs="Times New Roman"/>
          <w:b/>
          <w:sz w:val="24"/>
          <w:szCs w:val="24"/>
          <w:lang w:eastAsia="ru-RU"/>
        </w:rPr>
        <w:t>2.5</w:t>
      </w:r>
      <w:r w:rsidRPr="003C43AB">
        <w:rPr>
          <w:rFonts w:ascii="Times New Roman" w:eastAsia="Calibri" w:hAnsi="Times New Roman" w:cs="Times New Roman"/>
          <w:b/>
          <w:sz w:val="24"/>
          <w:szCs w:val="24"/>
          <w:lang w:val="uk-UA" w:eastAsia="ru-RU"/>
        </w:rPr>
        <w:t>.</w:t>
      </w:r>
      <w:r w:rsidRPr="003C43AB">
        <w:rPr>
          <w:rFonts w:ascii="Times New Roman" w:eastAsia="Calibri" w:hAnsi="Times New Roman" w:cs="Times New Roman"/>
          <w:sz w:val="24"/>
          <w:szCs w:val="24"/>
          <w:lang w:eastAsia="ru-RU"/>
        </w:rPr>
        <w:t xml:space="preserve"> Зміна ціни оформлюється за взаємною згодою Сторін протягом дії цього договору шляхом </w:t>
      </w:r>
      <w:proofErr w:type="gramStart"/>
      <w:r w:rsidRPr="003C43AB">
        <w:rPr>
          <w:rFonts w:ascii="Times New Roman" w:eastAsia="Calibri" w:hAnsi="Times New Roman" w:cs="Times New Roman"/>
          <w:sz w:val="24"/>
          <w:szCs w:val="24"/>
          <w:lang w:eastAsia="ru-RU"/>
        </w:rPr>
        <w:t>п</w:t>
      </w:r>
      <w:proofErr w:type="gramEnd"/>
      <w:r w:rsidRPr="003C43AB">
        <w:rPr>
          <w:rFonts w:ascii="Times New Roman" w:eastAsia="Calibri" w:hAnsi="Times New Roman" w:cs="Times New Roman"/>
          <w:sz w:val="24"/>
          <w:szCs w:val="24"/>
          <w:lang w:eastAsia="ru-RU"/>
        </w:rPr>
        <w:t>ідписання</w:t>
      </w:r>
      <w:r w:rsidRPr="003C43AB">
        <w:rPr>
          <w:rFonts w:ascii="Times New Roman" w:eastAsia="Calibri" w:hAnsi="Times New Roman" w:cs="Times New Roman"/>
          <w:sz w:val="24"/>
          <w:szCs w:val="24"/>
          <w:lang w:val="uk-UA" w:eastAsia="ru-RU"/>
        </w:rPr>
        <w:t xml:space="preserve"> </w:t>
      </w:r>
      <w:r w:rsidRPr="003C43AB">
        <w:rPr>
          <w:rFonts w:ascii="Times New Roman" w:eastAsia="Calibri" w:hAnsi="Times New Roman" w:cs="Times New Roman"/>
          <w:sz w:val="24"/>
          <w:szCs w:val="24"/>
          <w:lang w:eastAsia="ru-RU"/>
        </w:rPr>
        <w:t>додаткової угоди, яка є невід’ємною частиною даного договору.</w:t>
      </w:r>
    </w:p>
    <w:p w:rsidR="003C43AB" w:rsidRPr="003C43AB" w:rsidRDefault="003C43AB" w:rsidP="003C43AB">
      <w:pPr>
        <w:spacing w:after="0"/>
        <w:jc w:val="both"/>
        <w:rPr>
          <w:rFonts w:ascii="Times New Roman" w:eastAsia="Calibri" w:hAnsi="Times New Roman" w:cs="Times New Roman"/>
          <w:sz w:val="24"/>
          <w:szCs w:val="24"/>
          <w:lang w:val="uk-UA" w:eastAsia="ru-RU"/>
        </w:rPr>
      </w:pPr>
      <w:r w:rsidRPr="003C43AB">
        <w:rPr>
          <w:rFonts w:ascii="Times New Roman" w:eastAsia="Calibri" w:hAnsi="Times New Roman" w:cs="Times New Roman"/>
          <w:b/>
          <w:sz w:val="24"/>
          <w:szCs w:val="24"/>
          <w:lang w:val="uk-UA" w:eastAsia="ru-RU"/>
        </w:rPr>
        <w:t>2.6.</w:t>
      </w:r>
      <w:r w:rsidRPr="003C43AB">
        <w:rPr>
          <w:rFonts w:ascii="Times New Roman" w:eastAsia="Calibri" w:hAnsi="Times New Roman" w:cs="Times New Roman"/>
          <w:sz w:val="24"/>
          <w:szCs w:val="24"/>
          <w:lang w:val="uk-UA" w:eastAsia="ru-RU"/>
        </w:rPr>
        <w:t xml:space="preserve"> </w:t>
      </w:r>
      <w:r w:rsidRPr="003C43AB">
        <w:rPr>
          <w:rFonts w:ascii="Times New Roman" w:eastAsia="Calibri" w:hAnsi="Times New Roman" w:cs="Times New Roman"/>
          <w:sz w:val="24"/>
          <w:szCs w:val="24"/>
          <w:lang w:eastAsia="ru-RU"/>
        </w:rPr>
        <w:t>Валютою договору є гривня</w:t>
      </w:r>
      <w:r w:rsidRPr="003C43AB">
        <w:rPr>
          <w:rFonts w:ascii="Times New Roman" w:eastAsia="Calibri" w:hAnsi="Times New Roman" w:cs="Times New Roman"/>
          <w:sz w:val="24"/>
          <w:szCs w:val="24"/>
          <w:lang w:val="uk-UA" w:eastAsia="ru-RU"/>
        </w:rPr>
        <w:t>.</w:t>
      </w:r>
    </w:p>
    <w:p w:rsidR="003C43AB" w:rsidRPr="003C43AB" w:rsidRDefault="003C43AB" w:rsidP="003C43AB">
      <w:pPr>
        <w:spacing w:after="0"/>
        <w:jc w:val="center"/>
        <w:rPr>
          <w:rFonts w:ascii="Times New Roman" w:eastAsia="Times New Roman" w:hAnsi="Times New Roman" w:cs="Times New Roman"/>
          <w:b/>
          <w:sz w:val="24"/>
          <w:szCs w:val="24"/>
          <w:lang w:val="uk-UA" w:eastAsia="ru-RU"/>
        </w:rPr>
      </w:pPr>
    </w:p>
    <w:p w:rsidR="003C43AB" w:rsidRPr="003C43AB" w:rsidRDefault="003C43AB" w:rsidP="003C43AB">
      <w:pPr>
        <w:spacing w:after="0"/>
        <w:jc w:val="center"/>
        <w:rPr>
          <w:rFonts w:ascii="Times New Roman" w:eastAsia="Times New Roman" w:hAnsi="Times New Roman" w:cs="Times New Roman"/>
          <w:b/>
          <w:sz w:val="24"/>
          <w:szCs w:val="24"/>
          <w:lang w:eastAsia="ru-RU"/>
        </w:rPr>
      </w:pPr>
      <w:r w:rsidRPr="003C43AB">
        <w:rPr>
          <w:rFonts w:ascii="Times New Roman" w:eastAsia="Times New Roman" w:hAnsi="Times New Roman" w:cs="Times New Roman"/>
          <w:b/>
          <w:sz w:val="24"/>
          <w:szCs w:val="24"/>
          <w:lang w:eastAsia="ru-RU"/>
        </w:rPr>
        <w:t>ІІІ. ЯКІСТЬ ТОВАРУ</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3.1.</w:t>
      </w:r>
      <w:r w:rsidRPr="003C43AB">
        <w:rPr>
          <w:rFonts w:ascii="Times New Roman" w:eastAsia="Times New Roman" w:hAnsi="Times New Roman" w:cs="Times New Roman"/>
          <w:sz w:val="24"/>
          <w:szCs w:val="24"/>
          <w:lang w:eastAsia="ru-RU"/>
        </w:rPr>
        <w:t xml:space="preserve"> Якість </w:t>
      </w:r>
      <w:r w:rsidRPr="003C43AB">
        <w:rPr>
          <w:rFonts w:ascii="Times New Roman" w:eastAsia="Times New Roman" w:hAnsi="Times New Roman" w:cs="Times New Roman"/>
          <w:sz w:val="24"/>
          <w:szCs w:val="24"/>
          <w:lang w:val="uk-UA" w:eastAsia="ru-RU"/>
        </w:rPr>
        <w:t>поставленого т</w:t>
      </w:r>
      <w:r w:rsidRPr="003C43AB">
        <w:rPr>
          <w:rFonts w:ascii="Times New Roman" w:eastAsia="Times New Roman" w:hAnsi="Times New Roman" w:cs="Times New Roman"/>
          <w:sz w:val="24"/>
          <w:szCs w:val="24"/>
          <w:lang w:eastAsia="ru-RU"/>
        </w:rPr>
        <w:t>овару</w:t>
      </w:r>
      <w:r w:rsidRPr="003C43AB">
        <w:rPr>
          <w:rFonts w:ascii="Times New Roman" w:eastAsia="Times New Roman" w:hAnsi="Times New Roman" w:cs="Times New Roman"/>
          <w:sz w:val="24"/>
          <w:szCs w:val="24"/>
          <w:lang w:val="uk-UA" w:eastAsia="ru-RU"/>
        </w:rPr>
        <w:t xml:space="preserve"> повинен відповідати </w:t>
      </w:r>
      <w:r w:rsidRPr="003C43AB">
        <w:rPr>
          <w:rFonts w:ascii="Times New Roman" w:eastAsia="Times New Roman" w:hAnsi="Times New Roman" w:cs="Times New Roman"/>
          <w:sz w:val="24"/>
          <w:szCs w:val="24"/>
          <w:lang w:eastAsia="ru-RU"/>
        </w:rPr>
        <w:t>умовам тендерної пропозиції та вимогам Замовника</w:t>
      </w:r>
      <w:r w:rsidRPr="003C43AB">
        <w:rPr>
          <w:rFonts w:ascii="Times New Roman" w:eastAsia="Times New Roman" w:hAnsi="Times New Roman" w:cs="Times New Roman"/>
          <w:sz w:val="24"/>
          <w:szCs w:val="24"/>
          <w:lang w:val="uk-UA" w:eastAsia="ru-RU"/>
        </w:rPr>
        <w:t>,</w:t>
      </w:r>
      <w:r w:rsidRPr="003C43AB">
        <w:rPr>
          <w:rFonts w:ascii="Times New Roman" w:eastAsia="Calibri" w:hAnsi="Times New Roman" w:cs="Times New Roman"/>
          <w:color w:val="000000"/>
          <w:sz w:val="24"/>
          <w:szCs w:val="24"/>
          <w:lang w:eastAsia="ru-RU"/>
        </w:rPr>
        <w:t xml:space="preserve"> </w:t>
      </w:r>
      <w:r w:rsidRPr="003C43AB">
        <w:rPr>
          <w:rFonts w:ascii="Times New Roman" w:eastAsia="Times New Roman" w:hAnsi="Times New Roman" w:cs="Times New Roman"/>
          <w:sz w:val="24"/>
          <w:szCs w:val="24"/>
          <w:lang w:eastAsia="ru-RU"/>
        </w:rPr>
        <w:t>а також відповідати вимогам</w:t>
      </w:r>
      <w:r w:rsidRPr="003C43AB">
        <w:rPr>
          <w:rFonts w:ascii="Times New Roman" w:eastAsia="Times New Roman" w:hAnsi="Times New Roman" w:cs="Times New Roman"/>
          <w:sz w:val="24"/>
          <w:szCs w:val="24"/>
          <w:lang w:val="uk-UA" w:eastAsia="ru-RU"/>
        </w:rPr>
        <w:t xml:space="preserve"> діючого санітарного законодавства України, нормам харчування, Державних стандартів України (ДСТУ), інших законів України та </w:t>
      </w:r>
      <w:proofErr w:type="gramStart"/>
      <w:r w:rsidRPr="003C43AB">
        <w:rPr>
          <w:rFonts w:ascii="Times New Roman" w:eastAsia="Times New Roman" w:hAnsi="Times New Roman" w:cs="Times New Roman"/>
          <w:sz w:val="24"/>
          <w:szCs w:val="24"/>
          <w:lang w:val="uk-UA" w:eastAsia="ru-RU"/>
        </w:rPr>
        <w:t>п</w:t>
      </w:r>
      <w:proofErr w:type="gramEnd"/>
      <w:r w:rsidRPr="003C43AB">
        <w:rPr>
          <w:rFonts w:ascii="Times New Roman" w:eastAsia="Times New Roman" w:hAnsi="Times New Roman" w:cs="Times New Roman"/>
          <w:sz w:val="24"/>
          <w:szCs w:val="24"/>
          <w:lang w:val="uk-UA" w:eastAsia="ru-RU"/>
        </w:rPr>
        <w:t xml:space="preserve">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r w:rsidRPr="003C43AB">
        <w:rPr>
          <w:rFonts w:ascii="Times New Roman" w:eastAsia="Times New Roman" w:hAnsi="Times New Roman" w:cs="Times New Roman"/>
          <w:sz w:val="24"/>
          <w:szCs w:val="24"/>
          <w:lang w:eastAsia="ru-RU"/>
        </w:rPr>
        <w:t xml:space="preserve">Товар </w:t>
      </w:r>
      <w:proofErr w:type="gramStart"/>
      <w:r w:rsidRPr="003C43AB">
        <w:rPr>
          <w:rFonts w:ascii="Times New Roman" w:eastAsia="Times New Roman" w:hAnsi="Times New Roman" w:cs="Times New Roman"/>
          <w:sz w:val="24"/>
          <w:szCs w:val="24"/>
          <w:lang w:eastAsia="ru-RU"/>
        </w:rPr>
        <w:t>повинен</w:t>
      </w:r>
      <w:proofErr w:type="gramEnd"/>
      <w:r w:rsidRPr="003C43AB">
        <w:rPr>
          <w:rFonts w:ascii="Times New Roman" w:eastAsia="Times New Roman" w:hAnsi="Times New Roman" w:cs="Times New Roman"/>
          <w:sz w:val="24"/>
          <w:szCs w:val="24"/>
          <w:lang w:eastAsia="ru-RU"/>
        </w:rPr>
        <w:t xml:space="preserve"> бути вітчизняного походження</w:t>
      </w:r>
      <w:r w:rsidRPr="003C43AB">
        <w:rPr>
          <w:rFonts w:ascii="Times New Roman" w:eastAsia="Times New Roman" w:hAnsi="Times New Roman" w:cs="Times New Roman"/>
          <w:sz w:val="24"/>
          <w:szCs w:val="24"/>
          <w:lang w:val="uk-UA" w:eastAsia="ru-RU"/>
        </w:rPr>
        <w:t xml:space="preserve">, без ГМО. </w:t>
      </w:r>
      <w:r w:rsidRPr="003C43AB">
        <w:rPr>
          <w:rFonts w:ascii="Times New Roman" w:eastAsia="Times New Roman" w:hAnsi="Times New Roman" w:cs="Times New Roman"/>
          <w:sz w:val="24"/>
          <w:szCs w:val="24"/>
          <w:lang w:eastAsia="ru-RU"/>
        </w:rPr>
        <w:t xml:space="preserve">Документи </w:t>
      </w:r>
      <w:proofErr w:type="gramStart"/>
      <w:r w:rsidRPr="003C43AB">
        <w:rPr>
          <w:rFonts w:ascii="Times New Roman" w:eastAsia="Times New Roman" w:hAnsi="Times New Roman" w:cs="Times New Roman"/>
          <w:sz w:val="24"/>
          <w:szCs w:val="24"/>
          <w:lang w:eastAsia="ru-RU"/>
        </w:rPr>
        <w:t>про</w:t>
      </w:r>
      <w:proofErr w:type="gramEnd"/>
      <w:r w:rsidRPr="003C43AB">
        <w:rPr>
          <w:rFonts w:ascii="Times New Roman" w:eastAsia="Times New Roman" w:hAnsi="Times New Roman" w:cs="Times New Roman"/>
          <w:sz w:val="24"/>
          <w:szCs w:val="24"/>
          <w:lang w:eastAsia="ru-RU"/>
        </w:rPr>
        <w:t xml:space="preserve"> якість додаються до кожної  видаткової накладної.</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val="uk-UA" w:eastAsia="ru-RU"/>
        </w:rPr>
        <w:t>3.2.</w:t>
      </w:r>
      <w:r w:rsidRPr="003C43AB">
        <w:rPr>
          <w:rFonts w:ascii="Times New Roman" w:eastAsia="Arial" w:hAnsi="Times New Roman" w:cs="Times New Roman"/>
          <w:sz w:val="24"/>
          <w:szCs w:val="24"/>
          <w:lang w:val="uk-UA" w:eastAsia="ar-SA"/>
        </w:rPr>
        <w:t xml:space="preserve"> </w:t>
      </w:r>
      <w:r w:rsidRPr="003C43AB">
        <w:rPr>
          <w:rFonts w:ascii="Times New Roman" w:eastAsia="Times New Roman" w:hAnsi="Times New Roman" w:cs="Times New Roman"/>
          <w:sz w:val="24"/>
          <w:szCs w:val="24"/>
          <w:lang w:val="uk-UA" w:eastAsia="ru-RU"/>
        </w:rPr>
        <w:t>Маркування товарів повинно відповідати вимогам Закону України «Про інформацію для споживачів щодо харчових продуктів» від 06.12.2018р. №2639-VIII.</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val="uk-UA" w:eastAsia="ru-RU"/>
        </w:rPr>
        <w:t>3.3.</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 xml:space="preserve">В момент здійснення поставки </w:t>
      </w:r>
      <w:r w:rsidRPr="003C43AB">
        <w:rPr>
          <w:rFonts w:ascii="Times New Roman" w:eastAsia="Times New Roman" w:hAnsi="Times New Roman" w:cs="Times New Roman"/>
          <w:sz w:val="24"/>
          <w:szCs w:val="24"/>
          <w:lang w:val="uk-UA" w:eastAsia="ru-RU"/>
        </w:rPr>
        <w:t>т</w:t>
      </w:r>
      <w:r w:rsidRPr="003C43AB">
        <w:rPr>
          <w:rFonts w:ascii="Times New Roman" w:eastAsia="Times New Roman" w:hAnsi="Times New Roman" w:cs="Times New Roman"/>
          <w:sz w:val="24"/>
          <w:szCs w:val="24"/>
          <w:lang w:eastAsia="ru-RU"/>
        </w:rPr>
        <w:t>овару Постачальник гарантує якість і надійність Товару, що постачається.</w:t>
      </w:r>
      <w:r w:rsidRPr="003C43AB">
        <w:rPr>
          <w:rFonts w:ascii="Times New Roman" w:eastAsia="Arial" w:hAnsi="Times New Roman" w:cs="Times New Roman"/>
          <w:sz w:val="24"/>
          <w:szCs w:val="24"/>
          <w:lang w:val="uk-UA" w:eastAsia="ar-SA"/>
        </w:rPr>
        <w:t xml:space="preserve"> </w:t>
      </w:r>
      <w:r w:rsidRPr="003C43AB">
        <w:rPr>
          <w:rFonts w:ascii="Times New Roman" w:eastAsia="Times New Roman" w:hAnsi="Times New Roman" w:cs="Times New Roman"/>
          <w:sz w:val="24"/>
          <w:szCs w:val="24"/>
          <w:lang w:val="uk-UA" w:eastAsia="ru-RU"/>
        </w:rPr>
        <w:t>Термін придатності продукції повинен складати на момент поставки не менше 80% від загального строку зберігання відповідного товару, який зазначається у супровідній документації на кожну партію товару і вважається гарантійним терміном, який обчислюється від дати виробництва.</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val="uk-UA" w:eastAsia="ru-RU"/>
        </w:rPr>
        <w:t xml:space="preserve">3.4. </w:t>
      </w:r>
      <w:r w:rsidRPr="003C43AB">
        <w:rPr>
          <w:rFonts w:ascii="Times New Roman" w:eastAsia="Times New Roman" w:hAnsi="Times New Roman" w:cs="Times New Roman"/>
          <w:sz w:val="24"/>
          <w:szCs w:val="24"/>
          <w:lang w:val="uk-UA" w:eastAsia="ru-RU"/>
        </w:rPr>
        <w:t>Товар, який буде постачатись, не повинен мати дефектів товарного вигляду, повинен бути упакований Постачальником таким чином, щоб виключати псування або нищення його на період поставки, зберігати смакові та якісні характеристики товару.</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3.5.</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Оцінка якості продуктів харчування і продовольчої сировини проводиться</w:t>
      </w:r>
      <w:r w:rsidRPr="003C43AB">
        <w:rPr>
          <w:rFonts w:ascii="Times New Roman" w:eastAsia="Times New Roman" w:hAnsi="Times New Roman" w:cs="Times New Roman"/>
          <w:sz w:val="24"/>
          <w:szCs w:val="24"/>
          <w:lang w:val="uk-UA" w:eastAsia="ru-RU"/>
        </w:rPr>
        <w:t xml:space="preserve"> візуально </w:t>
      </w:r>
      <w:r w:rsidRPr="003C43AB">
        <w:rPr>
          <w:rFonts w:ascii="Times New Roman" w:eastAsia="Times New Roman" w:hAnsi="Times New Roman" w:cs="Times New Roman"/>
          <w:sz w:val="24"/>
          <w:szCs w:val="24"/>
          <w:lang w:eastAsia="ru-RU"/>
        </w:rPr>
        <w:t>за зовнішнім виглядом, запахом, смаком, кольором, консистенцією.</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sz w:val="24"/>
          <w:szCs w:val="24"/>
          <w:lang w:val="uk-UA" w:eastAsia="ru-RU"/>
        </w:rPr>
        <w:t>Під час приймання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 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 Витрати Замовника на лабораторне дослідження в повному обсязі відшкодовує Постачальник.</w:t>
      </w:r>
    </w:p>
    <w:p w:rsidR="003C43AB" w:rsidRPr="003C43AB" w:rsidRDefault="003C43AB" w:rsidP="003C43AB">
      <w:pPr>
        <w:widowControl w:val="0"/>
        <w:tabs>
          <w:tab w:val="left" w:pos="709"/>
        </w:tabs>
        <w:suppressAutoHyphens/>
        <w:spacing w:after="0"/>
        <w:jc w:val="both"/>
        <w:rPr>
          <w:rFonts w:ascii="Times New Roman" w:eastAsia="Arial" w:hAnsi="Times New Roman" w:cs="Times New Roman"/>
          <w:sz w:val="24"/>
          <w:szCs w:val="24"/>
          <w:lang w:val="uk-UA" w:eastAsia="ar-SA"/>
        </w:rPr>
      </w:pPr>
      <w:r w:rsidRPr="003C43AB">
        <w:rPr>
          <w:rFonts w:ascii="Times New Roman" w:eastAsia="Arial" w:hAnsi="Times New Roman" w:cs="Times New Roman"/>
          <w:b/>
          <w:sz w:val="24"/>
          <w:szCs w:val="24"/>
          <w:lang w:val="uk-UA" w:eastAsia="ar-SA"/>
        </w:rPr>
        <w:t>3.6.</w:t>
      </w:r>
      <w:r w:rsidRPr="003C43AB">
        <w:rPr>
          <w:rFonts w:ascii="Times New Roman" w:eastAsia="Arial" w:hAnsi="Times New Roman" w:cs="Times New Roman"/>
          <w:sz w:val="24"/>
          <w:szCs w:val="24"/>
          <w:lang w:val="uk-UA" w:eastAsia="ar-SA"/>
        </w:rPr>
        <w:t xml:space="preserve"> </w:t>
      </w:r>
      <w:r w:rsidRPr="003C43AB">
        <w:rPr>
          <w:rFonts w:ascii="Times New Roman" w:eastAsia="Arial" w:hAnsi="Times New Roman" w:cs="Times New Roman"/>
          <w:sz w:val="24"/>
          <w:szCs w:val="24"/>
          <w:lang w:eastAsia="ar-SA"/>
        </w:rPr>
        <w:t xml:space="preserve">Тара повинна бути чиста, суха, без стороннього запаху, виготовлена з матеріалів, дозволених для використання в Україні, та забезпечувати збереження та якість м’яса </w:t>
      </w:r>
      <w:proofErr w:type="gramStart"/>
      <w:r w:rsidRPr="003C43AB">
        <w:rPr>
          <w:rFonts w:ascii="Times New Roman" w:eastAsia="Arial" w:hAnsi="Times New Roman" w:cs="Times New Roman"/>
          <w:sz w:val="24"/>
          <w:szCs w:val="24"/>
          <w:lang w:eastAsia="ar-SA"/>
        </w:rPr>
        <w:t>п</w:t>
      </w:r>
      <w:proofErr w:type="gramEnd"/>
      <w:r w:rsidRPr="003C43AB">
        <w:rPr>
          <w:rFonts w:ascii="Times New Roman" w:eastAsia="Arial" w:hAnsi="Times New Roman" w:cs="Times New Roman"/>
          <w:sz w:val="24"/>
          <w:szCs w:val="24"/>
          <w:lang w:eastAsia="ar-SA"/>
        </w:rPr>
        <w:t>ід час транспортування.</w:t>
      </w:r>
    </w:p>
    <w:p w:rsidR="003C43AB" w:rsidRPr="003C43AB" w:rsidRDefault="003C43AB" w:rsidP="003C43AB">
      <w:pPr>
        <w:spacing w:after="0"/>
        <w:jc w:val="center"/>
        <w:rPr>
          <w:rFonts w:ascii="Times New Roman" w:eastAsia="Times New Roman" w:hAnsi="Times New Roman" w:cs="Times New Roman"/>
          <w:b/>
          <w:sz w:val="24"/>
          <w:szCs w:val="24"/>
          <w:lang w:val="uk-UA" w:eastAsia="ru-RU"/>
        </w:rPr>
      </w:pPr>
    </w:p>
    <w:p w:rsidR="003C43AB" w:rsidRPr="003C43AB" w:rsidRDefault="003C43AB" w:rsidP="003C43AB">
      <w:pPr>
        <w:spacing w:after="0"/>
        <w:jc w:val="center"/>
        <w:rPr>
          <w:rFonts w:ascii="Times New Roman" w:eastAsia="Times New Roman" w:hAnsi="Times New Roman" w:cs="Times New Roman"/>
          <w:b/>
          <w:sz w:val="24"/>
          <w:szCs w:val="24"/>
          <w:lang w:val="uk-UA" w:eastAsia="ru-RU"/>
        </w:rPr>
      </w:pPr>
      <w:r w:rsidRPr="003C43AB">
        <w:rPr>
          <w:rFonts w:ascii="Times New Roman" w:eastAsia="Times New Roman" w:hAnsi="Times New Roman" w:cs="Times New Roman"/>
          <w:b/>
          <w:sz w:val="24"/>
          <w:szCs w:val="24"/>
          <w:lang w:eastAsia="ru-RU"/>
        </w:rPr>
        <w:t>IV</w:t>
      </w:r>
      <w:r w:rsidRPr="003C43AB">
        <w:rPr>
          <w:rFonts w:ascii="Times New Roman" w:eastAsia="Times New Roman" w:hAnsi="Times New Roman" w:cs="Times New Roman"/>
          <w:b/>
          <w:sz w:val="24"/>
          <w:szCs w:val="24"/>
          <w:lang w:val="uk-UA" w:eastAsia="ru-RU"/>
        </w:rPr>
        <w:t>. ПОРЯДОК ЗДІЙСНЕННЯ ОПЛАТИ</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val="uk-UA" w:eastAsia="ru-RU"/>
        </w:rPr>
        <w:t>4.1.</w:t>
      </w:r>
      <w:r w:rsidRPr="003C43AB">
        <w:rPr>
          <w:rFonts w:ascii="Times New Roman" w:eastAsia="Times New Roman" w:hAnsi="Times New Roman" w:cs="Times New Roman"/>
          <w:sz w:val="24"/>
          <w:szCs w:val="24"/>
          <w:lang w:val="uk-UA" w:eastAsia="ru-RU"/>
        </w:rPr>
        <w:t xml:space="preserve"> Розрахунки за Товар здійснюються у разі наявності та в межах відповідних бюджетних асигнувань в безготівковій формі шляхом 100% перерахування грошових коштів на розрахунковий рахунок Постачальника протягом 20 календарних днів з моменту поставки Товару згідно видаткової накладної.</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sz w:val="24"/>
          <w:szCs w:val="24"/>
          <w:lang w:eastAsia="ru-RU"/>
        </w:rPr>
        <w:t xml:space="preserve">Днем передачі товару вважається день </w:t>
      </w:r>
      <w:proofErr w:type="gramStart"/>
      <w:r w:rsidRPr="003C43AB">
        <w:rPr>
          <w:rFonts w:ascii="Times New Roman" w:eastAsia="Times New Roman" w:hAnsi="Times New Roman" w:cs="Times New Roman"/>
          <w:sz w:val="24"/>
          <w:szCs w:val="24"/>
          <w:lang w:eastAsia="ru-RU"/>
        </w:rPr>
        <w:t>п</w:t>
      </w:r>
      <w:proofErr w:type="gramEnd"/>
      <w:r w:rsidRPr="003C43AB">
        <w:rPr>
          <w:rFonts w:ascii="Times New Roman" w:eastAsia="Times New Roman" w:hAnsi="Times New Roman" w:cs="Times New Roman"/>
          <w:sz w:val="24"/>
          <w:szCs w:val="24"/>
          <w:lang w:eastAsia="ru-RU"/>
        </w:rPr>
        <w:t xml:space="preserve">ідписання Сторонами або їх уповноваженими представниками видаткової накладної. До накладної додається документ, який підтверджує якість Товару, а саме Декларація виробника та/або посвідчення про якість, та /або іншого документу, що підтверджує відповідність товару вимогам, встановленим до нього загальнообов’язковими на території України нормами і правилами, </w:t>
      </w:r>
      <w:proofErr w:type="gramStart"/>
      <w:r w:rsidRPr="003C43AB">
        <w:rPr>
          <w:rFonts w:ascii="Times New Roman" w:eastAsia="Times New Roman" w:hAnsi="Times New Roman" w:cs="Times New Roman"/>
          <w:sz w:val="24"/>
          <w:szCs w:val="24"/>
          <w:lang w:eastAsia="ru-RU"/>
        </w:rPr>
        <w:t>повинен</w:t>
      </w:r>
      <w:proofErr w:type="gramEnd"/>
      <w:r w:rsidRPr="003C43AB">
        <w:rPr>
          <w:rFonts w:ascii="Times New Roman" w:eastAsia="Times New Roman" w:hAnsi="Times New Roman" w:cs="Times New Roman"/>
          <w:sz w:val="24"/>
          <w:szCs w:val="24"/>
          <w:lang w:eastAsia="ru-RU"/>
        </w:rPr>
        <w:t xml:space="preserve"> бути оформлений відповідно до вимог законодавства України.</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4.2.</w:t>
      </w:r>
      <w:r w:rsidRPr="003C43AB">
        <w:rPr>
          <w:rFonts w:ascii="Times New Roman" w:eastAsia="Times New Roman" w:hAnsi="Times New Roman" w:cs="Times New Roman"/>
          <w:sz w:val="24"/>
          <w:szCs w:val="24"/>
          <w:lang w:eastAsia="ru-RU"/>
        </w:rPr>
        <w:t xml:space="preserve"> Бюджетні зобов’язання за Договором виникають між сторонами у разі та в межах відповідних бюджетних асигнувань затверджених на 2024 </w:t>
      </w:r>
      <w:proofErr w:type="gramStart"/>
      <w:r w:rsidRPr="003C43AB">
        <w:rPr>
          <w:rFonts w:ascii="Times New Roman" w:eastAsia="Times New Roman" w:hAnsi="Times New Roman" w:cs="Times New Roman"/>
          <w:sz w:val="24"/>
          <w:szCs w:val="24"/>
          <w:lang w:eastAsia="ru-RU"/>
        </w:rPr>
        <w:t>р</w:t>
      </w:r>
      <w:proofErr w:type="gramEnd"/>
      <w:r w:rsidRPr="003C43AB">
        <w:rPr>
          <w:rFonts w:ascii="Times New Roman" w:eastAsia="Times New Roman" w:hAnsi="Times New Roman" w:cs="Times New Roman"/>
          <w:sz w:val="24"/>
          <w:szCs w:val="24"/>
          <w:lang w:eastAsia="ru-RU"/>
        </w:rPr>
        <w:t>ік.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rsidR="003C43AB" w:rsidRPr="003C43AB" w:rsidRDefault="003C43AB" w:rsidP="003C43AB">
      <w:pPr>
        <w:spacing w:after="0"/>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t>4.3.</w:t>
      </w:r>
      <w:r w:rsidRPr="003C43AB">
        <w:rPr>
          <w:rFonts w:ascii="Times New Roman" w:eastAsia="Times New Roman" w:hAnsi="Times New Roman" w:cs="Times New Roman"/>
          <w:sz w:val="24"/>
          <w:szCs w:val="24"/>
          <w:lang w:eastAsia="ru-RU"/>
        </w:rPr>
        <w:t xml:space="preserve"> Оплата здійснюється тільки за фактично отриман</w:t>
      </w:r>
      <w:r w:rsidRPr="003C43AB">
        <w:rPr>
          <w:rFonts w:ascii="Times New Roman" w:eastAsia="Times New Roman" w:hAnsi="Times New Roman" w:cs="Times New Roman"/>
          <w:sz w:val="24"/>
          <w:szCs w:val="24"/>
          <w:lang w:val="uk-UA" w:eastAsia="ru-RU"/>
        </w:rPr>
        <w:t>ий товар</w:t>
      </w:r>
      <w:r w:rsidRPr="003C43AB">
        <w:rPr>
          <w:rFonts w:ascii="Times New Roman" w:eastAsia="Times New Roman" w:hAnsi="Times New Roman" w:cs="Times New Roman"/>
          <w:sz w:val="24"/>
          <w:szCs w:val="24"/>
          <w:lang w:eastAsia="ru-RU"/>
        </w:rPr>
        <w:t xml:space="preserve">.   </w:t>
      </w:r>
    </w:p>
    <w:p w:rsidR="003C43AB" w:rsidRPr="003C43AB" w:rsidRDefault="003C43AB" w:rsidP="003C43AB">
      <w:pPr>
        <w:spacing w:after="0"/>
        <w:jc w:val="center"/>
        <w:rPr>
          <w:rFonts w:ascii="Times New Roman" w:eastAsia="Times New Roman" w:hAnsi="Times New Roman" w:cs="Times New Roman"/>
          <w:b/>
          <w:sz w:val="24"/>
          <w:szCs w:val="24"/>
          <w:lang w:val="uk-UA" w:eastAsia="ru-RU"/>
        </w:rPr>
      </w:pPr>
    </w:p>
    <w:p w:rsidR="003C43AB" w:rsidRPr="003C43AB" w:rsidRDefault="003C43AB" w:rsidP="003C43AB">
      <w:pPr>
        <w:spacing w:after="0"/>
        <w:jc w:val="center"/>
        <w:rPr>
          <w:rFonts w:ascii="Times New Roman" w:eastAsia="Times New Roman" w:hAnsi="Times New Roman" w:cs="Times New Roman"/>
          <w:b/>
          <w:sz w:val="24"/>
          <w:szCs w:val="24"/>
          <w:lang w:val="uk-UA" w:eastAsia="ru-RU"/>
        </w:rPr>
      </w:pPr>
      <w:r w:rsidRPr="003C43AB">
        <w:rPr>
          <w:rFonts w:ascii="Times New Roman" w:eastAsia="Times New Roman" w:hAnsi="Times New Roman" w:cs="Times New Roman"/>
          <w:b/>
          <w:sz w:val="24"/>
          <w:szCs w:val="24"/>
          <w:lang w:eastAsia="ru-RU"/>
        </w:rPr>
        <w:t>V</w:t>
      </w:r>
      <w:r w:rsidRPr="003C43AB">
        <w:rPr>
          <w:rFonts w:ascii="Times New Roman" w:eastAsia="Times New Roman" w:hAnsi="Times New Roman" w:cs="Times New Roman"/>
          <w:b/>
          <w:sz w:val="24"/>
          <w:szCs w:val="24"/>
          <w:lang w:val="uk-UA" w:eastAsia="ru-RU"/>
        </w:rPr>
        <w:t>. ПОСТАВКА ТОВАРІВ</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lastRenderedPageBreak/>
        <w:t>5.1.</w:t>
      </w:r>
      <w:r w:rsidRPr="003C43AB">
        <w:rPr>
          <w:rFonts w:ascii="Times New Roman" w:eastAsia="Times New Roman" w:hAnsi="Times New Roman" w:cs="Times New Roman"/>
          <w:sz w:val="24"/>
          <w:szCs w:val="24"/>
          <w:lang w:val="uk-UA" w:eastAsia="ru-RU"/>
        </w:rPr>
        <w:t xml:space="preserve"> Товар поставляється окремими дрібними партіями від 2 кг, за письмовими заявками у кількості та асортименті, в строки, встановлені Замовником, в залежності від терміну реалізації та кількості дітей, які перебувають у закладі, після їх отримання (в т.ч. електронною поштою). Замовлення на відповідну партію Товару, постачається транспортом Постачальника з дотриманням санітарно-гігієнічних умов зберігання та перевезення товару. </w:t>
      </w:r>
      <w:r w:rsidRPr="003C43AB">
        <w:rPr>
          <w:rFonts w:ascii="Times New Roman" w:eastAsia="Times New Roman" w:hAnsi="Times New Roman" w:cs="Times New Roman"/>
          <w:sz w:val="24"/>
          <w:szCs w:val="24"/>
          <w:lang w:eastAsia="ru-RU"/>
        </w:rPr>
        <w:t xml:space="preserve">У разі виникнення нагальної потреби, Сторони можуть </w:t>
      </w:r>
      <w:proofErr w:type="gramStart"/>
      <w:r w:rsidRPr="003C43AB">
        <w:rPr>
          <w:rFonts w:ascii="Times New Roman" w:eastAsia="Times New Roman" w:hAnsi="Times New Roman" w:cs="Times New Roman"/>
          <w:sz w:val="24"/>
          <w:szCs w:val="24"/>
          <w:lang w:eastAsia="ru-RU"/>
        </w:rPr>
        <w:t>брати на</w:t>
      </w:r>
      <w:proofErr w:type="gramEnd"/>
      <w:r w:rsidRPr="003C43AB">
        <w:rPr>
          <w:rFonts w:ascii="Times New Roman" w:eastAsia="Times New Roman" w:hAnsi="Times New Roman" w:cs="Times New Roman"/>
          <w:sz w:val="24"/>
          <w:szCs w:val="24"/>
          <w:lang w:eastAsia="ru-RU"/>
        </w:rPr>
        <w:t xml:space="preserve"> себе зобов’язання здійснювати постачання товару за межами графіку. </w:t>
      </w:r>
      <w:r w:rsidRPr="003C43AB">
        <w:rPr>
          <w:rFonts w:ascii="Times New Roman" w:eastAsia="Times New Roman" w:hAnsi="Times New Roman" w:cs="Times New Roman"/>
          <w:b/>
          <w:sz w:val="24"/>
          <w:szCs w:val="24"/>
          <w:lang w:eastAsia="ru-RU"/>
        </w:rPr>
        <w:t>Строк поставки товарі</w:t>
      </w:r>
      <w:proofErr w:type="gramStart"/>
      <w:r w:rsidRPr="003C43AB">
        <w:rPr>
          <w:rFonts w:ascii="Times New Roman" w:eastAsia="Times New Roman" w:hAnsi="Times New Roman" w:cs="Times New Roman"/>
          <w:b/>
          <w:sz w:val="24"/>
          <w:szCs w:val="24"/>
          <w:lang w:eastAsia="ru-RU"/>
        </w:rPr>
        <w:t>в</w:t>
      </w:r>
      <w:proofErr w:type="gramEnd"/>
      <w:r w:rsidRPr="003C43AB">
        <w:rPr>
          <w:rFonts w:ascii="Times New Roman" w:eastAsia="Times New Roman" w:hAnsi="Times New Roman" w:cs="Times New Roman"/>
          <w:b/>
          <w:sz w:val="24"/>
          <w:szCs w:val="24"/>
          <w:lang w:eastAsia="ru-RU"/>
        </w:rPr>
        <w:t xml:space="preserve">: до 31 грудня  2024  року. </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sz w:val="24"/>
          <w:szCs w:val="24"/>
          <w:lang w:eastAsia="ru-RU"/>
        </w:rPr>
        <w:t xml:space="preserve">Постачальник повинен відвантажити (розвантажити) товар з транспортного засобу до </w:t>
      </w:r>
      <w:proofErr w:type="gramStart"/>
      <w:r w:rsidRPr="003C43AB">
        <w:rPr>
          <w:rFonts w:ascii="Times New Roman" w:eastAsia="Times New Roman" w:hAnsi="Times New Roman" w:cs="Times New Roman"/>
          <w:sz w:val="24"/>
          <w:szCs w:val="24"/>
          <w:lang w:eastAsia="ru-RU"/>
        </w:rPr>
        <w:t>м</w:t>
      </w:r>
      <w:proofErr w:type="gramEnd"/>
      <w:r w:rsidRPr="003C43AB">
        <w:rPr>
          <w:rFonts w:ascii="Times New Roman" w:eastAsia="Times New Roman" w:hAnsi="Times New Roman" w:cs="Times New Roman"/>
          <w:sz w:val="24"/>
          <w:szCs w:val="24"/>
          <w:lang w:eastAsia="ru-RU"/>
        </w:rPr>
        <w:t xml:space="preserve">ісця зберігання товару (продовольчий склад), власними або залученими силами за власний рахунок, розміщення </w:t>
      </w:r>
      <w:r w:rsidRPr="003C43AB">
        <w:rPr>
          <w:rFonts w:ascii="Times New Roman" w:eastAsia="Times New Roman" w:hAnsi="Times New Roman" w:cs="Times New Roman"/>
          <w:sz w:val="24"/>
          <w:szCs w:val="24"/>
          <w:lang w:val="uk-UA" w:eastAsia="ru-RU"/>
        </w:rPr>
        <w:t>т</w:t>
      </w:r>
      <w:r w:rsidRPr="003C43AB">
        <w:rPr>
          <w:rFonts w:ascii="Times New Roman" w:eastAsia="Times New Roman" w:hAnsi="Times New Roman" w:cs="Times New Roman"/>
          <w:sz w:val="24"/>
          <w:szCs w:val="24"/>
          <w:lang w:eastAsia="ru-RU"/>
        </w:rPr>
        <w:t xml:space="preserve">овару на складі Замовника. </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t>5.2.</w:t>
      </w:r>
      <w:r w:rsidRPr="003C43AB">
        <w:rPr>
          <w:rFonts w:ascii="Times New Roman" w:eastAsia="Times New Roman" w:hAnsi="Times New Roman" w:cs="Times New Roman"/>
          <w:sz w:val="24"/>
          <w:szCs w:val="24"/>
          <w:lang w:eastAsia="ru-RU"/>
        </w:rPr>
        <w:t xml:space="preserve"> Місце поставки товару: 66740, Україна, Одеська обл., Роздільнянський  р-н смт</w:t>
      </w:r>
      <w:proofErr w:type="gramStart"/>
      <w:r w:rsidRPr="003C43AB">
        <w:rPr>
          <w:rFonts w:ascii="Times New Roman" w:eastAsia="Times New Roman" w:hAnsi="Times New Roman" w:cs="Times New Roman"/>
          <w:sz w:val="24"/>
          <w:szCs w:val="24"/>
          <w:lang w:eastAsia="ru-RU"/>
        </w:rPr>
        <w:t>.З</w:t>
      </w:r>
      <w:proofErr w:type="gramEnd"/>
      <w:r w:rsidRPr="003C43AB">
        <w:rPr>
          <w:rFonts w:ascii="Times New Roman" w:eastAsia="Times New Roman" w:hAnsi="Times New Roman" w:cs="Times New Roman"/>
          <w:sz w:val="24"/>
          <w:szCs w:val="24"/>
          <w:lang w:eastAsia="ru-RU"/>
        </w:rPr>
        <w:t>атишшя вул.Елеваторна,1</w:t>
      </w:r>
      <w:r w:rsidRPr="003C43AB">
        <w:rPr>
          <w:rFonts w:ascii="Times New Roman" w:eastAsia="Times New Roman" w:hAnsi="Times New Roman" w:cs="Times New Roman"/>
          <w:sz w:val="24"/>
          <w:szCs w:val="24"/>
          <w:lang w:val="uk-UA" w:eastAsia="ru-RU"/>
        </w:rPr>
        <w:t>.</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t>5.3.</w:t>
      </w:r>
      <w:r w:rsidRPr="003C43AB">
        <w:rPr>
          <w:rFonts w:ascii="Times New Roman" w:eastAsia="Times New Roman" w:hAnsi="Times New Roman" w:cs="Times New Roman"/>
          <w:sz w:val="24"/>
          <w:szCs w:val="24"/>
          <w:lang w:eastAsia="ru-RU"/>
        </w:rPr>
        <w:t xml:space="preserve"> </w:t>
      </w:r>
      <w:r w:rsidRPr="003C43AB">
        <w:rPr>
          <w:rFonts w:ascii="Times New Roman" w:eastAsia="Times New Roman" w:hAnsi="Times New Roman" w:cs="Times New Roman"/>
          <w:sz w:val="24"/>
          <w:szCs w:val="24"/>
          <w:lang w:val="uk-UA" w:eastAsia="ru-RU"/>
        </w:rPr>
        <w:t>Приймання товару проводиться з обов’язковим виконанням вхідного контролю та візуального огляду (зовнішній вигляд, запах, смак, колір, консистенція). Товар повинен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5.4.</w:t>
      </w:r>
      <w:r w:rsidRPr="003C43AB">
        <w:rPr>
          <w:rFonts w:ascii="Times New Roman" w:eastAsia="Times New Roman" w:hAnsi="Times New Roman" w:cs="Times New Roman"/>
          <w:sz w:val="24"/>
          <w:szCs w:val="24"/>
          <w:lang w:eastAsia="ru-RU"/>
        </w:rPr>
        <w:t xml:space="preserve"> Прийняття товару від Постачальника Замовником здійснюється відповідно до  Інструкції «Про порядок приймання продукції виробничо-технічного призначення і товарі</w:t>
      </w:r>
      <w:proofErr w:type="gramStart"/>
      <w:r w:rsidRPr="003C43AB">
        <w:rPr>
          <w:rFonts w:ascii="Times New Roman" w:eastAsia="Times New Roman" w:hAnsi="Times New Roman" w:cs="Times New Roman"/>
          <w:sz w:val="24"/>
          <w:szCs w:val="24"/>
          <w:lang w:eastAsia="ru-RU"/>
        </w:rPr>
        <w:t>в</w:t>
      </w:r>
      <w:proofErr w:type="gramEnd"/>
      <w:r w:rsidRPr="003C43AB">
        <w:rPr>
          <w:rFonts w:ascii="Times New Roman" w:eastAsia="Times New Roman" w:hAnsi="Times New Roman" w:cs="Times New Roman"/>
          <w:sz w:val="24"/>
          <w:szCs w:val="24"/>
          <w:lang w:eastAsia="ru-RU"/>
        </w:rPr>
        <w:t xml:space="preserve"> народного</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sz w:val="24"/>
          <w:szCs w:val="24"/>
          <w:lang w:eastAsia="ru-RU"/>
        </w:rPr>
        <w:t>споживання по якості» від 25.04.1966 № П-7 (зі змінами). При встановленні представником Замовника недоброякісності будь-якого продукту</w:t>
      </w:r>
      <w:r w:rsidRPr="003C43AB">
        <w:rPr>
          <w:rFonts w:ascii="Times New Roman" w:eastAsia="Times New Roman" w:hAnsi="Times New Roman" w:cs="Times New Roman"/>
          <w:sz w:val="24"/>
          <w:szCs w:val="24"/>
          <w:lang w:val="uk-UA" w:eastAsia="ru-RU"/>
        </w:rPr>
        <w:t xml:space="preserve"> відповідною комісією, складається акт бракеражу у 3-х примірниках, аналогічно, як і на продукти з великим (понад стандартний) відсотком відходів. </w:t>
      </w:r>
      <w:r w:rsidRPr="003C43AB">
        <w:rPr>
          <w:rFonts w:ascii="Times New Roman" w:eastAsia="Times New Roman" w:hAnsi="Times New Roman" w:cs="Times New Roman"/>
          <w:sz w:val="24"/>
          <w:szCs w:val="24"/>
          <w:lang w:eastAsia="ru-RU"/>
        </w:rPr>
        <w:t xml:space="preserve">Недоброякісна продукція разом із актом, що </w:t>
      </w:r>
      <w:proofErr w:type="gramStart"/>
      <w:r w:rsidRPr="003C43AB">
        <w:rPr>
          <w:rFonts w:ascii="Times New Roman" w:eastAsia="Times New Roman" w:hAnsi="Times New Roman" w:cs="Times New Roman"/>
          <w:sz w:val="24"/>
          <w:szCs w:val="24"/>
          <w:lang w:eastAsia="ru-RU"/>
        </w:rPr>
        <w:t>п</w:t>
      </w:r>
      <w:proofErr w:type="gramEnd"/>
      <w:r w:rsidRPr="003C43AB">
        <w:rPr>
          <w:rFonts w:ascii="Times New Roman" w:eastAsia="Times New Roman" w:hAnsi="Times New Roman" w:cs="Times New Roman"/>
          <w:sz w:val="24"/>
          <w:szCs w:val="24"/>
          <w:lang w:eastAsia="ru-RU"/>
        </w:rPr>
        <w:t>ідтверджує недоброякісність, повертається  Постачальнику.</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val="uk-UA" w:eastAsia="ru-RU"/>
        </w:rPr>
        <w:t>5.5.</w:t>
      </w:r>
      <w:r w:rsidRPr="003C43AB">
        <w:rPr>
          <w:rFonts w:ascii="Times New Roman" w:eastAsia="Times New Roman" w:hAnsi="Times New Roman" w:cs="Times New Roman"/>
          <w:sz w:val="24"/>
          <w:szCs w:val="24"/>
          <w:lang w:eastAsia="ru-RU"/>
        </w:rPr>
        <w:t xml:space="preserve"> Товар, який був повернутий Замовником, як такий що не відповідає вимогам замовника</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Постачальник зобов’язаний замінити на якісний</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 xml:space="preserve">згідно вимог Замовника протягом </w:t>
      </w:r>
      <w:r w:rsidRPr="003C43AB">
        <w:rPr>
          <w:rFonts w:ascii="Times New Roman" w:eastAsia="Times New Roman" w:hAnsi="Times New Roman" w:cs="Times New Roman"/>
          <w:sz w:val="24"/>
          <w:szCs w:val="24"/>
          <w:lang w:val="uk-UA" w:eastAsia="ru-RU"/>
        </w:rPr>
        <w:t>5</w:t>
      </w:r>
      <w:r w:rsidRPr="003C43AB">
        <w:rPr>
          <w:rFonts w:ascii="Times New Roman" w:eastAsia="Times New Roman" w:hAnsi="Times New Roman" w:cs="Times New Roman"/>
          <w:sz w:val="24"/>
          <w:szCs w:val="24"/>
          <w:lang w:eastAsia="ru-RU"/>
        </w:rPr>
        <w:t xml:space="preserve">-х годин з моменту </w:t>
      </w:r>
      <w:r w:rsidRPr="003C43AB">
        <w:rPr>
          <w:rFonts w:ascii="Times New Roman" w:eastAsia="Times New Roman" w:hAnsi="Times New Roman" w:cs="Times New Roman"/>
          <w:sz w:val="24"/>
          <w:szCs w:val="24"/>
          <w:lang w:val="uk-UA" w:eastAsia="ru-RU"/>
        </w:rPr>
        <w:t>отримання</w:t>
      </w:r>
      <w:r w:rsidRPr="003C43AB">
        <w:rPr>
          <w:rFonts w:ascii="Times New Roman" w:eastAsia="Times New Roman" w:hAnsi="Times New Roman" w:cs="Times New Roman"/>
          <w:sz w:val="24"/>
          <w:szCs w:val="24"/>
          <w:lang w:eastAsia="ru-RU"/>
        </w:rPr>
        <w:t xml:space="preserve"> акт</w:t>
      </w:r>
      <w:r w:rsidRPr="003C43AB">
        <w:rPr>
          <w:rFonts w:ascii="Times New Roman" w:eastAsia="Times New Roman" w:hAnsi="Times New Roman" w:cs="Times New Roman"/>
          <w:sz w:val="24"/>
          <w:szCs w:val="24"/>
          <w:lang w:val="uk-UA" w:eastAsia="ru-RU"/>
        </w:rPr>
        <w:t>а</w:t>
      </w:r>
      <w:r w:rsidRPr="003C43AB">
        <w:rPr>
          <w:rFonts w:ascii="Times New Roman" w:eastAsia="Times New Roman" w:hAnsi="Times New Roman" w:cs="Times New Roman"/>
          <w:sz w:val="24"/>
          <w:szCs w:val="24"/>
          <w:lang w:eastAsia="ru-RU"/>
        </w:rPr>
        <w:t xml:space="preserve">, що </w:t>
      </w:r>
      <w:proofErr w:type="gramStart"/>
      <w:r w:rsidRPr="003C43AB">
        <w:rPr>
          <w:rFonts w:ascii="Times New Roman" w:eastAsia="Times New Roman" w:hAnsi="Times New Roman" w:cs="Times New Roman"/>
          <w:sz w:val="24"/>
          <w:szCs w:val="24"/>
          <w:lang w:eastAsia="ru-RU"/>
        </w:rPr>
        <w:t>п</w:t>
      </w:r>
      <w:proofErr w:type="gramEnd"/>
      <w:r w:rsidRPr="003C43AB">
        <w:rPr>
          <w:rFonts w:ascii="Times New Roman" w:eastAsia="Times New Roman" w:hAnsi="Times New Roman" w:cs="Times New Roman"/>
          <w:sz w:val="24"/>
          <w:szCs w:val="24"/>
          <w:lang w:eastAsia="ru-RU"/>
        </w:rPr>
        <w:t xml:space="preserve">ідтверджує недоброякісність </w:t>
      </w:r>
      <w:r w:rsidRPr="003C43AB">
        <w:rPr>
          <w:rFonts w:ascii="Times New Roman" w:eastAsia="Times New Roman" w:hAnsi="Times New Roman" w:cs="Times New Roman"/>
          <w:sz w:val="24"/>
          <w:szCs w:val="24"/>
          <w:lang w:val="uk-UA" w:eastAsia="ru-RU"/>
        </w:rPr>
        <w:t>товару</w:t>
      </w:r>
      <w:r w:rsidRPr="003C43AB">
        <w:rPr>
          <w:rFonts w:ascii="Times New Roman" w:eastAsia="Times New Roman" w:hAnsi="Times New Roman" w:cs="Times New Roman"/>
          <w:sz w:val="24"/>
          <w:szCs w:val="24"/>
          <w:lang w:eastAsia="ru-RU"/>
        </w:rPr>
        <w:t>. У разі невиконання зобов’язань Постачальником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 в односторонньому порядку достроково розриває цей Догові</w:t>
      </w:r>
      <w:proofErr w:type="gramStart"/>
      <w:r w:rsidRPr="003C43AB">
        <w:rPr>
          <w:rFonts w:ascii="Times New Roman" w:eastAsia="Times New Roman" w:hAnsi="Times New Roman" w:cs="Times New Roman"/>
          <w:sz w:val="24"/>
          <w:szCs w:val="24"/>
          <w:lang w:eastAsia="ru-RU"/>
        </w:rPr>
        <w:t>р</w:t>
      </w:r>
      <w:proofErr w:type="gramEnd"/>
      <w:r w:rsidRPr="003C43AB">
        <w:rPr>
          <w:rFonts w:ascii="Times New Roman" w:eastAsia="Times New Roman" w:hAnsi="Times New Roman" w:cs="Times New Roman"/>
          <w:sz w:val="24"/>
          <w:szCs w:val="24"/>
          <w:lang w:eastAsia="ru-RU"/>
        </w:rPr>
        <w:t>, письмово попередивши про це Постачальника не пізніше ніж за 5 календарних днів до розірвання.</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5.</w:t>
      </w:r>
      <w:r w:rsidRPr="003C43AB">
        <w:rPr>
          <w:rFonts w:ascii="Times New Roman" w:eastAsia="Times New Roman" w:hAnsi="Times New Roman" w:cs="Times New Roman"/>
          <w:b/>
          <w:sz w:val="24"/>
          <w:szCs w:val="24"/>
          <w:lang w:val="uk-UA" w:eastAsia="ru-RU"/>
        </w:rPr>
        <w:t>6</w:t>
      </w:r>
      <w:r w:rsidRPr="003C43AB">
        <w:rPr>
          <w:rFonts w:ascii="Times New Roman" w:eastAsia="Times New Roman" w:hAnsi="Times New Roman" w:cs="Times New Roman"/>
          <w:b/>
          <w:sz w:val="24"/>
          <w:szCs w:val="24"/>
          <w:lang w:eastAsia="ru-RU"/>
        </w:rPr>
        <w:t>.</w:t>
      </w:r>
      <w:r w:rsidRPr="003C43AB">
        <w:rPr>
          <w:rFonts w:ascii="Times New Roman" w:eastAsia="Times New Roman" w:hAnsi="Times New Roman" w:cs="Times New Roman"/>
          <w:sz w:val="24"/>
          <w:szCs w:val="24"/>
          <w:lang w:eastAsia="ru-RU"/>
        </w:rPr>
        <w:t xml:space="preserve">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 відповідною комісією за участю працівника бухгалтерії Замовника та Постачальника. Результати оформлюються актом приймання у 2-х примірниках: один – для </w:t>
      </w:r>
      <w:proofErr w:type="gramStart"/>
      <w:r w:rsidRPr="003C43AB">
        <w:rPr>
          <w:rFonts w:ascii="Times New Roman" w:eastAsia="Times New Roman" w:hAnsi="Times New Roman" w:cs="Times New Roman"/>
          <w:sz w:val="24"/>
          <w:szCs w:val="24"/>
          <w:lang w:eastAsia="ru-RU"/>
        </w:rPr>
        <w:t>обл</w:t>
      </w:r>
      <w:proofErr w:type="gramEnd"/>
      <w:r w:rsidRPr="003C43AB">
        <w:rPr>
          <w:rFonts w:ascii="Times New Roman" w:eastAsia="Times New Roman" w:hAnsi="Times New Roman" w:cs="Times New Roman"/>
          <w:sz w:val="24"/>
          <w:szCs w:val="24"/>
          <w:lang w:eastAsia="ru-RU"/>
        </w:rPr>
        <w:t>іку прийнятих продуктів харчування, другий – для направлення претензійного листа Постачальнику. Акт складають того ж дня, коли було виявлено нестачу або надлишок.</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sz w:val="24"/>
          <w:szCs w:val="24"/>
          <w:lang w:eastAsia="ru-RU"/>
        </w:rPr>
        <w:t xml:space="preserve">Доставка товару, завантажувальні та розвантажувальні роботи, здійснюються за рахунок Постачальника,  його транспортом чи транспортом </w:t>
      </w:r>
      <w:proofErr w:type="gramStart"/>
      <w:r w:rsidRPr="003C43AB">
        <w:rPr>
          <w:rFonts w:ascii="Times New Roman" w:eastAsia="Times New Roman" w:hAnsi="Times New Roman" w:cs="Times New Roman"/>
          <w:sz w:val="24"/>
          <w:szCs w:val="24"/>
          <w:lang w:eastAsia="ru-RU"/>
        </w:rPr>
        <w:t>перев</w:t>
      </w:r>
      <w:proofErr w:type="gramEnd"/>
      <w:r w:rsidRPr="003C43AB">
        <w:rPr>
          <w:rFonts w:ascii="Times New Roman" w:eastAsia="Times New Roman" w:hAnsi="Times New Roman" w:cs="Times New Roman"/>
          <w:sz w:val="24"/>
          <w:szCs w:val="24"/>
          <w:lang w:eastAsia="ru-RU"/>
        </w:rPr>
        <w:t>ізника за рахунок Постачальника.</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5.6.</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 xml:space="preserve">Постачальник здійснює постачання товару </w:t>
      </w:r>
      <w:proofErr w:type="gramStart"/>
      <w:r w:rsidRPr="003C43AB">
        <w:rPr>
          <w:rFonts w:ascii="Times New Roman" w:eastAsia="Times New Roman" w:hAnsi="Times New Roman" w:cs="Times New Roman"/>
          <w:sz w:val="24"/>
          <w:szCs w:val="24"/>
          <w:lang w:eastAsia="ru-RU"/>
        </w:rPr>
        <w:t>спец</w:t>
      </w:r>
      <w:proofErr w:type="gramEnd"/>
      <w:r w:rsidRPr="003C43AB">
        <w:rPr>
          <w:rFonts w:ascii="Times New Roman" w:eastAsia="Times New Roman" w:hAnsi="Times New Roman" w:cs="Times New Roman"/>
          <w:sz w:val="24"/>
          <w:szCs w:val="24"/>
          <w:lang w:eastAsia="ru-RU"/>
        </w:rPr>
        <w:t>іалізованим автотранспортом та персоналом який має допуск до робіт з продуктами харчування.</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5.7.</w:t>
      </w:r>
      <w:r w:rsidRPr="003C43AB">
        <w:rPr>
          <w:rFonts w:ascii="Times New Roman" w:eastAsia="Times New Roman" w:hAnsi="Times New Roman" w:cs="Times New Roman"/>
          <w:sz w:val="24"/>
          <w:szCs w:val="24"/>
          <w:lang w:eastAsia="ru-RU"/>
        </w:rPr>
        <w:t xml:space="preserve"> Постачальник повинен дотримуватися санітарних правил при транспортуванні товару.</w:t>
      </w:r>
    </w:p>
    <w:p w:rsidR="003C43AB" w:rsidRPr="003C43AB" w:rsidRDefault="003C43AB" w:rsidP="003C43AB">
      <w:pPr>
        <w:spacing w:after="0"/>
        <w:jc w:val="center"/>
        <w:rPr>
          <w:rFonts w:ascii="Times New Roman" w:eastAsia="Times New Roman" w:hAnsi="Times New Roman" w:cs="Times New Roman"/>
          <w:b/>
          <w:sz w:val="24"/>
          <w:szCs w:val="24"/>
          <w:lang w:val="uk-UA" w:eastAsia="ru-RU"/>
        </w:rPr>
      </w:pPr>
    </w:p>
    <w:p w:rsidR="003C43AB" w:rsidRPr="003C43AB" w:rsidRDefault="003C43AB" w:rsidP="003C43AB">
      <w:pPr>
        <w:spacing w:after="0"/>
        <w:jc w:val="center"/>
        <w:rPr>
          <w:rFonts w:ascii="Times New Roman" w:eastAsia="Times New Roman" w:hAnsi="Times New Roman" w:cs="Times New Roman"/>
          <w:b/>
          <w:sz w:val="24"/>
          <w:szCs w:val="24"/>
          <w:lang w:eastAsia="ru-RU"/>
        </w:rPr>
      </w:pPr>
      <w:proofErr w:type="gramStart"/>
      <w:r w:rsidRPr="003C43AB">
        <w:rPr>
          <w:rFonts w:ascii="Times New Roman" w:eastAsia="Times New Roman" w:hAnsi="Times New Roman" w:cs="Times New Roman"/>
          <w:b/>
          <w:sz w:val="24"/>
          <w:szCs w:val="24"/>
          <w:lang w:val="en-US" w:eastAsia="ru-RU"/>
        </w:rPr>
        <w:t>V</w:t>
      </w:r>
      <w:r w:rsidRPr="003C43AB">
        <w:rPr>
          <w:rFonts w:ascii="Times New Roman" w:eastAsia="Times New Roman" w:hAnsi="Times New Roman" w:cs="Times New Roman"/>
          <w:b/>
          <w:sz w:val="24"/>
          <w:szCs w:val="24"/>
          <w:lang w:eastAsia="ru-RU"/>
        </w:rPr>
        <w:t>І.</w:t>
      </w:r>
      <w:proofErr w:type="gramEnd"/>
      <w:r w:rsidRPr="003C43AB">
        <w:rPr>
          <w:rFonts w:ascii="Times New Roman" w:eastAsia="Times New Roman" w:hAnsi="Times New Roman" w:cs="Times New Roman"/>
          <w:b/>
          <w:sz w:val="24"/>
          <w:szCs w:val="24"/>
          <w:lang w:eastAsia="ru-RU"/>
        </w:rPr>
        <w:t xml:space="preserve"> ПРАВА ТА ОБОВ’ЯЗКИ СТОРІН</w:t>
      </w:r>
    </w:p>
    <w:p w:rsidR="003C43AB" w:rsidRPr="003C43AB" w:rsidRDefault="003C43AB" w:rsidP="003C43AB">
      <w:pPr>
        <w:spacing w:after="0"/>
        <w:jc w:val="both"/>
        <w:rPr>
          <w:rFonts w:ascii="Times New Roman" w:eastAsia="Times New Roman" w:hAnsi="Times New Roman" w:cs="Times New Roman"/>
          <w:b/>
          <w:i/>
          <w:sz w:val="24"/>
          <w:szCs w:val="24"/>
          <w:u w:val="single"/>
          <w:lang w:eastAsia="ru-RU"/>
        </w:rPr>
      </w:pPr>
      <w:r w:rsidRPr="003C43AB">
        <w:rPr>
          <w:rFonts w:ascii="Times New Roman" w:eastAsia="Times New Roman" w:hAnsi="Times New Roman" w:cs="Times New Roman"/>
          <w:b/>
          <w:i/>
          <w:sz w:val="24"/>
          <w:szCs w:val="24"/>
          <w:u w:val="single"/>
          <w:lang w:eastAsia="ru-RU"/>
        </w:rPr>
        <w:t xml:space="preserve">6.1. Замовник зобов'язаний: </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6.1.1.</w:t>
      </w:r>
      <w:r w:rsidRPr="003C43AB">
        <w:rPr>
          <w:rFonts w:ascii="Times New Roman" w:eastAsia="Times New Roman" w:hAnsi="Times New Roman" w:cs="Times New Roman"/>
          <w:sz w:val="24"/>
          <w:szCs w:val="24"/>
          <w:lang w:eastAsia="ru-RU"/>
        </w:rPr>
        <w:t xml:space="preserve"> Своєчасно та в повному обсязі (при наявності </w:t>
      </w:r>
      <w:proofErr w:type="gramStart"/>
      <w:r w:rsidRPr="003C43AB">
        <w:rPr>
          <w:rFonts w:ascii="Times New Roman" w:eastAsia="Times New Roman" w:hAnsi="Times New Roman" w:cs="Times New Roman"/>
          <w:sz w:val="24"/>
          <w:szCs w:val="24"/>
          <w:lang w:eastAsia="ru-RU"/>
        </w:rPr>
        <w:t>бюджетного</w:t>
      </w:r>
      <w:proofErr w:type="gramEnd"/>
      <w:r w:rsidRPr="003C43AB">
        <w:rPr>
          <w:rFonts w:ascii="Times New Roman" w:eastAsia="Times New Roman" w:hAnsi="Times New Roman" w:cs="Times New Roman"/>
          <w:sz w:val="24"/>
          <w:szCs w:val="24"/>
          <w:lang w:eastAsia="ru-RU"/>
        </w:rPr>
        <w:t xml:space="preserve"> фінансування) сплачувати за поставлені товари.</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t>6.1.</w:t>
      </w:r>
      <w:r w:rsidRPr="003C43AB">
        <w:rPr>
          <w:rFonts w:ascii="Times New Roman" w:eastAsia="Times New Roman" w:hAnsi="Times New Roman" w:cs="Times New Roman"/>
          <w:b/>
          <w:sz w:val="24"/>
          <w:szCs w:val="24"/>
          <w:lang w:val="uk-UA" w:eastAsia="ru-RU"/>
        </w:rPr>
        <w:t>2</w:t>
      </w:r>
      <w:r w:rsidRPr="003C43AB">
        <w:rPr>
          <w:rFonts w:ascii="Times New Roman" w:eastAsia="Times New Roman" w:hAnsi="Times New Roman" w:cs="Times New Roman"/>
          <w:b/>
          <w:sz w:val="24"/>
          <w:szCs w:val="24"/>
          <w:lang w:eastAsia="ru-RU"/>
        </w:rPr>
        <w:t>.</w:t>
      </w:r>
      <w:r w:rsidRPr="003C43AB">
        <w:rPr>
          <w:rFonts w:ascii="Times New Roman" w:eastAsia="Times New Roman" w:hAnsi="Times New Roman" w:cs="Times New Roman"/>
          <w:sz w:val="24"/>
          <w:szCs w:val="24"/>
          <w:lang w:eastAsia="ru-RU"/>
        </w:rPr>
        <w:t xml:space="preserve"> Приймати товар у строки</w:t>
      </w:r>
      <w:r w:rsidRPr="003C43AB">
        <w:rPr>
          <w:rFonts w:ascii="Times New Roman" w:eastAsia="Times New Roman" w:hAnsi="Times New Roman" w:cs="Times New Roman"/>
          <w:sz w:val="24"/>
          <w:szCs w:val="24"/>
          <w:lang w:val="uk-UA" w:eastAsia="ru-RU"/>
        </w:rPr>
        <w:t>, кількості, якості та асортименті,</w:t>
      </w:r>
      <w:r w:rsidRPr="003C43AB">
        <w:rPr>
          <w:rFonts w:ascii="Times New Roman" w:eastAsia="Times New Roman" w:hAnsi="Times New Roman" w:cs="Times New Roman"/>
          <w:sz w:val="24"/>
          <w:szCs w:val="24"/>
          <w:lang w:eastAsia="ru-RU"/>
        </w:rPr>
        <w:t xml:space="preserve"> встановленими цим Договором</w:t>
      </w:r>
      <w:r w:rsidRPr="003C43AB">
        <w:rPr>
          <w:rFonts w:ascii="Times New Roman" w:eastAsia="Times New Roman" w:hAnsi="Times New Roman" w:cs="Times New Roman"/>
          <w:sz w:val="24"/>
          <w:szCs w:val="24"/>
          <w:lang w:val="uk-UA" w:eastAsia="ru-RU"/>
        </w:rPr>
        <w:t>.</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lastRenderedPageBreak/>
        <w:t>6.1.</w:t>
      </w:r>
      <w:r w:rsidRPr="003C43AB">
        <w:rPr>
          <w:rFonts w:ascii="Times New Roman" w:eastAsia="Times New Roman" w:hAnsi="Times New Roman" w:cs="Times New Roman"/>
          <w:b/>
          <w:sz w:val="24"/>
          <w:szCs w:val="24"/>
          <w:lang w:val="uk-UA" w:eastAsia="ru-RU"/>
        </w:rPr>
        <w:t>3</w:t>
      </w:r>
      <w:r w:rsidRPr="003C43AB">
        <w:rPr>
          <w:rFonts w:ascii="Times New Roman" w:eastAsia="Times New Roman" w:hAnsi="Times New Roman" w:cs="Times New Roman"/>
          <w:b/>
          <w:sz w:val="24"/>
          <w:szCs w:val="24"/>
          <w:lang w:eastAsia="ru-RU"/>
        </w:rPr>
        <w:t>.</w:t>
      </w:r>
      <w:r w:rsidRPr="003C43AB">
        <w:rPr>
          <w:rFonts w:ascii="Times New Roman" w:eastAsia="Times New Roman" w:hAnsi="Times New Roman" w:cs="Times New Roman"/>
          <w:sz w:val="24"/>
          <w:szCs w:val="24"/>
          <w:lang w:eastAsia="ru-RU"/>
        </w:rPr>
        <w:t xml:space="preserve"> </w:t>
      </w:r>
      <w:r w:rsidRPr="003C43AB">
        <w:rPr>
          <w:rFonts w:ascii="Times New Roman" w:eastAsia="Times New Roman" w:hAnsi="Times New Roman" w:cs="Times New Roman"/>
          <w:sz w:val="24"/>
          <w:szCs w:val="24"/>
          <w:lang w:val="uk-UA" w:eastAsia="ru-RU"/>
        </w:rPr>
        <w:t>В</w:t>
      </w:r>
      <w:r w:rsidRPr="003C43AB">
        <w:rPr>
          <w:rFonts w:ascii="Times New Roman" w:eastAsia="Times New Roman" w:hAnsi="Times New Roman" w:cs="Times New Roman"/>
          <w:sz w:val="24"/>
          <w:szCs w:val="24"/>
          <w:lang w:eastAsia="ru-RU"/>
        </w:rPr>
        <w:t xml:space="preserve">иставляти претензії Постачальнику </w:t>
      </w:r>
      <w:r w:rsidRPr="003C43AB">
        <w:rPr>
          <w:rFonts w:ascii="Times New Roman" w:eastAsia="Times New Roman" w:hAnsi="Times New Roman" w:cs="Times New Roman"/>
          <w:sz w:val="24"/>
          <w:szCs w:val="24"/>
          <w:lang w:val="uk-UA" w:eastAsia="ru-RU"/>
        </w:rPr>
        <w:t>щодо</w:t>
      </w:r>
      <w:r w:rsidRPr="003C43AB">
        <w:rPr>
          <w:rFonts w:ascii="Times New Roman" w:eastAsia="Times New Roman" w:hAnsi="Times New Roman" w:cs="Times New Roman"/>
          <w:sz w:val="24"/>
          <w:szCs w:val="24"/>
          <w:lang w:eastAsia="ru-RU"/>
        </w:rPr>
        <w:t xml:space="preserve"> </w:t>
      </w:r>
      <w:r w:rsidRPr="003C43AB">
        <w:rPr>
          <w:rFonts w:ascii="Times New Roman" w:eastAsia="Times New Roman" w:hAnsi="Times New Roman" w:cs="Times New Roman"/>
          <w:sz w:val="24"/>
          <w:szCs w:val="24"/>
          <w:lang w:val="uk-UA" w:eastAsia="ru-RU"/>
        </w:rPr>
        <w:t xml:space="preserve">строків поставки товарі, </w:t>
      </w:r>
      <w:r w:rsidRPr="003C43AB">
        <w:rPr>
          <w:rFonts w:ascii="Times New Roman" w:eastAsia="Times New Roman" w:hAnsi="Times New Roman" w:cs="Times New Roman"/>
          <w:sz w:val="24"/>
          <w:szCs w:val="24"/>
          <w:lang w:eastAsia="ru-RU"/>
        </w:rPr>
        <w:t>кількості</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 xml:space="preserve">якості </w:t>
      </w:r>
      <w:r w:rsidRPr="003C43AB">
        <w:rPr>
          <w:rFonts w:ascii="Times New Roman" w:eastAsia="Times New Roman" w:hAnsi="Times New Roman" w:cs="Times New Roman"/>
          <w:sz w:val="24"/>
          <w:szCs w:val="24"/>
          <w:lang w:val="uk-UA" w:eastAsia="ru-RU"/>
        </w:rPr>
        <w:t xml:space="preserve">та асортименту </w:t>
      </w:r>
      <w:r w:rsidRPr="003C43AB">
        <w:rPr>
          <w:rFonts w:ascii="Times New Roman" w:eastAsia="Times New Roman" w:hAnsi="Times New Roman" w:cs="Times New Roman"/>
          <w:sz w:val="24"/>
          <w:szCs w:val="24"/>
          <w:lang w:eastAsia="ru-RU"/>
        </w:rPr>
        <w:t>товар</w:t>
      </w:r>
      <w:r w:rsidRPr="003C43AB">
        <w:rPr>
          <w:rFonts w:ascii="Times New Roman" w:eastAsia="Times New Roman" w:hAnsi="Times New Roman" w:cs="Times New Roman"/>
          <w:sz w:val="24"/>
          <w:szCs w:val="24"/>
          <w:lang w:val="uk-UA" w:eastAsia="ru-RU"/>
        </w:rPr>
        <w:t>ів</w:t>
      </w:r>
      <w:r w:rsidRPr="003C43AB">
        <w:rPr>
          <w:rFonts w:ascii="Times New Roman" w:eastAsia="Times New Roman" w:hAnsi="Times New Roman" w:cs="Times New Roman"/>
          <w:sz w:val="24"/>
          <w:szCs w:val="24"/>
          <w:lang w:eastAsia="ru-RU"/>
        </w:rPr>
        <w:t>, керуючись</w:t>
      </w:r>
      <w:r w:rsidRPr="003C43AB">
        <w:rPr>
          <w:rFonts w:ascii="Times New Roman" w:eastAsia="Times New Roman" w:hAnsi="Times New Roman" w:cs="Times New Roman"/>
          <w:sz w:val="24"/>
          <w:szCs w:val="24"/>
          <w:lang w:val="uk-UA" w:eastAsia="ru-RU"/>
        </w:rPr>
        <w:t xml:space="preserve"> умовами даного Договору та</w:t>
      </w:r>
      <w:r w:rsidRPr="003C43AB">
        <w:rPr>
          <w:rFonts w:ascii="Times New Roman" w:eastAsia="Times New Roman" w:hAnsi="Times New Roman" w:cs="Times New Roman"/>
          <w:sz w:val="24"/>
          <w:szCs w:val="24"/>
          <w:lang w:eastAsia="ru-RU"/>
        </w:rPr>
        <w:t xml:space="preserve"> відповідними нормативно-правовими актами України.</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t>6.1.</w:t>
      </w:r>
      <w:r w:rsidRPr="003C43AB">
        <w:rPr>
          <w:rFonts w:ascii="Times New Roman" w:eastAsia="Times New Roman" w:hAnsi="Times New Roman" w:cs="Times New Roman"/>
          <w:b/>
          <w:sz w:val="24"/>
          <w:szCs w:val="24"/>
          <w:lang w:val="uk-UA" w:eastAsia="ru-RU"/>
        </w:rPr>
        <w:t>4</w:t>
      </w:r>
      <w:r w:rsidRPr="003C43AB">
        <w:rPr>
          <w:rFonts w:ascii="Times New Roman" w:eastAsia="Times New Roman" w:hAnsi="Times New Roman" w:cs="Times New Roman"/>
          <w:b/>
          <w:sz w:val="24"/>
          <w:szCs w:val="24"/>
          <w:lang w:eastAsia="ru-RU"/>
        </w:rPr>
        <w:t>.</w:t>
      </w:r>
      <w:r w:rsidRPr="003C43AB">
        <w:rPr>
          <w:rFonts w:ascii="Times New Roman" w:eastAsia="Times New Roman" w:hAnsi="Times New Roman" w:cs="Times New Roman"/>
          <w:sz w:val="24"/>
          <w:szCs w:val="24"/>
          <w:lang w:eastAsia="ru-RU"/>
        </w:rPr>
        <w:t xml:space="preserve"> </w:t>
      </w:r>
      <w:r w:rsidRPr="003C43AB">
        <w:rPr>
          <w:rFonts w:ascii="Times New Roman" w:eastAsia="Times New Roman" w:hAnsi="Times New Roman" w:cs="Times New Roman"/>
          <w:sz w:val="24"/>
          <w:szCs w:val="24"/>
          <w:lang w:val="uk-UA" w:eastAsia="ru-RU"/>
        </w:rPr>
        <w:t xml:space="preserve">Не приймати товар, якщо він не відповідає якісним та технічним показникам згідно вимог </w:t>
      </w:r>
      <w:r w:rsidRPr="003C43AB">
        <w:rPr>
          <w:rFonts w:ascii="Times New Roman" w:eastAsia="Times New Roman" w:hAnsi="Times New Roman" w:cs="Times New Roman"/>
          <w:sz w:val="24"/>
          <w:szCs w:val="24"/>
          <w:lang w:eastAsia="ru-RU"/>
        </w:rPr>
        <w:t>нормативно-правови</w:t>
      </w:r>
      <w:r w:rsidRPr="003C43AB">
        <w:rPr>
          <w:rFonts w:ascii="Times New Roman" w:eastAsia="Times New Roman" w:hAnsi="Times New Roman" w:cs="Times New Roman"/>
          <w:sz w:val="24"/>
          <w:szCs w:val="24"/>
          <w:lang w:val="uk-UA" w:eastAsia="ru-RU"/>
        </w:rPr>
        <w:t>х</w:t>
      </w:r>
      <w:r w:rsidRPr="003C43AB">
        <w:rPr>
          <w:rFonts w:ascii="Times New Roman" w:eastAsia="Times New Roman" w:hAnsi="Times New Roman" w:cs="Times New Roman"/>
          <w:sz w:val="24"/>
          <w:szCs w:val="24"/>
          <w:lang w:eastAsia="ru-RU"/>
        </w:rPr>
        <w:t xml:space="preserve"> акт</w:t>
      </w:r>
      <w:r w:rsidRPr="003C43AB">
        <w:rPr>
          <w:rFonts w:ascii="Times New Roman" w:eastAsia="Times New Roman" w:hAnsi="Times New Roman" w:cs="Times New Roman"/>
          <w:sz w:val="24"/>
          <w:szCs w:val="24"/>
          <w:lang w:val="uk-UA" w:eastAsia="ru-RU"/>
        </w:rPr>
        <w:t>ів</w:t>
      </w:r>
      <w:r w:rsidRPr="003C43AB">
        <w:rPr>
          <w:rFonts w:ascii="Times New Roman" w:eastAsia="Times New Roman" w:hAnsi="Times New Roman" w:cs="Times New Roman"/>
          <w:sz w:val="24"/>
          <w:szCs w:val="24"/>
          <w:lang w:eastAsia="ru-RU"/>
        </w:rPr>
        <w:t xml:space="preserve"> України</w:t>
      </w:r>
      <w:r w:rsidRPr="003C43AB">
        <w:rPr>
          <w:rFonts w:ascii="Times New Roman" w:eastAsia="Times New Roman" w:hAnsi="Times New Roman" w:cs="Times New Roman"/>
          <w:sz w:val="24"/>
          <w:szCs w:val="24"/>
          <w:lang w:val="uk-UA" w:eastAsia="ru-RU"/>
        </w:rPr>
        <w:t>, державних стандартів України тощо, і не пройшов вхідного контролю та візуального огляду, з подальшим поверненням такого товару Постачальнику.</w:t>
      </w:r>
    </w:p>
    <w:p w:rsidR="003C43AB" w:rsidRPr="003C43AB" w:rsidRDefault="003C43AB" w:rsidP="003C43AB">
      <w:pPr>
        <w:spacing w:after="0"/>
        <w:jc w:val="both"/>
        <w:rPr>
          <w:rFonts w:ascii="Times New Roman" w:eastAsia="Times New Roman" w:hAnsi="Times New Roman" w:cs="Times New Roman"/>
          <w:strike/>
          <w:sz w:val="24"/>
          <w:szCs w:val="24"/>
          <w:lang w:val="uk-UA" w:eastAsia="ru-RU"/>
        </w:rPr>
      </w:pPr>
      <w:r w:rsidRPr="003C43AB">
        <w:rPr>
          <w:rFonts w:ascii="Times New Roman" w:eastAsia="Times New Roman" w:hAnsi="Times New Roman" w:cs="Times New Roman"/>
          <w:b/>
          <w:sz w:val="24"/>
          <w:szCs w:val="24"/>
          <w:lang w:eastAsia="ru-RU"/>
        </w:rPr>
        <w:t>6.1.</w:t>
      </w:r>
      <w:r w:rsidRPr="003C43AB">
        <w:rPr>
          <w:rFonts w:ascii="Times New Roman" w:eastAsia="Times New Roman" w:hAnsi="Times New Roman" w:cs="Times New Roman"/>
          <w:b/>
          <w:sz w:val="24"/>
          <w:szCs w:val="24"/>
          <w:lang w:val="uk-UA" w:eastAsia="ru-RU"/>
        </w:rPr>
        <w:t>5</w:t>
      </w:r>
      <w:r w:rsidRPr="003C43AB">
        <w:rPr>
          <w:rFonts w:ascii="Times New Roman" w:eastAsia="Times New Roman" w:hAnsi="Times New Roman" w:cs="Times New Roman"/>
          <w:b/>
          <w:sz w:val="24"/>
          <w:szCs w:val="24"/>
          <w:lang w:eastAsia="ru-RU"/>
        </w:rPr>
        <w:t>.</w:t>
      </w:r>
      <w:r w:rsidRPr="003C43AB">
        <w:rPr>
          <w:rFonts w:ascii="Times New Roman" w:eastAsia="Times New Roman" w:hAnsi="Times New Roman" w:cs="Times New Roman"/>
          <w:sz w:val="24"/>
          <w:szCs w:val="24"/>
          <w:lang w:val="uk-UA" w:eastAsia="ru-RU"/>
        </w:rPr>
        <w:t xml:space="preserve"> Повідомити Постачальника про товар</w:t>
      </w:r>
      <w:r w:rsidRPr="003C43AB">
        <w:rPr>
          <w:rFonts w:ascii="Times New Roman" w:eastAsia="Times New Roman" w:hAnsi="Times New Roman" w:cs="Times New Roman"/>
          <w:sz w:val="24"/>
          <w:szCs w:val="24"/>
          <w:lang w:eastAsia="ru-RU"/>
        </w:rPr>
        <w:t xml:space="preserve"> неналежної якості</w:t>
      </w:r>
      <w:r w:rsidRPr="003C43AB">
        <w:rPr>
          <w:rFonts w:ascii="Times New Roman" w:eastAsia="Times New Roman" w:hAnsi="Times New Roman" w:cs="Times New Roman"/>
          <w:sz w:val="24"/>
          <w:szCs w:val="24"/>
          <w:lang w:val="uk-UA" w:eastAsia="ru-RU"/>
        </w:rPr>
        <w:t xml:space="preserve"> у</w:t>
      </w:r>
      <w:r w:rsidRPr="003C43AB">
        <w:rPr>
          <w:rFonts w:ascii="Times New Roman" w:eastAsia="Times New Roman" w:hAnsi="Times New Roman" w:cs="Times New Roman"/>
          <w:sz w:val="24"/>
          <w:szCs w:val="24"/>
          <w:lang w:eastAsia="ru-RU"/>
        </w:rPr>
        <w:t xml:space="preserve"> випадку </w:t>
      </w:r>
      <w:r w:rsidRPr="003C43AB">
        <w:rPr>
          <w:rFonts w:ascii="Times New Roman" w:eastAsia="Times New Roman" w:hAnsi="Times New Roman" w:cs="Times New Roman"/>
          <w:sz w:val="24"/>
          <w:szCs w:val="24"/>
          <w:lang w:val="uk-UA" w:eastAsia="ru-RU"/>
        </w:rPr>
        <w:t xml:space="preserve">його </w:t>
      </w:r>
      <w:r w:rsidRPr="003C43AB">
        <w:rPr>
          <w:rFonts w:ascii="Times New Roman" w:eastAsia="Times New Roman" w:hAnsi="Times New Roman" w:cs="Times New Roman"/>
          <w:sz w:val="24"/>
          <w:szCs w:val="24"/>
          <w:lang w:eastAsia="ru-RU"/>
        </w:rPr>
        <w:t xml:space="preserve">виявлення </w:t>
      </w:r>
      <w:r w:rsidRPr="003C43AB">
        <w:rPr>
          <w:rFonts w:ascii="Times New Roman" w:eastAsia="Times New Roman" w:hAnsi="Times New Roman" w:cs="Times New Roman"/>
          <w:sz w:val="24"/>
          <w:szCs w:val="24"/>
          <w:lang w:val="uk-UA" w:eastAsia="ru-RU"/>
        </w:rPr>
        <w:t xml:space="preserve">з подальшим його поверненням Постачальнику. </w:t>
      </w:r>
      <w:r w:rsidRPr="003C43AB">
        <w:rPr>
          <w:rFonts w:ascii="Times New Roman" w:eastAsia="Times New Roman" w:hAnsi="Times New Roman" w:cs="Times New Roman"/>
          <w:sz w:val="24"/>
          <w:szCs w:val="24"/>
          <w:lang w:eastAsia="ru-RU"/>
        </w:rPr>
        <w:t>При цьому, Замовник не має права до розгляду претензії по суті</w:t>
      </w:r>
      <w:r w:rsidRPr="003C43AB">
        <w:rPr>
          <w:rFonts w:ascii="Times New Roman" w:eastAsia="Times New Roman" w:hAnsi="Times New Roman" w:cs="Times New Roman"/>
          <w:sz w:val="24"/>
          <w:szCs w:val="24"/>
          <w:lang w:val="uk-UA" w:eastAsia="ru-RU"/>
        </w:rPr>
        <w:t>,</w:t>
      </w:r>
      <w:r w:rsidRPr="003C43AB">
        <w:rPr>
          <w:rFonts w:ascii="Times New Roman" w:eastAsia="Times New Roman" w:hAnsi="Times New Roman" w:cs="Times New Roman"/>
          <w:sz w:val="24"/>
          <w:szCs w:val="24"/>
          <w:lang w:eastAsia="ru-RU"/>
        </w:rPr>
        <w:t xml:space="preserve"> будь-яким чином використовувати товар, по якому була виявлена невідповідність супровідним документам.</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val="uk-UA" w:eastAsia="ru-RU"/>
        </w:rPr>
        <w:t xml:space="preserve">6.1.6. </w:t>
      </w:r>
      <w:r w:rsidRPr="003C43AB">
        <w:rPr>
          <w:rFonts w:ascii="Times New Roman" w:eastAsia="Times New Roman" w:hAnsi="Times New Roman" w:cs="Times New Roman"/>
          <w:sz w:val="24"/>
          <w:szCs w:val="24"/>
          <w:lang w:val="uk-UA" w:eastAsia="ru-RU"/>
        </w:rPr>
        <w:t>Вимагати заміни</w:t>
      </w:r>
      <w:r w:rsidRPr="003C43AB">
        <w:rPr>
          <w:rFonts w:ascii="Times New Roman" w:eastAsia="Times New Roman" w:hAnsi="Times New Roman" w:cs="Times New Roman"/>
          <w:sz w:val="24"/>
          <w:szCs w:val="24"/>
          <w:lang w:eastAsia="ru-RU"/>
        </w:rPr>
        <w:t xml:space="preserve"> </w:t>
      </w:r>
      <w:r w:rsidRPr="003C43AB">
        <w:rPr>
          <w:rFonts w:ascii="Times New Roman" w:eastAsia="Times New Roman" w:hAnsi="Times New Roman" w:cs="Times New Roman"/>
          <w:sz w:val="24"/>
          <w:szCs w:val="24"/>
          <w:lang w:val="uk-UA" w:eastAsia="ru-RU"/>
        </w:rPr>
        <w:t>товару</w:t>
      </w:r>
      <w:r w:rsidRPr="003C43AB">
        <w:rPr>
          <w:rFonts w:ascii="Times New Roman" w:eastAsia="Times New Roman" w:hAnsi="Times New Roman" w:cs="Times New Roman"/>
          <w:sz w:val="24"/>
          <w:szCs w:val="24"/>
          <w:lang w:eastAsia="ru-RU"/>
        </w:rPr>
        <w:t xml:space="preserve"> неналежної якості</w:t>
      </w:r>
      <w:r w:rsidRPr="003C43AB">
        <w:rPr>
          <w:rFonts w:ascii="Times New Roman" w:eastAsia="Times New Roman" w:hAnsi="Times New Roman" w:cs="Times New Roman"/>
          <w:sz w:val="24"/>
          <w:szCs w:val="24"/>
          <w:lang w:val="uk-UA" w:eastAsia="ru-RU"/>
        </w:rPr>
        <w:t xml:space="preserve"> у</w:t>
      </w:r>
      <w:r w:rsidRPr="003C43AB">
        <w:rPr>
          <w:rFonts w:ascii="Times New Roman" w:eastAsia="Times New Roman" w:hAnsi="Times New Roman" w:cs="Times New Roman"/>
          <w:sz w:val="24"/>
          <w:szCs w:val="24"/>
          <w:lang w:eastAsia="ru-RU"/>
        </w:rPr>
        <w:t xml:space="preserve"> випадку</w:t>
      </w:r>
      <w:r w:rsidRPr="003C43AB">
        <w:rPr>
          <w:rFonts w:ascii="Times New Roman" w:eastAsia="Times New Roman" w:hAnsi="Times New Roman" w:cs="Times New Roman"/>
          <w:sz w:val="24"/>
          <w:szCs w:val="24"/>
          <w:lang w:val="uk-UA" w:eastAsia="ru-RU"/>
        </w:rPr>
        <w:t xml:space="preserve"> його</w:t>
      </w:r>
      <w:r w:rsidRPr="003C43AB">
        <w:rPr>
          <w:rFonts w:ascii="Times New Roman" w:eastAsia="Times New Roman" w:hAnsi="Times New Roman" w:cs="Times New Roman"/>
          <w:sz w:val="24"/>
          <w:szCs w:val="24"/>
          <w:lang w:eastAsia="ru-RU"/>
        </w:rPr>
        <w:t xml:space="preserve"> виявлення </w:t>
      </w:r>
      <w:r w:rsidRPr="003C43AB">
        <w:rPr>
          <w:rFonts w:ascii="Times New Roman" w:eastAsia="Times New Roman" w:hAnsi="Times New Roman" w:cs="Times New Roman"/>
          <w:sz w:val="24"/>
          <w:szCs w:val="24"/>
          <w:lang w:val="uk-UA" w:eastAsia="ru-RU"/>
        </w:rPr>
        <w:t xml:space="preserve">на якісний; </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val="uk-UA" w:eastAsia="ru-RU"/>
        </w:rPr>
        <w:t xml:space="preserve">6.1.7. </w:t>
      </w:r>
      <w:r w:rsidRPr="003C43AB">
        <w:rPr>
          <w:rFonts w:ascii="Times New Roman" w:eastAsia="Times New Roman" w:hAnsi="Times New Roman" w:cs="Times New Roman"/>
          <w:sz w:val="24"/>
          <w:szCs w:val="24"/>
          <w:lang w:val="uk-UA" w:eastAsia="ru-RU"/>
        </w:rPr>
        <w:t>П</w:t>
      </w:r>
      <w:r w:rsidRPr="003C43AB">
        <w:rPr>
          <w:rFonts w:ascii="Times New Roman" w:eastAsia="Times New Roman" w:hAnsi="Times New Roman" w:cs="Times New Roman"/>
          <w:sz w:val="24"/>
          <w:szCs w:val="24"/>
          <w:lang w:eastAsia="ru-RU"/>
        </w:rPr>
        <w:t>рипинити приймання</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продуктів харчування при виявленні нестачі або надлишку одного з видів продуктів</w:t>
      </w:r>
      <w:r w:rsidRPr="003C43AB">
        <w:rPr>
          <w:rFonts w:ascii="Times New Roman" w:eastAsia="Times New Roman" w:hAnsi="Times New Roman" w:cs="Times New Roman"/>
          <w:sz w:val="24"/>
          <w:szCs w:val="24"/>
          <w:lang w:val="uk-UA" w:eastAsia="ru-RU"/>
        </w:rPr>
        <w:t>.</w:t>
      </w:r>
    </w:p>
    <w:p w:rsidR="003C43AB" w:rsidRPr="003C43AB" w:rsidRDefault="003C43AB" w:rsidP="003C43AB">
      <w:pPr>
        <w:spacing w:after="0"/>
        <w:jc w:val="both"/>
        <w:rPr>
          <w:rFonts w:ascii="Times New Roman" w:eastAsia="Times New Roman" w:hAnsi="Times New Roman" w:cs="Times New Roman"/>
          <w:b/>
          <w:i/>
          <w:sz w:val="24"/>
          <w:szCs w:val="24"/>
          <w:u w:val="single"/>
          <w:lang w:eastAsia="ru-RU"/>
        </w:rPr>
      </w:pPr>
      <w:r w:rsidRPr="003C43AB">
        <w:rPr>
          <w:rFonts w:ascii="Times New Roman" w:eastAsia="Times New Roman" w:hAnsi="Times New Roman" w:cs="Times New Roman"/>
          <w:b/>
          <w:i/>
          <w:sz w:val="24"/>
          <w:szCs w:val="24"/>
          <w:u w:val="single"/>
          <w:lang w:eastAsia="ru-RU"/>
        </w:rPr>
        <w:t>6.2. Замовник має право:</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t>6.2.1.</w:t>
      </w:r>
      <w:r w:rsidRPr="003C43AB">
        <w:rPr>
          <w:rFonts w:ascii="Times New Roman" w:eastAsia="Times New Roman" w:hAnsi="Times New Roman" w:cs="Times New Roman"/>
          <w:sz w:val="24"/>
          <w:szCs w:val="24"/>
          <w:lang w:eastAsia="ru-RU"/>
        </w:rPr>
        <w:t xml:space="preserve"> В односторонньому порядку достроково розірвати цей Догові</w:t>
      </w:r>
      <w:proofErr w:type="gramStart"/>
      <w:r w:rsidRPr="003C43AB">
        <w:rPr>
          <w:rFonts w:ascii="Times New Roman" w:eastAsia="Times New Roman" w:hAnsi="Times New Roman" w:cs="Times New Roman"/>
          <w:sz w:val="24"/>
          <w:szCs w:val="24"/>
          <w:lang w:eastAsia="ru-RU"/>
        </w:rPr>
        <w:t>р</w:t>
      </w:r>
      <w:proofErr w:type="gramEnd"/>
      <w:r w:rsidRPr="003C43AB">
        <w:rPr>
          <w:rFonts w:ascii="Times New Roman" w:eastAsia="Times New Roman" w:hAnsi="Times New Roman" w:cs="Times New Roman"/>
          <w:sz w:val="24"/>
          <w:szCs w:val="24"/>
          <w:lang w:eastAsia="ru-RU"/>
        </w:rPr>
        <w:t xml:space="preserve"> у разі невиконання зобов’язань Постачальником, письмово</w:t>
      </w:r>
      <w:r w:rsidRPr="003C43AB">
        <w:rPr>
          <w:rFonts w:ascii="Times New Roman" w:eastAsia="Times New Roman" w:hAnsi="Times New Roman" w:cs="Times New Roman"/>
          <w:sz w:val="24"/>
          <w:szCs w:val="24"/>
          <w:lang w:val="uk-UA" w:eastAsia="ru-RU"/>
        </w:rPr>
        <w:t xml:space="preserve"> попередивши про це Постачальника</w:t>
      </w:r>
      <w:r w:rsidRPr="003C43AB">
        <w:rPr>
          <w:rFonts w:ascii="Times New Roman" w:eastAsia="Times New Roman" w:hAnsi="Times New Roman" w:cs="Times New Roman"/>
          <w:sz w:val="24"/>
          <w:szCs w:val="24"/>
          <w:lang w:eastAsia="ru-RU"/>
        </w:rPr>
        <w:t xml:space="preserve"> не пізніш</w:t>
      </w:r>
      <w:r w:rsidRPr="003C43AB">
        <w:rPr>
          <w:rFonts w:ascii="Times New Roman" w:eastAsia="Times New Roman" w:hAnsi="Times New Roman" w:cs="Times New Roman"/>
          <w:sz w:val="24"/>
          <w:szCs w:val="24"/>
          <w:lang w:val="uk-UA" w:eastAsia="ru-RU"/>
        </w:rPr>
        <w:t>е</w:t>
      </w:r>
      <w:r w:rsidRPr="003C43AB">
        <w:rPr>
          <w:rFonts w:ascii="Times New Roman" w:eastAsia="Times New Roman" w:hAnsi="Times New Roman" w:cs="Times New Roman"/>
          <w:sz w:val="24"/>
          <w:szCs w:val="24"/>
          <w:lang w:eastAsia="ru-RU"/>
        </w:rPr>
        <w:t xml:space="preserve"> ніж за 5 календарних днів</w:t>
      </w:r>
      <w:r w:rsidRPr="003C43AB">
        <w:rPr>
          <w:rFonts w:ascii="Times New Roman" w:eastAsia="Times New Roman" w:hAnsi="Times New Roman" w:cs="Times New Roman"/>
          <w:sz w:val="24"/>
          <w:szCs w:val="24"/>
          <w:lang w:val="uk-UA" w:eastAsia="ru-RU"/>
        </w:rPr>
        <w:t xml:space="preserve"> до розірвання.</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t>6.2.2.</w:t>
      </w:r>
      <w:r w:rsidRPr="003C43AB">
        <w:rPr>
          <w:rFonts w:ascii="Times New Roman" w:eastAsia="Times New Roman" w:hAnsi="Times New Roman" w:cs="Times New Roman"/>
          <w:sz w:val="24"/>
          <w:szCs w:val="24"/>
          <w:lang w:eastAsia="ru-RU"/>
        </w:rPr>
        <w:t xml:space="preserve"> Контролювати поставку товарі</w:t>
      </w:r>
      <w:proofErr w:type="gramStart"/>
      <w:r w:rsidRPr="003C43AB">
        <w:rPr>
          <w:rFonts w:ascii="Times New Roman" w:eastAsia="Times New Roman" w:hAnsi="Times New Roman" w:cs="Times New Roman"/>
          <w:sz w:val="24"/>
          <w:szCs w:val="24"/>
          <w:lang w:eastAsia="ru-RU"/>
        </w:rPr>
        <w:t>в</w:t>
      </w:r>
      <w:proofErr w:type="gramEnd"/>
      <w:r w:rsidRPr="003C43AB">
        <w:rPr>
          <w:rFonts w:ascii="Times New Roman" w:eastAsia="Times New Roman" w:hAnsi="Times New Roman" w:cs="Times New Roman"/>
          <w:sz w:val="24"/>
          <w:szCs w:val="24"/>
          <w:lang w:eastAsia="ru-RU"/>
        </w:rPr>
        <w:t xml:space="preserve"> у строки, встановлені цим Договором</w:t>
      </w:r>
      <w:r w:rsidRPr="003C43AB">
        <w:rPr>
          <w:rFonts w:ascii="Times New Roman" w:eastAsia="Times New Roman" w:hAnsi="Times New Roman" w:cs="Times New Roman"/>
          <w:sz w:val="24"/>
          <w:szCs w:val="24"/>
          <w:lang w:val="uk-UA" w:eastAsia="ru-RU"/>
        </w:rPr>
        <w:t>.</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t>6.2.3.</w:t>
      </w:r>
      <w:r w:rsidRPr="003C43AB">
        <w:rPr>
          <w:rFonts w:ascii="Times New Roman" w:eastAsia="Times New Roman" w:hAnsi="Times New Roman" w:cs="Times New Roman"/>
          <w:sz w:val="24"/>
          <w:szCs w:val="24"/>
          <w:lang w:val="uk-UA" w:eastAsia="ru-RU"/>
        </w:rPr>
        <w:t xml:space="preserve"> Здійснювати контроль за кількостю, якістю та асортименту товарів, що постачаються згідно умов даного Договору.</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6.2.</w:t>
      </w:r>
      <w:r w:rsidRPr="003C43AB">
        <w:rPr>
          <w:rFonts w:ascii="Times New Roman" w:eastAsia="Times New Roman" w:hAnsi="Times New Roman" w:cs="Times New Roman"/>
          <w:b/>
          <w:sz w:val="24"/>
          <w:szCs w:val="24"/>
          <w:lang w:val="uk-UA" w:eastAsia="ru-RU"/>
        </w:rPr>
        <w:t>4</w:t>
      </w:r>
      <w:r w:rsidRPr="003C43AB">
        <w:rPr>
          <w:rFonts w:ascii="Times New Roman" w:eastAsia="Times New Roman" w:hAnsi="Times New Roman" w:cs="Times New Roman"/>
          <w:b/>
          <w:sz w:val="24"/>
          <w:szCs w:val="24"/>
          <w:lang w:eastAsia="ru-RU"/>
        </w:rPr>
        <w:t>.</w:t>
      </w:r>
      <w:r w:rsidRPr="003C43AB">
        <w:rPr>
          <w:rFonts w:ascii="Times New Roman" w:eastAsia="Times New Roman" w:hAnsi="Times New Roman" w:cs="Times New Roman"/>
          <w:sz w:val="24"/>
          <w:szCs w:val="24"/>
          <w:lang w:eastAsia="ru-RU"/>
        </w:rPr>
        <w:t xml:space="preserve"> Зменшувати в односторонньому порядку обсяг закупі</w:t>
      </w:r>
      <w:proofErr w:type="gramStart"/>
      <w:r w:rsidRPr="003C43AB">
        <w:rPr>
          <w:rFonts w:ascii="Times New Roman" w:eastAsia="Times New Roman" w:hAnsi="Times New Roman" w:cs="Times New Roman"/>
          <w:sz w:val="24"/>
          <w:szCs w:val="24"/>
          <w:lang w:eastAsia="ru-RU"/>
        </w:rPr>
        <w:t>вл</w:t>
      </w:r>
      <w:proofErr w:type="gramEnd"/>
      <w:r w:rsidRPr="003C43AB">
        <w:rPr>
          <w:rFonts w:ascii="Times New Roman" w:eastAsia="Times New Roman" w:hAnsi="Times New Roman" w:cs="Times New Roman"/>
          <w:sz w:val="24"/>
          <w:szCs w:val="24"/>
          <w:lang w:eastAsia="ru-RU"/>
        </w:rPr>
        <w:t xml:space="preserve">і товарів та загальну вартість цього Договору залежно від реального фінансування видатків та необхідності. </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6.2.</w:t>
      </w:r>
      <w:r w:rsidRPr="003C43AB">
        <w:rPr>
          <w:rFonts w:ascii="Times New Roman" w:eastAsia="Times New Roman" w:hAnsi="Times New Roman" w:cs="Times New Roman"/>
          <w:b/>
          <w:sz w:val="24"/>
          <w:szCs w:val="24"/>
          <w:lang w:val="uk-UA" w:eastAsia="ru-RU"/>
        </w:rPr>
        <w:t>4</w:t>
      </w:r>
      <w:r w:rsidRPr="003C43AB">
        <w:rPr>
          <w:rFonts w:ascii="Times New Roman" w:eastAsia="Times New Roman" w:hAnsi="Times New Roman" w:cs="Times New Roman"/>
          <w:b/>
          <w:sz w:val="24"/>
          <w:szCs w:val="24"/>
          <w:lang w:eastAsia="ru-RU"/>
        </w:rPr>
        <w:t>.</w:t>
      </w:r>
      <w:r w:rsidRPr="003C43AB">
        <w:rPr>
          <w:rFonts w:ascii="Times New Roman" w:eastAsia="Times New Roman" w:hAnsi="Times New Roman" w:cs="Times New Roman"/>
          <w:sz w:val="24"/>
          <w:szCs w:val="24"/>
          <w:lang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Постачальника, </w:t>
      </w:r>
      <w:proofErr w:type="gramStart"/>
      <w:r w:rsidRPr="003C43AB">
        <w:rPr>
          <w:rFonts w:ascii="Times New Roman" w:eastAsia="Times New Roman" w:hAnsi="Times New Roman" w:cs="Times New Roman"/>
          <w:sz w:val="24"/>
          <w:szCs w:val="24"/>
          <w:lang w:eastAsia="ru-RU"/>
        </w:rPr>
        <w:t>п</w:t>
      </w:r>
      <w:proofErr w:type="gramEnd"/>
      <w:r w:rsidRPr="003C43AB">
        <w:rPr>
          <w:rFonts w:ascii="Times New Roman" w:eastAsia="Times New Roman" w:hAnsi="Times New Roman" w:cs="Times New Roman"/>
          <w:sz w:val="24"/>
          <w:szCs w:val="24"/>
          <w:lang w:eastAsia="ru-RU"/>
        </w:rPr>
        <w:t>ісля чого вважається, що Сторони виконали умови договору у повному обсязі.</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6.2.</w:t>
      </w:r>
      <w:r w:rsidRPr="003C43AB">
        <w:rPr>
          <w:rFonts w:ascii="Times New Roman" w:eastAsia="Times New Roman" w:hAnsi="Times New Roman" w:cs="Times New Roman"/>
          <w:b/>
          <w:sz w:val="24"/>
          <w:szCs w:val="24"/>
          <w:lang w:val="uk-UA" w:eastAsia="ru-RU"/>
        </w:rPr>
        <w:t>6</w:t>
      </w:r>
      <w:r w:rsidRPr="003C43AB">
        <w:rPr>
          <w:rFonts w:ascii="Times New Roman" w:eastAsia="Times New Roman" w:hAnsi="Times New Roman" w:cs="Times New Roman"/>
          <w:b/>
          <w:sz w:val="24"/>
          <w:szCs w:val="24"/>
          <w:lang w:eastAsia="ru-RU"/>
        </w:rPr>
        <w:t>.</w:t>
      </w:r>
      <w:r w:rsidRPr="003C43AB">
        <w:rPr>
          <w:rFonts w:ascii="Times New Roman" w:eastAsia="Times New Roman" w:hAnsi="Times New Roman" w:cs="Times New Roman"/>
          <w:sz w:val="24"/>
          <w:szCs w:val="24"/>
          <w:lang w:eastAsia="ru-RU"/>
        </w:rPr>
        <w:t xml:space="preserve">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w:t>
      </w:r>
      <w:proofErr w:type="gramStart"/>
      <w:r w:rsidRPr="003C43AB">
        <w:rPr>
          <w:rFonts w:ascii="Times New Roman" w:eastAsia="Times New Roman" w:hAnsi="Times New Roman" w:cs="Times New Roman"/>
          <w:sz w:val="24"/>
          <w:szCs w:val="24"/>
          <w:lang w:eastAsia="ru-RU"/>
        </w:rPr>
        <w:t>п</w:t>
      </w:r>
      <w:proofErr w:type="gramEnd"/>
      <w:r w:rsidRPr="003C43AB">
        <w:rPr>
          <w:rFonts w:ascii="Times New Roman" w:eastAsia="Times New Roman" w:hAnsi="Times New Roman" w:cs="Times New Roman"/>
          <w:sz w:val="24"/>
          <w:szCs w:val="24"/>
          <w:lang w:eastAsia="ru-RU"/>
        </w:rPr>
        <w:t>ідписів тощо).</w:t>
      </w:r>
    </w:p>
    <w:p w:rsidR="003C43AB" w:rsidRPr="003C43AB" w:rsidRDefault="003C43AB" w:rsidP="003C43AB">
      <w:pPr>
        <w:spacing w:after="0"/>
        <w:jc w:val="both"/>
        <w:rPr>
          <w:rFonts w:ascii="Times New Roman" w:eastAsia="Times New Roman" w:hAnsi="Times New Roman" w:cs="Times New Roman"/>
          <w:b/>
          <w:i/>
          <w:sz w:val="24"/>
          <w:szCs w:val="24"/>
          <w:u w:val="single"/>
          <w:lang w:eastAsia="ru-RU"/>
        </w:rPr>
      </w:pPr>
      <w:r w:rsidRPr="003C43AB">
        <w:rPr>
          <w:rFonts w:ascii="Times New Roman" w:eastAsia="Times New Roman" w:hAnsi="Times New Roman" w:cs="Times New Roman"/>
          <w:b/>
          <w:i/>
          <w:sz w:val="24"/>
          <w:szCs w:val="24"/>
          <w:u w:val="single"/>
          <w:lang w:eastAsia="ru-RU"/>
        </w:rPr>
        <w:t>6.3. Постачальник зобов'язаний:</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t>6.3.1.</w:t>
      </w:r>
      <w:r w:rsidRPr="003C43AB">
        <w:rPr>
          <w:rFonts w:ascii="Times New Roman" w:eastAsia="Times New Roman" w:hAnsi="Times New Roman" w:cs="Times New Roman"/>
          <w:sz w:val="24"/>
          <w:szCs w:val="24"/>
          <w:lang w:eastAsia="ru-RU"/>
        </w:rPr>
        <w:t xml:space="preserve"> Забезпечити поставку товарі</w:t>
      </w:r>
      <w:proofErr w:type="gramStart"/>
      <w:r w:rsidRPr="003C43AB">
        <w:rPr>
          <w:rFonts w:ascii="Times New Roman" w:eastAsia="Times New Roman" w:hAnsi="Times New Roman" w:cs="Times New Roman"/>
          <w:sz w:val="24"/>
          <w:szCs w:val="24"/>
          <w:lang w:eastAsia="ru-RU"/>
        </w:rPr>
        <w:t>в</w:t>
      </w:r>
      <w:proofErr w:type="gramEnd"/>
      <w:r w:rsidRPr="003C43AB">
        <w:rPr>
          <w:rFonts w:ascii="Times New Roman" w:eastAsia="Times New Roman" w:hAnsi="Times New Roman" w:cs="Times New Roman"/>
          <w:sz w:val="24"/>
          <w:szCs w:val="24"/>
          <w:lang w:eastAsia="ru-RU"/>
        </w:rPr>
        <w:t xml:space="preserve"> у строки</w:t>
      </w:r>
      <w:r w:rsidRPr="003C43AB">
        <w:rPr>
          <w:rFonts w:ascii="Times New Roman" w:eastAsia="Times New Roman" w:hAnsi="Times New Roman" w:cs="Times New Roman"/>
          <w:sz w:val="24"/>
          <w:szCs w:val="24"/>
          <w:lang w:val="uk-UA" w:eastAsia="ru-RU"/>
        </w:rPr>
        <w:t>, кількості та асортименті</w:t>
      </w:r>
      <w:r w:rsidRPr="003C43AB">
        <w:rPr>
          <w:rFonts w:ascii="Times New Roman" w:eastAsia="Times New Roman" w:hAnsi="Times New Roman" w:cs="Times New Roman"/>
          <w:sz w:val="24"/>
          <w:szCs w:val="24"/>
          <w:lang w:eastAsia="ru-RU"/>
        </w:rPr>
        <w:t xml:space="preserve"> встановленими цим Договором</w:t>
      </w:r>
      <w:r w:rsidRPr="003C43AB">
        <w:rPr>
          <w:rFonts w:ascii="Times New Roman" w:eastAsia="Times New Roman" w:hAnsi="Times New Roman" w:cs="Times New Roman"/>
          <w:sz w:val="24"/>
          <w:szCs w:val="24"/>
          <w:lang w:val="uk-UA" w:eastAsia="ru-RU"/>
        </w:rPr>
        <w:t>.</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t>6.3.2.</w:t>
      </w:r>
      <w:r w:rsidRPr="003C43AB">
        <w:rPr>
          <w:rFonts w:ascii="Times New Roman" w:eastAsia="Times New Roman" w:hAnsi="Times New Roman" w:cs="Times New Roman"/>
          <w:sz w:val="24"/>
          <w:szCs w:val="24"/>
          <w:lang w:eastAsia="ru-RU"/>
        </w:rPr>
        <w:t xml:space="preserve"> Забезпечити поставку товарі</w:t>
      </w:r>
      <w:proofErr w:type="gramStart"/>
      <w:r w:rsidRPr="003C43AB">
        <w:rPr>
          <w:rFonts w:ascii="Times New Roman" w:eastAsia="Times New Roman" w:hAnsi="Times New Roman" w:cs="Times New Roman"/>
          <w:sz w:val="24"/>
          <w:szCs w:val="24"/>
          <w:lang w:eastAsia="ru-RU"/>
        </w:rPr>
        <w:t>в</w:t>
      </w:r>
      <w:proofErr w:type="gramEnd"/>
      <w:r w:rsidRPr="003C43AB">
        <w:rPr>
          <w:rFonts w:ascii="Times New Roman" w:eastAsia="Times New Roman" w:hAnsi="Times New Roman" w:cs="Times New Roman"/>
          <w:sz w:val="24"/>
          <w:szCs w:val="24"/>
          <w:lang w:eastAsia="ru-RU"/>
        </w:rPr>
        <w:t xml:space="preserve">, </w:t>
      </w:r>
      <w:proofErr w:type="gramStart"/>
      <w:r w:rsidRPr="003C43AB">
        <w:rPr>
          <w:rFonts w:ascii="Times New Roman" w:eastAsia="Times New Roman" w:hAnsi="Times New Roman" w:cs="Times New Roman"/>
          <w:sz w:val="24"/>
          <w:szCs w:val="24"/>
          <w:lang w:eastAsia="ru-RU"/>
        </w:rPr>
        <w:t>як</w:t>
      </w:r>
      <w:proofErr w:type="gramEnd"/>
      <w:r w:rsidRPr="003C43AB">
        <w:rPr>
          <w:rFonts w:ascii="Times New Roman" w:eastAsia="Times New Roman" w:hAnsi="Times New Roman" w:cs="Times New Roman"/>
          <w:sz w:val="24"/>
          <w:szCs w:val="24"/>
          <w:lang w:eastAsia="ru-RU"/>
        </w:rPr>
        <w:t>ість яких відповідає умовам, установленим розділом I</w:t>
      </w:r>
      <w:r w:rsidRPr="003C43AB">
        <w:rPr>
          <w:rFonts w:ascii="Times New Roman" w:eastAsia="Times New Roman" w:hAnsi="Times New Roman" w:cs="Times New Roman"/>
          <w:sz w:val="24"/>
          <w:szCs w:val="24"/>
          <w:lang w:val="en-US" w:eastAsia="ru-RU"/>
        </w:rPr>
        <w:t>I</w:t>
      </w:r>
      <w:r w:rsidRPr="003C43AB">
        <w:rPr>
          <w:rFonts w:ascii="Times New Roman" w:eastAsia="Times New Roman" w:hAnsi="Times New Roman" w:cs="Times New Roman"/>
          <w:sz w:val="24"/>
          <w:szCs w:val="24"/>
          <w:lang w:eastAsia="ru-RU"/>
        </w:rPr>
        <w:t>I цього Договору.</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6.3.3.</w:t>
      </w:r>
      <w:r w:rsidRPr="003C43AB">
        <w:rPr>
          <w:rFonts w:ascii="Times New Roman" w:eastAsia="Times New Roman" w:hAnsi="Times New Roman" w:cs="Times New Roman"/>
          <w:sz w:val="24"/>
          <w:szCs w:val="24"/>
          <w:lang w:eastAsia="ru-RU"/>
        </w:rPr>
        <w:t xml:space="preserve"> Своєчасно отримувати </w:t>
      </w:r>
      <w:r w:rsidRPr="003C43AB">
        <w:rPr>
          <w:rFonts w:ascii="Times New Roman" w:eastAsia="Times New Roman" w:hAnsi="Times New Roman" w:cs="Times New Roman"/>
          <w:sz w:val="24"/>
          <w:szCs w:val="24"/>
          <w:lang w:val="uk-UA" w:eastAsia="ru-RU"/>
        </w:rPr>
        <w:t xml:space="preserve">письмову </w:t>
      </w:r>
      <w:r w:rsidRPr="003C43AB">
        <w:rPr>
          <w:rFonts w:ascii="Times New Roman" w:eastAsia="Times New Roman" w:hAnsi="Times New Roman" w:cs="Times New Roman"/>
          <w:sz w:val="24"/>
          <w:szCs w:val="24"/>
          <w:lang w:eastAsia="ru-RU"/>
        </w:rPr>
        <w:t xml:space="preserve">заявку Замовника на поставку </w:t>
      </w:r>
      <w:r w:rsidRPr="003C43AB">
        <w:rPr>
          <w:rFonts w:ascii="Times New Roman" w:eastAsia="Times New Roman" w:hAnsi="Times New Roman" w:cs="Times New Roman"/>
          <w:sz w:val="24"/>
          <w:szCs w:val="24"/>
          <w:lang w:val="uk-UA" w:eastAsia="ru-RU"/>
        </w:rPr>
        <w:t>товарі</w:t>
      </w:r>
      <w:proofErr w:type="gramStart"/>
      <w:r w:rsidRPr="003C43AB">
        <w:rPr>
          <w:rFonts w:ascii="Times New Roman" w:eastAsia="Times New Roman" w:hAnsi="Times New Roman" w:cs="Times New Roman"/>
          <w:sz w:val="24"/>
          <w:szCs w:val="24"/>
          <w:lang w:val="uk-UA" w:eastAsia="ru-RU"/>
        </w:rPr>
        <w:t>в</w:t>
      </w:r>
      <w:proofErr w:type="gramEnd"/>
      <w:r w:rsidRPr="003C43AB">
        <w:rPr>
          <w:rFonts w:ascii="Times New Roman" w:eastAsia="Times New Roman" w:hAnsi="Times New Roman" w:cs="Times New Roman"/>
          <w:sz w:val="24"/>
          <w:szCs w:val="24"/>
          <w:lang w:eastAsia="ru-RU"/>
        </w:rPr>
        <w:t>.</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6.3.4.</w:t>
      </w:r>
      <w:r w:rsidRPr="003C43AB">
        <w:rPr>
          <w:rFonts w:ascii="Times New Roman" w:eastAsia="Times New Roman" w:hAnsi="Times New Roman" w:cs="Times New Roman"/>
          <w:sz w:val="24"/>
          <w:szCs w:val="24"/>
          <w:lang w:val="uk-UA" w:eastAsia="ru-RU"/>
        </w:rPr>
        <w:t xml:space="preserve"> Здійснювати</w:t>
      </w:r>
      <w:r w:rsidRPr="003C43AB">
        <w:rPr>
          <w:rFonts w:ascii="Times New Roman" w:eastAsia="Times New Roman" w:hAnsi="Times New Roman" w:cs="Times New Roman"/>
          <w:sz w:val="24"/>
          <w:szCs w:val="24"/>
          <w:lang w:eastAsia="ru-RU"/>
        </w:rPr>
        <w:t xml:space="preserve"> поставку товар</w:t>
      </w:r>
      <w:r w:rsidRPr="003C43AB">
        <w:rPr>
          <w:rFonts w:ascii="Times New Roman" w:eastAsia="Times New Roman" w:hAnsi="Times New Roman" w:cs="Times New Roman"/>
          <w:sz w:val="24"/>
          <w:szCs w:val="24"/>
          <w:lang w:val="uk-UA" w:eastAsia="ru-RU"/>
        </w:rPr>
        <w:t>ів</w:t>
      </w:r>
      <w:r w:rsidRPr="003C43AB">
        <w:rPr>
          <w:rFonts w:ascii="Times New Roman" w:eastAsia="Times New Roman" w:hAnsi="Times New Roman" w:cs="Times New Roman"/>
          <w:sz w:val="24"/>
          <w:szCs w:val="24"/>
          <w:lang w:eastAsia="ru-RU"/>
        </w:rPr>
        <w:t xml:space="preserve"> за </w:t>
      </w:r>
      <w:r w:rsidRPr="003C43AB">
        <w:rPr>
          <w:rFonts w:ascii="Times New Roman" w:eastAsia="Times New Roman" w:hAnsi="Times New Roman" w:cs="Times New Roman"/>
          <w:sz w:val="24"/>
          <w:szCs w:val="24"/>
          <w:lang w:val="uk-UA" w:eastAsia="ru-RU"/>
        </w:rPr>
        <w:t xml:space="preserve">письмовою </w:t>
      </w:r>
      <w:r w:rsidRPr="003C43AB">
        <w:rPr>
          <w:rFonts w:ascii="Times New Roman" w:eastAsia="Times New Roman" w:hAnsi="Times New Roman" w:cs="Times New Roman"/>
          <w:sz w:val="24"/>
          <w:szCs w:val="24"/>
          <w:lang w:eastAsia="ru-RU"/>
        </w:rPr>
        <w:t>заявкою Замовника, в якій вказується дата та час поставки.</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t>6.3.5</w:t>
      </w:r>
      <w:r w:rsidRPr="003C43AB">
        <w:rPr>
          <w:rFonts w:ascii="Times New Roman" w:eastAsia="Times New Roman" w:hAnsi="Times New Roman" w:cs="Times New Roman"/>
          <w:b/>
          <w:sz w:val="24"/>
          <w:szCs w:val="24"/>
          <w:lang w:val="uk-UA" w:eastAsia="ru-RU"/>
        </w:rPr>
        <w:t>.</w:t>
      </w:r>
      <w:r w:rsidRPr="003C43AB">
        <w:rPr>
          <w:rFonts w:ascii="Times New Roman" w:eastAsia="Times New Roman" w:hAnsi="Times New Roman" w:cs="Times New Roman"/>
          <w:sz w:val="24"/>
          <w:szCs w:val="24"/>
          <w:lang w:val="uk-UA" w:eastAsia="ru-RU"/>
        </w:rPr>
        <w:t xml:space="preserve"> З</w:t>
      </w:r>
      <w:r w:rsidRPr="003C43AB">
        <w:rPr>
          <w:rFonts w:ascii="Times New Roman" w:eastAsia="Times New Roman" w:hAnsi="Times New Roman" w:cs="Times New Roman"/>
          <w:sz w:val="24"/>
          <w:szCs w:val="24"/>
          <w:lang w:eastAsia="ru-RU"/>
        </w:rPr>
        <w:t>дійснювати доставку</w:t>
      </w:r>
      <w:r w:rsidRPr="003C43AB">
        <w:rPr>
          <w:rFonts w:ascii="Times New Roman" w:eastAsia="Times New Roman" w:hAnsi="Times New Roman" w:cs="Times New Roman"/>
          <w:sz w:val="24"/>
          <w:szCs w:val="24"/>
          <w:lang w:val="uk-UA" w:eastAsia="ru-RU"/>
        </w:rPr>
        <w:t>,</w:t>
      </w:r>
      <w:r w:rsidRPr="003C43AB">
        <w:rPr>
          <w:rFonts w:ascii="Times New Roman" w:eastAsia="Times New Roman" w:hAnsi="Times New Roman" w:cs="Times New Roman"/>
          <w:sz w:val="24"/>
          <w:szCs w:val="24"/>
          <w:lang w:eastAsia="ru-RU"/>
        </w:rPr>
        <w:t xml:space="preserve"> завантаж</w:t>
      </w:r>
      <w:r w:rsidRPr="003C43AB">
        <w:rPr>
          <w:rFonts w:ascii="Times New Roman" w:eastAsia="Times New Roman" w:hAnsi="Times New Roman" w:cs="Times New Roman"/>
          <w:sz w:val="24"/>
          <w:szCs w:val="24"/>
          <w:lang w:val="uk-UA" w:eastAsia="ru-RU"/>
        </w:rPr>
        <w:t>ення</w:t>
      </w:r>
      <w:r w:rsidRPr="003C43AB">
        <w:rPr>
          <w:rFonts w:ascii="Times New Roman" w:eastAsia="Times New Roman" w:hAnsi="Times New Roman" w:cs="Times New Roman"/>
          <w:sz w:val="24"/>
          <w:szCs w:val="24"/>
          <w:lang w:eastAsia="ru-RU"/>
        </w:rPr>
        <w:t xml:space="preserve"> та розвантаж</w:t>
      </w:r>
      <w:r w:rsidRPr="003C43AB">
        <w:rPr>
          <w:rFonts w:ascii="Times New Roman" w:eastAsia="Times New Roman" w:hAnsi="Times New Roman" w:cs="Times New Roman"/>
          <w:sz w:val="24"/>
          <w:szCs w:val="24"/>
          <w:lang w:val="uk-UA" w:eastAsia="ru-RU"/>
        </w:rPr>
        <w:t>ення</w:t>
      </w:r>
      <w:r w:rsidRPr="003C43AB">
        <w:rPr>
          <w:rFonts w:ascii="Times New Roman" w:eastAsia="Times New Roman" w:hAnsi="Times New Roman" w:cs="Times New Roman"/>
          <w:sz w:val="24"/>
          <w:szCs w:val="24"/>
          <w:lang w:eastAsia="ru-RU"/>
        </w:rPr>
        <w:t xml:space="preserve"> </w:t>
      </w:r>
      <w:r w:rsidRPr="003C43AB">
        <w:rPr>
          <w:rFonts w:ascii="Times New Roman" w:eastAsia="Times New Roman" w:hAnsi="Times New Roman" w:cs="Times New Roman"/>
          <w:sz w:val="24"/>
          <w:szCs w:val="24"/>
          <w:lang w:val="uk-UA" w:eastAsia="ru-RU"/>
        </w:rPr>
        <w:t>товарів</w:t>
      </w:r>
      <w:r w:rsidRPr="003C43AB">
        <w:rPr>
          <w:rFonts w:ascii="Times New Roman" w:eastAsia="Times New Roman" w:hAnsi="Times New Roman" w:cs="Times New Roman"/>
          <w:sz w:val="24"/>
          <w:szCs w:val="24"/>
          <w:lang w:eastAsia="ru-RU"/>
        </w:rPr>
        <w:t xml:space="preserve"> на склад Замовника за свій рахунок.</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6.3.6.</w:t>
      </w:r>
      <w:r w:rsidRPr="003C43AB">
        <w:rPr>
          <w:rFonts w:ascii="Times New Roman" w:eastAsia="Times New Roman" w:hAnsi="Times New Roman" w:cs="Times New Roman"/>
          <w:sz w:val="24"/>
          <w:szCs w:val="24"/>
          <w:lang w:eastAsia="ru-RU"/>
        </w:rPr>
        <w:t xml:space="preserve"> Розглянути претензію Замовника, щодо якості та кількості товару протягом доби з дня її отримання.</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6.3.7.</w:t>
      </w:r>
      <w:r w:rsidRPr="003C43AB">
        <w:rPr>
          <w:rFonts w:ascii="Times New Roman" w:eastAsia="Times New Roman" w:hAnsi="Times New Roman" w:cs="Times New Roman"/>
          <w:sz w:val="24"/>
          <w:szCs w:val="24"/>
          <w:lang w:eastAsia="ru-RU"/>
        </w:rPr>
        <w:t xml:space="preserve"> Якщо якість Товару не відповідає умовам даного Договору, Постачальник гарантує заміну товар</w:t>
      </w:r>
      <w:r w:rsidRPr="003C43AB">
        <w:rPr>
          <w:rFonts w:ascii="Times New Roman" w:eastAsia="Times New Roman" w:hAnsi="Times New Roman" w:cs="Times New Roman"/>
          <w:sz w:val="24"/>
          <w:szCs w:val="24"/>
          <w:lang w:val="uk-UA" w:eastAsia="ru-RU"/>
        </w:rPr>
        <w:t>ів</w:t>
      </w:r>
      <w:r w:rsidRPr="003C43AB">
        <w:rPr>
          <w:rFonts w:ascii="Times New Roman" w:eastAsia="Times New Roman" w:hAnsi="Times New Roman" w:cs="Times New Roman"/>
          <w:sz w:val="24"/>
          <w:szCs w:val="24"/>
          <w:lang w:eastAsia="ru-RU"/>
        </w:rPr>
        <w:t xml:space="preserve"> протягом  </w:t>
      </w:r>
      <w:r w:rsidRPr="003C43AB">
        <w:rPr>
          <w:rFonts w:ascii="Times New Roman" w:eastAsia="Times New Roman" w:hAnsi="Times New Roman" w:cs="Times New Roman"/>
          <w:sz w:val="24"/>
          <w:szCs w:val="24"/>
          <w:lang w:val="uk-UA" w:eastAsia="ru-RU"/>
        </w:rPr>
        <w:t>5</w:t>
      </w:r>
      <w:r w:rsidRPr="003C43AB">
        <w:rPr>
          <w:rFonts w:ascii="Times New Roman" w:eastAsia="Times New Roman" w:hAnsi="Times New Roman" w:cs="Times New Roman"/>
          <w:sz w:val="24"/>
          <w:szCs w:val="24"/>
          <w:lang w:eastAsia="ru-RU"/>
        </w:rPr>
        <w:t xml:space="preserve">-х годин з моменту </w:t>
      </w:r>
      <w:r w:rsidRPr="003C43AB">
        <w:rPr>
          <w:rFonts w:ascii="Times New Roman" w:eastAsia="Times New Roman" w:hAnsi="Times New Roman" w:cs="Times New Roman"/>
          <w:sz w:val="24"/>
          <w:szCs w:val="24"/>
          <w:lang w:val="uk-UA" w:eastAsia="ru-RU"/>
        </w:rPr>
        <w:t>отримання</w:t>
      </w:r>
      <w:r w:rsidRPr="003C43AB">
        <w:rPr>
          <w:rFonts w:ascii="Times New Roman" w:eastAsia="Times New Roman" w:hAnsi="Times New Roman" w:cs="Times New Roman"/>
          <w:sz w:val="24"/>
          <w:szCs w:val="24"/>
          <w:lang w:eastAsia="ru-RU"/>
        </w:rPr>
        <w:t xml:space="preserve"> акт</w:t>
      </w:r>
      <w:r w:rsidRPr="003C43AB">
        <w:rPr>
          <w:rFonts w:ascii="Times New Roman" w:eastAsia="Times New Roman" w:hAnsi="Times New Roman" w:cs="Times New Roman"/>
          <w:sz w:val="24"/>
          <w:szCs w:val="24"/>
          <w:lang w:val="uk-UA" w:eastAsia="ru-RU"/>
        </w:rPr>
        <w:t>а</w:t>
      </w:r>
      <w:r w:rsidRPr="003C43AB">
        <w:rPr>
          <w:rFonts w:ascii="Times New Roman" w:eastAsia="Times New Roman" w:hAnsi="Times New Roman" w:cs="Times New Roman"/>
          <w:sz w:val="24"/>
          <w:szCs w:val="24"/>
          <w:lang w:eastAsia="ru-RU"/>
        </w:rPr>
        <w:t xml:space="preserve">, що </w:t>
      </w:r>
      <w:proofErr w:type="gramStart"/>
      <w:r w:rsidRPr="003C43AB">
        <w:rPr>
          <w:rFonts w:ascii="Times New Roman" w:eastAsia="Times New Roman" w:hAnsi="Times New Roman" w:cs="Times New Roman"/>
          <w:sz w:val="24"/>
          <w:szCs w:val="24"/>
          <w:lang w:eastAsia="ru-RU"/>
        </w:rPr>
        <w:t>п</w:t>
      </w:r>
      <w:proofErr w:type="gramEnd"/>
      <w:r w:rsidRPr="003C43AB">
        <w:rPr>
          <w:rFonts w:ascii="Times New Roman" w:eastAsia="Times New Roman" w:hAnsi="Times New Roman" w:cs="Times New Roman"/>
          <w:sz w:val="24"/>
          <w:szCs w:val="24"/>
          <w:lang w:eastAsia="ru-RU"/>
        </w:rPr>
        <w:t xml:space="preserve">ідтверджує недоброякісність </w:t>
      </w:r>
      <w:r w:rsidRPr="003C43AB">
        <w:rPr>
          <w:rFonts w:ascii="Times New Roman" w:eastAsia="Times New Roman" w:hAnsi="Times New Roman" w:cs="Times New Roman"/>
          <w:sz w:val="24"/>
          <w:szCs w:val="24"/>
          <w:lang w:val="uk-UA" w:eastAsia="ru-RU"/>
        </w:rPr>
        <w:t>товару</w:t>
      </w:r>
      <w:r w:rsidRPr="003C43AB">
        <w:rPr>
          <w:rFonts w:ascii="Times New Roman" w:eastAsia="Times New Roman" w:hAnsi="Times New Roman" w:cs="Times New Roman"/>
          <w:sz w:val="24"/>
          <w:szCs w:val="24"/>
          <w:lang w:eastAsia="ru-RU"/>
        </w:rPr>
        <w:t>.</w:t>
      </w:r>
    </w:p>
    <w:p w:rsidR="003C43AB" w:rsidRPr="003C43AB" w:rsidRDefault="003C43AB" w:rsidP="003C43AB">
      <w:pPr>
        <w:spacing w:after="0"/>
        <w:jc w:val="both"/>
        <w:rPr>
          <w:rFonts w:ascii="Times New Roman" w:eastAsia="Times New Roman" w:hAnsi="Times New Roman" w:cs="Times New Roman"/>
          <w:i/>
          <w:sz w:val="24"/>
          <w:szCs w:val="24"/>
          <w:u w:val="single"/>
          <w:lang w:eastAsia="ru-RU"/>
        </w:rPr>
      </w:pPr>
      <w:r w:rsidRPr="003C43AB">
        <w:rPr>
          <w:rFonts w:ascii="Times New Roman" w:eastAsia="Times New Roman" w:hAnsi="Times New Roman" w:cs="Times New Roman"/>
          <w:b/>
          <w:i/>
          <w:sz w:val="24"/>
          <w:szCs w:val="24"/>
          <w:u w:val="single"/>
          <w:lang w:eastAsia="ru-RU"/>
        </w:rPr>
        <w:t>6.4. Постачальник має право:</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t>6.4.1.</w:t>
      </w:r>
      <w:r w:rsidRPr="003C43AB">
        <w:rPr>
          <w:rFonts w:ascii="Times New Roman" w:eastAsia="Times New Roman" w:hAnsi="Times New Roman" w:cs="Times New Roman"/>
          <w:sz w:val="24"/>
          <w:szCs w:val="24"/>
          <w:lang w:eastAsia="ru-RU"/>
        </w:rPr>
        <w:t xml:space="preserve"> Своєчасно та в повному обсязі отримувати плату за </w:t>
      </w:r>
      <w:proofErr w:type="gramStart"/>
      <w:r w:rsidRPr="003C43AB">
        <w:rPr>
          <w:rFonts w:ascii="Times New Roman" w:eastAsia="Times New Roman" w:hAnsi="Times New Roman" w:cs="Times New Roman"/>
          <w:sz w:val="24"/>
          <w:szCs w:val="24"/>
          <w:lang w:eastAsia="ru-RU"/>
        </w:rPr>
        <w:t>поставлен</w:t>
      </w:r>
      <w:proofErr w:type="gramEnd"/>
      <w:r w:rsidRPr="003C43AB">
        <w:rPr>
          <w:rFonts w:ascii="Times New Roman" w:eastAsia="Times New Roman" w:hAnsi="Times New Roman" w:cs="Times New Roman"/>
          <w:sz w:val="24"/>
          <w:szCs w:val="24"/>
          <w:lang w:eastAsia="ru-RU"/>
        </w:rPr>
        <w:t>і товари</w:t>
      </w:r>
      <w:r w:rsidRPr="003C43AB">
        <w:rPr>
          <w:rFonts w:ascii="Times New Roman" w:eastAsia="Times New Roman" w:hAnsi="Times New Roman" w:cs="Times New Roman"/>
          <w:sz w:val="24"/>
          <w:szCs w:val="24"/>
          <w:lang w:val="uk-UA" w:eastAsia="ru-RU"/>
        </w:rPr>
        <w:t>.</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6.4.2.</w:t>
      </w:r>
      <w:r w:rsidRPr="003C43AB">
        <w:rPr>
          <w:rFonts w:ascii="Times New Roman" w:eastAsia="Times New Roman" w:hAnsi="Times New Roman" w:cs="Times New Roman"/>
          <w:sz w:val="24"/>
          <w:szCs w:val="24"/>
          <w:lang w:eastAsia="ru-RU"/>
        </w:rPr>
        <w:t xml:space="preserve"> На дострокову поставку товарі</w:t>
      </w:r>
      <w:proofErr w:type="gramStart"/>
      <w:r w:rsidRPr="003C43AB">
        <w:rPr>
          <w:rFonts w:ascii="Times New Roman" w:eastAsia="Times New Roman" w:hAnsi="Times New Roman" w:cs="Times New Roman"/>
          <w:sz w:val="24"/>
          <w:szCs w:val="24"/>
          <w:lang w:eastAsia="ru-RU"/>
        </w:rPr>
        <w:t>в</w:t>
      </w:r>
      <w:proofErr w:type="gramEnd"/>
      <w:r w:rsidRPr="003C43AB">
        <w:rPr>
          <w:rFonts w:ascii="Times New Roman" w:eastAsia="Times New Roman" w:hAnsi="Times New Roman" w:cs="Times New Roman"/>
          <w:sz w:val="24"/>
          <w:szCs w:val="24"/>
          <w:lang w:eastAsia="ru-RU"/>
        </w:rPr>
        <w:t xml:space="preserve"> за письмовим погодженням Замовника.</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t>6.4.3.</w:t>
      </w:r>
      <w:r w:rsidRPr="003C43AB">
        <w:rPr>
          <w:rFonts w:ascii="Times New Roman" w:eastAsia="Times New Roman" w:hAnsi="Times New Roman" w:cs="Times New Roman"/>
          <w:sz w:val="24"/>
          <w:szCs w:val="24"/>
          <w:lang w:val="uk-UA" w:eastAsia="ru-RU"/>
        </w:rPr>
        <w:t xml:space="preserve"> Д</w:t>
      </w:r>
      <w:r w:rsidRPr="003C43AB">
        <w:rPr>
          <w:rFonts w:ascii="Times New Roman" w:eastAsia="Times New Roman" w:hAnsi="Times New Roman" w:cs="Times New Roman"/>
          <w:sz w:val="24"/>
          <w:szCs w:val="24"/>
          <w:lang w:eastAsia="ru-RU"/>
        </w:rPr>
        <w:t xml:space="preserve">остроково розірвати цей Договір, </w:t>
      </w:r>
      <w:r w:rsidRPr="003C43AB">
        <w:rPr>
          <w:rFonts w:ascii="Times New Roman" w:eastAsia="Times New Roman" w:hAnsi="Times New Roman" w:cs="Times New Roman"/>
          <w:sz w:val="24"/>
          <w:szCs w:val="24"/>
          <w:lang w:val="uk-UA" w:eastAsia="ru-RU"/>
        </w:rPr>
        <w:t>у</w:t>
      </w:r>
      <w:r w:rsidRPr="003C43AB">
        <w:rPr>
          <w:rFonts w:ascii="Times New Roman" w:eastAsia="Times New Roman" w:hAnsi="Times New Roman" w:cs="Times New Roman"/>
          <w:sz w:val="24"/>
          <w:szCs w:val="24"/>
          <w:lang w:eastAsia="ru-RU"/>
        </w:rPr>
        <w:t xml:space="preserve"> разі невиконання зобов'язань Замовником</w:t>
      </w:r>
      <w:r w:rsidRPr="003C43AB">
        <w:rPr>
          <w:rFonts w:ascii="Times New Roman" w:eastAsia="Times New Roman" w:hAnsi="Times New Roman" w:cs="Times New Roman"/>
          <w:sz w:val="24"/>
          <w:szCs w:val="24"/>
          <w:lang w:val="uk-UA" w:eastAsia="ru-RU"/>
        </w:rPr>
        <w:t>,</w:t>
      </w:r>
      <w:r w:rsidRPr="003C43AB">
        <w:rPr>
          <w:rFonts w:ascii="Times New Roman" w:eastAsia="Times New Roman" w:hAnsi="Times New Roman" w:cs="Times New Roman"/>
          <w:sz w:val="24"/>
          <w:szCs w:val="24"/>
          <w:lang w:eastAsia="ru-RU"/>
        </w:rPr>
        <w:t xml:space="preserve"> </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sz w:val="24"/>
          <w:szCs w:val="24"/>
          <w:lang w:val="uk-UA" w:eastAsia="ru-RU"/>
        </w:rPr>
        <w:t>попередивши про це Постачальника</w:t>
      </w:r>
      <w:r w:rsidRPr="003C43AB">
        <w:rPr>
          <w:rFonts w:ascii="Times New Roman" w:eastAsia="Times New Roman" w:hAnsi="Times New Roman" w:cs="Times New Roman"/>
          <w:sz w:val="24"/>
          <w:szCs w:val="24"/>
          <w:lang w:eastAsia="ru-RU"/>
        </w:rPr>
        <w:t xml:space="preserve"> не пізніш</w:t>
      </w:r>
      <w:r w:rsidRPr="003C43AB">
        <w:rPr>
          <w:rFonts w:ascii="Times New Roman" w:eastAsia="Times New Roman" w:hAnsi="Times New Roman" w:cs="Times New Roman"/>
          <w:sz w:val="24"/>
          <w:szCs w:val="24"/>
          <w:lang w:val="uk-UA" w:eastAsia="ru-RU"/>
        </w:rPr>
        <w:t>е</w:t>
      </w:r>
      <w:r w:rsidRPr="003C43AB">
        <w:rPr>
          <w:rFonts w:ascii="Times New Roman" w:eastAsia="Times New Roman" w:hAnsi="Times New Roman" w:cs="Times New Roman"/>
          <w:sz w:val="24"/>
          <w:szCs w:val="24"/>
          <w:lang w:eastAsia="ru-RU"/>
        </w:rPr>
        <w:t xml:space="preserve"> ніж за 5 календарних днів</w:t>
      </w:r>
      <w:r w:rsidRPr="003C43AB">
        <w:rPr>
          <w:rFonts w:ascii="Times New Roman" w:eastAsia="Times New Roman" w:hAnsi="Times New Roman" w:cs="Times New Roman"/>
          <w:sz w:val="24"/>
          <w:szCs w:val="24"/>
          <w:lang w:val="uk-UA" w:eastAsia="ru-RU"/>
        </w:rPr>
        <w:t xml:space="preserve"> до розірвання.</w:t>
      </w:r>
    </w:p>
    <w:p w:rsidR="003C43AB" w:rsidRPr="003C43AB" w:rsidRDefault="003C43AB" w:rsidP="003C43AB">
      <w:pPr>
        <w:spacing w:after="0"/>
        <w:jc w:val="center"/>
        <w:rPr>
          <w:rFonts w:ascii="Times New Roman" w:eastAsia="Times New Roman" w:hAnsi="Times New Roman" w:cs="Times New Roman"/>
          <w:b/>
          <w:sz w:val="24"/>
          <w:szCs w:val="24"/>
          <w:lang w:val="uk-UA" w:eastAsia="ru-RU"/>
        </w:rPr>
      </w:pPr>
    </w:p>
    <w:p w:rsidR="003C43AB" w:rsidRPr="003C43AB" w:rsidRDefault="003C43AB" w:rsidP="003C43AB">
      <w:pPr>
        <w:spacing w:after="0"/>
        <w:jc w:val="center"/>
        <w:rPr>
          <w:rFonts w:ascii="Times New Roman" w:eastAsia="Times New Roman" w:hAnsi="Times New Roman" w:cs="Times New Roman"/>
          <w:b/>
          <w:sz w:val="24"/>
          <w:szCs w:val="24"/>
          <w:lang w:eastAsia="ru-RU"/>
        </w:rPr>
      </w:pPr>
      <w:r w:rsidRPr="003C43AB">
        <w:rPr>
          <w:rFonts w:ascii="Times New Roman" w:eastAsia="Times New Roman" w:hAnsi="Times New Roman" w:cs="Times New Roman"/>
          <w:b/>
          <w:sz w:val="24"/>
          <w:szCs w:val="24"/>
          <w:lang w:eastAsia="ru-RU"/>
        </w:rPr>
        <w:lastRenderedPageBreak/>
        <w:t>VII. ВІДПОВІДАЛЬНІСТЬ СТОРІН</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7.1.</w:t>
      </w:r>
      <w:r w:rsidRPr="003C43AB">
        <w:rPr>
          <w:rFonts w:ascii="Times New Roman" w:eastAsia="Times New Roman" w:hAnsi="Times New Roman" w:cs="Times New Roman"/>
          <w:sz w:val="24"/>
          <w:szCs w:val="24"/>
          <w:lang w:val="uk-UA" w:eastAsia="ru-RU"/>
        </w:rPr>
        <w:t xml:space="preserve"> </w:t>
      </w:r>
      <w:proofErr w:type="gramStart"/>
      <w:r w:rsidRPr="003C43AB">
        <w:rPr>
          <w:rFonts w:ascii="Times New Roman" w:eastAsia="Times New Roman" w:hAnsi="Times New Roman" w:cs="Times New Roman"/>
          <w:sz w:val="24"/>
          <w:szCs w:val="24"/>
          <w:lang w:eastAsia="ru-RU"/>
        </w:rPr>
        <w:t>У</w:t>
      </w:r>
      <w:proofErr w:type="gramEnd"/>
      <w:r w:rsidRPr="003C43AB">
        <w:rPr>
          <w:rFonts w:ascii="Times New Roman" w:eastAsia="Times New Roman" w:hAnsi="Times New Roman" w:cs="Times New Roman"/>
          <w:sz w:val="24"/>
          <w:szCs w:val="24"/>
          <w:lang w:eastAsia="ru-RU"/>
        </w:rPr>
        <w:t xml:space="preserve"> </w:t>
      </w:r>
      <w:proofErr w:type="gramStart"/>
      <w:r w:rsidRPr="003C43AB">
        <w:rPr>
          <w:rFonts w:ascii="Times New Roman" w:eastAsia="Times New Roman" w:hAnsi="Times New Roman" w:cs="Times New Roman"/>
          <w:sz w:val="24"/>
          <w:szCs w:val="24"/>
          <w:lang w:eastAsia="ru-RU"/>
        </w:rPr>
        <w:t>раз</w:t>
      </w:r>
      <w:proofErr w:type="gramEnd"/>
      <w:r w:rsidRPr="003C43AB">
        <w:rPr>
          <w:rFonts w:ascii="Times New Roman" w:eastAsia="Times New Roman" w:hAnsi="Times New Roman" w:cs="Times New Roman"/>
          <w:sz w:val="24"/>
          <w:szCs w:val="24"/>
          <w:lang w:eastAsia="ru-RU"/>
        </w:rPr>
        <w:t>і порушення (невиконання або неналежного виконання) зобов’язань за цим Договором Сторони несуть відповідальність у вигляді господарських санкцій, а саме:</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7.1.1.</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відшкодування збитків;</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7.1.2.</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штрафних санкцій;</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7.1.3.</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оперативно-господарських санкцій.</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7.2.</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 xml:space="preserve">Сторона, яка внаслідок порушення зобов’язань за цим Договором спричинила збитки, зобов'язання відшкодувати їх відповідно </w:t>
      </w:r>
      <w:proofErr w:type="gramStart"/>
      <w:r w:rsidRPr="003C43AB">
        <w:rPr>
          <w:rFonts w:ascii="Times New Roman" w:eastAsia="Times New Roman" w:hAnsi="Times New Roman" w:cs="Times New Roman"/>
          <w:sz w:val="24"/>
          <w:szCs w:val="24"/>
          <w:lang w:eastAsia="ru-RU"/>
        </w:rPr>
        <w:t>до</w:t>
      </w:r>
      <w:proofErr w:type="gramEnd"/>
      <w:r w:rsidRPr="003C43AB">
        <w:rPr>
          <w:rFonts w:ascii="Times New Roman" w:eastAsia="Times New Roman" w:hAnsi="Times New Roman" w:cs="Times New Roman"/>
          <w:sz w:val="24"/>
          <w:szCs w:val="24"/>
          <w:lang w:eastAsia="ru-RU"/>
        </w:rPr>
        <w:t xml:space="preserve"> </w:t>
      </w:r>
      <w:proofErr w:type="gramStart"/>
      <w:r w:rsidRPr="003C43AB">
        <w:rPr>
          <w:rFonts w:ascii="Times New Roman" w:eastAsia="Times New Roman" w:hAnsi="Times New Roman" w:cs="Times New Roman"/>
          <w:sz w:val="24"/>
          <w:szCs w:val="24"/>
          <w:lang w:eastAsia="ru-RU"/>
        </w:rPr>
        <w:t>Цив</w:t>
      </w:r>
      <w:proofErr w:type="gramEnd"/>
      <w:r w:rsidRPr="003C43AB">
        <w:rPr>
          <w:rFonts w:ascii="Times New Roman" w:eastAsia="Times New Roman" w:hAnsi="Times New Roman" w:cs="Times New Roman"/>
          <w:sz w:val="24"/>
          <w:szCs w:val="24"/>
          <w:lang w:eastAsia="ru-RU"/>
        </w:rPr>
        <w:t>ільного кодексу України з урахуванням порядку, визначеного статтями 224 - 229 Господарського кодексу України.</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7.3.</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 xml:space="preserve">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 порушення умов Договору майну Замовнику, життю та здоров’ю  </w:t>
      </w:r>
      <w:proofErr w:type="gramStart"/>
      <w:r w:rsidRPr="003C43AB">
        <w:rPr>
          <w:rFonts w:ascii="Times New Roman" w:eastAsia="Times New Roman" w:hAnsi="Times New Roman" w:cs="Times New Roman"/>
          <w:sz w:val="24"/>
          <w:szCs w:val="24"/>
          <w:lang w:eastAsia="ru-RU"/>
        </w:rPr>
        <w:t>п</w:t>
      </w:r>
      <w:proofErr w:type="gramEnd"/>
      <w:r w:rsidRPr="003C43AB">
        <w:rPr>
          <w:rFonts w:ascii="Times New Roman" w:eastAsia="Times New Roman" w:hAnsi="Times New Roman" w:cs="Times New Roman"/>
          <w:sz w:val="24"/>
          <w:szCs w:val="24"/>
          <w:lang w:eastAsia="ru-RU"/>
        </w:rPr>
        <w:t>ідопічних, які отримують соціальні послуги в установі  Замовника.</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7.4.</w:t>
      </w:r>
      <w:r w:rsidRPr="003C43AB">
        <w:rPr>
          <w:rFonts w:ascii="Times New Roman" w:eastAsia="Times New Roman" w:hAnsi="Times New Roman" w:cs="Times New Roman"/>
          <w:sz w:val="24"/>
          <w:szCs w:val="24"/>
          <w:lang w:val="uk-UA" w:eastAsia="ru-RU"/>
        </w:rPr>
        <w:t xml:space="preserve"> </w:t>
      </w:r>
      <w:proofErr w:type="gramStart"/>
      <w:r w:rsidRPr="003C43AB">
        <w:rPr>
          <w:rFonts w:ascii="Times New Roman" w:eastAsia="Times New Roman" w:hAnsi="Times New Roman" w:cs="Times New Roman"/>
          <w:sz w:val="24"/>
          <w:szCs w:val="24"/>
          <w:lang w:eastAsia="ru-RU"/>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управленій Стороні, у таких розмірах, визначених частиною другою та частиною шостою статті 231 Господарського кодексу, а саме:</w:t>
      </w:r>
      <w:proofErr w:type="gramEnd"/>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val="uk-UA" w:eastAsia="ru-RU"/>
        </w:rPr>
        <w:t>7.4.1.</w:t>
      </w:r>
      <w:r w:rsidRPr="003C43AB">
        <w:rPr>
          <w:rFonts w:ascii="Times New Roman" w:eastAsia="Times New Roman" w:hAnsi="Times New Roman" w:cs="Times New Roman"/>
          <w:sz w:val="24"/>
          <w:szCs w:val="24"/>
          <w:lang w:val="uk-UA" w:eastAsia="ru-RU"/>
        </w:rPr>
        <w:t xml:space="preserve">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7.4.2.</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за порушення строків виконання зобов'язання стягується пеня у розмі</w:t>
      </w:r>
      <w:proofErr w:type="gramStart"/>
      <w:r w:rsidRPr="003C43AB">
        <w:rPr>
          <w:rFonts w:ascii="Times New Roman" w:eastAsia="Times New Roman" w:hAnsi="Times New Roman" w:cs="Times New Roman"/>
          <w:sz w:val="24"/>
          <w:szCs w:val="24"/>
          <w:lang w:eastAsia="ru-RU"/>
        </w:rPr>
        <w:t>р</w:t>
      </w:r>
      <w:proofErr w:type="gramEnd"/>
      <w:r w:rsidRPr="003C43AB">
        <w:rPr>
          <w:rFonts w:ascii="Times New Roman" w:eastAsia="Times New Roman" w:hAnsi="Times New Roman" w:cs="Times New Roman"/>
          <w:sz w:val="24"/>
          <w:szCs w:val="24"/>
          <w:lang w:eastAsia="ru-RU"/>
        </w:rPr>
        <w:t>і 0,1 відсотка вартості товарів</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7.4.3.</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за порушення строків виконання грошових зобов'язань щодо оплати поставленого та прийнятого товару стягується пеня у відсотках, розмі</w:t>
      </w:r>
      <w:proofErr w:type="gramStart"/>
      <w:r w:rsidRPr="003C43AB">
        <w:rPr>
          <w:rFonts w:ascii="Times New Roman" w:eastAsia="Times New Roman" w:hAnsi="Times New Roman" w:cs="Times New Roman"/>
          <w:sz w:val="24"/>
          <w:szCs w:val="24"/>
          <w:lang w:eastAsia="ru-RU"/>
        </w:rPr>
        <w:t>р</w:t>
      </w:r>
      <w:proofErr w:type="gramEnd"/>
      <w:r w:rsidRPr="003C43AB">
        <w:rPr>
          <w:rFonts w:ascii="Times New Roman" w:eastAsia="Times New Roman" w:hAnsi="Times New Roman" w:cs="Times New Roman"/>
          <w:sz w:val="24"/>
          <w:szCs w:val="24"/>
          <w:lang w:eastAsia="ru-RU"/>
        </w:rPr>
        <w:t xml:space="preserve"> яких визначається обліковою ставкою Національного банку України. Штрафні санкції не застосовуються у разі відсутності, затримки або недостатності </w:t>
      </w:r>
      <w:proofErr w:type="gramStart"/>
      <w:r w:rsidRPr="003C43AB">
        <w:rPr>
          <w:rFonts w:ascii="Times New Roman" w:eastAsia="Times New Roman" w:hAnsi="Times New Roman" w:cs="Times New Roman"/>
          <w:sz w:val="24"/>
          <w:szCs w:val="24"/>
          <w:lang w:eastAsia="ru-RU"/>
        </w:rPr>
        <w:t>бюджетного</w:t>
      </w:r>
      <w:proofErr w:type="gramEnd"/>
      <w:r w:rsidRPr="003C43AB">
        <w:rPr>
          <w:rFonts w:ascii="Times New Roman" w:eastAsia="Times New Roman" w:hAnsi="Times New Roman" w:cs="Times New Roman"/>
          <w:sz w:val="24"/>
          <w:szCs w:val="24"/>
          <w:lang w:eastAsia="ru-RU"/>
        </w:rPr>
        <w:t xml:space="preserve"> фінансування видатків Замовника.</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7.5.</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 xml:space="preserve">Штрафні санкції застосовуються відповідно </w:t>
      </w:r>
      <w:proofErr w:type="gramStart"/>
      <w:r w:rsidRPr="003C43AB">
        <w:rPr>
          <w:rFonts w:ascii="Times New Roman" w:eastAsia="Times New Roman" w:hAnsi="Times New Roman" w:cs="Times New Roman"/>
          <w:sz w:val="24"/>
          <w:szCs w:val="24"/>
          <w:lang w:eastAsia="ru-RU"/>
        </w:rPr>
        <w:t>до</w:t>
      </w:r>
      <w:proofErr w:type="gramEnd"/>
      <w:r w:rsidRPr="003C43AB">
        <w:rPr>
          <w:rFonts w:ascii="Times New Roman" w:eastAsia="Times New Roman" w:hAnsi="Times New Roman" w:cs="Times New Roman"/>
          <w:sz w:val="24"/>
          <w:szCs w:val="24"/>
          <w:lang w:eastAsia="ru-RU"/>
        </w:rPr>
        <w:t xml:space="preserve"> </w:t>
      </w:r>
      <w:proofErr w:type="gramStart"/>
      <w:r w:rsidRPr="003C43AB">
        <w:rPr>
          <w:rFonts w:ascii="Times New Roman" w:eastAsia="Times New Roman" w:hAnsi="Times New Roman" w:cs="Times New Roman"/>
          <w:sz w:val="24"/>
          <w:szCs w:val="24"/>
          <w:lang w:eastAsia="ru-RU"/>
        </w:rPr>
        <w:t>Цив</w:t>
      </w:r>
      <w:proofErr w:type="gramEnd"/>
      <w:r w:rsidRPr="003C43AB">
        <w:rPr>
          <w:rFonts w:ascii="Times New Roman" w:eastAsia="Times New Roman" w:hAnsi="Times New Roman" w:cs="Times New Roman"/>
          <w:sz w:val="24"/>
          <w:szCs w:val="24"/>
          <w:lang w:eastAsia="ru-RU"/>
        </w:rPr>
        <w:t>ільного кодексу України з урахуванням порядку, визначеного статтями 230 - 23</w:t>
      </w:r>
      <w:r w:rsidRPr="003C43AB">
        <w:rPr>
          <w:rFonts w:ascii="Times New Roman" w:eastAsia="Times New Roman" w:hAnsi="Times New Roman" w:cs="Times New Roman"/>
          <w:sz w:val="24"/>
          <w:szCs w:val="24"/>
          <w:lang w:val="uk-UA" w:eastAsia="ru-RU"/>
        </w:rPr>
        <w:t>6</w:t>
      </w:r>
      <w:r w:rsidRPr="003C43AB">
        <w:rPr>
          <w:rFonts w:ascii="Times New Roman" w:eastAsia="Times New Roman" w:hAnsi="Times New Roman" w:cs="Times New Roman"/>
          <w:sz w:val="24"/>
          <w:szCs w:val="24"/>
          <w:lang w:eastAsia="ru-RU"/>
        </w:rPr>
        <w:t xml:space="preserve"> Господарського кодексу України.</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7.6.</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За порушення зобов'язань за цим Договором управлена Сторона може в односторонньому порядку, застосовувати до іншої Сторони, яка допустила порушення, оперативно-господарські</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санкції (тобто заходи оперативного впливу з метою припинення або попередження повторення порушень зобов'язання) у вигляді:</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7.6.1.</w:t>
      </w:r>
      <w:r w:rsidRPr="003C43AB">
        <w:rPr>
          <w:rFonts w:ascii="Times New Roman" w:eastAsia="Times New Roman" w:hAnsi="Times New Roman" w:cs="Times New Roman"/>
          <w:sz w:val="24"/>
          <w:szCs w:val="24"/>
          <w:lang w:val="uk-UA" w:eastAsia="ru-RU"/>
        </w:rPr>
        <w:t xml:space="preserve"> 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w:t>
      </w:r>
      <w:r w:rsidRPr="003C43AB">
        <w:rPr>
          <w:rFonts w:ascii="Times New Roman" w:eastAsia="Times New Roman" w:hAnsi="Times New Roman" w:cs="Times New Roman"/>
          <w:sz w:val="24"/>
          <w:szCs w:val="24"/>
          <w:lang w:eastAsia="ru-RU"/>
        </w:rPr>
        <w:t>Стороною зобов’язання за цим Договором або відмови від виконання зобов'язання за цим Договором незалежно від причини;</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7.6.2.</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 xml:space="preserve">відмови від встановлення на майбутнє господарських (договірних) відносин зі Стороною, яка порушує зобов'язання за цим Договором, на строк </w:t>
      </w:r>
      <w:proofErr w:type="gramStart"/>
      <w:r w:rsidRPr="003C43AB">
        <w:rPr>
          <w:rFonts w:ascii="Times New Roman" w:eastAsia="Times New Roman" w:hAnsi="Times New Roman" w:cs="Times New Roman"/>
          <w:sz w:val="24"/>
          <w:szCs w:val="24"/>
          <w:lang w:eastAsia="ru-RU"/>
        </w:rPr>
        <w:t>до</w:t>
      </w:r>
      <w:proofErr w:type="gramEnd"/>
      <w:r w:rsidRPr="003C43AB">
        <w:rPr>
          <w:rFonts w:ascii="Times New Roman" w:eastAsia="Times New Roman" w:hAnsi="Times New Roman" w:cs="Times New Roman"/>
          <w:sz w:val="24"/>
          <w:szCs w:val="24"/>
          <w:lang w:eastAsia="ru-RU"/>
        </w:rPr>
        <w:t xml:space="preserve"> трьох років.</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7.7.</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Оперативно-господарські санкції, передбачені пунктом 7.</w:t>
      </w:r>
      <w:r w:rsidRPr="003C43AB">
        <w:rPr>
          <w:rFonts w:ascii="Times New Roman" w:eastAsia="Times New Roman" w:hAnsi="Times New Roman" w:cs="Times New Roman"/>
          <w:sz w:val="24"/>
          <w:szCs w:val="24"/>
          <w:lang w:val="uk-UA" w:eastAsia="ru-RU"/>
        </w:rPr>
        <w:t>6</w:t>
      </w:r>
      <w:r w:rsidRPr="003C43AB">
        <w:rPr>
          <w:rFonts w:ascii="Times New Roman" w:eastAsia="Times New Roman" w:hAnsi="Times New Roman" w:cs="Times New Roman"/>
          <w:sz w:val="24"/>
          <w:szCs w:val="24"/>
          <w:lang w:eastAsia="ru-RU"/>
        </w:rPr>
        <w:t xml:space="preserve"> цього Договору, застосовуються з урахуванням статей 235 - 237 Господарського кодексу України </w:t>
      </w:r>
      <w:proofErr w:type="gramStart"/>
      <w:r w:rsidRPr="003C43AB">
        <w:rPr>
          <w:rFonts w:ascii="Times New Roman" w:eastAsia="Times New Roman" w:hAnsi="Times New Roman" w:cs="Times New Roman"/>
          <w:sz w:val="24"/>
          <w:szCs w:val="24"/>
          <w:lang w:eastAsia="ru-RU"/>
        </w:rPr>
        <w:t>в</w:t>
      </w:r>
      <w:proofErr w:type="gramEnd"/>
      <w:r w:rsidRPr="003C43AB">
        <w:rPr>
          <w:rFonts w:ascii="Times New Roman" w:eastAsia="Times New Roman" w:hAnsi="Times New Roman" w:cs="Times New Roman"/>
          <w:sz w:val="24"/>
          <w:szCs w:val="24"/>
          <w:lang w:eastAsia="ru-RU"/>
        </w:rPr>
        <w:t xml:space="preserve"> такому порядку:</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7.7.1.</w:t>
      </w:r>
      <w:r w:rsidRPr="003C43AB">
        <w:rPr>
          <w:rFonts w:ascii="Times New Roman" w:eastAsia="Times New Roman" w:hAnsi="Times New Roman" w:cs="Times New Roman"/>
          <w:sz w:val="24"/>
          <w:szCs w:val="24"/>
          <w:lang w:val="uk-UA" w:eastAsia="ru-RU"/>
        </w:rPr>
        <w:t xml:space="preserve"> п</w:t>
      </w:r>
      <w:r w:rsidRPr="003C43AB">
        <w:rPr>
          <w:rFonts w:ascii="Times New Roman" w:eastAsia="Times New Roman" w:hAnsi="Times New Roman" w:cs="Times New Roman"/>
          <w:sz w:val="24"/>
          <w:szCs w:val="24"/>
          <w:lang w:eastAsia="ru-RU"/>
        </w:rPr>
        <w:t>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7.7.2</w:t>
      </w:r>
      <w:r w:rsidRPr="003C43AB">
        <w:rPr>
          <w:rFonts w:ascii="Times New Roman" w:eastAsia="Times New Roman" w:hAnsi="Times New Roman" w:cs="Times New Roman"/>
          <w:sz w:val="24"/>
          <w:szCs w:val="24"/>
          <w:lang w:val="uk-UA" w:eastAsia="ru-RU"/>
        </w:rPr>
        <w:t xml:space="preserve"> о</w:t>
      </w:r>
      <w:r w:rsidRPr="003C43AB">
        <w:rPr>
          <w:rFonts w:ascii="Times New Roman" w:eastAsia="Times New Roman" w:hAnsi="Times New Roman" w:cs="Times New Roman"/>
          <w:sz w:val="24"/>
          <w:szCs w:val="24"/>
          <w:lang w:eastAsia="ru-RU"/>
        </w:rPr>
        <w:t>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7.7.3.</w:t>
      </w:r>
      <w:r w:rsidRPr="003C43AB">
        <w:rPr>
          <w:rFonts w:ascii="Times New Roman" w:eastAsia="Times New Roman" w:hAnsi="Times New Roman" w:cs="Times New Roman"/>
          <w:sz w:val="24"/>
          <w:szCs w:val="24"/>
          <w:lang w:val="uk-UA" w:eastAsia="ru-RU"/>
        </w:rPr>
        <w:t xml:space="preserve"> о</w:t>
      </w:r>
      <w:r w:rsidRPr="003C43AB">
        <w:rPr>
          <w:rFonts w:ascii="Times New Roman" w:eastAsia="Times New Roman" w:hAnsi="Times New Roman" w:cs="Times New Roman"/>
          <w:sz w:val="24"/>
          <w:szCs w:val="24"/>
          <w:lang w:eastAsia="ru-RU"/>
        </w:rPr>
        <w:t xml:space="preserve">перативно-господарські санкції застосовуються шляхом видання управленою Стороною відповідного розпорядчого рішення (повідомлення наказу, розпорядження), примірник якого </w:t>
      </w:r>
      <w:r w:rsidRPr="003C43AB">
        <w:rPr>
          <w:rFonts w:ascii="Times New Roman" w:eastAsia="Times New Roman" w:hAnsi="Times New Roman" w:cs="Times New Roman"/>
          <w:sz w:val="24"/>
          <w:szCs w:val="24"/>
          <w:lang w:eastAsia="ru-RU"/>
        </w:rPr>
        <w:lastRenderedPageBreak/>
        <w:t>іншій Стороні рекомендованим листом за його місцезнаходженням або вручається її представнику під розписку.</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7.7.4.</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 xml:space="preserve">Оперативно-господарські санкції набувають чинності з дня видання розпорядчого </w:t>
      </w:r>
      <w:proofErr w:type="gramStart"/>
      <w:r w:rsidRPr="003C43AB">
        <w:rPr>
          <w:rFonts w:ascii="Times New Roman" w:eastAsia="Times New Roman" w:hAnsi="Times New Roman" w:cs="Times New Roman"/>
          <w:sz w:val="24"/>
          <w:szCs w:val="24"/>
          <w:lang w:eastAsia="ru-RU"/>
        </w:rPr>
        <w:t>р</w:t>
      </w:r>
      <w:proofErr w:type="gramEnd"/>
      <w:r w:rsidRPr="003C43AB">
        <w:rPr>
          <w:rFonts w:ascii="Times New Roman" w:eastAsia="Times New Roman" w:hAnsi="Times New Roman" w:cs="Times New Roman"/>
          <w:sz w:val="24"/>
          <w:szCs w:val="24"/>
          <w:lang w:eastAsia="ru-RU"/>
        </w:rPr>
        <w:t>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7.7.5.</w:t>
      </w:r>
      <w:r w:rsidRPr="003C43AB">
        <w:rPr>
          <w:rFonts w:ascii="Times New Roman" w:eastAsia="Times New Roman" w:hAnsi="Times New Roman" w:cs="Times New Roman"/>
          <w:sz w:val="24"/>
          <w:szCs w:val="24"/>
          <w:lang w:val="uk-UA" w:eastAsia="ru-RU"/>
        </w:rPr>
        <w:t xml:space="preserve"> </w:t>
      </w:r>
      <w:proofErr w:type="gramStart"/>
      <w:r w:rsidRPr="003C43AB">
        <w:rPr>
          <w:rFonts w:ascii="Times New Roman" w:eastAsia="Times New Roman" w:hAnsi="Times New Roman" w:cs="Times New Roman"/>
          <w:sz w:val="24"/>
          <w:szCs w:val="24"/>
          <w:lang w:eastAsia="ru-RU"/>
        </w:rPr>
        <w:t>Сторона, до якої застосовано оперативно-господарські санкції, може звернутися до суду з позовом про скасування застосованих санкцій (з додержанням вимог розділу IX цього Договору щодо досудового врегулювання спору).</w:t>
      </w:r>
      <w:proofErr w:type="gramEnd"/>
      <w:r w:rsidRPr="003C43AB">
        <w:rPr>
          <w:rFonts w:ascii="Times New Roman" w:eastAsia="Times New Roman" w:hAnsi="Times New Roman" w:cs="Times New Roman"/>
          <w:sz w:val="24"/>
          <w:szCs w:val="24"/>
          <w:lang w:eastAsia="ru-RU"/>
        </w:rPr>
        <w:t xml:space="preserve"> Звернення з позовною заявою </w:t>
      </w:r>
      <w:proofErr w:type="gramStart"/>
      <w:r w:rsidRPr="003C43AB">
        <w:rPr>
          <w:rFonts w:ascii="Times New Roman" w:eastAsia="Times New Roman" w:hAnsi="Times New Roman" w:cs="Times New Roman"/>
          <w:sz w:val="24"/>
          <w:szCs w:val="24"/>
          <w:lang w:eastAsia="ru-RU"/>
        </w:rPr>
        <w:t>до</w:t>
      </w:r>
      <w:proofErr w:type="gramEnd"/>
      <w:r w:rsidRPr="003C43AB">
        <w:rPr>
          <w:rFonts w:ascii="Times New Roman" w:eastAsia="Times New Roman" w:hAnsi="Times New Roman" w:cs="Times New Roman"/>
          <w:sz w:val="24"/>
          <w:szCs w:val="24"/>
          <w:lang w:eastAsia="ru-RU"/>
        </w:rPr>
        <w:t xml:space="preserve"> суду не зупиняє дію застосованих оперативно-господарських санкцій.</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7.7.6.</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 xml:space="preserve">Строк позовної давності для звернення </w:t>
      </w:r>
      <w:proofErr w:type="gramStart"/>
      <w:r w:rsidRPr="003C43AB">
        <w:rPr>
          <w:rFonts w:ascii="Times New Roman" w:eastAsia="Times New Roman" w:hAnsi="Times New Roman" w:cs="Times New Roman"/>
          <w:sz w:val="24"/>
          <w:szCs w:val="24"/>
          <w:lang w:eastAsia="ru-RU"/>
        </w:rPr>
        <w:t>до</w:t>
      </w:r>
      <w:proofErr w:type="gramEnd"/>
      <w:r w:rsidRPr="003C43AB">
        <w:rPr>
          <w:rFonts w:ascii="Times New Roman" w:eastAsia="Times New Roman" w:hAnsi="Times New Roman" w:cs="Times New Roman"/>
          <w:sz w:val="24"/>
          <w:szCs w:val="24"/>
          <w:lang w:eastAsia="ru-RU"/>
        </w:rPr>
        <w:t xml:space="preserve"> </w:t>
      </w:r>
      <w:proofErr w:type="gramStart"/>
      <w:r w:rsidRPr="003C43AB">
        <w:rPr>
          <w:rFonts w:ascii="Times New Roman" w:eastAsia="Times New Roman" w:hAnsi="Times New Roman" w:cs="Times New Roman"/>
          <w:sz w:val="24"/>
          <w:szCs w:val="24"/>
          <w:lang w:eastAsia="ru-RU"/>
        </w:rPr>
        <w:t>суду</w:t>
      </w:r>
      <w:proofErr w:type="gramEnd"/>
      <w:r w:rsidRPr="003C43AB">
        <w:rPr>
          <w:rFonts w:ascii="Times New Roman" w:eastAsia="Times New Roman" w:hAnsi="Times New Roman" w:cs="Times New Roman"/>
          <w:sz w:val="24"/>
          <w:szCs w:val="24"/>
          <w:lang w:eastAsia="ru-RU"/>
        </w:rPr>
        <w:t xml:space="preserve">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7.8.</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Застосування господарських санкцій до Сторони, яка порушила зобов'язання за договором, не звільняє її від виконання зобов'язань.</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val="uk-UA" w:eastAsia="ru-RU"/>
        </w:rPr>
        <w:t>7.9.</w:t>
      </w:r>
      <w:r w:rsidRPr="003C43AB">
        <w:rPr>
          <w:rFonts w:ascii="Times New Roman" w:eastAsia="Times New Roman" w:hAnsi="Times New Roman" w:cs="Times New Roman"/>
          <w:sz w:val="24"/>
          <w:szCs w:val="24"/>
          <w:lang w:eastAsia="ru-RU"/>
        </w:rPr>
        <w:t xml:space="preserve"> </w:t>
      </w:r>
      <w:proofErr w:type="gramStart"/>
      <w:r w:rsidRPr="003C43AB">
        <w:rPr>
          <w:rFonts w:ascii="Times New Roman" w:eastAsia="Times New Roman" w:hAnsi="Times New Roman" w:cs="Times New Roman"/>
          <w:sz w:val="24"/>
          <w:szCs w:val="24"/>
          <w:lang w:eastAsia="ru-RU"/>
        </w:rPr>
        <w:t>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roofErr w:type="gramEnd"/>
    </w:p>
    <w:p w:rsidR="003C43AB" w:rsidRPr="003C43AB" w:rsidRDefault="003C43AB" w:rsidP="003C43AB">
      <w:pPr>
        <w:spacing w:after="0"/>
        <w:jc w:val="center"/>
        <w:rPr>
          <w:rFonts w:ascii="Times New Roman" w:eastAsia="Times New Roman" w:hAnsi="Times New Roman" w:cs="Times New Roman"/>
          <w:b/>
          <w:sz w:val="24"/>
          <w:szCs w:val="24"/>
          <w:lang w:val="uk-UA" w:eastAsia="ru-RU"/>
        </w:rPr>
      </w:pPr>
    </w:p>
    <w:p w:rsidR="003C43AB" w:rsidRPr="003C43AB" w:rsidRDefault="003C43AB" w:rsidP="003C43AB">
      <w:pPr>
        <w:spacing w:after="0"/>
        <w:jc w:val="center"/>
        <w:rPr>
          <w:rFonts w:ascii="Times New Roman" w:eastAsia="Times New Roman" w:hAnsi="Times New Roman" w:cs="Times New Roman"/>
          <w:b/>
          <w:sz w:val="24"/>
          <w:szCs w:val="24"/>
          <w:lang w:val="uk-UA" w:eastAsia="ru-RU"/>
        </w:rPr>
      </w:pPr>
      <w:r w:rsidRPr="003C43AB">
        <w:rPr>
          <w:rFonts w:ascii="Times New Roman" w:eastAsia="Times New Roman" w:hAnsi="Times New Roman" w:cs="Times New Roman"/>
          <w:b/>
          <w:sz w:val="24"/>
          <w:szCs w:val="24"/>
          <w:lang w:eastAsia="ru-RU"/>
        </w:rPr>
        <w:t>VIII</w:t>
      </w:r>
      <w:r w:rsidRPr="003C43AB">
        <w:rPr>
          <w:rFonts w:ascii="Times New Roman" w:eastAsia="Times New Roman" w:hAnsi="Times New Roman" w:cs="Times New Roman"/>
          <w:b/>
          <w:sz w:val="24"/>
          <w:szCs w:val="24"/>
          <w:lang w:val="uk-UA" w:eastAsia="ru-RU"/>
        </w:rPr>
        <w:t>. ОБСТАВИНИ НЕПЕРЕБОРНОЇ СИЛИ</w:t>
      </w:r>
    </w:p>
    <w:p w:rsidR="003C43AB" w:rsidRPr="003C43AB" w:rsidRDefault="003C43AB" w:rsidP="003C43AB">
      <w:pPr>
        <w:spacing w:after="0"/>
        <w:jc w:val="both"/>
        <w:rPr>
          <w:rFonts w:ascii="Times New Roman" w:eastAsia="Times New Roman" w:hAnsi="Times New Roman" w:cs="Times New Roman"/>
          <w:sz w:val="24"/>
          <w:szCs w:val="24"/>
          <w:highlight w:val="white"/>
          <w:lang w:val="uk-UA" w:eastAsia="ru-RU"/>
        </w:rPr>
      </w:pPr>
      <w:r w:rsidRPr="003C43AB">
        <w:rPr>
          <w:rFonts w:ascii="Times New Roman" w:eastAsia="Times New Roman" w:hAnsi="Times New Roman" w:cs="Times New Roman"/>
          <w:b/>
          <w:sz w:val="24"/>
          <w:szCs w:val="24"/>
          <w:highlight w:val="white"/>
          <w:lang w:val="uk-UA" w:eastAsia="ru-RU"/>
        </w:rPr>
        <w:t>8.1.</w:t>
      </w:r>
      <w:r w:rsidRPr="003C43AB">
        <w:rPr>
          <w:rFonts w:ascii="Times New Roman" w:eastAsia="Times New Roman" w:hAnsi="Times New Roman" w:cs="Times New Roman"/>
          <w:sz w:val="24"/>
          <w:szCs w:val="24"/>
          <w:highlight w:val="white"/>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C43AB" w:rsidRPr="003C43AB" w:rsidRDefault="003C43AB" w:rsidP="003C43AB">
      <w:pPr>
        <w:spacing w:after="0"/>
        <w:jc w:val="both"/>
        <w:rPr>
          <w:rFonts w:ascii="Times New Roman" w:eastAsia="Times New Roman" w:hAnsi="Times New Roman" w:cs="Times New Roman"/>
          <w:sz w:val="24"/>
          <w:szCs w:val="24"/>
          <w:highlight w:val="white"/>
          <w:lang w:eastAsia="ru-RU"/>
        </w:rPr>
      </w:pPr>
      <w:r w:rsidRPr="003C43AB">
        <w:rPr>
          <w:rFonts w:ascii="Times New Roman" w:eastAsia="Times New Roman" w:hAnsi="Times New Roman" w:cs="Times New Roman"/>
          <w:b/>
          <w:sz w:val="24"/>
          <w:szCs w:val="24"/>
          <w:highlight w:val="white"/>
          <w:lang w:eastAsia="ru-RU"/>
        </w:rPr>
        <w:t>8.2.</w:t>
      </w:r>
      <w:r w:rsidRPr="003C43AB">
        <w:rPr>
          <w:rFonts w:ascii="Times New Roman" w:eastAsia="Times New Roman" w:hAnsi="Times New Roman" w:cs="Times New Roman"/>
          <w:sz w:val="24"/>
          <w:szCs w:val="24"/>
          <w:highlight w:val="white"/>
          <w:lang w:eastAsia="ru-RU"/>
        </w:rPr>
        <w:t xml:space="preserve"> </w:t>
      </w:r>
      <w:proofErr w:type="gramStart"/>
      <w:r w:rsidRPr="003C43AB">
        <w:rPr>
          <w:rFonts w:ascii="Times New Roman" w:eastAsia="Times New Roman" w:hAnsi="Times New Roman" w:cs="Times New Roman"/>
          <w:sz w:val="24"/>
          <w:szCs w:val="24"/>
          <w:highlight w:val="white"/>
          <w:lang w:eastAsia="ru-RU"/>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w:t>
      </w:r>
      <w:r w:rsidRPr="003C43AB">
        <w:rPr>
          <w:rFonts w:ascii="Times New Roman" w:eastAsia="Times New Roman" w:hAnsi="Times New Roman" w:cs="Times New Roman"/>
          <w:sz w:val="24"/>
          <w:szCs w:val="24"/>
          <w:highlight w:val="white"/>
          <w:lang w:val="uk-UA" w:eastAsia="ru-RU"/>
        </w:rPr>
        <w:t xml:space="preserve"> </w:t>
      </w:r>
      <w:r w:rsidRPr="003C43AB">
        <w:rPr>
          <w:rFonts w:ascii="Times New Roman" w:eastAsia="Times New Roman" w:hAnsi="Times New Roman" w:cs="Times New Roman"/>
          <w:sz w:val="24"/>
          <w:szCs w:val="24"/>
          <w:highlight w:val="white"/>
          <w:lang w:eastAsia="ru-RU"/>
        </w:rPr>
        <w:t>офіційну електронну адресу (або електронну адресу, зазначену в договорі).</w:t>
      </w:r>
      <w:proofErr w:type="gramEnd"/>
      <w:r w:rsidRPr="003C43AB">
        <w:rPr>
          <w:rFonts w:ascii="Times New Roman" w:eastAsia="Times New Roman" w:hAnsi="Times New Roman" w:cs="Times New Roman"/>
          <w:sz w:val="24"/>
          <w:szCs w:val="24"/>
          <w:highlight w:val="white"/>
          <w:lang w:eastAsia="ru-RU"/>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C43AB" w:rsidRPr="003C43AB" w:rsidRDefault="003C43AB" w:rsidP="003C43AB">
      <w:pPr>
        <w:spacing w:after="0"/>
        <w:jc w:val="both"/>
        <w:rPr>
          <w:rFonts w:ascii="Times New Roman" w:eastAsia="Times New Roman" w:hAnsi="Times New Roman" w:cs="Times New Roman"/>
          <w:sz w:val="24"/>
          <w:szCs w:val="24"/>
          <w:highlight w:val="white"/>
          <w:lang w:eastAsia="ru-RU"/>
        </w:rPr>
      </w:pPr>
      <w:r w:rsidRPr="003C43AB">
        <w:rPr>
          <w:rFonts w:ascii="Times New Roman" w:eastAsia="Times New Roman" w:hAnsi="Times New Roman" w:cs="Times New Roman"/>
          <w:b/>
          <w:sz w:val="24"/>
          <w:szCs w:val="24"/>
          <w:highlight w:val="white"/>
          <w:lang w:eastAsia="ru-RU"/>
        </w:rPr>
        <w:t>8.3.</w:t>
      </w:r>
      <w:r w:rsidRPr="003C43AB">
        <w:rPr>
          <w:rFonts w:ascii="Times New Roman" w:eastAsia="Times New Roman" w:hAnsi="Times New Roman" w:cs="Times New Roman"/>
          <w:sz w:val="24"/>
          <w:szCs w:val="24"/>
          <w:highlight w:val="white"/>
          <w:lang w:eastAsia="ru-RU"/>
        </w:rPr>
        <w:t xml:space="preserve">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C43AB" w:rsidRPr="003C43AB" w:rsidRDefault="003C43AB" w:rsidP="003C43AB">
      <w:pPr>
        <w:spacing w:after="0"/>
        <w:jc w:val="both"/>
        <w:rPr>
          <w:rFonts w:ascii="Times New Roman" w:eastAsia="Times New Roman" w:hAnsi="Times New Roman" w:cs="Times New Roman"/>
          <w:sz w:val="24"/>
          <w:szCs w:val="24"/>
          <w:highlight w:val="white"/>
          <w:lang w:eastAsia="ru-RU"/>
        </w:rPr>
      </w:pPr>
      <w:r w:rsidRPr="003C43AB">
        <w:rPr>
          <w:rFonts w:ascii="Times New Roman" w:eastAsia="Times New Roman" w:hAnsi="Times New Roman" w:cs="Times New Roman"/>
          <w:sz w:val="24"/>
          <w:szCs w:val="24"/>
          <w:highlight w:val="white"/>
          <w:lang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3C43AB">
        <w:rPr>
          <w:rFonts w:ascii="Times New Roman" w:eastAsia="Times New Roman" w:hAnsi="Times New Roman" w:cs="Times New Roman"/>
          <w:sz w:val="24"/>
          <w:szCs w:val="24"/>
          <w:highlight w:val="white"/>
          <w:lang w:eastAsia="ru-RU"/>
        </w:rPr>
        <w:t>п</w:t>
      </w:r>
      <w:proofErr w:type="gramEnd"/>
      <w:r w:rsidRPr="003C43AB">
        <w:rPr>
          <w:rFonts w:ascii="Times New Roman" w:eastAsia="Times New Roman" w:hAnsi="Times New Roman" w:cs="Times New Roman"/>
          <w:sz w:val="24"/>
          <w:szCs w:val="24"/>
          <w:highlight w:val="white"/>
          <w:lang w:eastAsia="ru-RU"/>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3C43AB">
        <w:rPr>
          <w:rFonts w:ascii="Times New Roman" w:eastAsia="Times New Roman" w:hAnsi="Times New Roman" w:cs="Times New Roman"/>
          <w:sz w:val="24"/>
          <w:szCs w:val="24"/>
          <w:highlight w:val="white"/>
          <w:lang w:eastAsia="ru-RU"/>
        </w:rPr>
        <w:t>п</w:t>
      </w:r>
      <w:proofErr w:type="gramEnd"/>
      <w:r w:rsidRPr="003C43AB">
        <w:rPr>
          <w:rFonts w:ascii="Times New Roman" w:eastAsia="Times New Roman" w:hAnsi="Times New Roman" w:cs="Times New Roman"/>
          <w:sz w:val="24"/>
          <w:szCs w:val="24"/>
          <w:highlight w:val="white"/>
          <w:lang w:eastAsia="ru-RU"/>
        </w:rPr>
        <w:t xml:space="preserve">ідставою введення воєнного стану, надання документа, виданого Торгово-промисловою палатою </w:t>
      </w:r>
      <w:r w:rsidRPr="003C43AB">
        <w:rPr>
          <w:rFonts w:ascii="Times New Roman" w:eastAsia="Times New Roman" w:hAnsi="Times New Roman" w:cs="Times New Roman"/>
          <w:sz w:val="24"/>
          <w:szCs w:val="24"/>
          <w:highlight w:val="white"/>
          <w:lang w:eastAsia="ru-RU"/>
        </w:rPr>
        <w:lastRenderedPageBreak/>
        <w:t>України, не вимагається для підтвердження наявності форс-мажорних обставин (обставин непереборної сили).</w:t>
      </w:r>
    </w:p>
    <w:p w:rsidR="003C43AB" w:rsidRPr="003C43AB" w:rsidRDefault="003C43AB" w:rsidP="003C43AB">
      <w:pPr>
        <w:spacing w:after="0"/>
        <w:jc w:val="both"/>
        <w:rPr>
          <w:rFonts w:ascii="Times New Roman" w:eastAsia="Times New Roman" w:hAnsi="Times New Roman" w:cs="Times New Roman"/>
          <w:sz w:val="24"/>
          <w:szCs w:val="24"/>
          <w:highlight w:val="white"/>
          <w:lang w:eastAsia="ru-RU"/>
        </w:rPr>
      </w:pPr>
      <w:r w:rsidRPr="003C43AB">
        <w:rPr>
          <w:rFonts w:ascii="Times New Roman" w:eastAsia="Times New Roman" w:hAnsi="Times New Roman" w:cs="Times New Roman"/>
          <w:sz w:val="24"/>
          <w:szCs w:val="24"/>
          <w:highlight w:val="white"/>
          <w:lang w:eastAsia="ru-RU"/>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3C43AB">
        <w:rPr>
          <w:rFonts w:ascii="Times New Roman" w:eastAsia="Times New Roman" w:hAnsi="Times New Roman" w:cs="Times New Roman"/>
          <w:sz w:val="24"/>
          <w:szCs w:val="24"/>
          <w:highlight w:val="white"/>
          <w:lang w:eastAsia="ru-RU"/>
        </w:rPr>
        <w:t>п</w:t>
      </w:r>
      <w:proofErr w:type="gramEnd"/>
      <w:r w:rsidRPr="003C43AB">
        <w:rPr>
          <w:rFonts w:ascii="Times New Roman" w:eastAsia="Times New Roman" w:hAnsi="Times New Roman" w:cs="Times New Roman"/>
          <w:sz w:val="24"/>
          <w:szCs w:val="24"/>
          <w:highlight w:val="white"/>
          <w:lang w:eastAsia="ru-RU"/>
        </w:rPr>
        <w:t>ізніше ніж 14 днів з моменту припинення дії форс-мажорних обставин (обставин непереборної сили) та їх наслідків.</w:t>
      </w:r>
    </w:p>
    <w:p w:rsidR="003C43AB" w:rsidRPr="003C43AB" w:rsidRDefault="003C43AB" w:rsidP="003C43AB">
      <w:pPr>
        <w:spacing w:after="0"/>
        <w:jc w:val="both"/>
        <w:rPr>
          <w:rFonts w:ascii="Times New Roman" w:eastAsia="Times New Roman" w:hAnsi="Times New Roman" w:cs="Times New Roman"/>
          <w:sz w:val="24"/>
          <w:szCs w:val="24"/>
          <w:highlight w:val="white"/>
          <w:lang w:eastAsia="ru-RU"/>
        </w:rPr>
      </w:pPr>
      <w:r w:rsidRPr="003C43AB">
        <w:rPr>
          <w:rFonts w:ascii="Times New Roman" w:eastAsia="Times New Roman" w:hAnsi="Times New Roman" w:cs="Times New Roman"/>
          <w:b/>
          <w:sz w:val="24"/>
          <w:szCs w:val="24"/>
          <w:highlight w:val="white"/>
          <w:lang w:eastAsia="ru-RU"/>
        </w:rPr>
        <w:t>8.4.</w:t>
      </w:r>
      <w:r w:rsidRPr="003C43AB">
        <w:rPr>
          <w:rFonts w:ascii="Times New Roman" w:eastAsia="Times New Roman" w:hAnsi="Times New Roman" w:cs="Times New Roman"/>
          <w:sz w:val="24"/>
          <w:szCs w:val="24"/>
          <w:highlight w:val="white"/>
          <w:lang w:eastAsia="ru-RU"/>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3C43AB">
        <w:rPr>
          <w:rFonts w:ascii="Times New Roman" w:eastAsia="Times New Roman" w:hAnsi="Times New Roman" w:cs="Times New Roman"/>
          <w:sz w:val="24"/>
          <w:szCs w:val="24"/>
          <w:highlight w:val="white"/>
          <w:lang w:eastAsia="ru-RU"/>
        </w:rPr>
        <w:t>р</w:t>
      </w:r>
      <w:proofErr w:type="gramEnd"/>
      <w:r w:rsidRPr="003C43AB">
        <w:rPr>
          <w:rFonts w:ascii="Times New Roman" w:eastAsia="Times New Roman" w:hAnsi="Times New Roman" w:cs="Times New Roman"/>
          <w:sz w:val="24"/>
          <w:szCs w:val="24"/>
          <w:highlight w:val="white"/>
          <w:lang w:eastAsia="ru-RU"/>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3C43AB">
        <w:rPr>
          <w:rFonts w:ascii="Times New Roman" w:eastAsia="Times New Roman" w:hAnsi="Times New Roman" w:cs="Times New Roman"/>
          <w:sz w:val="24"/>
          <w:szCs w:val="24"/>
          <w:highlight w:val="white"/>
          <w:lang w:eastAsia="ru-RU"/>
        </w:rPr>
        <w:t>в</w:t>
      </w:r>
      <w:proofErr w:type="gramEnd"/>
      <w:r w:rsidRPr="003C43AB">
        <w:rPr>
          <w:rFonts w:ascii="Times New Roman" w:eastAsia="Times New Roman" w:hAnsi="Times New Roman" w:cs="Times New Roman"/>
          <w:sz w:val="24"/>
          <w:szCs w:val="24"/>
          <w:highlight w:val="white"/>
          <w:lang w:eastAsia="ru-RU"/>
        </w:rPr>
        <w:t xml:space="preserve"> до бажаної дати </w:t>
      </w:r>
      <w:proofErr w:type="gramStart"/>
      <w:r w:rsidRPr="003C43AB">
        <w:rPr>
          <w:rFonts w:ascii="Times New Roman" w:eastAsia="Times New Roman" w:hAnsi="Times New Roman" w:cs="Times New Roman"/>
          <w:sz w:val="24"/>
          <w:szCs w:val="24"/>
          <w:highlight w:val="white"/>
          <w:lang w:eastAsia="ru-RU"/>
        </w:rPr>
        <w:t>роз</w:t>
      </w:r>
      <w:proofErr w:type="gramEnd"/>
      <w:r w:rsidRPr="003C43AB">
        <w:rPr>
          <w:rFonts w:ascii="Times New Roman" w:eastAsia="Times New Roman" w:hAnsi="Times New Roman" w:cs="Times New Roman"/>
          <w:sz w:val="24"/>
          <w:szCs w:val="24"/>
          <w:highlight w:val="white"/>
          <w:lang w:eastAsia="ru-RU"/>
        </w:rPr>
        <w:t>ірвання, яка обов’язково зазначається в такому листі.</w:t>
      </w:r>
    </w:p>
    <w:p w:rsidR="003C43AB" w:rsidRPr="003C43AB" w:rsidRDefault="003C43AB" w:rsidP="003C43AB">
      <w:pPr>
        <w:spacing w:after="0"/>
        <w:jc w:val="both"/>
        <w:rPr>
          <w:rFonts w:ascii="Times New Roman" w:eastAsia="Times New Roman" w:hAnsi="Times New Roman" w:cs="Times New Roman"/>
          <w:sz w:val="24"/>
          <w:szCs w:val="24"/>
          <w:highlight w:val="white"/>
          <w:lang w:eastAsia="ru-RU"/>
        </w:rPr>
      </w:pPr>
      <w:r w:rsidRPr="003C43AB">
        <w:rPr>
          <w:rFonts w:ascii="Times New Roman" w:eastAsia="Times New Roman" w:hAnsi="Times New Roman" w:cs="Times New Roman"/>
          <w:b/>
          <w:sz w:val="24"/>
          <w:szCs w:val="24"/>
          <w:highlight w:val="white"/>
          <w:lang w:eastAsia="ru-RU"/>
        </w:rPr>
        <w:t>8.5.</w:t>
      </w:r>
      <w:r w:rsidRPr="003C43AB">
        <w:rPr>
          <w:rFonts w:ascii="Times New Roman" w:eastAsia="Times New Roman" w:hAnsi="Times New Roman" w:cs="Times New Roman"/>
          <w:sz w:val="24"/>
          <w:szCs w:val="24"/>
          <w:highlight w:val="white"/>
          <w:lang w:eastAsia="ru-RU"/>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3C43AB">
        <w:rPr>
          <w:rFonts w:ascii="Times New Roman" w:eastAsia="Times New Roman" w:hAnsi="Times New Roman" w:cs="Times New Roman"/>
          <w:sz w:val="24"/>
          <w:szCs w:val="24"/>
          <w:highlight w:val="white"/>
          <w:lang w:eastAsia="ru-RU"/>
        </w:rPr>
        <w:t>поточного</w:t>
      </w:r>
      <w:proofErr w:type="gramEnd"/>
      <w:r w:rsidRPr="003C43AB">
        <w:rPr>
          <w:rFonts w:ascii="Times New Roman" w:eastAsia="Times New Roman" w:hAnsi="Times New Roman" w:cs="Times New Roman"/>
          <w:sz w:val="24"/>
          <w:szCs w:val="24"/>
          <w:highlight w:val="white"/>
          <w:lang w:eastAsia="ru-RU"/>
        </w:rPr>
        <w:t>, бюджетного року.</w:t>
      </w:r>
    </w:p>
    <w:p w:rsidR="003C43AB" w:rsidRPr="003C43AB" w:rsidRDefault="003C43AB" w:rsidP="003C43AB">
      <w:pPr>
        <w:spacing w:after="0"/>
        <w:jc w:val="both"/>
        <w:rPr>
          <w:rFonts w:ascii="Times New Roman" w:eastAsia="Times New Roman" w:hAnsi="Times New Roman" w:cs="Times New Roman"/>
          <w:sz w:val="24"/>
          <w:szCs w:val="24"/>
          <w:highlight w:val="white"/>
          <w:lang w:eastAsia="ru-RU"/>
        </w:rPr>
      </w:pPr>
      <w:r w:rsidRPr="003C43AB">
        <w:rPr>
          <w:rFonts w:ascii="Times New Roman" w:eastAsia="Times New Roman" w:hAnsi="Times New Roman" w:cs="Times New Roman"/>
          <w:b/>
          <w:sz w:val="24"/>
          <w:szCs w:val="24"/>
          <w:highlight w:val="white"/>
          <w:lang w:eastAsia="ru-RU"/>
        </w:rPr>
        <w:t>8.6.</w:t>
      </w:r>
      <w:r w:rsidRPr="003C43AB">
        <w:rPr>
          <w:rFonts w:ascii="Times New Roman" w:eastAsia="Times New Roman" w:hAnsi="Times New Roman" w:cs="Times New Roman"/>
          <w:sz w:val="24"/>
          <w:szCs w:val="24"/>
          <w:highlight w:val="white"/>
          <w:lang w:eastAsia="ru-RU"/>
        </w:rPr>
        <w:t xml:space="preserve"> У разі, якщо у зв’язку з виникненням обставин непереборної сили та (або) їх наслідків, за які жодна із сторін не відповіда</w:t>
      </w:r>
      <w:proofErr w:type="gramStart"/>
      <w:r w:rsidRPr="003C43AB">
        <w:rPr>
          <w:rFonts w:ascii="Times New Roman" w:eastAsia="Times New Roman" w:hAnsi="Times New Roman" w:cs="Times New Roman"/>
          <w:sz w:val="24"/>
          <w:szCs w:val="24"/>
          <w:highlight w:val="white"/>
          <w:lang w:eastAsia="ru-RU"/>
        </w:rPr>
        <w:t>є,</w:t>
      </w:r>
      <w:proofErr w:type="gramEnd"/>
      <w:r w:rsidRPr="003C43AB">
        <w:rPr>
          <w:rFonts w:ascii="Times New Roman" w:eastAsia="Times New Roman" w:hAnsi="Times New Roman" w:cs="Times New Roman"/>
          <w:sz w:val="24"/>
          <w:szCs w:val="24"/>
          <w:highlight w:val="white"/>
          <w:lang w:eastAsia="ru-RU"/>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w:t>
      </w:r>
      <w:r w:rsidRPr="003C43AB">
        <w:rPr>
          <w:rFonts w:ascii="Times New Roman" w:eastAsia="Times New Roman" w:hAnsi="Times New Roman" w:cs="Times New Roman"/>
          <w:sz w:val="24"/>
          <w:szCs w:val="24"/>
          <w:highlight w:val="white"/>
          <w:lang w:val="uk-UA" w:eastAsia="ru-RU"/>
        </w:rPr>
        <w:t>.</w:t>
      </w:r>
      <w:r w:rsidRPr="003C43AB">
        <w:rPr>
          <w:rFonts w:ascii="Times New Roman" w:eastAsia="Times New Roman" w:hAnsi="Times New Roman" w:cs="Times New Roman"/>
          <w:sz w:val="24"/>
          <w:szCs w:val="24"/>
          <w:highlight w:val="white"/>
          <w:lang w:eastAsia="ru-RU"/>
        </w:rPr>
        <w:t xml:space="preserve"> 607 </w:t>
      </w:r>
      <w:r w:rsidRPr="003C43AB">
        <w:rPr>
          <w:rFonts w:ascii="Times New Roman" w:eastAsia="Times New Roman" w:hAnsi="Times New Roman" w:cs="Times New Roman"/>
          <w:sz w:val="24"/>
          <w:szCs w:val="24"/>
          <w:highlight w:val="white"/>
          <w:lang w:val="uk-UA" w:eastAsia="ru-RU"/>
        </w:rPr>
        <w:t>Цивільного кодексу України</w:t>
      </w:r>
      <w:r w:rsidRPr="003C43AB">
        <w:rPr>
          <w:rFonts w:ascii="Times New Roman" w:eastAsia="Times New Roman" w:hAnsi="Times New Roman" w:cs="Times New Roman"/>
          <w:sz w:val="24"/>
          <w:szCs w:val="24"/>
          <w:highlight w:val="white"/>
          <w:lang w:eastAsia="ru-RU"/>
        </w:rPr>
        <w:t>).</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highlight w:val="white"/>
          <w:lang w:eastAsia="ru-RU"/>
        </w:rPr>
        <w:t>8.7.</w:t>
      </w:r>
      <w:r w:rsidRPr="003C43AB">
        <w:rPr>
          <w:rFonts w:ascii="Times New Roman" w:eastAsia="Times New Roman" w:hAnsi="Times New Roman" w:cs="Times New Roman"/>
          <w:sz w:val="24"/>
          <w:szCs w:val="24"/>
          <w:highlight w:val="white"/>
          <w:lang w:eastAsia="ru-RU"/>
        </w:rPr>
        <w:t xml:space="preserve">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3C43AB">
        <w:rPr>
          <w:rFonts w:ascii="Times New Roman" w:eastAsia="Times New Roman" w:hAnsi="Times New Roman" w:cs="Times New Roman"/>
          <w:sz w:val="24"/>
          <w:szCs w:val="24"/>
          <w:highlight w:val="white"/>
          <w:lang w:eastAsia="ru-RU"/>
        </w:rPr>
        <w:t>чинного</w:t>
      </w:r>
      <w:proofErr w:type="gramEnd"/>
      <w:r w:rsidRPr="003C43AB">
        <w:rPr>
          <w:rFonts w:ascii="Times New Roman" w:eastAsia="Times New Roman" w:hAnsi="Times New Roman" w:cs="Times New Roman"/>
          <w:sz w:val="24"/>
          <w:szCs w:val="24"/>
          <w:highlight w:val="white"/>
          <w:lang w:eastAsia="ru-RU"/>
        </w:rPr>
        <w:t xml:space="preserve"> законодавства України.</w:t>
      </w:r>
    </w:p>
    <w:p w:rsidR="003C43AB" w:rsidRPr="003C43AB" w:rsidRDefault="003C43AB" w:rsidP="003C43AB">
      <w:pPr>
        <w:spacing w:after="0"/>
        <w:jc w:val="center"/>
        <w:rPr>
          <w:rFonts w:ascii="Times New Roman" w:eastAsia="Times New Roman" w:hAnsi="Times New Roman" w:cs="Times New Roman"/>
          <w:b/>
          <w:sz w:val="24"/>
          <w:szCs w:val="24"/>
          <w:lang w:eastAsia="ru-RU"/>
        </w:rPr>
      </w:pPr>
    </w:p>
    <w:p w:rsidR="003C43AB" w:rsidRPr="003C43AB" w:rsidRDefault="003C43AB" w:rsidP="003C43AB">
      <w:pPr>
        <w:spacing w:after="0"/>
        <w:jc w:val="center"/>
        <w:rPr>
          <w:rFonts w:ascii="Times New Roman" w:eastAsia="Times New Roman" w:hAnsi="Times New Roman" w:cs="Times New Roman"/>
          <w:b/>
          <w:sz w:val="24"/>
          <w:szCs w:val="24"/>
          <w:lang w:eastAsia="ru-RU"/>
        </w:rPr>
      </w:pPr>
      <w:r w:rsidRPr="003C43AB">
        <w:rPr>
          <w:rFonts w:ascii="Times New Roman" w:eastAsia="Times New Roman" w:hAnsi="Times New Roman" w:cs="Times New Roman"/>
          <w:b/>
          <w:sz w:val="24"/>
          <w:szCs w:val="24"/>
          <w:lang w:eastAsia="ru-RU"/>
        </w:rPr>
        <w:t>І</w:t>
      </w:r>
      <w:r w:rsidRPr="003C43AB">
        <w:rPr>
          <w:rFonts w:ascii="Times New Roman" w:eastAsia="Times New Roman" w:hAnsi="Times New Roman" w:cs="Times New Roman"/>
          <w:b/>
          <w:sz w:val="24"/>
          <w:szCs w:val="24"/>
          <w:lang w:val="en-US" w:eastAsia="ru-RU"/>
        </w:rPr>
        <w:t>X</w:t>
      </w:r>
      <w:r w:rsidRPr="003C43AB">
        <w:rPr>
          <w:rFonts w:ascii="Times New Roman" w:eastAsia="Times New Roman" w:hAnsi="Times New Roman" w:cs="Times New Roman"/>
          <w:b/>
          <w:sz w:val="24"/>
          <w:szCs w:val="24"/>
          <w:lang w:eastAsia="ru-RU"/>
        </w:rPr>
        <w:t>. ВИРІШЕННЯ СПОРІ</w:t>
      </w:r>
      <w:proofErr w:type="gramStart"/>
      <w:r w:rsidRPr="003C43AB">
        <w:rPr>
          <w:rFonts w:ascii="Times New Roman" w:eastAsia="Times New Roman" w:hAnsi="Times New Roman" w:cs="Times New Roman"/>
          <w:b/>
          <w:sz w:val="24"/>
          <w:szCs w:val="24"/>
          <w:lang w:eastAsia="ru-RU"/>
        </w:rPr>
        <w:t>В</w:t>
      </w:r>
      <w:proofErr w:type="gramEnd"/>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9.1.</w:t>
      </w:r>
      <w:r w:rsidRPr="003C43AB">
        <w:rPr>
          <w:rFonts w:ascii="Times New Roman" w:eastAsia="Times New Roman" w:hAnsi="Times New Roman" w:cs="Times New Roman"/>
          <w:sz w:val="24"/>
          <w:szCs w:val="24"/>
          <w:lang w:eastAsia="ru-RU"/>
        </w:rPr>
        <w:t xml:space="preserve"> У випадку виникнення спорів або розбіжностей </w:t>
      </w:r>
      <w:r w:rsidRPr="003C43AB">
        <w:rPr>
          <w:rFonts w:ascii="Times New Roman" w:eastAsia="Times New Roman" w:hAnsi="Times New Roman" w:cs="Times New Roman"/>
          <w:sz w:val="24"/>
          <w:szCs w:val="24"/>
          <w:lang w:val="uk-UA" w:eastAsia="ru-RU"/>
        </w:rPr>
        <w:t xml:space="preserve">між сторонами </w:t>
      </w:r>
      <w:r w:rsidRPr="003C43AB">
        <w:rPr>
          <w:rFonts w:ascii="Times New Roman" w:eastAsia="Times New Roman" w:hAnsi="Times New Roman" w:cs="Times New Roman"/>
          <w:sz w:val="24"/>
          <w:szCs w:val="24"/>
          <w:lang w:eastAsia="ru-RU"/>
        </w:rPr>
        <w:t>Сторон</w:t>
      </w:r>
      <w:r w:rsidRPr="003C43AB">
        <w:rPr>
          <w:rFonts w:ascii="Times New Roman" w:eastAsia="Times New Roman" w:hAnsi="Times New Roman" w:cs="Times New Roman"/>
          <w:sz w:val="24"/>
          <w:szCs w:val="24"/>
          <w:lang w:val="uk-UA" w:eastAsia="ru-RU"/>
        </w:rPr>
        <w:t>ами при виконанні цього Договору</w:t>
      </w:r>
      <w:r w:rsidRPr="003C43AB">
        <w:rPr>
          <w:rFonts w:ascii="Times New Roman" w:eastAsia="Times New Roman" w:hAnsi="Times New Roman" w:cs="Times New Roman"/>
          <w:sz w:val="24"/>
          <w:szCs w:val="24"/>
          <w:lang w:eastAsia="ru-RU"/>
        </w:rPr>
        <w:t xml:space="preserve"> зобов’язуються вирішувати їх шляхом взаємних переговорі</w:t>
      </w:r>
      <w:proofErr w:type="gramStart"/>
      <w:r w:rsidRPr="003C43AB">
        <w:rPr>
          <w:rFonts w:ascii="Times New Roman" w:eastAsia="Times New Roman" w:hAnsi="Times New Roman" w:cs="Times New Roman"/>
          <w:sz w:val="24"/>
          <w:szCs w:val="24"/>
          <w:lang w:eastAsia="ru-RU"/>
        </w:rPr>
        <w:t>в</w:t>
      </w:r>
      <w:proofErr w:type="gramEnd"/>
      <w:r w:rsidRPr="003C43AB">
        <w:rPr>
          <w:rFonts w:ascii="Times New Roman" w:eastAsia="Times New Roman" w:hAnsi="Times New Roman" w:cs="Times New Roman"/>
          <w:sz w:val="24"/>
          <w:szCs w:val="24"/>
          <w:lang w:eastAsia="ru-RU"/>
        </w:rPr>
        <w:t xml:space="preserve"> </w:t>
      </w:r>
      <w:proofErr w:type="gramStart"/>
      <w:r w:rsidRPr="003C43AB">
        <w:rPr>
          <w:rFonts w:ascii="Times New Roman" w:eastAsia="Times New Roman" w:hAnsi="Times New Roman" w:cs="Times New Roman"/>
          <w:sz w:val="24"/>
          <w:szCs w:val="24"/>
          <w:lang w:eastAsia="ru-RU"/>
        </w:rPr>
        <w:t>та</w:t>
      </w:r>
      <w:proofErr w:type="gramEnd"/>
      <w:r w:rsidRPr="003C43AB">
        <w:rPr>
          <w:rFonts w:ascii="Times New Roman" w:eastAsia="Times New Roman" w:hAnsi="Times New Roman" w:cs="Times New Roman"/>
          <w:sz w:val="24"/>
          <w:szCs w:val="24"/>
          <w:lang w:eastAsia="ru-RU"/>
        </w:rPr>
        <w:t xml:space="preserve"> консультацій, з дотриманням досудового порядку розгляду спорів (з пред’явленням претензії).</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9.2.</w:t>
      </w:r>
      <w:r w:rsidRPr="003C43AB">
        <w:rPr>
          <w:rFonts w:ascii="Times New Roman" w:eastAsia="Times New Roman" w:hAnsi="Times New Roman" w:cs="Times New Roman"/>
          <w:sz w:val="24"/>
          <w:szCs w:val="24"/>
          <w:lang w:eastAsia="ru-RU"/>
        </w:rPr>
        <w:t xml:space="preserve"> </w:t>
      </w:r>
      <w:proofErr w:type="gramStart"/>
      <w:r w:rsidRPr="003C43AB">
        <w:rPr>
          <w:rFonts w:ascii="Times New Roman" w:eastAsia="Times New Roman" w:hAnsi="Times New Roman" w:cs="Times New Roman"/>
          <w:sz w:val="24"/>
          <w:szCs w:val="24"/>
          <w:lang w:eastAsia="ru-RU"/>
        </w:rPr>
        <w:t xml:space="preserve">У разі недосягнення сторонами згоди, спори (розбіжності) вирішуються </w:t>
      </w:r>
      <w:r w:rsidRPr="003C43AB">
        <w:rPr>
          <w:rFonts w:ascii="Times New Roman" w:eastAsia="Times New Roman" w:hAnsi="Times New Roman" w:cs="Times New Roman"/>
          <w:sz w:val="24"/>
          <w:szCs w:val="24"/>
          <w:lang w:val="uk-UA" w:eastAsia="ru-RU"/>
        </w:rPr>
        <w:t>у судовому порядку згідно з чинним законодавством і умовами даного Договору.</w:t>
      </w:r>
      <w:proofErr w:type="gramEnd"/>
    </w:p>
    <w:p w:rsidR="003C43AB" w:rsidRPr="003C43AB" w:rsidRDefault="003C43AB" w:rsidP="003C43AB">
      <w:pPr>
        <w:spacing w:after="0"/>
        <w:jc w:val="center"/>
        <w:rPr>
          <w:rFonts w:ascii="Times New Roman" w:eastAsia="Times New Roman" w:hAnsi="Times New Roman" w:cs="Times New Roman"/>
          <w:b/>
          <w:sz w:val="24"/>
          <w:szCs w:val="24"/>
          <w:lang w:eastAsia="ru-RU"/>
        </w:rPr>
      </w:pPr>
    </w:p>
    <w:p w:rsidR="003C43AB" w:rsidRPr="003C43AB" w:rsidRDefault="003C43AB" w:rsidP="003C43AB">
      <w:pPr>
        <w:spacing w:after="0"/>
        <w:jc w:val="center"/>
        <w:rPr>
          <w:rFonts w:ascii="Times New Roman" w:eastAsia="Times New Roman" w:hAnsi="Times New Roman" w:cs="Times New Roman"/>
          <w:b/>
          <w:sz w:val="24"/>
          <w:szCs w:val="24"/>
          <w:lang w:eastAsia="ru-RU"/>
        </w:rPr>
      </w:pPr>
      <w:r w:rsidRPr="003C43AB">
        <w:rPr>
          <w:rFonts w:ascii="Times New Roman" w:eastAsia="Times New Roman" w:hAnsi="Times New Roman" w:cs="Times New Roman"/>
          <w:b/>
          <w:sz w:val="24"/>
          <w:szCs w:val="24"/>
          <w:lang w:eastAsia="ru-RU"/>
        </w:rPr>
        <w:t>X. СТРОК ДІЇ ДОГОВОРУ</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10.1.</w:t>
      </w:r>
      <w:r w:rsidRPr="003C43AB">
        <w:rPr>
          <w:rFonts w:ascii="Times New Roman" w:eastAsia="Times New Roman" w:hAnsi="Times New Roman" w:cs="Times New Roman"/>
          <w:sz w:val="24"/>
          <w:szCs w:val="24"/>
          <w:lang w:eastAsia="ru-RU"/>
        </w:rPr>
        <w:t xml:space="preserve"> Даний догові</w:t>
      </w:r>
      <w:proofErr w:type="gramStart"/>
      <w:r w:rsidRPr="003C43AB">
        <w:rPr>
          <w:rFonts w:ascii="Times New Roman" w:eastAsia="Times New Roman" w:hAnsi="Times New Roman" w:cs="Times New Roman"/>
          <w:sz w:val="24"/>
          <w:szCs w:val="24"/>
          <w:lang w:eastAsia="ru-RU"/>
        </w:rPr>
        <w:t>р</w:t>
      </w:r>
      <w:proofErr w:type="gramEnd"/>
      <w:r w:rsidRPr="003C43AB">
        <w:rPr>
          <w:rFonts w:ascii="Times New Roman" w:eastAsia="Times New Roman" w:hAnsi="Times New Roman" w:cs="Times New Roman"/>
          <w:sz w:val="24"/>
          <w:szCs w:val="24"/>
          <w:lang w:eastAsia="ru-RU"/>
        </w:rPr>
        <w:t xml:space="preserve"> набирає чинності з моменту підписання та діє до 31 грудня 2024 року, а в частині гарантійних та фінансових зобов'язань – до повного виконання.</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10.2.</w:t>
      </w:r>
      <w:r w:rsidRPr="003C43AB">
        <w:rPr>
          <w:rFonts w:ascii="Times New Roman" w:eastAsia="Times New Roman" w:hAnsi="Times New Roman" w:cs="Times New Roman"/>
          <w:sz w:val="24"/>
          <w:szCs w:val="24"/>
          <w:lang w:eastAsia="ru-RU"/>
        </w:rPr>
        <w:t xml:space="preserve"> Цей Догові</w:t>
      </w:r>
      <w:proofErr w:type="gramStart"/>
      <w:r w:rsidRPr="003C43AB">
        <w:rPr>
          <w:rFonts w:ascii="Times New Roman" w:eastAsia="Times New Roman" w:hAnsi="Times New Roman" w:cs="Times New Roman"/>
          <w:sz w:val="24"/>
          <w:szCs w:val="24"/>
          <w:lang w:eastAsia="ru-RU"/>
        </w:rPr>
        <w:t>р</w:t>
      </w:r>
      <w:proofErr w:type="gramEnd"/>
      <w:r w:rsidRPr="003C43AB">
        <w:rPr>
          <w:rFonts w:ascii="Times New Roman" w:eastAsia="Times New Roman" w:hAnsi="Times New Roman" w:cs="Times New Roman"/>
          <w:sz w:val="24"/>
          <w:szCs w:val="24"/>
          <w:lang w:eastAsia="ru-RU"/>
        </w:rPr>
        <w:t xml:space="preserve"> може бути розірваний за взаємною згодою Сторін, а також в односторонньому порядку у випадках, передбачених у цьому Договорі шляхом укладення додаткової угоди до цього Договору.</w:t>
      </w:r>
    </w:p>
    <w:p w:rsidR="003C43AB" w:rsidRPr="003C43AB" w:rsidRDefault="003C43AB" w:rsidP="003C43AB">
      <w:pPr>
        <w:spacing w:after="0"/>
        <w:jc w:val="center"/>
        <w:rPr>
          <w:rFonts w:ascii="Times New Roman" w:eastAsia="Times New Roman" w:hAnsi="Times New Roman" w:cs="Times New Roman"/>
          <w:b/>
          <w:sz w:val="24"/>
          <w:szCs w:val="24"/>
          <w:lang w:eastAsia="ru-RU"/>
        </w:rPr>
      </w:pPr>
    </w:p>
    <w:p w:rsidR="003C43AB" w:rsidRPr="003C43AB" w:rsidRDefault="003C43AB" w:rsidP="003C43AB">
      <w:pPr>
        <w:spacing w:after="0"/>
        <w:jc w:val="center"/>
        <w:rPr>
          <w:rFonts w:ascii="Times New Roman" w:eastAsia="Times New Roman" w:hAnsi="Times New Roman" w:cs="Times New Roman"/>
          <w:b/>
          <w:sz w:val="24"/>
          <w:szCs w:val="24"/>
          <w:lang w:eastAsia="ru-RU"/>
        </w:rPr>
      </w:pPr>
      <w:r w:rsidRPr="003C43AB">
        <w:rPr>
          <w:rFonts w:ascii="Times New Roman" w:eastAsia="Times New Roman" w:hAnsi="Times New Roman" w:cs="Times New Roman"/>
          <w:b/>
          <w:sz w:val="24"/>
          <w:szCs w:val="24"/>
          <w:lang w:eastAsia="ru-RU"/>
        </w:rPr>
        <w:t>XI. ІНШІ УМОВИ</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11.1.</w:t>
      </w:r>
      <w:r w:rsidRPr="003C43AB">
        <w:rPr>
          <w:rFonts w:ascii="Times New Roman" w:eastAsia="Times New Roman" w:hAnsi="Times New Roman" w:cs="Times New Roman"/>
          <w:sz w:val="24"/>
          <w:szCs w:val="24"/>
          <w:lang w:eastAsia="ru-RU"/>
        </w:rPr>
        <w:t xml:space="preserve"> Усі правовідносини, що виникають у зв'язку з виконанням умов цього Договору                              і не врегульовані ним, регламентуються нормами </w:t>
      </w:r>
      <w:proofErr w:type="gramStart"/>
      <w:r w:rsidRPr="003C43AB">
        <w:rPr>
          <w:rFonts w:ascii="Times New Roman" w:eastAsia="Times New Roman" w:hAnsi="Times New Roman" w:cs="Times New Roman"/>
          <w:sz w:val="24"/>
          <w:szCs w:val="24"/>
          <w:lang w:eastAsia="ru-RU"/>
        </w:rPr>
        <w:t>чинного</w:t>
      </w:r>
      <w:proofErr w:type="gramEnd"/>
      <w:r w:rsidRPr="003C43AB">
        <w:rPr>
          <w:rFonts w:ascii="Times New Roman" w:eastAsia="Times New Roman" w:hAnsi="Times New Roman" w:cs="Times New Roman"/>
          <w:sz w:val="24"/>
          <w:szCs w:val="24"/>
          <w:lang w:eastAsia="ru-RU"/>
        </w:rPr>
        <w:t xml:space="preserve"> законодавства України.</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11.2.</w:t>
      </w:r>
      <w:r w:rsidRPr="003C43AB">
        <w:rPr>
          <w:rFonts w:ascii="Times New Roman" w:eastAsia="Times New Roman" w:hAnsi="Times New Roman" w:cs="Times New Roman"/>
          <w:sz w:val="24"/>
          <w:szCs w:val="24"/>
          <w:lang w:eastAsia="ru-RU"/>
        </w:rPr>
        <w:t xml:space="preserve">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3C43AB">
        <w:rPr>
          <w:rFonts w:ascii="Times New Roman" w:eastAsia="Times New Roman" w:hAnsi="Times New Roman" w:cs="Times New Roman"/>
          <w:sz w:val="24"/>
          <w:szCs w:val="24"/>
          <w:lang w:eastAsia="ru-RU"/>
        </w:rPr>
        <w:t>п</w:t>
      </w:r>
      <w:proofErr w:type="gramEnd"/>
      <w:r w:rsidRPr="003C43AB">
        <w:rPr>
          <w:rFonts w:ascii="Times New Roman" w:eastAsia="Times New Roman" w:hAnsi="Times New Roman" w:cs="Times New Roman"/>
          <w:sz w:val="24"/>
          <w:szCs w:val="24"/>
          <w:lang w:eastAsia="ru-RU"/>
        </w:rPr>
        <w:t>ідписані уповноваженими на те представниками Сторін та скріплені їх печатками.</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sz w:val="24"/>
          <w:szCs w:val="24"/>
          <w:lang w:eastAsia="ru-RU"/>
        </w:rPr>
        <w:t>11.3. Догові</w:t>
      </w:r>
      <w:proofErr w:type="gramStart"/>
      <w:r w:rsidRPr="003C43AB">
        <w:rPr>
          <w:rFonts w:ascii="Times New Roman" w:eastAsia="Times New Roman" w:hAnsi="Times New Roman" w:cs="Times New Roman"/>
          <w:sz w:val="24"/>
          <w:szCs w:val="24"/>
          <w:lang w:eastAsia="ru-RU"/>
        </w:rPr>
        <w:t>р</w:t>
      </w:r>
      <w:proofErr w:type="gramEnd"/>
      <w:r w:rsidRPr="003C43AB">
        <w:rPr>
          <w:rFonts w:ascii="Times New Roman" w:eastAsia="Times New Roman" w:hAnsi="Times New Roman" w:cs="Times New Roman"/>
          <w:sz w:val="24"/>
          <w:szCs w:val="24"/>
          <w:lang w:eastAsia="ru-RU"/>
        </w:rPr>
        <w:t xml:space="preserve"> складений українською мовою у двох примірниках, кожний з яких має однакову юридичну силу, по одному для кожної із Сторін.</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11.4.</w:t>
      </w:r>
      <w:r w:rsidRPr="003C43AB">
        <w:rPr>
          <w:rFonts w:ascii="Times New Roman" w:eastAsia="Times New Roman" w:hAnsi="Times New Roman" w:cs="Times New Roman"/>
          <w:sz w:val="24"/>
          <w:szCs w:val="24"/>
          <w:lang w:eastAsia="ru-RU"/>
        </w:rPr>
        <w:t xml:space="preserve"> Жодна з Сторін не вправі передавати свої права та зобов'язання по Договору треті</w:t>
      </w:r>
      <w:proofErr w:type="gramStart"/>
      <w:r w:rsidRPr="003C43AB">
        <w:rPr>
          <w:rFonts w:ascii="Times New Roman" w:eastAsia="Times New Roman" w:hAnsi="Times New Roman" w:cs="Times New Roman"/>
          <w:sz w:val="24"/>
          <w:szCs w:val="24"/>
          <w:lang w:eastAsia="ru-RU"/>
        </w:rPr>
        <w:t>м</w:t>
      </w:r>
      <w:proofErr w:type="gramEnd"/>
      <w:r w:rsidRPr="003C43AB">
        <w:rPr>
          <w:rFonts w:ascii="Times New Roman" w:eastAsia="Times New Roman" w:hAnsi="Times New Roman" w:cs="Times New Roman"/>
          <w:sz w:val="24"/>
          <w:szCs w:val="24"/>
          <w:lang w:eastAsia="ru-RU"/>
        </w:rPr>
        <w:t xml:space="preserve"> особам без письмової згоди іншої Сторони.</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eastAsia="ru-RU"/>
        </w:rPr>
        <w:lastRenderedPageBreak/>
        <w:t>11.5.</w:t>
      </w:r>
      <w:r w:rsidRPr="003C43AB">
        <w:rPr>
          <w:rFonts w:ascii="Times New Roman" w:eastAsia="Times New Roman" w:hAnsi="Times New Roman" w:cs="Times New Roman"/>
          <w:sz w:val="24"/>
          <w:szCs w:val="24"/>
          <w:lang w:eastAsia="ru-RU"/>
        </w:rPr>
        <w:t xml:space="preserve"> Сторони надають згоду на обробку персональних даних один одного, які стануть відомі Сторонам при виконанні даного Договору, згідно Закону України «Про захист персональних даних» від 01.06.2010 р.</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№2297-VI</w:t>
      </w:r>
      <w:r w:rsidRPr="003C43AB">
        <w:rPr>
          <w:rFonts w:ascii="Times New Roman" w:eastAsia="Times New Roman" w:hAnsi="Times New Roman" w:cs="Times New Roman"/>
          <w:sz w:val="24"/>
          <w:szCs w:val="24"/>
          <w:lang w:val="uk-UA" w:eastAsia="ru-RU"/>
        </w:rPr>
        <w:t>.</w:t>
      </w:r>
    </w:p>
    <w:p w:rsidR="003C43AB" w:rsidRPr="003C43AB" w:rsidRDefault="003C43AB" w:rsidP="003C43AB">
      <w:pPr>
        <w:spacing w:after="0"/>
        <w:jc w:val="both"/>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b/>
          <w:sz w:val="24"/>
          <w:szCs w:val="24"/>
          <w:lang w:val="uk-UA" w:eastAsia="ru-RU"/>
        </w:rPr>
        <w:t>11.6.</w:t>
      </w:r>
      <w:r w:rsidRPr="003C43AB">
        <w:rPr>
          <w:rFonts w:ascii="Times New Roman" w:eastAsia="Times New Roman" w:hAnsi="Times New Roman" w:cs="Times New Roman"/>
          <w:sz w:val="24"/>
          <w:szCs w:val="24"/>
          <w:lang w:val="uk-UA" w:eastAsia="ru-RU"/>
        </w:rPr>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11.7.</w:t>
      </w:r>
      <w:r w:rsidRPr="003C43AB">
        <w:rPr>
          <w:rFonts w:ascii="Times New Roman" w:eastAsia="Times New Roman" w:hAnsi="Times New Roman" w:cs="Times New Roman"/>
          <w:sz w:val="24"/>
          <w:szCs w:val="24"/>
          <w:lang w:eastAsia="ru-RU"/>
        </w:rPr>
        <w:t xml:space="preserve"> У всьому іншому, непередбаченому умовами даного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Закону України «Про публічні закупі</w:t>
      </w:r>
      <w:proofErr w:type="gramStart"/>
      <w:r w:rsidRPr="003C43AB">
        <w:rPr>
          <w:rFonts w:ascii="Times New Roman" w:eastAsia="Times New Roman" w:hAnsi="Times New Roman" w:cs="Times New Roman"/>
          <w:sz w:val="24"/>
          <w:szCs w:val="24"/>
          <w:lang w:eastAsia="ru-RU"/>
        </w:rPr>
        <w:t>вл</w:t>
      </w:r>
      <w:proofErr w:type="gramEnd"/>
      <w:r w:rsidRPr="003C43AB">
        <w:rPr>
          <w:rFonts w:ascii="Times New Roman" w:eastAsia="Times New Roman" w:hAnsi="Times New Roman" w:cs="Times New Roman"/>
          <w:sz w:val="24"/>
          <w:szCs w:val="24"/>
          <w:lang w:eastAsia="ru-RU"/>
        </w:rPr>
        <w:t>і» від 25.12.2021р.  №922-VIII</w:t>
      </w:r>
      <w:r w:rsidRPr="003C43AB">
        <w:rPr>
          <w:rFonts w:ascii="Times New Roman" w:eastAsia="Times New Roman" w:hAnsi="Times New Roman" w:cs="Times New Roman"/>
          <w:sz w:val="24"/>
          <w:szCs w:val="24"/>
          <w:lang w:val="uk-UA" w:eastAsia="ru-RU"/>
        </w:rPr>
        <w:t xml:space="preserve"> </w:t>
      </w:r>
      <w:r w:rsidRPr="003C43AB">
        <w:rPr>
          <w:rFonts w:ascii="Times New Roman" w:eastAsia="Times New Roman" w:hAnsi="Times New Roman" w:cs="Times New Roman"/>
          <w:sz w:val="24"/>
          <w:szCs w:val="24"/>
          <w:lang w:eastAsia="ru-RU"/>
        </w:rPr>
        <w:t xml:space="preserve">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Pr="003C43AB">
        <w:rPr>
          <w:rFonts w:ascii="Times New Roman" w:eastAsia="Times New Roman" w:hAnsi="Times New Roman" w:cs="Times New Roman"/>
          <w:sz w:val="24"/>
          <w:szCs w:val="24"/>
          <w:lang w:val="uk-UA" w:eastAsia="ru-RU"/>
        </w:rPr>
        <w:t>«</w:t>
      </w:r>
      <w:r w:rsidRPr="003C43AB">
        <w:rPr>
          <w:rFonts w:ascii="Times New Roman" w:eastAsia="Times New Roman" w:hAnsi="Times New Roman" w:cs="Times New Roman"/>
          <w:sz w:val="24"/>
          <w:szCs w:val="24"/>
          <w:lang w:eastAsia="ru-RU"/>
        </w:rPr>
        <w:t>Про публічні закупі</w:t>
      </w:r>
      <w:proofErr w:type="gramStart"/>
      <w:r w:rsidRPr="003C43AB">
        <w:rPr>
          <w:rFonts w:ascii="Times New Roman" w:eastAsia="Times New Roman" w:hAnsi="Times New Roman" w:cs="Times New Roman"/>
          <w:sz w:val="24"/>
          <w:szCs w:val="24"/>
          <w:lang w:eastAsia="ru-RU"/>
        </w:rPr>
        <w:t>вл</w:t>
      </w:r>
      <w:proofErr w:type="gramEnd"/>
      <w:r w:rsidRPr="003C43AB">
        <w:rPr>
          <w:rFonts w:ascii="Times New Roman" w:eastAsia="Times New Roman" w:hAnsi="Times New Roman" w:cs="Times New Roman"/>
          <w:sz w:val="24"/>
          <w:szCs w:val="24"/>
          <w:lang w:eastAsia="ru-RU"/>
        </w:rPr>
        <w:t>і</w:t>
      </w:r>
      <w:r w:rsidRPr="003C43AB">
        <w:rPr>
          <w:rFonts w:ascii="Times New Roman" w:eastAsia="Times New Roman" w:hAnsi="Times New Roman" w:cs="Times New Roman"/>
          <w:sz w:val="24"/>
          <w:szCs w:val="24"/>
          <w:lang w:val="uk-UA" w:eastAsia="ru-RU"/>
        </w:rPr>
        <w:t>»</w:t>
      </w:r>
      <w:r w:rsidRPr="003C43AB">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року №1178.</w:t>
      </w:r>
    </w:p>
    <w:p w:rsidR="003C43AB" w:rsidRPr="003C43AB" w:rsidRDefault="003C43AB" w:rsidP="003C43AB">
      <w:pPr>
        <w:spacing w:after="0"/>
        <w:jc w:val="both"/>
        <w:rPr>
          <w:rFonts w:ascii="Times New Roman" w:eastAsia="Calibri" w:hAnsi="Times New Roman" w:cs="Times New Roman"/>
          <w:sz w:val="24"/>
          <w:szCs w:val="24"/>
          <w:lang w:eastAsia="ru-RU"/>
        </w:rPr>
      </w:pPr>
      <w:r w:rsidRPr="003C43AB">
        <w:rPr>
          <w:rFonts w:ascii="Times New Roman" w:eastAsia="Times New Roman" w:hAnsi="Times New Roman" w:cs="Times New Roman"/>
          <w:b/>
          <w:sz w:val="24"/>
          <w:szCs w:val="24"/>
          <w:lang w:eastAsia="ru-RU"/>
        </w:rPr>
        <w:t>11.8.</w:t>
      </w:r>
      <w:r w:rsidRPr="003C43AB">
        <w:rPr>
          <w:rFonts w:ascii="Times New Roman" w:eastAsia="Times New Roman" w:hAnsi="Times New Roman" w:cs="Times New Roman"/>
          <w:sz w:val="24"/>
          <w:szCs w:val="24"/>
          <w:lang w:eastAsia="ru-RU"/>
        </w:rPr>
        <w:t xml:space="preserve"> Сторони ознайомлені з обставинами, які Торгово-промислова палата України своїм листом від  28.02.2022 року №2024/02.0-7.1 засвідчує як форс-мажорні обставини (обставини непереборної  сили), а саме: військову агресію Російської Федерації проти України, що  стало </w:t>
      </w:r>
      <w:proofErr w:type="gramStart"/>
      <w:r w:rsidRPr="003C43AB">
        <w:rPr>
          <w:rFonts w:ascii="Times New Roman" w:eastAsia="Times New Roman" w:hAnsi="Times New Roman" w:cs="Times New Roman"/>
          <w:sz w:val="24"/>
          <w:szCs w:val="24"/>
          <w:lang w:eastAsia="ru-RU"/>
        </w:rPr>
        <w:t>п</w:t>
      </w:r>
      <w:proofErr w:type="gramEnd"/>
      <w:r w:rsidRPr="003C43AB">
        <w:rPr>
          <w:rFonts w:ascii="Times New Roman" w:eastAsia="Times New Roman" w:hAnsi="Times New Roman" w:cs="Times New Roman"/>
          <w:sz w:val="24"/>
          <w:szCs w:val="24"/>
          <w:lang w:eastAsia="ru-RU"/>
        </w:rPr>
        <w:t>ідставою введення воєнного стану із 05 години 30 хвилин 24 лютого 2022 року строком на 30 ді</w:t>
      </w:r>
      <w:proofErr w:type="gramStart"/>
      <w:r w:rsidRPr="003C43AB">
        <w:rPr>
          <w:rFonts w:ascii="Times New Roman" w:eastAsia="Times New Roman" w:hAnsi="Times New Roman" w:cs="Times New Roman"/>
          <w:sz w:val="24"/>
          <w:szCs w:val="24"/>
          <w:lang w:eastAsia="ru-RU"/>
        </w:rPr>
        <w:t>б,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w:t>
      </w:r>
      <w:proofErr w:type="gramEnd"/>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11.9.</w:t>
      </w:r>
      <w:r w:rsidRPr="003C43AB">
        <w:rPr>
          <w:rFonts w:ascii="Times New Roman" w:eastAsia="Times New Roman" w:hAnsi="Times New Roman" w:cs="Times New Roman"/>
          <w:sz w:val="24"/>
          <w:szCs w:val="24"/>
          <w:lang w:eastAsia="ru-RU"/>
        </w:rPr>
        <w:t xml:space="preserve"> Істотні умови договору про закупівлю, укладеного відповідно </w:t>
      </w:r>
      <w:r w:rsidRPr="003C43AB">
        <w:rPr>
          <w:rFonts w:ascii="Times New Roman" w:eastAsia="Times New Roman" w:hAnsi="Times New Roman" w:cs="Times New Roman"/>
          <w:color w:val="000000"/>
          <w:sz w:val="24"/>
          <w:szCs w:val="24"/>
          <w:lang w:eastAsia="ru-RU"/>
        </w:rPr>
        <w:t>до </w:t>
      </w:r>
      <w:hyperlink r:id="rId8" w:anchor="n454" w:history="1">
        <w:r w:rsidRPr="003C43AB">
          <w:rPr>
            <w:rFonts w:ascii="Times New Roman" w:eastAsia="Times New Roman" w:hAnsi="Times New Roman" w:cs="Times New Roman"/>
            <w:color w:val="000000"/>
            <w:sz w:val="24"/>
            <w:szCs w:val="24"/>
            <w:lang w:eastAsia="ru-RU"/>
          </w:rPr>
          <w:t>пунктів 10</w:t>
        </w:r>
      </w:hyperlink>
      <w:r w:rsidRPr="003C43AB">
        <w:rPr>
          <w:rFonts w:ascii="Times New Roman" w:eastAsia="Times New Roman" w:hAnsi="Times New Roman" w:cs="Times New Roman"/>
          <w:color w:val="000000"/>
          <w:sz w:val="24"/>
          <w:szCs w:val="24"/>
          <w:lang w:eastAsia="ru-RU"/>
        </w:rPr>
        <w:t> і </w:t>
      </w:r>
      <w:hyperlink r:id="rId9" w:anchor="n466" w:history="1">
        <w:r w:rsidRPr="003C43AB">
          <w:rPr>
            <w:rFonts w:ascii="Times New Roman" w:eastAsia="Times New Roman" w:hAnsi="Times New Roman" w:cs="Times New Roman"/>
            <w:color w:val="000000"/>
            <w:sz w:val="24"/>
            <w:szCs w:val="24"/>
            <w:lang w:eastAsia="ru-RU"/>
          </w:rPr>
          <w:t>13</w:t>
        </w:r>
      </w:hyperlink>
      <w:r w:rsidRPr="003C43AB">
        <w:rPr>
          <w:rFonts w:ascii="Times New Roman" w:eastAsia="Times New Roman" w:hAnsi="Times New Roman" w:cs="Times New Roman"/>
          <w:color w:val="000000"/>
          <w:sz w:val="24"/>
          <w:szCs w:val="24"/>
          <w:lang w:eastAsia="ru-RU"/>
        </w:rPr>
        <w:t> (</w:t>
      </w:r>
      <w:proofErr w:type="gramStart"/>
      <w:r w:rsidRPr="003C43AB">
        <w:rPr>
          <w:rFonts w:ascii="Times New Roman" w:eastAsia="Times New Roman" w:hAnsi="Times New Roman" w:cs="Times New Roman"/>
          <w:color w:val="000000"/>
          <w:sz w:val="24"/>
          <w:szCs w:val="24"/>
          <w:lang w:eastAsia="ru-RU"/>
        </w:rPr>
        <w:t>кр</w:t>
      </w:r>
      <w:proofErr w:type="gramEnd"/>
      <w:r w:rsidRPr="003C43AB">
        <w:rPr>
          <w:rFonts w:ascii="Times New Roman" w:eastAsia="Times New Roman" w:hAnsi="Times New Roman" w:cs="Times New Roman"/>
          <w:color w:val="000000"/>
          <w:sz w:val="24"/>
          <w:szCs w:val="24"/>
          <w:lang w:eastAsia="ru-RU"/>
        </w:rPr>
        <w:t>ім </w:t>
      </w:r>
      <w:hyperlink r:id="rId10" w:anchor="n488" w:history="1">
        <w:r w:rsidRPr="003C43AB">
          <w:rPr>
            <w:rFonts w:ascii="Times New Roman" w:eastAsia="Times New Roman" w:hAnsi="Times New Roman" w:cs="Times New Roman"/>
            <w:color w:val="000000"/>
            <w:sz w:val="24"/>
            <w:szCs w:val="24"/>
            <w:lang w:eastAsia="ru-RU"/>
          </w:rPr>
          <w:t>підпункту 13</w:t>
        </w:r>
      </w:hyperlink>
      <w:r w:rsidRPr="003C43AB">
        <w:rPr>
          <w:rFonts w:ascii="Times New Roman" w:eastAsia="Times New Roman" w:hAnsi="Times New Roman" w:cs="Times New Roman"/>
          <w:color w:val="000000"/>
          <w:sz w:val="24"/>
          <w:szCs w:val="24"/>
          <w:lang w:eastAsia="ru-RU"/>
        </w:rPr>
        <w:t> пункту 13)</w:t>
      </w:r>
      <w:r w:rsidRPr="003C43AB">
        <w:rPr>
          <w:rFonts w:ascii="Times New Roman" w:eastAsia="Times New Roman" w:hAnsi="Times New Roman" w:cs="Times New Roman"/>
          <w:sz w:val="24"/>
          <w:szCs w:val="24"/>
          <w:lang w:eastAsia="ru-RU"/>
        </w:rPr>
        <w:t xml:space="preserve"> цих особливостей, не можуть змінюватися після його підписання до виконання зобов’язань сторонами в повному обсязі, крім випадків:</w:t>
      </w:r>
    </w:p>
    <w:p w:rsidR="003C43AB" w:rsidRPr="003C43AB" w:rsidRDefault="003C43AB" w:rsidP="003C43AB">
      <w:pPr>
        <w:spacing w:after="0"/>
        <w:jc w:val="both"/>
        <w:rPr>
          <w:rFonts w:ascii="Times New Roman" w:eastAsia="Times New Roman" w:hAnsi="Times New Roman" w:cs="Times New Roman"/>
          <w:sz w:val="24"/>
          <w:szCs w:val="24"/>
          <w:lang w:eastAsia="ru-RU"/>
        </w:rPr>
      </w:pPr>
      <w:bookmarkStart w:id="9" w:name="n510"/>
      <w:bookmarkEnd w:id="9"/>
      <w:r w:rsidRPr="003C43AB">
        <w:rPr>
          <w:rFonts w:ascii="Times New Roman" w:eastAsia="Times New Roman" w:hAnsi="Times New Roman" w:cs="Times New Roman"/>
          <w:b/>
          <w:sz w:val="24"/>
          <w:szCs w:val="24"/>
          <w:lang w:eastAsia="ru-RU"/>
        </w:rPr>
        <w:t>1)</w:t>
      </w:r>
      <w:r w:rsidRPr="003C43AB">
        <w:rPr>
          <w:rFonts w:ascii="Times New Roman" w:eastAsia="Times New Roman" w:hAnsi="Times New Roman" w:cs="Times New Roman"/>
          <w:sz w:val="24"/>
          <w:szCs w:val="24"/>
          <w:lang w:eastAsia="ru-RU"/>
        </w:rPr>
        <w:t xml:space="preserve"> зменшення обсягів закупі</w:t>
      </w:r>
      <w:proofErr w:type="gramStart"/>
      <w:r w:rsidRPr="003C43AB">
        <w:rPr>
          <w:rFonts w:ascii="Times New Roman" w:eastAsia="Times New Roman" w:hAnsi="Times New Roman" w:cs="Times New Roman"/>
          <w:sz w:val="24"/>
          <w:szCs w:val="24"/>
          <w:lang w:eastAsia="ru-RU"/>
        </w:rPr>
        <w:t>вл</w:t>
      </w:r>
      <w:proofErr w:type="gramEnd"/>
      <w:r w:rsidRPr="003C43AB">
        <w:rPr>
          <w:rFonts w:ascii="Times New Roman" w:eastAsia="Times New Roman" w:hAnsi="Times New Roman" w:cs="Times New Roman"/>
          <w:sz w:val="24"/>
          <w:szCs w:val="24"/>
          <w:lang w:eastAsia="ru-RU"/>
        </w:rPr>
        <w:t>і, зокрема з урахуванням фактичного обсягу видатків замовника;</w:t>
      </w:r>
    </w:p>
    <w:p w:rsidR="003C43AB" w:rsidRPr="003C43AB" w:rsidRDefault="003C43AB" w:rsidP="003C43AB">
      <w:pPr>
        <w:spacing w:after="0"/>
        <w:jc w:val="both"/>
        <w:rPr>
          <w:rFonts w:ascii="Times New Roman" w:eastAsia="Times New Roman" w:hAnsi="Times New Roman" w:cs="Times New Roman"/>
          <w:sz w:val="24"/>
          <w:szCs w:val="24"/>
          <w:lang w:eastAsia="ru-RU"/>
        </w:rPr>
      </w:pPr>
      <w:bookmarkStart w:id="10" w:name="n511"/>
      <w:bookmarkEnd w:id="10"/>
      <w:r w:rsidRPr="003C43AB">
        <w:rPr>
          <w:rFonts w:ascii="Times New Roman" w:eastAsia="Times New Roman" w:hAnsi="Times New Roman" w:cs="Times New Roman"/>
          <w:b/>
          <w:sz w:val="24"/>
          <w:szCs w:val="24"/>
          <w:lang w:eastAsia="ru-RU"/>
        </w:rPr>
        <w:t>2)</w:t>
      </w:r>
      <w:r w:rsidRPr="003C43AB">
        <w:rPr>
          <w:rFonts w:ascii="Times New Roman" w:eastAsia="Times New Roman" w:hAnsi="Times New Roman" w:cs="Times New Roman"/>
          <w:sz w:val="24"/>
          <w:szCs w:val="24"/>
          <w:lang w:eastAsia="ru-RU"/>
        </w:rPr>
        <w:t xml:space="preserve"> погодження зміни </w:t>
      </w:r>
      <w:proofErr w:type="gramStart"/>
      <w:r w:rsidRPr="003C43AB">
        <w:rPr>
          <w:rFonts w:ascii="Times New Roman" w:eastAsia="Times New Roman" w:hAnsi="Times New Roman" w:cs="Times New Roman"/>
          <w:sz w:val="24"/>
          <w:szCs w:val="24"/>
          <w:lang w:eastAsia="ru-RU"/>
        </w:rPr>
        <w:t>ц</w:t>
      </w:r>
      <w:proofErr w:type="gramEnd"/>
      <w:r w:rsidRPr="003C43AB">
        <w:rPr>
          <w:rFonts w:ascii="Times New Roman" w:eastAsia="Times New Roman" w:hAnsi="Times New Roman" w:cs="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C43AB">
        <w:rPr>
          <w:rFonts w:ascii="Times New Roman" w:eastAsia="Times New Roman" w:hAnsi="Times New Roman" w:cs="Times New Roman"/>
          <w:sz w:val="24"/>
          <w:szCs w:val="24"/>
          <w:lang w:eastAsia="ru-RU"/>
        </w:rPr>
        <w:t>п</w:t>
      </w:r>
      <w:proofErr w:type="gramEnd"/>
      <w:r w:rsidRPr="003C43AB">
        <w:rPr>
          <w:rFonts w:ascii="Times New Roman" w:eastAsia="Times New Roman" w:hAnsi="Times New Roman" w:cs="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3C43AB">
        <w:rPr>
          <w:rFonts w:ascii="Times New Roman" w:eastAsia="Times New Roman" w:hAnsi="Times New Roman" w:cs="Times New Roman"/>
          <w:sz w:val="24"/>
          <w:szCs w:val="24"/>
          <w:lang w:eastAsia="ru-RU"/>
        </w:rPr>
        <w:t>про</w:t>
      </w:r>
      <w:proofErr w:type="gramEnd"/>
      <w:r w:rsidRPr="003C43AB">
        <w:rPr>
          <w:rFonts w:ascii="Times New Roman" w:eastAsia="Times New Roman" w:hAnsi="Times New Roman" w:cs="Times New Roman"/>
          <w:sz w:val="24"/>
          <w:szCs w:val="24"/>
          <w:lang w:eastAsia="ru-RU"/>
        </w:rPr>
        <w:t xml:space="preserve"> закупівлю на момент його укладення;</w:t>
      </w:r>
    </w:p>
    <w:p w:rsidR="003C43AB" w:rsidRPr="003C43AB" w:rsidRDefault="003C43AB" w:rsidP="003C43AB">
      <w:pPr>
        <w:spacing w:after="0"/>
        <w:jc w:val="both"/>
        <w:rPr>
          <w:rFonts w:ascii="Times New Roman" w:eastAsia="Times New Roman" w:hAnsi="Times New Roman" w:cs="Times New Roman"/>
          <w:sz w:val="24"/>
          <w:szCs w:val="24"/>
          <w:lang w:eastAsia="ru-RU"/>
        </w:rPr>
      </w:pPr>
      <w:bookmarkStart w:id="11" w:name="n512"/>
      <w:bookmarkEnd w:id="11"/>
      <w:r w:rsidRPr="003C43AB">
        <w:rPr>
          <w:rFonts w:ascii="Times New Roman" w:eastAsia="Times New Roman" w:hAnsi="Times New Roman" w:cs="Times New Roman"/>
          <w:b/>
          <w:sz w:val="24"/>
          <w:szCs w:val="24"/>
          <w:lang w:eastAsia="ru-RU"/>
        </w:rPr>
        <w:t>3)</w:t>
      </w:r>
      <w:r w:rsidRPr="003C43AB">
        <w:rPr>
          <w:rFonts w:ascii="Times New Roman" w:eastAsia="Times New Roman" w:hAnsi="Times New Roman" w:cs="Times New Roman"/>
          <w:sz w:val="24"/>
          <w:szCs w:val="24"/>
          <w:lang w:eastAsia="ru-RU"/>
        </w:rPr>
        <w:t xml:space="preserve"> покращення якості предмета закупі</w:t>
      </w:r>
      <w:proofErr w:type="gramStart"/>
      <w:r w:rsidRPr="003C43AB">
        <w:rPr>
          <w:rFonts w:ascii="Times New Roman" w:eastAsia="Times New Roman" w:hAnsi="Times New Roman" w:cs="Times New Roman"/>
          <w:sz w:val="24"/>
          <w:szCs w:val="24"/>
          <w:lang w:eastAsia="ru-RU"/>
        </w:rPr>
        <w:t>вл</w:t>
      </w:r>
      <w:proofErr w:type="gramEnd"/>
      <w:r w:rsidRPr="003C43AB">
        <w:rPr>
          <w:rFonts w:ascii="Times New Roman" w:eastAsia="Times New Roman" w:hAnsi="Times New Roman" w:cs="Times New Roman"/>
          <w:sz w:val="24"/>
          <w:szCs w:val="24"/>
          <w:lang w:eastAsia="ru-RU"/>
        </w:rPr>
        <w:t>і за умови, що таке покращення не призведе до збільшення суми, визначеної в договорі про закупівлю;</w:t>
      </w:r>
    </w:p>
    <w:p w:rsidR="003C43AB" w:rsidRPr="003C43AB" w:rsidRDefault="003C43AB" w:rsidP="003C43AB">
      <w:pPr>
        <w:spacing w:after="0"/>
        <w:jc w:val="both"/>
        <w:rPr>
          <w:rFonts w:ascii="Times New Roman" w:eastAsia="Times New Roman" w:hAnsi="Times New Roman" w:cs="Times New Roman"/>
          <w:sz w:val="24"/>
          <w:szCs w:val="24"/>
          <w:lang w:eastAsia="ru-RU"/>
        </w:rPr>
      </w:pPr>
      <w:bookmarkStart w:id="12" w:name="n513"/>
      <w:bookmarkEnd w:id="12"/>
      <w:r w:rsidRPr="003C43AB">
        <w:rPr>
          <w:rFonts w:ascii="Times New Roman" w:eastAsia="Times New Roman" w:hAnsi="Times New Roman" w:cs="Times New Roman"/>
          <w:b/>
          <w:sz w:val="24"/>
          <w:szCs w:val="24"/>
          <w:lang w:eastAsia="ru-RU"/>
        </w:rPr>
        <w:t>4)</w:t>
      </w:r>
      <w:r w:rsidRPr="003C43AB">
        <w:rPr>
          <w:rFonts w:ascii="Times New Roman" w:eastAsia="Times New Roman" w:hAnsi="Times New Roman" w:cs="Times New Roman"/>
          <w:sz w:val="24"/>
          <w:szCs w:val="24"/>
          <w:lang w:eastAsia="ru-RU"/>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3C43AB">
        <w:rPr>
          <w:rFonts w:ascii="Times New Roman" w:eastAsia="Times New Roman" w:hAnsi="Times New Roman" w:cs="Times New Roman"/>
          <w:sz w:val="24"/>
          <w:szCs w:val="24"/>
          <w:lang w:eastAsia="ru-RU"/>
        </w:rPr>
        <w:t>п</w:t>
      </w:r>
      <w:proofErr w:type="gramEnd"/>
      <w:r w:rsidRPr="003C43AB">
        <w:rPr>
          <w:rFonts w:ascii="Times New Roman" w:eastAsia="Times New Roman" w:hAnsi="Times New Roman" w:cs="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C43AB">
        <w:rPr>
          <w:rFonts w:ascii="Times New Roman" w:eastAsia="Times New Roman" w:hAnsi="Times New Roman" w:cs="Times New Roman"/>
          <w:sz w:val="24"/>
          <w:szCs w:val="24"/>
          <w:lang w:eastAsia="ru-RU"/>
        </w:rPr>
        <w:t>про</w:t>
      </w:r>
      <w:proofErr w:type="gramEnd"/>
      <w:r w:rsidRPr="003C43AB">
        <w:rPr>
          <w:rFonts w:ascii="Times New Roman" w:eastAsia="Times New Roman" w:hAnsi="Times New Roman" w:cs="Times New Roman"/>
          <w:sz w:val="24"/>
          <w:szCs w:val="24"/>
          <w:lang w:eastAsia="ru-RU"/>
        </w:rPr>
        <w:t xml:space="preserve"> закупівлю;</w:t>
      </w:r>
    </w:p>
    <w:p w:rsidR="003C43AB" w:rsidRPr="003C43AB" w:rsidRDefault="003C43AB" w:rsidP="003C43AB">
      <w:pPr>
        <w:spacing w:after="0"/>
        <w:jc w:val="both"/>
        <w:rPr>
          <w:rFonts w:ascii="Times New Roman" w:eastAsia="Times New Roman" w:hAnsi="Times New Roman" w:cs="Times New Roman"/>
          <w:sz w:val="24"/>
          <w:szCs w:val="24"/>
          <w:lang w:eastAsia="ru-RU"/>
        </w:rPr>
      </w:pPr>
      <w:bookmarkStart w:id="13" w:name="n514"/>
      <w:bookmarkEnd w:id="13"/>
      <w:r w:rsidRPr="003C43AB">
        <w:rPr>
          <w:rFonts w:ascii="Times New Roman" w:eastAsia="Times New Roman" w:hAnsi="Times New Roman" w:cs="Times New Roman"/>
          <w:b/>
          <w:sz w:val="24"/>
          <w:szCs w:val="24"/>
          <w:lang w:eastAsia="ru-RU"/>
        </w:rPr>
        <w:t>5)</w:t>
      </w:r>
      <w:r w:rsidRPr="003C43AB">
        <w:rPr>
          <w:rFonts w:ascii="Times New Roman" w:eastAsia="Times New Roman" w:hAnsi="Times New Roman" w:cs="Times New Roman"/>
          <w:sz w:val="24"/>
          <w:szCs w:val="24"/>
          <w:lang w:eastAsia="ru-RU"/>
        </w:rPr>
        <w:t xml:space="preserve"> погодження зміни </w:t>
      </w:r>
      <w:proofErr w:type="gramStart"/>
      <w:r w:rsidRPr="003C43AB">
        <w:rPr>
          <w:rFonts w:ascii="Times New Roman" w:eastAsia="Times New Roman" w:hAnsi="Times New Roman" w:cs="Times New Roman"/>
          <w:sz w:val="24"/>
          <w:szCs w:val="24"/>
          <w:lang w:eastAsia="ru-RU"/>
        </w:rPr>
        <w:t>ц</w:t>
      </w:r>
      <w:proofErr w:type="gramEnd"/>
      <w:r w:rsidRPr="003C43AB">
        <w:rPr>
          <w:rFonts w:ascii="Times New Roman" w:eastAsia="Times New Roman" w:hAnsi="Times New Roman" w:cs="Times New Roman"/>
          <w:sz w:val="24"/>
          <w:szCs w:val="24"/>
          <w:lang w:eastAsia="ru-RU"/>
        </w:rPr>
        <w:t>іни в договорі про закупівлю в бік зменшення (без зміни кількості (обсягу) та якості товарів, робіт і послуг);</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6)</w:t>
      </w:r>
      <w:r w:rsidRPr="003C43AB">
        <w:rPr>
          <w:rFonts w:ascii="Times New Roman" w:eastAsia="Times New Roman" w:hAnsi="Times New Roman" w:cs="Times New Roman"/>
          <w:sz w:val="24"/>
          <w:szCs w:val="24"/>
          <w:lang w:eastAsia="ru-RU"/>
        </w:rPr>
        <w:t xml:space="preserve"> зміни ціни в договорі про закупівлю у зв’язку з зміною ставок податків і зборів та/або зміною умов щодо надання </w:t>
      </w:r>
      <w:proofErr w:type="gramStart"/>
      <w:r w:rsidRPr="003C43AB">
        <w:rPr>
          <w:rFonts w:ascii="Times New Roman" w:eastAsia="Times New Roman" w:hAnsi="Times New Roman" w:cs="Times New Roman"/>
          <w:sz w:val="24"/>
          <w:szCs w:val="24"/>
          <w:lang w:eastAsia="ru-RU"/>
        </w:rPr>
        <w:t>п</w:t>
      </w:r>
      <w:proofErr w:type="gramEnd"/>
      <w:r w:rsidRPr="003C43AB">
        <w:rPr>
          <w:rFonts w:ascii="Times New Roman" w:eastAsia="Times New Roman" w:hAnsi="Times New Roman" w:cs="Times New Roman"/>
          <w:sz w:val="24"/>
          <w:szCs w:val="24"/>
          <w:lang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C43AB" w:rsidRPr="003C43AB" w:rsidRDefault="003C43AB" w:rsidP="003C43AB">
      <w:pPr>
        <w:spacing w:after="0"/>
        <w:jc w:val="both"/>
        <w:rPr>
          <w:rFonts w:ascii="Times New Roman" w:eastAsia="Times New Roman" w:hAnsi="Times New Roman" w:cs="Times New Roman"/>
          <w:sz w:val="24"/>
          <w:szCs w:val="24"/>
          <w:lang w:eastAsia="ru-RU"/>
        </w:rPr>
      </w:pPr>
      <w:bookmarkStart w:id="14" w:name="n516"/>
      <w:bookmarkEnd w:id="14"/>
      <w:proofErr w:type="gramStart"/>
      <w:r w:rsidRPr="003C43AB">
        <w:rPr>
          <w:rFonts w:ascii="Times New Roman" w:eastAsia="Times New Roman" w:hAnsi="Times New Roman" w:cs="Times New Roman"/>
          <w:b/>
          <w:sz w:val="24"/>
          <w:szCs w:val="24"/>
          <w:lang w:eastAsia="ru-RU"/>
        </w:rPr>
        <w:t>7)</w:t>
      </w:r>
      <w:r w:rsidRPr="003C43AB">
        <w:rPr>
          <w:rFonts w:ascii="Times New Roman" w:eastAsia="Times New Roman" w:hAnsi="Times New Roman" w:cs="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3C43AB">
        <w:rPr>
          <w:rFonts w:ascii="Times New Roman" w:eastAsia="Times New Roman" w:hAnsi="Times New Roman" w:cs="Times New Roman"/>
          <w:sz w:val="24"/>
          <w:szCs w:val="24"/>
          <w:lang w:eastAsia="ru-RU"/>
        </w:rPr>
        <w:lastRenderedPageBreak/>
        <w:t xml:space="preserve">ARGUS, регульованих цін (тарифів), нормативів, середньозважених цін на електроенергію на ринку </w:t>
      </w:r>
      <w:r w:rsidRPr="003C43AB">
        <w:rPr>
          <w:rFonts w:ascii="Times New Roman" w:eastAsia="Times New Roman" w:hAnsi="Times New Roman" w:cs="Times New Roman"/>
          <w:sz w:val="24"/>
          <w:szCs w:val="24"/>
          <w:lang w:val="uk-UA" w:eastAsia="ru-RU"/>
        </w:rPr>
        <w:t>«</w:t>
      </w:r>
      <w:r w:rsidRPr="003C43AB">
        <w:rPr>
          <w:rFonts w:ascii="Times New Roman" w:eastAsia="Times New Roman" w:hAnsi="Times New Roman" w:cs="Times New Roman"/>
          <w:sz w:val="24"/>
          <w:szCs w:val="24"/>
          <w:lang w:eastAsia="ru-RU"/>
        </w:rPr>
        <w:t>на добу наперед</w:t>
      </w:r>
      <w:r w:rsidRPr="003C43AB">
        <w:rPr>
          <w:rFonts w:ascii="Times New Roman" w:eastAsia="Times New Roman" w:hAnsi="Times New Roman" w:cs="Times New Roman"/>
          <w:sz w:val="24"/>
          <w:szCs w:val="24"/>
          <w:lang w:val="uk-UA" w:eastAsia="ru-RU"/>
        </w:rPr>
        <w:t>»</w:t>
      </w:r>
      <w:r w:rsidRPr="003C43AB">
        <w:rPr>
          <w:rFonts w:ascii="Times New Roman" w:eastAsia="Times New Roman" w:hAnsi="Times New Roman" w:cs="Times New Roman"/>
          <w:sz w:val="24"/>
          <w:szCs w:val="24"/>
          <w:lang w:eastAsia="ru-RU"/>
        </w:rPr>
        <w:t>, що застосовуються в договорі про закупівлю, у разі встановлення в договор</w:t>
      </w:r>
      <w:proofErr w:type="gramEnd"/>
      <w:r w:rsidRPr="003C43AB">
        <w:rPr>
          <w:rFonts w:ascii="Times New Roman" w:eastAsia="Times New Roman" w:hAnsi="Times New Roman" w:cs="Times New Roman"/>
          <w:sz w:val="24"/>
          <w:szCs w:val="24"/>
          <w:lang w:eastAsia="ru-RU"/>
        </w:rPr>
        <w:t xml:space="preserve">і </w:t>
      </w:r>
      <w:proofErr w:type="gramStart"/>
      <w:r w:rsidRPr="003C43AB">
        <w:rPr>
          <w:rFonts w:ascii="Times New Roman" w:eastAsia="Times New Roman" w:hAnsi="Times New Roman" w:cs="Times New Roman"/>
          <w:sz w:val="24"/>
          <w:szCs w:val="24"/>
          <w:lang w:eastAsia="ru-RU"/>
        </w:rPr>
        <w:t>про</w:t>
      </w:r>
      <w:proofErr w:type="gramEnd"/>
      <w:r w:rsidRPr="003C43AB">
        <w:rPr>
          <w:rFonts w:ascii="Times New Roman" w:eastAsia="Times New Roman" w:hAnsi="Times New Roman" w:cs="Times New Roman"/>
          <w:sz w:val="24"/>
          <w:szCs w:val="24"/>
          <w:lang w:eastAsia="ru-RU"/>
        </w:rPr>
        <w:t xml:space="preserve"> закупівлю порядку зміни ціни;</w:t>
      </w:r>
    </w:p>
    <w:p w:rsidR="003C43AB" w:rsidRPr="003C43AB" w:rsidRDefault="003C43AB" w:rsidP="003C43AB">
      <w:pPr>
        <w:spacing w:after="0"/>
        <w:jc w:val="both"/>
        <w:rPr>
          <w:rFonts w:ascii="Times New Roman" w:eastAsia="Times New Roman" w:hAnsi="Times New Roman" w:cs="Times New Roman"/>
          <w:sz w:val="24"/>
          <w:szCs w:val="24"/>
          <w:lang w:eastAsia="ru-RU"/>
        </w:rPr>
      </w:pPr>
      <w:bookmarkStart w:id="15" w:name="n517"/>
      <w:bookmarkEnd w:id="15"/>
      <w:r w:rsidRPr="003C43AB">
        <w:rPr>
          <w:rFonts w:ascii="Times New Roman" w:eastAsia="Times New Roman" w:hAnsi="Times New Roman" w:cs="Times New Roman"/>
          <w:b/>
          <w:sz w:val="24"/>
          <w:szCs w:val="24"/>
          <w:lang w:eastAsia="ru-RU"/>
        </w:rPr>
        <w:t>8)</w:t>
      </w:r>
      <w:r w:rsidRPr="003C43AB">
        <w:rPr>
          <w:rFonts w:ascii="Times New Roman" w:eastAsia="Times New Roman" w:hAnsi="Times New Roman" w:cs="Times New Roman"/>
          <w:sz w:val="24"/>
          <w:szCs w:val="24"/>
          <w:lang w:eastAsia="ru-RU"/>
        </w:rPr>
        <w:t xml:space="preserve"> зміни умов у зв’язку із застосуванням </w:t>
      </w:r>
      <w:r w:rsidRPr="003C43AB">
        <w:rPr>
          <w:rFonts w:ascii="Times New Roman" w:eastAsia="Times New Roman" w:hAnsi="Times New Roman" w:cs="Times New Roman"/>
          <w:color w:val="000000"/>
          <w:sz w:val="24"/>
          <w:szCs w:val="24"/>
          <w:lang w:eastAsia="ru-RU"/>
        </w:rPr>
        <w:t>положень </w:t>
      </w:r>
      <w:hyperlink r:id="rId11" w:anchor="n1778" w:tgtFrame="_blank" w:history="1">
        <w:r w:rsidRPr="003C43AB">
          <w:rPr>
            <w:rFonts w:ascii="Times New Roman" w:eastAsia="Times New Roman" w:hAnsi="Times New Roman" w:cs="Times New Roman"/>
            <w:color w:val="000000"/>
            <w:sz w:val="24"/>
            <w:szCs w:val="24"/>
            <w:lang w:eastAsia="ru-RU"/>
          </w:rPr>
          <w:t>частини шостої</w:t>
        </w:r>
      </w:hyperlink>
      <w:r w:rsidRPr="003C43AB">
        <w:rPr>
          <w:rFonts w:ascii="Times New Roman" w:eastAsia="Times New Roman" w:hAnsi="Times New Roman" w:cs="Times New Roman"/>
          <w:sz w:val="24"/>
          <w:szCs w:val="24"/>
          <w:lang w:eastAsia="ru-RU"/>
        </w:rPr>
        <w:t> статті 41 Закону;</w:t>
      </w:r>
    </w:p>
    <w:p w:rsidR="003C43AB" w:rsidRPr="003C43AB" w:rsidRDefault="003C43AB" w:rsidP="003C43AB">
      <w:pPr>
        <w:spacing w:after="0"/>
        <w:jc w:val="both"/>
        <w:rPr>
          <w:rFonts w:ascii="Times New Roman" w:eastAsia="Times New Roman" w:hAnsi="Times New Roman" w:cs="Times New Roman"/>
          <w:sz w:val="24"/>
          <w:szCs w:val="24"/>
          <w:lang w:eastAsia="ru-RU"/>
        </w:rPr>
      </w:pPr>
      <w:bookmarkStart w:id="16" w:name="n753"/>
      <w:bookmarkEnd w:id="16"/>
      <w:r w:rsidRPr="003C43AB">
        <w:rPr>
          <w:rFonts w:ascii="Times New Roman" w:eastAsia="Times New Roman" w:hAnsi="Times New Roman" w:cs="Times New Roman"/>
          <w:b/>
          <w:sz w:val="24"/>
          <w:szCs w:val="24"/>
          <w:lang w:eastAsia="ru-RU"/>
        </w:rPr>
        <w:t>9)</w:t>
      </w:r>
      <w:r w:rsidRPr="003C43AB">
        <w:rPr>
          <w:rFonts w:ascii="Times New Roman" w:eastAsia="Times New Roman" w:hAnsi="Times New Roman" w:cs="Times New Roman"/>
          <w:sz w:val="24"/>
          <w:szCs w:val="24"/>
          <w:lang w:eastAsia="ru-RU"/>
        </w:rPr>
        <w:t xml:space="preserve"> зменшення обсягів закупі</w:t>
      </w:r>
      <w:proofErr w:type="gramStart"/>
      <w:r w:rsidRPr="003C43AB">
        <w:rPr>
          <w:rFonts w:ascii="Times New Roman" w:eastAsia="Times New Roman" w:hAnsi="Times New Roman" w:cs="Times New Roman"/>
          <w:sz w:val="24"/>
          <w:szCs w:val="24"/>
          <w:lang w:eastAsia="ru-RU"/>
        </w:rPr>
        <w:t>вл</w:t>
      </w:r>
      <w:proofErr w:type="gramEnd"/>
      <w:r w:rsidRPr="003C43AB">
        <w:rPr>
          <w:rFonts w:ascii="Times New Roman" w:eastAsia="Times New Roman" w:hAnsi="Times New Roman" w:cs="Times New Roman"/>
          <w:sz w:val="24"/>
          <w:szCs w:val="24"/>
          <w:lang w:eastAsia="ru-RU"/>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3C43AB">
          <w:rPr>
            <w:rFonts w:ascii="Times New Roman" w:eastAsia="Times New Roman" w:hAnsi="Times New Roman" w:cs="Times New Roman"/>
            <w:color w:val="000000"/>
            <w:sz w:val="24"/>
            <w:szCs w:val="24"/>
            <w:lang w:eastAsia="ru-RU"/>
          </w:rPr>
          <w:t>№382</w:t>
        </w:r>
      </w:hyperlink>
      <w:r w:rsidRPr="003C43AB">
        <w:rPr>
          <w:rFonts w:ascii="Times New Roman" w:eastAsia="Times New Roman" w:hAnsi="Times New Roman" w:cs="Times New Roman"/>
          <w:sz w:val="24"/>
          <w:szCs w:val="24"/>
          <w:lang w:eastAsia="ru-RU"/>
        </w:rPr>
        <w:t> </w:t>
      </w:r>
      <w:r w:rsidRPr="003C43AB">
        <w:rPr>
          <w:rFonts w:ascii="Times New Roman" w:eastAsia="Times New Roman" w:hAnsi="Times New Roman" w:cs="Times New Roman"/>
          <w:sz w:val="24"/>
          <w:szCs w:val="24"/>
          <w:lang w:val="uk-UA" w:eastAsia="ru-RU"/>
        </w:rPr>
        <w:t>«</w:t>
      </w:r>
      <w:r w:rsidRPr="003C43AB">
        <w:rPr>
          <w:rFonts w:ascii="Times New Roman" w:eastAsia="Times New Roman" w:hAnsi="Times New Roman" w:cs="Times New Roman"/>
          <w:sz w:val="24"/>
          <w:szCs w:val="24"/>
          <w:lang w:eastAsia="ru-RU"/>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Pr="003C43AB">
        <w:rPr>
          <w:rFonts w:ascii="Times New Roman" w:eastAsia="Times New Roman" w:hAnsi="Times New Roman" w:cs="Times New Roman"/>
          <w:sz w:val="24"/>
          <w:szCs w:val="24"/>
          <w:lang w:val="uk-UA" w:eastAsia="ru-RU"/>
        </w:rPr>
        <w:t>»</w:t>
      </w:r>
      <w:r w:rsidRPr="003C43AB">
        <w:rPr>
          <w:rFonts w:ascii="Times New Roman" w:eastAsia="Times New Roman" w:hAnsi="Times New Roman" w:cs="Times New Roman"/>
          <w:sz w:val="24"/>
          <w:szCs w:val="24"/>
          <w:lang w:eastAsia="ru-RU"/>
        </w:rPr>
        <w:t xml:space="preserve">, якщо розроблення проектної документації покладено на </w:t>
      </w:r>
      <w:proofErr w:type="gramStart"/>
      <w:r w:rsidRPr="003C43AB">
        <w:rPr>
          <w:rFonts w:ascii="Times New Roman" w:eastAsia="Times New Roman" w:hAnsi="Times New Roman" w:cs="Times New Roman"/>
          <w:sz w:val="24"/>
          <w:szCs w:val="24"/>
          <w:lang w:eastAsia="ru-RU"/>
        </w:rPr>
        <w:t>п</w:t>
      </w:r>
      <w:proofErr w:type="gramEnd"/>
      <w:r w:rsidRPr="003C43AB">
        <w:rPr>
          <w:rFonts w:ascii="Times New Roman" w:eastAsia="Times New Roman" w:hAnsi="Times New Roman" w:cs="Times New Roman"/>
          <w:sz w:val="24"/>
          <w:szCs w:val="24"/>
          <w:lang w:eastAsia="ru-RU"/>
        </w:rPr>
        <w:t>ідрядника, після проведення експертизи та затвердження проектної документації в установленому законодавством порядку.</w:t>
      </w:r>
    </w:p>
    <w:p w:rsidR="003C43AB" w:rsidRPr="003C43AB" w:rsidRDefault="003C43AB" w:rsidP="003C43AB">
      <w:pPr>
        <w:spacing w:after="0"/>
        <w:jc w:val="both"/>
        <w:rPr>
          <w:rFonts w:ascii="Times New Roman" w:eastAsia="Times New Roman" w:hAnsi="Times New Roman" w:cs="Times New Roman"/>
          <w:color w:val="000000"/>
          <w:sz w:val="24"/>
          <w:szCs w:val="24"/>
          <w:lang w:eastAsia="ru-RU"/>
        </w:rPr>
      </w:pPr>
      <w:bookmarkStart w:id="17" w:name="n754"/>
      <w:bookmarkEnd w:id="17"/>
      <w:r w:rsidRPr="003C43AB">
        <w:rPr>
          <w:rFonts w:ascii="Times New Roman" w:eastAsia="Times New Roman" w:hAnsi="Times New Roman" w:cs="Times New Roman"/>
          <w:color w:val="000000"/>
          <w:sz w:val="24"/>
          <w:szCs w:val="24"/>
          <w:lang w:eastAsia="ru-RU"/>
        </w:rPr>
        <w:t>{Пункт 19 доповнено новим абзацом згідно з Постановою КМ </w:t>
      </w:r>
      <w:hyperlink r:id="rId13" w:anchor="n11" w:tgtFrame="_blank" w:history="1">
        <w:r w:rsidRPr="003C43AB">
          <w:rPr>
            <w:rFonts w:ascii="Times New Roman" w:eastAsia="Times New Roman" w:hAnsi="Times New Roman" w:cs="Times New Roman"/>
            <w:color w:val="000000"/>
            <w:sz w:val="24"/>
            <w:szCs w:val="24"/>
            <w:lang w:eastAsia="ru-RU"/>
          </w:rPr>
          <w:t>№ 1205 від 07.11.2023</w:t>
        </w:r>
      </w:hyperlink>
      <w:r w:rsidRPr="003C43AB">
        <w:rPr>
          <w:rFonts w:ascii="Times New Roman" w:eastAsia="Times New Roman" w:hAnsi="Times New Roman" w:cs="Times New Roman"/>
          <w:color w:val="000000"/>
          <w:sz w:val="24"/>
          <w:szCs w:val="24"/>
          <w:lang w:eastAsia="ru-RU"/>
        </w:rPr>
        <w:t>}</w:t>
      </w:r>
    </w:p>
    <w:p w:rsidR="003C43AB" w:rsidRPr="003C43AB" w:rsidRDefault="003C43AB" w:rsidP="003C43AB">
      <w:pPr>
        <w:spacing w:after="0"/>
        <w:jc w:val="both"/>
        <w:rPr>
          <w:rFonts w:ascii="Times New Roman" w:eastAsia="Times New Roman" w:hAnsi="Times New Roman" w:cs="Times New Roman"/>
          <w:sz w:val="24"/>
          <w:szCs w:val="24"/>
          <w:lang w:eastAsia="ru-RU"/>
        </w:rPr>
      </w:pPr>
      <w:bookmarkStart w:id="18" w:name="n518"/>
      <w:bookmarkEnd w:id="18"/>
      <w:r w:rsidRPr="003C43AB">
        <w:rPr>
          <w:rFonts w:ascii="Times New Roman" w:eastAsia="Times New Roman" w:hAnsi="Times New Roman" w:cs="Times New Roman"/>
          <w:sz w:val="24"/>
          <w:szCs w:val="24"/>
          <w:lang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3C43AB">
        <w:rPr>
          <w:rFonts w:ascii="Times New Roman" w:eastAsia="Times New Roman" w:hAnsi="Times New Roman" w:cs="Times New Roman"/>
          <w:sz w:val="24"/>
          <w:szCs w:val="24"/>
          <w:lang w:eastAsia="ru-RU"/>
        </w:rPr>
        <w:t>до</w:t>
      </w:r>
      <w:proofErr w:type="gramEnd"/>
      <w:r w:rsidRPr="003C43AB">
        <w:rPr>
          <w:rFonts w:ascii="Times New Roman" w:eastAsia="Times New Roman" w:hAnsi="Times New Roman" w:cs="Times New Roman"/>
          <w:sz w:val="24"/>
          <w:szCs w:val="24"/>
          <w:lang w:eastAsia="ru-RU"/>
        </w:rPr>
        <w:t xml:space="preserve"> договору про закупівлю відповідно до вимо</w:t>
      </w:r>
      <w:r w:rsidRPr="003C43AB">
        <w:rPr>
          <w:rFonts w:ascii="Times New Roman" w:eastAsia="Times New Roman" w:hAnsi="Times New Roman" w:cs="Times New Roman"/>
          <w:color w:val="000000"/>
          <w:sz w:val="24"/>
          <w:szCs w:val="24"/>
          <w:lang w:eastAsia="ru-RU"/>
        </w:rPr>
        <w:t>г </w:t>
      </w:r>
      <w:hyperlink r:id="rId14" w:tgtFrame="_blank" w:history="1">
        <w:r w:rsidRPr="003C43AB">
          <w:rPr>
            <w:rFonts w:ascii="Times New Roman" w:eastAsia="Times New Roman" w:hAnsi="Times New Roman" w:cs="Times New Roman"/>
            <w:color w:val="000000"/>
            <w:sz w:val="24"/>
            <w:szCs w:val="24"/>
            <w:lang w:eastAsia="ru-RU"/>
          </w:rPr>
          <w:t>Закону</w:t>
        </w:r>
      </w:hyperlink>
      <w:r w:rsidRPr="003C43AB">
        <w:rPr>
          <w:rFonts w:ascii="Times New Roman" w:eastAsia="Times New Roman" w:hAnsi="Times New Roman" w:cs="Times New Roman"/>
          <w:sz w:val="24"/>
          <w:szCs w:val="24"/>
          <w:lang w:eastAsia="ru-RU"/>
        </w:rPr>
        <w:t> з урахуванням цих особливостей.</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11.10.</w:t>
      </w:r>
      <w:r w:rsidRPr="003C43AB">
        <w:rPr>
          <w:rFonts w:ascii="Times New Roman" w:eastAsia="Times New Roman" w:hAnsi="Times New Roman" w:cs="Times New Roman"/>
          <w:sz w:val="24"/>
          <w:szCs w:val="24"/>
          <w:lang w:eastAsia="ru-RU"/>
        </w:rPr>
        <w:t xml:space="preserve"> </w:t>
      </w:r>
      <w:r w:rsidRPr="003C43AB">
        <w:rPr>
          <w:rFonts w:ascii="Times New Roman" w:eastAsia="Times New Roman" w:hAnsi="Times New Roman" w:cs="Times New Roman"/>
          <w:sz w:val="24"/>
          <w:szCs w:val="24"/>
          <w:lang w:val="uk-UA" w:eastAsia="ru-RU"/>
        </w:rPr>
        <w:t xml:space="preserve">Замовником </w:t>
      </w:r>
      <w:r w:rsidRPr="003C43AB">
        <w:rPr>
          <w:rFonts w:ascii="Times New Roman" w:eastAsia="Times New Roman" w:hAnsi="Times New Roman" w:cs="Times New Roman"/>
          <w:sz w:val="24"/>
          <w:szCs w:val="24"/>
          <w:lang w:eastAsia="ru-RU"/>
        </w:rPr>
        <w:t xml:space="preserve">визначено, що у разі виникнення необхідності зміни платіжних реквізитів, що зазначені у </w:t>
      </w:r>
      <w:r w:rsidRPr="003C43AB">
        <w:rPr>
          <w:rFonts w:ascii="Times New Roman" w:eastAsia="Calibri" w:hAnsi="Times New Roman" w:cs="Times New Roman"/>
          <w:sz w:val="24"/>
          <w:szCs w:val="24"/>
          <w:lang w:eastAsia="ru-RU"/>
        </w:rPr>
        <w:t xml:space="preserve">Розділі ХІ </w:t>
      </w:r>
      <w:r w:rsidRPr="003C43AB">
        <w:rPr>
          <w:rFonts w:ascii="Times New Roman" w:eastAsia="Times New Roman" w:hAnsi="Times New Roman" w:cs="Times New Roman"/>
          <w:sz w:val="24"/>
          <w:szCs w:val="24"/>
          <w:lang w:eastAsia="ru-RU"/>
        </w:rPr>
        <w:t>цього Договору, така зміна не буде вважатись зміною істотних умов договору.</w:t>
      </w:r>
    </w:p>
    <w:p w:rsidR="003C43AB" w:rsidRPr="003C43AB" w:rsidRDefault="003C43AB" w:rsidP="003C43AB">
      <w:pPr>
        <w:spacing w:after="0"/>
        <w:jc w:val="both"/>
        <w:rPr>
          <w:rFonts w:ascii="Times New Roman" w:eastAsia="Times New Roman" w:hAnsi="Times New Roman" w:cs="Times New Roman"/>
          <w:sz w:val="24"/>
          <w:szCs w:val="24"/>
          <w:lang w:eastAsia="ru-RU"/>
        </w:rPr>
      </w:pPr>
    </w:p>
    <w:p w:rsidR="003C43AB" w:rsidRPr="003C43AB" w:rsidRDefault="003C43AB" w:rsidP="003C43AB">
      <w:pPr>
        <w:spacing w:after="0"/>
        <w:jc w:val="center"/>
        <w:rPr>
          <w:rFonts w:ascii="Times New Roman" w:eastAsia="Times New Roman" w:hAnsi="Times New Roman" w:cs="Times New Roman"/>
          <w:b/>
          <w:sz w:val="24"/>
          <w:szCs w:val="24"/>
          <w:lang w:eastAsia="ru-RU"/>
        </w:rPr>
      </w:pPr>
      <w:r w:rsidRPr="003C43AB">
        <w:rPr>
          <w:rFonts w:ascii="Times New Roman" w:eastAsia="Times New Roman" w:hAnsi="Times New Roman" w:cs="Times New Roman"/>
          <w:b/>
          <w:sz w:val="24"/>
          <w:szCs w:val="24"/>
          <w:lang w:eastAsia="ru-RU"/>
        </w:rPr>
        <w:t>ХІІ. ДОДАТКИ ДО ДОГОВРУ</w:t>
      </w:r>
    </w:p>
    <w:p w:rsidR="003C43AB" w:rsidRPr="003C43AB" w:rsidRDefault="003C43AB" w:rsidP="003C43AB">
      <w:pPr>
        <w:spacing w:after="0"/>
        <w:jc w:val="both"/>
        <w:rPr>
          <w:rFonts w:ascii="Times New Roman" w:eastAsia="Times New Roman" w:hAnsi="Times New Roman" w:cs="Times New Roman"/>
          <w:sz w:val="24"/>
          <w:szCs w:val="24"/>
          <w:lang w:eastAsia="ru-RU"/>
        </w:rPr>
      </w:pPr>
      <w:r w:rsidRPr="003C43AB">
        <w:rPr>
          <w:rFonts w:ascii="Times New Roman" w:eastAsia="Times New Roman" w:hAnsi="Times New Roman" w:cs="Times New Roman"/>
          <w:b/>
          <w:sz w:val="24"/>
          <w:szCs w:val="24"/>
          <w:lang w:eastAsia="ru-RU"/>
        </w:rPr>
        <w:t>12.1.</w:t>
      </w:r>
      <w:r w:rsidRPr="003C43AB">
        <w:rPr>
          <w:rFonts w:ascii="Times New Roman" w:eastAsia="Times New Roman" w:hAnsi="Times New Roman" w:cs="Times New Roman"/>
          <w:sz w:val="24"/>
          <w:szCs w:val="24"/>
          <w:lang w:eastAsia="ru-RU"/>
        </w:rPr>
        <w:t xml:space="preserve"> Невід'ємною частиною цього Договору є Специфікація – Додаток 1.</w:t>
      </w:r>
    </w:p>
    <w:p w:rsidR="003C43AB" w:rsidRPr="003C43AB" w:rsidRDefault="003C43AB" w:rsidP="003C43AB">
      <w:pPr>
        <w:spacing w:after="0"/>
        <w:jc w:val="both"/>
        <w:rPr>
          <w:rFonts w:ascii="Times New Roman" w:eastAsia="Times New Roman" w:hAnsi="Times New Roman" w:cs="Times New Roman"/>
          <w:sz w:val="24"/>
          <w:szCs w:val="24"/>
          <w:lang w:eastAsia="ru-RU"/>
        </w:rPr>
      </w:pPr>
    </w:p>
    <w:p w:rsidR="003C43AB" w:rsidRPr="003C43AB" w:rsidRDefault="003C43AB" w:rsidP="003C43AB">
      <w:pPr>
        <w:spacing w:after="0"/>
        <w:jc w:val="center"/>
        <w:rPr>
          <w:rFonts w:ascii="Times New Roman" w:eastAsia="Times New Roman" w:hAnsi="Times New Roman" w:cs="Times New Roman"/>
          <w:b/>
          <w:sz w:val="24"/>
          <w:szCs w:val="24"/>
          <w:lang w:eastAsia="ru-RU"/>
        </w:rPr>
      </w:pPr>
      <w:r w:rsidRPr="003C43AB">
        <w:rPr>
          <w:rFonts w:ascii="Times New Roman" w:eastAsia="Times New Roman" w:hAnsi="Times New Roman" w:cs="Times New Roman"/>
          <w:b/>
          <w:sz w:val="24"/>
          <w:szCs w:val="24"/>
          <w:lang w:eastAsia="ru-RU"/>
        </w:rPr>
        <w:t>ХІІІ. ЮРИДИЧНІ АДРЕСИ ТА БАНКІВСЬКІ РЕВІЗИТИ СТОРІН</w:t>
      </w:r>
    </w:p>
    <w:p w:rsidR="003C43AB" w:rsidRPr="003C43AB" w:rsidRDefault="003C43AB" w:rsidP="003C43AB">
      <w:pPr>
        <w:spacing w:after="0"/>
        <w:jc w:val="both"/>
        <w:rPr>
          <w:rFonts w:ascii="Times New Roman" w:eastAsia="Times New Roman" w:hAnsi="Times New Roman" w:cs="Times New Roman"/>
          <w:sz w:val="24"/>
          <w:szCs w:val="24"/>
          <w:lang w:eastAsia="ru-RU"/>
        </w:rPr>
      </w:pPr>
    </w:p>
    <w:p w:rsidR="003C43AB" w:rsidRPr="003C43AB" w:rsidRDefault="003C43AB" w:rsidP="003C43AB">
      <w:pPr>
        <w:spacing w:after="0"/>
        <w:jc w:val="center"/>
        <w:rPr>
          <w:rFonts w:ascii="Times New Roman" w:eastAsia="Times New Roman" w:hAnsi="Times New Roman" w:cs="Times New Roman"/>
          <w:b/>
          <w:sz w:val="24"/>
          <w:szCs w:val="24"/>
          <w:lang w:eastAsia="ru-RU"/>
        </w:rPr>
      </w:pPr>
      <w:r w:rsidRPr="003C43AB">
        <w:rPr>
          <w:rFonts w:ascii="Times New Roman" w:eastAsia="Times New Roman" w:hAnsi="Times New Roman" w:cs="Times New Roman"/>
          <w:b/>
          <w:sz w:val="24"/>
          <w:szCs w:val="24"/>
          <w:lang w:val="en-US" w:eastAsia="ru-RU"/>
        </w:rPr>
        <w:t>XIV</w:t>
      </w:r>
      <w:r w:rsidRPr="003C43AB">
        <w:rPr>
          <w:rFonts w:ascii="Times New Roman" w:eastAsia="Times New Roman" w:hAnsi="Times New Roman" w:cs="Times New Roman"/>
          <w:b/>
          <w:sz w:val="24"/>
          <w:szCs w:val="24"/>
          <w:lang w:eastAsia="ru-RU"/>
        </w:rPr>
        <w:t>. АДРЕСИ ТА РЕКВІЗИТИ СТОРІН</w:t>
      </w:r>
    </w:p>
    <w:p w:rsidR="003C43AB" w:rsidRPr="003C43AB" w:rsidRDefault="003C43AB" w:rsidP="003C43AB">
      <w:pPr>
        <w:spacing w:after="0"/>
        <w:jc w:val="both"/>
        <w:rPr>
          <w:rFonts w:ascii="Times New Roman" w:eastAsia="Calibri" w:hAnsi="Times New Roman" w:cs="Times New Roman"/>
        </w:rPr>
      </w:pPr>
      <w:r w:rsidRPr="003C43AB">
        <w:rPr>
          <w:rFonts w:ascii="Times New Roman" w:eastAsia="Calibri" w:hAnsi="Times New Roman" w:cs="Times New Roman"/>
        </w:rPr>
        <w:t xml:space="preserve"> </w:t>
      </w:r>
    </w:p>
    <w:p w:rsidR="003C43AB" w:rsidRPr="003C43AB" w:rsidRDefault="003C43AB" w:rsidP="003C43AB">
      <w:pPr>
        <w:spacing w:after="0"/>
        <w:rPr>
          <w:rFonts w:ascii="Times New Roman" w:eastAsia="Calibri" w:hAnsi="Times New Roman" w:cs="Times New Roman"/>
          <w:lang w:val="uk-UA"/>
        </w:rPr>
      </w:pPr>
      <w:r w:rsidRPr="003C43AB">
        <w:rPr>
          <w:rFonts w:ascii="Times New Roman" w:eastAsia="Calibri" w:hAnsi="Times New Roman" w:cs="Times New Roman"/>
          <w:b/>
        </w:rPr>
        <w:t>ПОСТАЧАЛЬНИК</w:t>
      </w:r>
      <w:r w:rsidRPr="003C43AB">
        <w:rPr>
          <w:rFonts w:ascii="Times New Roman" w:eastAsia="Calibri" w:hAnsi="Times New Roman" w:cs="Times New Roman"/>
          <w:b/>
          <w:lang w:val="uk-UA"/>
        </w:rPr>
        <w:t xml:space="preserve">                                                                                                ЗАМОВНИК</w:t>
      </w:r>
    </w:p>
    <w:p w:rsidR="003C43AB" w:rsidRPr="003C43AB" w:rsidRDefault="003C43AB" w:rsidP="003C43AB">
      <w:pPr>
        <w:spacing w:after="0"/>
        <w:jc w:val="both"/>
        <w:rPr>
          <w:rFonts w:ascii="Times New Roman" w:eastAsia="Calibri" w:hAnsi="Times New Roman" w:cs="Times New Roman"/>
        </w:rPr>
      </w:pPr>
      <w:r w:rsidRPr="003C43AB">
        <w:rPr>
          <w:rFonts w:ascii="Times New Roman" w:eastAsia="Calibri" w:hAnsi="Times New Roman" w:cs="Times New Roman"/>
        </w:rPr>
        <w:t xml:space="preserve"> </w:t>
      </w:r>
    </w:p>
    <w:p w:rsidR="003C43AB" w:rsidRPr="003C43AB" w:rsidRDefault="003C43AB" w:rsidP="003C43AB">
      <w:pPr>
        <w:spacing w:after="0"/>
        <w:ind w:left="5529"/>
        <w:jc w:val="both"/>
        <w:rPr>
          <w:rFonts w:ascii="Times New Roman" w:eastAsia="Calibri" w:hAnsi="Times New Roman" w:cs="Times New Roman"/>
          <w:lang w:val="uk-UA"/>
        </w:rPr>
      </w:pPr>
      <w:r w:rsidRPr="003C43AB">
        <w:rPr>
          <w:rFonts w:ascii="Times New Roman" w:eastAsia="Calibri" w:hAnsi="Times New Roman" w:cs="Times New Roman"/>
        </w:rPr>
        <w:t>Центр соціально-психологічної реабілітації дітей служби у справах дітей</w:t>
      </w:r>
      <w:r w:rsidRPr="003C43AB">
        <w:rPr>
          <w:rFonts w:ascii="Times New Roman" w:eastAsia="Calibri" w:hAnsi="Times New Roman" w:cs="Times New Roman"/>
          <w:lang w:val="uk-UA"/>
        </w:rPr>
        <w:t xml:space="preserve"> </w:t>
      </w:r>
      <w:r w:rsidRPr="003C43AB">
        <w:rPr>
          <w:rFonts w:ascii="Times New Roman" w:eastAsia="Calibri" w:hAnsi="Times New Roman" w:cs="Times New Roman"/>
        </w:rPr>
        <w:t>Роздільнянської  державної адміністрації Одеської області 66740, Одеська обл., Роздільнянський район, смт</w:t>
      </w:r>
      <w:proofErr w:type="gramStart"/>
      <w:r w:rsidRPr="003C43AB">
        <w:rPr>
          <w:rFonts w:ascii="Times New Roman" w:eastAsia="Calibri" w:hAnsi="Times New Roman" w:cs="Times New Roman"/>
        </w:rPr>
        <w:t>.З</w:t>
      </w:r>
      <w:proofErr w:type="gramEnd"/>
      <w:r w:rsidRPr="003C43AB">
        <w:rPr>
          <w:rFonts w:ascii="Times New Roman" w:eastAsia="Calibri" w:hAnsi="Times New Roman" w:cs="Times New Roman"/>
        </w:rPr>
        <w:t xml:space="preserve">атишшя, вул.Елеваторна.1, </w:t>
      </w:r>
    </w:p>
    <w:p w:rsidR="003C43AB" w:rsidRPr="003C43AB" w:rsidRDefault="003C43AB" w:rsidP="003C43AB">
      <w:pPr>
        <w:spacing w:after="0"/>
        <w:ind w:left="5529"/>
        <w:jc w:val="both"/>
        <w:rPr>
          <w:rFonts w:ascii="Times New Roman" w:eastAsia="Calibri" w:hAnsi="Times New Roman" w:cs="Times New Roman"/>
        </w:rPr>
      </w:pPr>
      <w:r w:rsidRPr="003C43AB">
        <w:rPr>
          <w:rFonts w:ascii="Times New Roman" w:eastAsia="Calibri" w:hAnsi="Times New Roman" w:cs="Times New Roman"/>
        </w:rPr>
        <w:t>IBAN  UA648201720344260003000048354 в Держказначейська служба України м</w:t>
      </w:r>
      <w:proofErr w:type="gramStart"/>
      <w:r w:rsidRPr="003C43AB">
        <w:rPr>
          <w:rFonts w:ascii="Times New Roman" w:eastAsia="Calibri" w:hAnsi="Times New Roman" w:cs="Times New Roman"/>
        </w:rPr>
        <w:t>.К</w:t>
      </w:r>
      <w:proofErr w:type="gramEnd"/>
      <w:r w:rsidRPr="003C43AB">
        <w:rPr>
          <w:rFonts w:ascii="Times New Roman" w:eastAsia="Calibri" w:hAnsi="Times New Roman" w:cs="Times New Roman"/>
        </w:rPr>
        <w:t>иїв</w:t>
      </w:r>
    </w:p>
    <w:p w:rsidR="003C43AB" w:rsidRPr="003C43AB" w:rsidRDefault="003C43AB" w:rsidP="003C43AB">
      <w:pPr>
        <w:spacing w:after="0"/>
        <w:ind w:left="5529"/>
        <w:jc w:val="both"/>
        <w:rPr>
          <w:rFonts w:ascii="Times New Roman" w:eastAsia="Calibri" w:hAnsi="Times New Roman" w:cs="Times New Roman"/>
        </w:rPr>
      </w:pPr>
      <w:r w:rsidRPr="003C43AB">
        <w:rPr>
          <w:rFonts w:ascii="Times New Roman" w:eastAsia="Calibri" w:hAnsi="Times New Roman" w:cs="Times New Roman"/>
        </w:rPr>
        <w:t>МФО 820172</w:t>
      </w:r>
    </w:p>
    <w:p w:rsidR="003C43AB" w:rsidRPr="003A274F" w:rsidRDefault="003C43AB" w:rsidP="003C43AB">
      <w:pPr>
        <w:spacing w:after="0"/>
        <w:ind w:left="5529"/>
        <w:jc w:val="both"/>
        <w:rPr>
          <w:rFonts w:ascii="Times New Roman" w:eastAsia="Calibri" w:hAnsi="Times New Roman" w:cs="Times New Roman"/>
        </w:rPr>
      </w:pPr>
      <w:r w:rsidRPr="003C43AB">
        <w:rPr>
          <w:rFonts w:ascii="Times New Roman" w:eastAsia="Calibri" w:hAnsi="Times New Roman" w:cs="Times New Roman"/>
        </w:rPr>
        <w:t>ЄДРПОУ</w:t>
      </w:r>
      <w:r w:rsidRPr="003A274F">
        <w:rPr>
          <w:rFonts w:ascii="Times New Roman" w:eastAsia="Calibri" w:hAnsi="Times New Roman" w:cs="Times New Roman"/>
        </w:rPr>
        <w:t xml:space="preserve"> 22506384</w:t>
      </w:r>
    </w:p>
    <w:p w:rsidR="003C43AB" w:rsidRPr="003A274F" w:rsidRDefault="003C43AB" w:rsidP="003C43AB">
      <w:pPr>
        <w:spacing w:after="0"/>
        <w:ind w:left="5529"/>
        <w:jc w:val="both"/>
        <w:rPr>
          <w:rFonts w:ascii="Times New Roman" w:eastAsia="Calibri" w:hAnsi="Times New Roman" w:cs="Times New Roman"/>
        </w:rPr>
      </w:pPr>
      <w:r w:rsidRPr="003C43AB">
        <w:rPr>
          <w:rFonts w:ascii="Times New Roman" w:eastAsia="Calibri" w:hAnsi="Times New Roman" w:cs="Times New Roman"/>
        </w:rPr>
        <w:t>т</w:t>
      </w:r>
      <w:r w:rsidRPr="003A274F">
        <w:rPr>
          <w:rFonts w:ascii="Times New Roman" w:eastAsia="Calibri" w:hAnsi="Times New Roman" w:cs="Times New Roman"/>
        </w:rPr>
        <w:t>/</w:t>
      </w:r>
      <w:r w:rsidRPr="003C43AB">
        <w:rPr>
          <w:rFonts w:ascii="Times New Roman" w:eastAsia="Calibri" w:hAnsi="Times New Roman" w:cs="Times New Roman"/>
        </w:rPr>
        <w:t>ф</w:t>
      </w:r>
      <w:r w:rsidRPr="003A274F">
        <w:rPr>
          <w:rFonts w:ascii="Times New Roman" w:eastAsia="Calibri" w:hAnsi="Times New Roman" w:cs="Times New Roman"/>
        </w:rPr>
        <w:t xml:space="preserve">. 0486095338 </w:t>
      </w:r>
      <w:r w:rsidRPr="003A274F">
        <w:rPr>
          <w:rFonts w:ascii="Times New Roman" w:eastAsia="Calibri" w:hAnsi="Times New Roman" w:cs="Times New Roman"/>
        </w:rPr>
        <w:tab/>
      </w:r>
      <w:r w:rsidRPr="003A274F">
        <w:rPr>
          <w:rFonts w:ascii="Times New Roman" w:eastAsia="Calibri" w:hAnsi="Times New Roman" w:cs="Times New Roman"/>
        </w:rPr>
        <w:tab/>
      </w:r>
      <w:r w:rsidRPr="003A274F">
        <w:rPr>
          <w:rFonts w:ascii="Times New Roman" w:eastAsia="Calibri" w:hAnsi="Times New Roman" w:cs="Times New Roman"/>
        </w:rPr>
        <w:tab/>
      </w:r>
    </w:p>
    <w:p w:rsidR="003C43AB" w:rsidRPr="003A274F" w:rsidRDefault="003C43AB" w:rsidP="003C43AB">
      <w:pPr>
        <w:spacing w:after="0"/>
        <w:ind w:left="5529"/>
        <w:jc w:val="both"/>
        <w:rPr>
          <w:rFonts w:ascii="Times New Roman" w:eastAsia="Calibri" w:hAnsi="Times New Roman" w:cs="Times New Roman"/>
        </w:rPr>
      </w:pPr>
      <w:r w:rsidRPr="003C43AB">
        <w:rPr>
          <w:rFonts w:ascii="Times New Roman" w:eastAsia="Calibri" w:hAnsi="Times New Roman" w:cs="Times New Roman"/>
          <w:lang w:val="en-US"/>
        </w:rPr>
        <w:t>E</w:t>
      </w:r>
      <w:r w:rsidRPr="003A274F">
        <w:rPr>
          <w:rFonts w:ascii="Times New Roman" w:eastAsia="Calibri" w:hAnsi="Times New Roman" w:cs="Times New Roman"/>
        </w:rPr>
        <w:t>-</w:t>
      </w:r>
      <w:r w:rsidRPr="003C43AB">
        <w:rPr>
          <w:rFonts w:ascii="Times New Roman" w:eastAsia="Calibri" w:hAnsi="Times New Roman" w:cs="Times New Roman"/>
          <w:lang w:val="en-US"/>
        </w:rPr>
        <w:t>mail</w:t>
      </w:r>
      <w:r w:rsidRPr="003A274F">
        <w:rPr>
          <w:rFonts w:ascii="Times New Roman" w:eastAsia="Calibri" w:hAnsi="Times New Roman" w:cs="Times New Roman"/>
        </w:rPr>
        <w:t xml:space="preserve">: </w:t>
      </w:r>
      <w:r w:rsidRPr="003C43AB">
        <w:rPr>
          <w:rFonts w:ascii="Times New Roman" w:eastAsia="Calibri" w:hAnsi="Times New Roman" w:cs="Times New Roman"/>
          <w:lang w:val="en-US"/>
        </w:rPr>
        <w:t>csprzatish</w:t>
      </w:r>
      <w:r w:rsidRPr="003A274F">
        <w:rPr>
          <w:rFonts w:ascii="Times New Roman" w:eastAsia="Calibri" w:hAnsi="Times New Roman" w:cs="Times New Roman"/>
        </w:rPr>
        <w:t>@</w:t>
      </w:r>
      <w:r w:rsidRPr="003C43AB">
        <w:rPr>
          <w:rFonts w:ascii="Times New Roman" w:eastAsia="Calibri" w:hAnsi="Times New Roman" w:cs="Times New Roman"/>
          <w:lang w:val="en-US"/>
        </w:rPr>
        <w:t>ukr</w:t>
      </w:r>
      <w:r w:rsidRPr="003A274F">
        <w:rPr>
          <w:rFonts w:ascii="Times New Roman" w:eastAsia="Calibri" w:hAnsi="Times New Roman" w:cs="Times New Roman"/>
        </w:rPr>
        <w:t>.</w:t>
      </w:r>
      <w:r w:rsidRPr="003C43AB">
        <w:rPr>
          <w:rFonts w:ascii="Times New Roman" w:eastAsia="Calibri" w:hAnsi="Times New Roman" w:cs="Times New Roman"/>
          <w:lang w:val="en-US"/>
        </w:rPr>
        <w:t>net</w:t>
      </w:r>
      <w:r w:rsidRPr="003A274F">
        <w:rPr>
          <w:rFonts w:ascii="Times New Roman" w:eastAsia="Calibri" w:hAnsi="Times New Roman" w:cs="Times New Roman"/>
        </w:rPr>
        <w:t xml:space="preserve"> </w:t>
      </w:r>
    </w:p>
    <w:p w:rsidR="003C43AB" w:rsidRPr="003C43AB" w:rsidRDefault="003C43AB" w:rsidP="003C43AB">
      <w:pPr>
        <w:spacing w:after="0"/>
        <w:ind w:left="5529"/>
        <w:jc w:val="both"/>
        <w:rPr>
          <w:rFonts w:ascii="Times New Roman" w:eastAsia="Calibri" w:hAnsi="Times New Roman" w:cs="Times New Roman"/>
        </w:rPr>
      </w:pPr>
      <w:r w:rsidRPr="003A274F">
        <w:rPr>
          <w:rFonts w:ascii="Times New Roman" w:eastAsia="Calibri" w:hAnsi="Times New Roman" w:cs="Times New Roman"/>
        </w:rPr>
        <w:t xml:space="preserve"> </w:t>
      </w:r>
      <w:r w:rsidRPr="003A274F">
        <w:rPr>
          <w:rFonts w:ascii="Times New Roman" w:eastAsia="Calibri" w:hAnsi="Times New Roman" w:cs="Times New Roman"/>
        </w:rPr>
        <w:tab/>
      </w:r>
      <w:r w:rsidRPr="003A274F">
        <w:rPr>
          <w:rFonts w:ascii="Times New Roman" w:eastAsia="Calibri" w:hAnsi="Times New Roman" w:cs="Times New Roman"/>
        </w:rPr>
        <w:tab/>
      </w:r>
      <w:r w:rsidRPr="003A274F">
        <w:rPr>
          <w:rFonts w:ascii="Times New Roman" w:eastAsia="Calibri" w:hAnsi="Times New Roman" w:cs="Times New Roman"/>
        </w:rPr>
        <w:tab/>
      </w:r>
      <w:r w:rsidRPr="003A274F">
        <w:rPr>
          <w:rFonts w:ascii="Times New Roman" w:eastAsia="Calibri" w:hAnsi="Times New Roman" w:cs="Times New Roman"/>
        </w:rPr>
        <w:tab/>
      </w:r>
      <w:r w:rsidRPr="003A274F">
        <w:rPr>
          <w:rFonts w:ascii="Times New Roman" w:eastAsia="Calibri" w:hAnsi="Times New Roman" w:cs="Times New Roman"/>
        </w:rPr>
        <w:tab/>
      </w:r>
      <w:r w:rsidRPr="003A274F">
        <w:rPr>
          <w:rFonts w:ascii="Times New Roman" w:eastAsia="Calibri" w:hAnsi="Times New Roman" w:cs="Times New Roman"/>
        </w:rPr>
        <w:tab/>
        <w:t xml:space="preserve">          </w:t>
      </w:r>
      <w:r w:rsidRPr="003C43AB">
        <w:rPr>
          <w:rFonts w:ascii="Times New Roman" w:eastAsia="Calibri" w:hAnsi="Times New Roman" w:cs="Times New Roman"/>
        </w:rPr>
        <w:t>Директор__________</w:t>
      </w:r>
    </w:p>
    <w:p w:rsidR="003C43AB" w:rsidRPr="003C43AB" w:rsidRDefault="003C43AB" w:rsidP="003C43AB">
      <w:pPr>
        <w:spacing w:after="0"/>
        <w:jc w:val="both"/>
        <w:rPr>
          <w:rFonts w:ascii="Times New Roman" w:eastAsia="Times New Roman" w:hAnsi="Times New Roman" w:cs="Times New Roman"/>
          <w:sz w:val="24"/>
          <w:szCs w:val="24"/>
          <w:lang w:eastAsia="ru-RU"/>
        </w:rPr>
      </w:pPr>
    </w:p>
    <w:p w:rsidR="003C43AB" w:rsidRPr="003C43AB" w:rsidRDefault="003C43AB" w:rsidP="003C43AB">
      <w:pPr>
        <w:spacing w:after="0" w:line="240" w:lineRule="auto"/>
        <w:rPr>
          <w:rFonts w:ascii="Times New Roman" w:eastAsia="Times New Roman" w:hAnsi="Times New Roman" w:cs="Times New Roman"/>
          <w:sz w:val="24"/>
          <w:szCs w:val="24"/>
          <w:lang w:eastAsia="ru-RU"/>
        </w:rPr>
      </w:pPr>
    </w:p>
    <w:p w:rsidR="003C43AB" w:rsidRPr="003C43AB" w:rsidRDefault="003C43AB" w:rsidP="003C43AB">
      <w:pPr>
        <w:spacing w:after="0" w:line="240" w:lineRule="auto"/>
        <w:rPr>
          <w:rFonts w:ascii="Times New Roman" w:eastAsia="Times New Roman" w:hAnsi="Times New Roman" w:cs="Times New Roman"/>
          <w:sz w:val="24"/>
          <w:szCs w:val="24"/>
          <w:lang w:eastAsia="ru-RU"/>
        </w:rPr>
      </w:pPr>
    </w:p>
    <w:p w:rsidR="003C43AB" w:rsidRPr="003C43AB" w:rsidRDefault="003C43AB" w:rsidP="003C43AB">
      <w:pPr>
        <w:spacing w:after="0" w:line="240" w:lineRule="auto"/>
        <w:rPr>
          <w:rFonts w:ascii="Times New Roman" w:eastAsia="Times New Roman" w:hAnsi="Times New Roman" w:cs="Times New Roman"/>
          <w:sz w:val="24"/>
          <w:szCs w:val="24"/>
          <w:lang w:eastAsia="ru-RU"/>
        </w:rPr>
      </w:pPr>
    </w:p>
    <w:p w:rsidR="003C43AB" w:rsidRPr="003C43AB" w:rsidRDefault="003C43AB" w:rsidP="003C43AB">
      <w:pPr>
        <w:spacing w:after="0" w:line="240" w:lineRule="auto"/>
        <w:rPr>
          <w:rFonts w:ascii="Times New Roman" w:eastAsia="Times New Roman" w:hAnsi="Times New Roman" w:cs="Times New Roman"/>
          <w:sz w:val="24"/>
          <w:szCs w:val="24"/>
          <w:lang w:eastAsia="ru-RU"/>
        </w:rPr>
      </w:pPr>
    </w:p>
    <w:p w:rsidR="003C43AB" w:rsidRPr="003C43AB" w:rsidRDefault="003C43AB" w:rsidP="003C43AB">
      <w:pPr>
        <w:spacing w:after="0" w:line="240" w:lineRule="auto"/>
        <w:rPr>
          <w:rFonts w:ascii="Times New Roman" w:eastAsia="Times New Roman" w:hAnsi="Times New Roman" w:cs="Times New Roman"/>
          <w:sz w:val="24"/>
          <w:szCs w:val="24"/>
          <w:lang w:eastAsia="ru-RU"/>
        </w:rPr>
      </w:pPr>
    </w:p>
    <w:p w:rsidR="003C43AB" w:rsidRPr="003C43AB" w:rsidRDefault="003C43AB" w:rsidP="003C43AB">
      <w:pPr>
        <w:spacing w:after="0" w:line="240" w:lineRule="auto"/>
        <w:rPr>
          <w:rFonts w:ascii="Times New Roman" w:eastAsia="Times New Roman" w:hAnsi="Times New Roman" w:cs="Times New Roman"/>
          <w:sz w:val="24"/>
          <w:szCs w:val="24"/>
          <w:lang w:eastAsia="ru-RU"/>
        </w:rPr>
      </w:pPr>
    </w:p>
    <w:p w:rsidR="003C43AB" w:rsidRPr="003C43AB" w:rsidRDefault="003C43AB" w:rsidP="003C43AB">
      <w:pPr>
        <w:spacing w:after="0" w:line="240" w:lineRule="auto"/>
        <w:rPr>
          <w:rFonts w:ascii="Times New Roman" w:eastAsia="Times New Roman" w:hAnsi="Times New Roman" w:cs="Times New Roman"/>
          <w:sz w:val="24"/>
          <w:szCs w:val="24"/>
          <w:lang w:eastAsia="ru-RU"/>
        </w:rPr>
      </w:pPr>
    </w:p>
    <w:p w:rsidR="003C43AB" w:rsidRPr="003C43AB" w:rsidRDefault="003C43AB" w:rsidP="003C43AB">
      <w:pPr>
        <w:spacing w:after="0" w:line="240" w:lineRule="auto"/>
        <w:rPr>
          <w:rFonts w:ascii="Times New Roman" w:eastAsia="Times New Roman" w:hAnsi="Times New Roman" w:cs="Times New Roman"/>
          <w:sz w:val="24"/>
          <w:szCs w:val="24"/>
          <w:lang w:eastAsia="ru-RU"/>
        </w:rPr>
      </w:pPr>
    </w:p>
    <w:p w:rsidR="003C43AB" w:rsidRPr="003C43AB" w:rsidRDefault="003C43AB" w:rsidP="003C43AB">
      <w:pPr>
        <w:spacing w:after="0" w:line="240" w:lineRule="auto"/>
        <w:rPr>
          <w:rFonts w:ascii="Times New Roman" w:eastAsia="Times New Roman" w:hAnsi="Times New Roman" w:cs="Times New Roman"/>
          <w:sz w:val="24"/>
          <w:szCs w:val="24"/>
          <w:lang w:eastAsia="ru-RU"/>
        </w:rPr>
      </w:pPr>
    </w:p>
    <w:p w:rsidR="003C43AB" w:rsidRPr="003C43AB" w:rsidRDefault="003C43AB" w:rsidP="003C43AB">
      <w:pPr>
        <w:spacing w:after="0" w:line="240" w:lineRule="auto"/>
        <w:rPr>
          <w:rFonts w:ascii="Times New Roman" w:eastAsia="Times New Roman" w:hAnsi="Times New Roman" w:cs="Times New Roman"/>
          <w:sz w:val="24"/>
          <w:szCs w:val="24"/>
          <w:lang w:eastAsia="ru-RU"/>
        </w:rPr>
      </w:pPr>
    </w:p>
    <w:p w:rsidR="003C43AB" w:rsidRPr="003C43AB" w:rsidRDefault="003C43AB" w:rsidP="003C43AB">
      <w:pPr>
        <w:spacing w:after="0" w:line="240" w:lineRule="auto"/>
        <w:rPr>
          <w:rFonts w:ascii="Times New Roman" w:eastAsia="Times New Roman" w:hAnsi="Times New Roman" w:cs="Times New Roman"/>
          <w:sz w:val="24"/>
          <w:szCs w:val="24"/>
          <w:lang w:eastAsia="ru-RU"/>
        </w:rPr>
      </w:pPr>
    </w:p>
    <w:p w:rsidR="003C43AB" w:rsidRPr="003C43AB" w:rsidRDefault="003C43AB" w:rsidP="003C43AB">
      <w:pPr>
        <w:spacing w:after="0" w:line="240" w:lineRule="auto"/>
        <w:rPr>
          <w:rFonts w:ascii="Times New Roman" w:eastAsia="Times New Roman" w:hAnsi="Times New Roman" w:cs="Times New Roman"/>
          <w:sz w:val="24"/>
          <w:szCs w:val="24"/>
          <w:lang w:eastAsia="ru-RU"/>
        </w:rPr>
      </w:pPr>
    </w:p>
    <w:p w:rsidR="003C43AB" w:rsidRPr="003C43AB" w:rsidRDefault="003C43AB" w:rsidP="003C43AB">
      <w:pPr>
        <w:tabs>
          <w:tab w:val="left" w:pos="3195"/>
        </w:tabs>
        <w:spacing w:after="0" w:line="240" w:lineRule="auto"/>
        <w:jc w:val="right"/>
        <w:rPr>
          <w:rFonts w:ascii="Times New Roman" w:eastAsia="Times New Roman" w:hAnsi="Times New Roman" w:cs="Times New Roman"/>
          <w:b/>
          <w:sz w:val="24"/>
          <w:szCs w:val="24"/>
          <w:lang w:eastAsia="ru-RU"/>
        </w:rPr>
      </w:pPr>
      <w:r w:rsidRPr="003C43AB">
        <w:rPr>
          <w:rFonts w:ascii="Times New Roman" w:eastAsia="Times New Roman" w:hAnsi="Times New Roman" w:cs="Times New Roman"/>
          <w:b/>
          <w:sz w:val="24"/>
          <w:szCs w:val="24"/>
          <w:lang w:val="uk-UA" w:eastAsia="ru-RU"/>
        </w:rPr>
        <w:lastRenderedPageBreak/>
        <w:t xml:space="preserve"> </w:t>
      </w:r>
      <w:r w:rsidRPr="003C43AB">
        <w:rPr>
          <w:rFonts w:ascii="Times New Roman" w:eastAsia="Times New Roman" w:hAnsi="Times New Roman" w:cs="Times New Roman"/>
          <w:b/>
          <w:sz w:val="24"/>
          <w:szCs w:val="24"/>
          <w:lang w:eastAsia="ru-RU"/>
        </w:rPr>
        <w:t>Додаток 1</w:t>
      </w:r>
    </w:p>
    <w:p w:rsidR="003C43AB" w:rsidRPr="003C43AB" w:rsidRDefault="003C43AB" w:rsidP="003C43AB">
      <w:pPr>
        <w:tabs>
          <w:tab w:val="left" w:pos="3195"/>
        </w:tabs>
        <w:spacing w:after="0"/>
        <w:jc w:val="right"/>
        <w:rPr>
          <w:rFonts w:ascii="Times New Roman" w:eastAsia="Times New Roman" w:hAnsi="Times New Roman" w:cs="Times New Roman"/>
          <w:b/>
          <w:sz w:val="24"/>
          <w:szCs w:val="24"/>
          <w:lang w:eastAsia="ru-RU"/>
        </w:rPr>
      </w:pPr>
      <w:r w:rsidRPr="003C43AB">
        <w:rPr>
          <w:rFonts w:ascii="Times New Roman" w:eastAsia="Times New Roman" w:hAnsi="Times New Roman" w:cs="Times New Roman"/>
          <w:b/>
          <w:sz w:val="24"/>
          <w:szCs w:val="24"/>
          <w:lang w:eastAsia="ru-RU"/>
        </w:rPr>
        <w:tab/>
      </w:r>
      <w:r w:rsidRPr="003C43AB">
        <w:rPr>
          <w:rFonts w:ascii="Times New Roman" w:eastAsia="Times New Roman" w:hAnsi="Times New Roman" w:cs="Times New Roman"/>
          <w:b/>
          <w:sz w:val="24"/>
          <w:szCs w:val="24"/>
          <w:lang w:eastAsia="ru-RU"/>
        </w:rPr>
        <w:tab/>
      </w:r>
      <w:r w:rsidRPr="003C43AB">
        <w:rPr>
          <w:rFonts w:ascii="Times New Roman" w:eastAsia="Times New Roman" w:hAnsi="Times New Roman" w:cs="Times New Roman"/>
          <w:b/>
          <w:sz w:val="24"/>
          <w:szCs w:val="24"/>
          <w:lang w:eastAsia="ru-RU"/>
        </w:rPr>
        <w:tab/>
      </w:r>
      <w:r w:rsidRPr="003C43AB">
        <w:rPr>
          <w:rFonts w:ascii="Times New Roman" w:eastAsia="Times New Roman" w:hAnsi="Times New Roman" w:cs="Times New Roman"/>
          <w:b/>
          <w:sz w:val="24"/>
          <w:szCs w:val="24"/>
          <w:lang w:eastAsia="ru-RU"/>
        </w:rPr>
        <w:tab/>
      </w:r>
      <w:r w:rsidRPr="003C43AB">
        <w:rPr>
          <w:rFonts w:ascii="Times New Roman" w:eastAsia="Times New Roman" w:hAnsi="Times New Roman" w:cs="Times New Roman"/>
          <w:b/>
          <w:sz w:val="24"/>
          <w:szCs w:val="24"/>
          <w:lang w:eastAsia="ru-RU"/>
        </w:rPr>
        <w:tab/>
      </w:r>
      <w:r w:rsidRPr="003C43AB">
        <w:rPr>
          <w:rFonts w:ascii="Times New Roman" w:eastAsia="Times New Roman" w:hAnsi="Times New Roman" w:cs="Times New Roman"/>
          <w:b/>
          <w:sz w:val="24"/>
          <w:szCs w:val="24"/>
          <w:lang w:eastAsia="ru-RU"/>
        </w:rPr>
        <w:tab/>
      </w:r>
      <w:r w:rsidRPr="003C43AB">
        <w:rPr>
          <w:rFonts w:ascii="Times New Roman" w:eastAsia="Times New Roman" w:hAnsi="Times New Roman" w:cs="Times New Roman"/>
          <w:b/>
          <w:sz w:val="24"/>
          <w:szCs w:val="24"/>
          <w:lang w:val="uk-UA" w:eastAsia="ru-RU"/>
        </w:rPr>
        <w:tab/>
      </w:r>
      <w:proofErr w:type="gramStart"/>
      <w:r w:rsidRPr="003C43AB">
        <w:rPr>
          <w:rFonts w:ascii="Times New Roman" w:eastAsia="Times New Roman" w:hAnsi="Times New Roman" w:cs="Times New Roman"/>
          <w:b/>
          <w:sz w:val="24"/>
          <w:szCs w:val="24"/>
          <w:lang w:eastAsia="ru-RU"/>
        </w:rPr>
        <w:t>до</w:t>
      </w:r>
      <w:proofErr w:type="gramEnd"/>
      <w:r w:rsidRPr="003C43AB">
        <w:rPr>
          <w:rFonts w:ascii="Times New Roman" w:eastAsia="Times New Roman" w:hAnsi="Times New Roman" w:cs="Times New Roman"/>
          <w:b/>
          <w:sz w:val="24"/>
          <w:szCs w:val="24"/>
          <w:lang w:eastAsia="ru-RU"/>
        </w:rPr>
        <w:t xml:space="preserve"> Договору про закупівлю</w:t>
      </w:r>
    </w:p>
    <w:p w:rsidR="003C43AB" w:rsidRPr="003C43AB" w:rsidRDefault="003C43AB" w:rsidP="003C43AB">
      <w:pPr>
        <w:tabs>
          <w:tab w:val="left" w:pos="3195"/>
        </w:tabs>
        <w:spacing w:after="0"/>
        <w:rPr>
          <w:rFonts w:ascii="Times New Roman" w:eastAsia="Times New Roman" w:hAnsi="Times New Roman" w:cs="Times New Roman"/>
          <w:b/>
          <w:sz w:val="24"/>
          <w:szCs w:val="24"/>
          <w:lang w:eastAsia="ru-RU"/>
        </w:rPr>
      </w:pPr>
      <w:r w:rsidRPr="003C43AB">
        <w:rPr>
          <w:rFonts w:ascii="Times New Roman" w:eastAsia="Times New Roman" w:hAnsi="Times New Roman" w:cs="Times New Roman"/>
          <w:b/>
          <w:sz w:val="24"/>
          <w:szCs w:val="24"/>
          <w:lang w:val="uk-UA" w:eastAsia="ru-RU"/>
        </w:rPr>
        <w:tab/>
      </w:r>
      <w:r w:rsidRPr="003C43AB">
        <w:rPr>
          <w:rFonts w:ascii="Times New Roman" w:eastAsia="Times New Roman" w:hAnsi="Times New Roman" w:cs="Times New Roman"/>
          <w:b/>
          <w:sz w:val="24"/>
          <w:szCs w:val="24"/>
          <w:lang w:val="uk-UA" w:eastAsia="ru-RU"/>
        </w:rPr>
        <w:tab/>
      </w:r>
      <w:r w:rsidRPr="003C43AB">
        <w:rPr>
          <w:rFonts w:ascii="Times New Roman" w:eastAsia="Times New Roman" w:hAnsi="Times New Roman" w:cs="Times New Roman"/>
          <w:b/>
          <w:sz w:val="24"/>
          <w:szCs w:val="24"/>
          <w:lang w:val="uk-UA" w:eastAsia="ru-RU"/>
        </w:rPr>
        <w:tab/>
      </w:r>
      <w:r w:rsidRPr="003C43AB">
        <w:rPr>
          <w:rFonts w:ascii="Times New Roman" w:eastAsia="Times New Roman" w:hAnsi="Times New Roman" w:cs="Times New Roman"/>
          <w:b/>
          <w:sz w:val="24"/>
          <w:szCs w:val="24"/>
          <w:lang w:val="uk-UA" w:eastAsia="ru-RU"/>
        </w:rPr>
        <w:tab/>
      </w:r>
      <w:r w:rsidRPr="003C43AB">
        <w:rPr>
          <w:rFonts w:ascii="Times New Roman" w:eastAsia="Times New Roman" w:hAnsi="Times New Roman" w:cs="Times New Roman"/>
          <w:b/>
          <w:sz w:val="24"/>
          <w:szCs w:val="24"/>
          <w:lang w:val="uk-UA" w:eastAsia="ru-RU"/>
        </w:rPr>
        <w:tab/>
      </w:r>
      <w:r w:rsidRPr="003C43AB">
        <w:rPr>
          <w:rFonts w:ascii="Times New Roman" w:eastAsia="Times New Roman" w:hAnsi="Times New Roman" w:cs="Times New Roman"/>
          <w:b/>
          <w:sz w:val="24"/>
          <w:szCs w:val="24"/>
          <w:lang w:val="uk-UA" w:eastAsia="ru-RU"/>
        </w:rPr>
        <w:tab/>
        <w:t xml:space="preserve">                </w:t>
      </w:r>
      <w:r w:rsidRPr="003C43AB">
        <w:rPr>
          <w:rFonts w:ascii="Times New Roman" w:eastAsia="Times New Roman" w:hAnsi="Times New Roman" w:cs="Times New Roman"/>
          <w:b/>
          <w:sz w:val="24"/>
          <w:szCs w:val="24"/>
          <w:lang w:eastAsia="ru-RU"/>
        </w:rPr>
        <w:t>№ ____ від __________</w:t>
      </w:r>
    </w:p>
    <w:p w:rsidR="003C43AB" w:rsidRPr="003C43AB" w:rsidRDefault="003C43AB" w:rsidP="003C43AB">
      <w:pPr>
        <w:tabs>
          <w:tab w:val="left" w:pos="3195"/>
        </w:tabs>
        <w:spacing w:after="0" w:line="240" w:lineRule="auto"/>
        <w:jc w:val="center"/>
        <w:rPr>
          <w:rFonts w:ascii="Times New Roman" w:eastAsia="Times New Roman" w:hAnsi="Times New Roman" w:cs="Times New Roman"/>
          <w:b/>
          <w:bCs/>
          <w:sz w:val="24"/>
          <w:szCs w:val="24"/>
          <w:lang w:val="uk-UA" w:eastAsia="ru-RU"/>
        </w:rPr>
      </w:pPr>
    </w:p>
    <w:p w:rsidR="003C43AB" w:rsidRPr="003C43AB" w:rsidRDefault="003C43AB" w:rsidP="003C43AB">
      <w:pPr>
        <w:tabs>
          <w:tab w:val="left" w:pos="3195"/>
        </w:tabs>
        <w:spacing w:after="0" w:line="240" w:lineRule="auto"/>
        <w:jc w:val="center"/>
        <w:rPr>
          <w:rFonts w:ascii="Times New Roman" w:eastAsia="Times New Roman" w:hAnsi="Times New Roman" w:cs="Times New Roman"/>
          <w:b/>
          <w:bCs/>
          <w:sz w:val="24"/>
          <w:szCs w:val="24"/>
          <w:lang w:val="uk-UA" w:eastAsia="ru-RU"/>
        </w:rPr>
      </w:pPr>
      <w:r w:rsidRPr="003C43AB">
        <w:rPr>
          <w:rFonts w:ascii="Times New Roman" w:eastAsia="Times New Roman" w:hAnsi="Times New Roman" w:cs="Times New Roman"/>
          <w:b/>
          <w:bCs/>
          <w:sz w:val="24"/>
          <w:szCs w:val="24"/>
          <w:lang w:eastAsia="ru-RU"/>
        </w:rPr>
        <w:t>СПЕЦИФІКАЦІЯ</w:t>
      </w:r>
    </w:p>
    <w:p w:rsidR="003C43AB" w:rsidRPr="003C43AB" w:rsidRDefault="003C43AB" w:rsidP="003C43AB">
      <w:pPr>
        <w:tabs>
          <w:tab w:val="left" w:pos="3195"/>
        </w:tabs>
        <w:spacing w:after="0"/>
        <w:jc w:val="center"/>
        <w:rPr>
          <w:rFonts w:ascii="Times New Roman" w:eastAsia="Times New Roman" w:hAnsi="Times New Roman" w:cs="Times New Roman"/>
          <w:b/>
          <w:bCs/>
          <w:sz w:val="24"/>
          <w:szCs w:val="24"/>
          <w:lang w:val="uk-UA" w:eastAsia="ru-RU"/>
        </w:rPr>
      </w:pPr>
      <w:proofErr w:type="gramStart"/>
      <w:r w:rsidRPr="003C43AB">
        <w:rPr>
          <w:rFonts w:ascii="Times New Roman" w:eastAsia="Times New Roman" w:hAnsi="Times New Roman" w:cs="Times New Roman"/>
          <w:b/>
          <w:sz w:val="24"/>
          <w:szCs w:val="24"/>
          <w:lang w:eastAsia="ru-RU"/>
        </w:rPr>
        <w:t>до</w:t>
      </w:r>
      <w:proofErr w:type="gramEnd"/>
      <w:r w:rsidRPr="003C43AB">
        <w:rPr>
          <w:rFonts w:ascii="Times New Roman" w:eastAsia="Times New Roman" w:hAnsi="Times New Roman" w:cs="Times New Roman"/>
          <w:b/>
          <w:sz w:val="24"/>
          <w:szCs w:val="24"/>
          <w:lang w:eastAsia="ru-RU"/>
        </w:rPr>
        <w:t xml:space="preserve"> Договору про закупівлю</w:t>
      </w:r>
      <w:r w:rsidRPr="003C43AB">
        <w:rPr>
          <w:rFonts w:ascii="Times New Roman" w:eastAsia="Times New Roman" w:hAnsi="Times New Roman" w:cs="Times New Roman"/>
          <w:b/>
          <w:sz w:val="24"/>
          <w:szCs w:val="24"/>
          <w:lang w:val="uk-UA" w:eastAsia="ru-RU"/>
        </w:rPr>
        <w:t xml:space="preserve"> </w:t>
      </w:r>
      <w:r w:rsidRPr="003C43AB">
        <w:rPr>
          <w:rFonts w:ascii="Times New Roman" w:eastAsia="Times New Roman" w:hAnsi="Times New Roman" w:cs="Times New Roman"/>
          <w:b/>
          <w:sz w:val="24"/>
          <w:szCs w:val="24"/>
          <w:lang w:eastAsia="ru-RU"/>
        </w:rPr>
        <w:t>№ ____ від __________</w:t>
      </w:r>
    </w:p>
    <w:p w:rsidR="003C43AB" w:rsidRPr="003C43AB" w:rsidRDefault="003C43AB" w:rsidP="003C43AB">
      <w:pPr>
        <w:spacing w:after="0" w:line="240" w:lineRule="auto"/>
        <w:rPr>
          <w:rFonts w:ascii="Times New Roman" w:eastAsia="Times New Roman" w:hAnsi="Times New Roman" w:cs="Times New Roman"/>
          <w:sz w:val="24"/>
          <w:szCs w:val="24"/>
          <w:lang w:eastAsia="ru-RU"/>
        </w:rPr>
      </w:pP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4"/>
        <w:gridCol w:w="2520"/>
        <w:gridCol w:w="1134"/>
        <w:gridCol w:w="1559"/>
        <w:gridCol w:w="2126"/>
        <w:gridCol w:w="2268"/>
      </w:tblGrid>
      <w:tr w:rsidR="003C43AB" w:rsidRPr="003C43AB" w:rsidTr="007B48E5">
        <w:trPr>
          <w:trHeight w:val="900"/>
        </w:trPr>
        <w:tc>
          <w:tcPr>
            <w:tcW w:w="714" w:type="dxa"/>
          </w:tcPr>
          <w:p w:rsidR="003C43AB" w:rsidRPr="003C43AB" w:rsidRDefault="003C43AB" w:rsidP="003C43AB">
            <w:pPr>
              <w:spacing w:after="0" w:line="240" w:lineRule="auto"/>
              <w:jc w:val="center"/>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sz w:val="24"/>
                <w:szCs w:val="24"/>
                <w:lang w:val="uk-UA" w:eastAsia="ru-RU"/>
              </w:rPr>
              <w:t>№ з/п</w:t>
            </w:r>
          </w:p>
        </w:tc>
        <w:tc>
          <w:tcPr>
            <w:tcW w:w="2520" w:type="dxa"/>
          </w:tcPr>
          <w:p w:rsidR="003C43AB" w:rsidRPr="003C43AB" w:rsidRDefault="003C43AB" w:rsidP="003C43AB">
            <w:pPr>
              <w:spacing w:after="0" w:line="240" w:lineRule="auto"/>
              <w:jc w:val="center"/>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sz w:val="24"/>
                <w:szCs w:val="24"/>
                <w:lang w:val="uk-UA" w:eastAsia="ru-RU"/>
              </w:rPr>
              <w:t>Найменування товару</w:t>
            </w:r>
          </w:p>
        </w:tc>
        <w:tc>
          <w:tcPr>
            <w:tcW w:w="1134" w:type="dxa"/>
          </w:tcPr>
          <w:p w:rsidR="003C43AB" w:rsidRPr="003C43AB" w:rsidRDefault="003C43AB" w:rsidP="003C43AB">
            <w:pPr>
              <w:spacing w:after="0" w:line="240" w:lineRule="auto"/>
              <w:jc w:val="center"/>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sz w:val="24"/>
                <w:szCs w:val="24"/>
                <w:lang w:val="uk-UA" w:eastAsia="ru-RU"/>
              </w:rPr>
              <w:t>Одиниці виміру</w:t>
            </w:r>
          </w:p>
        </w:tc>
        <w:tc>
          <w:tcPr>
            <w:tcW w:w="1559" w:type="dxa"/>
          </w:tcPr>
          <w:p w:rsidR="003C43AB" w:rsidRPr="003C43AB" w:rsidRDefault="003C43AB" w:rsidP="003C43AB">
            <w:pPr>
              <w:spacing w:after="0" w:line="240" w:lineRule="auto"/>
              <w:jc w:val="center"/>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sz w:val="24"/>
                <w:szCs w:val="24"/>
                <w:lang w:val="uk-UA" w:eastAsia="ru-RU"/>
              </w:rPr>
              <w:t>Кількість товару</w:t>
            </w:r>
          </w:p>
        </w:tc>
        <w:tc>
          <w:tcPr>
            <w:tcW w:w="2126" w:type="dxa"/>
            <w:tcBorders>
              <w:right w:val="single" w:sz="4" w:space="0" w:color="auto"/>
            </w:tcBorders>
          </w:tcPr>
          <w:p w:rsidR="003C43AB" w:rsidRPr="003C43AB" w:rsidRDefault="003C43AB" w:rsidP="003C43AB">
            <w:pPr>
              <w:spacing w:after="0" w:line="240" w:lineRule="auto"/>
              <w:jc w:val="center"/>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sz w:val="24"/>
                <w:szCs w:val="24"/>
                <w:lang w:val="uk-UA" w:eastAsia="ru-RU"/>
              </w:rPr>
              <w:t>Ціна за одиницю,</w:t>
            </w:r>
          </w:p>
          <w:p w:rsidR="003C43AB" w:rsidRPr="003C43AB" w:rsidRDefault="003C43AB" w:rsidP="003C43AB">
            <w:pPr>
              <w:spacing w:after="0" w:line="240" w:lineRule="auto"/>
              <w:jc w:val="center"/>
              <w:rPr>
                <w:rFonts w:ascii="Times New Roman" w:eastAsia="Times New Roman" w:hAnsi="Times New Roman" w:cs="Times New Roman"/>
                <w:sz w:val="24"/>
                <w:szCs w:val="24"/>
                <w:lang w:eastAsia="ru-RU"/>
              </w:rPr>
            </w:pPr>
            <w:r w:rsidRPr="003C43AB">
              <w:rPr>
                <w:rFonts w:ascii="Times New Roman" w:eastAsia="Times New Roman" w:hAnsi="Times New Roman" w:cs="Times New Roman"/>
                <w:sz w:val="24"/>
                <w:szCs w:val="24"/>
                <w:lang w:val="uk-UA" w:eastAsia="ru-RU"/>
              </w:rPr>
              <w:t xml:space="preserve">грн., </w:t>
            </w:r>
            <w:r w:rsidRPr="003C43AB">
              <w:rPr>
                <w:rFonts w:ascii="Times New Roman" w:eastAsia="Times New Roman" w:hAnsi="Times New Roman" w:cs="Times New Roman"/>
                <w:sz w:val="24"/>
                <w:szCs w:val="24"/>
                <w:lang w:eastAsia="ru-RU"/>
              </w:rPr>
              <w:t xml:space="preserve">з/без </w:t>
            </w:r>
            <w:r w:rsidRPr="003C43AB">
              <w:rPr>
                <w:rFonts w:ascii="Times New Roman" w:eastAsia="Times New Roman" w:hAnsi="Times New Roman" w:cs="Times New Roman"/>
                <w:sz w:val="24"/>
                <w:szCs w:val="24"/>
                <w:lang w:val="uk-UA" w:eastAsia="ru-RU"/>
              </w:rPr>
              <w:t>ПДВ</w:t>
            </w:r>
          </w:p>
        </w:tc>
        <w:tc>
          <w:tcPr>
            <w:tcW w:w="2268" w:type="dxa"/>
          </w:tcPr>
          <w:p w:rsidR="003C43AB" w:rsidRPr="003C43AB" w:rsidRDefault="003C43AB" w:rsidP="003C43AB">
            <w:pPr>
              <w:spacing w:after="0" w:line="240" w:lineRule="auto"/>
              <w:jc w:val="center"/>
              <w:rPr>
                <w:rFonts w:ascii="Times New Roman" w:eastAsia="Times New Roman" w:hAnsi="Times New Roman" w:cs="Times New Roman"/>
                <w:sz w:val="24"/>
                <w:szCs w:val="24"/>
                <w:lang w:eastAsia="ru-RU"/>
              </w:rPr>
            </w:pPr>
            <w:r w:rsidRPr="003C43AB">
              <w:rPr>
                <w:rFonts w:ascii="Times New Roman" w:eastAsia="Times New Roman" w:hAnsi="Times New Roman" w:cs="Times New Roman"/>
                <w:sz w:val="24"/>
                <w:szCs w:val="24"/>
                <w:lang w:val="uk-UA" w:eastAsia="ru-RU"/>
              </w:rPr>
              <w:t>Загальна вартість</w:t>
            </w:r>
            <w:r w:rsidRPr="003C43AB">
              <w:rPr>
                <w:rFonts w:ascii="Times New Roman" w:eastAsia="Times New Roman" w:hAnsi="Times New Roman" w:cs="Times New Roman"/>
                <w:sz w:val="24"/>
                <w:szCs w:val="24"/>
                <w:lang w:eastAsia="ru-RU"/>
              </w:rPr>
              <w:t>, грн., з/без ПДВ</w:t>
            </w:r>
          </w:p>
        </w:tc>
      </w:tr>
      <w:tr w:rsidR="003C43AB" w:rsidRPr="003C43AB" w:rsidTr="007B48E5">
        <w:trPr>
          <w:trHeight w:val="324"/>
        </w:trPr>
        <w:tc>
          <w:tcPr>
            <w:tcW w:w="714" w:type="dxa"/>
            <w:vAlign w:val="bottom"/>
          </w:tcPr>
          <w:p w:rsidR="003C43AB" w:rsidRPr="003C43AB" w:rsidRDefault="003C43AB" w:rsidP="003C43AB">
            <w:pPr>
              <w:spacing w:after="0" w:line="240" w:lineRule="auto"/>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sz w:val="24"/>
                <w:szCs w:val="24"/>
                <w:lang w:val="uk-UA" w:eastAsia="ru-RU"/>
              </w:rPr>
              <w:t>1.</w:t>
            </w:r>
          </w:p>
        </w:tc>
        <w:tc>
          <w:tcPr>
            <w:tcW w:w="2520" w:type="dxa"/>
            <w:shd w:val="clear" w:color="auto" w:fill="auto"/>
            <w:vAlign w:val="bottom"/>
          </w:tcPr>
          <w:p w:rsidR="003C43AB" w:rsidRPr="003C43AB" w:rsidRDefault="003C43AB" w:rsidP="003C43AB">
            <w:pPr>
              <w:spacing w:after="0" w:line="240" w:lineRule="auto"/>
              <w:rPr>
                <w:rFonts w:ascii="Times New Roman" w:eastAsia="Times New Roman" w:hAnsi="Times New Roman" w:cs="Times New Roman"/>
                <w:sz w:val="24"/>
                <w:szCs w:val="24"/>
                <w:lang w:val="uk-UA" w:eastAsia="ru-RU"/>
              </w:rPr>
            </w:pPr>
          </w:p>
        </w:tc>
        <w:tc>
          <w:tcPr>
            <w:tcW w:w="1134" w:type="dxa"/>
            <w:shd w:val="clear" w:color="auto" w:fill="auto"/>
            <w:vAlign w:val="bottom"/>
          </w:tcPr>
          <w:p w:rsidR="003C43AB" w:rsidRPr="003C43AB" w:rsidRDefault="003C43AB" w:rsidP="003C43AB">
            <w:pPr>
              <w:spacing w:after="0" w:line="240" w:lineRule="auto"/>
              <w:rPr>
                <w:rFonts w:ascii="Times New Roman" w:eastAsia="Times New Roman" w:hAnsi="Times New Roman" w:cs="Times New Roman"/>
                <w:sz w:val="24"/>
                <w:szCs w:val="24"/>
                <w:lang w:val="uk-UA" w:eastAsia="ru-RU"/>
              </w:rPr>
            </w:pPr>
          </w:p>
        </w:tc>
        <w:tc>
          <w:tcPr>
            <w:tcW w:w="1559" w:type="dxa"/>
            <w:shd w:val="clear" w:color="auto" w:fill="auto"/>
          </w:tcPr>
          <w:p w:rsidR="003C43AB" w:rsidRPr="003C43AB" w:rsidRDefault="003C43AB" w:rsidP="003C43AB">
            <w:pPr>
              <w:spacing w:after="0" w:line="240" w:lineRule="auto"/>
              <w:rPr>
                <w:rFonts w:ascii="Times New Roman" w:eastAsia="Times New Roman" w:hAnsi="Times New Roman" w:cs="Times New Roman"/>
                <w:sz w:val="24"/>
                <w:szCs w:val="24"/>
                <w:lang w:eastAsia="ru-RU"/>
              </w:rPr>
            </w:pPr>
            <w:r w:rsidRPr="003C43AB">
              <w:rPr>
                <w:rFonts w:ascii="Times New Roman" w:eastAsia="Times New Roman" w:hAnsi="Times New Roman" w:cs="Times New Roman"/>
                <w:sz w:val="24"/>
                <w:szCs w:val="24"/>
                <w:lang w:val="uk-UA" w:eastAsia="ru-RU"/>
              </w:rPr>
              <w:t xml:space="preserve"> </w:t>
            </w:r>
          </w:p>
        </w:tc>
        <w:tc>
          <w:tcPr>
            <w:tcW w:w="2126" w:type="dxa"/>
            <w:tcBorders>
              <w:right w:val="single" w:sz="4" w:space="0" w:color="auto"/>
            </w:tcBorders>
          </w:tcPr>
          <w:p w:rsidR="003C43AB" w:rsidRPr="003C43AB" w:rsidRDefault="003C43AB" w:rsidP="003C43AB">
            <w:pPr>
              <w:spacing w:after="0" w:line="240" w:lineRule="auto"/>
              <w:rPr>
                <w:rFonts w:ascii="Times New Roman" w:eastAsia="Times New Roman" w:hAnsi="Times New Roman" w:cs="Times New Roman"/>
                <w:sz w:val="24"/>
                <w:szCs w:val="24"/>
                <w:lang w:eastAsia="ru-RU"/>
              </w:rPr>
            </w:pPr>
          </w:p>
        </w:tc>
        <w:tc>
          <w:tcPr>
            <w:tcW w:w="2268" w:type="dxa"/>
          </w:tcPr>
          <w:p w:rsidR="003C43AB" w:rsidRPr="003C43AB" w:rsidRDefault="003C43AB" w:rsidP="003C43AB">
            <w:pPr>
              <w:spacing w:after="0" w:line="240" w:lineRule="auto"/>
              <w:rPr>
                <w:rFonts w:ascii="Times New Roman" w:eastAsia="Times New Roman" w:hAnsi="Times New Roman" w:cs="Times New Roman"/>
                <w:sz w:val="24"/>
                <w:szCs w:val="24"/>
                <w:lang w:eastAsia="ru-RU"/>
              </w:rPr>
            </w:pPr>
          </w:p>
        </w:tc>
      </w:tr>
      <w:tr w:rsidR="003C43AB" w:rsidRPr="003C43AB" w:rsidTr="007B48E5">
        <w:trPr>
          <w:trHeight w:val="324"/>
        </w:trPr>
        <w:tc>
          <w:tcPr>
            <w:tcW w:w="714" w:type="dxa"/>
            <w:vAlign w:val="bottom"/>
          </w:tcPr>
          <w:p w:rsidR="003C43AB" w:rsidRPr="003C43AB" w:rsidRDefault="003C43AB" w:rsidP="003C43AB">
            <w:pPr>
              <w:spacing w:after="0" w:line="240" w:lineRule="auto"/>
              <w:rPr>
                <w:rFonts w:ascii="Times New Roman" w:eastAsia="Times New Roman" w:hAnsi="Times New Roman" w:cs="Times New Roman"/>
                <w:sz w:val="24"/>
                <w:szCs w:val="24"/>
                <w:lang w:val="uk-UA" w:eastAsia="ru-RU"/>
              </w:rPr>
            </w:pPr>
            <w:r w:rsidRPr="003C43AB">
              <w:rPr>
                <w:rFonts w:ascii="Times New Roman" w:eastAsia="Times New Roman" w:hAnsi="Times New Roman" w:cs="Times New Roman"/>
                <w:sz w:val="24"/>
                <w:szCs w:val="24"/>
                <w:lang w:val="uk-UA" w:eastAsia="ru-RU"/>
              </w:rPr>
              <w:t>2.</w:t>
            </w:r>
          </w:p>
        </w:tc>
        <w:tc>
          <w:tcPr>
            <w:tcW w:w="2520" w:type="dxa"/>
            <w:shd w:val="clear" w:color="auto" w:fill="auto"/>
            <w:vAlign w:val="bottom"/>
          </w:tcPr>
          <w:p w:rsidR="003C43AB" w:rsidRPr="003C43AB" w:rsidRDefault="003C43AB" w:rsidP="003C43AB">
            <w:pPr>
              <w:spacing w:after="0" w:line="240" w:lineRule="auto"/>
              <w:rPr>
                <w:rFonts w:ascii="Times New Roman" w:eastAsia="Times New Roman" w:hAnsi="Times New Roman" w:cs="Times New Roman"/>
                <w:sz w:val="24"/>
                <w:szCs w:val="24"/>
                <w:lang w:val="uk-UA" w:eastAsia="ru-RU"/>
              </w:rPr>
            </w:pPr>
          </w:p>
        </w:tc>
        <w:tc>
          <w:tcPr>
            <w:tcW w:w="1134" w:type="dxa"/>
            <w:shd w:val="clear" w:color="auto" w:fill="auto"/>
            <w:vAlign w:val="bottom"/>
          </w:tcPr>
          <w:p w:rsidR="003C43AB" w:rsidRPr="003C43AB" w:rsidRDefault="003C43AB" w:rsidP="003C43AB">
            <w:pPr>
              <w:spacing w:after="0" w:line="240" w:lineRule="auto"/>
              <w:rPr>
                <w:rFonts w:ascii="Times New Roman" w:eastAsia="Times New Roman" w:hAnsi="Times New Roman" w:cs="Times New Roman"/>
                <w:sz w:val="24"/>
                <w:szCs w:val="24"/>
                <w:lang w:val="uk-UA" w:eastAsia="ru-RU"/>
              </w:rPr>
            </w:pPr>
          </w:p>
        </w:tc>
        <w:tc>
          <w:tcPr>
            <w:tcW w:w="1559" w:type="dxa"/>
            <w:shd w:val="clear" w:color="auto" w:fill="auto"/>
          </w:tcPr>
          <w:p w:rsidR="003C43AB" w:rsidRPr="003C43AB" w:rsidRDefault="003C43AB" w:rsidP="003C43AB">
            <w:pPr>
              <w:spacing w:after="0" w:line="240" w:lineRule="auto"/>
              <w:rPr>
                <w:rFonts w:ascii="Times New Roman" w:eastAsia="Times New Roman" w:hAnsi="Times New Roman" w:cs="Times New Roman"/>
                <w:sz w:val="24"/>
                <w:szCs w:val="24"/>
                <w:lang w:val="uk-UA" w:eastAsia="ru-RU"/>
              </w:rPr>
            </w:pPr>
          </w:p>
        </w:tc>
        <w:tc>
          <w:tcPr>
            <w:tcW w:w="2126" w:type="dxa"/>
            <w:tcBorders>
              <w:right w:val="single" w:sz="4" w:space="0" w:color="auto"/>
            </w:tcBorders>
          </w:tcPr>
          <w:p w:rsidR="003C43AB" w:rsidRPr="003C43AB" w:rsidRDefault="003C43AB" w:rsidP="003C43AB">
            <w:pPr>
              <w:spacing w:after="0" w:line="240" w:lineRule="auto"/>
              <w:rPr>
                <w:rFonts w:ascii="Times New Roman" w:eastAsia="Times New Roman" w:hAnsi="Times New Roman" w:cs="Times New Roman"/>
                <w:sz w:val="24"/>
                <w:szCs w:val="24"/>
                <w:lang w:eastAsia="ru-RU"/>
              </w:rPr>
            </w:pPr>
          </w:p>
        </w:tc>
        <w:tc>
          <w:tcPr>
            <w:tcW w:w="2268" w:type="dxa"/>
          </w:tcPr>
          <w:p w:rsidR="003C43AB" w:rsidRPr="003C43AB" w:rsidRDefault="003C43AB" w:rsidP="003C43AB">
            <w:pPr>
              <w:spacing w:after="0" w:line="240" w:lineRule="auto"/>
              <w:rPr>
                <w:rFonts w:ascii="Times New Roman" w:eastAsia="Times New Roman" w:hAnsi="Times New Roman" w:cs="Times New Roman"/>
                <w:sz w:val="24"/>
                <w:szCs w:val="24"/>
                <w:lang w:eastAsia="ru-RU"/>
              </w:rPr>
            </w:pPr>
          </w:p>
        </w:tc>
      </w:tr>
      <w:tr w:rsidR="003C43AB" w:rsidRPr="003C43AB" w:rsidTr="007B48E5">
        <w:tblPrEx>
          <w:tblCellMar>
            <w:left w:w="108" w:type="dxa"/>
            <w:right w:w="108" w:type="dxa"/>
          </w:tblCellMar>
          <w:tblLook w:val="04A0" w:firstRow="1" w:lastRow="0" w:firstColumn="1" w:lastColumn="0" w:noHBand="0" w:noVBand="1"/>
        </w:tblPrEx>
        <w:tc>
          <w:tcPr>
            <w:tcW w:w="8053" w:type="dxa"/>
            <w:gridSpan w:val="5"/>
            <w:tcBorders>
              <w:right w:val="single" w:sz="4" w:space="0" w:color="auto"/>
            </w:tcBorders>
            <w:shd w:val="clear" w:color="auto" w:fill="auto"/>
          </w:tcPr>
          <w:p w:rsidR="003C43AB" w:rsidRPr="003C43AB" w:rsidRDefault="003C43AB" w:rsidP="003C43AB">
            <w:pPr>
              <w:spacing w:after="0" w:line="240" w:lineRule="auto"/>
              <w:jc w:val="right"/>
              <w:rPr>
                <w:rFonts w:ascii="Times New Roman" w:eastAsia="Times New Roman" w:hAnsi="Times New Roman" w:cs="Times New Roman"/>
                <w:b/>
                <w:sz w:val="24"/>
                <w:szCs w:val="24"/>
                <w:lang w:val="uk-UA" w:eastAsia="ru-RU"/>
              </w:rPr>
            </w:pPr>
            <w:r w:rsidRPr="003C43AB">
              <w:rPr>
                <w:rFonts w:ascii="Times New Roman" w:eastAsia="Times New Roman" w:hAnsi="Times New Roman" w:cs="Times New Roman"/>
                <w:b/>
                <w:sz w:val="24"/>
                <w:szCs w:val="24"/>
                <w:lang w:val="uk-UA" w:eastAsia="ru-RU"/>
              </w:rPr>
              <w:t>Всього без ПДВ:</w:t>
            </w:r>
          </w:p>
        </w:tc>
        <w:tc>
          <w:tcPr>
            <w:tcW w:w="2268" w:type="dxa"/>
            <w:shd w:val="clear" w:color="auto" w:fill="auto"/>
          </w:tcPr>
          <w:p w:rsidR="003C43AB" w:rsidRPr="003C43AB" w:rsidRDefault="003C43AB" w:rsidP="003C43AB">
            <w:pPr>
              <w:spacing w:after="0" w:line="240" w:lineRule="auto"/>
              <w:rPr>
                <w:rFonts w:ascii="Times New Roman" w:eastAsia="Times New Roman" w:hAnsi="Times New Roman" w:cs="Times New Roman"/>
                <w:sz w:val="24"/>
                <w:szCs w:val="24"/>
                <w:lang w:eastAsia="ru-RU"/>
              </w:rPr>
            </w:pPr>
          </w:p>
        </w:tc>
      </w:tr>
      <w:tr w:rsidR="003C43AB" w:rsidRPr="003C43AB" w:rsidTr="007B48E5">
        <w:tblPrEx>
          <w:tblCellMar>
            <w:left w:w="108" w:type="dxa"/>
            <w:right w:w="108" w:type="dxa"/>
          </w:tblCellMar>
          <w:tblLook w:val="04A0" w:firstRow="1" w:lastRow="0" w:firstColumn="1" w:lastColumn="0" w:noHBand="0" w:noVBand="1"/>
        </w:tblPrEx>
        <w:tc>
          <w:tcPr>
            <w:tcW w:w="8053" w:type="dxa"/>
            <w:gridSpan w:val="5"/>
            <w:tcBorders>
              <w:right w:val="single" w:sz="4" w:space="0" w:color="auto"/>
            </w:tcBorders>
            <w:shd w:val="clear" w:color="auto" w:fill="auto"/>
          </w:tcPr>
          <w:p w:rsidR="003C43AB" w:rsidRPr="003C43AB" w:rsidRDefault="003C43AB" w:rsidP="003C43AB">
            <w:pPr>
              <w:spacing w:after="0" w:line="240" w:lineRule="auto"/>
              <w:jc w:val="right"/>
              <w:rPr>
                <w:rFonts w:ascii="Times New Roman" w:eastAsia="Times New Roman" w:hAnsi="Times New Roman" w:cs="Times New Roman"/>
                <w:b/>
                <w:sz w:val="24"/>
                <w:szCs w:val="24"/>
                <w:lang w:val="uk-UA" w:eastAsia="ru-RU"/>
              </w:rPr>
            </w:pPr>
            <w:r w:rsidRPr="003C43AB">
              <w:rPr>
                <w:rFonts w:ascii="Times New Roman" w:eastAsia="Times New Roman" w:hAnsi="Times New Roman" w:cs="Times New Roman"/>
                <w:b/>
                <w:sz w:val="24"/>
                <w:szCs w:val="24"/>
                <w:lang w:val="uk-UA" w:eastAsia="ru-RU"/>
              </w:rPr>
              <w:t>ПДВ:</w:t>
            </w:r>
          </w:p>
        </w:tc>
        <w:tc>
          <w:tcPr>
            <w:tcW w:w="2268" w:type="dxa"/>
            <w:shd w:val="clear" w:color="auto" w:fill="auto"/>
          </w:tcPr>
          <w:p w:rsidR="003C43AB" w:rsidRPr="003C43AB" w:rsidRDefault="003C43AB" w:rsidP="003C43AB">
            <w:pPr>
              <w:spacing w:after="0" w:line="240" w:lineRule="auto"/>
              <w:rPr>
                <w:rFonts w:ascii="Times New Roman" w:eastAsia="Times New Roman" w:hAnsi="Times New Roman" w:cs="Times New Roman"/>
                <w:sz w:val="24"/>
                <w:szCs w:val="24"/>
                <w:lang w:eastAsia="ru-RU"/>
              </w:rPr>
            </w:pPr>
          </w:p>
        </w:tc>
      </w:tr>
      <w:tr w:rsidR="003C43AB" w:rsidRPr="003C43AB" w:rsidTr="007B48E5">
        <w:tblPrEx>
          <w:tblCellMar>
            <w:left w:w="108" w:type="dxa"/>
            <w:right w:w="108" w:type="dxa"/>
          </w:tblCellMar>
          <w:tblLook w:val="04A0" w:firstRow="1" w:lastRow="0" w:firstColumn="1" w:lastColumn="0" w:noHBand="0" w:noVBand="1"/>
        </w:tblPrEx>
        <w:tc>
          <w:tcPr>
            <w:tcW w:w="8053" w:type="dxa"/>
            <w:gridSpan w:val="5"/>
            <w:tcBorders>
              <w:right w:val="single" w:sz="4" w:space="0" w:color="auto"/>
            </w:tcBorders>
            <w:shd w:val="clear" w:color="auto" w:fill="auto"/>
          </w:tcPr>
          <w:p w:rsidR="003C43AB" w:rsidRPr="003C43AB" w:rsidRDefault="003C43AB" w:rsidP="003C43AB">
            <w:pPr>
              <w:spacing w:after="0" w:line="240" w:lineRule="auto"/>
              <w:jc w:val="right"/>
              <w:rPr>
                <w:rFonts w:ascii="Times New Roman" w:eastAsia="Times New Roman" w:hAnsi="Times New Roman" w:cs="Times New Roman"/>
                <w:b/>
                <w:sz w:val="24"/>
                <w:szCs w:val="24"/>
                <w:lang w:val="uk-UA" w:eastAsia="ru-RU"/>
              </w:rPr>
            </w:pPr>
            <w:r w:rsidRPr="003C43AB">
              <w:rPr>
                <w:rFonts w:ascii="Times New Roman" w:eastAsia="Times New Roman" w:hAnsi="Times New Roman" w:cs="Times New Roman"/>
                <w:b/>
                <w:sz w:val="24"/>
                <w:szCs w:val="24"/>
                <w:lang w:val="uk-UA" w:eastAsia="ru-RU"/>
              </w:rPr>
              <w:t>Всього з ПДВ:</w:t>
            </w:r>
          </w:p>
        </w:tc>
        <w:tc>
          <w:tcPr>
            <w:tcW w:w="2268" w:type="dxa"/>
            <w:shd w:val="clear" w:color="auto" w:fill="auto"/>
          </w:tcPr>
          <w:p w:rsidR="003C43AB" w:rsidRPr="003C43AB" w:rsidRDefault="003C43AB" w:rsidP="003C43AB">
            <w:pPr>
              <w:spacing w:after="0" w:line="240" w:lineRule="auto"/>
              <w:rPr>
                <w:rFonts w:ascii="Times New Roman" w:eastAsia="Times New Roman" w:hAnsi="Times New Roman" w:cs="Times New Roman"/>
                <w:sz w:val="24"/>
                <w:szCs w:val="24"/>
                <w:lang w:eastAsia="ru-RU"/>
              </w:rPr>
            </w:pPr>
          </w:p>
        </w:tc>
      </w:tr>
      <w:tr w:rsidR="003C43AB" w:rsidRPr="003C43AB" w:rsidTr="007B48E5">
        <w:tblPrEx>
          <w:tblCellMar>
            <w:left w:w="108" w:type="dxa"/>
            <w:right w:w="108" w:type="dxa"/>
          </w:tblCellMar>
          <w:tblLook w:val="04A0" w:firstRow="1" w:lastRow="0" w:firstColumn="1" w:lastColumn="0" w:noHBand="0" w:noVBand="1"/>
        </w:tblPrEx>
        <w:tc>
          <w:tcPr>
            <w:tcW w:w="8053" w:type="dxa"/>
            <w:gridSpan w:val="5"/>
            <w:tcBorders>
              <w:right w:val="single" w:sz="4" w:space="0" w:color="auto"/>
            </w:tcBorders>
            <w:shd w:val="clear" w:color="auto" w:fill="auto"/>
          </w:tcPr>
          <w:p w:rsidR="003C43AB" w:rsidRPr="003C43AB" w:rsidRDefault="003C43AB" w:rsidP="003C43AB">
            <w:pPr>
              <w:spacing w:after="0" w:line="240" w:lineRule="auto"/>
              <w:rPr>
                <w:rFonts w:ascii="Times New Roman" w:eastAsia="Times New Roman" w:hAnsi="Times New Roman" w:cs="Times New Roman"/>
                <w:b/>
                <w:sz w:val="24"/>
                <w:szCs w:val="24"/>
                <w:lang w:val="uk-UA" w:eastAsia="ru-RU"/>
              </w:rPr>
            </w:pPr>
            <w:r w:rsidRPr="003C43AB">
              <w:rPr>
                <w:rFonts w:ascii="Times New Roman" w:eastAsia="Times New Roman" w:hAnsi="Times New Roman" w:cs="Times New Roman"/>
                <w:b/>
                <w:sz w:val="24"/>
                <w:szCs w:val="24"/>
                <w:lang w:val="uk-UA" w:eastAsia="ru-RU"/>
              </w:rPr>
              <w:t>Загальна вартість прописом</w:t>
            </w:r>
          </w:p>
        </w:tc>
        <w:tc>
          <w:tcPr>
            <w:tcW w:w="2268" w:type="dxa"/>
            <w:shd w:val="clear" w:color="auto" w:fill="auto"/>
          </w:tcPr>
          <w:p w:rsidR="003C43AB" w:rsidRPr="003C43AB" w:rsidRDefault="003C43AB" w:rsidP="003C43AB">
            <w:pPr>
              <w:spacing w:after="0" w:line="240" w:lineRule="auto"/>
              <w:rPr>
                <w:rFonts w:ascii="Times New Roman" w:eastAsia="Times New Roman" w:hAnsi="Times New Roman" w:cs="Times New Roman"/>
                <w:sz w:val="24"/>
                <w:szCs w:val="24"/>
                <w:lang w:eastAsia="ru-RU"/>
              </w:rPr>
            </w:pPr>
          </w:p>
        </w:tc>
      </w:tr>
    </w:tbl>
    <w:p w:rsidR="003C43AB" w:rsidRPr="003C43AB" w:rsidRDefault="003C43AB" w:rsidP="003C43AB">
      <w:pPr>
        <w:spacing w:after="0" w:line="240" w:lineRule="auto"/>
        <w:rPr>
          <w:rFonts w:ascii="Times New Roman" w:eastAsia="Times New Roman" w:hAnsi="Times New Roman" w:cs="Times New Roman"/>
          <w:sz w:val="24"/>
          <w:szCs w:val="24"/>
          <w:lang w:val="uk-UA" w:eastAsia="ru-RU"/>
        </w:rPr>
      </w:pPr>
    </w:p>
    <w:p w:rsidR="003C43AB" w:rsidRPr="003C43AB" w:rsidRDefault="003C43AB" w:rsidP="003C43AB">
      <w:pPr>
        <w:tabs>
          <w:tab w:val="left" w:pos="5865"/>
        </w:tabs>
        <w:spacing w:after="0" w:line="240" w:lineRule="auto"/>
        <w:rPr>
          <w:rFonts w:ascii="Times New Roman" w:eastAsia="Times New Roman" w:hAnsi="Times New Roman" w:cs="Times New Roman"/>
          <w:sz w:val="24"/>
          <w:szCs w:val="24"/>
          <w:lang w:eastAsia="ru-RU"/>
        </w:rPr>
      </w:pPr>
      <w:r w:rsidRPr="003C43AB">
        <w:rPr>
          <w:rFonts w:ascii="Times New Roman" w:eastAsia="Calibri" w:hAnsi="Times New Roman" w:cs="Times New Roman"/>
          <w:b/>
        </w:rPr>
        <w:t>ПОСТАЧАЛЬНИК</w:t>
      </w:r>
      <w:r w:rsidRPr="003C43AB">
        <w:rPr>
          <w:rFonts w:ascii="Times New Roman" w:eastAsia="Calibri" w:hAnsi="Times New Roman" w:cs="Times New Roman"/>
          <w:b/>
          <w:lang w:val="uk-UA"/>
        </w:rPr>
        <w:t xml:space="preserve">                                                                                                ЗАМОВНИК</w:t>
      </w:r>
      <w:r w:rsidRPr="003C43AB">
        <w:rPr>
          <w:rFonts w:ascii="Times New Roman" w:eastAsia="Times New Roman" w:hAnsi="Times New Roman" w:cs="Times New Roman"/>
          <w:sz w:val="24"/>
          <w:szCs w:val="24"/>
          <w:lang w:eastAsia="ru-RU"/>
        </w:rPr>
        <w:tab/>
      </w:r>
    </w:p>
    <w:p w:rsidR="004B5800" w:rsidRPr="00EB6FFD" w:rsidRDefault="004B5800" w:rsidP="004B5800">
      <w:pPr>
        <w:pStyle w:val="a3"/>
        <w:spacing w:line="276" w:lineRule="auto"/>
        <w:jc w:val="both"/>
        <w:rPr>
          <w:rFonts w:ascii="Times New Roman" w:hAnsi="Times New Roman" w:cs="Times New Roman"/>
          <w:sz w:val="24"/>
          <w:szCs w:val="24"/>
        </w:rPr>
      </w:pPr>
    </w:p>
    <w:p w:rsidR="004B5800" w:rsidRPr="00EB6FFD" w:rsidRDefault="004B5800" w:rsidP="004B5800">
      <w:pPr>
        <w:pStyle w:val="a3"/>
        <w:spacing w:line="276" w:lineRule="auto"/>
        <w:jc w:val="both"/>
        <w:rPr>
          <w:rFonts w:ascii="Times New Roman" w:hAnsi="Times New Roman" w:cs="Times New Roman"/>
          <w:sz w:val="24"/>
          <w:szCs w:val="24"/>
        </w:rPr>
      </w:pPr>
    </w:p>
    <w:p w:rsidR="004B5800" w:rsidRPr="00EB6FFD" w:rsidRDefault="004B5800" w:rsidP="004B5800">
      <w:pPr>
        <w:pStyle w:val="a3"/>
        <w:spacing w:line="276" w:lineRule="auto"/>
        <w:jc w:val="both"/>
        <w:rPr>
          <w:rFonts w:ascii="Times New Roman" w:hAnsi="Times New Roman" w:cs="Times New Roman"/>
          <w:sz w:val="24"/>
          <w:szCs w:val="24"/>
        </w:rPr>
      </w:pPr>
    </w:p>
    <w:p w:rsidR="004B5800" w:rsidRPr="00EB6FFD" w:rsidRDefault="004B5800" w:rsidP="004B5800">
      <w:pPr>
        <w:pStyle w:val="a3"/>
        <w:spacing w:line="276" w:lineRule="auto"/>
        <w:jc w:val="both"/>
        <w:rPr>
          <w:rFonts w:ascii="Times New Roman" w:hAnsi="Times New Roman" w:cs="Times New Roman"/>
          <w:sz w:val="24"/>
          <w:szCs w:val="24"/>
        </w:rPr>
      </w:pPr>
    </w:p>
    <w:p w:rsidR="004B5800" w:rsidRPr="00EB6FFD" w:rsidRDefault="004B5800" w:rsidP="004B5800">
      <w:pPr>
        <w:pStyle w:val="a3"/>
        <w:spacing w:line="276" w:lineRule="auto"/>
        <w:jc w:val="both"/>
        <w:rPr>
          <w:rFonts w:ascii="Times New Roman" w:hAnsi="Times New Roman" w:cs="Times New Roman"/>
          <w:sz w:val="24"/>
          <w:szCs w:val="24"/>
        </w:rPr>
      </w:pPr>
    </w:p>
    <w:p w:rsidR="00690729" w:rsidRPr="00EB6FFD" w:rsidRDefault="00690729" w:rsidP="004B5800">
      <w:pPr>
        <w:suppressAutoHyphens/>
        <w:spacing w:after="0" w:line="240" w:lineRule="auto"/>
        <w:jc w:val="right"/>
        <w:rPr>
          <w:rFonts w:ascii="Times New Roman" w:eastAsia="Calibri" w:hAnsi="Times New Roman" w:cs="Times New Roman"/>
          <w:b/>
          <w:sz w:val="24"/>
          <w:szCs w:val="24"/>
          <w:lang w:val="uk-UA" w:eastAsia="ru-RU"/>
        </w:rPr>
      </w:pPr>
    </w:p>
    <w:sectPr w:rsidR="00690729" w:rsidRPr="00EB6FFD" w:rsidSect="00690729">
      <w:pgSz w:w="11907" w:h="16840"/>
      <w:pgMar w:top="480" w:right="7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7C" w:rsidRDefault="006E2B7C">
      <w:pPr>
        <w:spacing w:after="0" w:line="240" w:lineRule="auto"/>
      </w:pPr>
      <w:r>
        <w:separator/>
      </w:r>
    </w:p>
  </w:endnote>
  <w:endnote w:type="continuationSeparator" w:id="0">
    <w:p w:rsidR="006E2B7C" w:rsidRDefault="006E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7C" w:rsidRDefault="006E2B7C">
      <w:pPr>
        <w:spacing w:after="0" w:line="240" w:lineRule="auto"/>
      </w:pPr>
      <w:r>
        <w:separator/>
      </w:r>
    </w:p>
  </w:footnote>
  <w:footnote w:type="continuationSeparator" w:id="0">
    <w:p w:rsidR="006E2B7C" w:rsidRDefault="006E2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8"/>
      <w:numFmt w:val="bullet"/>
      <w:lvlText w:val="-"/>
      <w:lvlJc w:val="left"/>
      <w:pPr>
        <w:tabs>
          <w:tab w:val="left" w:pos="0"/>
        </w:tabs>
        <w:ind w:left="810" w:hanging="360"/>
      </w:pPr>
      <w:rPr>
        <w:rFonts w:ascii="Times New Roman" w:hAnsi="Times New Roman" w:cs="Times New Roman" w:hint="default"/>
      </w:rPr>
    </w:lvl>
  </w:abstractNum>
  <w:abstractNum w:abstractNumId="1">
    <w:nsid w:val="01473163"/>
    <w:multiLevelType w:val="hybridMultilevel"/>
    <w:tmpl w:val="B25262DE"/>
    <w:lvl w:ilvl="0" w:tplc="72548848">
      <w:start w:val="3"/>
      <w:numFmt w:val="bullet"/>
      <w:lvlText w:val="-"/>
      <w:lvlJc w:val="left"/>
      <w:pPr>
        <w:ind w:left="720" w:hanging="360"/>
      </w:pPr>
      <w:rPr>
        <w:rFonts w:ascii="Times New Roman" w:eastAsia="Calibr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F681A"/>
    <w:multiLevelType w:val="multilevel"/>
    <w:tmpl w:val="B9AA3D02"/>
    <w:lvl w:ilvl="0">
      <w:start w:val="11"/>
      <w:numFmt w:val="decimal"/>
      <w:lvlText w:val="%1"/>
      <w:lvlJc w:val="left"/>
      <w:pPr>
        <w:ind w:hanging="737"/>
        <w:jc w:val="left"/>
      </w:pPr>
      <w:rPr>
        <w:rFonts w:hint="default"/>
      </w:rPr>
    </w:lvl>
    <w:lvl w:ilvl="1">
      <w:start w:val="1"/>
      <w:numFmt w:val="decimal"/>
      <w:lvlText w:val="%1.%2."/>
      <w:lvlJc w:val="left"/>
      <w:pPr>
        <w:ind w:hanging="737"/>
        <w:jc w:val="left"/>
      </w:pPr>
      <w:rPr>
        <w:rFonts w:ascii="Times New Roman" w:eastAsia="Times New Roman" w:hAnsi="Times New Roman" w:hint="default"/>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82A5965"/>
    <w:multiLevelType w:val="multilevel"/>
    <w:tmpl w:val="CE7E3EA6"/>
    <w:lvl w:ilvl="0">
      <w:start w:val="12"/>
      <w:numFmt w:val="decimal"/>
      <w:lvlText w:val="%1"/>
      <w:lvlJc w:val="left"/>
      <w:pPr>
        <w:ind w:hanging="668"/>
        <w:jc w:val="left"/>
      </w:pPr>
      <w:rPr>
        <w:rFonts w:hint="default"/>
      </w:rPr>
    </w:lvl>
    <w:lvl w:ilvl="1">
      <w:start w:val="1"/>
      <w:numFmt w:val="decimal"/>
      <w:lvlText w:val="%1.%2."/>
      <w:lvlJc w:val="left"/>
      <w:pPr>
        <w:ind w:hanging="668"/>
        <w:jc w:val="left"/>
      </w:pPr>
      <w:rPr>
        <w:rFonts w:ascii="Times New Roman" w:eastAsia="Times New Roman" w:hAnsi="Times New Roman" w:hint="default"/>
        <w:w w:val="99"/>
        <w:sz w:val="26"/>
        <w:szCs w:val="26"/>
      </w:rPr>
    </w:lvl>
    <w:lvl w:ilvl="2">
      <w:start w:val="1"/>
      <w:numFmt w:val="decimal"/>
      <w:lvlText w:val="%1.%2.%3."/>
      <w:lvlJc w:val="left"/>
      <w:pPr>
        <w:ind w:hanging="785"/>
        <w:jc w:val="left"/>
      </w:pPr>
      <w:rPr>
        <w:rFonts w:ascii="Times New Roman" w:eastAsia="Times New Roman" w:hAnsi="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B51437D"/>
    <w:multiLevelType w:val="multilevel"/>
    <w:tmpl w:val="D4F43CF4"/>
    <w:lvl w:ilvl="0">
      <w:start w:val="1"/>
      <w:numFmt w:val="decimal"/>
      <w:lvlText w:val="%1"/>
      <w:lvlJc w:val="left"/>
      <w:pPr>
        <w:ind w:hanging="463"/>
        <w:jc w:val="left"/>
      </w:pPr>
      <w:rPr>
        <w:rFonts w:hint="default"/>
      </w:rPr>
    </w:lvl>
    <w:lvl w:ilvl="1">
      <w:start w:val="1"/>
      <w:numFmt w:val="decimal"/>
      <w:lvlText w:val="%1.%2."/>
      <w:lvlJc w:val="left"/>
      <w:pPr>
        <w:ind w:hanging="463"/>
        <w:jc w:val="left"/>
      </w:pPr>
      <w:rPr>
        <w:rFonts w:ascii="Times New Roman" w:eastAsia="Times New Roman" w:hAnsi="Times New Roman" w:hint="default"/>
        <w:w w:val="99"/>
        <w:sz w:val="26"/>
        <w:szCs w:val="26"/>
        <w:lang w:val="ru-RU"/>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01A5994"/>
    <w:multiLevelType w:val="multilevel"/>
    <w:tmpl w:val="6E262CB2"/>
    <w:lvl w:ilvl="0">
      <w:start w:val="3"/>
      <w:numFmt w:val="decimal"/>
      <w:lvlText w:val="%1"/>
      <w:lvlJc w:val="left"/>
      <w:pPr>
        <w:ind w:hanging="504"/>
        <w:jc w:val="left"/>
      </w:pPr>
      <w:rPr>
        <w:rFonts w:hint="default"/>
      </w:rPr>
    </w:lvl>
    <w:lvl w:ilvl="1">
      <w:start w:val="1"/>
      <w:numFmt w:val="decimal"/>
      <w:lvlText w:val="%1.%2."/>
      <w:lvlJc w:val="left"/>
      <w:pPr>
        <w:ind w:hanging="504"/>
        <w:jc w:val="left"/>
      </w:pPr>
      <w:rPr>
        <w:rFonts w:ascii="Times New Roman" w:eastAsia="Times New Roman" w:hAnsi="Times New Roman" w:hint="default"/>
        <w:w w:val="99"/>
        <w:sz w:val="26"/>
        <w:szCs w:val="26"/>
      </w:rPr>
    </w:lvl>
    <w:lvl w:ilvl="2">
      <w:start w:val="1"/>
      <w:numFmt w:val="decimal"/>
      <w:lvlText w:val="%1.%2.%3."/>
      <w:lvlJc w:val="left"/>
      <w:pPr>
        <w:ind w:hanging="670"/>
        <w:jc w:val="left"/>
      </w:pPr>
      <w:rPr>
        <w:rFonts w:ascii="Times New Roman" w:eastAsia="Times New Roman" w:hAnsi="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0E26024"/>
    <w:multiLevelType w:val="multilevel"/>
    <w:tmpl w:val="F1BC5AAC"/>
    <w:lvl w:ilvl="0">
      <w:start w:val="5"/>
      <w:numFmt w:val="decimal"/>
      <w:lvlText w:val="%1"/>
      <w:lvlJc w:val="left"/>
      <w:pPr>
        <w:ind w:hanging="521"/>
        <w:jc w:val="left"/>
      </w:pPr>
      <w:rPr>
        <w:rFonts w:hint="default"/>
      </w:rPr>
    </w:lvl>
    <w:lvl w:ilvl="1">
      <w:start w:val="1"/>
      <w:numFmt w:val="decimal"/>
      <w:lvlText w:val="%1.%2."/>
      <w:lvlJc w:val="left"/>
      <w:pPr>
        <w:ind w:hanging="521"/>
        <w:jc w:val="left"/>
      </w:pPr>
      <w:rPr>
        <w:rFonts w:ascii="Times New Roman" w:eastAsia="Times New Roman" w:hAnsi="Times New Roman" w:hint="default"/>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4F701C0"/>
    <w:multiLevelType w:val="hybridMultilevel"/>
    <w:tmpl w:val="44FE2DC6"/>
    <w:lvl w:ilvl="0" w:tplc="ABDEDB2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64870"/>
    <w:multiLevelType w:val="multilevel"/>
    <w:tmpl w:val="D3A2AB2C"/>
    <w:lvl w:ilvl="0">
      <w:start w:val="4"/>
      <w:numFmt w:val="decimal"/>
      <w:lvlText w:val="%1"/>
      <w:lvlJc w:val="left"/>
      <w:pPr>
        <w:ind w:hanging="389"/>
        <w:jc w:val="left"/>
      </w:pPr>
      <w:rPr>
        <w:rFonts w:hint="default"/>
      </w:rPr>
    </w:lvl>
    <w:lvl w:ilvl="1">
      <w:start w:val="1"/>
      <w:numFmt w:val="decimal"/>
      <w:lvlText w:val="%1.%2"/>
      <w:lvlJc w:val="left"/>
      <w:pPr>
        <w:ind w:hanging="389"/>
        <w:jc w:val="left"/>
      </w:pPr>
      <w:rPr>
        <w:rFonts w:ascii="Times New Roman" w:eastAsia="Times New Roman" w:hAnsi="Times New Roman" w:hint="default"/>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A414383"/>
    <w:multiLevelType w:val="multilevel"/>
    <w:tmpl w:val="7D64F6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0058F4"/>
    <w:multiLevelType w:val="multilevel"/>
    <w:tmpl w:val="938285C0"/>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2C6534"/>
    <w:multiLevelType w:val="hybridMultilevel"/>
    <w:tmpl w:val="967C9896"/>
    <w:lvl w:ilvl="0" w:tplc="29C4B206">
      <w:start w:val="1"/>
      <w:numFmt w:val="decimal"/>
      <w:lvlText w:val="%1)"/>
      <w:lvlJc w:val="left"/>
      <w:pPr>
        <w:ind w:hanging="401"/>
        <w:jc w:val="left"/>
      </w:pPr>
      <w:rPr>
        <w:rFonts w:ascii="Times New Roman" w:eastAsia="Times New Roman" w:hAnsi="Times New Roman" w:hint="default"/>
        <w:w w:val="99"/>
        <w:sz w:val="26"/>
        <w:szCs w:val="26"/>
      </w:rPr>
    </w:lvl>
    <w:lvl w:ilvl="1" w:tplc="24C057E4">
      <w:start w:val="1"/>
      <w:numFmt w:val="bullet"/>
      <w:lvlText w:val="•"/>
      <w:lvlJc w:val="left"/>
      <w:rPr>
        <w:rFonts w:hint="default"/>
      </w:rPr>
    </w:lvl>
    <w:lvl w:ilvl="2" w:tplc="52C272FC">
      <w:start w:val="1"/>
      <w:numFmt w:val="bullet"/>
      <w:lvlText w:val="•"/>
      <w:lvlJc w:val="left"/>
      <w:rPr>
        <w:rFonts w:hint="default"/>
      </w:rPr>
    </w:lvl>
    <w:lvl w:ilvl="3" w:tplc="CBC26698">
      <w:start w:val="1"/>
      <w:numFmt w:val="bullet"/>
      <w:lvlText w:val="•"/>
      <w:lvlJc w:val="left"/>
      <w:rPr>
        <w:rFonts w:hint="default"/>
      </w:rPr>
    </w:lvl>
    <w:lvl w:ilvl="4" w:tplc="6A34A378">
      <w:start w:val="1"/>
      <w:numFmt w:val="bullet"/>
      <w:lvlText w:val="•"/>
      <w:lvlJc w:val="left"/>
      <w:rPr>
        <w:rFonts w:hint="default"/>
      </w:rPr>
    </w:lvl>
    <w:lvl w:ilvl="5" w:tplc="A59CFD24">
      <w:start w:val="1"/>
      <w:numFmt w:val="bullet"/>
      <w:lvlText w:val="•"/>
      <w:lvlJc w:val="left"/>
      <w:rPr>
        <w:rFonts w:hint="default"/>
      </w:rPr>
    </w:lvl>
    <w:lvl w:ilvl="6" w:tplc="E4FEA504">
      <w:start w:val="1"/>
      <w:numFmt w:val="bullet"/>
      <w:lvlText w:val="•"/>
      <w:lvlJc w:val="left"/>
      <w:rPr>
        <w:rFonts w:hint="default"/>
      </w:rPr>
    </w:lvl>
    <w:lvl w:ilvl="7" w:tplc="3A264F70">
      <w:start w:val="1"/>
      <w:numFmt w:val="bullet"/>
      <w:lvlText w:val="•"/>
      <w:lvlJc w:val="left"/>
      <w:rPr>
        <w:rFonts w:hint="default"/>
      </w:rPr>
    </w:lvl>
    <w:lvl w:ilvl="8" w:tplc="DBCCBE78">
      <w:start w:val="1"/>
      <w:numFmt w:val="bullet"/>
      <w:lvlText w:val="•"/>
      <w:lvlJc w:val="left"/>
      <w:rPr>
        <w:rFonts w:hint="default"/>
      </w:rPr>
    </w:lvl>
  </w:abstractNum>
  <w:abstractNum w:abstractNumId="12">
    <w:nsid w:val="38491211"/>
    <w:multiLevelType w:val="multilevel"/>
    <w:tmpl w:val="6BC2567A"/>
    <w:lvl w:ilvl="0">
      <w:start w:val="2"/>
      <w:numFmt w:val="decimal"/>
      <w:lvlText w:val="%1"/>
      <w:lvlJc w:val="left"/>
      <w:pPr>
        <w:ind w:hanging="502"/>
        <w:jc w:val="left"/>
      </w:pPr>
      <w:rPr>
        <w:rFonts w:hint="default"/>
      </w:rPr>
    </w:lvl>
    <w:lvl w:ilvl="1">
      <w:start w:val="1"/>
      <w:numFmt w:val="decimal"/>
      <w:lvlText w:val="%1.%2."/>
      <w:lvlJc w:val="left"/>
      <w:pPr>
        <w:ind w:hanging="502"/>
        <w:jc w:val="left"/>
      </w:pPr>
      <w:rPr>
        <w:rFonts w:ascii="Times New Roman" w:eastAsia="Times New Roman" w:hAnsi="Times New Roman" w:hint="default"/>
        <w:w w:val="99"/>
        <w:sz w:val="26"/>
        <w:szCs w:val="26"/>
      </w:rPr>
    </w:lvl>
    <w:lvl w:ilvl="2">
      <w:start w:val="1"/>
      <w:numFmt w:val="decimal"/>
      <w:lvlText w:val="%1.%2.%3."/>
      <w:lvlJc w:val="left"/>
      <w:pPr>
        <w:ind w:hanging="912"/>
        <w:jc w:val="left"/>
      </w:pPr>
      <w:rPr>
        <w:rFonts w:ascii="Times New Roman" w:eastAsia="Times New Roman" w:hAnsi="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B4D48CC"/>
    <w:multiLevelType w:val="multilevel"/>
    <w:tmpl w:val="F91C51C8"/>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1334AF"/>
    <w:multiLevelType w:val="hybridMultilevel"/>
    <w:tmpl w:val="FB302620"/>
    <w:lvl w:ilvl="0" w:tplc="4A72621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E7DBF"/>
    <w:multiLevelType w:val="hybridMultilevel"/>
    <w:tmpl w:val="B4F0F6A0"/>
    <w:lvl w:ilvl="0" w:tplc="022E0450">
      <w:start w:val="1"/>
      <w:numFmt w:val="decimal"/>
      <w:lvlText w:val="%1)"/>
      <w:lvlJc w:val="left"/>
      <w:pPr>
        <w:ind w:hanging="281"/>
        <w:jc w:val="left"/>
      </w:pPr>
      <w:rPr>
        <w:rFonts w:ascii="Times New Roman" w:eastAsia="Times New Roman" w:hAnsi="Times New Roman" w:hint="default"/>
        <w:w w:val="99"/>
        <w:sz w:val="26"/>
        <w:szCs w:val="26"/>
      </w:rPr>
    </w:lvl>
    <w:lvl w:ilvl="1" w:tplc="C9705398">
      <w:start w:val="1"/>
      <w:numFmt w:val="bullet"/>
      <w:lvlText w:val="•"/>
      <w:lvlJc w:val="left"/>
      <w:rPr>
        <w:rFonts w:hint="default"/>
      </w:rPr>
    </w:lvl>
    <w:lvl w:ilvl="2" w:tplc="61648F9E">
      <w:start w:val="1"/>
      <w:numFmt w:val="bullet"/>
      <w:lvlText w:val="•"/>
      <w:lvlJc w:val="left"/>
      <w:rPr>
        <w:rFonts w:hint="default"/>
      </w:rPr>
    </w:lvl>
    <w:lvl w:ilvl="3" w:tplc="38F43F24">
      <w:start w:val="1"/>
      <w:numFmt w:val="bullet"/>
      <w:lvlText w:val="•"/>
      <w:lvlJc w:val="left"/>
      <w:rPr>
        <w:rFonts w:hint="default"/>
      </w:rPr>
    </w:lvl>
    <w:lvl w:ilvl="4" w:tplc="D5B41BD6">
      <w:start w:val="1"/>
      <w:numFmt w:val="bullet"/>
      <w:lvlText w:val="•"/>
      <w:lvlJc w:val="left"/>
      <w:rPr>
        <w:rFonts w:hint="default"/>
      </w:rPr>
    </w:lvl>
    <w:lvl w:ilvl="5" w:tplc="228E2DC0">
      <w:start w:val="1"/>
      <w:numFmt w:val="bullet"/>
      <w:lvlText w:val="•"/>
      <w:lvlJc w:val="left"/>
      <w:rPr>
        <w:rFonts w:hint="default"/>
      </w:rPr>
    </w:lvl>
    <w:lvl w:ilvl="6" w:tplc="ADD2F47A">
      <w:start w:val="1"/>
      <w:numFmt w:val="bullet"/>
      <w:lvlText w:val="•"/>
      <w:lvlJc w:val="left"/>
      <w:rPr>
        <w:rFonts w:hint="default"/>
      </w:rPr>
    </w:lvl>
    <w:lvl w:ilvl="7" w:tplc="70FE3B3E">
      <w:start w:val="1"/>
      <w:numFmt w:val="bullet"/>
      <w:lvlText w:val="•"/>
      <w:lvlJc w:val="left"/>
      <w:rPr>
        <w:rFonts w:hint="default"/>
      </w:rPr>
    </w:lvl>
    <w:lvl w:ilvl="8" w:tplc="3ABA7646">
      <w:start w:val="1"/>
      <w:numFmt w:val="bullet"/>
      <w:lvlText w:val="•"/>
      <w:lvlJc w:val="left"/>
      <w:rPr>
        <w:rFonts w:hint="default"/>
      </w:rPr>
    </w:lvl>
  </w:abstractNum>
  <w:abstractNum w:abstractNumId="16">
    <w:nsid w:val="44972A70"/>
    <w:multiLevelType w:val="hybridMultilevel"/>
    <w:tmpl w:val="6E10D8A4"/>
    <w:lvl w:ilvl="0" w:tplc="4E846E8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0D6343"/>
    <w:multiLevelType w:val="multilevel"/>
    <w:tmpl w:val="F7784D54"/>
    <w:lvl w:ilvl="0">
      <w:start w:val="13"/>
      <w:numFmt w:val="decimal"/>
      <w:lvlText w:val="%1"/>
      <w:lvlJc w:val="left"/>
      <w:pPr>
        <w:ind w:hanging="632"/>
        <w:jc w:val="left"/>
      </w:pPr>
      <w:rPr>
        <w:rFonts w:hint="default"/>
      </w:rPr>
    </w:lvl>
    <w:lvl w:ilvl="1">
      <w:start w:val="1"/>
      <w:numFmt w:val="decimal"/>
      <w:lvlText w:val="%1.%2."/>
      <w:lvlJc w:val="left"/>
      <w:pPr>
        <w:ind w:hanging="632"/>
        <w:jc w:val="left"/>
      </w:pPr>
      <w:rPr>
        <w:rFonts w:ascii="Times New Roman" w:eastAsia="Times New Roman" w:hAnsi="Times New Roman" w:hint="default"/>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51B96AE9"/>
    <w:multiLevelType w:val="hybridMultilevel"/>
    <w:tmpl w:val="8544EB70"/>
    <w:lvl w:ilvl="0" w:tplc="BE5EA5A6">
      <w:start w:val="1"/>
      <w:numFmt w:val="decimal"/>
      <w:lvlText w:val="%1."/>
      <w:lvlJc w:val="left"/>
      <w:pPr>
        <w:ind w:hanging="708"/>
        <w:jc w:val="right"/>
      </w:pPr>
      <w:rPr>
        <w:rFonts w:ascii="Times New Roman" w:eastAsia="Times New Roman" w:hAnsi="Times New Roman" w:hint="default"/>
        <w:b/>
        <w:bCs/>
        <w:w w:val="99"/>
        <w:sz w:val="26"/>
        <w:szCs w:val="26"/>
      </w:rPr>
    </w:lvl>
    <w:lvl w:ilvl="1" w:tplc="6F8E0BC2">
      <w:start w:val="1"/>
      <w:numFmt w:val="bullet"/>
      <w:lvlText w:val="•"/>
      <w:lvlJc w:val="left"/>
      <w:rPr>
        <w:rFonts w:hint="default"/>
      </w:rPr>
    </w:lvl>
    <w:lvl w:ilvl="2" w:tplc="54445096">
      <w:start w:val="1"/>
      <w:numFmt w:val="bullet"/>
      <w:lvlText w:val="•"/>
      <w:lvlJc w:val="left"/>
      <w:rPr>
        <w:rFonts w:hint="default"/>
      </w:rPr>
    </w:lvl>
    <w:lvl w:ilvl="3" w:tplc="1B420094">
      <w:start w:val="1"/>
      <w:numFmt w:val="bullet"/>
      <w:lvlText w:val="•"/>
      <w:lvlJc w:val="left"/>
      <w:rPr>
        <w:rFonts w:hint="default"/>
      </w:rPr>
    </w:lvl>
    <w:lvl w:ilvl="4" w:tplc="8CCCD5EE">
      <w:start w:val="1"/>
      <w:numFmt w:val="bullet"/>
      <w:lvlText w:val="•"/>
      <w:lvlJc w:val="left"/>
      <w:rPr>
        <w:rFonts w:hint="default"/>
      </w:rPr>
    </w:lvl>
    <w:lvl w:ilvl="5" w:tplc="AB6AAECA">
      <w:start w:val="1"/>
      <w:numFmt w:val="bullet"/>
      <w:lvlText w:val="•"/>
      <w:lvlJc w:val="left"/>
      <w:rPr>
        <w:rFonts w:hint="default"/>
      </w:rPr>
    </w:lvl>
    <w:lvl w:ilvl="6" w:tplc="281AFAAE">
      <w:start w:val="1"/>
      <w:numFmt w:val="bullet"/>
      <w:lvlText w:val="•"/>
      <w:lvlJc w:val="left"/>
      <w:rPr>
        <w:rFonts w:hint="default"/>
      </w:rPr>
    </w:lvl>
    <w:lvl w:ilvl="7" w:tplc="A0DA7ABC">
      <w:start w:val="1"/>
      <w:numFmt w:val="bullet"/>
      <w:lvlText w:val="•"/>
      <w:lvlJc w:val="left"/>
      <w:rPr>
        <w:rFonts w:hint="default"/>
      </w:rPr>
    </w:lvl>
    <w:lvl w:ilvl="8" w:tplc="06567916">
      <w:start w:val="1"/>
      <w:numFmt w:val="bullet"/>
      <w:lvlText w:val="•"/>
      <w:lvlJc w:val="left"/>
      <w:rPr>
        <w:rFonts w:hint="default"/>
      </w:rPr>
    </w:lvl>
  </w:abstractNum>
  <w:abstractNum w:abstractNumId="19">
    <w:nsid w:val="52B1141B"/>
    <w:multiLevelType w:val="multilevel"/>
    <w:tmpl w:val="F4E6CB7C"/>
    <w:lvl w:ilvl="0">
      <w:start w:val="9"/>
      <w:numFmt w:val="decimal"/>
      <w:lvlText w:val="%1"/>
      <w:lvlJc w:val="left"/>
      <w:pPr>
        <w:ind w:hanging="437"/>
        <w:jc w:val="left"/>
      </w:pPr>
      <w:rPr>
        <w:rFonts w:hint="default"/>
      </w:rPr>
    </w:lvl>
    <w:lvl w:ilvl="1">
      <w:start w:val="1"/>
      <w:numFmt w:val="decimal"/>
      <w:lvlText w:val="%1.%2."/>
      <w:lvlJc w:val="left"/>
      <w:pPr>
        <w:ind w:hanging="437"/>
        <w:jc w:val="left"/>
      </w:pPr>
      <w:rPr>
        <w:rFonts w:ascii="Times New Roman" w:eastAsia="Times New Roman" w:hAnsi="Times New Roman" w:hint="default"/>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53DE2127"/>
    <w:multiLevelType w:val="hybridMultilevel"/>
    <w:tmpl w:val="77509E96"/>
    <w:lvl w:ilvl="0" w:tplc="30160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F867D6"/>
    <w:multiLevelType w:val="hybridMultilevel"/>
    <w:tmpl w:val="F140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1245A"/>
    <w:multiLevelType w:val="multilevel"/>
    <w:tmpl w:val="785AB4F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B94E9D"/>
    <w:multiLevelType w:val="hybridMultilevel"/>
    <w:tmpl w:val="3678066A"/>
    <w:lvl w:ilvl="0" w:tplc="6374ECA8">
      <w:start w:val="1"/>
      <w:numFmt w:val="decimal"/>
      <w:lvlText w:val="%1)"/>
      <w:lvlJc w:val="left"/>
      <w:pPr>
        <w:ind w:hanging="396"/>
        <w:jc w:val="left"/>
      </w:pPr>
      <w:rPr>
        <w:rFonts w:ascii="Times New Roman" w:eastAsia="Times New Roman" w:hAnsi="Times New Roman" w:hint="default"/>
        <w:w w:val="99"/>
        <w:sz w:val="26"/>
        <w:szCs w:val="26"/>
      </w:rPr>
    </w:lvl>
    <w:lvl w:ilvl="1" w:tplc="8982E63A">
      <w:start w:val="1"/>
      <w:numFmt w:val="bullet"/>
      <w:lvlText w:val="•"/>
      <w:lvlJc w:val="left"/>
      <w:rPr>
        <w:rFonts w:hint="default"/>
      </w:rPr>
    </w:lvl>
    <w:lvl w:ilvl="2" w:tplc="ED7C4228">
      <w:start w:val="1"/>
      <w:numFmt w:val="bullet"/>
      <w:lvlText w:val="•"/>
      <w:lvlJc w:val="left"/>
      <w:rPr>
        <w:rFonts w:hint="default"/>
      </w:rPr>
    </w:lvl>
    <w:lvl w:ilvl="3" w:tplc="5874F1B8">
      <w:start w:val="1"/>
      <w:numFmt w:val="bullet"/>
      <w:lvlText w:val="•"/>
      <w:lvlJc w:val="left"/>
      <w:rPr>
        <w:rFonts w:hint="default"/>
      </w:rPr>
    </w:lvl>
    <w:lvl w:ilvl="4" w:tplc="AF7A5C9E">
      <w:start w:val="1"/>
      <w:numFmt w:val="bullet"/>
      <w:lvlText w:val="•"/>
      <w:lvlJc w:val="left"/>
      <w:rPr>
        <w:rFonts w:hint="default"/>
      </w:rPr>
    </w:lvl>
    <w:lvl w:ilvl="5" w:tplc="8A34633A">
      <w:start w:val="1"/>
      <w:numFmt w:val="bullet"/>
      <w:lvlText w:val="•"/>
      <w:lvlJc w:val="left"/>
      <w:rPr>
        <w:rFonts w:hint="default"/>
      </w:rPr>
    </w:lvl>
    <w:lvl w:ilvl="6" w:tplc="244AA62E">
      <w:start w:val="1"/>
      <w:numFmt w:val="bullet"/>
      <w:lvlText w:val="•"/>
      <w:lvlJc w:val="left"/>
      <w:rPr>
        <w:rFonts w:hint="default"/>
      </w:rPr>
    </w:lvl>
    <w:lvl w:ilvl="7" w:tplc="ABCE6ACE">
      <w:start w:val="1"/>
      <w:numFmt w:val="bullet"/>
      <w:lvlText w:val="•"/>
      <w:lvlJc w:val="left"/>
      <w:rPr>
        <w:rFonts w:hint="default"/>
      </w:rPr>
    </w:lvl>
    <w:lvl w:ilvl="8" w:tplc="FE046C28">
      <w:start w:val="1"/>
      <w:numFmt w:val="bullet"/>
      <w:lvlText w:val="•"/>
      <w:lvlJc w:val="left"/>
      <w:rPr>
        <w:rFonts w:hint="default"/>
      </w:rPr>
    </w:lvl>
  </w:abstractNum>
  <w:abstractNum w:abstractNumId="24">
    <w:nsid w:val="5A6E7EAE"/>
    <w:multiLevelType w:val="multilevel"/>
    <w:tmpl w:val="09EC0D0C"/>
    <w:lvl w:ilvl="0">
      <w:start w:val="10"/>
      <w:numFmt w:val="decimal"/>
      <w:lvlText w:val="%1"/>
      <w:lvlJc w:val="left"/>
      <w:pPr>
        <w:ind w:hanging="725"/>
        <w:jc w:val="left"/>
      </w:pPr>
      <w:rPr>
        <w:rFonts w:hint="default"/>
      </w:rPr>
    </w:lvl>
    <w:lvl w:ilvl="1">
      <w:start w:val="1"/>
      <w:numFmt w:val="decimal"/>
      <w:lvlText w:val="%1.%2."/>
      <w:lvlJc w:val="left"/>
      <w:pPr>
        <w:ind w:hanging="725"/>
        <w:jc w:val="left"/>
      </w:pPr>
      <w:rPr>
        <w:rFonts w:ascii="Times New Roman" w:eastAsia="Times New Roman" w:hAnsi="Times New Roman" w:hint="default"/>
        <w:w w:val="99"/>
        <w:sz w:val="26"/>
        <w:szCs w:val="26"/>
        <w:lang w:val="ru-RU"/>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5EF5304E"/>
    <w:multiLevelType w:val="multilevel"/>
    <w:tmpl w:val="DB9A485A"/>
    <w:lvl w:ilvl="0">
      <w:start w:val="6"/>
      <w:numFmt w:val="decimal"/>
      <w:lvlText w:val="%1"/>
      <w:lvlJc w:val="left"/>
      <w:pPr>
        <w:ind w:hanging="454"/>
        <w:jc w:val="left"/>
      </w:pPr>
      <w:rPr>
        <w:rFonts w:hint="default"/>
      </w:rPr>
    </w:lvl>
    <w:lvl w:ilvl="1">
      <w:start w:val="1"/>
      <w:numFmt w:val="decimal"/>
      <w:lvlText w:val="%1.%2."/>
      <w:lvlJc w:val="left"/>
      <w:pPr>
        <w:ind w:hanging="454"/>
        <w:jc w:val="left"/>
      </w:pPr>
      <w:rPr>
        <w:rFonts w:ascii="Times New Roman" w:eastAsia="Times New Roman" w:hAnsi="Times New Roman" w:hint="default"/>
        <w:b/>
        <w:bCs/>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6500016D"/>
    <w:multiLevelType w:val="multilevel"/>
    <w:tmpl w:val="158E2B06"/>
    <w:lvl w:ilvl="0">
      <w:start w:val="7"/>
      <w:numFmt w:val="decimal"/>
      <w:lvlText w:val="%1"/>
      <w:lvlJc w:val="left"/>
      <w:pPr>
        <w:ind w:hanging="504"/>
        <w:jc w:val="left"/>
      </w:pPr>
      <w:rPr>
        <w:rFonts w:hint="default"/>
      </w:rPr>
    </w:lvl>
    <w:lvl w:ilvl="1">
      <w:start w:val="1"/>
      <w:numFmt w:val="decimal"/>
      <w:lvlText w:val="%1.%2."/>
      <w:lvlJc w:val="left"/>
      <w:pPr>
        <w:ind w:hanging="504"/>
        <w:jc w:val="left"/>
      </w:pPr>
      <w:rPr>
        <w:rFonts w:ascii="Times New Roman" w:eastAsia="Times New Roman" w:hAnsi="Times New Roman" w:hint="default"/>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66825E6C"/>
    <w:multiLevelType w:val="hybridMultilevel"/>
    <w:tmpl w:val="249495FC"/>
    <w:lvl w:ilvl="0" w:tplc="8F5647DE">
      <w:start w:val="1"/>
      <w:numFmt w:val="bullet"/>
      <w:lvlText w:val="-"/>
      <w:lvlJc w:val="left"/>
      <w:pPr>
        <w:ind w:hanging="212"/>
      </w:pPr>
      <w:rPr>
        <w:rFonts w:ascii="Times New Roman" w:eastAsia="Times New Roman" w:hAnsi="Times New Roman" w:hint="default"/>
        <w:w w:val="99"/>
        <w:sz w:val="26"/>
        <w:szCs w:val="26"/>
      </w:rPr>
    </w:lvl>
    <w:lvl w:ilvl="1" w:tplc="8D4E6416">
      <w:start w:val="1"/>
      <w:numFmt w:val="bullet"/>
      <w:lvlText w:val="•"/>
      <w:lvlJc w:val="left"/>
      <w:rPr>
        <w:rFonts w:hint="default"/>
      </w:rPr>
    </w:lvl>
    <w:lvl w:ilvl="2" w:tplc="007A9864">
      <w:start w:val="1"/>
      <w:numFmt w:val="bullet"/>
      <w:lvlText w:val="•"/>
      <w:lvlJc w:val="left"/>
      <w:rPr>
        <w:rFonts w:hint="default"/>
      </w:rPr>
    </w:lvl>
    <w:lvl w:ilvl="3" w:tplc="C10A2F42">
      <w:start w:val="1"/>
      <w:numFmt w:val="bullet"/>
      <w:lvlText w:val="•"/>
      <w:lvlJc w:val="left"/>
      <w:rPr>
        <w:rFonts w:hint="default"/>
      </w:rPr>
    </w:lvl>
    <w:lvl w:ilvl="4" w:tplc="59769254">
      <w:start w:val="1"/>
      <w:numFmt w:val="bullet"/>
      <w:lvlText w:val="•"/>
      <w:lvlJc w:val="left"/>
      <w:rPr>
        <w:rFonts w:hint="default"/>
      </w:rPr>
    </w:lvl>
    <w:lvl w:ilvl="5" w:tplc="3FC6EAA2">
      <w:start w:val="1"/>
      <w:numFmt w:val="bullet"/>
      <w:lvlText w:val="•"/>
      <w:lvlJc w:val="left"/>
      <w:rPr>
        <w:rFonts w:hint="default"/>
      </w:rPr>
    </w:lvl>
    <w:lvl w:ilvl="6" w:tplc="04D24000">
      <w:start w:val="1"/>
      <w:numFmt w:val="bullet"/>
      <w:lvlText w:val="•"/>
      <w:lvlJc w:val="left"/>
      <w:rPr>
        <w:rFonts w:hint="default"/>
      </w:rPr>
    </w:lvl>
    <w:lvl w:ilvl="7" w:tplc="A75A9600">
      <w:start w:val="1"/>
      <w:numFmt w:val="bullet"/>
      <w:lvlText w:val="•"/>
      <w:lvlJc w:val="left"/>
      <w:rPr>
        <w:rFonts w:hint="default"/>
      </w:rPr>
    </w:lvl>
    <w:lvl w:ilvl="8" w:tplc="0B787A80">
      <w:start w:val="1"/>
      <w:numFmt w:val="bullet"/>
      <w:lvlText w:val="•"/>
      <w:lvlJc w:val="left"/>
      <w:rPr>
        <w:rFonts w:hint="default"/>
      </w:rPr>
    </w:lvl>
  </w:abstractNum>
  <w:abstractNum w:abstractNumId="28">
    <w:nsid w:val="6699450C"/>
    <w:multiLevelType w:val="hybridMultilevel"/>
    <w:tmpl w:val="3CE2235C"/>
    <w:lvl w:ilvl="0" w:tplc="EB329B36">
      <w:start w:val="1"/>
      <w:numFmt w:val="decimal"/>
      <w:lvlText w:val="%1)"/>
      <w:lvlJc w:val="left"/>
      <w:pPr>
        <w:ind w:hanging="423"/>
        <w:jc w:val="left"/>
      </w:pPr>
      <w:rPr>
        <w:rFonts w:ascii="Times New Roman" w:eastAsia="Times New Roman" w:hAnsi="Times New Roman" w:hint="default"/>
        <w:w w:val="99"/>
        <w:sz w:val="26"/>
        <w:szCs w:val="26"/>
      </w:rPr>
    </w:lvl>
    <w:lvl w:ilvl="1" w:tplc="1144C942">
      <w:start w:val="1"/>
      <w:numFmt w:val="bullet"/>
      <w:lvlText w:val="•"/>
      <w:lvlJc w:val="left"/>
      <w:rPr>
        <w:rFonts w:hint="default"/>
      </w:rPr>
    </w:lvl>
    <w:lvl w:ilvl="2" w:tplc="7FE86DE8">
      <w:start w:val="1"/>
      <w:numFmt w:val="bullet"/>
      <w:lvlText w:val="•"/>
      <w:lvlJc w:val="left"/>
      <w:rPr>
        <w:rFonts w:hint="default"/>
      </w:rPr>
    </w:lvl>
    <w:lvl w:ilvl="3" w:tplc="D1F066C4">
      <w:start w:val="1"/>
      <w:numFmt w:val="bullet"/>
      <w:lvlText w:val="•"/>
      <w:lvlJc w:val="left"/>
      <w:rPr>
        <w:rFonts w:hint="default"/>
      </w:rPr>
    </w:lvl>
    <w:lvl w:ilvl="4" w:tplc="D12C1636">
      <w:start w:val="1"/>
      <w:numFmt w:val="bullet"/>
      <w:lvlText w:val="•"/>
      <w:lvlJc w:val="left"/>
      <w:rPr>
        <w:rFonts w:hint="default"/>
      </w:rPr>
    </w:lvl>
    <w:lvl w:ilvl="5" w:tplc="84D2112A">
      <w:start w:val="1"/>
      <w:numFmt w:val="bullet"/>
      <w:lvlText w:val="•"/>
      <w:lvlJc w:val="left"/>
      <w:rPr>
        <w:rFonts w:hint="default"/>
      </w:rPr>
    </w:lvl>
    <w:lvl w:ilvl="6" w:tplc="B3D0DA02">
      <w:start w:val="1"/>
      <w:numFmt w:val="bullet"/>
      <w:lvlText w:val="•"/>
      <w:lvlJc w:val="left"/>
      <w:rPr>
        <w:rFonts w:hint="default"/>
      </w:rPr>
    </w:lvl>
    <w:lvl w:ilvl="7" w:tplc="19F88644">
      <w:start w:val="1"/>
      <w:numFmt w:val="bullet"/>
      <w:lvlText w:val="•"/>
      <w:lvlJc w:val="left"/>
      <w:rPr>
        <w:rFonts w:hint="default"/>
      </w:rPr>
    </w:lvl>
    <w:lvl w:ilvl="8" w:tplc="7436DE68">
      <w:start w:val="1"/>
      <w:numFmt w:val="bullet"/>
      <w:lvlText w:val="•"/>
      <w:lvlJc w:val="left"/>
      <w:rPr>
        <w:rFonts w:hint="default"/>
      </w:rPr>
    </w:lvl>
  </w:abstractNum>
  <w:abstractNum w:abstractNumId="29">
    <w:nsid w:val="6D663314"/>
    <w:multiLevelType w:val="multilevel"/>
    <w:tmpl w:val="D8026D84"/>
    <w:lvl w:ilvl="0">
      <w:start w:val="12"/>
      <w:numFmt w:val="decimal"/>
      <w:lvlText w:val="%1"/>
      <w:lvlJc w:val="left"/>
      <w:pPr>
        <w:ind w:hanging="708"/>
        <w:jc w:val="left"/>
      </w:pPr>
      <w:rPr>
        <w:rFonts w:hint="default"/>
      </w:rPr>
    </w:lvl>
    <w:lvl w:ilvl="1">
      <w:start w:val="2"/>
      <w:numFmt w:val="decimal"/>
      <w:lvlText w:val="%1.%2."/>
      <w:lvlJc w:val="left"/>
      <w:pPr>
        <w:ind w:hanging="708"/>
        <w:jc w:val="left"/>
      </w:pPr>
      <w:rPr>
        <w:rFonts w:ascii="Times New Roman" w:eastAsia="Times New Roman" w:hAnsi="Times New Roman" w:hint="default"/>
        <w:w w:val="99"/>
        <w:sz w:val="26"/>
        <w:szCs w:val="26"/>
      </w:rPr>
    </w:lvl>
    <w:lvl w:ilvl="2">
      <w:start w:val="1"/>
      <w:numFmt w:val="decimal"/>
      <w:lvlText w:val="%1.%2.%3."/>
      <w:lvlJc w:val="left"/>
      <w:pPr>
        <w:ind w:hanging="785"/>
        <w:jc w:val="left"/>
      </w:pPr>
      <w:rPr>
        <w:rFonts w:ascii="Times New Roman" w:eastAsia="Times New Roman" w:hAnsi="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77D04504"/>
    <w:multiLevelType w:val="hybridMultilevel"/>
    <w:tmpl w:val="C9BCD304"/>
    <w:lvl w:ilvl="0" w:tplc="BD8E6474">
      <w:start w:val="1"/>
      <w:numFmt w:val="decimal"/>
      <w:lvlText w:val="%1)"/>
      <w:lvlJc w:val="left"/>
      <w:pPr>
        <w:ind w:hanging="339"/>
        <w:jc w:val="left"/>
      </w:pPr>
      <w:rPr>
        <w:rFonts w:ascii="Times New Roman" w:eastAsia="Times New Roman" w:hAnsi="Times New Roman" w:hint="default"/>
        <w:w w:val="99"/>
        <w:sz w:val="26"/>
        <w:szCs w:val="26"/>
      </w:rPr>
    </w:lvl>
    <w:lvl w:ilvl="1" w:tplc="2F9836F6">
      <w:start w:val="1"/>
      <w:numFmt w:val="bullet"/>
      <w:lvlText w:val="•"/>
      <w:lvlJc w:val="left"/>
      <w:rPr>
        <w:rFonts w:hint="default"/>
      </w:rPr>
    </w:lvl>
    <w:lvl w:ilvl="2" w:tplc="0C9AD90C">
      <w:start w:val="1"/>
      <w:numFmt w:val="bullet"/>
      <w:lvlText w:val="•"/>
      <w:lvlJc w:val="left"/>
      <w:rPr>
        <w:rFonts w:hint="default"/>
      </w:rPr>
    </w:lvl>
    <w:lvl w:ilvl="3" w:tplc="5C301CC6">
      <w:start w:val="1"/>
      <w:numFmt w:val="bullet"/>
      <w:lvlText w:val="•"/>
      <w:lvlJc w:val="left"/>
      <w:rPr>
        <w:rFonts w:hint="default"/>
      </w:rPr>
    </w:lvl>
    <w:lvl w:ilvl="4" w:tplc="49F6E7D4">
      <w:start w:val="1"/>
      <w:numFmt w:val="bullet"/>
      <w:lvlText w:val="•"/>
      <w:lvlJc w:val="left"/>
      <w:rPr>
        <w:rFonts w:hint="default"/>
      </w:rPr>
    </w:lvl>
    <w:lvl w:ilvl="5" w:tplc="60483CA4">
      <w:start w:val="1"/>
      <w:numFmt w:val="bullet"/>
      <w:lvlText w:val="•"/>
      <w:lvlJc w:val="left"/>
      <w:rPr>
        <w:rFonts w:hint="default"/>
      </w:rPr>
    </w:lvl>
    <w:lvl w:ilvl="6" w:tplc="D0D048F6">
      <w:start w:val="1"/>
      <w:numFmt w:val="bullet"/>
      <w:lvlText w:val="•"/>
      <w:lvlJc w:val="left"/>
      <w:rPr>
        <w:rFonts w:hint="default"/>
      </w:rPr>
    </w:lvl>
    <w:lvl w:ilvl="7" w:tplc="858842A8">
      <w:start w:val="1"/>
      <w:numFmt w:val="bullet"/>
      <w:lvlText w:val="•"/>
      <w:lvlJc w:val="left"/>
      <w:rPr>
        <w:rFonts w:hint="default"/>
      </w:rPr>
    </w:lvl>
    <w:lvl w:ilvl="8" w:tplc="722C8EBC">
      <w:start w:val="1"/>
      <w:numFmt w:val="bullet"/>
      <w:lvlText w:val="•"/>
      <w:lvlJc w:val="left"/>
      <w:rPr>
        <w:rFonts w:hint="default"/>
      </w:rPr>
    </w:lvl>
  </w:abstractNum>
  <w:abstractNum w:abstractNumId="31">
    <w:nsid w:val="781E6A3D"/>
    <w:multiLevelType w:val="multilevel"/>
    <w:tmpl w:val="C1186CC4"/>
    <w:lvl w:ilvl="0">
      <w:start w:val="8"/>
      <w:numFmt w:val="decimal"/>
      <w:lvlText w:val="%1"/>
      <w:lvlJc w:val="left"/>
      <w:pPr>
        <w:ind w:hanging="588"/>
        <w:jc w:val="left"/>
      </w:pPr>
      <w:rPr>
        <w:rFonts w:hint="default"/>
      </w:rPr>
    </w:lvl>
    <w:lvl w:ilvl="1">
      <w:start w:val="1"/>
      <w:numFmt w:val="decimal"/>
      <w:lvlText w:val="%1.%2."/>
      <w:lvlJc w:val="left"/>
      <w:pPr>
        <w:ind w:hanging="588"/>
        <w:jc w:val="left"/>
      </w:pPr>
      <w:rPr>
        <w:rFonts w:ascii="Times New Roman" w:eastAsia="Times New Roman" w:hAnsi="Times New Roman" w:hint="default"/>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7B0A03AC"/>
    <w:multiLevelType w:val="multilevel"/>
    <w:tmpl w:val="1EF4FD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7D43E3"/>
    <w:multiLevelType w:val="multilevel"/>
    <w:tmpl w:val="7F7D43E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
  </w:num>
  <w:num w:numId="4">
    <w:abstractNumId w:val="17"/>
  </w:num>
  <w:num w:numId="5">
    <w:abstractNumId w:val="29"/>
  </w:num>
  <w:num w:numId="6">
    <w:abstractNumId w:val="3"/>
  </w:num>
  <w:num w:numId="7">
    <w:abstractNumId w:val="2"/>
  </w:num>
  <w:num w:numId="8">
    <w:abstractNumId w:val="24"/>
  </w:num>
  <w:num w:numId="9">
    <w:abstractNumId w:val="19"/>
  </w:num>
  <w:num w:numId="10">
    <w:abstractNumId w:val="31"/>
  </w:num>
  <w:num w:numId="11">
    <w:abstractNumId w:val="26"/>
  </w:num>
  <w:num w:numId="12">
    <w:abstractNumId w:val="15"/>
  </w:num>
  <w:num w:numId="13">
    <w:abstractNumId w:val="30"/>
  </w:num>
  <w:num w:numId="14">
    <w:abstractNumId w:val="11"/>
  </w:num>
  <w:num w:numId="15">
    <w:abstractNumId w:val="23"/>
  </w:num>
  <w:num w:numId="16">
    <w:abstractNumId w:val="25"/>
  </w:num>
  <w:num w:numId="17">
    <w:abstractNumId w:val="28"/>
  </w:num>
  <w:num w:numId="18">
    <w:abstractNumId w:val="27"/>
  </w:num>
  <w:num w:numId="19">
    <w:abstractNumId w:val="6"/>
  </w:num>
  <w:num w:numId="20">
    <w:abstractNumId w:val="8"/>
  </w:num>
  <w:num w:numId="21">
    <w:abstractNumId w:val="5"/>
  </w:num>
  <w:num w:numId="22">
    <w:abstractNumId w:val="12"/>
  </w:num>
  <w:num w:numId="23">
    <w:abstractNumId w:val="4"/>
  </w:num>
  <w:num w:numId="24">
    <w:abstractNumId w:val="18"/>
  </w:num>
  <w:num w:numId="25">
    <w:abstractNumId w:val="32"/>
  </w:num>
  <w:num w:numId="26">
    <w:abstractNumId w:val="9"/>
  </w:num>
  <w:num w:numId="27">
    <w:abstractNumId w:val="10"/>
  </w:num>
  <w:num w:numId="28">
    <w:abstractNumId w:val="7"/>
  </w:num>
  <w:num w:numId="29">
    <w:abstractNumId w:val="14"/>
  </w:num>
  <w:num w:numId="30">
    <w:abstractNumId w:val="16"/>
  </w:num>
  <w:num w:numId="31">
    <w:abstractNumId w:val="22"/>
  </w:num>
  <w:num w:numId="32">
    <w:abstractNumId w:val="13"/>
  </w:num>
  <w:num w:numId="33">
    <w:abstractNumId w:val="2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8B"/>
    <w:rsid w:val="00020811"/>
    <w:rsid w:val="00034D39"/>
    <w:rsid w:val="000377EA"/>
    <w:rsid w:val="000432D3"/>
    <w:rsid w:val="00046480"/>
    <w:rsid w:val="000529D4"/>
    <w:rsid w:val="000607C5"/>
    <w:rsid w:val="00062DCA"/>
    <w:rsid w:val="00065BBD"/>
    <w:rsid w:val="00072D8B"/>
    <w:rsid w:val="00080B6B"/>
    <w:rsid w:val="00081B79"/>
    <w:rsid w:val="000827C5"/>
    <w:rsid w:val="0009543F"/>
    <w:rsid w:val="000A3C99"/>
    <w:rsid w:val="000C55C2"/>
    <w:rsid w:val="000C7B10"/>
    <w:rsid w:val="000E3D94"/>
    <w:rsid w:val="000E408C"/>
    <w:rsid w:val="000F2398"/>
    <w:rsid w:val="000F3781"/>
    <w:rsid w:val="000F5FEC"/>
    <w:rsid w:val="00107EDE"/>
    <w:rsid w:val="00112526"/>
    <w:rsid w:val="001152D5"/>
    <w:rsid w:val="00124654"/>
    <w:rsid w:val="001267B6"/>
    <w:rsid w:val="001445D5"/>
    <w:rsid w:val="00150C02"/>
    <w:rsid w:val="00167A5C"/>
    <w:rsid w:val="001862E5"/>
    <w:rsid w:val="00186B2F"/>
    <w:rsid w:val="00197752"/>
    <w:rsid w:val="001A75EC"/>
    <w:rsid w:val="001C13CB"/>
    <w:rsid w:val="001F10D7"/>
    <w:rsid w:val="00202EB5"/>
    <w:rsid w:val="002052F1"/>
    <w:rsid w:val="00217703"/>
    <w:rsid w:val="002179C7"/>
    <w:rsid w:val="00217FF2"/>
    <w:rsid w:val="0024009F"/>
    <w:rsid w:val="00246DFB"/>
    <w:rsid w:val="0028110A"/>
    <w:rsid w:val="002849D9"/>
    <w:rsid w:val="00293A5A"/>
    <w:rsid w:val="00296190"/>
    <w:rsid w:val="002A317D"/>
    <w:rsid w:val="002B1795"/>
    <w:rsid w:val="002B708E"/>
    <w:rsid w:val="002C4145"/>
    <w:rsid w:val="002E1248"/>
    <w:rsid w:val="002E19DB"/>
    <w:rsid w:val="002F2D76"/>
    <w:rsid w:val="002F38EB"/>
    <w:rsid w:val="002F73A1"/>
    <w:rsid w:val="00321629"/>
    <w:rsid w:val="00321F04"/>
    <w:rsid w:val="0035005F"/>
    <w:rsid w:val="0035287C"/>
    <w:rsid w:val="00353872"/>
    <w:rsid w:val="00355765"/>
    <w:rsid w:val="00364D29"/>
    <w:rsid w:val="003653E6"/>
    <w:rsid w:val="00392699"/>
    <w:rsid w:val="003A274F"/>
    <w:rsid w:val="003B228F"/>
    <w:rsid w:val="003C43AB"/>
    <w:rsid w:val="003D006F"/>
    <w:rsid w:val="003D5B9C"/>
    <w:rsid w:val="003D7D37"/>
    <w:rsid w:val="003E1191"/>
    <w:rsid w:val="003E1A78"/>
    <w:rsid w:val="003E494A"/>
    <w:rsid w:val="003F5259"/>
    <w:rsid w:val="003F66E4"/>
    <w:rsid w:val="0041605A"/>
    <w:rsid w:val="00423DF6"/>
    <w:rsid w:val="004328F2"/>
    <w:rsid w:val="004340CC"/>
    <w:rsid w:val="00452B4F"/>
    <w:rsid w:val="0045754F"/>
    <w:rsid w:val="004646EA"/>
    <w:rsid w:val="00465B8D"/>
    <w:rsid w:val="004751E3"/>
    <w:rsid w:val="004824D5"/>
    <w:rsid w:val="00495569"/>
    <w:rsid w:val="004A1989"/>
    <w:rsid w:val="004A276E"/>
    <w:rsid w:val="004A70FF"/>
    <w:rsid w:val="004B556B"/>
    <w:rsid w:val="004B5800"/>
    <w:rsid w:val="004C33B8"/>
    <w:rsid w:val="004C7582"/>
    <w:rsid w:val="004D7784"/>
    <w:rsid w:val="004E0E66"/>
    <w:rsid w:val="0050134D"/>
    <w:rsid w:val="005151EB"/>
    <w:rsid w:val="005333AE"/>
    <w:rsid w:val="00543690"/>
    <w:rsid w:val="00543821"/>
    <w:rsid w:val="00551734"/>
    <w:rsid w:val="00551852"/>
    <w:rsid w:val="00556CE2"/>
    <w:rsid w:val="005575B5"/>
    <w:rsid w:val="00572472"/>
    <w:rsid w:val="005735CB"/>
    <w:rsid w:val="005751F8"/>
    <w:rsid w:val="00576088"/>
    <w:rsid w:val="005B28D9"/>
    <w:rsid w:val="005C79B6"/>
    <w:rsid w:val="005D2BDB"/>
    <w:rsid w:val="005F66A8"/>
    <w:rsid w:val="00607603"/>
    <w:rsid w:val="006176D7"/>
    <w:rsid w:val="00620B69"/>
    <w:rsid w:val="0062488C"/>
    <w:rsid w:val="0064549C"/>
    <w:rsid w:val="006627A7"/>
    <w:rsid w:val="00670378"/>
    <w:rsid w:val="00673D12"/>
    <w:rsid w:val="00685204"/>
    <w:rsid w:val="006859DC"/>
    <w:rsid w:val="00686440"/>
    <w:rsid w:val="00690729"/>
    <w:rsid w:val="00694727"/>
    <w:rsid w:val="006A04D1"/>
    <w:rsid w:val="006B783B"/>
    <w:rsid w:val="006C4ED1"/>
    <w:rsid w:val="006D2B6F"/>
    <w:rsid w:val="006E2B7C"/>
    <w:rsid w:val="006F7FB9"/>
    <w:rsid w:val="00712EDA"/>
    <w:rsid w:val="007138E7"/>
    <w:rsid w:val="007158D9"/>
    <w:rsid w:val="007204AF"/>
    <w:rsid w:val="00727FB4"/>
    <w:rsid w:val="007344EB"/>
    <w:rsid w:val="00743444"/>
    <w:rsid w:val="00761601"/>
    <w:rsid w:val="00761A44"/>
    <w:rsid w:val="00765853"/>
    <w:rsid w:val="0077074A"/>
    <w:rsid w:val="0077465A"/>
    <w:rsid w:val="007779CF"/>
    <w:rsid w:val="00781191"/>
    <w:rsid w:val="007868AE"/>
    <w:rsid w:val="00787A4A"/>
    <w:rsid w:val="0079014B"/>
    <w:rsid w:val="007A2AE0"/>
    <w:rsid w:val="007A375E"/>
    <w:rsid w:val="007A6155"/>
    <w:rsid w:val="007B2A63"/>
    <w:rsid w:val="007C5C53"/>
    <w:rsid w:val="007D0F21"/>
    <w:rsid w:val="007E13F4"/>
    <w:rsid w:val="007E70ED"/>
    <w:rsid w:val="007F614D"/>
    <w:rsid w:val="008211F4"/>
    <w:rsid w:val="00826D52"/>
    <w:rsid w:val="00834895"/>
    <w:rsid w:val="00841EBD"/>
    <w:rsid w:val="00856680"/>
    <w:rsid w:val="00865B88"/>
    <w:rsid w:val="00866C94"/>
    <w:rsid w:val="0089181F"/>
    <w:rsid w:val="008A60F7"/>
    <w:rsid w:val="008C404A"/>
    <w:rsid w:val="008C573D"/>
    <w:rsid w:val="008D0FD6"/>
    <w:rsid w:val="008E201B"/>
    <w:rsid w:val="00917F79"/>
    <w:rsid w:val="00932342"/>
    <w:rsid w:val="009347BD"/>
    <w:rsid w:val="00935F92"/>
    <w:rsid w:val="00943151"/>
    <w:rsid w:val="00950CAC"/>
    <w:rsid w:val="009563BE"/>
    <w:rsid w:val="00963AFF"/>
    <w:rsid w:val="00970847"/>
    <w:rsid w:val="009946CC"/>
    <w:rsid w:val="009A6DA4"/>
    <w:rsid w:val="009F2BB2"/>
    <w:rsid w:val="009F368E"/>
    <w:rsid w:val="00A03C8B"/>
    <w:rsid w:val="00A115CC"/>
    <w:rsid w:val="00A369EE"/>
    <w:rsid w:val="00A4150E"/>
    <w:rsid w:val="00A42C59"/>
    <w:rsid w:val="00A53E8A"/>
    <w:rsid w:val="00A61F6C"/>
    <w:rsid w:val="00A723E8"/>
    <w:rsid w:val="00A850BD"/>
    <w:rsid w:val="00A85307"/>
    <w:rsid w:val="00A86364"/>
    <w:rsid w:val="00A87B5D"/>
    <w:rsid w:val="00AB5773"/>
    <w:rsid w:val="00AB6F3E"/>
    <w:rsid w:val="00AC587D"/>
    <w:rsid w:val="00AC6074"/>
    <w:rsid w:val="00AD57FE"/>
    <w:rsid w:val="00AD7420"/>
    <w:rsid w:val="00AE3D8B"/>
    <w:rsid w:val="00AF377B"/>
    <w:rsid w:val="00AF6385"/>
    <w:rsid w:val="00B00152"/>
    <w:rsid w:val="00B03B61"/>
    <w:rsid w:val="00B14E1F"/>
    <w:rsid w:val="00B33621"/>
    <w:rsid w:val="00B4290B"/>
    <w:rsid w:val="00B5319C"/>
    <w:rsid w:val="00B567D3"/>
    <w:rsid w:val="00B646CD"/>
    <w:rsid w:val="00B72DDC"/>
    <w:rsid w:val="00B764CD"/>
    <w:rsid w:val="00B76E7C"/>
    <w:rsid w:val="00B80D79"/>
    <w:rsid w:val="00BA2193"/>
    <w:rsid w:val="00BA35CB"/>
    <w:rsid w:val="00BB3ADF"/>
    <w:rsid w:val="00BD2655"/>
    <w:rsid w:val="00BD6CCA"/>
    <w:rsid w:val="00BE34F7"/>
    <w:rsid w:val="00BE6733"/>
    <w:rsid w:val="00BF11FB"/>
    <w:rsid w:val="00BF20F6"/>
    <w:rsid w:val="00C12616"/>
    <w:rsid w:val="00C2425B"/>
    <w:rsid w:val="00C24CCD"/>
    <w:rsid w:val="00C26516"/>
    <w:rsid w:val="00C3008B"/>
    <w:rsid w:val="00C33147"/>
    <w:rsid w:val="00C51C22"/>
    <w:rsid w:val="00C5550E"/>
    <w:rsid w:val="00C61298"/>
    <w:rsid w:val="00C63344"/>
    <w:rsid w:val="00C72251"/>
    <w:rsid w:val="00C72617"/>
    <w:rsid w:val="00C73780"/>
    <w:rsid w:val="00C86CA4"/>
    <w:rsid w:val="00CA5E24"/>
    <w:rsid w:val="00CA7011"/>
    <w:rsid w:val="00CB5A03"/>
    <w:rsid w:val="00CC28FE"/>
    <w:rsid w:val="00CC3BDE"/>
    <w:rsid w:val="00CC6348"/>
    <w:rsid w:val="00CD718C"/>
    <w:rsid w:val="00D0757B"/>
    <w:rsid w:val="00D22603"/>
    <w:rsid w:val="00D24686"/>
    <w:rsid w:val="00D31AE2"/>
    <w:rsid w:val="00D32C84"/>
    <w:rsid w:val="00D40F4F"/>
    <w:rsid w:val="00D461B7"/>
    <w:rsid w:val="00D51EE1"/>
    <w:rsid w:val="00D63704"/>
    <w:rsid w:val="00D72D79"/>
    <w:rsid w:val="00DA1A54"/>
    <w:rsid w:val="00DA4B62"/>
    <w:rsid w:val="00DC0E53"/>
    <w:rsid w:val="00DD3502"/>
    <w:rsid w:val="00DF668E"/>
    <w:rsid w:val="00DF6FDB"/>
    <w:rsid w:val="00E00740"/>
    <w:rsid w:val="00E20C08"/>
    <w:rsid w:val="00E23952"/>
    <w:rsid w:val="00E327E6"/>
    <w:rsid w:val="00E3412C"/>
    <w:rsid w:val="00E50549"/>
    <w:rsid w:val="00E5158B"/>
    <w:rsid w:val="00E532B2"/>
    <w:rsid w:val="00E677E1"/>
    <w:rsid w:val="00E76F73"/>
    <w:rsid w:val="00EA29BA"/>
    <w:rsid w:val="00EA3CD1"/>
    <w:rsid w:val="00EA7925"/>
    <w:rsid w:val="00EB270E"/>
    <w:rsid w:val="00EB6FFD"/>
    <w:rsid w:val="00ED5105"/>
    <w:rsid w:val="00EE352B"/>
    <w:rsid w:val="00F31FE7"/>
    <w:rsid w:val="00F373A3"/>
    <w:rsid w:val="00F509E2"/>
    <w:rsid w:val="00F53F7C"/>
    <w:rsid w:val="00F60FE2"/>
    <w:rsid w:val="00F6177F"/>
    <w:rsid w:val="00F63C5B"/>
    <w:rsid w:val="00F64466"/>
    <w:rsid w:val="00F816C7"/>
    <w:rsid w:val="00F866BE"/>
    <w:rsid w:val="00F95369"/>
    <w:rsid w:val="00FA0CAC"/>
    <w:rsid w:val="00FA346D"/>
    <w:rsid w:val="00FA54C7"/>
    <w:rsid w:val="00FA6757"/>
    <w:rsid w:val="00FD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34"/>
  </w:style>
  <w:style w:type="paragraph" w:styleId="1">
    <w:name w:val="heading 1"/>
    <w:basedOn w:val="a"/>
    <w:link w:val="10"/>
    <w:uiPriority w:val="1"/>
    <w:qFormat/>
    <w:rsid w:val="00690729"/>
    <w:pPr>
      <w:widowControl w:val="0"/>
      <w:spacing w:after="0" w:line="240" w:lineRule="auto"/>
      <w:ind w:left="1224" w:hanging="260"/>
      <w:outlineLvl w:val="0"/>
    </w:pPr>
    <w:rPr>
      <w:rFonts w:ascii="Times New Roman" w:eastAsia="Times New Roman" w:hAnsi="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5765"/>
    <w:pPr>
      <w:spacing w:after="0" w:line="240" w:lineRule="auto"/>
    </w:pPr>
  </w:style>
  <w:style w:type="table" w:styleId="a4">
    <w:name w:val="Table Grid"/>
    <w:basedOn w:val="a1"/>
    <w:uiPriority w:val="59"/>
    <w:rsid w:val="00734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690729"/>
    <w:rPr>
      <w:rFonts w:ascii="Times New Roman" w:eastAsia="Times New Roman" w:hAnsi="Times New Roman"/>
      <w:b/>
      <w:bCs/>
      <w:sz w:val="26"/>
      <w:szCs w:val="26"/>
      <w:lang w:val="en-US"/>
    </w:rPr>
  </w:style>
  <w:style w:type="table" w:customStyle="1" w:styleId="TableNormal">
    <w:name w:val="Table Normal"/>
    <w:uiPriority w:val="2"/>
    <w:semiHidden/>
    <w:unhideWhenUsed/>
    <w:qFormat/>
    <w:rsid w:val="00690729"/>
    <w:pPr>
      <w:widowControl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690729"/>
    <w:pPr>
      <w:widowControl w:val="0"/>
      <w:spacing w:after="0" w:line="240" w:lineRule="auto"/>
      <w:ind w:left="108" w:firstLine="662"/>
    </w:pPr>
    <w:rPr>
      <w:rFonts w:ascii="Times New Roman" w:eastAsia="Times New Roman" w:hAnsi="Times New Roman"/>
      <w:sz w:val="26"/>
      <w:szCs w:val="26"/>
      <w:lang w:val="en-US"/>
    </w:rPr>
  </w:style>
  <w:style w:type="character" w:customStyle="1" w:styleId="a6">
    <w:name w:val="Основной текст Знак"/>
    <w:basedOn w:val="a0"/>
    <w:link w:val="a5"/>
    <w:uiPriority w:val="1"/>
    <w:rsid w:val="00690729"/>
    <w:rPr>
      <w:rFonts w:ascii="Times New Roman" w:eastAsia="Times New Roman" w:hAnsi="Times New Roman"/>
      <w:sz w:val="26"/>
      <w:szCs w:val="26"/>
      <w:lang w:val="en-US"/>
    </w:rPr>
  </w:style>
  <w:style w:type="paragraph" w:styleId="a7">
    <w:name w:val="List Paragraph"/>
    <w:basedOn w:val="a"/>
    <w:uiPriority w:val="1"/>
    <w:qFormat/>
    <w:rsid w:val="00690729"/>
    <w:pPr>
      <w:widowControl w:val="0"/>
      <w:spacing w:after="0" w:line="240" w:lineRule="auto"/>
    </w:pPr>
    <w:rPr>
      <w:lang w:val="en-US"/>
    </w:rPr>
  </w:style>
  <w:style w:type="paragraph" w:customStyle="1" w:styleId="TableParagraph">
    <w:name w:val="Table Paragraph"/>
    <w:basedOn w:val="a"/>
    <w:uiPriority w:val="1"/>
    <w:qFormat/>
    <w:rsid w:val="00690729"/>
    <w:pPr>
      <w:widowControl w:val="0"/>
      <w:spacing w:after="0" w:line="240" w:lineRule="auto"/>
    </w:pPr>
    <w:rPr>
      <w:lang w:val="en-US"/>
    </w:rPr>
  </w:style>
  <w:style w:type="numbering" w:customStyle="1" w:styleId="11">
    <w:name w:val="Нет списка1"/>
    <w:next w:val="a2"/>
    <w:uiPriority w:val="99"/>
    <w:semiHidden/>
    <w:unhideWhenUsed/>
    <w:rsid w:val="00690729"/>
  </w:style>
  <w:style w:type="numbering" w:customStyle="1" w:styleId="110">
    <w:name w:val="Нет списка11"/>
    <w:next w:val="a2"/>
    <w:uiPriority w:val="99"/>
    <w:semiHidden/>
    <w:unhideWhenUsed/>
    <w:rsid w:val="00690729"/>
  </w:style>
  <w:style w:type="paragraph" w:customStyle="1" w:styleId="12">
    <w:name w:val="Без интервала1"/>
    <w:next w:val="a3"/>
    <w:uiPriority w:val="1"/>
    <w:qFormat/>
    <w:rsid w:val="00690729"/>
    <w:pPr>
      <w:spacing w:after="0" w:line="240" w:lineRule="auto"/>
    </w:pPr>
  </w:style>
  <w:style w:type="paragraph" w:styleId="a8">
    <w:name w:val="header"/>
    <w:basedOn w:val="a"/>
    <w:link w:val="a9"/>
    <w:uiPriority w:val="99"/>
    <w:unhideWhenUsed/>
    <w:rsid w:val="00690729"/>
    <w:pPr>
      <w:widowControl w:val="0"/>
      <w:tabs>
        <w:tab w:val="center" w:pos="4677"/>
        <w:tab w:val="right" w:pos="9355"/>
      </w:tabs>
      <w:spacing w:after="0" w:line="240" w:lineRule="auto"/>
    </w:pPr>
    <w:rPr>
      <w:lang w:val="en-US"/>
    </w:rPr>
  </w:style>
  <w:style w:type="character" w:customStyle="1" w:styleId="a9">
    <w:name w:val="Верхний колонтитул Знак"/>
    <w:basedOn w:val="a0"/>
    <w:link w:val="a8"/>
    <w:uiPriority w:val="99"/>
    <w:rsid w:val="00690729"/>
    <w:rPr>
      <w:lang w:val="en-US"/>
    </w:rPr>
  </w:style>
  <w:style w:type="paragraph" w:styleId="aa">
    <w:name w:val="footer"/>
    <w:basedOn w:val="a"/>
    <w:link w:val="ab"/>
    <w:uiPriority w:val="99"/>
    <w:unhideWhenUsed/>
    <w:rsid w:val="00690729"/>
    <w:pPr>
      <w:widowControl w:val="0"/>
      <w:tabs>
        <w:tab w:val="center" w:pos="4677"/>
        <w:tab w:val="right" w:pos="9355"/>
      </w:tabs>
      <w:spacing w:after="0" w:line="240" w:lineRule="auto"/>
    </w:pPr>
    <w:rPr>
      <w:lang w:val="en-US"/>
    </w:rPr>
  </w:style>
  <w:style w:type="character" w:customStyle="1" w:styleId="ab">
    <w:name w:val="Нижний колонтитул Знак"/>
    <w:basedOn w:val="a0"/>
    <w:link w:val="aa"/>
    <w:uiPriority w:val="99"/>
    <w:rsid w:val="00690729"/>
    <w:rPr>
      <w:lang w:val="en-US"/>
    </w:rPr>
  </w:style>
  <w:style w:type="character" w:customStyle="1" w:styleId="hgkelc">
    <w:name w:val="hgkelc"/>
    <w:basedOn w:val="a0"/>
    <w:rsid w:val="00DA4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34"/>
  </w:style>
  <w:style w:type="paragraph" w:styleId="1">
    <w:name w:val="heading 1"/>
    <w:basedOn w:val="a"/>
    <w:link w:val="10"/>
    <w:uiPriority w:val="1"/>
    <w:qFormat/>
    <w:rsid w:val="00690729"/>
    <w:pPr>
      <w:widowControl w:val="0"/>
      <w:spacing w:after="0" w:line="240" w:lineRule="auto"/>
      <w:ind w:left="1224" w:hanging="260"/>
      <w:outlineLvl w:val="0"/>
    </w:pPr>
    <w:rPr>
      <w:rFonts w:ascii="Times New Roman" w:eastAsia="Times New Roman" w:hAnsi="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5765"/>
    <w:pPr>
      <w:spacing w:after="0" w:line="240" w:lineRule="auto"/>
    </w:pPr>
  </w:style>
  <w:style w:type="table" w:styleId="a4">
    <w:name w:val="Table Grid"/>
    <w:basedOn w:val="a1"/>
    <w:uiPriority w:val="59"/>
    <w:rsid w:val="00734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690729"/>
    <w:rPr>
      <w:rFonts w:ascii="Times New Roman" w:eastAsia="Times New Roman" w:hAnsi="Times New Roman"/>
      <w:b/>
      <w:bCs/>
      <w:sz w:val="26"/>
      <w:szCs w:val="26"/>
      <w:lang w:val="en-US"/>
    </w:rPr>
  </w:style>
  <w:style w:type="table" w:customStyle="1" w:styleId="TableNormal">
    <w:name w:val="Table Normal"/>
    <w:uiPriority w:val="2"/>
    <w:semiHidden/>
    <w:unhideWhenUsed/>
    <w:qFormat/>
    <w:rsid w:val="00690729"/>
    <w:pPr>
      <w:widowControl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690729"/>
    <w:pPr>
      <w:widowControl w:val="0"/>
      <w:spacing w:after="0" w:line="240" w:lineRule="auto"/>
      <w:ind w:left="108" w:firstLine="662"/>
    </w:pPr>
    <w:rPr>
      <w:rFonts w:ascii="Times New Roman" w:eastAsia="Times New Roman" w:hAnsi="Times New Roman"/>
      <w:sz w:val="26"/>
      <w:szCs w:val="26"/>
      <w:lang w:val="en-US"/>
    </w:rPr>
  </w:style>
  <w:style w:type="character" w:customStyle="1" w:styleId="a6">
    <w:name w:val="Основной текст Знак"/>
    <w:basedOn w:val="a0"/>
    <w:link w:val="a5"/>
    <w:uiPriority w:val="1"/>
    <w:rsid w:val="00690729"/>
    <w:rPr>
      <w:rFonts w:ascii="Times New Roman" w:eastAsia="Times New Roman" w:hAnsi="Times New Roman"/>
      <w:sz w:val="26"/>
      <w:szCs w:val="26"/>
      <w:lang w:val="en-US"/>
    </w:rPr>
  </w:style>
  <w:style w:type="paragraph" w:styleId="a7">
    <w:name w:val="List Paragraph"/>
    <w:basedOn w:val="a"/>
    <w:uiPriority w:val="1"/>
    <w:qFormat/>
    <w:rsid w:val="00690729"/>
    <w:pPr>
      <w:widowControl w:val="0"/>
      <w:spacing w:after="0" w:line="240" w:lineRule="auto"/>
    </w:pPr>
    <w:rPr>
      <w:lang w:val="en-US"/>
    </w:rPr>
  </w:style>
  <w:style w:type="paragraph" w:customStyle="1" w:styleId="TableParagraph">
    <w:name w:val="Table Paragraph"/>
    <w:basedOn w:val="a"/>
    <w:uiPriority w:val="1"/>
    <w:qFormat/>
    <w:rsid w:val="00690729"/>
    <w:pPr>
      <w:widowControl w:val="0"/>
      <w:spacing w:after="0" w:line="240" w:lineRule="auto"/>
    </w:pPr>
    <w:rPr>
      <w:lang w:val="en-US"/>
    </w:rPr>
  </w:style>
  <w:style w:type="numbering" w:customStyle="1" w:styleId="11">
    <w:name w:val="Нет списка1"/>
    <w:next w:val="a2"/>
    <w:uiPriority w:val="99"/>
    <w:semiHidden/>
    <w:unhideWhenUsed/>
    <w:rsid w:val="00690729"/>
  </w:style>
  <w:style w:type="numbering" w:customStyle="1" w:styleId="110">
    <w:name w:val="Нет списка11"/>
    <w:next w:val="a2"/>
    <w:uiPriority w:val="99"/>
    <w:semiHidden/>
    <w:unhideWhenUsed/>
    <w:rsid w:val="00690729"/>
  </w:style>
  <w:style w:type="paragraph" w:customStyle="1" w:styleId="12">
    <w:name w:val="Без интервала1"/>
    <w:next w:val="a3"/>
    <w:uiPriority w:val="1"/>
    <w:qFormat/>
    <w:rsid w:val="00690729"/>
    <w:pPr>
      <w:spacing w:after="0" w:line="240" w:lineRule="auto"/>
    </w:pPr>
  </w:style>
  <w:style w:type="paragraph" w:styleId="a8">
    <w:name w:val="header"/>
    <w:basedOn w:val="a"/>
    <w:link w:val="a9"/>
    <w:uiPriority w:val="99"/>
    <w:unhideWhenUsed/>
    <w:rsid w:val="00690729"/>
    <w:pPr>
      <w:widowControl w:val="0"/>
      <w:tabs>
        <w:tab w:val="center" w:pos="4677"/>
        <w:tab w:val="right" w:pos="9355"/>
      </w:tabs>
      <w:spacing w:after="0" w:line="240" w:lineRule="auto"/>
    </w:pPr>
    <w:rPr>
      <w:lang w:val="en-US"/>
    </w:rPr>
  </w:style>
  <w:style w:type="character" w:customStyle="1" w:styleId="a9">
    <w:name w:val="Верхний колонтитул Знак"/>
    <w:basedOn w:val="a0"/>
    <w:link w:val="a8"/>
    <w:uiPriority w:val="99"/>
    <w:rsid w:val="00690729"/>
    <w:rPr>
      <w:lang w:val="en-US"/>
    </w:rPr>
  </w:style>
  <w:style w:type="paragraph" w:styleId="aa">
    <w:name w:val="footer"/>
    <w:basedOn w:val="a"/>
    <w:link w:val="ab"/>
    <w:uiPriority w:val="99"/>
    <w:unhideWhenUsed/>
    <w:rsid w:val="00690729"/>
    <w:pPr>
      <w:widowControl w:val="0"/>
      <w:tabs>
        <w:tab w:val="center" w:pos="4677"/>
        <w:tab w:val="right" w:pos="9355"/>
      </w:tabs>
      <w:spacing w:after="0" w:line="240" w:lineRule="auto"/>
    </w:pPr>
    <w:rPr>
      <w:lang w:val="en-US"/>
    </w:rPr>
  </w:style>
  <w:style w:type="character" w:customStyle="1" w:styleId="ab">
    <w:name w:val="Нижний колонтитул Знак"/>
    <w:basedOn w:val="a0"/>
    <w:link w:val="aa"/>
    <w:uiPriority w:val="99"/>
    <w:rsid w:val="00690729"/>
    <w:rPr>
      <w:lang w:val="en-US"/>
    </w:rPr>
  </w:style>
  <w:style w:type="character" w:customStyle="1" w:styleId="hgkelc">
    <w:name w:val="hgkelc"/>
    <w:basedOn w:val="a0"/>
    <w:rsid w:val="00DA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205-2023-%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42</Pages>
  <Words>16646</Words>
  <Characters>94888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288</cp:revision>
  <dcterms:created xsi:type="dcterms:W3CDTF">2023-08-30T12:11:00Z</dcterms:created>
  <dcterms:modified xsi:type="dcterms:W3CDTF">2024-03-04T18:44:00Z</dcterms:modified>
</cp:coreProperties>
</file>