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0"/>
        <w:jc w:val="right"/>
        <w:rPr/>
      </w:pPr>
      <w:r>
        <w:rPr>
          <w:rFonts w:eastAsia="Times New Roman" w:cs="Times New Roman" w:ascii="Times New Roman" w:hAnsi="Times New Roman"/>
          <w:b/>
          <w:bCs/>
          <w:i/>
          <w:iCs/>
          <w:color w:val="4A86E8"/>
          <w:sz w:val="24"/>
          <w:szCs w:val="24"/>
        </w:rPr>
        <w:t xml:space="preserve">          </w:t>
      </w:r>
      <w:r>
        <w:rPr>
          <w:rFonts w:cs="Times New Roman" w:ascii="Times New Roman" w:hAnsi="Times New Roman"/>
          <w:b/>
          <w:bCs/>
          <w:i/>
          <w:iCs/>
          <w:color w:val="4A86E8"/>
          <w:sz w:val="24"/>
          <w:szCs w:val="24"/>
        </w:rPr>
        <w:tab/>
        <w:tab/>
        <w:tab/>
        <w:tab/>
        <w:tab/>
        <w:tab/>
        <w:tab/>
      </w:r>
      <w:r>
        <w:rPr>
          <w:rFonts w:cs="Times New Roman" w:ascii="Times New Roman" w:hAnsi="Times New Roman"/>
          <w:b/>
          <w:bCs/>
          <w:i/>
          <w:iCs/>
          <w:sz w:val="24"/>
          <w:szCs w:val="24"/>
          <w:lang w:val="uk-UA"/>
        </w:rPr>
        <w:t xml:space="preserve">                  </w:t>
      </w:r>
      <w:r>
        <w:rPr>
          <w:rFonts w:cs="Times New Roman" w:ascii="Times New Roman" w:hAnsi="Times New Roman"/>
          <w:b/>
          <w:bCs/>
          <w:i w:val="false"/>
          <w:iCs w:val="false"/>
          <w:sz w:val="24"/>
          <w:szCs w:val="24"/>
          <w:lang w:val="uk-UA"/>
        </w:rPr>
        <w:t xml:space="preserve"> </w:t>
      </w:r>
      <w:r>
        <w:rPr>
          <w:rFonts w:cs="Times New Roman" w:ascii="Times New Roman" w:hAnsi="Times New Roman"/>
          <w:b/>
          <w:bCs/>
          <w:i w:val="false"/>
          <w:iCs w:val="false"/>
          <w:sz w:val="24"/>
          <w:szCs w:val="24"/>
          <w:lang w:val="uk-UA" w:eastAsia="zh-CN"/>
        </w:rPr>
        <w:t>Додаток 1</w:t>
      </w:r>
    </w:p>
    <w:p>
      <w:pPr>
        <w:pStyle w:val="Normal"/>
        <w:shd w:val="clear" w:fill="FFFFFF"/>
        <w:spacing w:lineRule="auto" w:line="240" w:before="0" w:after="0"/>
        <w:jc w:val="right"/>
        <w:rPr>
          <w:i w:val="false"/>
          <w:i w:val="false"/>
          <w:iCs w:val="false"/>
          <w:sz w:val="24"/>
          <w:szCs w:val="24"/>
        </w:rPr>
      </w:pPr>
      <w:r>
        <w:rPr>
          <w:rFonts w:cs="Times New Roman" w:ascii="Times New Roman" w:hAnsi="Times New Roman"/>
          <w:b/>
          <w:bCs/>
          <w:i w:val="false"/>
          <w:iCs w:val="false"/>
          <w:sz w:val="24"/>
          <w:szCs w:val="24"/>
          <w:lang w:val="uk-UA" w:eastAsia="zh-CN"/>
        </w:rPr>
        <w:t xml:space="preserve">до тендерної документації </w:t>
      </w:r>
    </w:p>
    <w:p>
      <w:pPr>
        <w:pStyle w:val="Normal"/>
        <w:shd w:val="clear" w:fill="FFFFFF"/>
        <w:spacing w:lineRule="auto" w:line="240" w:before="0" w:after="0"/>
        <w:jc w:val="right"/>
        <w:rPr>
          <w:rFonts w:ascii="Times New Roman" w:hAnsi="Times New Roman" w:cs="Times New Roman"/>
          <w:b/>
          <w:b/>
          <w:bCs/>
          <w:lang w:val="uk-UA" w:eastAsia="zh-CN"/>
        </w:rPr>
      </w:pPr>
      <w:r>
        <w:rPr>
          <w:rFonts w:cs="Times New Roman" w:ascii="Times New Roman" w:hAnsi="Times New Roman"/>
          <w:b/>
          <w:bCs/>
          <w:lang w:val="uk-UA" w:eastAsia="zh-CN"/>
        </w:rPr>
      </w:r>
    </w:p>
    <w:p>
      <w:pPr>
        <w:pStyle w:val="Normal"/>
        <w:numPr>
          <w:ilvl w:val="0"/>
          <w:numId w:val="3"/>
        </w:numPr>
        <w:shd w:val="clear" w:fill="FFFFFF"/>
        <w:spacing w:lineRule="auto" w:line="240" w:before="0" w:after="0"/>
        <w:ind w:left="502" w:right="0" w:hanging="360"/>
        <w:jc w:val="both"/>
        <w:rPr>
          <w:rFonts w:ascii="Times New Roman" w:hAnsi="Times New Roman" w:cs="Times New Roman"/>
          <w:b/>
          <w:b/>
          <w:bCs/>
          <w:sz w:val="20"/>
          <w:szCs w:val="20"/>
        </w:rPr>
      </w:pPr>
      <w:r>
        <w:rPr>
          <w:rFonts w:cs="Times New Roman" w:ascii="Times New Roman" w:hAnsi="Times New Roman"/>
          <w:b/>
          <w:bCs/>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widowControl w:val="false"/>
        <w:suppressAutoHyphens w:val="true"/>
        <w:spacing w:lineRule="auto" w:line="240" w:before="0" w:after="0"/>
        <w:jc w:val="center"/>
        <w:rPr>
          <w:rFonts w:ascii="Times New Roman" w:hAnsi="Times New Roman" w:cs="Times New Roman"/>
          <w:b/>
          <w:b/>
          <w:bCs/>
          <w:sz w:val="20"/>
          <w:szCs w:val="20"/>
          <w:lang w:val="uk-UA" w:eastAsia="zh-CN"/>
        </w:rPr>
      </w:pPr>
      <w:r>
        <w:rPr>
          <w:rFonts w:cs="Times New Roman" w:ascii="Times New Roman" w:hAnsi="Times New Roman"/>
          <w:b/>
          <w:bCs/>
          <w:sz w:val="20"/>
          <w:szCs w:val="20"/>
          <w:lang w:val="uk-UA" w:eastAsia="zh-CN"/>
        </w:rPr>
      </w:r>
      <w:bookmarkStart w:id="0" w:name="_GoBack"/>
      <w:bookmarkStart w:id="1" w:name="_GoBack"/>
      <w:bookmarkEnd w:id="1"/>
    </w:p>
    <w:tbl>
      <w:tblPr>
        <w:tblW w:w="9729" w:type="dxa"/>
        <w:jc w:val="left"/>
        <w:tblInd w:w="-113" w:type="dxa"/>
        <w:tblCellMar>
          <w:top w:w="0" w:type="dxa"/>
          <w:left w:w="108" w:type="dxa"/>
          <w:bottom w:w="0" w:type="dxa"/>
          <w:right w:w="108" w:type="dxa"/>
        </w:tblCellMar>
      </w:tblPr>
      <w:tblGrid>
        <w:gridCol w:w="2284"/>
        <w:gridCol w:w="7444"/>
      </w:tblGrid>
      <w:tr>
        <w:trPr>
          <w:trHeight w:val="555" w:hRule="atLeast"/>
        </w:trPr>
        <w:tc>
          <w:tcPr>
            <w:tcW w:w="2284" w:type="dxa"/>
            <w:tcBorders>
              <w:top w:val="single" w:sz="4" w:space="0" w:color="000000"/>
              <w:left w:val="single" w:sz="4" w:space="0" w:color="000000"/>
              <w:bottom w:val="single" w:sz="4" w:space="0" w:color="000000"/>
            </w:tcBorders>
            <w:vAlign w:val="center"/>
          </w:tcPr>
          <w:p>
            <w:pPr>
              <w:pStyle w:val="Normal"/>
              <w:suppressAutoHyphens w:val="true"/>
              <w:spacing w:lineRule="auto" w:line="240" w:before="0" w:after="0"/>
              <w:jc w:val="center"/>
              <w:rPr>
                <w:rFonts w:ascii="Times New Roman" w:hAnsi="Times New Roman" w:cs="Times New Roman"/>
                <w:b/>
                <w:b/>
                <w:bCs/>
                <w:i/>
                <w:i/>
                <w:iCs/>
                <w:sz w:val="24"/>
                <w:szCs w:val="24"/>
                <w:lang w:val="uk-UA" w:eastAsia="zh-CN"/>
              </w:rPr>
            </w:pPr>
            <w:r>
              <w:rPr>
                <w:rFonts w:cs="Times New Roman" w:ascii="Times New Roman" w:hAnsi="Times New Roman"/>
                <w:b/>
                <w:bCs/>
                <w:i/>
                <w:iCs/>
                <w:sz w:val="24"/>
                <w:szCs w:val="24"/>
                <w:lang w:val="uk-UA" w:eastAsia="zh-CN"/>
              </w:rPr>
              <w:t>Кваліфікаційний критерій</w:t>
            </w:r>
          </w:p>
        </w:tc>
        <w:tc>
          <w:tcPr>
            <w:tcW w:w="744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center"/>
              <w:rPr>
                <w:rFonts w:ascii="Times New Roman" w:hAnsi="Times New Roman" w:cs="Times New Roman"/>
                <w:b/>
                <w:b/>
                <w:bCs/>
                <w:i/>
                <w:i/>
                <w:iCs/>
                <w:sz w:val="24"/>
                <w:szCs w:val="24"/>
                <w:lang w:val="uk-UA" w:eastAsia="zh-CN"/>
              </w:rPr>
            </w:pPr>
            <w:r>
              <w:rPr>
                <w:rFonts w:cs="Times New Roman" w:ascii="Times New Roman" w:hAnsi="Times New Roman"/>
                <w:b/>
                <w:bCs/>
                <w:i/>
                <w:iCs/>
                <w:sz w:val="24"/>
                <w:szCs w:val="24"/>
                <w:lang w:val="uk-UA" w:eastAsia="zh-CN"/>
              </w:rPr>
              <w:t>Документальне підтвердження</w:t>
            </w:r>
          </w:p>
        </w:tc>
      </w:tr>
      <w:tr>
        <w:trPr>
          <w:trHeight w:val="3643" w:hRule="atLeast"/>
        </w:trPr>
        <w:tc>
          <w:tcPr>
            <w:tcW w:w="2284"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75" w:right="100" w:hanging="0"/>
              <w:jc w:val="center"/>
              <w:rPr>
                <w:rFonts w:ascii="Times New Roman" w:hAnsi="Times New Roman" w:cs="Times New Roman"/>
                <w:i/>
                <w:i/>
                <w:iCs/>
                <w:lang w:val="uk-UA" w:eastAsia="zh-CN"/>
              </w:rPr>
            </w:pPr>
            <w:r>
              <w:rPr>
                <w:rFonts w:cs="Times New Roman" w:ascii="Times New Roman" w:hAnsi="Times New Roman"/>
                <w:i/>
                <w:iCs/>
                <w:lang w:val="uk-UA" w:eastAsia="zh-CN"/>
              </w:rPr>
              <w:t>3. Наявність документально підтвердженого досвіду виконання аналогічного (аналогічних) за предметом закупівлі договору (договорів).</w:t>
            </w:r>
          </w:p>
        </w:tc>
        <w:tc>
          <w:tcPr>
            <w:tcW w:w="744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pPr>
            <w:r>
              <w:rPr>
                <w:rFonts w:cs="Times New Roman" w:ascii="Times New Roman" w:hAnsi="Times New Roman"/>
                <w:b/>
                <w:bCs/>
                <w:sz w:val="24"/>
                <w:szCs w:val="24"/>
                <w:u w:val="single"/>
                <w:lang w:val="uk-UA" w:eastAsia="zh-CN"/>
              </w:rPr>
              <w:t>1. Довідка в довільній формі</w:t>
            </w:r>
            <w:r>
              <w:rPr>
                <w:rFonts w:cs="Times New Roman" w:ascii="Times New Roman" w:hAnsi="Times New Roman"/>
                <w:sz w:val="24"/>
                <w:szCs w:val="24"/>
                <w:lang w:val="uk-UA" w:eastAsia="zh-CN"/>
              </w:rPr>
              <w:t>, за підписом керівника або уповноваженої особи Учасника, скріплена печаткою Учасника (за наявності), з зазначенням аналогічного виконаного договору* (не менше одного):</w:t>
            </w:r>
          </w:p>
          <w:p>
            <w:pPr>
              <w:pStyle w:val="Normal"/>
              <w:suppressAutoHyphens w:val="true"/>
              <w:spacing w:lineRule="auto" w:line="240" w:before="0" w:after="0"/>
              <w:jc w:val="both"/>
              <w:rPr>
                <w:rFonts w:ascii="Times New Roman" w:hAnsi="Times New Roman" w:cs="Times New Roman"/>
                <w:sz w:val="24"/>
                <w:szCs w:val="24"/>
                <w:lang w:val="uk-UA" w:eastAsia="zh-CN"/>
              </w:rPr>
            </w:pPr>
            <w:r>
              <w:rPr>
                <w:rFonts w:cs="Times New Roman" w:ascii="Times New Roman" w:hAnsi="Times New Roman"/>
                <w:sz w:val="24"/>
                <w:szCs w:val="24"/>
                <w:lang w:val="uk-UA" w:eastAsia="zh-CN"/>
              </w:rPr>
              <w:t>-найменування організації (замовника), з адресою та контактним телефоном; -дата укладення;</w:t>
            </w:r>
          </w:p>
          <w:p>
            <w:pPr>
              <w:pStyle w:val="Normal"/>
              <w:suppressAutoHyphens w:val="true"/>
              <w:spacing w:lineRule="auto" w:line="240" w:before="0" w:after="0"/>
              <w:jc w:val="both"/>
              <w:rPr/>
            </w:pPr>
            <w:r>
              <w:rPr>
                <w:rFonts w:eastAsia="Times New Roman" w:cs="Times New Roman" w:ascii="Times New Roman" w:hAnsi="Times New Roman"/>
                <w:sz w:val="24"/>
                <w:szCs w:val="24"/>
                <w:lang w:val="uk-UA" w:eastAsia="zh-CN"/>
              </w:rPr>
              <w:t xml:space="preserve"> </w:t>
            </w:r>
            <w:r>
              <w:rPr>
                <w:rFonts w:cs="Times New Roman" w:ascii="Times New Roman" w:hAnsi="Times New Roman"/>
                <w:sz w:val="24"/>
                <w:szCs w:val="24"/>
                <w:lang w:val="uk-UA" w:eastAsia="zh-CN"/>
              </w:rPr>
              <w:t>-суми договору;</w:t>
            </w:r>
          </w:p>
          <w:p>
            <w:pPr>
              <w:pStyle w:val="Normal"/>
              <w:suppressAutoHyphens w:val="true"/>
              <w:spacing w:lineRule="auto" w:line="240" w:before="0" w:after="0"/>
              <w:jc w:val="both"/>
              <w:rPr/>
            </w:pPr>
            <w:r>
              <w:rPr>
                <w:rFonts w:eastAsia="Times New Roman" w:cs="Times New Roman" w:ascii="Times New Roman" w:hAnsi="Times New Roman"/>
                <w:sz w:val="24"/>
                <w:szCs w:val="24"/>
                <w:lang w:val="uk-UA" w:eastAsia="zh-CN"/>
              </w:rPr>
              <w:t xml:space="preserve"> </w:t>
            </w:r>
            <w:r>
              <w:rPr>
                <w:rFonts w:cs="Times New Roman" w:ascii="Times New Roman" w:hAnsi="Times New Roman"/>
                <w:sz w:val="24"/>
                <w:szCs w:val="24"/>
                <w:lang w:val="uk-UA" w:eastAsia="zh-CN"/>
              </w:rPr>
              <w:t>-стан виконання договору;</w:t>
            </w:r>
          </w:p>
          <w:p>
            <w:pPr>
              <w:pStyle w:val="Normal"/>
              <w:suppressAutoHyphens w:val="true"/>
              <w:spacing w:lineRule="auto" w:line="240" w:before="0" w:after="0"/>
              <w:jc w:val="both"/>
              <w:rPr/>
            </w:pPr>
            <w:r>
              <w:rPr>
                <w:rFonts w:eastAsia="Times New Roman" w:cs="Times New Roman" w:ascii="Times New Roman" w:hAnsi="Times New Roman"/>
                <w:sz w:val="24"/>
                <w:szCs w:val="24"/>
                <w:lang w:val="uk-UA" w:eastAsia="zh-CN"/>
              </w:rPr>
              <w:t xml:space="preserve"> </w:t>
            </w:r>
            <w:r>
              <w:rPr>
                <w:rFonts w:cs="Times New Roman" w:ascii="Times New Roman" w:hAnsi="Times New Roman"/>
                <w:sz w:val="24"/>
                <w:szCs w:val="24"/>
                <w:lang w:val="uk-UA" w:eastAsia="zh-CN"/>
              </w:rPr>
              <w:t>Відомості довідки Учасник підтверджує копією аналогічного договору (з усіма додатками) та документами, що підтверджують виконання договору – видаткова(і) накладна(и) або акт приймання-передачі</w:t>
            </w:r>
          </w:p>
          <w:p>
            <w:pPr>
              <w:pStyle w:val="Normal"/>
              <w:suppressAutoHyphens w:val="true"/>
              <w:spacing w:lineRule="auto" w:line="240" w:before="0" w:after="0"/>
              <w:jc w:val="both"/>
              <w:rPr/>
            </w:pPr>
            <w:r>
              <w:rPr>
                <w:rFonts w:cs="Times New Roman" w:ascii="Times New Roman" w:hAnsi="Times New Roman"/>
                <w:sz w:val="24"/>
                <w:szCs w:val="24"/>
                <w:lang w:val="uk-UA" w:eastAsia="zh-CN"/>
              </w:rPr>
              <w:t>*</w:t>
            </w:r>
            <w:r>
              <w:rPr>
                <w:rFonts w:cs="Times New Roman" w:ascii="Times New Roman" w:hAnsi="Times New Roman"/>
                <w:vertAlign w:val="superscript"/>
                <w:lang w:val="uk-UA" w:eastAsia="zh-CN"/>
              </w:rPr>
              <w:t xml:space="preserve"> </w:t>
            </w:r>
            <w:r>
              <w:rPr>
                <w:rFonts w:cs="Times New Roman" w:ascii="Times New Roman" w:hAnsi="Times New Roman"/>
                <w:lang w:val="uk-UA" w:eastAsia="zh-CN"/>
              </w:rPr>
              <w:t>Під аналогічним договором розуміється виконаний договір закупівлі (2021-2023рр.) за предметом закупівлі: котли для систем центрального опалення та їх деталі, з очікуваною вартістю не менше 1,0  млн. грн.</w:t>
            </w:r>
          </w:p>
        </w:tc>
      </w:tr>
    </w:tbl>
    <w:p>
      <w:pPr>
        <w:pStyle w:val="Normal"/>
        <w:spacing w:lineRule="auto" w:line="240" w:before="20" w:after="2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r>
    </w:p>
    <w:p>
      <w:pPr>
        <w:pStyle w:val="Normal"/>
        <w:spacing w:lineRule="auto" w:line="240" w:before="20" w:after="20"/>
        <w:jc w:val="both"/>
        <w:rPr/>
      </w:pPr>
      <w:r>
        <w:rPr>
          <w:rFonts w:cs="Times New Roman" w:ascii="Times New Roman" w:hAnsi="Times New Roman"/>
          <w:b/>
          <w:bCs/>
          <w:sz w:val="20"/>
          <w:szCs w:val="20"/>
        </w:rPr>
        <w:t xml:space="preserve">2. Підтвердження відповідності УЧАСНИКА </w:t>
      </w:r>
      <w:r>
        <w:rPr>
          <w:rFonts w:cs="Times New Roman" w:ascii="Times New Roman" w:hAnsi="Times New Roman"/>
          <w:b/>
          <w:bCs/>
        </w:rPr>
        <w:t>(в тому числі для об’єднання учасників як учасника процедури)  вимогам, визначени</w:t>
      </w:r>
      <w:r>
        <w:rPr>
          <w:rFonts w:cs="Times New Roman" w:ascii="Times New Roman" w:hAnsi="Times New Roman"/>
          <w:b/>
          <w:bCs/>
          <w:highlight w:val="white"/>
        </w:rPr>
        <w:t>м у пункті 47 Особливостей.</w:t>
      </w:r>
    </w:p>
    <w:p>
      <w:pPr>
        <w:pStyle w:val="Normal"/>
        <w:spacing w:before="0" w:after="0"/>
        <w:ind w:left="0" w:right="0" w:firstLine="567"/>
        <w:jc w:val="both"/>
        <w:rPr>
          <w:rFonts w:ascii="Times New Roman" w:hAnsi="Times New Roman" w:cs="Times New Roman"/>
          <w:sz w:val="20"/>
          <w:szCs w:val="20"/>
          <w:highlight w:val="white"/>
        </w:rPr>
      </w:pPr>
      <w:r>
        <w:rPr>
          <w:rFonts w:cs="Times New Roman"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before="0" w:after="0"/>
        <w:ind w:left="0" w:right="0" w:firstLine="567"/>
        <w:jc w:val="both"/>
        <w:rPr>
          <w:rFonts w:ascii="Times New Roman" w:hAnsi="Times New Roman" w:cs="Times New Roman"/>
          <w:sz w:val="20"/>
          <w:szCs w:val="20"/>
          <w:highlight w:val="white"/>
        </w:rPr>
      </w:pPr>
      <w:r>
        <w:rPr>
          <w:rFonts w:cs="Times New Roman"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before="0" w:after="0"/>
        <w:ind w:left="0" w:right="0" w:firstLine="567"/>
        <w:jc w:val="both"/>
        <w:rPr>
          <w:rFonts w:ascii="Times New Roman" w:hAnsi="Times New Roman" w:cs="Times New Roman"/>
          <w:sz w:val="20"/>
          <w:szCs w:val="20"/>
          <w:highlight w:val="white"/>
        </w:rPr>
      </w:pPr>
      <w:r>
        <w:rPr>
          <w:rFonts w:cs="Times New Roman"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left="0" w:right="0" w:firstLine="567"/>
        <w:jc w:val="both"/>
        <w:rPr/>
      </w:pPr>
      <w:r>
        <w:rPr>
          <w:rFonts w:cs="Times New Roman" w:ascii="Times New Roman" w:hAnsi="Times New Roman"/>
          <w:sz w:val="20"/>
          <w:szCs w:val="20"/>
        </w:rPr>
        <w:t xml:space="preserve">Учасник  повинен надати </w:t>
      </w:r>
      <w:r>
        <w:rPr>
          <w:rFonts w:cs="Times New Roman" w:ascii="Times New Roman" w:hAnsi="Times New Roman"/>
          <w:b/>
          <w:bCs/>
          <w:sz w:val="20"/>
          <w:szCs w:val="20"/>
        </w:rPr>
        <w:t>довідку у довільній формі</w:t>
      </w:r>
      <w:r>
        <w:rPr>
          <w:rFonts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cs="Times New Roman" w:ascii="Times New Roman" w:hAnsi="Times New Roman"/>
          <w:sz w:val="20"/>
          <w:szCs w:val="20"/>
          <w:highlight w:val="white"/>
        </w:rPr>
        <w:t xml:space="preserve">47 </w:t>
      </w:r>
      <w:r>
        <w:rPr>
          <w:rFonts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left="0" w:right="0" w:firstLine="567"/>
        <w:jc w:val="both"/>
        <w:rPr/>
      </w:pPr>
      <w:r>
        <w:rPr>
          <w:rFonts w:cs="Times New Roman" w:ascii="Times New Roman" w:hAnsi="Times New Roman"/>
          <w:sz w:val="20"/>
          <w:szCs w:val="20"/>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cs="Times New Roman" w:ascii="Times New Roman" w:hAnsi="Times New Roman"/>
          <w:i/>
          <w:iCs/>
          <w:sz w:val="20"/>
          <w:szCs w:val="20"/>
          <w:shd w:fill="auto" w:val="clear"/>
        </w:rPr>
        <w:t>(у разі застосування таких критеріїв до учасника процедури закупівлі)</w:t>
      </w:r>
      <w:r>
        <w:rPr>
          <w:rFonts w:cs="Times New Roman" w:ascii="Times New Roman" w:hAnsi="Times New Roman"/>
          <w:sz w:val="20"/>
          <w:szCs w:val="20"/>
          <w:shd w:fill="auto" w:val="clear"/>
        </w:rPr>
        <w:t>, замовник перевіряє таких суб’єктів господарювання щодо відсутності</w:t>
      </w:r>
      <w:r>
        <w:rPr>
          <w:rFonts w:cs="Times New Roman" w:ascii="Times New Roman" w:hAnsi="Times New Roman"/>
          <w:sz w:val="28"/>
          <w:szCs w:val="28"/>
          <w:shd w:fill="auto" w:val="clear"/>
        </w:rPr>
        <w:t xml:space="preserve"> </w:t>
      </w:r>
      <w:r>
        <w:rPr>
          <w:rFonts w:cs="Times New Roman" w:ascii="Times New Roman" w:hAnsi="Times New Roman"/>
          <w:sz w:val="20"/>
          <w:szCs w:val="20"/>
          <w:shd w:fill="auto" w:val="clear"/>
        </w:rPr>
        <w:t xml:space="preserve">підстав, визначених пунктом </w:t>
      </w:r>
      <w:r>
        <w:rPr>
          <w:rFonts w:cs="Times New Roman" w:ascii="Times New Roman" w:hAnsi="Times New Roman"/>
          <w:sz w:val="20"/>
          <w:szCs w:val="20"/>
          <w:highlight w:val="white"/>
        </w:rPr>
        <w:t>47 Особливостей.</w:t>
      </w:r>
    </w:p>
    <w:p>
      <w:pPr>
        <w:pStyle w:val="Normal"/>
        <w:spacing w:before="0" w:after="80"/>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spacing w:lineRule="auto" w:line="240" w:before="0" w:after="0"/>
        <w:jc w:val="both"/>
        <w:rPr/>
      </w:pPr>
      <w:r>
        <w:rPr>
          <w:rFonts w:cs="Times New Roman" w:ascii="Times New Roman" w:hAnsi="Times New Roman"/>
          <w:b/>
          <w:bCs/>
        </w:rPr>
        <w:t>3. Перелік документів та інформації  для підтвердження відповідності ПЕРЕМОЖЦЯ вимогам, визначеним у пун</w:t>
      </w:r>
      <w:r>
        <w:rPr>
          <w:rFonts w:cs="Times New Roman" w:ascii="Times New Roman" w:hAnsi="Times New Roman"/>
          <w:b/>
          <w:bCs/>
          <w:highlight w:val="white"/>
        </w:rPr>
        <w:t xml:space="preserve">кті </w:t>
      </w:r>
      <w:r>
        <w:rPr>
          <w:rFonts w:cs="Times New Roman" w:ascii="Times New Roman" w:hAnsi="Times New Roman"/>
          <w:sz w:val="20"/>
          <w:szCs w:val="20"/>
          <w:highlight w:val="white"/>
        </w:rPr>
        <w:t>47</w:t>
      </w:r>
      <w:r>
        <w:rPr>
          <w:rFonts w:cs="Times New Roman" w:ascii="Times New Roman" w:hAnsi="Times New Roman"/>
          <w:b/>
          <w:bCs/>
          <w:highlight w:val="white"/>
        </w:rPr>
        <w:t xml:space="preserve"> Особливостей:</w:t>
      </w:r>
    </w:p>
    <w:p>
      <w:pPr>
        <w:pStyle w:val="Normal"/>
        <w:widowControl w:val="false"/>
        <w:spacing w:lineRule="auto" w:line="240" w:before="0" w:after="0"/>
        <w:ind w:left="0" w:right="0" w:firstLine="567"/>
        <w:jc w:val="both"/>
        <w:rPr/>
      </w:pPr>
      <w:r>
        <w:rPr>
          <w:rFonts w:cs="Times New Roman" w:ascii="Times New Roman" w:hAnsi="Times New Roman"/>
          <w:sz w:val="20"/>
          <w:szCs w:val="20"/>
          <w:highlight w:val="white"/>
        </w:rPr>
        <w:t xml:space="preserve">Переможець процедури закупівлі у строк, що </w:t>
      </w:r>
      <w:r>
        <w:rPr>
          <w:rFonts w:cs="Times New Roman" w:ascii="Times New Roman" w:hAnsi="Times New Roman"/>
          <w:b/>
          <w:bCs/>
          <w:i/>
          <w:iCs/>
          <w:sz w:val="20"/>
          <w:szCs w:val="20"/>
          <w:highlight w:val="white"/>
        </w:rPr>
        <w:t xml:space="preserve">не перевищує чотири дні </w:t>
      </w:r>
      <w:r>
        <w:rPr>
          <w:rFonts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left="0" w:right="0" w:firstLine="567"/>
        <w:jc w:val="both"/>
        <w:rPr>
          <w:rFonts w:ascii="Times New Roman" w:hAnsi="Times New Roman" w:cs="Times New Roman"/>
          <w:sz w:val="20"/>
          <w:szCs w:val="20"/>
        </w:rPr>
      </w:pPr>
      <w:r>
        <w:rPr>
          <w:rFonts w:cs="Times New Roman" w:ascii="Times New Roman" w:hAnsi="Times New Roman"/>
          <w:sz w:val="20"/>
          <w:szCs w:val="20"/>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r>
    </w:p>
    <w:p>
      <w:pPr>
        <w:pStyle w:val="Normal"/>
        <w:spacing w:lineRule="auto" w:line="240" w:before="0" w:after="0"/>
        <w:rPr/>
      </w:pPr>
      <w:r>
        <w:rPr>
          <w:rFonts w:cs="Times New Roman" w:ascii="Times New Roman" w:hAnsi="Times New Roman"/>
          <w:sz w:val="20"/>
          <w:szCs w:val="20"/>
          <w:highlight w:val="white"/>
        </w:rPr>
        <w:t> </w:t>
      </w:r>
      <w:r>
        <w:rPr>
          <w:rFonts w:cs="Times New Roman" w:ascii="Times New Roman" w:hAnsi="Times New Roman"/>
          <w:b/>
          <w:bCs/>
          <w:sz w:val="20"/>
          <w:szCs w:val="20"/>
          <w:highlight w:val="white"/>
        </w:rPr>
        <w:t>3.1. Документи, які надаються  ПЕРЕМОЖЦЕМ (юридичною особою):</w:t>
      </w:r>
    </w:p>
    <w:tbl>
      <w:tblPr>
        <w:tblW w:w="9618" w:type="dxa"/>
        <w:jc w:val="left"/>
        <w:tblInd w:w="-25" w:type="dxa"/>
        <w:tblCellMar>
          <w:top w:w="100" w:type="dxa"/>
          <w:left w:w="100" w:type="dxa"/>
          <w:bottom w:w="100" w:type="dxa"/>
          <w:right w:w="100" w:type="dxa"/>
        </w:tblCellMar>
      </w:tblPr>
      <w:tblGrid>
        <w:gridCol w:w="764"/>
        <w:gridCol w:w="4347"/>
        <w:gridCol w:w="4507"/>
      </w:tblGrid>
      <w:tr>
        <w:trPr>
          <w:trHeight w:val="100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w:t>
            </w:r>
          </w:p>
          <w:p>
            <w:pPr>
              <w:pStyle w:val="Normal"/>
              <w:spacing w:lineRule="auto" w:line="240" w:before="0" w:after="0"/>
              <w:ind w:left="100" w:right="0" w:hanging="0"/>
              <w:jc w:val="center"/>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з/п</w:t>
            </w:r>
          </w:p>
        </w:tc>
        <w:tc>
          <w:tcPr>
            <w:tcW w:w="434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pPr>
            <w:r>
              <w:rPr>
                <w:rFonts w:cs="Times New Roman" w:ascii="Times New Roman" w:hAnsi="Times New Roman"/>
                <w:b/>
                <w:bCs/>
                <w:sz w:val="20"/>
                <w:szCs w:val="20"/>
                <w:highlight w:val="white"/>
              </w:rPr>
              <w:t xml:space="preserve">Вимоги згідно п. </w:t>
            </w:r>
            <w:r>
              <w:rPr>
                <w:rFonts w:cs="Times New Roman" w:ascii="Times New Roman" w:hAnsi="Times New Roman"/>
                <w:sz w:val="20"/>
                <w:szCs w:val="20"/>
                <w:highlight w:val="white"/>
              </w:rPr>
              <w:t>47</w:t>
            </w:r>
            <w:r>
              <w:rPr>
                <w:rFonts w:cs="Times New Roman" w:ascii="Times New Roman" w:hAnsi="Times New Roman"/>
                <w:b/>
                <w:bCs/>
                <w:sz w:val="20"/>
                <w:szCs w:val="20"/>
                <w:highlight w:val="white"/>
              </w:rPr>
              <w:t xml:space="preserve"> Особливостей</w:t>
            </w:r>
          </w:p>
          <w:p>
            <w:pPr>
              <w:pStyle w:val="Normal"/>
              <w:spacing w:lineRule="auto" w:line="240" w:before="0" w:after="0"/>
              <w:ind w:left="100" w:right="0" w:hanging="0"/>
              <w:jc w:val="center"/>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r>
          </w:p>
        </w:tc>
        <w:tc>
          <w:tcPr>
            <w:tcW w:w="450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pPr>
            <w:r>
              <w:rPr>
                <w:rFonts w:cs="Times New Roman" w:ascii="Times New Roman" w:hAnsi="Times New Roman"/>
                <w:b/>
                <w:bCs/>
                <w:sz w:val="20"/>
                <w:szCs w:val="20"/>
                <w:highlight w:val="white"/>
              </w:rPr>
              <w:t xml:space="preserve">Переможець торгів на виконання вимоги згідно п. </w:t>
            </w:r>
            <w:r>
              <w:rPr>
                <w:rFonts w:cs="Times New Roman" w:ascii="Times New Roman" w:hAnsi="Times New Roman"/>
                <w:sz w:val="20"/>
                <w:szCs w:val="20"/>
                <w:highlight w:val="white"/>
              </w:rPr>
              <w:t>47</w:t>
            </w:r>
            <w:r>
              <w:rPr>
                <w:rFonts w:cs="Times New Roman" w:ascii="Times New Roman" w:hAnsi="Times New Roman"/>
                <w:b/>
                <w:bCs/>
                <w:sz w:val="20"/>
                <w:szCs w:val="20"/>
                <w:highlight w:val="white"/>
              </w:rPr>
              <w:t xml:space="preserve"> Особливостей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1</w:t>
            </w:r>
          </w:p>
        </w:tc>
        <w:tc>
          <w:tcPr>
            <w:tcW w:w="434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cs="Times New Roman"/>
                <w:sz w:val="20"/>
                <w:szCs w:val="20"/>
                <w:highlight w:val="white"/>
              </w:rPr>
            </w:pPr>
            <w:r>
              <w:rPr>
                <w:rFonts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0" w:right="140" w:hanging="0"/>
              <w:jc w:val="both"/>
              <w:rPr/>
            </w:pPr>
            <w:r>
              <w:rPr>
                <w:rFonts w:cs="Times New Roman" w:ascii="Times New Roman" w:hAnsi="Times New Roman"/>
                <w:b/>
                <w:bCs/>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cs="Times New Roman" w:ascii="Times New Roman" w:hAnsi="Times New Roman"/>
                <w:sz w:val="20"/>
                <w:szCs w:val="20"/>
                <w:highlight w:val="white"/>
              </w:rPr>
              <w:t>керівника</w:t>
            </w:r>
            <w:r>
              <w:rPr>
                <w:rFonts w:cs="Times New Roman" w:ascii="Times New Roman" w:hAnsi="Times New Roman"/>
                <w:b/>
                <w:bCs/>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2</w:t>
            </w:r>
          </w:p>
        </w:tc>
        <w:tc>
          <w:tcPr>
            <w:tcW w:w="434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cs="Times New Roman"/>
                <w:sz w:val="20"/>
                <w:szCs w:val="20"/>
                <w:highlight w:val="white"/>
              </w:rPr>
            </w:pPr>
            <w:r>
              <w:rPr>
                <w:rFonts w:cs="Times New Roman"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left="0" w:right="140" w:hanging="0"/>
              <w:jc w:val="both"/>
              <w:rPr/>
            </w:pPr>
            <w:r>
              <w:rPr>
                <w:rFonts w:cs="Times New Roman" w:ascii="Times New Roman" w:hAnsi="Times New Roman"/>
                <w:sz w:val="20"/>
                <w:szCs w:val="20"/>
                <w:highlight w:val="white"/>
              </w:rPr>
              <w:t>(підпункт 6 пункт</w:t>
            </w:r>
            <w:r>
              <w:rPr>
                <w:rFonts w:cs="Times New Roman" w:ascii="Times New Roman" w:hAnsi="Times New Roman"/>
                <w:b/>
                <w:bCs/>
                <w:sz w:val="20"/>
                <w:szCs w:val="20"/>
                <w:highlight w:val="white"/>
              </w:rPr>
              <w:t xml:space="preserve"> 47</w:t>
            </w:r>
            <w:r>
              <w:rPr>
                <w:rFonts w:cs="Times New Roman" w:ascii="Times New Roman" w:hAnsi="Times New Roman"/>
                <w:sz w:val="20"/>
                <w:szCs w:val="20"/>
                <w:highlight w:val="white"/>
              </w:rPr>
              <w:t xml:space="preserve"> Особливостей)</w:t>
            </w:r>
          </w:p>
        </w:tc>
        <w:tc>
          <w:tcPr>
            <w:tcW w:w="4507" w:type="dxa"/>
            <w:vMerge w:val="restart"/>
            <w:tcBorders>
              <w:top w:val="single" w:sz="8" w:space="0" w:color="000000"/>
              <w:left w:val="single" w:sz="8" w:space="0" w:color="000000"/>
              <w:right w:val="single" w:sz="8" w:space="0" w:color="000000"/>
            </w:tcBorders>
          </w:tcPr>
          <w:p>
            <w:pPr>
              <w:pStyle w:val="Normal"/>
              <w:spacing w:lineRule="auto" w:line="240" w:before="0" w:after="0"/>
              <w:jc w:val="both"/>
              <w:rPr/>
            </w:pPr>
            <w:r>
              <w:rPr>
                <w:rFonts w:cs="Times New Roman" w:ascii="Times New Roman" w:hAnsi="Times New Roman"/>
                <w:b/>
                <w:bCs/>
                <w:sz w:val="20"/>
                <w:szCs w:val="20"/>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cs="Times New Roman" w:ascii="Times New Roman" w:hAnsi="Times New Roman"/>
                <w:sz w:val="20"/>
                <w:szCs w:val="20"/>
                <w:highlight w:val="white"/>
              </w:rPr>
              <w:t>керівника</w:t>
            </w:r>
            <w:r>
              <w:rPr>
                <w:rFonts w:cs="Times New Roman" w:ascii="Times New Roman" w:hAnsi="Times New Roman"/>
                <w:b/>
                <w:bCs/>
                <w:sz w:val="20"/>
                <w:szCs w:val="20"/>
                <w:highlight w:val="white"/>
              </w:rPr>
              <w:t xml:space="preserve"> учасника процедури закупівлі. </w:t>
            </w:r>
          </w:p>
          <w:p>
            <w:pPr>
              <w:pStyle w:val="Normal"/>
              <w:spacing w:lineRule="auto" w:line="240" w:before="0" w:after="0"/>
              <w:jc w:val="both"/>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r>
          </w:p>
          <w:p>
            <w:pPr>
              <w:pStyle w:val="Normal"/>
              <w:spacing w:lineRule="auto" w:line="240" w:before="0" w:after="0"/>
              <w:jc w:val="both"/>
              <w:rPr/>
            </w:pPr>
            <w:r>
              <w:rPr>
                <w:rFonts w:cs="Times New Roman" w:ascii="Times New Roman" w:hAnsi="Times New Roman"/>
                <w:b/>
                <w:bCs/>
                <w:sz w:val="20"/>
                <w:szCs w:val="20"/>
                <w:highlight w:val="white"/>
              </w:rPr>
              <w:t>Документ повинен бути не більше тридцятиденної давнини від дати подання документа.</w:t>
            </w:r>
            <w:r>
              <w:rPr>
                <w:rFonts w:cs="Times New Roman" w:ascii="Times New Roman" w:hAnsi="Times New Roman"/>
                <w:sz w:val="20"/>
                <w:szCs w:val="20"/>
                <w:highlight w:val="white"/>
              </w:rPr>
              <w:t> </w:t>
            </w:r>
          </w:p>
        </w:tc>
      </w:tr>
      <w:tr>
        <w:trPr>
          <w:trHeight w:val="253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3</w:t>
            </w:r>
          </w:p>
        </w:tc>
        <w:tc>
          <w:tcPr>
            <w:tcW w:w="434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cs="Times New Roman"/>
                <w:sz w:val="20"/>
                <w:szCs w:val="20"/>
                <w:highlight w:val="white"/>
              </w:rPr>
            </w:pPr>
            <w:r>
              <w:rPr>
                <w:rFonts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76" w:before="0" w:after="0"/>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r>
          </w:p>
        </w:tc>
      </w:tr>
      <w:tr>
        <w:trPr>
          <w:trHeight w:val="86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4</w:t>
            </w:r>
          </w:p>
        </w:tc>
        <w:tc>
          <w:tcPr>
            <w:tcW w:w="434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both"/>
              <w:rPr>
                <w:rFonts w:ascii="Times New Roman" w:hAnsi="Times New Roman" w:cs="Times New Roman"/>
                <w:sz w:val="20"/>
                <w:szCs w:val="20"/>
                <w:highlight w:val="white"/>
              </w:rPr>
            </w:pPr>
            <w:r>
              <w:rPr>
                <w:rFonts w:cs="Times New Roman"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348"/>
              <w:jc w:val="both"/>
              <w:rPr/>
            </w:pPr>
            <w:r>
              <w:rPr>
                <w:rFonts w:cs="Times New Roman" w:ascii="Times New Roman" w:hAnsi="Times New Roman"/>
                <w:b/>
                <w:bCs/>
                <w:sz w:val="20"/>
                <w:szCs w:val="20"/>
                <w:highlight w:val="white"/>
              </w:rPr>
              <w:t>Довідка в довільній формі</w:t>
            </w:r>
            <w:r>
              <w:rPr>
                <w:rFonts w:cs="Times New Roman" w:ascii="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240" w:after="0"/>
        <w:jc w:val="center"/>
        <w:rPr>
          <w:rFonts w:ascii="Times New Roman" w:hAnsi="Times New Roman" w:cs="Times New Roman"/>
          <w:b/>
          <w:b/>
          <w:bCs/>
          <w:sz w:val="20"/>
          <w:szCs w:val="20"/>
        </w:rPr>
      </w:pPr>
      <w:r>
        <w:rPr>
          <w:rFonts w:cs="Times New Roman" w:ascii="Times New Roman" w:hAnsi="Times New Roman"/>
          <w:b/>
          <w:bCs/>
          <w:sz w:val="20"/>
          <w:szCs w:val="20"/>
        </w:rPr>
        <w:t>3.2. Документи, які надаються ПЕРЕМОЖЦЕМ (фізичною особою чи фізичною особою — підприємцем):</w:t>
      </w:r>
    </w:p>
    <w:tbl>
      <w:tblPr>
        <w:tblW w:w="9619" w:type="dxa"/>
        <w:jc w:val="left"/>
        <w:tblInd w:w="-25" w:type="dxa"/>
        <w:tblCellMar>
          <w:top w:w="100" w:type="dxa"/>
          <w:left w:w="100" w:type="dxa"/>
          <w:bottom w:w="100" w:type="dxa"/>
          <w:right w:w="100" w:type="dxa"/>
        </w:tblCellMar>
      </w:tblPr>
      <w:tblGrid>
        <w:gridCol w:w="582"/>
        <w:gridCol w:w="4431"/>
        <w:gridCol w:w="4606"/>
      </w:tblGrid>
      <w:tr>
        <w:trPr>
          <w:trHeight w:val="82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rFonts w:ascii="Times New Roman" w:hAnsi="Times New Roman" w:cs="Times New Roman"/>
                <w:b/>
                <w:b/>
                <w:bCs/>
                <w:sz w:val="20"/>
                <w:szCs w:val="20"/>
              </w:rPr>
            </w:pPr>
            <w:r>
              <w:rPr>
                <w:rFonts w:cs="Times New Roman" w:ascii="Times New Roman" w:hAnsi="Times New Roman"/>
                <w:b/>
                <w:bCs/>
                <w:sz w:val="20"/>
                <w:szCs w:val="20"/>
              </w:rPr>
              <w:t>№</w:t>
            </w:r>
          </w:p>
          <w:p>
            <w:pPr>
              <w:pStyle w:val="Normal"/>
              <w:spacing w:lineRule="auto" w:line="240" w:before="0" w:after="0"/>
              <w:ind w:left="100" w:right="0" w:hanging="0"/>
              <w:jc w:val="center"/>
              <w:rPr>
                <w:rFonts w:ascii="Times New Roman" w:hAnsi="Times New Roman" w:cs="Times New Roman"/>
                <w:b/>
                <w:b/>
                <w:bCs/>
                <w:sz w:val="20"/>
                <w:szCs w:val="20"/>
              </w:rPr>
            </w:pPr>
            <w:r>
              <w:rPr>
                <w:rFonts w:cs="Times New Roman" w:ascii="Times New Roman" w:hAnsi="Times New Roman"/>
                <w:b/>
                <w:bCs/>
                <w:sz w:val="20"/>
                <w:szCs w:val="20"/>
              </w:rPr>
              <w:t>з/п</w:t>
            </w:r>
          </w:p>
        </w:tc>
        <w:tc>
          <w:tcPr>
            <w:tcW w:w="443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pPr>
            <w:r>
              <w:rPr>
                <w:rFonts w:cs="Times New Roman" w:ascii="Times New Roman" w:hAnsi="Times New Roman"/>
                <w:b/>
                <w:bCs/>
                <w:sz w:val="20"/>
                <w:szCs w:val="20"/>
                <w:highlight w:val="white"/>
              </w:rPr>
              <w:t xml:space="preserve">Вимоги </w:t>
            </w:r>
            <w:r>
              <w:rPr>
                <w:rFonts w:cs="Times New Roman" w:ascii="Times New Roman" w:hAnsi="Times New Roman"/>
                <w:sz w:val="20"/>
                <w:szCs w:val="20"/>
                <w:highlight w:val="white"/>
              </w:rPr>
              <w:t xml:space="preserve">згідно пункту </w:t>
            </w:r>
            <w:r>
              <w:rPr>
                <w:rFonts w:cs="Times New Roman" w:ascii="Times New Roman" w:hAnsi="Times New Roman"/>
                <w:b/>
                <w:bCs/>
                <w:sz w:val="20"/>
                <w:szCs w:val="20"/>
                <w:highlight w:val="white"/>
              </w:rPr>
              <w:t>47</w:t>
            </w:r>
            <w:r>
              <w:rPr>
                <w:rFonts w:cs="Times New Roman" w:ascii="Times New Roman" w:hAnsi="Times New Roman"/>
                <w:sz w:val="20"/>
                <w:szCs w:val="20"/>
                <w:highlight w:val="white"/>
              </w:rPr>
              <w:t xml:space="preserve"> Особливостей</w:t>
            </w:r>
          </w:p>
          <w:p>
            <w:pPr>
              <w:pStyle w:val="Normal"/>
              <w:spacing w:lineRule="auto" w:line="240" w:before="0" w:after="0"/>
              <w:ind w:left="100" w:right="0" w:hanging="0"/>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460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pPr>
            <w:r>
              <w:rPr>
                <w:rFonts w:cs="Times New Roman" w:ascii="Times New Roman" w:hAnsi="Times New Roman"/>
                <w:b/>
                <w:bCs/>
                <w:sz w:val="20"/>
                <w:szCs w:val="20"/>
              </w:rPr>
              <w:t xml:space="preserve">Переможець </w:t>
            </w:r>
            <w:r>
              <w:rPr>
                <w:rFonts w:cs="Times New Roman" w:ascii="Times New Roman" w:hAnsi="Times New Roman"/>
                <w:b/>
                <w:bCs/>
                <w:sz w:val="20"/>
                <w:szCs w:val="20"/>
                <w:highlight w:val="white"/>
              </w:rPr>
              <w:t xml:space="preserve">торгів на виконання вимоги </w:t>
            </w:r>
            <w:r>
              <w:rPr>
                <w:rFonts w:cs="Times New Roman" w:ascii="Times New Roman" w:hAnsi="Times New Roman"/>
                <w:sz w:val="20"/>
                <w:szCs w:val="20"/>
                <w:highlight w:val="white"/>
              </w:rPr>
              <w:t xml:space="preserve">згідно пункту </w:t>
            </w:r>
            <w:r>
              <w:rPr>
                <w:rFonts w:cs="Times New Roman" w:ascii="Times New Roman" w:hAnsi="Times New Roman"/>
                <w:b/>
                <w:bCs/>
                <w:sz w:val="20"/>
                <w:szCs w:val="20"/>
                <w:highlight w:val="white"/>
              </w:rPr>
              <w:t>47</w:t>
            </w:r>
            <w:r>
              <w:rPr>
                <w:rFonts w:cs="Times New Roman" w:ascii="Times New Roman" w:hAnsi="Times New Roman"/>
                <w:sz w:val="20"/>
                <w:szCs w:val="20"/>
                <w:highlight w:val="white"/>
              </w:rPr>
              <w:t xml:space="preserve"> Особ</w:t>
            </w:r>
            <w:r>
              <w:rPr>
                <w:rFonts w:cs="Times New Roman" w:ascii="Times New Roman" w:hAnsi="Times New Roman"/>
                <w:sz w:val="20"/>
                <w:szCs w:val="20"/>
              </w:rPr>
              <w:t>ливостей</w:t>
            </w:r>
            <w:r>
              <w:rPr>
                <w:rFonts w:cs="Times New Roman" w:ascii="Times New Roman" w:hAnsi="Times New Roman"/>
                <w:b/>
                <w:bCs/>
                <w:sz w:val="20"/>
                <w:szCs w:val="20"/>
              </w:rPr>
              <w:t xml:space="preserve"> (підтвердження відсутності підстав) повинен надати таку інформацію:</w:t>
            </w:r>
          </w:p>
        </w:tc>
      </w:tr>
      <w:tr>
        <w:trPr>
          <w:trHeight w:val="1723"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cs="Times New Roman"/>
                <w:sz w:val="20"/>
                <w:szCs w:val="20"/>
                <w:highlight w:val="white"/>
              </w:rPr>
            </w:pPr>
            <w:r>
              <w:rPr>
                <w:rFonts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(підпункт 3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0" w:right="140" w:hanging="0"/>
              <w:jc w:val="both"/>
              <w:rPr>
                <w:rFonts w:ascii="Times New Roman" w:hAnsi="Times New Roman" w:cs="Times New Roman"/>
                <w:b/>
                <w:b/>
                <w:bCs/>
                <w:sz w:val="20"/>
                <w:szCs w:val="20"/>
              </w:rPr>
            </w:pPr>
            <w:r>
              <w:rPr>
                <w:rFonts w:cs="Times New Roman" w:ascii="Times New Roman" w:hAnsi="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rFonts w:ascii="Times New Roman" w:hAnsi="Times New Roman" w:cs="Times New Roman"/>
                <w:b/>
                <w:b/>
                <w:bCs/>
                <w:sz w:val="20"/>
                <w:szCs w:val="20"/>
              </w:rPr>
            </w:pPr>
            <w:r>
              <w:rPr>
                <w:rFonts w:cs="Times New Roman" w:ascii="Times New Roman" w:hAnsi="Times New Roman"/>
                <w:b/>
                <w:bCs/>
                <w:sz w:val="20"/>
                <w:szCs w:val="20"/>
              </w:rPr>
              <w:t>2</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cs="Times New Roman"/>
                <w:sz w:val="20"/>
                <w:szCs w:val="20"/>
                <w:highlight w:val="white"/>
              </w:rPr>
            </w:pPr>
            <w:r>
              <w:rPr>
                <w:rFonts w:cs="Times New Roman"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(підпункт 5 пункт 47 Особливостей)</w:t>
            </w:r>
          </w:p>
        </w:tc>
        <w:tc>
          <w:tcPr>
            <w:tcW w:w="4606" w:type="dxa"/>
            <w:vMerge w:val="restart"/>
            <w:tcBorders>
              <w:top w:val="single" w:sz="8" w:space="0" w:color="000000"/>
              <w:left w:val="single" w:sz="8" w:space="0" w:color="000000"/>
              <w:right w:val="single" w:sz="8" w:space="0" w:color="000000"/>
            </w:tcBorders>
          </w:tcPr>
          <w:p>
            <w:pPr>
              <w:pStyle w:val="Normal"/>
              <w:spacing w:lineRule="auto" w:line="240" w:before="0" w:after="0"/>
              <w:jc w:val="both"/>
              <w:rPr/>
            </w:pPr>
            <w:r>
              <w:rPr>
                <w:rFonts w:cs="Times New Roman" w:ascii="Times New Roman" w:hAnsi="Times New Roman"/>
                <w:b/>
                <w:bCs/>
                <w:sz w:val="20"/>
                <w:szCs w:val="20"/>
              </w:rPr>
              <w:t>В</w:t>
            </w:r>
            <w:r>
              <w:rPr>
                <w:rFonts w:cs="Times New Roman" w:ascii="Times New Roman" w:hAnsi="Times New Roman"/>
                <w:b/>
                <w:bCs/>
                <w:sz w:val="20"/>
                <w:szCs w:val="20"/>
                <w:lang w:val="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cs="Times New Roman" w:ascii="Times New Roman" w:hAnsi="Times New Roman"/>
                <w:b/>
                <w:bCs/>
                <w:sz w:val="20"/>
                <w:szCs w:val="20"/>
              </w:rPr>
              <w:t> </w:t>
            </w:r>
            <w:r>
              <w:rPr>
                <w:rFonts w:cs="Times New Roman" w:ascii="Times New Roman" w:hAnsi="Times New Roman"/>
                <w:b/>
                <w:bCs/>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r>
          </w:p>
          <w:p>
            <w:pPr>
              <w:pStyle w:val="Normal"/>
              <w:spacing w:lineRule="auto" w:line="240" w:before="0" w:after="0"/>
              <w:jc w:val="both"/>
              <w:rPr/>
            </w:pPr>
            <w:r>
              <w:rPr>
                <w:rFonts w:cs="Times New Roman" w:ascii="Times New Roman" w:hAnsi="Times New Roman"/>
                <w:b/>
                <w:bCs/>
                <w:sz w:val="20"/>
                <w:szCs w:val="20"/>
              </w:rPr>
              <w:t>Документ повинен бути не більше тридцятиденної давнини від дати подання документа.</w:t>
            </w:r>
            <w:r>
              <w:rPr>
                <w:rFonts w:cs="Times New Roman" w:ascii="Times New Roman" w:hAnsi="Times New Roman"/>
                <w:sz w:val="20"/>
                <w:szCs w:val="20"/>
              </w:rPr>
              <w:t> </w:t>
            </w:r>
          </w:p>
        </w:tc>
      </w:tr>
      <w:tr>
        <w:trPr>
          <w:trHeight w:val="163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rFonts w:ascii="Times New Roman" w:hAnsi="Times New Roman" w:cs="Times New Roman"/>
                <w:b/>
                <w:b/>
                <w:bCs/>
                <w:sz w:val="20"/>
                <w:szCs w:val="20"/>
              </w:rPr>
            </w:pPr>
            <w:r>
              <w:rPr>
                <w:rFonts w:cs="Times New Roman" w:ascii="Times New Roman" w:hAnsi="Times New Roman"/>
                <w:b/>
                <w:bCs/>
                <w:sz w:val="20"/>
                <w:szCs w:val="20"/>
              </w:rPr>
              <w:t>3</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cs="Times New Roman"/>
                <w:sz w:val="20"/>
                <w:szCs w:val="20"/>
                <w:highlight w:val="white"/>
              </w:rPr>
            </w:pPr>
            <w:r>
              <w:rPr>
                <w:rFonts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(підпункт 12 пункт 47 Особливостей)</w:t>
            </w:r>
          </w:p>
        </w:tc>
        <w:tc>
          <w:tcPr>
            <w:tcW w:w="4606"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76" w:before="0" w:after="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09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center"/>
              <w:rPr>
                <w:rFonts w:ascii="Times New Roman" w:hAnsi="Times New Roman" w:cs="Times New Roman"/>
                <w:b/>
                <w:b/>
                <w:bCs/>
                <w:sz w:val="20"/>
                <w:szCs w:val="20"/>
              </w:rPr>
            </w:pPr>
            <w:r>
              <w:rPr>
                <w:rFonts w:cs="Times New Roman" w:ascii="Times New Roman" w:hAnsi="Times New Roman"/>
                <w:b/>
                <w:bCs/>
                <w:sz w:val="20"/>
                <w:szCs w:val="20"/>
              </w:rPr>
              <w:t>4</w:t>
            </w:r>
          </w:p>
        </w:tc>
        <w:tc>
          <w:tcPr>
            <w:tcW w:w="443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both"/>
              <w:rPr/>
            </w:pPr>
            <w:r>
              <w:rPr>
                <w:rFonts w:cs="Times New Roman"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cs="Times New Roman"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cs="Times New Roman"/>
                <w:b/>
                <w:b/>
                <w:bCs/>
                <w:sz w:val="20"/>
                <w:szCs w:val="20"/>
                <w:highlight w:val="white"/>
              </w:rPr>
            </w:pPr>
            <w:r>
              <w:rPr>
                <w:rFonts w:cs="Times New Roman" w:ascii="Times New Roman" w:hAnsi="Times New Roman"/>
                <w:b/>
                <w:bCs/>
                <w:sz w:val="20"/>
                <w:szCs w:val="20"/>
                <w:highlight w:val="white"/>
              </w:rPr>
              <w:t>(абзац 14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348"/>
              <w:jc w:val="both"/>
              <w:rPr/>
            </w:pPr>
            <w:r>
              <w:rPr>
                <w:rFonts w:cs="Times New Roman" w:ascii="Times New Roman" w:hAnsi="Times New Roman"/>
                <w:b/>
                <w:bCs/>
                <w:sz w:val="20"/>
                <w:szCs w:val="20"/>
              </w:rPr>
              <w:t>Довідка в довільній формі</w:t>
            </w:r>
            <w:r>
              <w:rPr>
                <w:rFonts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hd w:val="clear" w:fill="FFFFFF"/>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jc w:val="left"/>
        <w:tblInd w:w="-25" w:type="dxa"/>
        <w:tblCellMar>
          <w:top w:w="100" w:type="dxa"/>
          <w:left w:w="100" w:type="dxa"/>
          <w:bottom w:w="100" w:type="dxa"/>
          <w:right w:w="100" w:type="dxa"/>
        </w:tblCellMar>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fill="CCCCCC" w:val="clear"/>
          </w:tcPr>
          <w:p>
            <w:pPr>
              <w:pStyle w:val="Normal"/>
              <w:spacing w:lineRule="auto" w:line="240" w:before="0" w:after="0"/>
              <w:ind w:left="100" w:right="0" w:hanging="0"/>
              <w:jc w:val="center"/>
              <w:rPr>
                <w:rFonts w:ascii="Times New Roman" w:hAnsi="Times New Roman" w:cs="Times New Roman"/>
                <w:b/>
                <w:b/>
                <w:bCs/>
                <w:sz w:val="20"/>
                <w:szCs w:val="20"/>
              </w:rPr>
            </w:pPr>
            <w:r>
              <w:rPr>
                <w:rFonts w:cs="Times New Roman" w:ascii="Times New Roman" w:hAnsi="Times New Roman"/>
                <w:b/>
                <w:bCs/>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rPr>
                <w:rFonts w:ascii="Times New Roman" w:hAnsi="Times New Roman" w:cs="Times New Roman"/>
                <w:b/>
                <w:b/>
                <w:bCs/>
                <w:sz w:val="20"/>
                <w:szCs w:val="20"/>
              </w:rPr>
            </w:pPr>
            <w:r>
              <w:rPr>
                <w:rFonts w:cs="Times New Roman" w:ascii="Times New Roman" w:hAnsi="Times New Roman"/>
                <w:b/>
                <w:bCs/>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0" w:hanging="0"/>
              <w:jc w:val="both"/>
              <w:rPr>
                <w:rFonts w:ascii="Times New Roman" w:hAnsi="Times New Roman" w:cs="Times New Roman"/>
                <w:sz w:val="20"/>
                <w:szCs w:val="20"/>
              </w:rPr>
            </w:pPr>
            <w:r>
              <w:rPr>
                <w:rFonts w:cs="Times New Roman" w:ascii="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spacing w:lineRule="auto" w:line="240" w:before="240" w:after="0"/>
              <w:ind w:left="100" w:right="0" w:hanging="0"/>
              <w:rPr>
                <w:rFonts w:ascii="Times New Roman" w:hAnsi="Times New Roman" w:cs="Times New Roman"/>
                <w:b/>
                <w:b/>
                <w:bCs/>
                <w:sz w:val="20"/>
                <w:szCs w:val="20"/>
              </w:rPr>
            </w:pPr>
            <w:r>
              <w:rPr>
                <w:rFonts w:cs="Times New Roman" w:ascii="Times New Roman" w:hAnsi="Times New Roman"/>
                <w:b/>
                <w:bCs/>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120" w:hanging="20"/>
              <w:jc w:val="both"/>
              <w:rPr/>
            </w:pPr>
            <w:r>
              <w:rPr>
                <w:rFonts w:cs="Times New Roman" w:ascii="Times New Roman" w:hAnsi="Times New Roman"/>
                <w:b/>
                <w:bCs/>
                <w:sz w:val="20"/>
                <w:szCs w:val="20"/>
              </w:rPr>
              <w:t xml:space="preserve">Достовірна інформація у вигляді довідки довільної форми, </w:t>
            </w:r>
            <w:r>
              <w:rPr>
                <w:rFonts w:cs="Times New Roman" w:ascii="Times New Roman" w:hAnsi="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cs="Times New Roman" w:ascii="Times New Roman" w:hAnsi="Times New Roman"/>
                <w:i/>
                <w:iCs/>
                <w:sz w:val="20"/>
                <w:szCs w:val="20"/>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spacing w:lineRule="auto" w:line="240" w:before="240" w:after="0"/>
              <w:ind w:left="100" w:right="0" w:hanging="0"/>
              <w:rPr>
                <w:rFonts w:ascii="Times New Roman" w:hAnsi="Times New Roman" w:cs="Times New Roman"/>
                <w:b/>
                <w:b/>
                <w:bCs/>
                <w:sz w:val="20"/>
                <w:szCs w:val="20"/>
              </w:rPr>
            </w:pPr>
            <w:r>
              <w:rPr>
                <w:rFonts w:cs="Times New Roman" w:ascii="Times New Roman" w:hAnsi="Times New Roman"/>
                <w:b/>
                <w:bCs/>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numPr>
                <w:ilvl w:val="0"/>
                <w:numId w:val="2"/>
              </w:numPr>
              <w:snapToGrid w:val="false"/>
              <w:spacing w:lineRule="auto" w:line="240" w:before="0" w:after="0"/>
              <w:ind w:left="283" w:right="0" w:hanging="283"/>
              <w:jc w:val="both"/>
              <w:rPr>
                <w:rFonts w:ascii="Times New Roman" w:hAnsi="Times New Roman" w:cs="Times New Roman"/>
                <w:b/>
                <w:b/>
                <w:bCs/>
                <w:sz w:val="20"/>
                <w:szCs w:val="20"/>
              </w:rPr>
            </w:pPr>
            <w:r>
              <w:rPr>
                <w:rFonts w:cs="Times New Roman" w:ascii="Times New Roman" w:hAnsi="Times New Roman"/>
                <w:b/>
                <w:bCs/>
                <w:sz w:val="20"/>
                <w:szCs w:val="20"/>
              </w:rPr>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fill="FFFFFF"/>
        <w:suppressAutoHyphens w:val="true"/>
        <w:spacing w:lineRule="auto" w:line="240" w:before="0" w:after="0"/>
        <w:ind w:left="0" w:right="0" w:firstLine="425"/>
        <w:jc w:val="center"/>
        <w:rPr>
          <w:rFonts w:ascii="Times New Roman" w:hAnsi="Times New Roman" w:cs="Times New Roman"/>
          <w:b/>
          <w:b/>
          <w:bCs/>
          <w:sz w:val="24"/>
          <w:szCs w:val="24"/>
          <w:lang w:val="uk-UA" w:eastAsia="zh-CN"/>
        </w:rPr>
      </w:pPr>
      <w:bookmarkStart w:id="2" w:name="_heading_h_gjdgxs"/>
      <w:bookmarkEnd w:id="2"/>
      <w:r>
        <w:rPr>
          <w:rFonts w:cs="Times New Roman" w:ascii="Times New Roman" w:hAnsi="Times New Roman"/>
          <w:b/>
          <w:bCs/>
          <w:sz w:val="24"/>
          <w:szCs w:val="24"/>
          <w:lang w:val="uk-UA" w:eastAsia="zh-CN"/>
        </w:rPr>
        <w:t>Перелік документів,</w:t>
      </w:r>
    </w:p>
    <w:p>
      <w:pPr>
        <w:pStyle w:val="Normal"/>
        <w:widowControl w:val="false"/>
        <w:shd w:val="clear" w:fill="FFFFFF"/>
        <w:suppressAutoHyphens w:val="true"/>
        <w:spacing w:lineRule="auto" w:line="240" w:before="0" w:after="0"/>
        <w:ind w:left="0" w:right="0" w:firstLine="425"/>
        <w:jc w:val="center"/>
        <w:rPr>
          <w:rFonts w:ascii="Times New Roman" w:hAnsi="Times New Roman" w:cs="Times New Roman"/>
          <w:b/>
          <w:b/>
          <w:bCs/>
          <w:sz w:val="24"/>
          <w:szCs w:val="24"/>
          <w:lang w:val="uk-UA" w:eastAsia="zh-CN"/>
        </w:rPr>
      </w:pPr>
      <w:r>
        <w:rPr>
          <w:rFonts w:cs="Times New Roman" w:ascii="Times New Roman" w:hAnsi="Times New Roman"/>
          <w:b/>
          <w:bCs/>
          <w:sz w:val="24"/>
          <w:szCs w:val="24"/>
          <w:lang w:val="uk-UA" w:eastAsia="zh-CN"/>
        </w:rPr>
        <w:t>які повинні бути завантажені учасником у складі тендерної пропозиції</w:t>
      </w:r>
    </w:p>
    <w:p>
      <w:pPr>
        <w:pStyle w:val="Normal"/>
        <w:widowControl w:val="false"/>
        <w:shd w:val="clear" w:fill="FFFFFF"/>
        <w:suppressAutoHyphens w:val="true"/>
        <w:spacing w:lineRule="auto" w:line="240" w:before="0" w:after="0"/>
        <w:ind w:left="0" w:right="0" w:firstLine="425"/>
        <w:jc w:val="center"/>
        <w:rPr>
          <w:rFonts w:ascii="Times New Roman" w:hAnsi="Times New Roman" w:cs="Times New Roman"/>
          <w:b/>
          <w:b/>
          <w:bCs/>
          <w:sz w:val="16"/>
          <w:szCs w:val="16"/>
          <w:lang w:val="uk-UA" w:eastAsia="zh-CN"/>
        </w:rPr>
      </w:pPr>
      <w:r>
        <w:rPr>
          <w:rFonts w:cs="Times New Roman" w:ascii="Times New Roman" w:hAnsi="Times New Roman"/>
          <w:b/>
          <w:bCs/>
          <w:sz w:val="16"/>
          <w:szCs w:val="16"/>
          <w:lang w:val="uk-UA" w:eastAsia="zh-CN"/>
        </w:rPr>
      </w:r>
    </w:p>
    <w:p>
      <w:pPr>
        <w:pStyle w:val="Normal"/>
        <w:widowControl w:val="false"/>
        <w:shd w:val="clear" w:fill="FFFFFF"/>
        <w:suppressAutoHyphens w:val="true"/>
        <w:spacing w:lineRule="auto" w:line="240" w:before="0" w:after="0"/>
        <w:ind w:left="0" w:right="0" w:firstLine="426"/>
        <w:jc w:val="both"/>
        <w:rPr/>
      </w:pPr>
      <w:bookmarkStart w:id="3" w:name="_Hlk2607107"/>
      <w:bookmarkEnd w:id="3"/>
      <w:r>
        <w:rPr>
          <w:rFonts w:cs="Times New Roman" w:ascii="Times New Roman" w:hAnsi="Times New Roman"/>
          <w:b/>
          <w:bCs/>
          <w:sz w:val="24"/>
          <w:szCs w:val="24"/>
          <w:lang w:val="uk-UA" w:eastAsia="zh-CN"/>
        </w:rPr>
        <w:t>1.</w:t>
      </w:r>
      <w:r>
        <w:rPr>
          <w:rFonts w:cs="Times New Roman" w:ascii="Times New Roman" w:hAnsi="Times New Roman"/>
          <w:sz w:val="24"/>
          <w:szCs w:val="24"/>
          <w:lang w:val="uk-UA" w:eastAsia="zh-CN"/>
        </w:rPr>
        <w:t xml:space="preserve"> Інформація та документи, що підтверджують відповідність учасника кваліфікаційним критеріям згідно </w:t>
      </w:r>
      <w:r>
        <w:rPr>
          <w:rFonts w:cs="Times New Roman" w:ascii="Times New Roman" w:hAnsi="Times New Roman"/>
          <w:b/>
          <w:bCs/>
          <w:sz w:val="24"/>
          <w:szCs w:val="24"/>
          <w:lang w:val="uk-UA" w:eastAsia="zh-CN"/>
        </w:rPr>
        <w:t>додатку 1 до тендерної документації .</w:t>
      </w:r>
    </w:p>
    <w:p>
      <w:pPr>
        <w:pStyle w:val="Normal"/>
        <w:widowControl w:val="false"/>
        <w:shd w:val="clear" w:fill="FFFFFF"/>
        <w:suppressAutoHyphens w:val="true"/>
        <w:spacing w:lineRule="auto" w:line="240" w:before="0" w:after="0"/>
        <w:ind w:left="0" w:right="0" w:firstLine="426"/>
        <w:jc w:val="both"/>
        <w:rPr>
          <w:rFonts w:ascii="Times New Roman" w:hAnsi="Times New Roman" w:cs="Times New Roman"/>
          <w:b/>
          <w:b/>
          <w:bCs/>
          <w:sz w:val="24"/>
          <w:szCs w:val="24"/>
          <w:lang w:val="uk-UA" w:eastAsia="zh-CN"/>
        </w:rPr>
      </w:pPr>
      <w:r>
        <w:rPr>
          <w:rFonts w:cs="Times New Roman" w:ascii="Times New Roman" w:hAnsi="Times New Roman"/>
          <w:b/>
          <w:bCs/>
          <w:sz w:val="24"/>
          <w:szCs w:val="24"/>
          <w:lang w:val="uk-UA" w:eastAsia="zh-CN"/>
        </w:rPr>
      </w:r>
    </w:p>
    <w:p>
      <w:pPr>
        <w:pStyle w:val="Normal"/>
        <w:widowControl w:val="false"/>
        <w:shd w:val="clear" w:fill="FFFFFF"/>
        <w:suppressAutoHyphens w:val="true"/>
        <w:spacing w:lineRule="auto" w:line="240" w:before="0" w:after="0"/>
        <w:ind w:left="0" w:right="0" w:firstLine="426"/>
        <w:jc w:val="both"/>
        <w:rPr/>
      </w:pPr>
      <w:r>
        <w:rPr>
          <w:rFonts w:cs="Times New Roman" w:ascii="Times New Roman" w:hAnsi="Times New Roman"/>
          <w:b/>
          <w:bCs/>
          <w:sz w:val="24"/>
          <w:szCs w:val="24"/>
          <w:lang w:val="uk-UA" w:eastAsia="zh-CN"/>
        </w:rPr>
        <w:t>2.</w:t>
      </w:r>
      <w:r>
        <w:rPr>
          <w:rFonts w:cs="Times New Roman" w:ascii="Times New Roman" w:hAnsi="Times New Roman"/>
          <w:sz w:val="24"/>
          <w:szCs w:val="24"/>
          <w:lang w:val="uk-UA" w:eastAsia="zh-CN"/>
        </w:rPr>
        <w:t xml:space="preserve"> Інформація про необхідні технічні, якісні та кількісні характеристики предмета закупівлі, а саме:</w:t>
      </w:r>
    </w:p>
    <w:p>
      <w:pPr>
        <w:pStyle w:val="Normal"/>
        <w:widowControl w:val="false"/>
        <w:suppressAutoHyphens w:val="true"/>
        <w:spacing w:lineRule="auto" w:line="240" w:before="0" w:after="0"/>
        <w:ind w:left="0" w:right="0" w:firstLine="426"/>
        <w:jc w:val="both"/>
        <w:rPr/>
      </w:pPr>
      <w:r>
        <w:rPr>
          <w:rFonts w:cs="Times New Roman" w:ascii="Times New Roman" w:hAnsi="Times New Roman"/>
          <w:b/>
          <w:bCs/>
          <w:sz w:val="24"/>
          <w:szCs w:val="24"/>
          <w:lang w:val="uk-UA" w:eastAsia="zh-CN"/>
        </w:rPr>
        <w:t xml:space="preserve">- </w:t>
      </w:r>
      <w:r>
        <w:rPr>
          <w:rFonts w:cs="Times New Roman" w:ascii="Times New Roman" w:hAnsi="Times New Roman"/>
          <w:sz w:val="24"/>
          <w:szCs w:val="24"/>
          <w:lang w:val="uk-UA" w:eastAsia="zh-CN"/>
        </w:rPr>
        <w:t>довідка учасника, що підтверджує виконання  вимог, що визначені у технічній специфікації (</w:t>
      </w:r>
      <w:r>
        <w:rPr>
          <w:rFonts w:cs="Times New Roman" w:ascii="Times New Roman" w:hAnsi="Times New Roman"/>
          <w:b/>
          <w:bCs/>
          <w:sz w:val="24"/>
          <w:szCs w:val="24"/>
          <w:lang w:val="uk-UA" w:eastAsia="zh-CN"/>
        </w:rPr>
        <w:t>Додаток 2 до тендерної документації</w:t>
      </w:r>
      <w:r>
        <w:rPr>
          <w:rFonts w:cs="Times New Roman" w:ascii="Times New Roman" w:hAnsi="Times New Roman"/>
          <w:sz w:val="24"/>
          <w:szCs w:val="24"/>
          <w:lang w:val="uk-UA" w:eastAsia="zh-CN"/>
        </w:rPr>
        <w:t>) та гарантування їх виконання.</w:t>
      </w:r>
    </w:p>
    <w:p>
      <w:pPr>
        <w:pStyle w:val="Normal"/>
        <w:widowControl w:val="false"/>
        <w:shd w:val="clear" w:fill="FFFFFF"/>
        <w:suppressAutoHyphens w:val="true"/>
        <w:spacing w:lineRule="auto" w:line="240" w:before="0" w:after="0"/>
        <w:ind w:left="0" w:right="0" w:firstLine="426"/>
        <w:jc w:val="both"/>
        <w:rPr>
          <w:rFonts w:ascii="Times New Roman" w:hAnsi="Times New Roman" w:cs="Times New Roman"/>
          <w:sz w:val="16"/>
          <w:szCs w:val="16"/>
          <w:lang w:val="uk-UA" w:eastAsia="zh-CN"/>
        </w:rPr>
      </w:pPr>
      <w:r>
        <w:rPr>
          <w:rFonts w:cs="Times New Roman" w:ascii="Times New Roman" w:hAnsi="Times New Roman"/>
          <w:sz w:val="16"/>
          <w:szCs w:val="16"/>
          <w:lang w:val="uk-UA" w:eastAsia="zh-CN"/>
        </w:rPr>
      </w:r>
    </w:p>
    <w:p>
      <w:pPr>
        <w:pStyle w:val="Normal"/>
        <w:widowControl w:val="false"/>
        <w:shd w:val="clear" w:fill="FFFFFF"/>
        <w:suppressAutoHyphens w:val="true"/>
        <w:spacing w:lineRule="auto" w:line="240" w:before="0" w:after="0"/>
        <w:ind w:left="0" w:right="0" w:firstLine="426"/>
        <w:jc w:val="both"/>
        <w:rPr/>
      </w:pPr>
      <w:r>
        <w:rPr>
          <w:rFonts w:cs="Times New Roman" w:ascii="Times New Roman" w:hAnsi="Times New Roman"/>
          <w:b/>
          <w:bCs/>
          <w:sz w:val="24"/>
          <w:szCs w:val="24"/>
          <w:lang w:val="uk-UA" w:eastAsia="zh-CN"/>
        </w:rPr>
        <w:t>3.</w:t>
      </w:r>
      <w:r>
        <w:rPr>
          <w:rFonts w:cs="Times New Roman" w:ascii="Times New Roman" w:hAnsi="Times New Roman"/>
          <w:sz w:val="24"/>
          <w:szCs w:val="24"/>
          <w:lang w:val="uk-UA" w:eastAsia="zh-CN"/>
        </w:rPr>
        <w:t xml:space="preserve"> </w:t>
      </w:r>
      <w:r>
        <w:rPr>
          <w:rFonts w:cs="Times New Roman" w:ascii="Times New Roman" w:hAnsi="Times New Roman"/>
          <w:sz w:val="24"/>
          <w:szCs w:val="24"/>
          <w:lang w:val="uk-UA"/>
        </w:rPr>
        <w:t xml:space="preserve">Статут підприємства з усіма додатками та змінами (остання редакція). </w:t>
      </w:r>
    </w:p>
    <w:p>
      <w:pPr>
        <w:pStyle w:val="Normal"/>
        <w:widowControl w:val="false"/>
        <w:shd w:val="clear" w:fill="FFFFFF"/>
        <w:suppressAutoHyphens w:val="true"/>
        <w:spacing w:lineRule="auto" w:line="240" w:before="0" w:after="0"/>
        <w:ind w:left="0" w:right="0" w:firstLine="426"/>
        <w:jc w:val="both"/>
        <w:rPr>
          <w:rFonts w:ascii="Times New Roman" w:hAnsi="Times New Roman" w:cs="Times New Roman"/>
          <w:sz w:val="10"/>
          <w:szCs w:val="10"/>
          <w:lang w:eastAsia="zh-CN"/>
        </w:rPr>
      </w:pPr>
      <w:r>
        <w:rPr>
          <w:rFonts w:cs="Times New Roman" w:ascii="Times New Roman" w:hAnsi="Times New Roman"/>
          <w:sz w:val="10"/>
          <w:szCs w:val="10"/>
          <w:lang w:eastAsia="zh-CN"/>
        </w:rPr>
      </w:r>
    </w:p>
    <w:p>
      <w:pPr>
        <w:pStyle w:val="Normal"/>
        <w:widowControl w:val="false"/>
        <w:shd w:val="clear" w:fill="FFFFFF"/>
        <w:suppressAutoHyphens w:val="true"/>
        <w:spacing w:lineRule="auto" w:line="240" w:before="0" w:after="0"/>
        <w:ind w:left="0" w:right="0" w:firstLine="426"/>
        <w:jc w:val="both"/>
        <w:rPr/>
      </w:pPr>
      <w:r>
        <w:rPr>
          <w:rFonts w:cs="Times New Roman" w:ascii="Times New Roman" w:hAnsi="Times New Roman"/>
          <w:b/>
          <w:bCs/>
          <w:sz w:val="24"/>
          <w:szCs w:val="24"/>
          <w:lang w:val="uk-UA"/>
        </w:rPr>
        <w:t>4</w:t>
      </w:r>
      <w:r>
        <w:rPr>
          <w:rFonts w:cs="Times New Roman" w:ascii="Times New Roman" w:hAnsi="Times New Roman"/>
          <w:sz w:val="24"/>
          <w:szCs w:val="24"/>
          <w:lang w:val="uk-UA"/>
        </w:rPr>
        <w:t xml:space="preserve">. </w:t>
      </w:r>
      <w:r>
        <w:rPr>
          <w:rFonts w:cs="Times New Roman" w:ascii="Times New Roman" w:hAnsi="Times New Roman"/>
          <w:sz w:val="24"/>
          <w:szCs w:val="24"/>
          <w:lang w:val="uk-UA" w:eastAsia="zh-CN"/>
        </w:rPr>
        <w:t xml:space="preserve">Документи, що підтверджують </w:t>
      </w:r>
      <w:r>
        <w:rPr>
          <w:rFonts w:cs="Times New Roman" w:ascii="Times New Roman" w:hAnsi="Times New Roman"/>
          <w:b/>
          <w:bCs/>
          <w:sz w:val="24"/>
          <w:szCs w:val="24"/>
          <w:lang w:val="uk-UA" w:eastAsia="zh-CN"/>
        </w:rPr>
        <w:t>повноваження щодо підпису</w:t>
      </w:r>
      <w:r>
        <w:rPr>
          <w:rFonts w:cs="Times New Roman" w:ascii="Times New Roman" w:hAnsi="Times New Roman"/>
          <w:sz w:val="24"/>
          <w:szCs w:val="24"/>
          <w:lang w:val="uk-UA" w:eastAsia="zh-CN"/>
        </w:rPr>
        <w:t xml:space="preserve"> документів тендерної пропозиції та внесення інформації в електронні поля тендерної пропозиції:</w:t>
      </w:r>
    </w:p>
    <w:p>
      <w:pPr>
        <w:pStyle w:val="Normal"/>
        <w:widowControl w:val="false"/>
        <w:shd w:val="clear" w:fill="FFFFFF"/>
        <w:suppressAutoHyphens w:val="true"/>
        <w:spacing w:lineRule="auto" w:line="240" w:before="0" w:after="0"/>
        <w:ind w:left="0" w:right="0" w:firstLine="426"/>
        <w:jc w:val="both"/>
        <w:rPr>
          <w:rFonts w:ascii="Times New Roman" w:hAnsi="Times New Roman" w:cs="Times New Roman"/>
          <w:sz w:val="24"/>
          <w:szCs w:val="24"/>
          <w:lang w:val="uk-UA" w:eastAsia="zh-CN"/>
        </w:rPr>
      </w:pPr>
      <w:r>
        <w:rPr>
          <w:rFonts w:cs="Times New Roman" w:ascii="Times New Roman" w:hAnsi="Times New Roman"/>
          <w:sz w:val="24"/>
          <w:szCs w:val="24"/>
          <w:lang w:val="uk-UA" w:eastAsia="zh-CN"/>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pStyle w:val="Normal"/>
        <w:widowControl w:val="false"/>
        <w:shd w:val="clear" w:fill="FFFFFF"/>
        <w:suppressAutoHyphens w:val="true"/>
        <w:spacing w:lineRule="auto" w:line="240" w:before="0" w:after="0"/>
        <w:ind w:left="0" w:right="0" w:firstLine="426"/>
        <w:jc w:val="both"/>
        <w:rPr>
          <w:rFonts w:ascii="Times New Roman" w:hAnsi="Times New Roman" w:cs="Times New Roman"/>
          <w:sz w:val="16"/>
          <w:szCs w:val="16"/>
          <w:lang w:val="uk-UA" w:eastAsia="zh-CN"/>
        </w:rPr>
      </w:pPr>
      <w:r>
        <w:rPr>
          <w:rFonts w:cs="Times New Roman" w:ascii="Times New Roman" w:hAnsi="Times New Roman"/>
          <w:sz w:val="16"/>
          <w:szCs w:val="16"/>
          <w:lang w:val="uk-UA" w:eastAsia="zh-CN"/>
        </w:rPr>
      </w:r>
    </w:p>
    <w:p>
      <w:pPr>
        <w:pStyle w:val="Normal"/>
        <w:widowControl/>
        <w:tabs>
          <w:tab w:val="clear" w:pos="720"/>
          <w:tab w:val="left" w:pos="45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52" w:before="0" w:after="160"/>
        <w:ind w:left="-57" w:right="0" w:firstLine="454"/>
        <w:jc w:val="both"/>
        <w:rPr/>
      </w:pPr>
      <w:r>
        <w:rPr>
          <w:rFonts w:eastAsia="Arial" w:cs="Times New Roman" w:ascii="Times New Roman" w:hAnsi="Times New Roman"/>
          <w:b/>
          <w:bCs/>
          <w:sz w:val="24"/>
          <w:szCs w:val="24"/>
          <w:lang w:val="uk-UA" w:eastAsia="zh-CN"/>
        </w:rPr>
        <w:t>5</w:t>
      </w:r>
      <w:r>
        <w:rPr>
          <w:rFonts w:cs="Arial" w:ascii="Arial" w:hAnsi="Arial"/>
          <w:b/>
          <w:bCs/>
          <w:lang w:val="uk-UA" w:eastAsia="zh-CN"/>
        </w:rPr>
        <w:t>.</w:t>
      </w:r>
      <w:r>
        <w:rPr>
          <w:rFonts w:cs="Arial" w:ascii="Arial" w:hAnsi="Arial"/>
          <w:lang w:val="uk-UA" w:eastAsia="zh-CN"/>
        </w:rPr>
        <w:t xml:space="preserve"> </w:t>
      </w:r>
      <w:r>
        <w:rPr>
          <w:rFonts w:cs="Times New Roman" w:ascii="Times New Roman" w:hAnsi="Times New Roman"/>
          <w:sz w:val="24"/>
          <w:szCs w:val="24"/>
          <w:lang w:val="uk-UA" w:eastAsia="zh-CN"/>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5176);7</w:t>
      </w:r>
      <w:r>
        <w:rPr>
          <w:rFonts w:cs="Times New Roman" w:ascii="Times New Roman" w:hAnsi="Times New Roman"/>
          <w:b/>
          <w:bCs/>
          <w:sz w:val="24"/>
          <w:szCs w:val="24"/>
          <w:lang w:val="uk-UA" w:eastAsia="zh-CN"/>
        </w:rPr>
        <w:t>.</w:t>
      </w:r>
      <w:r>
        <w:rPr>
          <w:rFonts w:cs="Times New Roman" w:ascii="Times New Roman" w:hAnsi="Times New Roman"/>
          <w:sz w:val="24"/>
          <w:szCs w:val="24"/>
          <w:lang w:val="uk-UA" w:eastAsia="zh-CN"/>
        </w:rPr>
        <w:t xml:space="preserve"> Довідка в довільній формі за підписом уповноваженої особи про погодження з Проєктом договору  про закупівлю</w:t>
      </w:r>
      <w:r>
        <w:rPr>
          <w:rFonts w:cs="Times New Roman" w:ascii="Times New Roman" w:hAnsi="Times New Roman"/>
          <w:sz w:val="24"/>
          <w:szCs w:val="24"/>
          <w:lang w:eastAsia="zh-CN"/>
        </w:rPr>
        <w:t xml:space="preserve"> </w:t>
      </w:r>
      <w:r>
        <w:rPr>
          <w:rFonts w:cs="Times New Roman" w:ascii="Times New Roman" w:hAnsi="Times New Roman"/>
          <w:b/>
          <w:bCs/>
          <w:sz w:val="24"/>
          <w:szCs w:val="24"/>
          <w:lang w:val="uk-UA" w:eastAsia="zh-CN"/>
        </w:rPr>
        <w:t>згідно Додатку №4 до тендерної документації.</w:t>
      </w:r>
    </w:p>
    <w:p>
      <w:pPr>
        <w:pStyle w:val="Normal"/>
        <w:widowControl w:val="false"/>
        <w:shd w:val="clear" w:fill="FFFFFF"/>
        <w:suppressAutoHyphens w:val="true"/>
        <w:spacing w:lineRule="auto" w:line="240" w:before="0" w:after="0"/>
        <w:ind w:left="0" w:right="0" w:firstLine="426"/>
        <w:jc w:val="both"/>
        <w:rPr>
          <w:rFonts w:ascii="Times New Roman" w:hAnsi="Times New Roman" w:cs="Times New Roman"/>
          <w:b/>
          <w:b/>
          <w:bCs/>
          <w:sz w:val="24"/>
          <w:szCs w:val="24"/>
          <w:lang w:val="uk-UA" w:eastAsia="zh-CN"/>
        </w:rPr>
      </w:pPr>
      <w:r>
        <w:rPr>
          <w:rFonts w:cs="Times New Roman" w:ascii="Times New Roman" w:hAnsi="Times New Roman"/>
          <w:b/>
          <w:bCs/>
          <w:sz w:val="24"/>
          <w:szCs w:val="24"/>
          <w:lang w:val="uk-UA" w:eastAsia="zh-CN"/>
        </w:rPr>
      </w:r>
    </w:p>
    <w:p>
      <w:pPr>
        <w:pStyle w:val="Normal"/>
        <w:widowControl w:val="false"/>
        <w:shd w:val="clear" w:fill="FFFFFF"/>
        <w:suppressAutoHyphens w:val="true"/>
        <w:spacing w:lineRule="auto" w:line="240" w:before="0" w:after="0"/>
        <w:ind w:left="0" w:right="0" w:firstLine="426"/>
        <w:jc w:val="both"/>
        <w:rPr/>
      </w:pPr>
      <w:r>
        <w:rPr>
          <w:rFonts w:cs="Times New Roman" w:ascii="Times New Roman" w:hAnsi="Times New Roman"/>
          <w:b/>
          <w:bCs/>
          <w:sz w:val="24"/>
          <w:szCs w:val="24"/>
          <w:lang w:val="uk-UA" w:eastAsia="zh-CN"/>
        </w:rPr>
        <w:t>6</w:t>
      </w:r>
      <w:r>
        <w:rPr>
          <w:rFonts w:cs="Times New Roman" w:ascii="Times New Roman" w:hAnsi="Times New Roman"/>
          <w:b/>
          <w:bCs/>
          <w:sz w:val="24"/>
          <w:szCs w:val="24"/>
          <w:lang w:val="uk-UA" w:eastAsia="zh-CN"/>
        </w:rPr>
        <w:t xml:space="preserve">. </w:t>
      </w:r>
      <w:r>
        <w:rPr>
          <w:rFonts w:cs="Times New Roman" w:ascii="Times New Roman" w:hAnsi="Times New Roman"/>
          <w:sz w:val="24"/>
          <w:szCs w:val="24"/>
          <w:lang w:val="uk-UA" w:eastAsia="zh-CN"/>
        </w:rPr>
        <w:t xml:space="preserve">Тендерна пропозиція </w:t>
      </w:r>
      <w:r>
        <w:rPr>
          <w:rFonts w:cs="Times New Roman" w:ascii="Times New Roman" w:hAnsi="Times New Roman"/>
          <w:b/>
          <w:bCs/>
          <w:sz w:val="24"/>
          <w:szCs w:val="24"/>
          <w:lang w:val="uk-UA" w:eastAsia="zh-CN"/>
        </w:rPr>
        <w:t>згідно Додатку № 3 до тендерної документації.</w:t>
      </w:r>
    </w:p>
    <w:p>
      <w:pPr>
        <w:pStyle w:val="Normal"/>
        <w:widowControl w:val="false"/>
        <w:shd w:val="clear" w:fill="FFFFFF"/>
        <w:suppressAutoHyphens w:val="true"/>
        <w:bidi w:val="0"/>
        <w:spacing w:lineRule="auto" w:line="240" w:before="0" w:after="0"/>
        <w:ind w:left="0" w:right="0" w:firstLine="340"/>
        <w:jc w:val="both"/>
        <w:rPr>
          <w:rFonts w:ascii="Times New Roman" w:hAnsi="Times New Roman" w:cs="Times New Roman"/>
          <w:b/>
          <w:b/>
          <w:bCs/>
          <w:sz w:val="24"/>
          <w:szCs w:val="24"/>
          <w:lang w:val="uk-UA" w:eastAsia="zh-CN"/>
        </w:rPr>
      </w:pPr>
      <w:r>
        <w:rPr>
          <w:rFonts w:cs="Times New Roman" w:ascii="Times New Roman" w:hAnsi="Times New Roman"/>
          <w:b/>
          <w:bCs/>
          <w:sz w:val="24"/>
          <w:szCs w:val="24"/>
          <w:lang w:val="uk-UA" w:eastAsia="zh-CN"/>
        </w:rPr>
      </w:r>
    </w:p>
    <w:p>
      <w:pPr>
        <w:pStyle w:val="Normal"/>
        <w:widowControl w:val="false"/>
        <w:shd w:val="clear" w:fill="FFFFFF"/>
        <w:suppressAutoHyphens w:val="true"/>
        <w:bidi w:val="0"/>
        <w:spacing w:lineRule="auto" w:line="240" w:before="0" w:after="0"/>
        <w:ind w:left="0" w:right="0" w:firstLine="340"/>
        <w:jc w:val="both"/>
        <w:rPr/>
      </w:pPr>
      <w:r>
        <w:rPr>
          <w:rFonts w:cs="Times New Roman" w:ascii="Times New Roman" w:hAnsi="Times New Roman"/>
          <w:b/>
          <w:bCs/>
          <w:sz w:val="24"/>
          <w:szCs w:val="24"/>
          <w:lang w:val="uk-UA" w:eastAsia="zh-CN"/>
        </w:rPr>
        <w:t xml:space="preserve"> </w:t>
      </w:r>
      <w:r>
        <w:rPr>
          <w:rFonts w:cs="Times New Roman" w:ascii="Times New Roman" w:hAnsi="Times New Roman"/>
          <w:b/>
          <w:bCs/>
          <w:sz w:val="24"/>
          <w:szCs w:val="24"/>
          <w:lang w:val="uk-UA" w:eastAsia="zh-CN"/>
        </w:rPr>
        <w:t>7</w:t>
      </w:r>
      <w:r>
        <w:rPr>
          <w:rFonts w:cs="Times New Roman" w:ascii="Times New Roman" w:hAnsi="Times New Roman"/>
          <w:b/>
          <w:bCs/>
          <w:sz w:val="24"/>
          <w:szCs w:val="24"/>
          <w:lang w:val="uk-UA" w:eastAsia="zh-CN"/>
        </w:rPr>
        <w:t xml:space="preserve">. </w:t>
      </w:r>
      <w:r>
        <w:rPr>
          <w:rFonts w:cs="Times New Roman" w:ascii="Times New Roman" w:hAnsi="Times New Roman"/>
          <w:sz w:val="24"/>
          <w:szCs w:val="24"/>
          <w:lang w:val="uk-UA" w:eastAsia="zh-CN"/>
        </w:rPr>
        <w:t>Копію Витягу/свідоцтво з реєстру платників податку на додану вартість або платників єдиного податку.</w:t>
      </w:r>
    </w:p>
    <w:p>
      <w:pPr>
        <w:pStyle w:val="Normal"/>
        <w:widowControl/>
        <w:suppressAutoHyphens w:val="true"/>
        <w:bidi w:val="0"/>
        <w:spacing w:lineRule="auto" w:line="240" w:before="0" w:after="0"/>
        <w:ind w:left="0" w:right="0" w:firstLine="283"/>
        <w:jc w:val="both"/>
        <w:rPr>
          <w:sz w:val="24"/>
          <w:szCs w:val="24"/>
        </w:rPr>
      </w:pPr>
      <w:r>
        <w:rPr>
          <w:sz w:val="24"/>
          <w:szCs w:val="24"/>
        </w:rPr>
      </w:r>
    </w:p>
    <w:p>
      <w:pPr>
        <w:pStyle w:val="Normal"/>
        <w:widowControl/>
        <w:suppressAutoHyphens w:val="true"/>
        <w:bidi w:val="0"/>
        <w:spacing w:lineRule="auto" w:line="240" w:before="0" w:after="0"/>
        <w:ind w:left="0" w:right="0" w:firstLine="283"/>
        <w:jc w:val="both"/>
        <w:rPr>
          <w:sz w:val="24"/>
          <w:szCs w:val="24"/>
        </w:rPr>
      </w:pPr>
      <w:r>
        <w:rPr>
          <w:rFonts w:cs="Times New Roman" w:ascii="Times New Roman" w:hAnsi="Times New Roman"/>
          <w:b/>
          <w:bCs/>
          <w:sz w:val="24"/>
          <w:szCs w:val="24"/>
          <w:lang w:eastAsia="zh-CN"/>
        </w:rPr>
        <w:t xml:space="preserve"> </w:t>
      </w:r>
      <w:r>
        <w:rPr>
          <w:rFonts w:cs="Times New Roman" w:ascii="Times New Roman" w:hAnsi="Times New Roman"/>
          <w:b/>
          <w:bCs/>
          <w:sz w:val="24"/>
          <w:szCs w:val="24"/>
          <w:lang w:eastAsia="zh-CN"/>
        </w:rPr>
        <w:t>8</w:t>
      </w:r>
      <w:r>
        <w:rPr>
          <w:rFonts w:cs="Times New Roman" w:ascii="Times New Roman" w:hAnsi="Times New Roman"/>
          <w:b/>
          <w:bCs/>
          <w:sz w:val="24"/>
          <w:szCs w:val="24"/>
          <w:lang w:eastAsia="zh-CN"/>
        </w:rPr>
        <w:t>.</w:t>
      </w:r>
      <w:r>
        <w:rPr>
          <w:rFonts w:cs="Times New Roman" w:ascii="Times New Roman" w:hAnsi="Times New Roman"/>
          <w:sz w:val="24"/>
          <w:szCs w:val="24"/>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numPr>
          <w:ilvl w:val="0"/>
          <w:numId w:val="4"/>
        </w:numPr>
        <w:spacing w:lineRule="auto" w:line="240" w:before="0" w:after="0"/>
        <w:ind w:left="283" w:right="0" w:hanging="283"/>
        <w:jc w:val="both"/>
        <w:rPr>
          <w:sz w:val="24"/>
          <w:szCs w:val="24"/>
        </w:rPr>
      </w:pPr>
      <w:r>
        <w:rPr>
          <w:rFonts w:cs="Times New Roman" w:ascii="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spacing w:lineRule="auto" w:line="240" w:before="0" w:after="0"/>
        <w:ind w:left="283" w:right="0" w:hanging="283"/>
        <w:jc w:val="both"/>
        <w:rPr>
          <w:sz w:val="24"/>
          <w:szCs w:val="24"/>
        </w:rPr>
      </w:pPr>
      <w:r>
        <w:rPr>
          <w:rFonts w:cs="Times New Roman" w:ascii="Times New Roman" w:hAnsi="Times New Roman"/>
          <w:i/>
          <w:iCs/>
          <w:sz w:val="24"/>
          <w:szCs w:val="24"/>
        </w:rPr>
        <w:t>або</w:t>
      </w:r>
    </w:p>
    <w:p>
      <w:pPr>
        <w:pStyle w:val="Normal"/>
        <w:numPr>
          <w:ilvl w:val="0"/>
          <w:numId w:val="6"/>
        </w:numPr>
        <w:spacing w:lineRule="auto" w:line="240" w:before="0" w:after="0"/>
        <w:ind w:left="283" w:right="0" w:hanging="283"/>
        <w:jc w:val="both"/>
        <w:rPr>
          <w:sz w:val="24"/>
          <w:szCs w:val="24"/>
        </w:rPr>
      </w:pPr>
      <w:r>
        <w:rPr>
          <w:rFonts w:cs="Times New Roman" w:ascii="Times New Roman" w:hAnsi="Times New Roman"/>
          <w:sz w:val="24"/>
          <w:szCs w:val="24"/>
        </w:rPr>
        <w:t>посвідчення біженця чи документ, що підтверджує надання притулку в Україні,</w:t>
      </w:r>
    </w:p>
    <w:p>
      <w:pPr>
        <w:pStyle w:val="Normal"/>
        <w:spacing w:lineRule="auto" w:line="240" w:before="0" w:after="0"/>
        <w:ind w:left="283" w:right="0" w:hanging="283"/>
        <w:jc w:val="both"/>
        <w:rPr>
          <w:sz w:val="24"/>
          <w:szCs w:val="24"/>
        </w:rPr>
      </w:pPr>
      <w:r>
        <w:rPr>
          <w:rFonts w:cs="Times New Roman" w:ascii="Times New Roman" w:hAnsi="Times New Roman"/>
          <w:i/>
          <w:iCs/>
          <w:sz w:val="24"/>
          <w:szCs w:val="24"/>
        </w:rPr>
        <w:t>або</w:t>
      </w:r>
    </w:p>
    <w:p>
      <w:pPr>
        <w:pStyle w:val="Normal"/>
        <w:numPr>
          <w:ilvl w:val="0"/>
          <w:numId w:val="5"/>
        </w:numPr>
        <w:spacing w:lineRule="auto" w:line="240" w:before="0" w:after="0"/>
        <w:ind w:left="283" w:right="0" w:hanging="283"/>
        <w:jc w:val="both"/>
        <w:rPr>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посвідчення особи, яка потребує додаткового захисту в Україні,</w:t>
      </w:r>
    </w:p>
    <w:p>
      <w:pPr>
        <w:pStyle w:val="Normal"/>
        <w:spacing w:lineRule="auto" w:line="240" w:before="0" w:after="0"/>
        <w:ind w:left="283" w:right="0" w:hanging="283"/>
        <w:jc w:val="both"/>
        <w:rPr>
          <w:sz w:val="24"/>
          <w:szCs w:val="24"/>
        </w:rPr>
      </w:pPr>
      <w:r>
        <w:rPr>
          <w:rFonts w:cs="Times New Roman" w:ascii="Times New Roman" w:hAnsi="Times New Roman"/>
          <w:i/>
          <w:iCs/>
          <w:sz w:val="24"/>
          <w:szCs w:val="24"/>
        </w:rPr>
        <w:t>або</w:t>
      </w:r>
    </w:p>
    <w:p>
      <w:pPr>
        <w:pStyle w:val="Normal"/>
        <w:numPr>
          <w:ilvl w:val="0"/>
          <w:numId w:val="7"/>
        </w:numPr>
        <w:shd w:val="clear" w:fill="FFFFFF"/>
        <w:spacing w:lineRule="auto" w:line="240" w:before="0" w:after="0"/>
        <w:ind w:left="283" w:right="0" w:hanging="283"/>
        <w:jc w:val="both"/>
        <w:rPr>
          <w:sz w:val="24"/>
          <w:szCs w:val="24"/>
        </w:rPr>
      </w:pPr>
      <w:r>
        <w:rPr>
          <w:rFonts w:cs="Times New Roman" w:ascii="Times New Roman" w:hAnsi="Times New Roman"/>
          <w:sz w:val="24"/>
          <w:szCs w:val="24"/>
        </w:rPr>
        <w:t>посвідчення особи, якій надано тимчасовий захист в Україні,</w:t>
      </w:r>
    </w:p>
    <w:p>
      <w:pPr>
        <w:pStyle w:val="Normal"/>
        <w:shd w:val="clear" w:fill="FFFFFF"/>
        <w:spacing w:lineRule="auto" w:line="240" w:before="0" w:after="0"/>
        <w:ind w:left="283" w:right="0" w:hanging="283"/>
        <w:jc w:val="both"/>
        <w:rPr>
          <w:sz w:val="24"/>
          <w:szCs w:val="24"/>
        </w:rPr>
      </w:pPr>
      <w:r>
        <w:rPr>
          <w:rFonts w:cs="Times New Roman" w:ascii="Times New Roman" w:hAnsi="Times New Roman"/>
          <w:i/>
          <w:iCs/>
          <w:sz w:val="24"/>
          <w:szCs w:val="24"/>
        </w:rPr>
        <w:t>або</w:t>
      </w:r>
    </w:p>
    <w:p>
      <w:pPr>
        <w:pStyle w:val="Normal"/>
        <w:widowControl w:val="false"/>
        <w:shd w:val="clear" w:fill="FFFFFF"/>
        <w:suppressAutoHyphens w:val="true"/>
        <w:spacing w:lineRule="auto" w:line="240" w:before="0" w:after="0"/>
        <w:ind w:left="0" w:right="0" w:firstLine="426"/>
        <w:jc w:val="both"/>
        <w:rPr>
          <w:sz w:val="24"/>
          <w:szCs w:val="24"/>
        </w:rPr>
      </w:pPr>
      <w:r>
        <w:rPr>
          <w:rFonts w:cs="Times New Roman"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hd w:val="clear" w:fill="FFFFFF"/>
        <w:suppressAutoHyphens w:val="true"/>
        <w:spacing w:lineRule="auto" w:line="240" w:before="0" w:after="0"/>
        <w:ind w:left="0" w:right="0" w:firstLine="426"/>
        <w:jc w:val="both"/>
        <w:rPr>
          <w:rFonts w:ascii="Times New Roman" w:hAnsi="Times New Roman" w:eastAsia="Times New Roman" w:cs="Times New Roman"/>
          <w:sz w:val="16"/>
          <w:szCs w:val="16"/>
          <w:lang w:val="uk-UA" w:eastAsia="zh-CN"/>
        </w:rPr>
      </w:pPr>
      <w:r>
        <w:rPr>
          <w:rFonts w:eastAsia="Times New Roman" w:cs="Times New Roman" w:ascii="Times New Roman" w:hAnsi="Times New Roman"/>
          <w:sz w:val="16"/>
          <w:szCs w:val="16"/>
          <w:lang w:val="uk-UA" w:eastAsia="zh-CN"/>
        </w:rPr>
        <w:t xml:space="preserve"> </w:t>
      </w:r>
    </w:p>
    <w:p>
      <w:pPr>
        <w:pStyle w:val="Normal"/>
        <w:shd w:val="clear" w:fill="FFFFFF"/>
        <w:suppressAutoHyphens w:val="true"/>
        <w:spacing w:lineRule="auto" w:line="240" w:before="0" w:after="0"/>
        <w:jc w:val="both"/>
        <w:rPr>
          <w:rFonts w:ascii="Times New Roman" w:hAnsi="Times New Roman" w:eastAsia="Times New Roman" w:cs="Times New Roman"/>
          <w:b/>
          <w:b/>
          <w:bCs/>
          <w:lang w:val="uk-UA"/>
        </w:rPr>
      </w:pPr>
      <w:r>
        <w:rPr>
          <w:rFonts w:eastAsia="Times New Roman" w:cs="Times New Roman" w:ascii="Times New Roman" w:hAnsi="Times New Roman"/>
          <w:b/>
          <w:bCs/>
          <w:lang w:val="uk-UA"/>
        </w:rPr>
        <w:t xml:space="preserve"> </w:t>
      </w:r>
    </w:p>
    <w:p>
      <w:pPr>
        <w:pStyle w:val="Normal"/>
        <w:shd w:val="clear" w:fill="FFFFFF"/>
        <w:tabs>
          <w:tab w:val="clear" w:pos="720"/>
          <w:tab w:val="left" w:pos="426" w:leader="none"/>
        </w:tabs>
        <w:suppressAutoHyphens w:val="true"/>
        <w:spacing w:lineRule="auto" w:line="240" w:before="0" w:after="0"/>
        <w:jc w:val="right"/>
        <w:rPr>
          <w:rFonts w:ascii="Times New Roman" w:hAnsi="Times New Roman" w:cs="Times New Roman"/>
          <w:b/>
          <w:b/>
          <w:bCs/>
          <w:sz w:val="24"/>
          <w:szCs w:val="24"/>
          <w:lang w:val="uk-UA" w:eastAsia="zh-CN"/>
        </w:rPr>
      </w:pPr>
      <w:r>
        <w:rPr>
          <w:rFonts w:cs="Times New Roman" w:ascii="Times New Roman" w:hAnsi="Times New Roman"/>
          <w:b/>
          <w:bCs/>
          <w:sz w:val="24"/>
          <w:szCs w:val="24"/>
          <w:lang w:val="uk-UA" w:eastAsia="zh-CN"/>
        </w:rPr>
      </w:r>
    </w:p>
    <w:p>
      <w:pPr>
        <w:pStyle w:val="Normal"/>
        <w:spacing w:lineRule="auto" w:line="240" w:before="0" w:after="0"/>
        <w:rPr>
          <w:rFonts w:ascii="Times New Roman" w:hAnsi="Times New Roman" w:cs="Times New Roman"/>
          <w:b/>
          <w:b/>
          <w:bCs/>
          <w:sz w:val="20"/>
          <w:szCs w:val="20"/>
          <w:lang w:val="uk-UA" w:eastAsia="zh-CN"/>
        </w:rPr>
      </w:pPr>
      <w:r>
        <w:rPr/>
      </w:r>
    </w:p>
    <w:sectPr>
      <w:type w:val="nextPage"/>
      <w:pgSz w:w="11906" w:h="16838"/>
      <w:pgMar w:left="1417" w:right="850" w:header="0" w:top="850" w:footer="0" w:bottom="85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Georgia">
    <w:charset w:val="01"/>
    <w:family w:val="roman"/>
    <w:pitch w:val="variable"/>
  </w:font>
  <w:font w:name="Antiqua">
    <w:altName w:val="Arial Narrow"/>
    <w:charset w:val="01"/>
    <w:family w:val="roman"/>
    <w:pitch w:val="variable"/>
  </w:font>
  <w:font w:name="Arial">
    <w:charset w:val="01"/>
    <w:family w:val="roman"/>
    <w:pitch w:val="variable"/>
  </w:font>
  <w:font w:name="Liberation Serif">
    <w:altName w:val="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440" w:hanging="360"/>
      </w:pPr>
      <w:rPr>
        <w:rFonts w:ascii="Liberation Serif" w:hAnsi="Liberation Serif" w:cs="Liberation Serif" w:hint="default"/>
      </w:rPr>
    </w:lvl>
    <w:lvl w:ilvl="2">
      <w:start w:val="1"/>
      <w:numFmt w:val="bullet"/>
      <w:lvlText w:val="-"/>
      <w:lvlJc w:val="left"/>
      <w:pPr>
        <w:tabs>
          <w:tab w:val="num" w:pos="0"/>
        </w:tabs>
        <w:ind w:left="2160" w:hanging="360"/>
      </w:pPr>
      <w:rPr>
        <w:rFonts w:ascii="Liberation Serif" w:hAnsi="Liberation Serif" w:cs="Liberation Serif" w:hint="default"/>
      </w:rPr>
    </w:lvl>
    <w:lvl w:ilvl="3">
      <w:start w:val="1"/>
      <w:numFmt w:val="bullet"/>
      <w:lvlText w:val="-"/>
      <w:lvlJc w:val="left"/>
      <w:pPr>
        <w:tabs>
          <w:tab w:val="num" w:pos="0"/>
        </w:tabs>
        <w:ind w:left="2880" w:hanging="360"/>
      </w:pPr>
      <w:rPr>
        <w:rFonts w:ascii="Liberation Serif" w:hAnsi="Liberation Serif" w:cs="Liberation Serif" w:hint="default"/>
      </w:rPr>
    </w:lvl>
    <w:lvl w:ilvl="4">
      <w:start w:val="1"/>
      <w:numFmt w:val="bullet"/>
      <w:lvlText w:val="-"/>
      <w:lvlJc w:val="left"/>
      <w:pPr>
        <w:tabs>
          <w:tab w:val="num" w:pos="0"/>
        </w:tabs>
        <w:ind w:left="3600" w:hanging="360"/>
      </w:pPr>
      <w:rPr>
        <w:rFonts w:ascii="Liberation Serif" w:hAnsi="Liberation Serif" w:cs="Liberation Serif" w:hint="default"/>
      </w:rPr>
    </w:lvl>
    <w:lvl w:ilvl="5">
      <w:start w:val="1"/>
      <w:numFmt w:val="bullet"/>
      <w:lvlText w:val="-"/>
      <w:lvlJc w:val="left"/>
      <w:pPr>
        <w:tabs>
          <w:tab w:val="num" w:pos="0"/>
        </w:tabs>
        <w:ind w:left="4320" w:hanging="360"/>
      </w:pPr>
      <w:rPr>
        <w:rFonts w:ascii="Liberation Serif" w:hAnsi="Liberation Serif" w:cs="Liberation Serif" w:hint="default"/>
      </w:rPr>
    </w:lvl>
    <w:lvl w:ilvl="6">
      <w:start w:val="1"/>
      <w:numFmt w:val="bullet"/>
      <w:lvlText w:val="-"/>
      <w:lvlJc w:val="left"/>
      <w:pPr>
        <w:tabs>
          <w:tab w:val="num" w:pos="0"/>
        </w:tabs>
        <w:ind w:left="5040" w:hanging="360"/>
      </w:pPr>
      <w:rPr>
        <w:rFonts w:ascii="Liberation Serif" w:hAnsi="Liberation Serif" w:cs="Liberation Serif" w:hint="default"/>
      </w:rPr>
    </w:lvl>
    <w:lvl w:ilvl="7">
      <w:start w:val="1"/>
      <w:numFmt w:val="bullet"/>
      <w:lvlText w:val="-"/>
      <w:lvlJc w:val="left"/>
      <w:pPr>
        <w:tabs>
          <w:tab w:val="num" w:pos="0"/>
        </w:tabs>
        <w:ind w:left="5760" w:hanging="360"/>
      </w:pPr>
      <w:rPr>
        <w:rFonts w:ascii="Liberation Serif" w:hAnsi="Liberation Serif" w:cs="Liberation Serif" w:hint="default"/>
      </w:rPr>
    </w:lvl>
    <w:lvl w:ilvl="8">
      <w:start w:val="1"/>
      <w:numFmt w:val="bullet"/>
      <w:lvlText w:val="-"/>
      <w:lvlJc w:val="left"/>
      <w:pPr>
        <w:tabs>
          <w:tab w:val="num" w:pos="0"/>
        </w:tabs>
        <w:ind w:left="6480" w:hanging="360"/>
      </w:pPr>
      <w:rPr>
        <w:rFonts w:ascii="Liberation Serif" w:hAnsi="Liberation Serif" w:cs="Liberation Serif" w:hint="default"/>
      </w:r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440" w:hanging="360"/>
      </w:pPr>
      <w:rPr>
        <w:rFonts w:ascii="Liberation Serif" w:hAnsi="Liberation Serif" w:cs="Liberation Serif" w:hint="default"/>
      </w:rPr>
    </w:lvl>
    <w:lvl w:ilvl="2">
      <w:start w:val="1"/>
      <w:numFmt w:val="bullet"/>
      <w:lvlText w:val="-"/>
      <w:lvlJc w:val="left"/>
      <w:pPr>
        <w:tabs>
          <w:tab w:val="num" w:pos="0"/>
        </w:tabs>
        <w:ind w:left="2160" w:hanging="360"/>
      </w:pPr>
      <w:rPr>
        <w:rFonts w:ascii="Liberation Serif" w:hAnsi="Liberation Serif" w:cs="Liberation Serif" w:hint="default"/>
      </w:rPr>
    </w:lvl>
    <w:lvl w:ilvl="3">
      <w:start w:val="1"/>
      <w:numFmt w:val="bullet"/>
      <w:lvlText w:val="-"/>
      <w:lvlJc w:val="left"/>
      <w:pPr>
        <w:tabs>
          <w:tab w:val="num" w:pos="0"/>
        </w:tabs>
        <w:ind w:left="2880" w:hanging="360"/>
      </w:pPr>
      <w:rPr>
        <w:rFonts w:ascii="Liberation Serif" w:hAnsi="Liberation Serif" w:cs="Liberation Serif" w:hint="default"/>
      </w:rPr>
    </w:lvl>
    <w:lvl w:ilvl="4">
      <w:start w:val="1"/>
      <w:numFmt w:val="bullet"/>
      <w:lvlText w:val="-"/>
      <w:lvlJc w:val="left"/>
      <w:pPr>
        <w:tabs>
          <w:tab w:val="num" w:pos="0"/>
        </w:tabs>
        <w:ind w:left="3600" w:hanging="360"/>
      </w:pPr>
      <w:rPr>
        <w:rFonts w:ascii="Liberation Serif" w:hAnsi="Liberation Serif" w:cs="Liberation Serif" w:hint="default"/>
      </w:rPr>
    </w:lvl>
    <w:lvl w:ilvl="5">
      <w:start w:val="1"/>
      <w:numFmt w:val="bullet"/>
      <w:lvlText w:val="-"/>
      <w:lvlJc w:val="left"/>
      <w:pPr>
        <w:tabs>
          <w:tab w:val="num" w:pos="0"/>
        </w:tabs>
        <w:ind w:left="4320" w:hanging="360"/>
      </w:pPr>
      <w:rPr>
        <w:rFonts w:ascii="Liberation Serif" w:hAnsi="Liberation Serif" w:cs="Liberation Serif" w:hint="default"/>
      </w:rPr>
    </w:lvl>
    <w:lvl w:ilvl="6">
      <w:start w:val="1"/>
      <w:numFmt w:val="bullet"/>
      <w:lvlText w:val="-"/>
      <w:lvlJc w:val="left"/>
      <w:pPr>
        <w:tabs>
          <w:tab w:val="num" w:pos="0"/>
        </w:tabs>
        <w:ind w:left="5040" w:hanging="360"/>
      </w:pPr>
      <w:rPr>
        <w:rFonts w:ascii="Liberation Serif" w:hAnsi="Liberation Serif" w:cs="Liberation Serif" w:hint="default"/>
      </w:rPr>
    </w:lvl>
    <w:lvl w:ilvl="7">
      <w:start w:val="1"/>
      <w:numFmt w:val="bullet"/>
      <w:lvlText w:val="-"/>
      <w:lvlJc w:val="left"/>
      <w:pPr>
        <w:tabs>
          <w:tab w:val="num" w:pos="0"/>
        </w:tabs>
        <w:ind w:left="5760" w:hanging="360"/>
      </w:pPr>
      <w:rPr>
        <w:rFonts w:ascii="Liberation Serif" w:hAnsi="Liberation Serif" w:cs="Liberation Serif" w:hint="default"/>
      </w:rPr>
    </w:lvl>
    <w:lvl w:ilvl="8">
      <w:start w:val="1"/>
      <w:numFmt w:val="bullet"/>
      <w:lvlText w:val="-"/>
      <w:lvlJc w:val="left"/>
      <w:pPr>
        <w:tabs>
          <w:tab w:val="num" w:pos="0"/>
        </w:tabs>
        <w:ind w:left="6480" w:hanging="360"/>
      </w:pPr>
      <w:rPr>
        <w:rFonts w:ascii="Liberation Serif" w:hAnsi="Liberation Serif" w:cs="Liberation Serif" w:hint="default"/>
      </w:rPr>
    </w:lvl>
  </w:abstractNum>
  <w:abstractNum w:abstractNumId="5">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440" w:hanging="360"/>
      </w:pPr>
      <w:rPr>
        <w:rFonts w:ascii="Liberation Serif" w:hAnsi="Liberation Serif" w:cs="Liberation Serif" w:hint="default"/>
      </w:rPr>
    </w:lvl>
    <w:lvl w:ilvl="2">
      <w:start w:val="1"/>
      <w:numFmt w:val="bullet"/>
      <w:lvlText w:val="-"/>
      <w:lvlJc w:val="left"/>
      <w:pPr>
        <w:tabs>
          <w:tab w:val="num" w:pos="0"/>
        </w:tabs>
        <w:ind w:left="2160" w:hanging="360"/>
      </w:pPr>
      <w:rPr>
        <w:rFonts w:ascii="Liberation Serif" w:hAnsi="Liberation Serif" w:cs="Liberation Serif" w:hint="default"/>
      </w:rPr>
    </w:lvl>
    <w:lvl w:ilvl="3">
      <w:start w:val="1"/>
      <w:numFmt w:val="bullet"/>
      <w:lvlText w:val="-"/>
      <w:lvlJc w:val="left"/>
      <w:pPr>
        <w:tabs>
          <w:tab w:val="num" w:pos="0"/>
        </w:tabs>
        <w:ind w:left="2880" w:hanging="360"/>
      </w:pPr>
      <w:rPr>
        <w:rFonts w:ascii="Liberation Serif" w:hAnsi="Liberation Serif" w:cs="Liberation Serif" w:hint="default"/>
      </w:rPr>
    </w:lvl>
    <w:lvl w:ilvl="4">
      <w:start w:val="1"/>
      <w:numFmt w:val="bullet"/>
      <w:lvlText w:val="-"/>
      <w:lvlJc w:val="left"/>
      <w:pPr>
        <w:tabs>
          <w:tab w:val="num" w:pos="0"/>
        </w:tabs>
        <w:ind w:left="3600" w:hanging="360"/>
      </w:pPr>
      <w:rPr>
        <w:rFonts w:ascii="Liberation Serif" w:hAnsi="Liberation Serif" w:cs="Liberation Serif" w:hint="default"/>
      </w:rPr>
    </w:lvl>
    <w:lvl w:ilvl="5">
      <w:start w:val="1"/>
      <w:numFmt w:val="bullet"/>
      <w:lvlText w:val="-"/>
      <w:lvlJc w:val="left"/>
      <w:pPr>
        <w:tabs>
          <w:tab w:val="num" w:pos="0"/>
        </w:tabs>
        <w:ind w:left="4320" w:hanging="360"/>
      </w:pPr>
      <w:rPr>
        <w:rFonts w:ascii="Liberation Serif" w:hAnsi="Liberation Serif" w:cs="Liberation Serif" w:hint="default"/>
      </w:rPr>
    </w:lvl>
    <w:lvl w:ilvl="6">
      <w:start w:val="1"/>
      <w:numFmt w:val="bullet"/>
      <w:lvlText w:val="-"/>
      <w:lvlJc w:val="left"/>
      <w:pPr>
        <w:tabs>
          <w:tab w:val="num" w:pos="0"/>
        </w:tabs>
        <w:ind w:left="5040" w:hanging="360"/>
      </w:pPr>
      <w:rPr>
        <w:rFonts w:ascii="Liberation Serif" w:hAnsi="Liberation Serif" w:cs="Liberation Serif" w:hint="default"/>
      </w:rPr>
    </w:lvl>
    <w:lvl w:ilvl="7">
      <w:start w:val="1"/>
      <w:numFmt w:val="bullet"/>
      <w:lvlText w:val="-"/>
      <w:lvlJc w:val="left"/>
      <w:pPr>
        <w:tabs>
          <w:tab w:val="num" w:pos="0"/>
        </w:tabs>
        <w:ind w:left="5760" w:hanging="360"/>
      </w:pPr>
      <w:rPr>
        <w:rFonts w:ascii="Liberation Serif" w:hAnsi="Liberation Serif" w:cs="Liberation Serif" w:hint="default"/>
      </w:rPr>
    </w:lvl>
    <w:lvl w:ilvl="8">
      <w:start w:val="1"/>
      <w:numFmt w:val="bullet"/>
      <w:lvlText w:val="-"/>
      <w:lvlJc w:val="left"/>
      <w:pPr>
        <w:tabs>
          <w:tab w:val="num" w:pos="0"/>
        </w:tabs>
        <w:ind w:left="6480" w:hanging="360"/>
      </w:pPr>
      <w:rPr>
        <w:rFonts w:ascii="Liberation Serif" w:hAnsi="Liberation Serif" w:cs="Liberation Serif" w:hint="default"/>
      </w:rPr>
    </w:lvl>
  </w:abstractNum>
  <w:abstractNum w:abstractNumId="6">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440" w:hanging="360"/>
      </w:pPr>
      <w:rPr>
        <w:rFonts w:ascii="Liberation Serif" w:hAnsi="Liberation Serif" w:cs="Liberation Serif" w:hint="default"/>
      </w:rPr>
    </w:lvl>
    <w:lvl w:ilvl="2">
      <w:start w:val="1"/>
      <w:numFmt w:val="bullet"/>
      <w:lvlText w:val="-"/>
      <w:lvlJc w:val="left"/>
      <w:pPr>
        <w:tabs>
          <w:tab w:val="num" w:pos="0"/>
        </w:tabs>
        <w:ind w:left="2160" w:hanging="360"/>
      </w:pPr>
      <w:rPr>
        <w:rFonts w:ascii="Liberation Serif" w:hAnsi="Liberation Serif" w:cs="Liberation Serif" w:hint="default"/>
      </w:rPr>
    </w:lvl>
    <w:lvl w:ilvl="3">
      <w:start w:val="1"/>
      <w:numFmt w:val="bullet"/>
      <w:lvlText w:val="-"/>
      <w:lvlJc w:val="left"/>
      <w:pPr>
        <w:tabs>
          <w:tab w:val="num" w:pos="0"/>
        </w:tabs>
        <w:ind w:left="2880" w:hanging="360"/>
      </w:pPr>
      <w:rPr>
        <w:rFonts w:ascii="Liberation Serif" w:hAnsi="Liberation Serif" w:cs="Liberation Serif" w:hint="default"/>
      </w:rPr>
    </w:lvl>
    <w:lvl w:ilvl="4">
      <w:start w:val="1"/>
      <w:numFmt w:val="bullet"/>
      <w:lvlText w:val="-"/>
      <w:lvlJc w:val="left"/>
      <w:pPr>
        <w:tabs>
          <w:tab w:val="num" w:pos="0"/>
        </w:tabs>
        <w:ind w:left="3600" w:hanging="360"/>
      </w:pPr>
      <w:rPr>
        <w:rFonts w:ascii="Liberation Serif" w:hAnsi="Liberation Serif" w:cs="Liberation Serif" w:hint="default"/>
      </w:rPr>
    </w:lvl>
    <w:lvl w:ilvl="5">
      <w:start w:val="1"/>
      <w:numFmt w:val="bullet"/>
      <w:lvlText w:val="-"/>
      <w:lvlJc w:val="left"/>
      <w:pPr>
        <w:tabs>
          <w:tab w:val="num" w:pos="0"/>
        </w:tabs>
        <w:ind w:left="4320" w:hanging="360"/>
      </w:pPr>
      <w:rPr>
        <w:rFonts w:ascii="Liberation Serif" w:hAnsi="Liberation Serif" w:cs="Liberation Serif" w:hint="default"/>
      </w:rPr>
    </w:lvl>
    <w:lvl w:ilvl="6">
      <w:start w:val="1"/>
      <w:numFmt w:val="bullet"/>
      <w:lvlText w:val="-"/>
      <w:lvlJc w:val="left"/>
      <w:pPr>
        <w:tabs>
          <w:tab w:val="num" w:pos="0"/>
        </w:tabs>
        <w:ind w:left="5040" w:hanging="360"/>
      </w:pPr>
      <w:rPr>
        <w:rFonts w:ascii="Liberation Serif" w:hAnsi="Liberation Serif" w:cs="Liberation Serif" w:hint="default"/>
      </w:rPr>
    </w:lvl>
    <w:lvl w:ilvl="7">
      <w:start w:val="1"/>
      <w:numFmt w:val="bullet"/>
      <w:lvlText w:val="-"/>
      <w:lvlJc w:val="left"/>
      <w:pPr>
        <w:tabs>
          <w:tab w:val="num" w:pos="0"/>
        </w:tabs>
        <w:ind w:left="5760" w:hanging="360"/>
      </w:pPr>
      <w:rPr>
        <w:rFonts w:ascii="Liberation Serif" w:hAnsi="Liberation Serif" w:cs="Liberation Serif" w:hint="default"/>
      </w:rPr>
    </w:lvl>
    <w:lvl w:ilvl="8">
      <w:start w:val="1"/>
      <w:numFmt w:val="bullet"/>
      <w:lvlText w:val="-"/>
      <w:lvlJc w:val="left"/>
      <w:pPr>
        <w:tabs>
          <w:tab w:val="num" w:pos="0"/>
        </w:tabs>
        <w:ind w:left="6480" w:hanging="360"/>
      </w:pPr>
      <w:rPr>
        <w:rFonts w:ascii="Liberation Serif" w:hAnsi="Liberation Serif" w:cs="Liberation Serif" w:hint="default"/>
      </w:rPr>
    </w:lvl>
  </w:abstractNum>
  <w:abstractNum w:abstractNumId="7">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440" w:hanging="360"/>
      </w:pPr>
      <w:rPr>
        <w:rFonts w:ascii="Liberation Serif" w:hAnsi="Liberation Serif" w:cs="Liberation Serif" w:hint="default"/>
      </w:rPr>
    </w:lvl>
    <w:lvl w:ilvl="2">
      <w:start w:val="1"/>
      <w:numFmt w:val="bullet"/>
      <w:lvlText w:val="-"/>
      <w:lvlJc w:val="left"/>
      <w:pPr>
        <w:tabs>
          <w:tab w:val="num" w:pos="0"/>
        </w:tabs>
        <w:ind w:left="2160" w:hanging="360"/>
      </w:pPr>
      <w:rPr>
        <w:rFonts w:ascii="Liberation Serif" w:hAnsi="Liberation Serif" w:cs="Liberation Serif" w:hint="default"/>
      </w:rPr>
    </w:lvl>
    <w:lvl w:ilvl="3">
      <w:start w:val="1"/>
      <w:numFmt w:val="bullet"/>
      <w:lvlText w:val="-"/>
      <w:lvlJc w:val="left"/>
      <w:pPr>
        <w:tabs>
          <w:tab w:val="num" w:pos="0"/>
        </w:tabs>
        <w:ind w:left="2880" w:hanging="360"/>
      </w:pPr>
      <w:rPr>
        <w:rFonts w:ascii="Liberation Serif" w:hAnsi="Liberation Serif" w:cs="Liberation Serif" w:hint="default"/>
      </w:rPr>
    </w:lvl>
    <w:lvl w:ilvl="4">
      <w:start w:val="1"/>
      <w:numFmt w:val="bullet"/>
      <w:lvlText w:val="-"/>
      <w:lvlJc w:val="left"/>
      <w:pPr>
        <w:tabs>
          <w:tab w:val="num" w:pos="0"/>
        </w:tabs>
        <w:ind w:left="3600" w:hanging="360"/>
      </w:pPr>
      <w:rPr>
        <w:rFonts w:ascii="Liberation Serif" w:hAnsi="Liberation Serif" w:cs="Liberation Serif" w:hint="default"/>
      </w:rPr>
    </w:lvl>
    <w:lvl w:ilvl="5">
      <w:start w:val="1"/>
      <w:numFmt w:val="bullet"/>
      <w:lvlText w:val="-"/>
      <w:lvlJc w:val="left"/>
      <w:pPr>
        <w:tabs>
          <w:tab w:val="num" w:pos="0"/>
        </w:tabs>
        <w:ind w:left="4320" w:hanging="360"/>
      </w:pPr>
      <w:rPr>
        <w:rFonts w:ascii="Liberation Serif" w:hAnsi="Liberation Serif" w:cs="Liberation Serif" w:hint="default"/>
      </w:rPr>
    </w:lvl>
    <w:lvl w:ilvl="6">
      <w:start w:val="1"/>
      <w:numFmt w:val="bullet"/>
      <w:lvlText w:val="-"/>
      <w:lvlJc w:val="left"/>
      <w:pPr>
        <w:tabs>
          <w:tab w:val="num" w:pos="0"/>
        </w:tabs>
        <w:ind w:left="5040" w:hanging="360"/>
      </w:pPr>
      <w:rPr>
        <w:rFonts w:ascii="Liberation Serif" w:hAnsi="Liberation Serif" w:cs="Liberation Serif" w:hint="default"/>
      </w:rPr>
    </w:lvl>
    <w:lvl w:ilvl="7">
      <w:start w:val="1"/>
      <w:numFmt w:val="bullet"/>
      <w:lvlText w:val="-"/>
      <w:lvlJc w:val="left"/>
      <w:pPr>
        <w:tabs>
          <w:tab w:val="num" w:pos="0"/>
        </w:tabs>
        <w:ind w:left="5760" w:hanging="360"/>
      </w:pPr>
      <w:rPr>
        <w:rFonts w:ascii="Liberation Serif" w:hAnsi="Liberation Serif" w:cs="Liberation Serif" w:hint="default"/>
      </w:rPr>
    </w:lvl>
    <w:lvl w:ilvl="8">
      <w:start w:val="1"/>
      <w:numFmt w:val="bullet"/>
      <w:lvlText w:val="-"/>
      <w:lvlJc w:val="left"/>
      <w:pPr>
        <w:tabs>
          <w:tab w:val="num" w:pos="0"/>
        </w:tabs>
        <w:ind w:left="6480" w:hanging="360"/>
      </w:pPr>
      <w:rPr>
        <w:rFonts w:ascii="Liberation Serif" w:hAnsi="Liberation Serif" w:cs="Liberation Serif"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pPr>
    <w:rPr>
      <w:rFonts w:ascii="Calibri" w:hAnsi="Calibri" w:eastAsia="Calibri" w:cs="Calibri"/>
      <w:color w:val="auto"/>
      <w:kern w:val="0"/>
      <w:sz w:val="22"/>
      <w:szCs w:val="22"/>
      <w:lang w:val="ru-RU" w:eastAsia="zh-CN" w:bidi="ar-SA"/>
    </w:rPr>
  </w:style>
  <w:style w:type="paragraph" w:styleId="1">
    <w:name w:val="Heading 1"/>
    <w:basedOn w:val="Normal"/>
    <w:next w:val="Normal"/>
    <w:qFormat/>
    <w:pPr>
      <w:keepNext w:val="true"/>
      <w:keepLines/>
      <w:numPr>
        <w:ilvl w:val="0"/>
        <w:numId w:val="1"/>
      </w:numPr>
      <w:spacing w:before="480" w:after="120"/>
      <w:outlineLvl w:val="0"/>
    </w:pPr>
    <w:rPr>
      <w:b/>
      <w:bCs/>
      <w:sz w:val="48"/>
      <w:szCs w:val="48"/>
    </w:rPr>
  </w:style>
  <w:style w:type="paragraph" w:styleId="2">
    <w:name w:val="Heading 2"/>
    <w:basedOn w:val="Normal"/>
    <w:next w:val="Normal"/>
    <w:qFormat/>
    <w:pPr>
      <w:keepNext w:val="true"/>
      <w:keepLines/>
      <w:numPr>
        <w:ilvl w:val="1"/>
        <w:numId w:val="1"/>
      </w:numPr>
      <w:spacing w:before="360" w:after="80"/>
      <w:outlineLvl w:val="1"/>
    </w:pPr>
    <w:rPr>
      <w:b/>
      <w:bCs/>
      <w:sz w:val="36"/>
      <w:szCs w:val="36"/>
    </w:rPr>
  </w:style>
  <w:style w:type="paragraph" w:styleId="3">
    <w:name w:val="Heading 3"/>
    <w:basedOn w:val="Normal"/>
    <w:next w:val="Normal"/>
    <w:qFormat/>
    <w:pPr>
      <w:keepNext w:val="true"/>
      <w:keepLines/>
      <w:numPr>
        <w:ilvl w:val="2"/>
        <w:numId w:val="1"/>
      </w:numPr>
      <w:spacing w:before="280" w:after="80"/>
      <w:outlineLvl w:val="2"/>
    </w:pPr>
    <w:rPr>
      <w:b/>
      <w:bCs/>
      <w:sz w:val="28"/>
      <w:szCs w:val="28"/>
    </w:rPr>
  </w:style>
  <w:style w:type="paragraph" w:styleId="4">
    <w:name w:val="Heading 4"/>
    <w:basedOn w:val="Normal"/>
    <w:next w:val="Normal"/>
    <w:qFormat/>
    <w:pPr>
      <w:keepNext w:val="true"/>
      <w:keepLines/>
      <w:numPr>
        <w:ilvl w:val="3"/>
        <w:numId w:val="1"/>
      </w:numPr>
      <w:spacing w:before="240" w:after="40"/>
      <w:outlineLvl w:val="3"/>
    </w:pPr>
    <w:rPr>
      <w:b/>
      <w:bCs/>
      <w:sz w:val="24"/>
      <w:szCs w:val="24"/>
    </w:rPr>
  </w:style>
  <w:style w:type="paragraph" w:styleId="5">
    <w:name w:val="Heading 5"/>
    <w:basedOn w:val="Normal"/>
    <w:next w:val="Normal"/>
    <w:qFormat/>
    <w:pPr>
      <w:keepNext w:val="true"/>
      <w:keepLines/>
      <w:numPr>
        <w:ilvl w:val="4"/>
        <w:numId w:val="1"/>
      </w:numPr>
      <w:spacing w:before="220" w:after="40"/>
      <w:outlineLvl w:val="4"/>
    </w:pPr>
    <w:rPr>
      <w:b/>
      <w:bCs/>
    </w:rPr>
  </w:style>
  <w:style w:type="paragraph" w:styleId="6">
    <w:name w:val="Heading 6"/>
    <w:basedOn w:val="Normal"/>
    <w:next w:val="Normal"/>
    <w:qFormat/>
    <w:pPr>
      <w:keepNext w:val="true"/>
      <w:keepLines/>
      <w:numPr>
        <w:ilvl w:val="5"/>
        <w:numId w:val="1"/>
      </w:numPr>
      <w:spacing w:before="200" w:after="40"/>
      <w:outlineLvl w:val="5"/>
    </w:pPr>
    <w:rPr>
      <w:b/>
      <w:bCs/>
      <w:sz w:val="20"/>
      <w:szCs w:val="20"/>
    </w:rPr>
  </w:style>
  <w:style w:type="character" w:styleId="WW8Num2z0">
    <w:name w:val="WW8Num2z0"/>
    <w:qFormat/>
    <w:rPr>
      <w:rFonts w:ascii="Liberation Serif;Times New Roman" w:hAnsi="Liberation Serif;Times New Roman" w:cs="Liberation Serif;Times New Roman"/>
      <w:u w:val="none"/>
    </w:rPr>
  </w:style>
  <w:style w:type="character" w:styleId="WW8Num4z0">
    <w:name w:val="WW8Num4z0"/>
    <w:qFormat/>
    <w:rPr>
      <w:rFonts w:ascii="Liberation Serif;Times New Roman" w:hAnsi="Liberation Serif;Times New Roman" w:cs="Liberation Serif;Times New Roman"/>
      <w:u w:val="none"/>
    </w:rPr>
  </w:style>
  <w:style w:type="character" w:styleId="WW8Num5z0">
    <w:name w:val="WW8Num5z0"/>
    <w:qFormat/>
    <w:rPr>
      <w:rFonts w:ascii="Liberation Serif;Times New Roman" w:hAnsi="Liberation Serif;Times New Roman" w:cs="Liberation Serif;Times New Roman"/>
      <w:u w:val="none"/>
    </w:rPr>
  </w:style>
  <w:style w:type="character" w:styleId="WW8Num6z0">
    <w:name w:val="WW8Num6z0"/>
    <w:qFormat/>
    <w:rPr>
      <w:rFonts w:ascii="Liberation Serif;Times New Roman" w:hAnsi="Liberation Serif;Times New Roman" w:cs="Liberation Serif;Times New Roman"/>
      <w:u w:val="none"/>
    </w:rPr>
  </w:style>
  <w:style w:type="character" w:styleId="WW8Num7z0">
    <w:name w:val="WW8Num7z0"/>
    <w:qFormat/>
    <w:rPr>
      <w:rFonts w:ascii="Liberation Serif;Times New Roman" w:hAnsi="Liberation Serif;Times New Roman" w:cs="Liberation Serif;Times New Roman"/>
      <w:u w:val="none"/>
    </w:rPr>
  </w:style>
  <w:style w:type="character" w:styleId="WW8Num1z0">
    <w:name w:val="WW8Num1z0"/>
    <w:qFormat/>
    <w:rPr>
      <w:u w:val="none"/>
    </w:rPr>
  </w:style>
  <w:style w:type="character" w:styleId="WW8Num3z0">
    <w:name w:val="WW8Num3z0"/>
    <w:qFormat/>
    <w:rPr>
      <w:u w:val="none"/>
    </w:rPr>
  </w:style>
  <w:style w:type="character" w:styleId="Style8">
    <w:name w:val="Основной шрифт абзаца"/>
    <w:qFormat/>
    <w:rPr/>
  </w:style>
  <w:style w:type="character" w:styleId="7">
    <w:name w:val=" Знак Знак7"/>
    <w:basedOn w:val="Style8"/>
    <w:qFormat/>
    <w:rPr>
      <w:rFonts w:ascii="Cambria" w:hAnsi="Cambria" w:cs="Cambria"/>
      <w:b/>
      <w:bCs/>
      <w:kern w:val="2"/>
      <w:sz w:val="32"/>
      <w:szCs w:val="32"/>
      <w:lang w:val="ru-RU"/>
    </w:rPr>
  </w:style>
  <w:style w:type="character" w:styleId="61">
    <w:name w:val=" Знак Знак6"/>
    <w:basedOn w:val="Style8"/>
    <w:qFormat/>
    <w:rPr>
      <w:rFonts w:ascii="Cambria" w:hAnsi="Cambria" w:cs="Cambria"/>
      <w:b/>
      <w:bCs/>
      <w:i/>
      <w:iCs/>
      <w:sz w:val="28"/>
      <w:szCs w:val="28"/>
      <w:lang w:val="ru-RU"/>
    </w:rPr>
  </w:style>
  <w:style w:type="character" w:styleId="51">
    <w:name w:val=" Знак Знак5"/>
    <w:basedOn w:val="Style8"/>
    <w:qFormat/>
    <w:rPr>
      <w:rFonts w:ascii="Cambria" w:hAnsi="Cambria" w:cs="Cambria"/>
      <w:b/>
      <w:bCs/>
      <w:sz w:val="26"/>
      <w:szCs w:val="26"/>
      <w:lang w:val="ru-RU"/>
    </w:rPr>
  </w:style>
  <w:style w:type="character" w:styleId="41">
    <w:name w:val=" Знак Знак4"/>
    <w:basedOn w:val="Style8"/>
    <w:qFormat/>
    <w:rPr>
      <w:rFonts w:ascii="Calibri" w:hAnsi="Calibri" w:cs="Calibri"/>
      <w:b/>
      <w:bCs/>
      <w:sz w:val="28"/>
      <w:szCs w:val="28"/>
      <w:lang w:val="ru-RU"/>
    </w:rPr>
  </w:style>
  <w:style w:type="character" w:styleId="31">
    <w:name w:val=" Знак Знак3"/>
    <w:basedOn w:val="Style8"/>
    <w:qFormat/>
    <w:rPr>
      <w:rFonts w:ascii="Calibri" w:hAnsi="Calibri" w:cs="Calibri"/>
      <w:b/>
      <w:bCs/>
      <w:i/>
      <w:iCs/>
      <w:sz w:val="26"/>
      <w:szCs w:val="26"/>
      <w:lang w:val="ru-RU"/>
    </w:rPr>
  </w:style>
  <w:style w:type="character" w:styleId="21">
    <w:name w:val=" Знак Знак2"/>
    <w:basedOn w:val="Style8"/>
    <w:qFormat/>
    <w:rPr>
      <w:rFonts w:ascii="Calibri" w:hAnsi="Calibri" w:cs="Calibri"/>
      <w:b/>
      <w:bCs/>
      <w:lang w:val="ru-RU"/>
    </w:rPr>
  </w:style>
  <w:style w:type="character" w:styleId="11">
    <w:name w:val=" Знак Знак1"/>
    <w:basedOn w:val="Style8"/>
    <w:qFormat/>
    <w:rPr>
      <w:rFonts w:ascii="Cambria" w:hAnsi="Cambria" w:cs="Cambria"/>
      <w:b/>
      <w:bCs/>
      <w:kern w:val="2"/>
      <w:sz w:val="32"/>
      <w:szCs w:val="32"/>
      <w:lang w:val="ru-RU"/>
    </w:rPr>
  </w:style>
  <w:style w:type="character" w:styleId="Style9">
    <w:name w:val="Гіперпосилання"/>
    <w:basedOn w:val="Style8"/>
    <w:rPr>
      <w:color w:val="0000FF"/>
      <w:u w:val="single"/>
    </w:rPr>
  </w:style>
  <w:style w:type="character" w:styleId="Appletabspan">
    <w:name w:val="apple-tab-span"/>
    <w:basedOn w:val="Style8"/>
    <w:qFormat/>
    <w:rPr/>
  </w:style>
  <w:style w:type="character" w:styleId="Style10">
    <w:name w:val=" Знак Знак"/>
    <w:basedOn w:val="Style8"/>
    <w:qFormat/>
    <w:rPr>
      <w:rFonts w:ascii="Cambria" w:hAnsi="Cambria" w:cs="Cambria"/>
      <w:sz w:val="24"/>
      <w:szCs w:val="24"/>
      <w:lang w:val="ru-RU"/>
    </w:rPr>
  </w:style>
  <w:style w:type="paragraph" w:styleId="Style11">
    <w:name w:val="Заголовок"/>
    <w:basedOn w:val="Normal"/>
    <w:next w:val="Normal"/>
    <w:qFormat/>
    <w:pPr>
      <w:keepNext w:val="true"/>
      <w:keepLines/>
      <w:spacing w:before="480" w:after="120"/>
    </w:pPr>
    <w:rPr>
      <w:b/>
      <w:bCs/>
      <w:sz w:val="72"/>
      <w:szCs w:val="72"/>
    </w:rPr>
  </w:style>
  <w:style w:type="paragraph" w:styleId="Style12">
    <w:name w:val="Body Text"/>
    <w:basedOn w:val="Normal"/>
    <w:pPr>
      <w:spacing w:lineRule="auto" w:line="276"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qFormat/>
    <w:pPr>
      <w:ind w:left="720" w:right="0" w:hanging="0"/>
    </w:pPr>
    <w:rPr/>
  </w:style>
  <w:style w:type="paragraph" w:styleId="Style17">
    <w:name w:val="Subtitle"/>
    <w:basedOn w:val="Normal"/>
    <w:next w:val="Normal"/>
    <w:qFormat/>
    <w:pPr>
      <w:keepNext w:val="true"/>
      <w:keepLines/>
      <w:spacing w:before="360" w:after="80"/>
    </w:pPr>
    <w:rPr>
      <w:rFonts w:ascii="Georgia" w:hAnsi="Georgia" w:cs="Georgia"/>
      <w:i/>
      <w:iCs/>
      <w:color w:val="666666"/>
      <w:sz w:val="48"/>
      <w:szCs w:val="48"/>
    </w:rPr>
  </w:style>
  <w:style w:type="paragraph" w:styleId="Style18">
    <w:name w:val="Нормальний текст"/>
    <w:basedOn w:val="Normal"/>
    <w:qFormat/>
    <w:pPr>
      <w:spacing w:lineRule="auto" w:line="240" w:before="120" w:after="0"/>
      <w:ind w:left="0" w:right="0" w:firstLine="567"/>
    </w:pPr>
    <w:rPr>
      <w:rFonts w:ascii="Antiqua;Arial Narrow" w:hAnsi="Antiqua;Arial Narrow" w:eastAsia="Times New Roman" w:cs="Antiqua;Arial Narrow"/>
      <w:sz w:val="26"/>
      <w:szCs w:val="26"/>
      <w:lang w:val="uk-UA"/>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19">
    <w:name w:val="Вміст таблиці"/>
    <w:basedOn w:val="Normal"/>
    <w:qFormat/>
    <w:pPr>
      <w:widowControl w:val="false"/>
      <w:suppressLineNumbers/>
    </w:pPr>
    <w:rPr/>
  </w:style>
  <w:style w:type="paragraph" w:styleId="Style20">
    <w:name w:val="Заголовок таблиці"/>
    <w:basedOn w:val="Style19"/>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16</TotalTime>
  <Application>LibreOffice/6.4.7.2$Linux_X86_64 LibreOffice_project/40$Build-2</Application>
  <Pages>5</Pages>
  <Words>2032</Words>
  <Characters>13831</Characters>
  <CharactersWithSpaces>15847</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2023-05-29T11:06:00Z</dcterms:created>
  <dc:creator>Кристина Белякова</dc:creator>
  <dc:description/>
  <dc:language>uk-UA</dc:language>
  <cp:lastModifiedBy/>
  <dcterms:modified xsi:type="dcterms:W3CDTF">2023-05-31T19:42:50Z</dcterms:modified>
  <cp:revision>11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