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338F" w14:textId="75C468D3" w:rsidR="001D1A94" w:rsidRDefault="002C6987">
      <w:pPr>
        <w:widowControl w:val="0"/>
        <w:ind w:right="-2"/>
        <w:jc w:val="right"/>
      </w:pPr>
      <w:proofErr w:type="spellStart"/>
      <w:r>
        <w:rPr>
          <w:b/>
          <w:lang w:eastAsia="uk-UA"/>
        </w:rPr>
        <w:t>Додаток</w:t>
      </w:r>
      <w:proofErr w:type="spellEnd"/>
      <w:r>
        <w:rPr>
          <w:b/>
          <w:lang w:eastAsia="uk-UA"/>
        </w:rPr>
        <w:t xml:space="preserve"> № 4 до </w:t>
      </w:r>
      <w:proofErr w:type="spellStart"/>
      <w:r>
        <w:rPr>
          <w:b/>
          <w:lang w:eastAsia="uk-UA"/>
        </w:rPr>
        <w:t>Тендерної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документації</w:t>
      </w:r>
      <w:proofErr w:type="spellEnd"/>
    </w:p>
    <w:p w14:paraId="715FC831" w14:textId="77777777" w:rsidR="001D1A94" w:rsidRDefault="001D1A94">
      <w:pPr>
        <w:widowControl w:val="0"/>
        <w:textAlignment w:val="baseline"/>
        <w:rPr>
          <w:bCs/>
        </w:rPr>
      </w:pPr>
    </w:p>
    <w:p w14:paraId="028FF870" w14:textId="77777777" w:rsidR="001D1A94" w:rsidRDefault="002C6987">
      <w:pPr>
        <w:widowControl w:val="0"/>
        <w:jc w:val="center"/>
        <w:textAlignment w:val="baseline"/>
      </w:pPr>
      <w:r>
        <w:rPr>
          <w:b/>
          <w:bCs/>
          <w:sz w:val="28"/>
          <w:szCs w:val="28"/>
        </w:rPr>
        <w:t>ТЕХНІЧНА СПЕЦИФІКАЦІЯ</w:t>
      </w:r>
    </w:p>
    <w:p w14:paraId="30BCDF79" w14:textId="77777777" w:rsidR="007A07D8" w:rsidRPr="007A07D8" w:rsidRDefault="002C6987" w:rsidP="007A07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за кодом </w:t>
      </w:r>
      <w:bookmarkStart w:id="0" w:name="_Hlk132722687"/>
      <w:r>
        <w:rPr>
          <w:bCs/>
          <w:sz w:val="28"/>
          <w:szCs w:val="28"/>
        </w:rPr>
        <w:t xml:space="preserve">ДК 021:2015 — </w:t>
      </w:r>
      <w:bookmarkEnd w:id="0"/>
      <w:r w:rsidR="007A07D8" w:rsidRPr="007A07D8">
        <w:rPr>
          <w:bCs/>
          <w:sz w:val="28"/>
          <w:szCs w:val="28"/>
        </w:rPr>
        <w:t>15510000-6 Молоко та вершки</w:t>
      </w:r>
    </w:p>
    <w:p w14:paraId="6C0E53C0" w14:textId="77FF178A" w:rsidR="009E0280" w:rsidRDefault="007A07D8" w:rsidP="007A07D8">
      <w:pPr>
        <w:jc w:val="center"/>
        <w:rPr>
          <w:bCs/>
          <w:sz w:val="28"/>
          <w:szCs w:val="28"/>
        </w:rPr>
      </w:pPr>
      <w:r w:rsidRPr="00BE070C">
        <w:rPr>
          <w:bCs/>
          <w:sz w:val="28"/>
          <w:szCs w:val="28"/>
        </w:rPr>
        <w:t xml:space="preserve">(Молоко </w:t>
      </w:r>
      <w:proofErr w:type="spellStart"/>
      <w:r w:rsidR="00BE070C" w:rsidRPr="00BE070C">
        <w:rPr>
          <w:bCs/>
          <w:sz w:val="28"/>
          <w:szCs w:val="28"/>
        </w:rPr>
        <w:t>пастеризоване</w:t>
      </w:r>
      <w:proofErr w:type="spellEnd"/>
      <w:r w:rsidRPr="00BE070C">
        <w:rPr>
          <w:bCs/>
          <w:sz w:val="28"/>
          <w:szCs w:val="28"/>
        </w:rPr>
        <w:t>)</w:t>
      </w:r>
    </w:p>
    <w:p w14:paraId="5F11A803" w14:textId="77777777" w:rsidR="007A07D8" w:rsidRDefault="007A07D8" w:rsidP="007A07D8">
      <w:pPr>
        <w:jc w:val="center"/>
        <w:rPr>
          <w:bCs/>
          <w:sz w:val="28"/>
          <w:szCs w:val="28"/>
        </w:rPr>
      </w:pPr>
    </w:p>
    <w:p w14:paraId="47DC0C97" w14:textId="556A29FB" w:rsidR="00421806" w:rsidRPr="00421806" w:rsidRDefault="006757C1" w:rsidP="006757C1">
      <w:pPr>
        <w:jc w:val="center"/>
        <w:rPr>
          <w:rFonts w:eastAsia="Tahoma"/>
          <w:b/>
          <w:color w:val="00000A"/>
          <w:lang w:eastAsia="zh-CN" w:bidi="hi-IN"/>
        </w:rPr>
      </w:pPr>
      <w:proofErr w:type="spellStart"/>
      <w:r w:rsidRPr="006757C1">
        <w:rPr>
          <w:rFonts w:eastAsia="Tahoma"/>
          <w:b/>
          <w:color w:val="00000A"/>
          <w:lang w:eastAsia="zh-CN" w:bidi="hi-IN"/>
        </w:rPr>
        <w:t>Технічні</w:t>
      </w:r>
      <w:proofErr w:type="spellEnd"/>
      <w:r w:rsidRPr="006757C1">
        <w:rPr>
          <w:rFonts w:eastAsia="Tahoma"/>
          <w:b/>
          <w:color w:val="00000A"/>
          <w:lang w:eastAsia="zh-CN" w:bidi="hi-IN"/>
        </w:rPr>
        <w:t xml:space="preserve">, </w:t>
      </w:r>
      <w:proofErr w:type="spellStart"/>
      <w:r w:rsidRPr="006757C1">
        <w:rPr>
          <w:rFonts w:eastAsia="Tahoma"/>
          <w:b/>
          <w:color w:val="00000A"/>
          <w:lang w:eastAsia="zh-CN" w:bidi="hi-IN"/>
        </w:rPr>
        <w:t>якісні</w:t>
      </w:r>
      <w:proofErr w:type="spellEnd"/>
      <w:r w:rsidRPr="006757C1">
        <w:rPr>
          <w:rFonts w:eastAsia="Tahoma"/>
          <w:b/>
          <w:color w:val="00000A"/>
          <w:lang w:eastAsia="zh-CN" w:bidi="hi-IN"/>
        </w:rPr>
        <w:t xml:space="preserve"> та </w:t>
      </w:r>
      <w:proofErr w:type="spellStart"/>
      <w:r w:rsidRPr="006757C1">
        <w:rPr>
          <w:rFonts w:eastAsia="Tahoma"/>
          <w:b/>
          <w:color w:val="00000A"/>
          <w:lang w:eastAsia="zh-CN" w:bidi="hi-IN"/>
        </w:rPr>
        <w:t>кількісні</w:t>
      </w:r>
      <w:proofErr w:type="spellEnd"/>
      <w:r w:rsidRPr="006757C1">
        <w:rPr>
          <w:rFonts w:eastAsia="Tahoma"/>
          <w:b/>
          <w:color w:val="00000A"/>
          <w:lang w:eastAsia="zh-CN" w:bidi="hi-IN"/>
        </w:rPr>
        <w:t xml:space="preserve"> характеристики предмету </w:t>
      </w:r>
      <w:proofErr w:type="spellStart"/>
      <w:r w:rsidRPr="006757C1">
        <w:rPr>
          <w:rFonts w:eastAsia="Tahoma"/>
          <w:b/>
          <w:color w:val="00000A"/>
          <w:lang w:eastAsia="zh-CN" w:bidi="hi-IN"/>
        </w:rPr>
        <w:t>закупівлі</w:t>
      </w:r>
      <w:proofErr w:type="spellEnd"/>
    </w:p>
    <w:p w14:paraId="5FDBE2C2" w14:textId="77777777" w:rsidR="00421806" w:rsidRPr="00421806" w:rsidRDefault="00421806" w:rsidP="00421806">
      <w:pPr>
        <w:jc w:val="center"/>
        <w:rPr>
          <w:rFonts w:eastAsia="Tahoma"/>
          <w:b/>
          <w:color w:val="00000A"/>
          <w:lang w:eastAsia="zh-CN" w:bidi="hi-IN"/>
        </w:rPr>
      </w:pPr>
    </w:p>
    <w:p w14:paraId="6FC925B0" w14:textId="3972E9B0" w:rsidR="00940871" w:rsidRPr="00940871" w:rsidRDefault="006757C1" w:rsidP="004E225B">
      <w:pPr>
        <w:widowControl w:val="0"/>
        <w:autoSpaceDN w:val="0"/>
        <w:ind w:firstLine="567"/>
        <w:jc w:val="both"/>
        <w:textAlignment w:val="baseline"/>
        <w:rPr>
          <w:bCs/>
          <w:i/>
          <w:color w:val="000000"/>
        </w:rPr>
      </w:pPr>
      <w:proofErr w:type="spellStart"/>
      <w:r>
        <w:t>Т</w:t>
      </w:r>
      <w:r w:rsidR="009E0280" w:rsidRPr="009E0280">
        <w:t>ехнічна</w:t>
      </w:r>
      <w:proofErr w:type="spellEnd"/>
      <w:r w:rsidR="009E0280" w:rsidRPr="009E0280">
        <w:t xml:space="preserve"> </w:t>
      </w:r>
      <w:r w:rsidR="009E0280" w:rsidRPr="00C6643F">
        <w:t xml:space="preserve">характеристика </w:t>
      </w:r>
      <w:r w:rsidR="008070F1" w:rsidRPr="00C6643F">
        <w:t>Молоко</w:t>
      </w:r>
      <w:r w:rsidR="00036D5C">
        <w:t xml:space="preserve"> </w:t>
      </w:r>
      <w:proofErr w:type="spellStart"/>
      <w:r w:rsidR="00C6643F" w:rsidRPr="00C6643F">
        <w:rPr>
          <w:color w:val="000000"/>
        </w:rPr>
        <w:t>пастеризоване</w:t>
      </w:r>
      <w:proofErr w:type="spellEnd"/>
      <w:r w:rsidR="00C6643F">
        <w:rPr>
          <w:rFonts w:ascii="Segoe UI" w:hAnsi="Segoe UI" w:cs="Segoe UI"/>
          <w:color w:val="000000"/>
          <w:sz w:val="25"/>
          <w:szCs w:val="25"/>
        </w:rPr>
        <w:t>:</w:t>
      </w:r>
    </w:p>
    <w:p w14:paraId="5BCCC81D" w14:textId="77777777" w:rsidR="008C0488" w:rsidRDefault="008C0488" w:rsidP="008C0488">
      <w:pPr>
        <w:ind w:left="-567" w:right="-143" w:firstLine="567"/>
        <w:jc w:val="center"/>
        <w:rPr>
          <w:rFonts w:eastAsia="Calibri" w:cs="Calibri"/>
          <w:b/>
          <w:bCs/>
          <w:iCs/>
          <w:u w:val="single"/>
          <w:lang w:eastAsia="uk-UA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1"/>
        <w:gridCol w:w="851"/>
        <w:gridCol w:w="1275"/>
        <w:gridCol w:w="4679"/>
      </w:tblGrid>
      <w:tr w:rsidR="006757C1" w:rsidRPr="00D10A2E" w14:paraId="5A0ECB93" w14:textId="77777777" w:rsidTr="00C6643F">
        <w:trPr>
          <w:trHeight w:val="278"/>
        </w:trPr>
        <w:tc>
          <w:tcPr>
            <w:tcW w:w="287" w:type="pct"/>
            <w:shd w:val="clear" w:color="auto" w:fill="FFFFFF" w:themeFill="background1"/>
            <w:vAlign w:val="center"/>
          </w:tcPr>
          <w:p w14:paraId="4DCBD701" w14:textId="77777777" w:rsidR="00586027" w:rsidRPr="00D10A2E" w:rsidRDefault="00586027" w:rsidP="00C70798">
            <w:pPr>
              <w:ind w:left="-165" w:right="-149"/>
              <w:jc w:val="center"/>
            </w:pPr>
            <w:r w:rsidRPr="00D10A2E">
              <w:t>№</w:t>
            </w:r>
          </w:p>
          <w:p w14:paraId="20041908" w14:textId="77777777" w:rsidR="00586027" w:rsidRPr="00D10A2E" w:rsidRDefault="00586027" w:rsidP="00C70798">
            <w:pPr>
              <w:ind w:left="-165" w:right="-149"/>
              <w:jc w:val="center"/>
            </w:pPr>
            <w:r w:rsidRPr="00D10A2E">
              <w:t>з/п</w:t>
            </w:r>
          </w:p>
        </w:tc>
        <w:tc>
          <w:tcPr>
            <w:tcW w:w="1233" w:type="pct"/>
            <w:shd w:val="clear" w:color="auto" w:fill="FFFFFF" w:themeFill="background1"/>
            <w:vAlign w:val="center"/>
          </w:tcPr>
          <w:p w14:paraId="58410F50" w14:textId="77777777" w:rsidR="00586027" w:rsidRPr="00D10A2E" w:rsidRDefault="00586027" w:rsidP="00C70798">
            <w:pPr>
              <w:jc w:val="center"/>
            </w:pPr>
            <w:proofErr w:type="spellStart"/>
            <w:r w:rsidRPr="00D10A2E">
              <w:t>Найменування</w:t>
            </w:r>
            <w:proofErr w:type="spellEnd"/>
            <w:r w:rsidRPr="00D10A2E">
              <w:t xml:space="preserve"> </w:t>
            </w:r>
          </w:p>
          <w:p w14:paraId="52F54DDF" w14:textId="77777777" w:rsidR="00586027" w:rsidRPr="00D10A2E" w:rsidRDefault="00586027" w:rsidP="00C70798">
            <w:pPr>
              <w:jc w:val="center"/>
            </w:pPr>
            <w:r w:rsidRPr="00D10A2E">
              <w:t xml:space="preserve">предмету </w:t>
            </w:r>
            <w:proofErr w:type="spellStart"/>
            <w:r w:rsidRPr="00D10A2E">
              <w:t>закупівлі</w:t>
            </w:r>
            <w:proofErr w:type="spellEnd"/>
            <w:r w:rsidRPr="00D10A2E">
              <w:t xml:space="preserve">, </w:t>
            </w:r>
            <w:proofErr w:type="spellStart"/>
            <w:r w:rsidRPr="00D10A2E">
              <w:t>або</w:t>
            </w:r>
            <w:proofErr w:type="spellEnd"/>
            <w:r w:rsidRPr="00D10A2E">
              <w:t xml:space="preserve"> </w:t>
            </w:r>
            <w:proofErr w:type="spellStart"/>
            <w:r w:rsidRPr="00D10A2E">
              <w:t>еквівалент</w:t>
            </w:r>
            <w:proofErr w:type="spellEnd"/>
            <w:r>
              <w:t>*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7B94DBD" w14:textId="77777777" w:rsidR="00586027" w:rsidRPr="00D10A2E" w:rsidRDefault="00586027" w:rsidP="00C70798">
            <w:pPr>
              <w:ind w:left="-96" w:right="-139"/>
              <w:jc w:val="center"/>
            </w:pPr>
            <w:r w:rsidRPr="00D10A2E">
              <w:t xml:space="preserve">Од. </w:t>
            </w:r>
            <w:proofErr w:type="spellStart"/>
            <w:r w:rsidRPr="00D10A2E">
              <w:t>вим</w:t>
            </w:r>
            <w:proofErr w:type="spellEnd"/>
            <w:r w:rsidRPr="00D10A2E">
              <w:t>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14:paraId="0AE80A74" w14:textId="77777777" w:rsidR="00586027" w:rsidRPr="00D10A2E" w:rsidRDefault="00586027" w:rsidP="00C70798">
            <w:pPr>
              <w:jc w:val="center"/>
            </w:pPr>
            <w:proofErr w:type="spellStart"/>
            <w:r w:rsidRPr="00D10A2E">
              <w:t>Кількість</w:t>
            </w:r>
            <w:proofErr w:type="spellEnd"/>
          </w:p>
        </w:tc>
        <w:tc>
          <w:tcPr>
            <w:tcW w:w="2393" w:type="pct"/>
            <w:shd w:val="clear" w:color="auto" w:fill="FFFFFF" w:themeFill="background1"/>
            <w:vAlign w:val="center"/>
          </w:tcPr>
          <w:p w14:paraId="02E5BFDD" w14:textId="77777777" w:rsidR="00586027" w:rsidRPr="00D10A2E" w:rsidRDefault="00586027" w:rsidP="00C70798">
            <w:pPr>
              <w:jc w:val="center"/>
            </w:pPr>
            <w:proofErr w:type="spellStart"/>
            <w:r w:rsidRPr="00D10A2E">
              <w:t>Технічні</w:t>
            </w:r>
            <w:proofErr w:type="spellEnd"/>
            <w:r w:rsidRPr="00D10A2E">
              <w:t xml:space="preserve"> характеристики, </w:t>
            </w:r>
          </w:p>
          <w:p w14:paraId="0621CEFF" w14:textId="3444FD02" w:rsidR="00586027" w:rsidRPr="00D10A2E" w:rsidRDefault="00586027" w:rsidP="00C70798">
            <w:pPr>
              <w:jc w:val="center"/>
            </w:pPr>
          </w:p>
        </w:tc>
      </w:tr>
      <w:tr w:rsidR="00586027" w:rsidRPr="00D10A2E" w14:paraId="6E635670" w14:textId="77777777" w:rsidTr="00C6643F">
        <w:trPr>
          <w:trHeight w:val="4138"/>
        </w:trPr>
        <w:tc>
          <w:tcPr>
            <w:tcW w:w="287" w:type="pct"/>
            <w:vAlign w:val="center"/>
          </w:tcPr>
          <w:p w14:paraId="04A4B66D" w14:textId="77777777" w:rsidR="00586027" w:rsidRPr="00C6643F" w:rsidRDefault="00586027" w:rsidP="00C70798">
            <w:pPr>
              <w:ind w:left="-142" w:right="-149"/>
              <w:jc w:val="center"/>
            </w:pPr>
            <w:r w:rsidRPr="00C6643F">
              <w:t>1</w:t>
            </w:r>
          </w:p>
        </w:tc>
        <w:tc>
          <w:tcPr>
            <w:tcW w:w="1233" w:type="pct"/>
            <w:vAlign w:val="center"/>
          </w:tcPr>
          <w:p w14:paraId="3DF715EA" w14:textId="54ACE6FB" w:rsidR="00586027" w:rsidRPr="00C6643F" w:rsidRDefault="00744D3A" w:rsidP="00C70798">
            <w:pPr>
              <w:jc w:val="center"/>
              <w:rPr>
                <w:color w:val="000000"/>
              </w:rPr>
            </w:pPr>
            <w:r w:rsidRPr="00C6643F">
              <w:rPr>
                <w:color w:val="000000"/>
              </w:rPr>
              <w:t xml:space="preserve">Молоко </w:t>
            </w:r>
            <w:bookmarkStart w:id="1" w:name="_Hlk147158198"/>
            <w:proofErr w:type="spellStart"/>
            <w:r w:rsidRPr="00C6643F">
              <w:rPr>
                <w:color w:val="000000"/>
              </w:rPr>
              <w:t>пастеризоване</w:t>
            </w:r>
            <w:bookmarkEnd w:id="1"/>
            <w:proofErr w:type="spellEnd"/>
            <w:r w:rsidRPr="00C6643F">
              <w:rPr>
                <w:color w:val="000000"/>
              </w:rPr>
              <w:t xml:space="preserve"> ТМ «</w:t>
            </w:r>
            <w:proofErr w:type="spellStart"/>
            <w:r w:rsidRPr="00C6643F">
              <w:rPr>
                <w:color w:val="000000"/>
              </w:rPr>
              <w:t>Злагода</w:t>
            </w:r>
            <w:proofErr w:type="spellEnd"/>
            <w:r w:rsidRPr="00C6643F">
              <w:rPr>
                <w:color w:val="000000"/>
              </w:rPr>
              <w:t>» (</w:t>
            </w:r>
            <w:proofErr w:type="spellStart"/>
            <w:r w:rsidRPr="00C6643F">
              <w:rPr>
                <w:color w:val="000000"/>
              </w:rPr>
              <w:t>або</w:t>
            </w:r>
            <w:proofErr w:type="spellEnd"/>
            <w:r w:rsidRPr="00C6643F">
              <w:rPr>
                <w:color w:val="000000"/>
              </w:rPr>
              <w:t xml:space="preserve"> </w:t>
            </w:r>
            <w:proofErr w:type="spellStart"/>
            <w:r w:rsidRPr="00C6643F">
              <w:rPr>
                <w:color w:val="000000"/>
              </w:rPr>
              <w:t>еквівалент</w:t>
            </w:r>
            <w:proofErr w:type="spellEnd"/>
            <w:r w:rsidRPr="00C6643F">
              <w:rPr>
                <w:color w:val="000000"/>
              </w:rPr>
              <w:t>) 2,5% жиру, 5</w:t>
            </w:r>
            <w:r w:rsidR="0084569E" w:rsidRPr="00C6643F">
              <w:rPr>
                <w:color w:val="000000"/>
              </w:rPr>
              <w:t>0</w:t>
            </w:r>
            <w:r w:rsidRPr="00C6643F">
              <w:rPr>
                <w:color w:val="000000"/>
              </w:rPr>
              <w:t>0 г:</w:t>
            </w:r>
          </w:p>
        </w:tc>
        <w:tc>
          <w:tcPr>
            <w:tcW w:w="435" w:type="pct"/>
            <w:vAlign w:val="center"/>
          </w:tcPr>
          <w:p w14:paraId="4B109331" w14:textId="0344F66D" w:rsidR="00586027" w:rsidRPr="00C6643F" w:rsidRDefault="00AA2345" w:rsidP="00C7079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9C7BC3" w:rsidRPr="00C6643F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652" w:type="pct"/>
            <w:vAlign w:val="center"/>
          </w:tcPr>
          <w:p w14:paraId="55EB88D4" w14:textId="772FD847" w:rsidR="00586027" w:rsidRPr="00C6643F" w:rsidRDefault="00467287" w:rsidP="00C7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</w:t>
            </w:r>
            <w:r w:rsidR="00586027" w:rsidRPr="00C6643F">
              <w:rPr>
                <w:color w:val="000000"/>
              </w:rPr>
              <w:t>00</w:t>
            </w:r>
          </w:p>
        </w:tc>
        <w:tc>
          <w:tcPr>
            <w:tcW w:w="2393" w:type="pct"/>
            <w:vAlign w:val="center"/>
          </w:tcPr>
          <w:p w14:paraId="05AEF18A" w14:textId="165B982E" w:rsidR="00B83732" w:rsidRPr="00C6643F" w:rsidRDefault="00B83732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склад - молоко коров’яче;</w:t>
            </w:r>
          </w:p>
          <w:p w14:paraId="2374EC10" w14:textId="00E51B0A" w:rsidR="00B83732" w:rsidRDefault="00935A9B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 xml:space="preserve">об’єм </w:t>
            </w:r>
            <w:r w:rsidR="00B83732" w:rsidRPr="00C6643F">
              <w:rPr>
                <w:rFonts w:ascii="Times New Roman" w:eastAsia="Times New Roman" w:hAnsi="Times New Roman"/>
                <w:sz w:val="24"/>
                <w:szCs w:val="24"/>
              </w:rPr>
              <w:t>упаковк</w:t>
            </w: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83732" w:rsidRPr="00C6643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4569E" w:rsidRPr="00C6643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B83732" w:rsidRPr="00C6643F">
              <w:rPr>
                <w:rFonts w:ascii="Times New Roman" w:eastAsia="Times New Roman" w:hAnsi="Times New Roman"/>
                <w:sz w:val="24"/>
                <w:szCs w:val="24"/>
              </w:rPr>
              <w:t>0г;</w:t>
            </w:r>
          </w:p>
          <w:p w14:paraId="14DD84D9" w14:textId="524C2AF9" w:rsidR="0034677B" w:rsidRPr="00C6643F" w:rsidRDefault="0034677B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жирність - не менше ніж 2,5%;</w:t>
            </w:r>
          </w:p>
          <w:p w14:paraId="5D32180A" w14:textId="66C95B1E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виробник–Україна;</w:t>
            </w:r>
          </w:p>
          <w:p w14:paraId="65D12C12" w14:textId="491D5DAC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упаковка - поліетиленова плівка (молочна плівка);</w:t>
            </w:r>
          </w:p>
          <w:p w14:paraId="249492B8" w14:textId="39DAB8BA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вміст ГМО – без ГМО;</w:t>
            </w:r>
          </w:p>
          <w:p w14:paraId="72CD710F" w14:textId="7B0A270C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температура зберігання – до 25</w:t>
            </w:r>
            <w:r w:rsidRPr="00C6643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о</w:t>
            </w: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С;</w:t>
            </w:r>
          </w:p>
          <w:p w14:paraId="4E7752F2" w14:textId="542C6575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ДСТУ - ДСТУ 2661:2010;</w:t>
            </w:r>
          </w:p>
          <w:p w14:paraId="52B5E98D" w14:textId="2F165469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для підтвердження якості обов’язкове надання сертифікату якості (технічного паспорту, сертифікату аналізу або іншого підтверджуючого документу, виданого виробником).</w:t>
            </w:r>
          </w:p>
          <w:p w14:paraId="27CDA5AF" w14:textId="487C9A81" w:rsidR="00744D3A" w:rsidRPr="00C6643F" w:rsidRDefault="00744D3A" w:rsidP="00C6643F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25" w:right="1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термін придатності товару повинен бути не менше</w:t>
            </w:r>
            <w:r w:rsidR="0084569E" w:rsidRPr="00C664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6643F">
              <w:rPr>
                <w:rFonts w:ascii="Times New Roman" w:eastAsia="Times New Roman" w:hAnsi="Times New Roman"/>
                <w:sz w:val="24"/>
                <w:szCs w:val="24"/>
              </w:rPr>
              <w:t>90 діб;</w:t>
            </w:r>
          </w:p>
          <w:p w14:paraId="21D7C9BF" w14:textId="300C3573" w:rsidR="004F3AFA" w:rsidRPr="00C6643F" w:rsidRDefault="00744D3A" w:rsidP="00C6643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5" w:right="1" w:hanging="142"/>
              <w:rPr>
                <w:color w:val="000000"/>
              </w:rPr>
            </w:pPr>
            <w:r w:rsidRPr="00C6643F">
              <w:t xml:space="preserve">на момент поставки </w:t>
            </w:r>
            <w:proofErr w:type="spellStart"/>
            <w:r w:rsidRPr="00C6643F">
              <w:t>термін</w:t>
            </w:r>
            <w:proofErr w:type="spellEnd"/>
            <w:r w:rsidRPr="00C6643F">
              <w:t xml:space="preserve"> </w:t>
            </w:r>
            <w:proofErr w:type="spellStart"/>
            <w:r w:rsidRPr="00C6643F">
              <w:t>придатності</w:t>
            </w:r>
            <w:proofErr w:type="spellEnd"/>
            <w:r w:rsidRPr="00C6643F">
              <w:t xml:space="preserve"> до </w:t>
            </w:r>
            <w:proofErr w:type="spellStart"/>
            <w:r w:rsidRPr="00C6643F">
              <w:t>споживання</w:t>
            </w:r>
            <w:proofErr w:type="spellEnd"/>
            <w:r w:rsidRPr="00C6643F">
              <w:t xml:space="preserve"> товару повинен </w:t>
            </w:r>
            <w:proofErr w:type="spellStart"/>
            <w:r w:rsidRPr="00C6643F">
              <w:t>складати</w:t>
            </w:r>
            <w:proofErr w:type="spellEnd"/>
            <w:r w:rsidRPr="00C6643F">
              <w:t xml:space="preserve"> не </w:t>
            </w:r>
            <w:proofErr w:type="spellStart"/>
            <w:r w:rsidRPr="00C6643F">
              <w:t>менше</w:t>
            </w:r>
            <w:proofErr w:type="spellEnd"/>
            <w:r w:rsidRPr="00C6643F">
              <w:t xml:space="preserve">, </w:t>
            </w:r>
            <w:proofErr w:type="spellStart"/>
            <w:r w:rsidRPr="00C6643F">
              <w:t>ніж</w:t>
            </w:r>
            <w:proofErr w:type="spellEnd"/>
            <w:r w:rsidRPr="00C6643F">
              <w:t xml:space="preserve"> </w:t>
            </w:r>
            <w:r w:rsidR="00A33D50">
              <w:t>8</w:t>
            </w:r>
            <w:r w:rsidR="002141DD">
              <w:t>0</w:t>
            </w:r>
            <w:r w:rsidRPr="00C6643F">
              <w:t xml:space="preserve">% до </w:t>
            </w:r>
            <w:proofErr w:type="spellStart"/>
            <w:r w:rsidRPr="00C6643F">
              <w:t>загального</w:t>
            </w:r>
            <w:proofErr w:type="spellEnd"/>
            <w:r w:rsidRPr="00C6643F">
              <w:t xml:space="preserve"> </w:t>
            </w:r>
            <w:proofErr w:type="spellStart"/>
            <w:r w:rsidRPr="00C6643F">
              <w:t>терміну</w:t>
            </w:r>
            <w:proofErr w:type="spellEnd"/>
            <w:r w:rsidRPr="00C6643F">
              <w:t xml:space="preserve"> </w:t>
            </w:r>
            <w:proofErr w:type="spellStart"/>
            <w:r w:rsidRPr="00C6643F">
              <w:t>придатності</w:t>
            </w:r>
            <w:proofErr w:type="spellEnd"/>
            <w:r w:rsidRPr="00C6643F">
              <w:t xml:space="preserve"> до </w:t>
            </w:r>
            <w:proofErr w:type="spellStart"/>
            <w:r w:rsidRPr="00C6643F">
              <w:t>споживання</w:t>
            </w:r>
            <w:proofErr w:type="spellEnd"/>
            <w:r w:rsidRPr="00C6643F">
              <w:t>;</w:t>
            </w:r>
          </w:p>
        </w:tc>
      </w:tr>
    </w:tbl>
    <w:p w14:paraId="2E2980F6" w14:textId="77777777" w:rsidR="00586027" w:rsidRDefault="00586027" w:rsidP="008C0488">
      <w:pPr>
        <w:ind w:left="-567" w:right="-143" w:firstLine="567"/>
        <w:jc w:val="center"/>
        <w:rPr>
          <w:rFonts w:eastAsia="Calibri" w:cs="Calibri"/>
          <w:b/>
          <w:bCs/>
          <w:iCs/>
          <w:u w:val="single"/>
          <w:lang w:eastAsia="uk-UA"/>
        </w:rPr>
      </w:pPr>
    </w:p>
    <w:p w14:paraId="4AD90FFF" w14:textId="77777777" w:rsidR="008C0488" w:rsidRPr="008C0488" w:rsidRDefault="008C0488" w:rsidP="008C0488">
      <w:pPr>
        <w:ind w:firstLine="567"/>
        <w:rPr>
          <w:rFonts w:eastAsia="Calibri"/>
          <w:b/>
          <w:bCs/>
          <w:u w:val="single"/>
          <w:lang w:eastAsia="ar-SA"/>
        </w:rPr>
      </w:pPr>
      <w:proofErr w:type="spellStart"/>
      <w:r w:rsidRPr="008C0488">
        <w:rPr>
          <w:rFonts w:eastAsia="Calibri"/>
          <w:b/>
          <w:bCs/>
          <w:u w:val="single"/>
          <w:lang w:eastAsia="ar-SA"/>
        </w:rPr>
        <w:t>Додаткові</w:t>
      </w:r>
      <w:proofErr w:type="spellEnd"/>
      <w:r w:rsidRPr="008C0488">
        <w:rPr>
          <w:rFonts w:eastAsia="Calibri"/>
          <w:b/>
          <w:bCs/>
          <w:u w:val="single"/>
          <w:lang w:eastAsia="ar-SA"/>
        </w:rPr>
        <w:t xml:space="preserve"> </w:t>
      </w:r>
      <w:proofErr w:type="spellStart"/>
      <w:r w:rsidRPr="008C0488">
        <w:rPr>
          <w:rFonts w:eastAsia="Calibri"/>
          <w:b/>
          <w:bCs/>
          <w:u w:val="single"/>
          <w:lang w:eastAsia="ar-SA"/>
        </w:rPr>
        <w:t>вимоги</w:t>
      </w:r>
      <w:proofErr w:type="spellEnd"/>
      <w:r w:rsidRPr="008C0488">
        <w:rPr>
          <w:rFonts w:eastAsia="Calibri"/>
          <w:b/>
          <w:bCs/>
          <w:u w:val="single"/>
          <w:lang w:eastAsia="ar-SA"/>
        </w:rPr>
        <w:t xml:space="preserve"> </w:t>
      </w:r>
    </w:p>
    <w:p w14:paraId="04477AF0" w14:textId="33C4A969" w:rsidR="008C0488" w:rsidRPr="008C0488" w:rsidRDefault="00744D3A" w:rsidP="008C048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uk-UA"/>
        </w:rPr>
      </w:pPr>
      <w:r>
        <w:rPr>
          <w:rFonts w:ascii="Times New Roman CYR" w:hAnsi="Times New Roman CYR" w:cs="Times New Roman CYR"/>
          <w:lang w:eastAsia="uk-UA"/>
        </w:rPr>
        <w:t>- Т</w:t>
      </w:r>
      <w:r w:rsidRPr="00744D3A">
        <w:rPr>
          <w:rFonts w:ascii="Times New Roman CYR" w:hAnsi="Times New Roman CYR" w:cs="Times New Roman CYR"/>
          <w:lang w:eastAsia="uk-UA"/>
        </w:rPr>
        <w:t xml:space="preserve">овар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має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бути в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упаковці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підприємства-виробника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, яка не повинна бути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деформованою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proofErr w:type="gramStart"/>
      <w:r w:rsidRPr="00744D3A">
        <w:rPr>
          <w:rFonts w:ascii="Times New Roman CYR" w:hAnsi="Times New Roman CYR" w:cs="Times New Roman CYR"/>
          <w:lang w:eastAsia="uk-UA"/>
        </w:rPr>
        <w:t>пошкодженою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>.</w:t>
      </w:r>
      <w:r w:rsidR="008C0488" w:rsidRPr="008C0488">
        <w:rPr>
          <w:rFonts w:ascii="Times New Roman CYR" w:hAnsi="Times New Roman CYR" w:cs="Times New Roman CYR"/>
          <w:highlight w:val="white"/>
          <w:lang w:eastAsia="uk-UA"/>
        </w:rPr>
        <w:t>.</w:t>
      </w:r>
      <w:proofErr w:type="gramEnd"/>
    </w:p>
    <w:p w14:paraId="4543FFBC" w14:textId="77777777" w:rsidR="008C0488" w:rsidRDefault="008C0488" w:rsidP="008C04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uk-UA"/>
        </w:rPr>
      </w:pPr>
      <w:r w:rsidRPr="008C0488">
        <w:rPr>
          <w:rFonts w:ascii="Times New Roman CYR" w:hAnsi="Times New Roman CYR" w:cs="Times New Roman CYR"/>
          <w:lang w:eastAsia="uk-UA"/>
        </w:rPr>
        <w:t xml:space="preserve">-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Технічні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та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якісні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характеристики предмета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закупівлі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повинні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відповідати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proofErr w:type="gramStart"/>
      <w:r w:rsidRPr="008C0488">
        <w:rPr>
          <w:rFonts w:ascii="Times New Roman CYR" w:hAnsi="Times New Roman CYR" w:cs="Times New Roman CYR"/>
          <w:lang w:eastAsia="uk-UA"/>
        </w:rPr>
        <w:t>вимогам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 та</w:t>
      </w:r>
      <w:proofErr w:type="gramEnd"/>
      <w:r w:rsidRPr="008C0488">
        <w:rPr>
          <w:rFonts w:ascii="Times New Roman CYR" w:hAnsi="Times New Roman CYR" w:cs="Times New Roman CYR"/>
          <w:lang w:eastAsia="uk-UA"/>
        </w:rPr>
        <w:t xml:space="preserve"> стандартам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відповідних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діючих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нормативних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документів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що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підтверджується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копіями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відповідних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сертифікатів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відповідності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(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визнання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)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іншими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документами (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завіреними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копіями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посвідчень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сертифікатів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паспортів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декларацій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інших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документів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), 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виданими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компетентними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органами та/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lang w:eastAsia="uk-UA"/>
        </w:rPr>
        <w:t>виробниками</w:t>
      </w:r>
      <w:proofErr w:type="spellEnd"/>
      <w:r w:rsidRPr="008C0488">
        <w:rPr>
          <w:rFonts w:ascii="Times New Roman CYR" w:hAnsi="Times New Roman CYR" w:cs="Times New Roman CYR"/>
          <w:lang w:eastAsia="uk-UA"/>
        </w:rPr>
        <w:t xml:space="preserve"> Товару.</w:t>
      </w:r>
    </w:p>
    <w:p w14:paraId="1EE3729A" w14:textId="2A66E4CD" w:rsidR="00744D3A" w:rsidRPr="008C0488" w:rsidRDefault="00744D3A" w:rsidP="00744D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uk-UA"/>
        </w:rPr>
      </w:pPr>
      <w:r w:rsidRPr="00744D3A">
        <w:rPr>
          <w:rFonts w:ascii="Times New Roman CYR" w:hAnsi="Times New Roman CYR" w:cs="Times New Roman CYR"/>
          <w:lang w:eastAsia="uk-UA"/>
        </w:rPr>
        <w:t xml:space="preserve">- </w:t>
      </w:r>
      <w:proofErr w:type="spellStart"/>
      <w:r>
        <w:rPr>
          <w:rFonts w:ascii="Times New Roman CYR" w:hAnsi="Times New Roman CYR" w:cs="Times New Roman CYR"/>
          <w:lang w:eastAsia="uk-UA"/>
        </w:rPr>
        <w:t>У</w:t>
      </w:r>
      <w:r w:rsidRPr="00744D3A">
        <w:rPr>
          <w:rFonts w:ascii="Times New Roman CYR" w:hAnsi="Times New Roman CYR" w:cs="Times New Roman CYR"/>
          <w:lang w:eastAsia="uk-UA"/>
        </w:rPr>
        <w:t>часник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-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переможець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під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час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укладення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договору повинен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надати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відповідну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інформацію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про право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підписання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договору про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закупівлю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та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копію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ліцензії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документа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дозвільного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характеру (у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разі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їх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наявності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) на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провадження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певного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виду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господарської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діяльності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,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якщо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отримання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дозволу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або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ліцензії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на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провадження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такого виду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діяльності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</w:t>
      </w:r>
      <w:proofErr w:type="spellStart"/>
      <w:r w:rsidRPr="00744D3A">
        <w:rPr>
          <w:rFonts w:ascii="Times New Roman CYR" w:hAnsi="Times New Roman CYR" w:cs="Times New Roman CYR"/>
          <w:lang w:eastAsia="uk-UA"/>
        </w:rPr>
        <w:t>передбачено</w:t>
      </w:r>
      <w:proofErr w:type="spellEnd"/>
      <w:r w:rsidRPr="00744D3A">
        <w:rPr>
          <w:rFonts w:ascii="Times New Roman CYR" w:hAnsi="Times New Roman CYR" w:cs="Times New Roman CYR"/>
          <w:lang w:eastAsia="uk-UA"/>
        </w:rPr>
        <w:t xml:space="preserve"> законом.</w:t>
      </w:r>
    </w:p>
    <w:p w14:paraId="5CB6B220" w14:textId="77777777" w:rsidR="008C0488" w:rsidRPr="008C0488" w:rsidRDefault="008C0488" w:rsidP="008C0488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uk-UA"/>
        </w:rPr>
      </w:pPr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-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Учасник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надає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будь-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який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документ,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який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на думку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Учасника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підтверджує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застосування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заходів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із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захисту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довкілля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або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довідку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у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довільній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формі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за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підписом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Учасника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про те,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що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технічні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,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якісні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характеристики предмета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закупівлі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передбачають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необхідність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застосування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заходів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із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захисту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 xml:space="preserve"> </w:t>
      </w:r>
      <w:proofErr w:type="spellStart"/>
      <w:r w:rsidRPr="008C0488">
        <w:rPr>
          <w:rFonts w:ascii="Times New Roman CYR" w:hAnsi="Times New Roman CYR" w:cs="Times New Roman CYR"/>
          <w:highlight w:val="white"/>
          <w:lang w:eastAsia="uk-UA"/>
        </w:rPr>
        <w:t>довкілля</w:t>
      </w:r>
      <w:proofErr w:type="spellEnd"/>
      <w:r w:rsidRPr="008C0488">
        <w:rPr>
          <w:rFonts w:ascii="Times New Roman CYR" w:hAnsi="Times New Roman CYR" w:cs="Times New Roman CYR"/>
          <w:highlight w:val="white"/>
          <w:lang w:eastAsia="uk-UA"/>
        </w:rPr>
        <w:t>.</w:t>
      </w:r>
    </w:p>
    <w:p w14:paraId="26E5D847" w14:textId="77777777" w:rsidR="00744D3A" w:rsidRPr="008C0488" w:rsidRDefault="00744D3A" w:rsidP="00744D3A">
      <w:pPr>
        <w:rPr>
          <w:rFonts w:eastAsia="Calibri"/>
        </w:rPr>
      </w:pPr>
    </w:p>
    <w:p w14:paraId="7180799D" w14:textId="77777777" w:rsidR="008C0488" w:rsidRPr="008C0488" w:rsidRDefault="008C0488" w:rsidP="008C0488">
      <w:pPr>
        <w:ind w:firstLine="567"/>
        <w:jc w:val="both"/>
        <w:rPr>
          <w:rFonts w:eastAsia="Calibri"/>
          <w:b/>
          <w:u w:val="single"/>
        </w:rPr>
      </w:pPr>
      <w:r w:rsidRPr="008C0488">
        <w:rPr>
          <w:rFonts w:eastAsia="Calibri"/>
          <w:b/>
          <w:u w:val="single"/>
        </w:rPr>
        <w:t>Поставка:</w:t>
      </w:r>
    </w:p>
    <w:p w14:paraId="68C66D8D" w14:textId="4D0B95BA" w:rsidR="008C0488" w:rsidRPr="008C0488" w:rsidRDefault="008C0488" w:rsidP="008C0488">
      <w:pPr>
        <w:numPr>
          <w:ilvl w:val="0"/>
          <w:numId w:val="13"/>
        </w:numPr>
        <w:tabs>
          <w:tab w:val="left" w:pos="426"/>
        </w:tabs>
        <w:spacing w:after="60"/>
        <w:jc w:val="both"/>
        <w:rPr>
          <w:lang w:eastAsia="ar-SA"/>
        </w:rPr>
      </w:pPr>
      <w:proofErr w:type="spellStart"/>
      <w:r w:rsidRPr="008C0488">
        <w:rPr>
          <w:lang w:eastAsia="ar-SA"/>
        </w:rPr>
        <w:t>Транспортні</w:t>
      </w:r>
      <w:proofErr w:type="spellEnd"/>
      <w:r w:rsidRPr="008C0488">
        <w:rPr>
          <w:lang w:eastAsia="ar-SA"/>
        </w:rPr>
        <w:t xml:space="preserve"> </w:t>
      </w:r>
      <w:proofErr w:type="spellStart"/>
      <w:r w:rsidRPr="008C0488">
        <w:rPr>
          <w:lang w:eastAsia="ar-SA"/>
        </w:rPr>
        <w:t>витрати</w:t>
      </w:r>
      <w:proofErr w:type="spellEnd"/>
      <w:r w:rsidRPr="008C0488">
        <w:rPr>
          <w:lang w:eastAsia="ar-SA"/>
        </w:rPr>
        <w:t xml:space="preserve"> по </w:t>
      </w:r>
      <w:proofErr w:type="spellStart"/>
      <w:r w:rsidRPr="008C0488">
        <w:rPr>
          <w:lang w:eastAsia="ar-SA"/>
        </w:rPr>
        <w:t>доставці</w:t>
      </w:r>
      <w:proofErr w:type="spellEnd"/>
      <w:r w:rsidRPr="008C0488">
        <w:rPr>
          <w:lang w:eastAsia="ar-SA"/>
        </w:rPr>
        <w:t xml:space="preserve"> товару </w:t>
      </w:r>
      <w:proofErr w:type="spellStart"/>
      <w:r w:rsidRPr="008C0488">
        <w:rPr>
          <w:lang w:eastAsia="ar-SA"/>
        </w:rPr>
        <w:t>його</w:t>
      </w:r>
      <w:proofErr w:type="spellEnd"/>
      <w:r w:rsidRPr="008C0488">
        <w:rPr>
          <w:lang w:eastAsia="ar-SA"/>
        </w:rPr>
        <w:t xml:space="preserve"> </w:t>
      </w:r>
      <w:proofErr w:type="spellStart"/>
      <w:r w:rsidRPr="008C0488">
        <w:rPr>
          <w:lang w:eastAsia="ar-SA"/>
        </w:rPr>
        <w:t>вивантаження</w:t>
      </w:r>
      <w:proofErr w:type="spellEnd"/>
      <w:r w:rsidRPr="008C0488">
        <w:rPr>
          <w:lang w:eastAsia="ar-SA"/>
        </w:rPr>
        <w:t xml:space="preserve"> та </w:t>
      </w:r>
      <w:proofErr w:type="spellStart"/>
      <w:r w:rsidRPr="008C0488">
        <w:rPr>
          <w:lang w:eastAsia="ar-SA"/>
        </w:rPr>
        <w:t>занесення</w:t>
      </w:r>
      <w:proofErr w:type="spellEnd"/>
      <w:r w:rsidRPr="008C0488">
        <w:rPr>
          <w:lang w:eastAsia="ar-SA"/>
        </w:rPr>
        <w:t xml:space="preserve"> в </w:t>
      </w:r>
      <w:proofErr w:type="spellStart"/>
      <w:r w:rsidRPr="008C0488">
        <w:rPr>
          <w:lang w:eastAsia="ar-SA"/>
        </w:rPr>
        <w:t>приміщення</w:t>
      </w:r>
      <w:proofErr w:type="spellEnd"/>
      <w:r w:rsidRPr="008C0488">
        <w:rPr>
          <w:lang w:eastAsia="ar-SA"/>
        </w:rPr>
        <w:t xml:space="preserve"> за </w:t>
      </w:r>
      <w:proofErr w:type="spellStart"/>
      <w:r w:rsidRPr="008C0488">
        <w:rPr>
          <w:lang w:eastAsia="ar-SA"/>
        </w:rPr>
        <w:t>місцем</w:t>
      </w:r>
      <w:proofErr w:type="spellEnd"/>
      <w:r w:rsidRPr="008C0488">
        <w:rPr>
          <w:lang w:eastAsia="ar-SA"/>
        </w:rPr>
        <w:t xml:space="preserve"> </w:t>
      </w:r>
      <w:proofErr w:type="spellStart"/>
      <w:r w:rsidRPr="008C0488">
        <w:rPr>
          <w:lang w:eastAsia="ar-SA"/>
        </w:rPr>
        <w:t>призначення</w:t>
      </w:r>
      <w:proofErr w:type="spellEnd"/>
      <w:r w:rsidRPr="008C0488">
        <w:rPr>
          <w:lang w:eastAsia="ar-SA"/>
        </w:rPr>
        <w:t xml:space="preserve"> </w:t>
      </w:r>
      <w:proofErr w:type="spellStart"/>
      <w:r w:rsidRPr="008C0488">
        <w:rPr>
          <w:lang w:eastAsia="ar-SA"/>
        </w:rPr>
        <w:t>включені</w:t>
      </w:r>
      <w:proofErr w:type="spellEnd"/>
      <w:r w:rsidRPr="008C0488">
        <w:rPr>
          <w:lang w:eastAsia="ar-SA"/>
        </w:rPr>
        <w:t xml:space="preserve"> в </w:t>
      </w:r>
      <w:proofErr w:type="spellStart"/>
      <w:r w:rsidRPr="008C0488">
        <w:rPr>
          <w:lang w:eastAsia="ar-SA"/>
        </w:rPr>
        <w:t>ціну</w:t>
      </w:r>
      <w:proofErr w:type="spellEnd"/>
      <w:r w:rsidRPr="008C0488">
        <w:rPr>
          <w:lang w:eastAsia="ar-SA"/>
        </w:rPr>
        <w:t xml:space="preserve"> товару (предмет </w:t>
      </w:r>
      <w:proofErr w:type="spellStart"/>
      <w:r w:rsidRPr="008C0488">
        <w:rPr>
          <w:lang w:eastAsia="ar-SA"/>
        </w:rPr>
        <w:t>закупівлі</w:t>
      </w:r>
      <w:proofErr w:type="spellEnd"/>
      <w:r w:rsidRPr="008C0488">
        <w:rPr>
          <w:lang w:eastAsia="ar-SA"/>
        </w:rPr>
        <w:t>)</w:t>
      </w:r>
      <w:r w:rsidR="005B05D0">
        <w:rPr>
          <w:lang w:eastAsia="ar-SA"/>
        </w:rPr>
        <w:t>.</w:t>
      </w:r>
    </w:p>
    <w:p w14:paraId="1F659B42" w14:textId="392C2EB1" w:rsidR="008C0488" w:rsidRPr="005B05D0" w:rsidRDefault="008C0488" w:rsidP="008C0488">
      <w:pPr>
        <w:numPr>
          <w:ilvl w:val="0"/>
          <w:numId w:val="13"/>
        </w:numPr>
        <w:rPr>
          <w:rFonts w:eastAsia="Calibri"/>
          <w:sz w:val="20"/>
          <w:szCs w:val="20"/>
        </w:rPr>
      </w:pPr>
      <w:proofErr w:type="spellStart"/>
      <w:r w:rsidRPr="008C0488">
        <w:rPr>
          <w:rFonts w:eastAsia="Calibri"/>
          <w:lang w:eastAsia="ar-SA"/>
        </w:rPr>
        <w:t>Ціна</w:t>
      </w:r>
      <w:proofErr w:type="spellEnd"/>
      <w:r w:rsidRPr="008C0488">
        <w:rPr>
          <w:rFonts w:eastAsia="Calibri"/>
          <w:lang w:eastAsia="ar-SA"/>
        </w:rPr>
        <w:t xml:space="preserve"> </w:t>
      </w:r>
      <w:proofErr w:type="spellStart"/>
      <w:r w:rsidRPr="008C0488">
        <w:rPr>
          <w:rFonts w:eastAsia="Calibri"/>
          <w:lang w:eastAsia="ar-SA"/>
        </w:rPr>
        <w:t>пропозиції</w:t>
      </w:r>
      <w:proofErr w:type="spellEnd"/>
      <w:r w:rsidRPr="008C0488">
        <w:rPr>
          <w:rFonts w:eastAsia="Calibri"/>
          <w:lang w:eastAsia="ar-SA"/>
        </w:rPr>
        <w:t xml:space="preserve"> </w:t>
      </w:r>
      <w:proofErr w:type="spellStart"/>
      <w:r w:rsidRPr="008C0488">
        <w:rPr>
          <w:rFonts w:eastAsia="Calibri"/>
          <w:lang w:eastAsia="ar-SA"/>
        </w:rPr>
        <w:t>включає</w:t>
      </w:r>
      <w:proofErr w:type="spellEnd"/>
      <w:r w:rsidRPr="008C0488">
        <w:rPr>
          <w:rFonts w:eastAsia="Calibri"/>
          <w:lang w:eastAsia="ar-SA"/>
        </w:rPr>
        <w:t xml:space="preserve"> </w:t>
      </w:r>
      <w:proofErr w:type="spellStart"/>
      <w:r w:rsidRPr="008C0488">
        <w:rPr>
          <w:rFonts w:eastAsia="Calibri"/>
          <w:lang w:eastAsia="ar-SA"/>
        </w:rPr>
        <w:t>вартість</w:t>
      </w:r>
      <w:proofErr w:type="spellEnd"/>
      <w:r w:rsidRPr="008C0488">
        <w:rPr>
          <w:rFonts w:eastAsia="Calibri"/>
          <w:lang w:eastAsia="ar-SA"/>
        </w:rPr>
        <w:t xml:space="preserve"> упаковки</w:t>
      </w:r>
      <w:r w:rsidR="005B05D0">
        <w:rPr>
          <w:rFonts w:eastAsia="Calibri"/>
          <w:lang w:eastAsia="ar-SA"/>
        </w:rPr>
        <w:t>.</w:t>
      </w:r>
    </w:p>
    <w:p w14:paraId="6F07FCE3" w14:textId="77777777" w:rsidR="005B05D0" w:rsidRPr="008C0488" w:rsidRDefault="005B05D0" w:rsidP="005B05D0">
      <w:pPr>
        <w:ind w:left="360"/>
        <w:rPr>
          <w:rFonts w:eastAsia="Calibri"/>
          <w:sz w:val="20"/>
          <w:szCs w:val="20"/>
        </w:rPr>
      </w:pPr>
    </w:p>
    <w:p w14:paraId="39D093AC" w14:textId="04261874" w:rsidR="00744D3A" w:rsidRPr="00744D3A" w:rsidRDefault="008C0488" w:rsidP="008C0488">
      <w:pPr>
        <w:numPr>
          <w:ilvl w:val="0"/>
          <w:numId w:val="13"/>
        </w:numPr>
        <w:rPr>
          <w:rFonts w:eastAsia="Calibri"/>
          <w:sz w:val="20"/>
          <w:szCs w:val="20"/>
        </w:rPr>
      </w:pPr>
      <w:r w:rsidRPr="008C0488">
        <w:rPr>
          <w:rFonts w:eastAsia="Calibri"/>
        </w:rPr>
        <w:t xml:space="preserve">Товар повинен бути доставлений, </w:t>
      </w:r>
      <w:proofErr w:type="spellStart"/>
      <w:r w:rsidRPr="008C0488">
        <w:rPr>
          <w:rFonts w:eastAsia="Calibri"/>
        </w:rPr>
        <w:t>вивантажений</w:t>
      </w:r>
      <w:proofErr w:type="spellEnd"/>
      <w:r w:rsidRPr="008C0488">
        <w:rPr>
          <w:rFonts w:eastAsia="Calibri"/>
        </w:rPr>
        <w:t xml:space="preserve">, занесений в </w:t>
      </w:r>
      <w:proofErr w:type="spellStart"/>
      <w:r w:rsidRPr="008C0488">
        <w:rPr>
          <w:rFonts w:eastAsia="Calibri"/>
        </w:rPr>
        <w:t>приміщення</w:t>
      </w:r>
      <w:proofErr w:type="spellEnd"/>
      <w:r w:rsidRPr="00CD6EC2">
        <w:rPr>
          <w:rFonts w:eastAsia="Calibri"/>
        </w:rPr>
        <w:t xml:space="preserve">. </w:t>
      </w:r>
    </w:p>
    <w:p w14:paraId="0A92706E" w14:textId="23C1F54A" w:rsidR="00744D3A" w:rsidRDefault="008C0488" w:rsidP="00744D3A">
      <w:pPr>
        <w:ind w:left="360"/>
        <w:rPr>
          <w:rFonts w:eastAsia="Calibri"/>
        </w:rPr>
      </w:pPr>
      <w:r w:rsidRPr="00CD6EC2">
        <w:rPr>
          <w:rFonts w:eastAsia="Calibri"/>
        </w:rPr>
        <w:t xml:space="preserve">Поставка товару </w:t>
      </w:r>
      <w:proofErr w:type="spellStart"/>
      <w:r w:rsidRPr="00CD6EC2">
        <w:rPr>
          <w:rFonts w:eastAsia="Calibri"/>
        </w:rPr>
        <w:t>здійснюється</w:t>
      </w:r>
      <w:proofErr w:type="spellEnd"/>
      <w:r w:rsidRPr="00CD6EC2">
        <w:rPr>
          <w:rFonts w:eastAsia="Calibri"/>
        </w:rPr>
        <w:t xml:space="preserve"> за адрес</w:t>
      </w:r>
      <w:r w:rsidR="00744D3A">
        <w:rPr>
          <w:rFonts w:eastAsia="Calibri"/>
        </w:rPr>
        <w:t>ами</w:t>
      </w:r>
      <w:r w:rsidRPr="00CD6EC2">
        <w:rPr>
          <w:rFonts w:eastAsia="Calibri"/>
        </w:rPr>
        <w:t xml:space="preserve">: </w:t>
      </w:r>
    </w:p>
    <w:p w14:paraId="4B685843" w14:textId="6C36703C" w:rsidR="00744D3A" w:rsidRPr="00744D3A" w:rsidRDefault="00744D3A" w:rsidP="00744D3A">
      <w:pPr>
        <w:ind w:left="360"/>
        <w:rPr>
          <w:rFonts w:eastAsia="Calibri"/>
        </w:rPr>
      </w:pPr>
      <w:r w:rsidRPr="00744D3A">
        <w:rPr>
          <w:rFonts w:eastAsia="Calibri"/>
        </w:rPr>
        <w:t xml:space="preserve">1. 49033, </w:t>
      </w:r>
      <w:proofErr w:type="spellStart"/>
      <w:r w:rsidRPr="00744D3A">
        <w:rPr>
          <w:rFonts w:eastAsia="Calibri"/>
        </w:rPr>
        <w:t>Україна</w:t>
      </w:r>
      <w:proofErr w:type="spellEnd"/>
      <w:r w:rsidRPr="00744D3A">
        <w:rPr>
          <w:rFonts w:eastAsia="Calibri"/>
        </w:rPr>
        <w:t xml:space="preserve">, </w:t>
      </w:r>
      <w:proofErr w:type="spellStart"/>
      <w:r w:rsidRPr="00744D3A">
        <w:rPr>
          <w:rFonts w:eastAsia="Calibri"/>
        </w:rPr>
        <w:t>Дніпропетровська</w:t>
      </w:r>
      <w:proofErr w:type="spellEnd"/>
      <w:r w:rsidRPr="00744D3A">
        <w:rPr>
          <w:rFonts w:eastAsia="Calibri"/>
        </w:rPr>
        <w:t xml:space="preserve"> обл., </w:t>
      </w:r>
      <w:r w:rsidR="0092247E" w:rsidRPr="0092247E">
        <w:rPr>
          <w:rFonts w:eastAsia="Calibri"/>
        </w:rPr>
        <w:t xml:space="preserve">м. </w:t>
      </w:r>
      <w:proofErr w:type="spellStart"/>
      <w:r w:rsidR="0092247E" w:rsidRPr="0092247E">
        <w:rPr>
          <w:rFonts w:eastAsia="Calibri"/>
        </w:rPr>
        <w:t>Дніпро</w:t>
      </w:r>
      <w:proofErr w:type="spellEnd"/>
      <w:r w:rsidR="0092247E">
        <w:rPr>
          <w:rFonts w:eastAsia="Calibri"/>
        </w:rPr>
        <w:t>,</w:t>
      </w:r>
      <w:r w:rsidR="0092247E" w:rsidRPr="0092247E">
        <w:rPr>
          <w:rFonts w:eastAsia="Calibri"/>
        </w:rPr>
        <w:t xml:space="preserve"> </w:t>
      </w:r>
      <w:r w:rsidRPr="00744D3A">
        <w:rPr>
          <w:rFonts w:eastAsia="Calibri"/>
        </w:rPr>
        <w:t xml:space="preserve">тупик </w:t>
      </w:r>
      <w:proofErr w:type="spellStart"/>
      <w:r w:rsidRPr="00744D3A">
        <w:rPr>
          <w:rFonts w:eastAsia="Calibri"/>
        </w:rPr>
        <w:t>Будівельний</w:t>
      </w:r>
      <w:proofErr w:type="spellEnd"/>
      <w:r w:rsidRPr="00744D3A">
        <w:rPr>
          <w:rFonts w:eastAsia="Calibri"/>
        </w:rPr>
        <w:t>, 1,</w:t>
      </w:r>
    </w:p>
    <w:p w14:paraId="7D0EE504" w14:textId="7F7CA168" w:rsidR="00744D3A" w:rsidRDefault="00744D3A" w:rsidP="00744D3A">
      <w:pPr>
        <w:ind w:left="360"/>
        <w:rPr>
          <w:rFonts w:eastAsia="Calibri"/>
        </w:rPr>
      </w:pPr>
      <w:r w:rsidRPr="00744D3A">
        <w:rPr>
          <w:rFonts w:eastAsia="Calibri"/>
        </w:rPr>
        <w:t xml:space="preserve">2. 49000, </w:t>
      </w:r>
      <w:proofErr w:type="spellStart"/>
      <w:r w:rsidRPr="00744D3A">
        <w:rPr>
          <w:rFonts w:eastAsia="Calibri"/>
        </w:rPr>
        <w:t>Україна</w:t>
      </w:r>
      <w:proofErr w:type="spellEnd"/>
      <w:r w:rsidRPr="00744D3A">
        <w:rPr>
          <w:rFonts w:eastAsia="Calibri"/>
        </w:rPr>
        <w:t xml:space="preserve">, </w:t>
      </w:r>
      <w:proofErr w:type="spellStart"/>
      <w:r w:rsidRPr="00744D3A">
        <w:rPr>
          <w:rFonts w:eastAsia="Calibri"/>
        </w:rPr>
        <w:t>Дніпропетровська</w:t>
      </w:r>
      <w:proofErr w:type="spellEnd"/>
      <w:r w:rsidRPr="00744D3A">
        <w:rPr>
          <w:rFonts w:eastAsia="Calibri"/>
        </w:rPr>
        <w:t xml:space="preserve"> обл., м. </w:t>
      </w:r>
      <w:proofErr w:type="spellStart"/>
      <w:r w:rsidRPr="00744D3A">
        <w:rPr>
          <w:rFonts w:eastAsia="Calibri"/>
        </w:rPr>
        <w:t>Дніпро</w:t>
      </w:r>
      <w:proofErr w:type="spellEnd"/>
      <w:r w:rsidRPr="00744D3A">
        <w:rPr>
          <w:rFonts w:eastAsia="Calibri"/>
        </w:rPr>
        <w:t xml:space="preserve">, </w:t>
      </w:r>
      <w:proofErr w:type="spellStart"/>
      <w:r w:rsidRPr="00744D3A">
        <w:rPr>
          <w:rFonts w:eastAsia="Calibri"/>
        </w:rPr>
        <w:t>вул</w:t>
      </w:r>
      <w:proofErr w:type="spellEnd"/>
      <w:r w:rsidRPr="00744D3A">
        <w:rPr>
          <w:rFonts w:eastAsia="Calibri"/>
        </w:rPr>
        <w:t>. Короленко,4а</w:t>
      </w:r>
      <w:r w:rsidR="005B05D0">
        <w:rPr>
          <w:rFonts w:eastAsia="Calibri"/>
        </w:rPr>
        <w:t>.</w:t>
      </w:r>
    </w:p>
    <w:p w14:paraId="71E1C4A0" w14:textId="77777777" w:rsidR="005B05D0" w:rsidRPr="00744D3A" w:rsidRDefault="005B05D0" w:rsidP="00744D3A">
      <w:pPr>
        <w:ind w:left="360"/>
        <w:rPr>
          <w:rFonts w:eastAsia="Calibri"/>
        </w:rPr>
      </w:pPr>
    </w:p>
    <w:p w14:paraId="1D3D52F1" w14:textId="7D412123" w:rsidR="008C0488" w:rsidRPr="00F94E0C" w:rsidRDefault="008C0488" w:rsidP="008C0488">
      <w:pPr>
        <w:numPr>
          <w:ilvl w:val="0"/>
          <w:numId w:val="13"/>
        </w:numPr>
        <w:rPr>
          <w:rFonts w:eastAsia="Calibri"/>
        </w:rPr>
      </w:pPr>
      <w:proofErr w:type="spellStart"/>
      <w:r w:rsidRPr="008C0488">
        <w:rPr>
          <w:rFonts w:eastAsia="Calibri"/>
        </w:rPr>
        <w:t>Під</w:t>
      </w:r>
      <w:proofErr w:type="spellEnd"/>
      <w:r w:rsidRPr="008C0488">
        <w:rPr>
          <w:rFonts w:eastAsia="Calibri"/>
        </w:rPr>
        <w:t xml:space="preserve"> час </w:t>
      </w:r>
      <w:proofErr w:type="spellStart"/>
      <w:r w:rsidRPr="008C0488">
        <w:rPr>
          <w:rFonts w:eastAsia="Calibri"/>
        </w:rPr>
        <w:t>передачі</w:t>
      </w:r>
      <w:proofErr w:type="spellEnd"/>
      <w:r w:rsidRPr="008C0488">
        <w:rPr>
          <w:rFonts w:eastAsia="Calibri"/>
        </w:rPr>
        <w:t xml:space="preserve"> товар </w:t>
      </w:r>
      <w:proofErr w:type="spellStart"/>
      <w:r w:rsidRPr="008C0488">
        <w:rPr>
          <w:rFonts w:eastAsia="Calibri"/>
        </w:rPr>
        <w:t>перевіряється</w:t>
      </w:r>
      <w:proofErr w:type="spellEnd"/>
      <w:r w:rsidRPr="008C0488">
        <w:rPr>
          <w:rFonts w:eastAsia="Calibri"/>
        </w:rPr>
        <w:t xml:space="preserve"> на </w:t>
      </w:r>
      <w:proofErr w:type="spellStart"/>
      <w:r w:rsidRPr="008C0488">
        <w:rPr>
          <w:rFonts w:eastAsia="Calibri"/>
        </w:rPr>
        <w:t>відповідність</w:t>
      </w:r>
      <w:proofErr w:type="spellEnd"/>
      <w:r w:rsidRPr="008C0488">
        <w:rPr>
          <w:rFonts w:eastAsia="Calibri"/>
        </w:rPr>
        <w:t xml:space="preserve"> </w:t>
      </w:r>
      <w:proofErr w:type="spellStart"/>
      <w:r w:rsidRPr="008C0488">
        <w:rPr>
          <w:rFonts w:eastAsia="Calibri"/>
        </w:rPr>
        <w:t>передбаченим</w:t>
      </w:r>
      <w:proofErr w:type="spellEnd"/>
      <w:r w:rsidRPr="008C0488">
        <w:rPr>
          <w:rFonts w:eastAsia="Calibri"/>
        </w:rPr>
        <w:t xml:space="preserve"> у </w:t>
      </w:r>
      <w:proofErr w:type="spellStart"/>
      <w:r w:rsidRPr="008C0488">
        <w:rPr>
          <w:rFonts w:eastAsia="Calibri"/>
        </w:rPr>
        <w:t>тендерній</w:t>
      </w:r>
      <w:proofErr w:type="spellEnd"/>
      <w:r w:rsidRPr="008C0488">
        <w:rPr>
          <w:rFonts w:eastAsia="Calibri"/>
        </w:rPr>
        <w:t xml:space="preserve"> </w:t>
      </w:r>
      <w:proofErr w:type="spellStart"/>
      <w:r w:rsidRPr="008C0488">
        <w:rPr>
          <w:rFonts w:eastAsia="Calibri"/>
        </w:rPr>
        <w:t>документації</w:t>
      </w:r>
      <w:proofErr w:type="spellEnd"/>
      <w:r w:rsidRPr="008C0488">
        <w:rPr>
          <w:rFonts w:eastAsia="Calibri"/>
        </w:rPr>
        <w:t xml:space="preserve"> </w:t>
      </w:r>
      <w:proofErr w:type="spellStart"/>
      <w:r w:rsidRPr="008C0488">
        <w:rPr>
          <w:rFonts w:eastAsia="Calibri"/>
        </w:rPr>
        <w:t>вимог</w:t>
      </w:r>
      <w:proofErr w:type="spellEnd"/>
      <w:r w:rsidRPr="008C0488">
        <w:rPr>
          <w:rFonts w:eastAsia="Calibri"/>
        </w:rPr>
        <w:t xml:space="preserve">, </w:t>
      </w:r>
      <w:proofErr w:type="spellStart"/>
      <w:r w:rsidRPr="008C0488">
        <w:rPr>
          <w:rFonts w:eastAsia="Calibri"/>
        </w:rPr>
        <w:t>зокрема</w:t>
      </w:r>
      <w:proofErr w:type="spellEnd"/>
      <w:r w:rsidRPr="008C0488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якісним</w:t>
      </w:r>
      <w:proofErr w:type="spellEnd"/>
      <w:r w:rsidRPr="00F94E0C">
        <w:rPr>
          <w:rFonts w:eastAsia="Calibri"/>
        </w:rPr>
        <w:t xml:space="preserve"> характеристикам, </w:t>
      </w:r>
      <w:proofErr w:type="spellStart"/>
      <w:r w:rsidRPr="00F94E0C">
        <w:rPr>
          <w:rFonts w:eastAsia="Calibri"/>
        </w:rPr>
        <w:t>що</w:t>
      </w:r>
      <w:proofErr w:type="spellEnd"/>
      <w:r w:rsidRPr="00F94E0C">
        <w:rPr>
          <w:rFonts w:eastAsia="Calibri"/>
        </w:rPr>
        <w:t xml:space="preserve"> робиться в </w:t>
      </w:r>
      <w:proofErr w:type="spellStart"/>
      <w:r w:rsidRPr="00F94E0C">
        <w:rPr>
          <w:rFonts w:eastAsia="Calibri"/>
        </w:rPr>
        <w:t>присутності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представників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="005B05D0" w:rsidRPr="00F94E0C">
        <w:rPr>
          <w:rFonts w:eastAsia="Calibri"/>
        </w:rPr>
        <w:t>Постачальника</w:t>
      </w:r>
      <w:proofErr w:type="spellEnd"/>
      <w:r w:rsidRPr="00F94E0C">
        <w:rPr>
          <w:rFonts w:eastAsia="Calibri"/>
        </w:rPr>
        <w:t xml:space="preserve"> та </w:t>
      </w:r>
      <w:proofErr w:type="spellStart"/>
      <w:r w:rsidRPr="00F94E0C">
        <w:rPr>
          <w:rFonts w:eastAsia="Calibri"/>
        </w:rPr>
        <w:t>Замовника</w:t>
      </w:r>
      <w:proofErr w:type="spellEnd"/>
      <w:r w:rsidR="005B05D0" w:rsidRPr="00F94E0C">
        <w:rPr>
          <w:rFonts w:eastAsia="Calibri"/>
        </w:rPr>
        <w:t>.</w:t>
      </w:r>
    </w:p>
    <w:p w14:paraId="46A13506" w14:textId="77777777" w:rsidR="005B05D0" w:rsidRPr="00F94E0C" w:rsidRDefault="005B05D0" w:rsidP="005B05D0">
      <w:pPr>
        <w:ind w:left="360"/>
        <w:rPr>
          <w:rFonts w:eastAsia="Calibri"/>
        </w:rPr>
      </w:pPr>
    </w:p>
    <w:p w14:paraId="4C48E349" w14:textId="317C0404" w:rsidR="005B05D0" w:rsidRPr="00F94E0C" w:rsidRDefault="005B05D0" w:rsidP="008C0488">
      <w:pPr>
        <w:numPr>
          <w:ilvl w:val="0"/>
          <w:numId w:val="13"/>
        </w:numPr>
        <w:rPr>
          <w:rFonts w:eastAsia="Calibri"/>
        </w:rPr>
      </w:pPr>
      <w:proofErr w:type="spellStart"/>
      <w:r w:rsidRPr="00F94E0C">
        <w:rPr>
          <w:rFonts w:eastAsia="Calibri"/>
        </w:rPr>
        <w:t>Постачальник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здійснює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організацію</w:t>
      </w:r>
      <w:proofErr w:type="spellEnd"/>
      <w:r w:rsidRPr="00F94E0C">
        <w:rPr>
          <w:rFonts w:eastAsia="Calibri"/>
        </w:rPr>
        <w:t xml:space="preserve"> доставки та </w:t>
      </w:r>
      <w:proofErr w:type="spellStart"/>
      <w:r w:rsidRPr="00F94E0C">
        <w:rPr>
          <w:rFonts w:eastAsia="Calibri"/>
        </w:rPr>
        <w:t>розвантаження</w:t>
      </w:r>
      <w:proofErr w:type="spellEnd"/>
      <w:r w:rsidRPr="00F94E0C">
        <w:rPr>
          <w:rFonts w:eastAsia="Calibri"/>
        </w:rPr>
        <w:t xml:space="preserve"> товару. </w:t>
      </w:r>
      <w:proofErr w:type="spellStart"/>
      <w:r w:rsidRPr="00F94E0C">
        <w:rPr>
          <w:rFonts w:eastAsia="Calibri"/>
        </w:rPr>
        <w:t>Всі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витрати</w:t>
      </w:r>
      <w:proofErr w:type="spellEnd"/>
      <w:r w:rsidRPr="00F94E0C">
        <w:rPr>
          <w:rFonts w:eastAsia="Calibri"/>
        </w:rPr>
        <w:t xml:space="preserve">, </w:t>
      </w:r>
      <w:proofErr w:type="spellStart"/>
      <w:r w:rsidRPr="00F94E0C">
        <w:rPr>
          <w:rFonts w:eastAsia="Calibri"/>
        </w:rPr>
        <w:t>пов’язані</w:t>
      </w:r>
      <w:proofErr w:type="spellEnd"/>
      <w:r w:rsidRPr="00F94E0C">
        <w:rPr>
          <w:rFonts w:eastAsia="Calibri"/>
        </w:rPr>
        <w:t xml:space="preserve"> з </w:t>
      </w:r>
      <w:proofErr w:type="spellStart"/>
      <w:r w:rsidRPr="00F94E0C">
        <w:rPr>
          <w:rFonts w:eastAsia="Calibri"/>
        </w:rPr>
        <w:t>доставкою</w:t>
      </w:r>
      <w:proofErr w:type="spellEnd"/>
      <w:r w:rsidRPr="00F94E0C">
        <w:rPr>
          <w:rFonts w:eastAsia="Calibri"/>
        </w:rPr>
        <w:t xml:space="preserve"> та </w:t>
      </w:r>
      <w:proofErr w:type="spellStart"/>
      <w:r w:rsidRPr="00F94E0C">
        <w:rPr>
          <w:rFonts w:eastAsia="Calibri"/>
        </w:rPr>
        <w:t>розвантаженням</w:t>
      </w:r>
      <w:proofErr w:type="spellEnd"/>
      <w:r w:rsidRPr="00F94E0C">
        <w:rPr>
          <w:rFonts w:eastAsia="Calibri"/>
        </w:rPr>
        <w:t xml:space="preserve"> товару </w:t>
      </w:r>
      <w:proofErr w:type="spellStart"/>
      <w:r w:rsidRPr="00F94E0C">
        <w:rPr>
          <w:rFonts w:eastAsia="Calibri"/>
        </w:rPr>
        <w:t>постачальник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несе</w:t>
      </w:r>
      <w:proofErr w:type="spellEnd"/>
      <w:r w:rsidRPr="00F94E0C">
        <w:rPr>
          <w:rFonts w:eastAsia="Calibri"/>
        </w:rPr>
        <w:t xml:space="preserve"> за </w:t>
      </w:r>
      <w:proofErr w:type="spellStart"/>
      <w:r w:rsidRPr="00F94E0C">
        <w:rPr>
          <w:rFonts w:eastAsia="Calibri"/>
        </w:rPr>
        <w:t>власний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рахунок</w:t>
      </w:r>
      <w:proofErr w:type="spellEnd"/>
      <w:r w:rsidRPr="00F94E0C">
        <w:rPr>
          <w:rFonts w:eastAsia="Calibri"/>
        </w:rPr>
        <w:t>.</w:t>
      </w:r>
    </w:p>
    <w:p w14:paraId="7DB2E950" w14:textId="77777777" w:rsidR="005B05D0" w:rsidRPr="00F94E0C" w:rsidRDefault="005B05D0" w:rsidP="005B05D0">
      <w:pPr>
        <w:rPr>
          <w:rFonts w:eastAsia="Calibri"/>
        </w:rPr>
      </w:pPr>
    </w:p>
    <w:p w14:paraId="377C3E3E" w14:textId="4570B0E2" w:rsidR="005B05D0" w:rsidRPr="00F94E0C" w:rsidRDefault="005B05D0" w:rsidP="008C0488">
      <w:pPr>
        <w:numPr>
          <w:ilvl w:val="0"/>
          <w:numId w:val="13"/>
        </w:numPr>
        <w:rPr>
          <w:rFonts w:eastAsia="Calibri"/>
        </w:rPr>
      </w:pPr>
      <w:r w:rsidRPr="00F94E0C">
        <w:rPr>
          <w:lang w:eastAsia="uk-UA"/>
        </w:rPr>
        <w:t xml:space="preserve">Товар </w:t>
      </w:r>
      <w:proofErr w:type="spellStart"/>
      <w:r w:rsidRPr="00F94E0C">
        <w:rPr>
          <w:lang w:eastAsia="uk-UA"/>
        </w:rPr>
        <w:t>поставляється</w:t>
      </w:r>
      <w:proofErr w:type="spellEnd"/>
      <w:r w:rsidRPr="00F94E0C">
        <w:rPr>
          <w:lang w:eastAsia="uk-UA"/>
        </w:rPr>
        <w:t xml:space="preserve"> </w:t>
      </w:r>
      <w:proofErr w:type="spellStart"/>
      <w:r w:rsidRPr="00F94E0C">
        <w:rPr>
          <w:lang w:eastAsia="uk-UA"/>
        </w:rPr>
        <w:t>частинами</w:t>
      </w:r>
      <w:proofErr w:type="spellEnd"/>
      <w:r w:rsidRPr="00F94E0C">
        <w:rPr>
          <w:lang w:eastAsia="uk-UA"/>
        </w:rPr>
        <w:t xml:space="preserve"> (</w:t>
      </w:r>
      <w:proofErr w:type="spellStart"/>
      <w:r w:rsidRPr="00F94E0C">
        <w:rPr>
          <w:lang w:eastAsia="uk-UA"/>
        </w:rPr>
        <w:t>партіями</w:t>
      </w:r>
      <w:proofErr w:type="spellEnd"/>
      <w:r w:rsidRPr="00F94E0C">
        <w:rPr>
          <w:lang w:eastAsia="uk-UA"/>
        </w:rPr>
        <w:t xml:space="preserve">) </w:t>
      </w:r>
      <w:proofErr w:type="spellStart"/>
      <w:r w:rsidRPr="00F94E0C">
        <w:rPr>
          <w:lang w:eastAsia="uk-UA"/>
        </w:rPr>
        <w:t>згідно</w:t>
      </w:r>
      <w:proofErr w:type="spellEnd"/>
      <w:r w:rsidRPr="00F94E0C">
        <w:rPr>
          <w:lang w:eastAsia="uk-UA"/>
        </w:rPr>
        <w:t xml:space="preserve"> до заявок </w:t>
      </w:r>
      <w:proofErr w:type="spellStart"/>
      <w:r w:rsidRPr="00F94E0C">
        <w:rPr>
          <w:lang w:eastAsia="uk-UA"/>
        </w:rPr>
        <w:t>Замовник</w:t>
      </w:r>
      <w:proofErr w:type="spellEnd"/>
      <w:r w:rsidRPr="00F94E0C">
        <w:rPr>
          <w:lang w:eastAsia="uk-UA"/>
        </w:rPr>
        <w:t xml:space="preserve">. Строк поставки Товару – </w:t>
      </w:r>
      <w:proofErr w:type="spellStart"/>
      <w:r w:rsidRPr="00F94E0C">
        <w:rPr>
          <w:lang w:eastAsia="uk-UA"/>
        </w:rPr>
        <w:t>протягом</w:t>
      </w:r>
      <w:proofErr w:type="spellEnd"/>
      <w:r w:rsidRPr="00F94E0C">
        <w:rPr>
          <w:lang w:eastAsia="uk-UA"/>
        </w:rPr>
        <w:t xml:space="preserve"> 7 (семи) </w:t>
      </w:r>
      <w:proofErr w:type="spellStart"/>
      <w:r w:rsidRPr="00F94E0C">
        <w:rPr>
          <w:lang w:eastAsia="uk-UA"/>
        </w:rPr>
        <w:t>робочих</w:t>
      </w:r>
      <w:proofErr w:type="spellEnd"/>
      <w:r w:rsidRPr="00F94E0C">
        <w:rPr>
          <w:lang w:eastAsia="uk-UA"/>
        </w:rPr>
        <w:t xml:space="preserve"> </w:t>
      </w:r>
      <w:proofErr w:type="spellStart"/>
      <w:r w:rsidRPr="00F94E0C">
        <w:rPr>
          <w:lang w:eastAsia="uk-UA"/>
        </w:rPr>
        <w:t>днів</w:t>
      </w:r>
      <w:proofErr w:type="spellEnd"/>
      <w:r w:rsidRPr="00F94E0C">
        <w:rPr>
          <w:lang w:eastAsia="uk-UA"/>
        </w:rPr>
        <w:t xml:space="preserve"> з дня </w:t>
      </w:r>
      <w:proofErr w:type="spellStart"/>
      <w:r w:rsidRPr="00F94E0C">
        <w:rPr>
          <w:lang w:eastAsia="uk-UA"/>
        </w:rPr>
        <w:t>отримання</w:t>
      </w:r>
      <w:proofErr w:type="spellEnd"/>
      <w:r w:rsidRPr="00F94E0C">
        <w:rPr>
          <w:lang w:eastAsia="uk-UA"/>
        </w:rPr>
        <w:t xml:space="preserve"> </w:t>
      </w:r>
      <w:proofErr w:type="spellStart"/>
      <w:r w:rsidRPr="00F94E0C">
        <w:rPr>
          <w:lang w:eastAsia="uk-UA"/>
        </w:rPr>
        <w:t>Постачальником</w:t>
      </w:r>
      <w:proofErr w:type="spellEnd"/>
      <w:r w:rsidRPr="00F94E0C">
        <w:rPr>
          <w:lang w:eastAsia="uk-UA"/>
        </w:rPr>
        <w:t xml:space="preserve"> заявки </w:t>
      </w:r>
      <w:proofErr w:type="spellStart"/>
      <w:r w:rsidRPr="00F94E0C">
        <w:rPr>
          <w:lang w:eastAsia="uk-UA"/>
        </w:rPr>
        <w:t>від</w:t>
      </w:r>
      <w:proofErr w:type="spellEnd"/>
      <w:r w:rsidRPr="00F94E0C">
        <w:rPr>
          <w:lang w:eastAsia="uk-UA"/>
        </w:rPr>
        <w:t xml:space="preserve"> </w:t>
      </w:r>
      <w:proofErr w:type="spellStart"/>
      <w:r w:rsidRPr="00F94E0C">
        <w:rPr>
          <w:lang w:eastAsia="uk-UA"/>
        </w:rPr>
        <w:t>Замовника</w:t>
      </w:r>
      <w:proofErr w:type="spellEnd"/>
      <w:r w:rsidRPr="00F94E0C">
        <w:rPr>
          <w:lang w:eastAsia="uk-UA"/>
        </w:rPr>
        <w:t>.</w:t>
      </w:r>
    </w:p>
    <w:p w14:paraId="0F3EAD6A" w14:textId="77777777" w:rsidR="005B05D0" w:rsidRPr="00F94E0C" w:rsidRDefault="005B05D0" w:rsidP="005B05D0">
      <w:pPr>
        <w:rPr>
          <w:rFonts w:eastAsia="Calibri"/>
        </w:rPr>
      </w:pPr>
    </w:p>
    <w:p w14:paraId="54A3B361" w14:textId="77777777" w:rsidR="008C0488" w:rsidRPr="00F94E0C" w:rsidRDefault="008C0488" w:rsidP="008C0488">
      <w:pPr>
        <w:numPr>
          <w:ilvl w:val="0"/>
          <w:numId w:val="13"/>
        </w:numPr>
        <w:rPr>
          <w:rFonts w:eastAsia="Calibri"/>
        </w:rPr>
      </w:pPr>
      <w:proofErr w:type="spellStart"/>
      <w:r w:rsidRPr="00F94E0C">
        <w:rPr>
          <w:rFonts w:eastAsia="Calibri"/>
        </w:rPr>
        <w:t>Зауваження</w:t>
      </w:r>
      <w:proofErr w:type="spellEnd"/>
      <w:r w:rsidRPr="00F94E0C">
        <w:rPr>
          <w:rFonts w:eastAsia="Calibri"/>
        </w:rPr>
        <w:t xml:space="preserve"> з </w:t>
      </w:r>
      <w:proofErr w:type="spellStart"/>
      <w:r w:rsidRPr="00F94E0C">
        <w:rPr>
          <w:rFonts w:eastAsia="Calibri"/>
        </w:rPr>
        <w:t>якості</w:t>
      </w:r>
      <w:proofErr w:type="spellEnd"/>
      <w:r w:rsidRPr="00F94E0C">
        <w:rPr>
          <w:rFonts w:eastAsia="Calibri"/>
        </w:rPr>
        <w:t xml:space="preserve"> товару </w:t>
      </w:r>
      <w:proofErr w:type="spellStart"/>
      <w:r w:rsidRPr="00F94E0C">
        <w:rPr>
          <w:rFonts w:eastAsia="Calibri"/>
        </w:rPr>
        <w:t>повинні</w:t>
      </w:r>
      <w:proofErr w:type="spellEnd"/>
      <w:r w:rsidRPr="00F94E0C">
        <w:rPr>
          <w:rFonts w:eastAsia="Calibri"/>
        </w:rPr>
        <w:t xml:space="preserve"> бути </w:t>
      </w:r>
      <w:proofErr w:type="spellStart"/>
      <w:r w:rsidRPr="00F94E0C">
        <w:rPr>
          <w:rFonts w:eastAsia="Calibri"/>
        </w:rPr>
        <w:t>усунені</w:t>
      </w:r>
      <w:proofErr w:type="spellEnd"/>
      <w:r w:rsidRPr="00F94E0C">
        <w:rPr>
          <w:rFonts w:eastAsia="Calibri"/>
        </w:rPr>
        <w:t xml:space="preserve"> </w:t>
      </w:r>
      <w:proofErr w:type="spellStart"/>
      <w:r w:rsidRPr="00F94E0C">
        <w:rPr>
          <w:rFonts w:eastAsia="Calibri"/>
        </w:rPr>
        <w:t>протягом</w:t>
      </w:r>
      <w:proofErr w:type="spellEnd"/>
      <w:r w:rsidRPr="00F94E0C">
        <w:rPr>
          <w:rFonts w:eastAsia="Calibri"/>
        </w:rPr>
        <w:t xml:space="preserve"> 10 (десяти) </w:t>
      </w:r>
      <w:proofErr w:type="spellStart"/>
      <w:r w:rsidRPr="00F94E0C">
        <w:rPr>
          <w:rFonts w:eastAsia="Calibri"/>
        </w:rPr>
        <w:t>днів</w:t>
      </w:r>
      <w:proofErr w:type="spellEnd"/>
      <w:r w:rsidRPr="00F94E0C">
        <w:rPr>
          <w:rFonts w:eastAsia="Calibri"/>
        </w:rPr>
        <w:t>.</w:t>
      </w:r>
    </w:p>
    <w:p w14:paraId="27256330" w14:textId="77777777" w:rsidR="008C0488" w:rsidRPr="00F94E0C" w:rsidRDefault="008C0488" w:rsidP="008C0488">
      <w:pPr>
        <w:tabs>
          <w:tab w:val="left" w:pos="567"/>
        </w:tabs>
        <w:autoSpaceDE w:val="0"/>
        <w:autoSpaceDN w:val="0"/>
        <w:adjustRightInd w:val="0"/>
        <w:jc w:val="both"/>
        <w:rPr>
          <w:b/>
          <w:lang w:eastAsia="uk-UA"/>
        </w:rPr>
      </w:pPr>
    </w:p>
    <w:p w14:paraId="350FD483" w14:textId="2DB1B17E" w:rsidR="00D2137D" w:rsidRPr="00F94E0C" w:rsidRDefault="00D2137D" w:rsidP="00F94E0C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2137D" w:rsidRPr="00F94E0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F5"/>
    <w:multiLevelType w:val="hybridMultilevel"/>
    <w:tmpl w:val="5E96F57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68178FF"/>
    <w:multiLevelType w:val="hybridMultilevel"/>
    <w:tmpl w:val="467A3B6E"/>
    <w:lvl w:ilvl="0" w:tplc="7F509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3B1"/>
    <w:multiLevelType w:val="hybridMultilevel"/>
    <w:tmpl w:val="633C50C8"/>
    <w:lvl w:ilvl="0" w:tplc="AC269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160"/>
    <w:multiLevelType w:val="hybridMultilevel"/>
    <w:tmpl w:val="386E4E16"/>
    <w:lvl w:ilvl="0" w:tplc="BBCC36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6C5728"/>
    <w:multiLevelType w:val="hybridMultilevel"/>
    <w:tmpl w:val="7A00C328"/>
    <w:lvl w:ilvl="0" w:tplc="FF005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95"/>
    <w:multiLevelType w:val="hybridMultilevel"/>
    <w:tmpl w:val="F46A3478"/>
    <w:lvl w:ilvl="0" w:tplc="A3BAB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994"/>
    <w:multiLevelType w:val="hybridMultilevel"/>
    <w:tmpl w:val="623614D8"/>
    <w:lvl w:ilvl="0" w:tplc="88629D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B35527"/>
    <w:multiLevelType w:val="hybridMultilevel"/>
    <w:tmpl w:val="16B46C88"/>
    <w:lvl w:ilvl="0" w:tplc="7BAE61D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CF5"/>
    <w:multiLevelType w:val="multilevel"/>
    <w:tmpl w:val="871CAB7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9" w15:restartNumberingAfterBreak="0">
    <w:nsid w:val="53162F6B"/>
    <w:multiLevelType w:val="hybridMultilevel"/>
    <w:tmpl w:val="3D1CA514"/>
    <w:lvl w:ilvl="0" w:tplc="6004F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1828"/>
    <w:multiLevelType w:val="hybridMultilevel"/>
    <w:tmpl w:val="E01E5BFE"/>
    <w:lvl w:ilvl="0" w:tplc="246CB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C15CA"/>
    <w:multiLevelType w:val="hybridMultilevel"/>
    <w:tmpl w:val="78EC5314"/>
    <w:lvl w:ilvl="0" w:tplc="FD8EB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11E7"/>
    <w:multiLevelType w:val="hybridMultilevel"/>
    <w:tmpl w:val="EE0276B0"/>
    <w:lvl w:ilvl="0" w:tplc="095C8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612AE"/>
    <w:multiLevelType w:val="hybridMultilevel"/>
    <w:tmpl w:val="AC108424"/>
    <w:lvl w:ilvl="0" w:tplc="1F3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762750">
    <w:abstractNumId w:val="0"/>
  </w:num>
  <w:num w:numId="2" w16cid:durableId="423842948">
    <w:abstractNumId w:val="9"/>
  </w:num>
  <w:num w:numId="3" w16cid:durableId="419259036">
    <w:abstractNumId w:val="11"/>
  </w:num>
  <w:num w:numId="4" w16cid:durableId="1258829710">
    <w:abstractNumId w:val="1"/>
  </w:num>
  <w:num w:numId="5" w16cid:durableId="1610578381">
    <w:abstractNumId w:val="2"/>
  </w:num>
  <w:num w:numId="6" w16cid:durableId="758910344">
    <w:abstractNumId w:val="5"/>
  </w:num>
  <w:num w:numId="7" w16cid:durableId="1435638193">
    <w:abstractNumId w:val="4"/>
  </w:num>
  <w:num w:numId="8" w16cid:durableId="334771324">
    <w:abstractNumId w:val="12"/>
  </w:num>
  <w:num w:numId="9" w16cid:durableId="1777754205">
    <w:abstractNumId w:val="13"/>
  </w:num>
  <w:num w:numId="10" w16cid:durableId="1241712338">
    <w:abstractNumId w:val="10"/>
  </w:num>
  <w:num w:numId="11" w16cid:durableId="1403681253">
    <w:abstractNumId w:val="3"/>
  </w:num>
  <w:num w:numId="12" w16cid:durableId="215969471">
    <w:abstractNumId w:val="6"/>
  </w:num>
  <w:num w:numId="13" w16cid:durableId="191766909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1280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94"/>
    <w:rsid w:val="000027E0"/>
    <w:rsid w:val="00025D80"/>
    <w:rsid w:val="00030AD3"/>
    <w:rsid w:val="00036D5C"/>
    <w:rsid w:val="00037E95"/>
    <w:rsid w:val="00082F61"/>
    <w:rsid w:val="00086901"/>
    <w:rsid w:val="00091DA1"/>
    <w:rsid w:val="000A54A2"/>
    <w:rsid w:val="000B3DA4"/>
    <w:rsid w:val="000F4F7C"/>
    <w:rsid w:val="000F692E"/>
    <w:rsid w:val="00106196"/>
    <w:rsid w:val="001776A9"/>
    <w:rsid w:val="001915E0"/>
    <w:rsid w:val="001C6054"/>
    <w:rsid w:val="001D1A94"/>
    <w:rsid w:val="002141DD"/>
    <w:rsid w:val="0024595C"/>
    <w:rsid w:val="00257B42"/>
    <w:rsid w:val="002679E1"/>
    <w:rsid w:val="002C6987"/>
    <w:rsid w:val="002D44ED"/>
    <w:rsid w:val="00304192"/>
    <w:rsid w:val="00312339"/>
    <w:rsid w:val="00315181"/>
    <w:rsid w:val="00332C9D"/>
    <w:rsid w:val="0034677B"/>
    <w:rsid w:val="00362224"/>
    <w:rsid w:val="003712EC"/>
    <w:rsid w:val="00373BE4"/>
    <w:rsid w:val="00377620"/>
    <w:rsid w:val="00392A79"/>
    <w:rsid w:val="003C68F8"/>
    <w:rsid w:val="003E1151"/>
    <w:rsid w:val="003F226D"/>
    <w:rsid w:val="00420C21"/>
    <w:rsid w:val="00421806"/>
    <w:rsid w:val="004601C3"/>
    <w:rsid w:val="004661FB"/>
    <w:rsid w:val="00467287"/>
    <w:rsid w:val="00470782"/>
    <w:rsid w:val="00492AF9"/>
    <w:rsid w:val="004A0936"/>
    <w:rsid w:val="004B1CBC"/>
    <w:rsid w:val="004B240F"/>
    <w:rsid w:val="004B2798"/>
    <w:rsid w:val="004C6590"/>
    <w:rsid w:val="004E0A51"/>
    <w:rsid w:val="004E225B"/>
    <w:rsid w:val="004F3AFA"/>
    <w:rsid w:val="004F6B34"/>
    <w:rsid w:val="00520EA6"/>
    <w:rsid w:val="00521A82"/>
    <w:rsid w:val="0055419B"/>
    <w:rsid w:val="005603DC"/>
    <w:rsid w:val="005612CC"/>
    <w:rsid w:val="00575235"/>
    <w:rsid w:val="00586027"/>
    <w:rsid w:val="0059653C"/>
    <w:rsid w:val="005A54F7"/>
    <w:rsid w:val="005A5C6E"/>
    <w:rsid w:val="005B05D0"/>
    <w:rsid w:val="005C34D8"/>
    <w:rsid w:val="005C5242"/>
    <w:rsid w:val="005E6091"/>
    <w:rsid w:val="005F70D5"/>
    <w:rsid w:val="00621297"/>
    <w:rsid w:val="00625F2B"/>
    <w:rsid w:val="006377B3"/>
    <w:rsid w:val="00641AF5"/>
    <w:rsid w:val="006578F5"/>
    <w:rsid w:val="00663F98"/>
    <w:rsid w:val="00666259"/>
    <w:rsid w:val="00670357"/>
    <w:rsid w:val="006757C1"/>
    <w:rsid w:val="00693C35"/>
    <w:rsid w:val="006C77BD"/>
    <w:rsid w:val="006D6A1B"/>
    <w:rsid w:val="006E0740"/>
    <w:rsid w:val="00744D3A"/>
    <w:rsid w:val="007509D6"/>
    <w:rsid w:val="0075390A"/>
    <w:rsid w:val="007628A8"/>
    <w:rsid w:val="00785AD4"/>
    <w:rsid w:val="00786C0B"/>
    <w:rsid w:val="0079409F"/>
    <w:rsid w:val="007A07D8"/>
    <w:rsid w:val="007A53B5"/>
    <w:rsid w:val="008024EC"/>
    <w:rsid w:val="008056FF"/>
    <w:rsid w:val="008070F1"/>
    <w:rsid w:val="00815B84"/>
    <w:rsid w:val="00841F26"/>
    <w:rsid w:val="0084569E"/>
    <w:rsid w:val="0085171C"/>
    <w:rsid w:val="008840C9"/>
    <w:rsid w:val="008B1851"/>
    <w:rsid w:val="008C0488"/>
    <w:rsid w:val="008D4282"/>
    <w:rsid w:val="008D4C05"/>
    <w:rsid w:val="008E6829"/>
    <w:rsid w:val="0092247E"/>
    <w:rsid w:val="00935A9B"/>
    <w:rsid w:val="00940871"/>
    <w:rsid w:val="009759EB"/>
    <w:rsid w:val="00984FEB"/>
    <w:rsid w:val="00993246"/>
    <w:rsid w:val="0099526B"/>
    <w:rsid w:val="009B3696"/>
    <w:rsid w:val="009C6E55"/>
    <w:rsid w:val="009C7BC3"/>
    <w:rsid w:val="009E0280"/>
    <w:rsid w:val="009E10EB"/>
    <w:rsid w:val="00A147E9"/>
    <w:rsid w:val="00A24573"/>
    <w:rsid w:val="00A30D9F"/>
    <w:rsid w:val="00A33D50"/>
    <w:rsid w:val="00A344A3"/>
    <w:rsid w:val="00A6035C"/>
    <w:rsid w:val="00A71A9F"/>
    <w:rsid w:val="00A8554F"/>
    <w:rsid w:val="00A96FD4"/>
    <w:rsid w:val="00AA1C43"/>
    <w:rsid w:val="00AA2345"/>
    <w:rsid w:val="00AA7F13"/>
    <w:rsid w:val="00AD3F86"/>
    <w:rsid w:val="00AE6693"/>
    <w:rsid w:val="00B33DF2"/>
    <w:rsid w:val="00B74E99"/>
    <w:rsid w:val="00B80D44"/>
    <w:rsid w:val="00B83732"/>
    <w:rsid w:val="00BE070C"/>
    <w:rsid w:val="00BF48F7"/>
    <w:rsid w:val="00C24646"/>
    <w:rsid w:val="00C307FE"/>
    <w:rsid w:val="00C6643F"/>
    <w:rsid w:val="00C806EF"/>
    <w:rsid w:val="00CB53BB"/>
    <w:rsid w:val="00CC3873"/>
    <w:rsid w:val="00CC497E"/>
    <w:rsid w:val="00CD01EF"/>
    <w:rsid w:val="00CD0F14"/>
    <w:rsid w:val="00CD6EC2"/>
    <w:rsid w:val="00CD7748"/>
    <w:rsid w:val="00CE0DC4"/>
    <w:rsid w:val="00CE70DF"/>
    <w:rsid w:val="00CF30B3"/>
    <w:rsid w:val="00D05474"/>
    <w:rsid w:val="00D2137D"/>
    <w:rsid w:val="00D36D85"/>
    <w:rsid w:val="00D45F25"/>
    <w:rsid w:val="00D62772"/>
    <w:rsid w:val="00D63070"/>
    <w:rsid w:val="00DA504A"/>
    <w:rsid w:val="00DC525D"/>
    <w:rsid w:val="00DD2997"/>
    <w:rsid w:val="00DF178E"/>
    <w:rsid w:val="00E277CA"/>
    <w:rsid w:val="00E30A2D"/>
    <w:rsid w:val="00E43CF4"/>
    <w:rsid w:val="00E46B05"/>
    <w:rsid w:val="00E752EA"/>
    <w:rsid w:val="00EC07D4"/>
    <w:rsid w:val="00EC20DE"/>
    <w:rsid w:val="00ED1E7A"/>
    <w:rsid w:val="00EE0419"/>
    <w:rsid w:val="00EF5DEF"/>
    <w:rsid w:val="00F74104"/>
    <w:rsid w:val="00F86778"/>
    <w:rsid w:val="00F94E0C"/>
    <w:rsid w:val="00F96D0C"/>
    <w:rsid w:val="00FD0DF3"/>
    <w:rsid w:val="00FE3210"/>
    <w:rsid w:val="00FE7DB8"/>
    <w:rsid w:val="00FF53DB"/>
    <w:rsid w:val="00FF5EC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CC0"/>
  <w15:docId w15:val="{2EED95F1-0AE9-4D50-AA2B-4ED495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7D"/>
    <w:pPr>
      <w:suppressAutoHyphens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0353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B23F81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D9705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qFormat/>
    <w:rsid w:val="00D97054"/>
  </w:style>
  <w:style w:type="character" w:styleId="a5">
    <w:name w:val="Hyperlink"/>
    <w:basedOn w:val="a0"/>
    <w:uiPriority w:val="99"/>
    <w:unhideWhenUsed/>
    <w:rsid w:val="008F39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3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41D6"/>
    <w:rPr>
      <w:color w:val="954F72" w:themeColor="followedHyperlink"/>
      <w:u w:val="single"/>
    </w:rPr>
  </w:style>
  <w:style w:type="character" w:customStyle="1" w:styleId="a7">
    <w:name w:val="Основний текст Знак"/>
    <w:basedOn w:val="a0"/>
    <w:link w:val="a8"/>
    <w:qFormat/>
    <w:rsid w:val="00912B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03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8"/>
    <w:qFormat/>
    <w:pPr>
      <w:keepNext/>
      <w:suppressAutoHyphens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uk-UA" w:eastAsia="en-US"/>
    </w:rPr>
  </w:style>
  <w:style w:type="paragraph" w:styleId="a8">
    <w:name w:val="Body Text"/>
    <w:basedOn w:val="a"/>
    <w:link w:val="a7"/>
    <w:rsid w:val="00912B61"/>
    <w:pPr>
      <w:suppressAutoHyphens/>
      <w:spacing w:after="120"/>
    </w:p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Lucida Sans"/>
      <w:i/>
      <w:iCs/>
      <w:lang w:val="uk-UA" w:eastAsia="en-US"/>
    </w:rPr>
  </w:style>
  <w:style w:type="paragraph" w:customStyle="1" w:styleId="ac">
    <w:name w:val="Покажчик"/>
    <w:basedOn w:val="a"/>
    <w:qFormat/>
    <w:pPr>
      <w:suppressLineNumbers/>
      <w:suppressAutoHyphens/>
      <w:spacing w:after="160" w:line="259" w:lineRule="auto"/>
    </w:pPr>
    <w:rPr>
      <w:rFonts w:asciiTheme="minorHAnsi" w:eastAsiaTheme="minorHAnsi" w:hAnsiTheme="minorHAnsi" w:cs="Lucida Sans"/>
      <w:sz w:val="22"/>
      <w:szCs w:val="22"/>
      <w:lang w:val="uk-UA" w:eastAsia="en-US"/>
    </w:rPr>
  </w:style>
  <w:style w:type="paragraph" w:styleId="ad">
    <w:name w:val="List Paragraph"/>
    <w:basedOn w:val="a"/>
    <w:uiPriority w:val="34"/>
    <w:qFormat/>
    <w:rsid w:val="00974170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B23F8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C53582"/>
    <w:pPr>
      <w:suppressAutoHyphens/>
      <w:spacing w:beforeAutospacing="1" w:after="160" w:afterAutospacing="1"/>
    </w:pPr>
    <w:rPr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9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styleId="af">
    <w:name w:val="Revision"/>
    <w:uiPriority w:val="99"/>
    <w:semiHidden/>
    <w:qFormat/>
    <w:rsid w:val="00346FED"/>
  </w:style>
  <w:style w:type="table" w:styleId="af0">
    <w:name w:val="Table Grid"/>
    <w:basedOn w:val="a1"/>
    <w:uiPriority w:val="39"/>
    <w:rsid w:val="007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9408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71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dc:description/>
  <cp:lastModifiedBy>Juliya-Mazur</cp:lastModifiedBy>
  <cp:revision>128</cp:revision>
  <cp:lastPrinted>2022-11-21T09:06:00Z</cp:lastPrinted>
  <dcterms:created xsi:type="dcterms:W3CDTF">2023-02-21T09:32:00Z</dcterms:created>
  <dcterms:modified xsi:type="dcterms:W3CDTF">2024-02-20T09:39:00Z</dcterms:modified>
  <dc:language>uk-UA</dc:language>
</cp:coreProperties>
</file>