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57E" w:rsidRPr="00DE2982" w:rsidRDefault="00DE2982" w:rsidP="006A5A04">
      <w:pPr>
        <w:ind w:firstLine="567"/>
        <w:jc w:val="center"/>
        <w:rPr>
          <w:b/>
          <w:bCs/>
          <w:caps/>
          <w:sz w:val="22"/>
          <w:szCs w:val="22"/>
          <w:lang w:val="uk-UA"/>
        </w:rPr>
      </w:pPr>
      <w:r>
        <w:rPr>
          <w:rFonts w:eastAsia="Times New Roman"/>
          <w:b/>
          <w:sz w:val="22"/>
          <w:szCs w:val="22"/>
          <w:lang w:val="uk-UA"/>
        </w:rPr>
        <w:t>Військова частина 3008 Національної гвардії України</w:t>
      </w:r>
    </w:p>
    <w:tbl>
      <w:tblPr>
        <w:tblW w:w="9750" w:type="dxa"/>
        <w:jc w:val="righ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50"/>
      </w:tblGrid>
      <w:tr w:rsidR="001B78C9" w:rsidRPr="00BE173C" w:rsidTr="001B78C9">
        <w:trPr>
          <w:trHeight w:val="352"/>
          <w:jc w:val="right"/>
        </w:trPr>
        <w:tc>
          <w:tcPr>
            <w:tcW w:w="5110" w:type="dxa"/>
            <w:tcBorders>
              <w:top w:val="nil"/>
              <w:left w:val="nil"/>
              <w:bottom w:val="nil"/>
              <w:right w:val="nil"/>
            </w:tcBorders>
          </w:tcPr>
          <w:p w:rsidR="00DE2982" w:rsidRDefault="00DE2982" w:rsidP="006A5A04">
            <w:pPr>
              <w:jc w:val="right"/>
              <w:rPr>
                <w:bCs/>
                <w:sz w:val="22"/>
                <w:szCs w:val="22"/>
                <w:lang w:val="uk-UA"/>
              </w:rPr>
            </w:pPr>
          </w:p>
          <w:p w:rsidR="00DE2982" w:rsidRDefault="00DE2982" w:rsidP="006A5A04">
            <w:pPr>
              <w:jc w:val="right"/>
              <w:rPr>
                <w:bCs/>
                <w:sz w:val="22"/>
                <w:szCs w:val="22"/>
                <w:lang w:val="uk-UA"/>
              </w:rPr>
            </w:pPr>
          </w:p>
          <w:p w:rsidR="00DE2982" w:rsidRDefault="00DE2982" w:rsidP="006A5A04">
            <w:pPr>
              <w:jc w:val="right"/>
              <w:rPr>
                <w:bCs/>
                <w:sz w:val="22"/>
                <w:szCs w:val="22"/>
                <w:lang w:val="uk-UA"/>
              </w:rPr>
            </w:pPr>
          </w:p>
          <w:p w:rsidR="00DE2982" w:rsidRDefault="00DE2982" w:rsidP="006A5A04">
            <w:pPr>
              <w:jc w:val="right"/>
              <w:rPr>
                <w:bCs/>
                <w:sz w:val="22"/>
                <w:szCs w:val="22"/>
                <w:lang w:val="uk-UA"/>
              </w:rPr>
            </w:pPr>
          </w:p>
          <w:p w:rsidR="00DE2982" w:rsidRDefault="00DE2982" w:rsidP="006A5A04">
            <w:pPr>
              <w:jc w:val="right"/>
              <w:rPr>
                <w:bCs/>
                <w:sz w:val="22"/>
                <w:szCs w:val="22"/>
                <w:lang w:val="uk-UA"/>
              </w:rPr>
            </w:pPr>
          </w:p>
          <w:p w:rsidR="00DE2982" w:rsidRDefault="00DE2982" w:rsidP="006A5A04">
            <w:pPr>
              <w:jc w:val="right"/>
              <w:rPr>
                <w:bCs/>
                <w:sz w:val="22"/>
                <w:szCs w:val="22"/>
                <w:lang w:val="uk-UA"/>
              </w:rPr>
            </w:pPr>
          </w:p>
          <w:p w:rsidR="00DE2982" w:rsidRDefault="00DE2982" w:rsidP="006A5A04">
            <w:pPr>
              <w:jc w:val="right"/>
              <w:rPr>
                <w:bCs/>
                <w:sz w:val="22"/>
                <w:szCs w:val="22"/>
                <w:lang w:val="uk-UA"/>
              </w:rPr>
            </w:pPr>
          </w:p>
          <w:p w:rsidR="00DE2982" w:rsidRDefault="00DE2982" w:rsidP="006A5A04">
            <w:pPr>
              <w:jc w:val="right"/>
              <w:rPr>
                <w:bCs/>
                <w:sz w:val="22"/>
                <w:szCs w:val="22"/>
                <w:lang w:val="uk-UA"/>
              </w:rPr>
            </w:pPr>
          </w:p>
          <w:p w:rsidR="00DE2982" w:rsidRDefault="00DE2982" w:rsidP="006A5A04">
            <w:pPr>
              <w:jc w:val="right"/>
              <w:rPr>
                <w:bCs/>
                <w:sz w:val="22"/>
                <w:szCs w:val="22"/>
                <w:lang w:val="uk-UA"/>
              </w:rPr>
            </w:pPr>
          </w:p>
          <w:p w:rsidR="00DE2982" w:rsidRDefault="00DE2982" w:rsidP="006A5A04">
            <w:pPr>
              <w:jc w:val="right"/>
              <w:rPr>
                <w:bCs/>
                <w:sz w:val="22"/>
                <w:szCs w:val="22"/>
                <w:lang w:val="uk-UA"/>
              </w:rPr>
            </w:pPr>
          </w:p>
          <w:p w:rsidR="00DE2982" w:rsidRDefault="00DE2982" w:rsidP="006A5A04">
            <w:pPr>
              <w:jc w:val="right"/>
              <w:rPr>
                <w:bCs/>
                <w:sz w:val="22"/>
                <w:szCs w:val="22"/>
                <w:lang w:val="uk-UA"/>
              </w:rPr>
            </w:pPr>
          </w:p>
          <w:p w:rsidR="00DE2982" w:rsidRDefault="00DE2982" w:rsidP="006A5A04">
            <w:pPr>
              <w:jc w:val="right"/>
              <w:rPr>
                <w:bCs/>
                <w:sz w:val="22"/>
                <w:szCs w:val="22"/>
                <w:lang w:val="uk-UA"/>
              </w:rPr>
            </w:pPr>
          </w:p>
          <w:p w:rsidR="00DE2982" w:rsidRDefault="00DE2982" w:rsidP="006A5A04">
            <w:pPr>
              <w:jc w:val="right"/>
              <w:rPr>
                <w:bCs/>
                <w:sz w:val="22"/>
                <w:szCs w:val="22"/>
                <w:lang w:val="uk-UA"/>
              </w:rPr>
            </w:pPr>
          </w:p>
          <w:p w:rsidR="00DE2982" w:rsidRDefault="00DE2982" w:rsidP="006A5A04">
            <w:pPr>
              <w:jc w:val="right"/>
              <w:rPr>
                <w:bCs/>
                <w:sz w:val="22"/>
                <w:szCs w:val="22"/>
                <w:lang w:val="uk-UA"/>
              </w:rPr>
            </w:pPr>
          </w:p>
          <w:p w:rsidR="00DE2982" w:rsidRDefault="00DE2982" w:rsidP="006A5A04">
            <w:pPr>
              <w:jc w:val="right"/>
              <w:rPr>
                <w:bCs/>
                <w:sz w:val="22"/>
                <w:szCs w:val="22"/>
                <w:lang w:val="uk-UA"/>
              </w:rPr>
            </w:pPr>
          </w:p>
          <w:p w:rsidR="001B78C9" w:rsidRPr="00BE173C" w:rsidRDefault="001B78C9" w:rsidP="006A5A04">
            <w:pPr>
              <w:jc w:val="right"/>
              <w:rPr>
                <w:bCs/>
                <w:noProof/>
                <w:sz w:val="22"/>
                <w:szCs w:val="22"/>
                <w:lang w:val="uk-UA"/>
              </w:rPr>
            </w:pPr>
            <w:r w:rsidRPr="00BE173C">
              <w:rPr>
                <w:bCs/>
                <w:sz w:val="22"/>
                <w:szCs w:val="22"/>
                <w:lang w:val="uk-UA"/>
              </w:rPr>
              <w:t>«</w:t>
            </w:r>
            <w:r w:rsidRPr="00BE173C">
              <w:rPr>
                <w:bCs/>
                <w:noProof/>
                <w:sz w:val="22"/>
                <w:szCs w:val="22"/>
                <w:lang w:val="uk-UA"/>
              </w:rPr>
              <w:t>ЗАТВЕРДЖЕНО</w:t>
            </w:r>
            <w:r w:rsidRPr="00BE173C">
              <w:rPr>
                <w:bCs/>
                <w:sz w:val="22"/>
                <w:szCs w:val="22"/>
                <w:lang w:val="uk-UA"/>
              </w:rPr>
              <w:t>»</w:t>
            </w:r>
          </w:p>
        </w:tc>
      </w:tr>
      <w:tr w:rsidR="001B78C9" w:rsidRPr="00BE173C" w:rsidTr="001B78C9">
        <w:trPr>
          <w:trHeight w:val="80"/>
          <w:jc w:val="right"/>
        </w:trPr>
        <w:tc>
          <w:tcPr>
            <w:tcW w:w="5110" w:type="dxa"/>
            <w:tcBorders>
              <w:top w:val="nil"/>
              <w:left w:val="nil"/>
              <w:bottom w:val="nil"/>
              <w:right w:val="nil"/>
            </w:tcBorders>
          </w:tcPr>
          <w:p w:rsidR="001B78C9" w:rsidRPr="00BE173C" w:rsidRDefault="001B78C9" w:rsidP="006A5A04">
            <w:pPr>
              <w:jc w:val="right"/>
              <w:rPr>
                <w:bCs/>
                <w:sz w:val="22"/>
                <w:szCs w:val="22"/>
                <w:lang w:val="uk-UA"/>
              </w:rPr>
            </w:pPr>
            <w:r w:rsidRPr="00BE173C">
              <w:rPr>
                <w:bCs/>
                <w:sz w:val="22"/>
                <w:szCs w:val="22"/>
                <w:lang w:val="uk-UA"/>
              </w:rPr>
              <w:t xml:space="preserve">Протоколом  уповноваженої особи </w:t>
            </w:r>
          </w:p>
          <w:p w:rsidR="001B78C9" w:rsidRPr="00BE173C" w:rsidRDefault="00DE2982" w:rsidP="006A5A04">
            <w:pPr>
              <w:tabs>
                <w:tab w:val="left" w:pos="567"/>
                <w:tab w:val="center" w:pos="4677"/>
                <w:tab w:val="right" w:pos="9355"/>
              </w:tabs>
              <w:jc w:val="right"/>
              <w:rPr>
                <w:noProof/>
                <w:sz w:val="22"/>
                <w:szCs w:val="22"/>
                <w:lang w:val="uk-UA"/>
              </w:rPr>
            </w:pPr>
            <w:r>
              <w:rPr>
                <w:sz w:val="22"/>
                <w:szCs w:val="22"/>
                <w:lang w:val="uk-UA"/>
              </w:rPr>
              <w:t xml:space="preserve">Військової частини 3008 </w:t>
            </w:r>
          </w:p>
          <w:p w:rsidR="001B78C9" w:rsidRPr="00BE173C" w:rsidRDefault="001B78C9" w:rsidP="006A5A04">
            <w:pPr>
              <w:jc w:val="right"/>
              <w:rPr>
                <w:bCs/>
                <w:sz w:val="22"/>
                <w:szCs w:val="22"/>
                <w:lang w:val="uk-UA"/>
              </w:rPr>
            </w:pPr>
            <w:r w:rsidRPr="00BE173C">
              <w:rPr>
                <w:bCs/>
                <w:sz w:val="22"/>
                <w:szCs w:val="22"/>
                <w:lang w:val="uk-UA"/>
              </w:rPr>
              <w:t xml:space="preserve">уповноважена особа </w:t>
            </w:r>
          </w:p>
          <w:p w:rsidR="001B78C9" w:rsidRPr="00BE173C" w:rsidRDefault="001B78C9" w:rsidP="006A5A04">
            <w:pPr>
              <w:jc w:val="right"/>
              <w:rPr>
                <w:sz w:val="22"/>
                <w:szCs w:val="22"/>
                <w:lang w:val="uk-UA"/>
              </w:rPr>
            </w:pPr>
            <w:r w:rsidRPr="00BE173C">
              <w:rPr>
                <w:bCs/>
                <w:sz w:val="22"/>
                <w:szCs w:val="22"/>
                <w:lang w:val="uk-UA"/>
              </w:rPr>
              <w:t xml:space="preserve">________________ </w:t>
            </w:r>
            <w:r w:rsidR="00DE2982">
              <w:rPr>
                <w:bCs/>
                <w:sz w:val="22"/>
                <w:szCs w:val="22"/>
                <w:lang w:val="uk-UA"/>
              </w:rPr>
              <w:t>Сергій КОВАЛЬ</w:t>
            </w:r>
          </w:p>
        </w:tc>
      </w:tr>
    </w:tbl>
    <w:p w:rsidR="0006757E" w:rsidRPr="00BE173C" w:rsidRDefault="0006757E" w:rsidP="006A5A04">
      <w:pPr>
        <w:jc w:val="center"/>
        <w:rPr>
          <w:sz w:val="22"/>
          <w:szCs w:val="22"/>
          <w:lang w:val="uk-UA"/>
        </w:rPr>
      </w:pPr>
    </w:p>
    <w:p w:rsidR="0006757E" w:rsidRPr="00BE173C" w:rsidRDefault="0006757E" w:rsidP="006A5A04">
      <w:pPr>
        <w:jc w:val="center"/>
        <w:rPr>
          <w:b/>
          <w:sz w:val="22"/>
          <w:szCs w:val="22"/>
          <w:lang w:val="uk-UA"/>
        </w:rPr>
      </w:pPr>
    </w:p>
    <w:p w:rsidR="0006757E" w:rsidRPr="00BE173C" w:rsidRDefault="0006757E" w:rsidP="006A5A04">
      <w:pPr>
        <w:rPr>
          <w:b/>
          <w:sz w:val="22"/>
          <w:szCs w:val="22"/>
          <w:lang w:val="uk-UA"/>
        </w:rPr>
      </w:pPr>
    </w:p>
    <w:p w:rsidR="001B78C9" w:rsidRPr="00BE173C" w:rsidRDefault="001B78C9" w:rsidP="006A5A04">
      <w:pPr>
        <w:rPr>
          <w:b/>
          <w:sz w:val="22"/>
          <w:szCs w:val="22"/>
          <w:lang w:val="uk-UA"/>
        </w:rPr>
      </w:pPr>
    </w:p>
    <w:p w:rsidR="001B78C9" w:rsidRPr="00BE173C" w:rsidRDefault="001B78C9" w:rsidP="006A5A04">
      <w:pPr>
        <w:rPr>
          <w:b/>
          <w:sz w:val="22"/>
          <w:szCs w:val="22"/>
          <w:lang w:val="uk-UA"/>
        </w:rPr>
      </w:pPr>
    </w:p>
    <w:p w:rsidR="001B78C9" w:rsidRPr="00BE173C" w:rsidRDefault="001B78C9" w:rsidP="006A5A04">
      <w:pPr>
        <w:rPr>
          <w:b/>
          <w:sz w:val="22"/>
          <w:szCs w:val="22"/>
          <w:lang w:val="uk-UA"/>
        </w:rPr>
      </w:pPr>
    </w:p>
    <w:p w:rsidR="001B78C9" w:rsidRPr="00BE173C" w:rsidRDefault="001B78C9" w:rsidP="006A5A04">
      <w:pPr>
        <w:rPr>
          <w:b/>
          <w:sz w:val="22"/>
          <w:szCs w:val="22"/>
          <w:lang w:val="uk-UA"/>
        </w:rPr>
      </w:pPr>
    </w:p>
    <w:tbl>
      <w:tblPr>
        <w:tblW w:w="0" w:type="auto"/>
        <w:tblLayout w:type="fixed"/>
        <w:tblLook w:val="04A0" w:firstRow="1" w:lastRow="0" w:firstColumn="1" w:lastColumn="0" w:noHBand="0" w:noVBand="1"/>
      </w:tblPr>
      <w:tblGrid>
        <w:gridCol w:w="10314"/>
      </w:tblGrid>
      <w:tr w:rsidR="00B21420" w:rsidRPr="00BE173C" w:rsidTr="00A446DD">
        <w:tc>
          <w:tcPr>
            <w:tcW w:w="10314" w:type="dxa"/>
          </w:tcPr>
          <w:p w:rsidR="00B21420" w:rsidRPr="00BE173C" w:rsidRDefault="00B21420" w:rsidP="006A5A04">
            <w:pPr>
              <w:jc w:val="center"/>
              <w:rPr>
                <w:b/>
                <w:lang w:val="uk-UA"/>
              </w:rPr>
            </w:pPr>
            <w:r w:rsidRPr="00BE173C">
              <w:rPr>
                <w:b/>
                <w:lang w:val="uk-UA"/>
              </w:rPr>
              <w:t>ТЕНДЕРНА ДОКУМЕНТАЦІЯ</w:t>
            </w:r>
          </w:p>
          <w:p w:rsidR="00B21420" w:rsidRPr="00BE173C" w:rsidRDefault="00B21420" w:rsidP="006A5A04">
            <w:pPr>
              <w:jc w:val="center"/>
              <w:rPr>
                <w:b/>
                <w:lang w:val="uk-UA"/>
              </w:rPr>
            </w:pPr>
            <w:r w:rsidRPr="00BE173C">
              <w:rPr>
                <w:b/>
                <w:lang w:val="uk-UA"/>
              </w:rPr>
              <w:t>(конкурентна процедура – відкриті торги )</w:t>
            </w:r>
          </w:p>
        </w:tc>
      </w:tr>
    </w:tbl>
    <w:p w:rsidR="00B21420" w:rsidRPr="00BE173C" w:rsidRDefault="00B21420" w:rsidP="006A5A04">
      <w:pPr>
        <w:tabs>
          <w:tab w:val="left" w:pos="2200"/>
        </w:tabs>
        <w:jc w:val="center"/>
        <w:rPr>
          <w:b/>
          <w:lang w:val="uk-UA"/>
        </w:rPr>
      </w:pPr>
      <w:r w:rsidRPr="00BE173C">
        <w:rPr>
          <w:b/>
          <w:lang w:val="uk-UA"/>
        </w:rPr>
        <w:t xml:space="preserve">Предмет закупівлі: </w:t>
      </w:r>
    </w:p>
    <w:p w:rsidR="00B902A1" w:rsidRPr="00B746F8" w:rsidRDefault="00B902A1" w:rsidP="00B902A1">
      <w:pPr>
        <w:jc w:val="center"/>
        <w:rPr>
          <w:b/>
          <w:sz w:val="28"/>
          <w:szCs w:val="28"/>
          <w:lang w:val="uk-UA"/>
        </w:rPr>
      </w:pPr>
      <w:r w:rsidRPr="00B746F8">
        <w:rPr>
          <w:b/>
          <w:bCs/>
          <w:color w:val="000000"/>
          <w:sz w:val="28"/>
          <w:szCs w:val="28"/>
          <w:lang w:val="uk-UA"/>
        </w:rPr>
        <w:t>ДК 021:2015 – 15810000-9 – хлібопродукти, свіжовипечені хлібобулочні та кондитерські вироби</w:t>
      </w:r>
      <w:r w:rsidRPr="00B746F8">
        <w:rPr>
          <w:b/>
          <w:sz w:val="28"/>
          <w:szCs w:val="28"/>
          <w:lang w:val="uk-UA"/>
        </w:rPr>
        <w:t xml:space="preserve"> </w:t>
      </w:r>
    </w:p>
    <w:p w:rsidR="00B902A1" w:rsidRPr="00B746F8" w:rsidRDefault="00B902A1" w:rsidP="00B902A1">
      <w:pPr>
        <w:jc w:val="center"/>
        <w:rPr>
          <w:b/>
          <w:lang w:val="uk-UA"/>
        </w:rPr>
      </w:pPr>
      <w:r w:rsidRPr="00B746F8">
        <w:rPr>
          <w:b/>
          <w:lang w:val="uk-UA"/>
        </w:rPr>
        <w:t>(</w:t>
      </w:r>
      <w:r w:rsidRPr="00B746F8">
        <w:rPr>
          <w:b/>
          <w:bCs/>
          <w:color w:val="000000"/>
          <w:lang w:val="uk-UA"/>
        </w:rPr>
        <w:t xml:space="preserve">хліб пшенично-житній вищий гатунок, хліб пшеничний вищого ґатунку,  багет, батон </w:t>
      </w:r>
      <w:r w:rsidR="007A0208">
        <w:rPr>
          <w:b/>
          <w:bCs/>
          <w:color w:val="000000"/>
          <w:lang w:val="uk-UA"/>
        </w:rPr>
        <w:t xml:space="preserve">молочний </w:t>
      </w:r>
      <w:r w:rsidRPr="00B746F8">
        <w:rPr>
          <w:b/>
          <w:bCs/>
          <w:color w:val="000000"/>
          <w:lang w:val="uk-UA"/>
        </w:rPr>
        <w:t>нарізний вищий гатунок,  паска</w:t>
      </w:r>
      <w:r w:rsidRPr="00B746F8">
        <w:rPr>
          <w:b/>
          <w:lang w:val="uk-UA"/>
        </w:rPr>
        <w:t>)</w:t>
      </w:r>
    </w:p>
    <w:p w:rsidR="0006757E" w:rsidRPr="00BE173C" w:rsidRDefault="0006757E" w:rsidP="006A5A04">
      <w:pPr>
        <w:jc w:val="center"/>
        <w:rPr>
          <w:sz w:val="22"/>
          <w:szCs w:val="22"/>
          <w:lang w:val="uk-UA"/>
        </w:rPr>
      </w:pPr>
    </w:p>
    <w:p w:rsidR="0006757E" w:rsidRPr="00BE173C" w:rsidRDefault="0006757E" w:rsidP="006A5A04">
      <w:pPr>
        <w:jc w:val="center"/>
        <w:rPr>
          <w:sz w:val="22"/>
          <w:szCs w:val="22"/>
          <w:lang w:val="uk-UA"/>
        </w:rPr>
      </w:pPr>
    </w:p>
    <w:p w:rsidR="00E31D91" w:rsidRPr="00BE173C" w:rsidRDefault="00E31D91" w:rsidP="006A5A04">
      <w:pPr>
        <w:jc w:val="center"/>
        <w:rPr>
          <w:b/>
          <w:bCs/>
          <w:sz w:val="22"/>
          <w:szCs w:val="22"/>
          <w:lang w:val="uk-UA"/>
        </w:rPr>
      </w:pPr>
    </w:p>
    <w:p w:rsidR="00E31D91" w:rsidRPr="00BE173C" w:rsidRDefault="00E31D91" w:rsidP="006A5A04">
      <w:pPr>
        <w:jc w:val="center"/>
        <w:rPr>
          <w:b/>
          <w:bCs/>
          <w:sz w:val="22"/>
          <w:szCs w:val="22"/>
          <w:lang w:val="uk-UA"/>
        </w:rPr>
      </w:pPr>
    </w:p>
    <w:p w:rsidR="00E31D91" w:rsidRPr="00BE173C" w:rsidRDefault="00E31D91" w:rsidP="006A5A04">
      <w:pPr>
        <w:jc w:val="center"/>
        <w:rPr>
          <w:b/>
          <w:bCs/>
          <w:sz w:val="22"/>
          <w:szCs w:val="22"/>
          <w:lang w:val="uk-UA"/>
        </w:rPr>
      </w:pPr>
    </w:p>
    <w:p w:rsidR="00450BD5" w:rsidRPr="00BE173C" w:rsidRDefault="00450BD5" w:rsidP="006A5A04">
      <w:pPr>
        <w:jc w:val="center"/>
        <w:rPr>
          <w:b/>
          <w:bCs/>
          <w:sz w:val="22"/>
          <w:szCs w:val="22"/>
          <w:lang w:val="uk-UA"/>
        </w:rPr>
      </w:pPr>
    </w:p>
    <w:p w:rsidR="00450BD5" w:rsidRPr="00BE173C" w:rsidRDefault="00450BD5" w:rsidP="006A5A04">
      <w:pPr>
        <w:jc w:val="center"/>
        <w:rPr>
          <w:b/>
          <w:bCs/>
          <w:sz w:val="22"/>
          <w:szCs w:val="22"/>
          <w:lang w:val="uk-UA"/>
        </w:rPr>
      </w:pPr>
    </w:p>
    <w:p w:rsidR="00450BD5" w:rsidRPr="00BE173C" w:rsidRDefault="00450BD5" w:rsidP="006A5A04">
      <w:pPr>
        <w:jc w:val="center"/>
        <w:rPr>
          <w:b/>
          <w:bCs/>
          <w:sz w:val="22"/>
          <w:szCs w:val="22"/>
          <w:lang w:val="uk-UA"/>
        </w:rPr>
      </w:pPr>
    </w:p>
    <w:p w:rsidR="00450BD5" w:rsidRPr="00BE173C" w:rsidRDefault="00450BD5" w:rsidP="006A5A04">
      <w:pPr>
        <w:jc w:val="center"/>
        <w:rPr>
          <w:b/>
          <w:bCs/>
          <w:sz w:val="22"/>
          <w:szCs w:val="22"/>
          <w:lang w:val="uk-UA"/>
        </w:rPr>
      </w:pPr>
    </w:p>
    <w:p w:rsidR="00450BD5" w:rsidRPr="00BE173C" w:rsidRDefault="00450BD5" w:rsidP="006A5A04">
      <w:pPr>
        <w:jc w:val="center"/>
        <w:rPr>
          <w:b/>
          <w:bCs/>
          <w:sz w:val="22"/>
          <w:szCs w:val="22"/>
          <w:lang w:val="uk-UA"/>
        </w:rPr>
      </w:pPr>
    </w:p>
    <w:p w:rsidR="00450BD5" w:rsidRPr="00BE173C" w:rsidRDefault="00450BD5" w:rsidP="006A5A04">
      <w:pPr>
        <w:jc w:val="center"/>
        <w:rPr>
          <w:b/>
          <w:bCs/>
          <w:sz w:val="22"/>
          <w:szCs w:val="22"/>
          <w:lang w:val="uk-UA"/>
        </w:rPr>
      </w:pPr>
    </w:p>
    <w:p w:rsidR="00B513B9" w:rsidRDefault="00B513B9" w:rsidP="006A5A04">
      <w:pPr>
        <w:jc w:val="center"/>
        <w:rPr>
          <w:b/>
          <w:bCs/>
          <w:sz w:val="22"/>
          <w:szCs w:val="22"/>
          <w:lang w:val="uk-UA"/>
        </w:rPr>
      </w:pPr>
    </w:p>
    <w:p w:rsidR="00DE2982" w:rsidRDefault="00DE2982" w:rsidP="006A5A04">
      <w:pPr>
        <w:jc w:val="center"/>
        <w:rPr>
          <w:b/>
          <w:bCs/>
          <w:sz w:val="22"/>
          <w:szCs w:val="22"/>
          <w:lang w:val="uk-UA"/>
        </w:rPr>
      </w:pPr>
    </w:p>
    <w:p w:rsidR="00DE2982" w:rsidRDefault="00DE2982" w:rsidP="006A5A04">
      <w:pPr>
        <w:jc w:val="center"/>
        <w:rPr>
          <w:b/>
          <w:bCs/>
          <w:sz w:val="22"/>
          <w:szCs w:val="22"/>
          <w:lang w:val="uk-UA"/>
        </w:rPr>
      </w:pPr>
    </w:p>
    <w:p w:rsidR="00DE2982" w:rsidRPr="00BE173C" w:rsidRDefault="00DE2982" w:rsidP="006A5A04">
      <w:pPr>
        <w:jc w:val="center"/>
        <w:rPr>
          <w:b/>
          <w:bCs/>
          <w:sz w:val="22"/>
          <w:szCs w:val="22"/>
          <w:lang w:val="uk-UA"/>
        </w:rPr>
      </w:pPr>
    </w:p>
    <w:p w:rsidR="00B513B9" w:rsidRPr="00BE173C" w:rsidRDefault="00B513B9" w:rsidP="006A5A04">
      <w:pPr>
        <w:jc w:val="center"/>
        <w:rPr>
          <w:b/>
          <w:bCs/>
          <w:sz w:val="22"/>
          <w:szCs w:val="22"/>
          <w:lang w:val="uk-UA"/>
        </w:rPr>
      </w:pPr>
    </w:p>
    <w:p w:rsidR="00B513B9" w:rsidRPr="00BE173C" w:rsidRDefault="00B513B9" w:rsidP="006A5A04">
      <w:pPr>
        <w:jc w:val="center"/>
        <w:rPr>
          <w:b/>
          <w:bCs/>
          <w:sz w:val="22"/>
          <w:szCs w:val="22"/>
          <w:lang w:val="uk-UA"/>
        </w:rPr>
      </w:pPr>
    </w:p>
    <w:p w:rsidR="00B513B9" w:rsidRPr="00BE173C" w:rsidRDefault="00B513B9" w:rsidP="006A5A04">
      <w:pPr>
        <w:jc w:val="center"/>
        <w:rPr>
          <w:b/>
          <w:bCs/>
          <w:sz w:val="22"/>
          <w:szCs w:val="22"/>
          <w:lang w:val="uk-UA"/>
        </w:rPr>
      </w:pPr>
    </w:p>
    <w:p w:rsidR="00B513B9" w:rsidRPr="00BE173C" w:rsidRDefault="00B513B9" w:rsidP="006A5A04">
      <w:pPr>
        <w:jc w:val="center"/>
        <w:rPr>
          <w:b/>
          <w:bCs/>
          <w:sz w:val="22"/>
          <w:szCs w:val="22"/>
          <w:lang w:val="uk-UA"/>
        </w:rPr>
      </w:pPr>
    </w:p>
    <w:p w:rsidR="00B513B9" w:rsidRPr="00BE173C" w:rsidRDefault="00B513B9" w:rsidP="006A5A04">
      <w:pPr>
        <w:jc w:val="center"/>
        <w:rPr>
          <w:b/>
          <w:bCs/>
          <w:sz w:val="22"/>
          <w:szCs w:val="22"/>
          <w:lang w:val="uk-UA"/>
        </w:rPr>
      </w:pPr>
    </w:p>
    <w:p w:rsidR="00B513B9" w:rsidRPr="00BE173C" w:rsidRDefault="00B513B9" w:rsidP="006A5A04">
      <w:pPr>
        <w:jc w:val="center"/>
        <w:rPr>
          <w:b/>
          <w:bCs/>
          <w:sz w:val="22"/>
          <w:szCs w:val="22"/>
          <w:lang w:val="uk-UA"/>
        </w:rPr>
      </w:pPr>
    </w:p>
    <w:p w:rsidR="00E31D91" w:rsidRPr="00BE173C" w:rsidRDefault="00E31D91" w:rsidP="006A5A04">
      <w:pPr>
        <w:jc w:val="center"/>
        <w:rPr>
          <w:b/>
          <w:bCs/>
          <w:sz w:val="22"/>
          <w:szCs w:val="22"/>
          <w:lang w:val="uk-UA"/>
        </w:rPr>
      </w:pPr>
    </w:p>
    <w:p w:rsidR="0006757E" w:rsidRPr="00BE173C" w:rsidRDefault="0006757E" w:rsidP="006A5A04">
      <w:pPr>
        <w:jc w:val="center"/>
        <w:rPr>
          <w:sz w:val="22"/>
          <w:szCs w:val="22"/>
          <w:lang w:val="uk-UA"/>
        </w:rPr>
      </w:pPr>
      <w:r w:rsidRPr="00BE173C">
        <w:rPr>
          <w:b/>
          <w:bCs/>
          <w:sz w:val="22"/>
          <w:szCs w:val="22"/>
          <w:lang w:val="uk-UA"/>
        </w:rPr>
        <w:t xml:space="preserve">м. </w:t>
      </w:r>
      <w:r w:rsidR="00DE2982">
        <w:rPr>
          <w:b/>
          <w:bCs/>
          <w:sz w:val="22"/>
          <w:szCs w:val="22"/>
          <w:lang w:val="uk-UA"/>
        </w:rPr>
        <w:t>Вінниця</w:t>
      </w:r>
      <w:r w:rsidR="00FC6D75" w:rsidRPr="00BE173C">
        <w:rPr>
          <w:b/>
          <w:bCs/>
          <w:sz w:val="22"/>
          <w:szCs w:val="22"/>
          <w:lang w:val="uk-UA"/>
        </w:rPr>
        <w:t xml:space="preserve"> </w:t>
      </w:r>
      <w:r w:rsidRPr="00BE173C">
        <w:rPr>
          <w:b/>
          <w:bCs/>
          <w:sz w:val="22"/>
          <w:szCs w:val="22"/>
          <w:lang w:val="uk-UA"/>
        </w:rPr>
        <w:t xml:space="preserve">– </w:t>
      </w:r>
      <w:r w:rsidR="00C56102" w:rsidRPr="00BE173C">
        <w:rPr>
          <w:b/>
          <w:bCs/>
          <w:sz w:val="22"/>
          <w:szCs w:val="22"/>
          <w:lang w:val="uk-UA"/>
        </w:rPr>
        <w:t>202</w:t>
      </w:r>
      <w:r w:rsidR="00F05CBE" w:rsidRPr="00BE173C">
        <w:rPr>
          <w:b/>
          <w:bCs/>
          <w:sz w:val="22"/>
          <w:szCs w:val="22"/>
          <w:lang w:val="uk-UA"/>
        </w:rPr>
        <w:t>3</w:t>
      </w:r>
    </w:p>
    <w:p w:rsidR="00CE010D" w:rsidRPr="00BE173C" w:rsidRDefault="00CE010D" w:rsidP="006A5A04">
      <w:pPr>
        <w:jc w:val="center"/>
        <w:rPr>
          <w:b/>
          <w:sz w:val="22"/>
          <w:szCs w:val="22"/>
          <w:lang w:val="uk-UA"/>
        </w:rPr>
      </w:pPr>
      <w:r w:rsidRPr="00BE173C">
        <w:rPr>
          <w:sz w:val="22"/>
          <w:szCs w:val="22"/>
          <w:lang w:val="uk-UA"/>
        </w:rPr>
        <w:br w:type="page"/>
      </w:r>
      <w:r w:rsidRPr="00BE173C">
        <w:rPr>
          <w:b/>
          <w:sz w:val="22"/>
          <w:szCs w:val="22"/>
          <w:lang w:val="uk-UA"/>
        </w:rPr>
        <w:lastRenderedPageBreak/>
        <w:t xml:space="preserve">ІНСТРУКЦІЇ </w:t>
      </w:r>
    </w:p>
    <w:p w:rsidR="00CE010D" w:rsidRPr="00BE173C" w:rsidRDefault="00CE010D" w:rsidP="006A5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2"/>
          <w:szCs w:val="22"/>
          <w:lang w:val="uk-UA"/>
        </w:rPr>
      </w:pPr>
      <w:r w:rsidRPr="00BE173C">
        <w:rPr>
          <w:b/>
          <w:sz w:val="22"/>
          <w:szCs w:val="22"/>
          <w:lang w:val="uk-UA"/>
        </w:rPr>
        <w:t xml:space="preserve">УЧАСНИКАМ </w:t>
      </w:r>
      <w:r w:rsidR="003512D0" w:rsidRPr="00BE173C">
        <w:rPr>
          <w:b/>
          <w:sz w:val="22"/>
          <w:szCs w:val="22"/>
          <w:lang w:val="uk-UA"/>
        </w:rPr>
        <w:t xml:space="preserve">ПРОЦЕДУРИ </w:t>
      </w:r>
      <w:r w:rsidR="002F32D8" w:rsidRPr="00BE173C">
        <w:rPr>
          <w:b/>
          <w:sz w:val="22"/>
          <w:szCs w:val="22"/>
          <w:lang w:val="uk-UA"/>
        </w:rPr>
        <w:t>ВІДКРИТИХ ТОРГІВ</w:t>
      </w:r>
      <w:r w:rsidR="003512D0" w:rsidRPr="00BE173C">
        <w:rPr>
          <w:b/>
          <w:sz w:val="22"/>
          <w:szCs w:val="22"/>
          <w:lang w:val="uk-UA"/>
        </w:rPr>
        <w:t xml:space="preserve"> </w:t>
      </w:r>
    </w:p>
    <w:tbl>
      <w:tblPr>
        <w:tblW w:w="204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7654"/>
        <w:gridCol w:w="10207"/>
      </w:tblGrid>
      <w:tr w:rsidR="00CE010D" w:rsidRPr="00BE173C" w:rsidTr="00FA540C">
        <w:trPr>
          <w:gridAfter w:val="1"/>
          <w:wAfter w:w="10207" w:type="dxa"/>
          <w:trHeight w:val="24"/>
        </w:trPr>
        <w:tc>
          <w:tcPr>
            <w:tcW w:w="10207" w:type="dxa"/>
            <w:gridSpan w:val="2"/>
            <w:tcBorders>
              <w:top w:val="single" w:sz="4" w:space="0" w:color="auto"/>
              <w:left w:val="single" w:sz="4" w:space="0" w:color="auto"/>
              <w:bottom w:val="single" w:sz="4" w:space="0" w:color="auto"/>
              <w:right w:val="single" w:sz="4" w:space="0" w:color="auto"/>
            </w:tcBorders>
          </w:tcPr>
          <w:p w:rsidR="00CE010D" w:rsidRPr="00BE173C" w:rsidRDefault="00CE010D" w:rsidP="006A5A04">
            <w:pPr>
              <w:pStyle w:val="10"/>
              <w:spacing w:before="0" w:after="0"/>
              <w:ind w:firstLine="198"/>
              <w:jc w:val="center"/>
              <w:rPr>
                <w:rFonts w:ascii="Times New Roman" w:hAnsi="Times New Roman" w:cs="Times New Roman"/>
                <w:kern w:val="0"/>
                <w:sz w:val="22"/>
                <w:szCs w:val="22"/>
                <w:lang w:val="uk-UA"/>
              </w:rPr>
            </w:pPr>
            <w:bookmarkStart w:id="0" w:name="_Toc367893127"/>
            <w:r w:rsidRPr="00BE173C">
              <w:rPr>
                <w:rFonts w:ascii="Times New Roman" w:hAnsi="Times New Roman" w:cs="Times New Roman"/>
                <w:kern w:val="0"/>
                <w:sz w:val="22"/>
                <w:szCs w:val="22"/>
                <w:lang w:val="uk-UA"/>
              </w:rPr>
              <w:t>Розділ 1. Загальні положення</w:t>
            </w:r>
            <w:bookmarkEnd w:id="0"/>
          </w:p>
        </w:tc>
      </w:tr>
      <w:tr w:rsidR="00CE010D" w:rsidRPr="00BE173C" w:rsidTr="00FA540C">
        <w:trPr>
          <w:gridAfter w:val="1"/>
          <w:wAfter w:w="10207" w:type="dxa"/>
          <w:trHeight w:val="21"/>
        </w:trPr>
        <w:tc>
          <w:tcPr>
            <w:tcW w:w="2553" w:type="dxa"/>
            <w:tcBorders>
              <w:top w:val="single" w:sz="4" w:space="0" w:color="auto"/>
              <w:left w:val="single" w:sz="4" w:space="0" w:color="auto"/>
              <w:bottom w:val="single" w:sz="4" w:space="0" w:color="auto"/>
              <w:right w:val="single" w:sz="4" w:space="0" w:color="auto"/>
            </w:tcBorders>
          </w:tcPr>
          <w:p w:rsidR="00CE010D" w:rsidRPr="00BE173C" w:rsidRDefault="00CE010D" w:rsidP="006A5A04">
            <w:pPr>
              <w:rPr>
                <w:bCs/>
                <w:sz w:val="22"/>
                <w:szCs w:val="22"/>
                <w:lang w:val="uk-UA"/>
              </w:rPr>
            </w:pPr>
            <w:r w:rsidRPr="00BE173C">
              <w:rPr>
                <w:bCs/>
                <w:sz w:val="22"/>
                <w:szCs w:val="22"/>
                <w:lang w:val="uk-UA"/>
              </w:rPr>
              <w:t xml:space="preserve">1. Терміни, які вживаються в </w:t>
            </w:r>
            <w:r w:rsidR="00307D90" w:rsidRPr="00BE173C">
              <w:rPr>
                <w:bCs/>
                <w:sz w:val="22"/>
                <w:szCs w:val="22"/>
                <w:lang w:val="uk-UA"/>
              </w:rPr>
              <w:t xml:space="preserve">тендерній </w:t>
            </w:r>
            <w:r w:rsidRPr="00BE173C">
              <w:rPr>
                <w:bCs/>
                <w:sz w:val="22"/>
                <w:szCs w:val="22"/>
                <w:lang w:val="uk-UA"/>
              </w:rPr>
              <w:t>документації</w:t>
            </w:r>
          </w:p>
        </w:tc>
        <w:tc>
          <w:tcPr>
            <w:tcW w:w="7654" w:type="dxa"/>
            <w:tcBorders>
              <w:top w:val="single" w:sz="4" w:space="0" w:color="auto"/>
              <w:left w:val="single" w:sz="4" w:space="0" w:color="auto"/>
              <w:bottom w:val="single" w:sz="4" w:space="0" w:color="auto"/>
              <w:right w:val="single" w:sz="4" w:space="0" w:color="auto"/>
            </w:tcBorders>
          </w:tcPr>
          <w:p w:rsidR="00CE010D" w:rsidRPr="00BE173C" w:rsidRDefault="00141452" w:rsidP="006A5A04">
            <w:pPr>
              <w:ind w:firstLine="284"/>
              <w:jc w:val="both"/>
              <w:rPr>
                <w:sz w:val="22"/>
                <w:szCs w:val="22"/>
                <w:lang w:val="uk-UA"/>
              </w:rPr>
            </w:pPr>
            <w:r w:rsidRPr="00BE173C">
              <w:rPr>
                <w:sz w:val="22"/>
                <w:szCs w:val="22"/>
                <w:lang w:val="uk-UA"/>
              </w:rPr>
              <w:t>Тендерна д</w:t>
            </w:r>
            <w:r w:rsidR="00CE010D" w:rsidRPr="00BE173C">
              <w:rPr>
                <w:sz w:val="22"/>
                <w:szCs w:val="22"/>
                <w:lang w:val="uk-UA"/>
              </w:rPr>
              <w:t>окументація розроблена на виконання вимог Закону Укр</w:t>
            </w:r>
            <w:r w:rsidR="003253E2" w:rsidRPr="00BE173C">
              <w:rPr>
                <w:sz w:val="22"/>
                <w:szCs w:val="22"/>
                <w:lang w:val="uk-UA"/>
              </w:rPr>
              <w:t xml:space="preserve">аїни «Про публічні закупівлі» </w:t>
            </w:r>
            <w:r w:rsidR="00FA540C" w:rsidRPr="00BE173C">
              <w:rPr>
                <w:sz w:val="22"/>
                <w:szCs w:val="22"/>
                <w:lang w:val="uk-UA"/>
              </w:rPr>
              <w:t>зі змінами</w:t>
            </w:r>
            <w:r w:rsidR="00D0776F" w:rsidRPr="00BE173C">
              <w:rPr>
                <w:sz w:val="22"/>
                <w:szCs w:val="22"/>
                <w:lang w:val="uk-UA"/>
              </w:rPr>
              <w:t xml:space="preserve"> (</w:t>
            </w:r>
            <w:r w:rsidR="00776F46" w:rsidRPr="00BE173C">
              <w:rPr>
                <w:sz w:val="22"/>
                <w:szCs w:val="22"/>
                <w:lang w:val="uk-UA"/>
              </w:rPr>
              <w:t>далі – Закон)</w:t>
            </w:r>
            <w:r w:rsidR="00776F46" w:rsidRPr="00BE173C">
              <w:rPr>
                <w:bCs/>
                <w:sz w:val="22"/>
                <w:szCs w:val="22"/>
                <w:bdr w:val="none" w:sz="0" w:space="0" w:color="auto" w:frame="1"/>
                <w:shd w:val="clear" w:color="auto" w:fill="FFFFFF"/>
                <w:lang w:val="uk-UA"/>
              </w:rPr>
              <w:t>.</w:t>
            </w:r>
            <w:r w:rsidR="00D0776F" w:rsidRPr="00BE173C">
              <w:rPr>
                <w:b/>
                <w:bCs/>
                <w:sz w:val="22"/>
                <w:szCs w:val="22"/>
                <w:bdr w:val="none" w:sz="0" w:space="0" w:color="auto" w:frame="1"/>
                <w:shd w:val="clear" w:color="auto" w:fill="FFFFFF"/>
                <w:lang w:val="uk-UA"/>
              </w:rPr>
              <w:t xml:space="preserve"> </w:t>
            </w:r>
            <w:r w:rsidR="00CE010D" w:rsidRPr="00BE173C">
              <w:rPr>
                <w:sz w:val="22"/>
                <w:szCs w:val="22"/>
                <w:lang w:val="uk-UA"/>
              </w:rPr>
              <w:t>Терміни, які використовуються в цій тендерній документації, вживаються в значеннях, визначених Законом.</w:t>
            </w:r>
          </w:p>
        </w:tc>
      </w:tr>
      <w:tr w:rsidR="00CE010D" w:rsidRPr="00BE173C" w:rsidTr="00FA540C">
        <w:trPr>
          <w:gridAfter w:val="1"/>
          <w:wAfter w:w="10207" w:type="dxa"/>
          <w:trHeight w:val="21"/>
        </w:trPr>
        <w:tc>
          <w:tcPr>
            <w:tcW w:w="2553" w:type="dxa"/>
            <w:tcBorders>
              <w:top w:val="single" w:sz="4" w:space="0" w:color="auto"/>
              <w:left w:val="single" w:sz="4" w:space="0" w:color="auto"/>
              <w:bottom w:val="single" w:sz="4" w:space="0" w:color="auto"/>
              <w:right w:val="single" w:sz="4" w:space="0" w:color="auto"/>
            </w:tcBorders>
          </w:tcPr>
          <w:p w:rsidR="00CE010D" w:rsidRPr="00BE173C" w:rsidRDefault="00CE010D" w:rsidP="006A5A04">
            <w:pPr>
              <w:rPr>
                <w:sz w:val="22"/>
                <w:szCs w:val="22"/>
                <w:lang w:val="uk-UA"/>
              </w:rPr>
            </w:pPr>
            <w:r w:rsidRPr="00BE173C">
              <w:rPr>
                <w:bCs/>
                <w:sz w:val="22"/>
                <w:szCs w:val="22"/>
                <w:lang w:val="uk-UA"/>
              </w:rPr>
              <w:t>2. Інформація про замовника торгів</w:t>
            </w:r>
          </w:p>
        </w:tc>
        <w:tc>
          <w:tcPr>
            <w:tcW w:w="7654" w:type="dxa"/>
            <w:tcBorders>
              <w:top w:val="single" w:sz="4" w:space="0" w:color="auto"/>
              <w:left w:val="single" w:sz="4" w:space="0" w:color="auto"/>
              <w:bottom w:val="single" w:sz="4" w:space="0" w:color="auto"/>
              <w:right w:val="single" w:sz="4" w:space="0" w:color="auto"/>
            </w:tcBorders>
          </w:tcPr>
          <w:p w:rsidR="00CE010D" w:rsidRPr="00BE173C" w:rsidRDefault="00CE010D" w:rsidP="006A5A04">
            <w:pPr>
              <w:ind w:firstLine="284"/>
              <w:rPr>
                <w:sz w:val="22"/>
                <w:szCs w:val="22"/>
                <w:lang w:val="uk-UA"/>
              </w:rPr>
            </w:pPr>
          </w:p>
        </w:tc>
      </w:tr>
      <w:tr w:rsidR="0006757E" w:rsidRPr="00BE173C" w:rsidTr="00FA540C">
        <w:trPr>
          <w:gridAfter w:val="1"/>
          <w:wAfter w:w="10207" w:type="dxa"/>
          <w:trHeight w:val="21"/>
        </w:trPr>
        <w:tc>
          <w:tcPr>
            <w:tcW w:w="2553" w:type="dxa"/>
            <w:tcBorders>
              <w:top w:val="single" w:sz="4" w:space="0" w:color="auto"/>
              <w:left w:val="single" w:sz="4" w:space="0" w:color="auto"/>
              <w:bottom w:val="single" w:sz="4" w:space="0" w:color="auto"/>
              <w:right w:val="single" w:sz="4" w:space="0" w:color="auto"/>
            </w:tcBorders>
          </w:tcPr>
          <w:p w:rsidR="0006757E" w:rsidRPr="00BE173C" w:rsidRDefault="0006757E" w:rsidP="006A5A04">
            <w:pPr>
              <w:rPr>
                <w:sz w:val="22"/>
                <w:szCs w:val="22"/>
                <w:lang w:val="uk-UA"/>
              </w:rPr>
            </w:pPr>
            <w:r w:rsidRPr="00BE173C">
              <w:rPr>
                <w:sz w:val="22"/>
                <w:szCs w:val="22"/>
                <w:lang w:val="uk-UA"/>
              </w:rPr>
              <w:t>- повне найменування</w:t>
            </w:r>
          </w:p>
        </w:tc>
        <w:tc>
          <w:tcPr>
            <w:tcW w:w="7654" w:type="dxa"/>
            <w:tcBorders>
              <w:top w:val="single" w:sz="4" w:space="0" w:color="auto"/>
              <w:left w:val="single" w:sz="4" w:space="0" w:color="auto"/>
              <w:bottom w:val="single" w:sz="4" w:space="0" w:color="auto"/>
              <w:right w:val="single" w:sz="4" w:space="0" w:color="auto"/>
            </w:tcBorders>
          </w:tcPr>
          <w:p w:rsidR="0006757E" w:rsidRPr="00BE173C" w:rsidRDefault="00FC6D75" w:rsidP="006A5A04">
            <w:pPr>
              <w:jc w:val="both"/>
              <w:rPr>
                <w:sz w:val="22"/>
                <w:szCs w:val="22"/>
                <w:lang w:val="uk-UA"/>
              </w:rPr>
            </w:pPr>
            <w:r w:rsidRPr="00BE173C">
              <w:rPr>
                <w:b/>
                <w:sz w:val="22"/>
                <w:szCs w:val="22"/>
                <w:lang w:val="uk-UA"/>
              </w:rPr>
              <w:t xml:space="preserve">Медичний реабілітаційний центр </w:t>
            </w:r>
            <w:r w:rsidR="006D6822" w:rsidRPr="00BE173C">
              <w:rPr>
                <w:b/>
                <w:sz w:val="22"/>
                <w:szCs w:val="22"/>
                <w:lang w:val="uk-UA"/>
              </w:rPr>
              <w:t xml:space="preserve">МВС України </w:t>
            </w:r>
            <w:r w:rsidRPr="00BE173C">
              <w:rPr>
                <w:b/>
                <w:sz w:val="22"/>
                <w:szCs w:val="22"/>
                <w:lang w:val="uk-UA"/>
              </w:rPr>
              <w:t xml:space="preserve">“Південний </w:t>
            </w:r>
            <w:r w:rsidR="00145F54" w:rsidRPr="00BE173C">
              <w:rPr>
                <w:b/>
                <w:sz w:val="22"/>
                <w:szCs w:val="22"/>
                <w:lang w:val="uk-UA"/>
              </w:rPr>
              <w:t>Б</w:t>
            </w:r>
            <w:r w:rsidRPr="00BE173C">
              <w:rPr>
                <w:b/>
                <w:sz w:val="22"/>
                <w:szCs w:val="22"/>
                <w:lang w:val="uk-UA"/>
              </w:rPr>
              <w:t xml:space="preserve">уг” </w:t>
            </w:r>
          </w:p>
        </w:tc>
      </w:tr>
      <w:tr w:rsidR="0006757E" w:rsidRPr="00BE173C" w:rsidTr="00FA540C">
        <w:trPr>
          <w:gridAfter w:val="1"/>
          <w:wAfter w:w="10207" w:type="dxa"/>
          <w:trHeight w:val="21"/>
        </w:trPr>
        <w:tc>
          <w:tcPr>
            <w:tcW w:w="2553" w:type="dxa"/>
            <w:tcBorders>
              <w:top w:val="single" w:sz="4" w:space="0" w:color="auto"/>
              <w:left w:val="single" w:sz="4" w:space="0" w:color="auto"/>
              <w:bottom w:val="single" w:sz="4" w:space="0" w:color="auto"/>
              <w:right w:val="single" w:sz="4" w:space="0" w:color="auto"/>
            </w:tcBorders>
          </w:tcPr>
          <w:p w:rsidR="0006757E" w:rsidRPr="00BE173C" w:rsidRDefault="0006757E" w:rsidP="006A5A04">
            <w:pPr>
              <w:rPr>
                <w:sz w:val="22"/>
                <w:szCs w:val="22"/>
                <w:lang w:val="uk-UA"/>
              </w:rPr>
            </w:pPr>
            <w:r w:rsidRPr="00BE173C">
              <w:rPr>
                <w:sz w:val="22"/>
                <w:szCs w:val="22"/>
                <w:lang w:val="uk-UA"/>
              </w:rPr>
              <w:t>- місцезнаходження (адреса)</w:t>
            </w:r>
          </w:p>
        </w:tc>
        <w:tc>
          <w:tcPr>
            <w:tcW w:w="7654" w:type="dxa"/>
            <w:tcBorders>
              <w:top w:val="single" w:sz="4" w:space="0" w:color="auto"/>
              <w:left w:val="single" w:sz="4" w:space="0" w:color="auto"/>
              <w:bottom w:val="single" w:sz="4" w:space="0" w:color="auto"/>
              <w:right w:val="single" w:sz="4" w:space="0" w:color="auto"/>
            </w:tcBorders>
          </w:tcPr>
          <w:p w:rsidR="0006757E" w:rsidRPr="00693331" w:rsidRDefault="00DE2982" w:rsidP="006A5A04">
            <w:pPr>
              <w:rPr>
                <w:sz w:val="22"/>
                <w:szCs w:val="22"/>
                <w:lang w:val="uk-UA"/>
              </w:rPr>
            </w:pPr>
            <w:r>
              <w:rPr>
                <w:sz w:val="22"/>
                <w:szCs w:val="22"/>
                <w:shd w:val="clear" w:color="auto" w:fill="FAFAFA"/>
                <w:lang w:val="uk-UA"/>
              </w:rPr>
              <w:t>21000, Україна, Вінницька область</w:t>
            </w:r>
          </w:p>
        </w:tc>
      </w:tr>
      <w:tr w:rsidR="0006757E" w:rsidRPr="00BE173C" w:rsidTr="00FA540C">
        <w:trPr>
          <w:gridAfter w:val="1"/>
          <w:wAfter w:w="10207" w:type="dxa"/>
          <w:trHeight w:val="21"/>
        </w:trPr>
        <w:tc>
          <w:tcPr>
            <w:tcW w:w="2553" w:type="dxa"/>
            <w:tcBorders>
              <w:top w:val="single" w:sz="4" w:space="0" w:color="auto"/>
              <w:left w:val="single" w:sz="4" w:space="0" w:color="auto"/>
              <w:bottom w:val="single" w:sz="4" w:space="0" w:color="auto"/>
              <w:right w:val="single" w:sz="4" w:space="0" w:color="auto"/>
            </w:tcBorders>
          </w:tcPr>
          <w:p w:rsidR="0006757E" w:rsidRPr="00BE173C" w:rsidRDefault="0006757E" w:rsidP="006A5A04">
            <w:pPr>
              <w:rPr>
                <w:sz w:val="22"/>
                <w:szCs w:val="22"/>
                <w:lang w:val="uk-UA"/>
              </w:rPr>
            </w:pPr>
            <w:r w:rsidRPr="00BE173C">
              <w:rPr>
                <w:sz w:val="22"/>
                <w:szCs w:val="22"/>
                <w:lang w:val="uk-UA"/>
              </w:rPr>
              <w:t>- посадова особа замовника, уповноважена здійснювати зв’язок з учасниками</w:t>
            </w:r>
          </w:p>
        </w:tc>
        <w:tc>
          <w:tcPr>
            <w:tcW w:w="7654" w:type="dxa"/>
            <w:tcBorders>
              <w:top w:val="single" w:sz="4" w:space="0" w:color="auto"/>
              <w:left w:val="single" w:sz="4" w:space="0" w:color="auto"/>
              <w:bottom w:val="single" w:sz="4" w:space="0" w:color="auto"/>
              <w:right w:val="single" w:sz="4" w:space="0" w:color="auto"/>
            </w:tcBorders>
          </w:tcPr>
          <w:p w:rsidR="0006757E" w:rsidRPr="00DE2982" w:rsidRDefault="00DE2982" w:rsidP="006A5A04">
            <w:pPr>
              <w:shd w:val="clear" w:color="auto" w:fill="FFFFFF"/>
              <w:jc w:val="both"/>
              <w:rPr>
                <w:lang w:val="uk-UA"/>
              </w:rPr>
            </w:pPr>
            <w:r>
              <w:rPr>
                <w:sz w:val="22"/>
                <w:szCs w:val="22"/>
                <w:lang w:val="uk-UA"/>
              </w:rPr>
              <w:t xml:space="preserve">З питань проведення процедури закупівлі, тендерної документації та технічних вимог щодо </w:t>
            </w:r>
            <w:proofErr w:type="spellStart"/>
            <w:r>
              <w:rPr>
                <w:sz w:val="22"/>
                <w:szCs w:val="22"/>
                <w:lang w:val="uk-UA"/>
              </w:rPr>
              <w:t>придмету</w:t>
            </w:r>
            <w:proofErr w:type="spellEnd"/>
            <w:r>
              <w:rPr>
                <w:sz w:val="22"/>
                <w:szCs w:val="22"/>
                <w:lang w:val="uk-UA"/>
              </w:rPr>
              <w:t xml:space="preserve"> закупівлі –</w:t>
            </w:r>
            <w:r>
              <w:rPr>
                <w:lang w:val="uk-UA"/>
              </w:rPr>
              <w:t xml:space="preserve"> уповноважена </w:t>
            </w:r>
            <w:proofErr w:type="spellStart"/>
            <w:r>
              <w:rPr>
                <w:lang w:val="uk-UA"/>
              </w:rPr>
              <w:t>осбо</w:t>
            </w:r>
            <w:proofErr w:type="spellEnd"/>
            <w:r>
              <w:rPr>
                <w:lang w:val="uk-UA"/>
              </w:rPr>
              <w:t xml:space="preserve"> С. КОВАЛЬ</w:t>
            </w:r>
          </w:p>
        </w:tc>
      </w:tr>
      <w:tr w:rsidR="0006757E" w:rsidRPr="004F73A6" w:rsidTr="00FA540C">
        <w:trPr>
          <w:gridAfter w:val="1"/>
          <w:wAfter w:w="10207" w:type="dxa"/>
          <w:cantSplit/>
          <w:trHeight w:val="467"/>
        </w:trPr>
        <w:tc>
          <w:tcPr>
            <w:tcW w:w="2553" w:type="dxa"/>
            <w:tcBorders>
              <w:top w:val="single" w:sz="4" w:space="0" w:color="auto"/>
              <w:left w:val="single" w:sz="4" w:space="0" w:color="auto"/>
              <w:bottom w:val="single" w:sz="4" w:space="0" w:color="auto"/>
              <w:right w:val="single" w:sz="4" w:space="0" w:color="auto"/>
            </w:tcBorders>
          </w:tcPr>
          <w:p w:rsidR="0006757E" w:rsidRPr="00BE173C" w:rsidRDefault="0006757E" w:rsidP="006A5A04">
            <w:pPr>
              <w:rPr>
                <w:bCs/>
                <w:sz w:val="22"/>
                <w:szCs w:val="22"/>
                <w:lang w:val="uk-UA"/>
              </w:rPr>
            </w:pPr>
            <w:r w:rsidRPr="00BE173C">
              <w:rPr>
                <w:bCs/>
                <w:sz w:val="22"/>
                <w:szCs w:val="22"/>
                <w:lang w:val="uk-UA"/>
              </w:rPr>
              <w:t>3. Процедура закупівлі</w:t>
            </w:r>
          </w:p>
        </w:tc>
        <w:tc>
          <w:tcPr>
            <w:tcW w:w="7654" w:type="dxa"/>
            <w:tcBorders>
              <w:top w:val="single" w:sz="4" w:space="0" w:color="auto"/>
              <w:left w:val="single" w:sz="4" w:space="0" w:color="auto"/>
              <w:bottom w:val="single" w:sz="4" w:space="0" w:color="auto"/>
              <w:right w:val="single" w:sz="4" w:space="0" w:color="auto"/>
            </w:tcBorders>
          </w:tcPr>
          <w:p w:rsidR="0006757E" w:rsidRPr="0077634C" w:rsidRDefault="0006757E" w:rsidP="006A5A04">
            <w:pPr>
              <w:rPr>
                <w:sz w:val="22"/>
                <w:szCs w:val="22"/>
                <w:lang w:val="uk-UA"/>
              </w:rPr>
            </w:pPr>
            <w:r w:rsidRPr="0077634C">
              <w:rPr>
                <w:sz w:val="22"/>
                <w:szCs w:val="22"/>
                <w:lang w:val="uk-UA"/>
              </w:rPr>
              <w:t>Відкриті торги</w:t>
            </w:r>
            <w:r w:rsidR="00FB1D98" w:rsidRPr="0077634C">
              <w:rPr>
                <w:sz w:val="22"/>
                <w:szCs w:val="22"/>
                <w:lang w:val="uk-UA"/>
              </w:rPr>
              <w:t xml:space="preserve"> </w:t>
            </w:r>
          </w:p>
          <w:p w:rsidR="007E52B3" w:rsidRPr="0077634C" w:rsidRDefault="007E52B3" w:rsidP="006A5A04">
            <w:pPr>
              <w:rPr>
                <w:sz w:val="22"/>
                <w:szCs w:val="22"/>
                <w:lang w:val="uk-UA"/>
              </w:rPr>
            </w:pPr>
            <w:r w:rsidRPr="0077634C">
              <w:rPr>
                <w:sz w:val="22"/>
                <w:szCs w:val="22"/>
                <w:lang w:val="uk-UA"/>
              </w:rPr>
              <w:t xml:space="preserve">(з </w:t>
            </w:r>
            <w:proofErr w:type="spellStart"/>
            <w:r w:rsidRPr="0077634C">
              <w:rPr>
                <w:sz w:val="22"/>
                <w:szCs w:val="22"/>
                <w:lang w:val="uk-UA"/>
              </w:rPr>
              <w:t>особливосями</w:t>
            </w:r>
            <w:proofErr w:type="spellEnd"/>
            <w:r w:rsidRPr="0077634C">
              <w:rPr>
                <w:sz w:val="22"/>
                <w:szCs w:val="22"/>
                <w:lang w:val="uk-UA"/>
              </w:rPr>
              <w:t xml:space="preserve"> визначеними Постановою Кабінету Міністрів України від 12.10.2022 р № 1178</w:t>
            </w:r>
            <w:r w:rsidR="00CE312F" w:rsidRPr="0077634C">
              <w:rPr>
                <w:sz w:val="22"/>
                <w:szCs w:val="22"/>
                <w:lang w:val="uk-UA"/>
              </w:rPr>
              <w:t xml:space="preserve"> </w:t>
            </w:r>
            <w:r w:rsidR="0043617A">
              <w:rPr>
                <w:bCs/>
                <w:sz w:val="22"/>
                <w:szCs w:val="22"/>
                <w:lang w:val="uk-UA"/>
              </w:rPr>
              <w:t>зі змінами</w:t>
            </w:r>
            <w:r w:rsidRPr="0077634C">
              <w:rPr>
                <w:sz w:val="22"/>
                <w:szCs w:val="22"/>
                <w:lang w:val="uk-UA"/>
              </w:rPr>
              <w:t>)</w:t>
            </w:r>
          </w:p>
        </w:tc>
      </w:tr>
      <w:tr w:rsidR="0006757E" w:rsidRPr="00BE173C" w:rsidTr="00FA540C">
        <w:trPr>
          <w:gridAfter w:val="1"/>
          <w:wAfter w:w="10207" w:type="dxa"/>
          <w:trHeight w:val="21"/>
        </w:trPr>
        <w:tc>
          <w:tcPr>
            <w:tcW w:w="2553" w:type="dxa"/>
            <w:tcBorders>
              <w:top w:val="single" w:sz="4" w:space="0" w:color="auto"/>
              <w:left w:val="single" w:sz="4" w:space="0" w:color="auto"/>
              <w:bottom w:val="nil"/>
              <w:right w:val="single" w:sz="4" w:space="0" w:color="auto"/>
            </w:tcBorders>
          </w:tcPr>
          <w:p w:rsidR="0006757E" w:rsidRPr="00BE173C" w:rsidRDefault="0006757E" w:rsidP="006A5A04">
            <w:pPr>
              <w:rPr>
                <w:bCs/>
                <w:sz w:val="22"/>
                <w:szCs w:val="22"/>
                <w:lang w:val="uk-UA"/>
              </w:rPr>
            </w:pPr>
            <w:r w:rsidRPr="00BE173C">
              <w:rPr>
                <w:bCs/>
                <w:sz w:val="22"/>
                <w:szCs w:val="22"/>
                <w:lang w:val="uk-UA"/>
              </w:rPr>
              <w:t>4. Інформація про предмет закупівлі:</w:t>
            </w:r>
          </w:p>
        </w:tc>
        <w:tc>
          <w:tcPr>
            <w:tcW w:w="7654" w:type="dxa"/>
            <w:tcBorders>
              <w:top w:val="single" w:sz="4" w:space="0" w:color="auto"/>
              <w:left w:val="single" w:sz="4" w:space="0" w:color="auto"/>
              <w:bottom w:val="nil"/>
              <w:right w:val="single" w:sz="4" w:space="0" w:color="auto"/>
            </w:tcBorders>
          </w:tcPr>
          <w:tbl>
            <w:tblPr>
              <w:tblW w:w="3612" w:type="pct"/>
              <w:tblInd w:w="30" w:type="dxa"/>
              <w:tblCellMar>
                <w:left w:w="30" w:type="dxa"/>
                <w:right w:w="30" w:type="dxa"/>
              </w:tblCellMar>
              <w:tblLook w:val="00A0" w:firstRow="1" w:lastRow="0" w:firstColumn="1" w:lastColumn="0" w:noHBand="0" w:noVBand="0"/>
            </w:tblPr>
            <w:tblGrid>
              <w:gridCol w:w="3376"/>
              <w:gridCol w:w="968"/>
              <w:gridCol w:w="1008"/>
            </w:tblGrid>
            <w:tr w:rsidR="00A97C0C" w:rsidRPr="003B1C31" w:rsidTr="00FB52C7">
              <w:trPr>
                <w:trHeight w:val="290"/>
              </w:trPr>
              <w:tc>
                <w:tcPr>
                  <w:tcW w:w="2944" w:type="pct"/>
                  <w:tcBorders>
                    <w:top w:val="single" w:sz="12" w:space="0" w:color="auto"/>
                    <w:left w:val="single" w:sz="12" w:space="0" w:color="auto"/>
                    <w:bottom w:val="single" w:sz="12" w:space="0" w:color="auto"/>
                    <w:right w:val="single" w:sz="4" w:space="0" w:color="auto"/>
                  </w:tcBorders>
                  <w:vAlign w:val="center"/>
                </w:tcPr>
                <w:p w:rsidR="00A97C0C" w:rsidRPr="003B1C31" w:rsidRDefault="00A97C0C" w:rsidP="00A97C0C">
                  <w:pPr>
                    <w:jc w:val="center"/>
                    <w:rPr>
                      <w:b/>
                      <w:iCs/>
                      <w:sz w:val="22"/>
                      <w:szCs w:val="22"/>
                      <w:lang w:val="uk-UA"/>
                    </w:rPr>
                  </w:pPr>
                  <w:r w:rsidRPr="003B1C31">
                    <w:rPr>
                      <w:b/>
                      <w:iCs/>
                      <w:sz w:val="22"/>
                      <w:szCs w:val="22"/>
                      <w:lang w:val="uk-UA"/>
                    </w:rPr>
                    <w:t>Хліб із борошна житнього обдирного і пшеничного І-го сорту</w:t>
                  </w:r>
                </w:p>
              </w:tc>
              <w:tc>
                <w:tcPr>
                  <w:tcW w:w="844" w:type="pct"/>
                  <w:tcBorders>
                    <w:top w:val="single" w:sz="12" w:space="0" w:color="auto"/>
                    <w:left w:val="single" w:sz="12" w:space="0" w:color="auto"/>
                    <w:bottom w:val="single" w:sz="12" w:space="0" w:color="auto"/>
                    <w:right w:val="single" w:sz="12" w:space="0" w:color="auto"/>
                  </w:tcBorders>
                </w:tcPr>
                <w:p w:rsidR="00A97C0C" w:rsidRPr="003B1C31" w:rsidRDefault="00A97C0C" w:rsidP="00A97C0C">
                  <w:pPr>
                    <w:jc w:val="center"/>
                    <w:rPr>
                      <w:sz w:val="22"/>
                      <w:szCs w:val="22"/>
                      <w:lang w:val="uk-UA"/>
                    </w:rPr>
                  </w:pPr>
                  <w:r w:rsidRPr="003B1C31">
                    <w:rPr>
                      <w:sz w:val="22"/>
                      <w:szCs w:val="22"/>
                      <w:lang w:val="uk-UA"/>
                    </w:rPr>
                    <w:t>кг</w:t>
                  </w:r>
                </w:p>
              </w:tc>
              <w:tc>
                <w:tcPr>
                  <w:tcW w:w="879" w:type="pct"/>
                  <w:tcBorders>
                    <w:top w:val="single" w:sz="12" w:space="0" w:color="auto"/>
                    <w:left w:val="single" w:sz="12" w:space="0" w:color="auto"/>
                    <w:bottom w:val="single" w:sz="12" w:space="0" w:color="auto"/>
                    <w:right w:val="single" w:sz="12" w:space="0" w:color="auto"/>
                  </w:tcBorders>
                </w:tcPr>
                <w:p w:rsidR="00A97C0C" w:rsidRPr="003B1C31" w:rsidRDefault="00A97C0C" w:rsidP="00A97C0C">
                  <w:pPr>
                    <w:jc w:val="center"/>
                    <w:rPr>
                      <w:sz w:val="22"/>
                      <w:szCs w:val="22"/>
                      <w:lang w:val="uk-UA"/>
                    </w:rPr>
                  </w:pPr>
                  <w:r>
                    <w:rPr>
                      <w:sz w:val="22"/>
                      <w:szCs w:val="22"/>
                      <w:lang w:val="uk-UA"/>
                    </w:rPr>
                    <w:t>142350,00</w:t>
                  </w:r>
                </w:p>
              </w:tc>
            </w:tr>
            <w:tr w:rsidR="00A97C0C" w:rsidRPr="003B1C31" w:rsidTr="00FB52C7">
              <w:trPr>
                <w:trHeight w:val="290"/>
              </w:trPr>
              <w:tc>
                <w:tcPr>
                  <w:tcW w:w="2944" w:type="pct"/>
                  <w:tcBorders>
                    <w:top w:val="single" w:sz="12" w:space="0" w:color="auto"/>
                    <w:left w:val="single" w:sz="12" w:space="0" w:color="auto"/>
                    <w:bottom w:val="single" w:sz="12" w:space="0" w:color="auto"/>
                    <w:right w:val="single" w:sz="4" w:space="0" w:color="auto"/>
                  </w:tcBorders>
                  <w:vAlign w:val="center"/>
                </w:tcPr>
                <w:p w:rsidR="00A97C0C" w:rsidRPr="003B1C31" w:rsidRDefault="00A97C0C" w:rsidP="00A97C0C">
                  <w:pPr>
                    <w:jc w:val="center"/>
                    <w:rPr>
                      <w:b/>
                      <w:iCs/>
                      <w:sz w:val="22"/>
                      <w:szCs w:val="22"/>
                      <w:lang w:val="uk-UA"/>
                    </w:rPr>
                  </w:pPr>
                  <w:r w:rsidRPr="003B1C31">
                    <w:rPr>
                      <w:b/>
                      <w:iCs/>
                      <w:sz w:val="22"/>
                      <w:szCs w:val="22"/>
                      <w:lang w:val="uk-UA"/>
                    </w:rPr>
                    <w:t>Хліб із борошна пшеничного І-го сорту</w:t>
                  </w:r>
                </w:p>
              </w:tc>
              <w:tc>
                <w:tcPr>
                  <w:tcW w:w="844" w:type="pct"/>
                  <w:tcBorders>
                    <w:top w:val="single" w:sz="12" w:space="0" w:color="auto"/>
                    <w:left w:val="single" w:sz="12" w:space="0" w:color="auto"/>
                    <w:bottom w:val="single" w:sz="12" w:space="0" w:color="auto"/>
                    <w:right w:val="single" w:sz="12" w:space="0" w:color="auto"/>
                  </w:tcBorders>
                </w:tcPr>
                <w:p w:rsidR="00A97C0C" w:rsidRPr="003B1C31" w:rsidRDefault="00A97C0C" w:rsidP="00A97C0C">
                  <w:pPr>
                    <w:jc w:val="center"/>
                    <w:rPr>
                      <w:sz w:val="22"/>
                      <w:szCs w:val="22"/>
                    </w:rPr>
                  </w:pPr>
                  <w:r w:rsidRPr="003B1C31">
                    <w:rPr>
                      <w:sz w:val="22"/>
                      <w:szCs w:val="22"/>
                      <w:lang w:val="uk-UA"/>
                    </w:rPr>
                    <w:t>к</w:t>
                  </w:r>
                  <w:r w:rsidRPr="003B1C31">
                    <w:rPr>
                      <w:sz w:val="22"/>
                      <w:szCs w:val="22"/>
                    </w:rPr>
                    <w:t>г</w:t>
                  </w:r>
                </w:p>
              </w:tc>
              <w:tc>
                <w:tcPr>
                  <w:tcW w:w="879" w:type="pct"/>
                  <w:tcBorders>
                    <w:top w:val="single" w:sz="12" w:space="0" w:color="auto"/>
                    <w:left w:val="single" w:sz="12" w:space="0" w:color="auto"/>
                    <w:bottom w:val="single" w:sz="12" w:space="0" w:color="auto"/>
                    <w:right w:val="single" w:sz="12" w:space="0" w:color="auto"/>
                  </w:tcBorders>
                </w:tcPr>
                <w:p w:rsidR="00A97C0C" w:rsidRPr="003B1C31" w:rsidRDefault="00A97C0C" w:rsidP="00A97C0C">
                  <w:pPr>
                    <w:jc w:val="center"/>
                    <w:rPr>
                      <w:sz w:val="22"/>
                      <w:szCs w:val="22"/>
                      <w:lang w:val="uk-UA"/>
                    </w:rPr>
                  </w:pPr>
                  <w:r>
                    <w:rPr>
                      <w:sz w:val="22"/>
                      <w:szCs w:val="22"/>
                      <w:lang w:val="uk-UA"/>
                    </w:rPr>
                    <w:t>166025,00</w:t>
                  </w:r>
                </w:p>
              </w:tc>
            </w:tr>
            <w:tr w:rsidR="00A97C0C" w:rsidRPr="003B1C31" w:rsidTr="00FB52C7">
              <w:trPr>
                <w:trHeight w:val="290"/>
              </w:trPr>
              <w:tc>
                <w:tcPr>
                  <w:tcW w:w="2944" w:type="pct"/>
                  <w:tcBorders>
                    <w:top w:val="single" w:sz="12" w:space="0" w:color="auto"/>
                    <w:left w:val="single" w:sz="12" w:space="0" w:color="auto"/>
                    <w:bottom w:val="single" w:sz="12" w:space="0" w:color="auto"/>
                    <w:right w:val="single" w:sz="4" w:space="0" w:color="auto"/>
                  </w:tcBorders>
                  <w:vAlign w:val="center"/>
                </w:tcPr>
                <w:p w:rsidR="00A97C0C" w:rsidRPr="003B1C31" w:rsidRDefault="00A97C0C" w:rsidP="00A97C0C">
                  <w:pPr>
                    <w:jc w:val="center"/>
                    <w:rPr>
                      <w:b/>
                      <w:iCs/>
                      <w:sz w:val="22"/>
                      <w:szCs w:val="22"/>
                      <w:lang w:val="uk-UA"/>
                    </w:rPr>
                  </w:pPr>
                  <w:r w:rsidRPr="003B1C31">
                    <w:rPr>
                      <w:b/>
                      <w:iCs/>
                      <w:sz w:val="22"/>
                      <w:szCs w:val="22"/>
                      <w:lang w:val="uk-UA"/>
                    </w:rPr>
                    <w:t>Булочка із борошна  пшеничного І-го сорту</w:t>
                  </w:r>
                </w:p>
              </w:tc>
              <w:tc>
                <w:tcPr>
                  <w:tcW w:w="844" w:type="pct"/>
                  <w:tcBorders>
                    <w:top w:val="single" w:sz="12" w:space="0" w:color="auto"/>
                    <w:left w:val="single" w:sz="12" w:space="0" w:color="auto"/>
                    <w:bottom w:val="single" w:sz="12" w:space="0" w:color="auto"/>
                    <w:right w:val="single" w:sz="12" w:space="0" w:color="auto"/>
                  </w:tcBorders>
                </w:tcPr>
                <w:p w:rsidR="00A97C0C" w:rsidRPr="003B1C31" w:rsidRDefault="00A97C0C" w:rsidP="00A97C0C">
                  <w:pPr>
                    <w:jc w:val="center"/>
                    <w:rPr>
                      <w:sz w:val="22"/>
                      <w:szCs w:val="22"/>
                    </w:rPr>
                  </w:pPr>
                  <w:r w:rsidRPr="003B1C31">
                    <w:rPr>
                      <w:sz w:val="22"/>
                      <w:szCs w:val="22"/>
                      <w:lang w:val="uk-UA"/>
                    </w:rPr>
                    <w:t>к</w:t>
                  </w:r>
                  <w:r w:rsidRPr="003B1C31">
                    <w:rPr>
                      <w:sz w:val="22"/>
                      <w:szCs w:val="22"/>
                    </w:rPr>
                    <w:t>г</w:t>
                  </w:r>
                </w:p>
              </w:tc>
              <w:tc>
                <w:tcPr>
                  <w:tcW w:w="879" w:type="pct"/>
                  <w:tcBorders>
                    <w:top w:val="single" w:sz="12" w:space="0" w:color="auto"/>
                    <w:left w:val="single" w:sz="12" w:space="0" w:color="auto"/>
                    <w:bottom w:val="single" w:sz="12" w:space="0" w:color="auto"/>
                    <w:right w:val="single" w:sz="12" w:space="0" w:color="auto"/>
                  </w:tcBorders>
                </w:tcPr>
                <w:p w:rsidR="00A97C0C" w:rsidRPr="003B1C31" w:rsidRDefault="00A97C0C" w:rsidP="00A97C0C">
                  <w:pPr>
                    <w:jc w:val="center"/>
                    <w:rPr>
                      <w:sz w:val="22"/>
                      <w:szCs w:val="22"/>
                      <w:lang w:val="uk-UA"/>
                    </w:rPr>
                  </w:pPr>
                  <w:r>
                    <w:rPr>
                      <w:sz w:val="22"/>
                      <w:szCs w:val="22"/>
                      <w:lang w:val="uk-UA"/>
                    </w:rPr>
                    <w:t>25550,00</w:t>
                  </w:r>
                </w:p>
              </w:tc>
            </w:tr>
            <w:tr w:rsidR="00A97C0C" w:rsidRPr="003B1C31" w:rsidTr="00FB52C7">
              <w:trPr>
                <w:trHeight w:val="290"/>
              </w:trPr>
              <w:tc>
                <w:tcPr>
                  <w:tcW w:w="2944" w:type="pct"/>
                  <w:tcBorders>
                    <w:top w:val="single" w:sz="12" w:space="0" w:color="auto"/>
                    <w:left w:val="single" w:sz="12" w:space="0" w:color="auto"/>
                    <w:bottom w:val="single" w:sz="12" w:space="0" w:color="auto"/>
                    <w:right w:val="single" w:sz="4" w:space="0" w:color="auto"/>
                  </w:tcBorders>
                  <w:vAlign w:val="center"/>
                </w:tcPr>
                <w:p w:rsidR="00A97C0C" w:rsidRPr="003B1C31" w:rsidRDefault="00A97C0C" w:rsidP="00A97C0C">
                  <w:pPr>
                    <w:jc w:val="center"/>
                    <w:rPr>
                      <w:b/>
                      <w:iCs/>
                      <w:sz w:val="22"/>
                      <w:szCs w:val="22"/>
                      <w:lang w:val="uk-UA"/>
                    </w:rPr>
                  </w:pPr>
                  <w:r w:rsidRPr="003B1C31">
                    <w:rPr>
                      <w:b/>
                      <w:iCs/>
                      <w:sz w:val="22"/>
                      <w:szCs w:val="22"/>
                      <w:lang w:val="uk-UA"/>
                    </w:rPr>
                    <w:t>Пасха</w:t>
                  </w:r>
                </w:p>
              </w:tc>
              <w:tc>
                <w:tcPr>
                  <w:tcW w:w="844" w:type="pct"/>
                  <w:tcBorders>
                    <w:top w:val="single" w:sz="12" w:space="0" w:color="auto"/>
                    <w:left w:val="single" w:sz="12" w:space="0" w:color="auto"/>
                    <w:bottom w:val="single" w:sz="12" w:space="0" w:color="auto"/>
                    <w:right w:val="single" w:sz="12" w:space="0" w:color="auto"/>
                  </w:tcBorders>
                </w:tcPr>
                <w:p w:rsidR="00A97C0C" w:rsidRPr="003B1C31" w:rsidRDefault="00A97C0C" w:rsidP="00A97C0C">
                  <w:pPr>
                    <w:jc w:val="center"/>
                    <w:rPr>
                      <w:sz w:val="22"/>
                      <w:szCs w:val="22"/>
                    </w:rPr>
                  </w:pPr>
                  <w:r w:rsidRPr="003B1C31">
                    <w:rPr>
                      <w:sz w:val="22"/>
                      <w:szCs w:val="22"/>
                      <w:lang w:val="uk-UA"/>
                    </w:rPr>
                    <w:t>к</w:t>
                  </w:r>
                  <w:r w:rsidRPr="003B1C31">
                    <w:rPr>
                      <w:sz w:val="22"/>
                      <w:szCs w:val="22"/>
                    </w:rPr>
                    <w:t>г</w:t>
                  </w:r>
                </w:p>
              </w:tc>
              <w:tc>
                <w:tcPr>
                  <w:tcW w:w="879" w:type="pct"/>
                  <w:tcBorders>
                    <w:top w:val="single" w:sz="12" w:space="0" w:color="auto"/>
                    <w:left w:val="single" w:sz="12" w:space="0" w:color="auto"/>
                    <w:bottom w:val="single" w:sz="12" w:space="0" w:color="auto"/>
                    <w:right w:val="single" w:sz="12" w:space="0" w:color="auto"/>
                  </w:tcBorders>
                </w:tcPr>
                <w:p w:rsidR="00A97C0C" w:rsidRPr="003B1C31" w:rsidRDefault="00A97C0C" w:rsidP="00A97C0C">
                  <w:pPr>
                    <w:jc w:val="center"/>
                    <w:rPr>
                      <w:sz w:val="22"/>
                      <w:szCs w:val="22"/>
                      <w:lang w:val="uk-UA"/>
                    </w:rPr>
                  </w:pPr>
                  <w:r>
                    <w:rPr>
                      <w:sz w:val="22"/>
                      <w:szCs w:val="22"/>
                      <w:lang w:val="uk-UA"/>
                    </w:rPr>
                    <w:t>500,00</w:t>
                  </w:r>
                </w:p>
              </w:tc>
            </w:tr>
          </w:tbl>
          <w:p w:rsidR="0006757E" w:rsidRPr="0077634C" w:rsidRDefault="0006757E" w:rsidP="006A5A04">
            <w:pPr>
              <w:jc w:val="both"/>
              <w:rPr>
                <w:sz w:val="22"/>
                <w:szCs w:val="22"/>
                <w:lang w:val="uk-UA"/>
              </w:rPr>
            </w:pPr>
          </w:p>
        </w:tc>
      </w:tr>
      <w:tr w:rsidR="0006757E" w:rsidRPr="004F73A6" w:rsidTr="002073F7">
        <w:trPr>
          <w:gridAfter w:val="1"/>
          <w:wAfter w:w="10207" w:type="dxa"/>
          <w:trHeight w:val="461"/>
        </w:trPr>
        <w:tc>
          <w:tcPr>
            <w:tcW w:w="2553" w:type="dxa"/>
            <w:tcBorders>
              <w:top w:val="single" w:sz="4" w:space="0" w:color="auto"/>
              <w:left w:val="single" w:sz="4" w:space="0" w:color="auto"/>
              <w:bottom w:val="nil"/>
              <w:right w:val="single" w:sz="4" w:space="0" w:color="auto"/>
            </w:tcBorders>
          </w:tcPr>
          <w:p w:rsidR="0006757E" w:rsidRPr="00BE173C" w:rsidRDefault="0006757E" w:rsidP="006A5A04">
            <w:pPr>
              <w:rPr>
                <w:bCs/>
                <w:sz w:val="22"/>
                <w:szCs w:val="22"/>
                <w:lang w:val="uk-UA"/>
              </w:rPr>
            </w:pPr>
            <w:r w:rsidRPr="00BE173C">
              <w:rPr>
                <w:sz w:val="22"/>
                <w:szCs w:val="22"/>
                <w:lang w:val="uk-UA"/>
              </w:rPr>
              <w:t>4.1. назва предмета  закупівлі</w:t>
            </w:r>
          </w:p>
        </w:tc>
        <w:tc>
          <w:tcPr>
            <w:tcW w:w="7654" w:type="dxa"/>
            <w:tcBorders>
              <w:top w:val="single" w:sz="4" w:space="0" w:color="auto"/>
              <w:left w:val="single" w:sz="4" w:space="0" w:color="auto"/>
              <w:bottom w:val="nil"/>
              <w:right w:val="single" w:sz="4" w:space="0" w:color="auto"/>
            </w:tcBorders>
            <w:shd w:val="clear" w:color="auto" w:fill="auto"/>
          </w:tcPr>
          <w:p w:rsidR="00882685" w:rsidRPr="0077634C" w:rsidRDefault="00B902A1" w:rsidP="002073F7">
            <w:pPr>
              <w:jc w:val="both"/>
              <w:rPr>
                <w:sz w:val="22"/>
                <w:szCs w:val="22"/>
                <w:lang w:val="uk-UA"/>
              </w:rPr>
            </w:pPr>
            <w:bookmarkStart w:id="1" w:name="_Hlk151971093"/>
            <w:r w:rsidRPr="004F6ABF">
              <w:rPr>
                <w:b/>
                <w:bCs/>
                <w:color w:val="000000"/>
                <w:lang w:val="uk-UA"/>
              </w:rPr>
              <w:t>ДК 021:2015 – 15810000-9 – хлібопродукти, свіжовипечені хлібобулочні та кондитерські вироби</w:t>
            </w:r>
            <w:r w:rsidRPr="004F6ABF">
              <w:rPr>
                <w:b/>
                <w:lang w:val="uk-UA"/>
              </w:rPr>
              <w:t xml:space="preserve"> </w:t>
            </w:r>
            <w:r w:rsidRPr="00B746F8">
              <w:rPr>
                <w:b/>
                <w:lang w:val="uk-UA"/>
              </w:rPr>
              <w:t>(</w:t>
            </w:r>
            <w:r w:rsidRPr="00B746F8">
              <w:rPr>
                <w:b/>
                <w:bCs/>
                <w:color w:val="000000"/>
                <w:lang w:val="uk-UA"/>
              </w:rPr>
              <w:t xml:space="preserve">хліб пшенично-житній вищий гатунок, хліб пшеничний вищого ґатунку,  багет, батон </w:t>
            </w:r>
            <w:r w:rsidR="007A0208">
              <w:rPr>
                <w:b/>
                <w:bCs/>
                <w:color w:val="000000"/>
                <w:lang w:val="uk-UA"/>
              </w:rPr>
              <w:t xml:space="preserve">молочний </w:t>
            </w:r>
            <w:r w:rsidRPr="00B746F8">
              <w:rPr>
                <w:b/>
                <w:bCs/>
                <w:color w:val="000000"/>
                <w:lang w:val="uk-UA"/>
              </w:rPr>
              <w:t>нарізний вищий гатунок,  паска</w:t>
            </w:r>
            <w:r w:rsidRPr="004F6ABF">
              <w:rPr>
                <w:bCs/>
                <w:lang w:val="uk-UA"/>
              </w:rPr>
              <w:t>)</w:t>
            </w:r>
            <w:bookmarkEnd w:id="1"/>
          </w:p>
        </w:tc>
      </w:tr>
      <w:tr w:rsidR="0006757E" w:rsidRPr="00BE173C" w:rsidTr="00FA540C">
        <w:trPr>
          <w:gridAfter w:val="1"/>
          <w:wAfter w:w="10207" w:type="dxa"/>
          <w:trHeight w:val="21"/>
        </w:trPr>
        <w:tc>
          <w:tcPr>
            <w:tcW w:w="2553" w:type="dxa"/>
            <w:tcBorders>
              <w:top w:val="dashed" w:sz="8" w:space="0" w:color="auto"/>
              <w:left w:val="single" w:sz="4" w:space="0" w:color="auto"/>
              <w:bottom w:val="dashed" w:sz="8" w:space="0" w:color="auto"/>
              <w:right w:val="single" w:sz="4" w:space="0" w:color="auto"/>
            </w:tcBorders>
          </w:tcPr>
          <w:p w:rsidR="0006757E" w:rsidRPr="00BE173C" w:rsidRDefault="0006757E" w:rsidP="006A5A04">
            <w:pPr>
              <w:rPr>
                <w:sz w:val="22"/>
                <w:szCs w:val="22"/>
                <w:lang w:val="uk-UA"/>
              </w:rPr>
            </w:pPr>
            <w:r w:rsidRPr="00BE173C">
              <w:rPr>
                <w:sz w:val="22"/>
                <w:szCs w:val="22"/>
                <w:lang w:val="uk-UA"/>
              </w:rPr>
              <w:t xml:space="preserve">4.2. </w:t>
            </w:r>
            <w:r w:rsidRPr="00BE173C">
              <w:rPr>
                <w:rFonts w:eastAsia="Times New Roman"/>
                <w:sz w:val="22"/>
                <w:szCs w:val="22"/>
                <w:lang w:val="uk-UA" w:eastAsia="uk-UA"/>
              </w:rPr>
              <w:t>опис окремої частини (частин) предмета закупівлі (лота), щодо якої можуть бути подані тендерні пропозиції</w:t>
            </w:r>
          </w:p>
        </w:tc>
        <w:tc>
          <w:tcPr>
            <w:tcW w:w="7654" w:type="dxa"/>
            <w:tcBorders>
              <w:top w:val="dashed" w:sz="8" w:space="0" w:color="auto"/>
              <w:left w:val="single" w:sz="4" w:space="0" w:color="auto"/>
              <w:bottom w:val="dashed" w:sz="8" w:space="0" w:color="auto"/>
              <w:right w:val="single" w:sz="4" w:space="0" w:color="auto"/>
            </w:tcBorders>
          </w:tcPr>
          <w:p w:rsidR="0006757E" w:rsidRPr="0077634C" w:rsidRDefault="0006757E" w:rsidP="006A5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2"/>
                <w:szCs w:val="22"/>
                <w:lang w:val="uk-UA"/>
              </w:rPr>
            </w:pPr>
            <w:r w:rsidRPr="0077634C">
              <w:rPr>
                <w:sz w:val="22"/>
                <w:szCs w:val="22"/>
                <w:lang w:val="uk-UA"/>
              </w:rPr>
              <w:t>Предмет закупівлі</w:t>
            </w:r>
            <w:r w:rsidR="005B1B0F" w:rsidRPr="0077634C">
              <w:rPr>
                <w:sz w:val="22"/>
                <w:szCs w:val="22"/>
                <w:lang w:val="uk-UA"/>
              </w:rPr>
              <w:t xml:space="preserve"> не</w:t>
            </w:r>
            <w:r w:rsidRPr="0077634C">
              <w:rPr>
                <w:sz w:val="22"/>
                <w:szCs w:val="22"/>
                <w:lang w:val="uk-UA"/>
              </w:rPr>
              <w:t xml:space="preserve"> ділиться на лоти.</w:t>
            </w:r>
          </w:p>
          <w:p w:rsidR="00DD12AB" w:rsidRPr="0077634C" w:rsidRDefault="00C4667E" w:rsidP="006A5A04">
            <w:pPr>
              <w:widowControl w:val="0"/>
              <w:autoSpaceDE w:val="0"/>
              <w:autoSpaceDN w:val="0"/>
              <w:adjustRightInd w:val="0"/>
              <w:jc w:val="both"/>
              <w:rPr>
                <w:bCs/>
                <w:sz w:val="22"/>
                <w:szCs w:val="22"/>
                <w:lang w:val="uk-UA"/>
              </w:rPr>
            </w:pPr>
            <w:r w:rsidRPr="0077634C">
              <w:rPr>
                <w:sz w:val="22"/>
                <w:szCs w:val="22"/>
                <w:lang w:val="uk-UA"/>
              </w:rPr>
              <w:t xml:space="preserve">Учасник подає тендерну пропозицію до предмета закупівлі </w:t>
            </w:r>
            <w:proofErr w:type="spellStart"/>
            <w:r w:rsidR="00DB17A5" w:rsidRPr="0077634C">
              <w:rPr>
                <w:sz w:val="22"/>
                <w:szCs w:val="22"/>
                <w:lang w:val="uk-UA"/>
              </w:rPr>
              <w:t>вцілому</w:t>
            </w:r>
            <w:proofErr w:type="spellEnd"/>
            <w:r w:rsidRPr="0077634C">
              <w:rPr>
                <w:sz w:val="22"/>
                <w:szCs w:val="22"/>
                <w:lang w:val="uk-UA"/>
              </w:rPr>
              <w:t>.</w:t>
            </w:r>
          </w:p>
        </w:tc>
      </w:tr>
      <w:tr w:rsidR="001A37EE" w:rsidRPr="003B1C31" w:rsidTr="00FA540C">
        <w:trPr>
          <w:gridAfter w:val="1"/>
          <w:wAfter w:w="10207" w:type="dxa"/>
          <w:trHeight w:val="21"/>
        </w:trPr>
        <w:tc>
          <w:tcPr>
            <w:tcW w:w="2553" w:type="dxa"/>
            <w:tcBorders>
              <w:top w:val="dashed" w:sz="8" w:space="0" w:color="auto"/>
              <w:left w:val="single" w:sz="4" w:space="0" w:color="auto"/>
              <w:bottom w:val="dashed" w:sz="8" w:space="0" w:color="auto"/>
              <w:right w:val="single" w:sz="4" w:space="0" w:color="auto"/>
            </w:tcBorders>
          </w:tcPr>
          <w:p w:rsidR="0006757E" w:rsidRPr="003B1C31" w:rsidRDefault="0006757E" w:rsidP="006A5A04">
            <w:pPr>
              <w:rPr>
                <w:sz w:val="22"/>
                <w:szCs w:val="22"/>
                <w:lang w:val="uk-UA"/>
              </w:rPr>
            </w:pPr>
            <w:r w:rsidRPr="003B1C31">
              <w:rPr>
                <w:sz w:val="22"/>
                <w:szCs w:val="22"/>
                <w:lang w:val="uk-UA"/>
              </w:rPr>
              <w:t>4.3. місце, кількість, обсяг поставки товарів (надання послуг, виконання робіт)</w:t>
            </w:r>
          </w:p>
        </w:tc>
        <w:tc>
          <w:tcPr>
            <w:tcW w:w="7654" w:type="dxa"/>
            <w:tcBorders>
              <w:top w:val="dashed" w:sz="8" w:space="0" w:color="auto"/>
              <w:left w:val="single" w:sz="4" w:space="0" w:color="auto"/>
              <w:bottom w:val="dashed" w:sz="8" w:space="0" w:color="auto"/>
              <w:right w:val="single" w:sz="4" w:space="0" w:color="auto"/>
            </w:tcBorders>
          </w:tcPr>
          <w:p w:rsidR="004A39ED" w:rsidRPr="003B1C31" w:rsidRDefault="00B30778" w:rsidP="006A5A04">
            <w:pPr>
              <w:jc w:val="both"/>
              <w:rPr>
                <w:b/>
                <w:sz w:val="22"/>
                <w:szCs w:val="22"/>
                <w:lang w:val="uk-UA"/>
              </w:rPr>
            </w:pPr>
            <w:r w:rsidRPr="003B1C31">
              <w:rPr>
                <w:b/>
                <w:sz w:val="22"/>
                <w:szCs w:val="22"/>
                <w:lang w:val="uk-UA"/>
              </w:rPr>
              <w:t xml:space="preserve">За адресами замовника. </w:t>
            </w:r>
          </w:p>
          <w:tbl>
            <w:tblPr>
              <w:tblW w:w="3612" w:type="pct"/>
              <w:tblInd w:w="30" w:type="dxa"/>
              <w:tblCellMar>
                <w:left w:w="30" w:type="dxa"/>
                <w:right w:w="30" w:type="dxa"/>
              </w:tblCellMar>
              <w:tblLook w:val="00A0" w:firstRow="1" w:lastRow="0" w:firstColumn="1" w:lastColumn="0" w:noHBand="0" w:noVBand="0"/>
            </w:tblPr>
            <w:tblGrid>
              <w:gridCol w:w="357"/>
              <w:gridCol w:w="3097"/>
              <w:gridCol w:w="903"/>
              <w:gridCol w:w="995"/>
            </w:tblGrid>
            <w:tr w:rsidR="003B1C31" w:rsidRPr="003B1C31" w:rsidTr="003B1C31">
              <w:trPr>
                <w:trHeight w:val="245"/>
              </w:trPr>
              <w:tc>
                <w:tcPr>
                  <w:tcW w:w="334" w:type="pct"/>
                  <w:tcBorders>
                    <w:top w:val="single" w:sz="12" w:space="0" w:color="auto"/>
                    <w:left w:val="single" w:sz="12" w:space="0" w:color="auto"/>
                    <w:right w:val="single" w:sz="12" w:space="0" w:color="auto"/>
                  </w:tcBorders>
                </w:tcPr>
                <w:p w:rsidR="00B902A1" w:rsidRPr="003B1C31" w:rsidRDefault="00B902A1" w:rsidP="00B902A1">
                  <w:pPr>
                    <w:rPr>
                      <w:sz w:val="22"/>
                      <w:szCs w:val="22"/>
                      <w:lang w:val="uk-UA"/>
                    </w:rPr>
                  </w:pPr>
                  <w:bookmarkStart w:id="2" w:name="_Hlk151971070"/>
                  <w:r w:rsidRPr="003B1C31">
                    <w:rPr>
                      <w:sz w:val="22"/>
                      <w:szCs w:val="22"/>
                      <w:lang w:val="uk-UA"/>
                    </w:rPr>
                    <w:t>№ п/п</w:t>
                  </w:r>
                </w:p>
              </w:tc>
              <w:tc>
                <w:tcPr>
                  <w:tcW w:w="2944" w:type="pct"/>
                  <w:tcBorders>
                    <w:top w:val="single" w:sz="12" w:space="0" w:color="auto"/>
                    <w:left w:val="single" w:sz="12" w:space="0" w:color="auto"/>
                    <w:right w:val="single" w:sz="4" w:space="0" w:color="auto"/>
                  </w:tcBorders>
                </w:tcPr>
                <w:p w:rsidR="00B902A1" w:rsidRPr="003B1C31" w:rsidRDefault="00B902A1" w:rsidP="00B902A1">
                  <w:pPr>
                    <w:rPr>
                      <w:sz w:val="22"/>
                      <w:szCs w:val="22"/>
                      <w:lang w:val="uk-UA"/>
                    </w:rPr>
                  </w:pPr>
                  <w:r w:rsidRPr="003B1C31">
                    <w:rPr>
                      <w:sz w:val="22"/>
                      <w:szCs w:val="22"/>
                      <w:lang w:val="uk-UA"/>
                    </w:rPr>
                    <w:t>Найменування</w:t>
                  </w:r>
                </w:p>
              </w:tc>
              <w:tc>
                <w:tcPr>
                  <w:tcW w:w="844" w:type="pct"/>
                  <w:tcBorders>
                    <w:top w:val="single" w:sz="12" w:space="0" w:color="auto"/>
                    <w:left w:val="single" w:sz="12" w:space="0" w:color="auto"/>
                    <w:right w:val="single" w:sz="12" w:space="0" w:color="auto"/>
                  </w:tcBorders>
                </w:tcPr>
                <w:p w:rsidR="00B902A1" w:rsidRPr="003B1C31" w:rsidRDefault="00B902A1" w:rsidP="00B902A1">
                  <w:pPr>
                    <w:rPr>
                      <w:sz w:val="22"/>
                      <w:szCs w:val="22"/>
                      <w:lang w:val="uk-UA"/>
                    </w:rPr>
                  </w:pPr>
                  <w:r w:rsidRPr="003B1C31">
                    <w:rPr>
                      <w:sz w:val="22"/>
                      <w:szCs w:val="22"/>
                      <w:lang w:val="uk-UA"/>
                    </w:rPr>
                    <w:t xml:space="preserve">Одиниця виміру </w:t>
                  </w:r>
                </w:p>
              </w:tc>
              <w:tc>
                <w:tcPr>
                  <w:tcW w:w="879" w:type="pct"/>
                  <w:tcBorders>
                    <w:top w:val="single" w:sz="12" w:space="0" w:color="auto"/>
                    <w:left w:val="single" w:sz="12" w:space="0" w:color="auto"/>
                    <w:right w:val="single" w:sz="12" w:space="0" w:color="auto"/>
                  </w:tcBorders>
                </w:tcPr>
                <w:p w:rsidR="00B902A1" w:rsidRPr="003B1C31" w:rsidRDefault="00B902A1" w:rsidP="00B902A1">
                  <w:pPr>
                    <w:rPr>
                      <w:sz w:val="22"/>
                      <w:szCs w:val="22"/>
                      <w:lang w:val="uk-UA"/>
                    </w:rPr>
                  </w:pPr>
                  <w:r w:rsidRPr="003B1C31">
                    <w:rPr>
                      <w:sz w:val="22"/>
                      <w:szCs w:val="22"/>
                      <w:lang w:val="uk-UA"/>
                    </w:rPr>
                    <w:t>Кількість</w:t>
                  </w:r>
                </w:p>
              </w:tc>
            </w:tr>
            <w:tr w:rsidR="003B1C31" w:rsidRPr="003B1C31" w:rsidTr="003B1C31">
              <w:trPr>
                <w:trHeight w:val="290"/>
              </w:trPr>
              <w:tc>
                <w:tcPr>
                  <w:tcW w:w="334" w:type="pct"/>
                  <w:tcBorders>
                    <w:top w:val="single" w:sz="12" w:space="0" w:color="auto"/>
                    <w:left w:val="single" w:sz="12" w:space="0" w:color="auto"/>
                    <w:bottom w:val="single" w:sz="12" w:space="0" w:color="auto"/>
                    <w:right w:val="single" w:sz="12" w:space="0" w:color="auto"/>
                  </w:tcBorders>
                </w:tcPr>
                <w:p w:rsidR="003B1C31" w:rsidRPr="003B1C31" w:rsidRDefault="003B1C31" w:rsidP="003B1C31">
                  <w:pPr>
                    <w:jc w:val="center"/>
                    <w:rPr>
                      <w:sz w:val="22"/>
                      <w:szCs w:val="22"/>
                      <w:lang w:val="uk-UA"/>
                    </w:rPr>
                  </w:pPr>
                  <w:r w:rsidRPr="003B1C31">
                    <w:rPr>
                      <w:sz w:val="22"/>
                      <w:szCs w:val="22"/>
                      <w:lang w:val="uk-UA"/>
                    </w:rPr>
                    <w:t>1</w:t>
                  </w:r>
                </w:p>
              </w:tc>
              <w:tc>
                <w:tcPr>
                  <w:tcW w:w="2944" w:type="pct"/>
                  <w:tcBorders>
                    <w:top w:val="single" w:sz="12" w:space="0" w:color="auto"/>
                    <w:left w:val="single" w:sz="12" w:space="0" w:color="auto"/>
                    <w:bottom w:val="single" w:sz="12" w:space="0" w:color="auto"/>
                    <w:right w:val="single" w:sz="4" w:space="0" w:color="auto"/>
                  </w:tcBorders>
                  <w:vAlign w:val="center"/>
                </w:tcPr>
                <w:p w:rsidR="003B1C31" w:rsidRPr="003B1C31" w:rsidRDefault="003B1C31" w:rsidP="003B1C31">
                  <w:pPr>
                    <w:jc w:val="center"/>
                    <w:rPr>
                      <w:b/>
                      <w:iCs/>
                      <w:sz w:val="22"/>
                      <w:szCs w:val="22"/>
                      <w:lang w:val="uk-UA"/>
                    </w:rPr>
                  </w:pPr>
                  <w:r w:rsidRPr="003B1C31">
                    <w:rPr>
                      <w:b/>
                      <w:iCs/>
                      <w:sz w:val="22"/>
                      <w:szCs w:val="22"/>
                      <w:lang w:val="uk-UA"/>
                    </w:rPr>
                    <w:t>Хліб із борошна житнього обдирного і пшеничного І-го сорту</w:t>
                  </w:r>
                </w:p>
              </w:tc>
              <w:tc>
                <w:tcPr>
                  <w:tcW w:w="844" w:type="pct"/>
                  <w:tcBorders>
                    <w:top w:val="single" w:sz="12" w:space="0" w:color="auto"/>
                    <w:left w:val="single" w:sz="12" w:space="0" w:color="auto"/>
                    <w:bottom w:val="single" w:sz="12" w:space="0" w:color="auto"/>
                    <w:right w:val="single" w:sz="12" w:space="0" w:color="auto"/>
                  </w:tcBorders>
                </w:tcPr>
                <w:p w:rsidR="003B1C31" w:rsidRPr="003B1C31" w:rsidRDefault="003B1C31" w:rsidP="003B1C31">
                  <w:pPr>
                    <w:jc w:val="center"/>
                    <w:rPr>
                      <w:sz w:val="22"/>
                      <w:szCs w:val="22"/>
                      <w:lang w:val="uk-UA"/>
                    </w:rPr>
                  </w:pPr>
                  <w:r w:rsidRPr="003B1C31">
                    <w:rPr>
                      <w:sz w:val="22"/>
                      <w:szCs w:val="22"/>
                      <w:lang w:val="uk-UA"/>
                    </w:rPr>
                    <w:t>кг</w:t>
                  </w:r>
                </w:p>
              </w:tc>
              <w:tc>
                <w:tcPr>
                  <w:tcW w:w="879" w:type="pct"/>
                  <w:tcBorders>
                    <w:top w:val="single" w:sz="12" w:space="0" w:color="auto"/>
                    <w:left w:val="single" w:sz="12" w:space="0" w:color="auto"/>
                    <w:bottom w:val="single" w:sz="12" w:space="0" w:color="auto"/>
                    <w:right w:val="single" w:sz="12" w:space="0" w:color="auto"/>
                  </w:tcBorders>
                </w:tcPr>
                <w:p w:rsidR="003B1C31" w:rsidRPr="003B1C31" w:rsidRDefault="003B1C31" w:rsidP="003B1C31">
                  <w:pPr>
                    <w:jc w:val="center"/>
                    <w:rPr>
                      <w:sz w:val="22"/>
                      <w:szCs w:val="22"/>
                      <w:lang w:val="uk-UA"/>
                    </w:rPr>
                  </w:pPr>
                  <w:r>
                    <w:rPr>
                      <w:sz w:val="22"/>
                      <w:szCs w:val="22"/>
                      <w:lang w:val="uk-UA"/>
                    </w:rPr>
                    <w:t>142350,00</w:t>
                  </w:r>
                </w:p>
              </w:tc>
            </w:tr>
            <w:tr w:rsidR="003B1C31" w:rsidRPr="003B1C31" w:rsidTr="003B1C31">
              <w:trPr>
                <w:trHeight w:val="290"/>
              </w:trPr>
              <w:tc>
                <w:tcPr>
                  <w:tcW w:w="334" w:type="pct"/>
                  <w:tcBorders>
                    <w:top w:val="single" w:sz="12" w:space="0" w:color="auto"/>
                    <w:left w:val="single" w:sz="12" w:space="0" w:color="auto"/>
                    <w:bottom w:val="single" w:sz="12" w:space="0" w:color="auto"/>
                    <w:right w:val="single" w:sz="12" w:space="0" w:color="auto"/>
                  </w:tcBorders>
                </w:tcPr>
                <w:p w:rsidR="003B1C31" w:rsidRPr="003B1C31" w:rsidRDefault="003B1C31" w:rsidP="003B1C31">
                  <w:pPr>
                    <w:jc w:val="center"/>
                    <w:rPr>
                      <w:sz w:val="22"/>
                      <w:szCs w:val="22"/>
                    </w:rPr>
                  </w:pPr>
                  <w:r w:rsidRPr="003B1C31">
                    <w:rPr>
                      <w:sz w:val="22"/>
                      <w:szCs w:val="22"/>
                    </w:rPr>
                    <w:t>2</w:t>
                  </w:r>
                </w:p>
              </w:tc>
              <w:tc>
                <w:tcPr>
                  <w:tcW w:w="2944" w:type="pct"/>
                  <w:tcBorders>
                    <w:top w:val="single" w:sz="12" w:space="0" w:color="auto"/>
                    <w:left w:val="single" w:sz="12" w:space="0" w:color="auto"/>
                    <w:bottom w:val="single" w:sz="12" w:space="0" w:color="auto"/>
                    <w:right w:val="single" w:sz="4" w:space="0" w:color="auto"/>
                  </w:tcBorders>
                  <w:vAlign w:val="center"/>
                </w:tcPr>
                <w:p w:rsidR="003B1C31" w:rsidRPr="003B1C31" w:rsidRDefault="003B1C31" w:rsidP="003B1C31">
                  <w:pPr>
                    <w:jc w:val="center"/>
                    <w:rPr>
                      <w:b/>
                      <w:iCs/>
                      <w:sz w:val="22"/>
                      <w:szCs w:val="22"/>
                      <w:lang w:val="uk-UA"/>
                    </w:rPr>
                  </w:pPr>
                  <w:r w:rsidRPr="003B1C31">
                    <w:rPr>
                      <w:b/>
                      <w:iCs/>
                      <w:sz w:val="22"/>
                      <w:szCs w:val="22"/>
                      <w:lang w:val="uk-UA"/>
                    </w:rPr>
                    <w:t>Хліб із борошна пшеничного І-го сорту</w:t>
                  </w:r>
                </w:p>
              </w:tc>
              <w:tc>
                <w:tcPr>
                  <w:tcW w:w="844" w:type="pct"/>
                  <w:tcBorders>
                    <w:top w:val="single" w:sz="12" w:space="0" w:color="auto"/>
                    <w:left w:val="single" w:sz="12" w:space="0" w:color="auto"/>
                    <w:bottom w:val="single" w:sz="12" w:space="0" w:color="auto"/>
                    <w:right w:val="single" w:sz="12" w:space="0" w:color="auto"/>
                  </w:tcBorders>
                </w:tcPr>
                <w:p w:rsidR="003B1C31" w:rsidRPr="003B1C31" w:rsidRDefault="003B1C31" w:rsidP="003B1C31">
                  <w:pPr>
                    <w:jc w:val="center"/>
                    <w:rPr>
                      <w:sz w:val="22"/>
                      <w:szCs w:val="22"/>
                    </w:rPr>
                  </w:pPr>
                  <w:r w:rsidRPr="003B1C31">
                    <w:rPr>
                      <w:sz w:val="22"/>
                      <w:szCs w:val="22"/>
                      <w:lang w:val="uk-UA"/>
                    </w:rPr>
                    <w:t>к</w:t>
                  </w:r>
                  <w:r w:rsidRPr="003B1C31">
                    <w:rPr>
                      <w:sz w:val="22"/>
                      <w:szCs w:val="22"/>
                    </w:rPr>
                    <w:t>г</w:t>
                  </w:r>
                </w:p>
              </w:tc>
              <w:tc>
                <w:tcPr>
                  <w:tcW w:w="879" w:type="pct"/>
                  <w:tcBorders>
                    <w:top w:val="single" w:sz="12" w:space="0" w:color="auto"/>
                    <w:left w:val="single" w:sz="12" w:space="0" w:color="auto"/>
                    <w:bottom w:val="single" w:sz="12" w:space="0" w:color="auto"/>
                    <w:right w:val="single" w:sz="12" w:space="0" w:color="auto"/>
                  </w:tcBorders>
                </w:tcPr>
                <w:p w:rsidR="003B1C31" w:rsidRPr="003B1C31" w:rsidRDefault="003B1C31" w:rsidP="003B1C31">
                  <w:pPr>
                    <w:jc w:val="center"/>
                    <w:rPr>
                      <w:sz w:val="22"/>
                      <w:szCs w:val="22"/>
                      <w:lang w:val="uk-UA"/>
                    </w:rPr>
                  </w:pPr>
                  <w:r>
                    <w:rPr>
                      <w:sz w:val="22"/>
                      <w:szCs w:val="22"/>
                      <w:lang w:val="uk-UA"/>
                    </w:rPr>
                    <w:t>166025,00</w:t>
                  </w:r>
                </w:p>
              </w:tc>
            </w:tr>
            <w:tr w:rsidR="003B1C31" w:rsidRPr="003B1C31" w:rsidTr="003B1C31">
              <w:trPr>
                <w:trHeight w:val="290"/>
              </w:trPr>
              <w:tc>
                <w:tcPr>
                  <w:tcW w:w="334" w:type="pct"/>
                  <w:tcBorders>
                    <w:top w:val="single" w:sz="12" w:space="0" w:color="auto"/>
                    <w:left w:val="single" w:sz="12" w:space="0" w:color="auto"/>
                    <w:bottom w:val="single" w:sz="12" w:space="0" w:color="auto"/>
                    <w:right w:val="single" w:sz="12" w:space="0" w:color="auto"/>
                  </w:tcBorders>
                </w:tcPr>
                <w:p w:rsidR="003B1C31" w:rsidRPr="003B1C31" w:rsidRDefault="003B1C31" w:rsidP="003B1C31">
                  <w:pPr>
                    <w:jc w:val="center"/>
                    <w:rPr>
                      <w:sz w:val="22"/>
                      <w:szCs w:val="22"/>
                    </w:rPr>
                  </w:pPr>
                  <w:r w:rsidRPr="003B1C31">
                    <w:rPr>
                      <w:sz w:val="22"/>
                      <w:szCs w:val="22"/>
                    </w:rPr>
                    <w:t>3</w:t>
                  </w:r>
                </w:p>
              </w:tc>
              <w:tc>
                <w:tcPr>
                  <w:tcW w:w="2944" w:type="pct"/>
                  <w:tcBorders>
                    <w:top w:val="single" w:sz="12" w:space="0" w:color="auto"/>
                    <w:left w:val="single" w:sz="12" w:space="0" w:color="auto"/>
                    <w:bottom w:val="single" w:sz="12" w:space="0" w:color="auto"/>
                    <w:right w:val="single" w:sz="4" w:space="0" w:color="auto"/>
                  </w:tcBorders>
                  <w:vAlign w:val="center"/>
                </w:tcPr>
                <w:p w:rsidR="003B1C31" w:rsidRPr="003B1C31" w:rsidRDefault="003B1C31" w:rsidP="003B1C31">
                  <w:pPr>
                    <w:jc w:val="center"/>
                    <w:rPr>
                      <w:b/>
                      <w:iCs/>
                      <w:sz w:val="22"/>
                      <w:szCs w:val="22"/>
                      <w:lang w:val="uk-UA"/>
                    </w:rPr>
                  </w:pPr>
                  <w:r w:rsidRPr="003B1C31">
                    <w:rPr>
                      <w:b/>
                      <w:iCs/>
                      <w:sz w:val="22"/>
                      <w:szCs w:val="22"/>
                      <w:lang w:val="uk-UA"/>
                    </w:rPr>
                    <w:t>Булочка із борошна  пшеничного І-го сорту</w:t>
                  </w:r>
                </w:p>
              </w:tc>
              <w:tc>
                <w:tcPr>
                  <w:tcW w:w="844" w:type="pct"/>
                  <w:tcBorders>
                    <w:top w:val="single" w:sz="12" w:space="0" w:color="auto"/>
                    <w:left w:val="single" w:sz="12" w:space="0" w:color="auto"/>
                    <w:bottom w:val="single" w:sz="12" w:space="0" w:color="auto"/>
                    <w:right w:val="single" w:sz="12" w:space="0" w:color="auto"/>
                  </w:tcBorders>
                </w:tcPr>
                <w:p w:rsidR="003B1C31" w:rsidRPr="003B1C31" w:rsidRDefault="003B1C31" w:rsidP="003B1C31">
                  <w:pPr>
                    <w:jc w:val="center"/>
                    <w:rPr>
                      <w:sz w:val="22"/>
                      <w:szCs w:val="22"/>
                    </w:rPr>
                  </w:pPr>
                  <w:r w:rsidRPr="003B1C31">
                    <w:rPr>
                      <w:sz w:val="22"/>
                      <w:szCs w:val="22"/>
                      <w:lang w:val="uk-UA"/>
                    </w:rPr>
                    <w:t>к</w:t>
                  </w:r>
                  <w:r w:rsidRPr="003B1C31">
                    <w:rPr>
                      <w:sz w:val="22"/>
                      <w:szCs w:val="22"/>
                    </w:rPr>
                    <w:t>г</w:t>
                  </w:r>
                </w:p>
              </w:tc>
              <w:tc>
                <w:tcPr>
                  <w:tcW w:w="879" w:type="pct"/>
                  <w:tcBorders>
                    <w:top w:val="single" w:sz="12" w:space="0" w:color="auto"/>
                    <w:left w:val="single" w:sz="12" w:space="0" w:color="auto"/>
                    <w:bottom w:val="single" w:sz="12" w:space="0" w:color="auto"/>
                    <w:right w:val="single" w:sz="12" w:space="0" w:color="auto"/>
                  </w:tcBorders>
                </w:tcPr>
                <w:p w:rsidR="003B1C31" w:rsidRPr="003B1C31" w:rsidRDefault="003B1C31" w:rsidP="003B1C31">
                  <w:pPr>
                    <w:jc w:val="center"/>
                    <w:rPr>
                      <w:sz w:val="22"/>
                      <w:szCs w:val="22"/>
                      <w:lang w:val="uk-UA"/>
                    </w:rPr>
                  </w:pPr>
                  <w:r>
                    <w:rPr>
                      <w:sz w:val="22"/>
                      <w:szCs w:val="22"/>
                      <w:lang w:val="uk-UA"/>
                    </w:rPr>
                    <w:t>25550,00</w:t>
                  </w:r>
                </w:p>
              </w:tc>
            </w:tr>
            <w:tr w:rsidR="003B1C31" w:rsidRPr="003B1C31" w:rsidTr="003B1C31">
              <w:trPr>
                <w:trHeight w:val="290"/>
              </w:trPr>
              <w:tc>
                <w:tcPr>
                  <w:tcW w:w="334" w:type="pct"/>
                  <w:tcBorders>
                    <w:top w:val="single" w:sz="12" w:space="0" w:color="auto"/>
                    <w:left w:val="single" w:sz="12" w:space="0" w:color="auto"/>
                    <w:bottom w:val="single" w:sz="12" w:space="0" w:color="auto"/>
                    <w:right w:val="single" w:sz="12" w:space="0" w:color="auto"/>
                  </w:tcBorders>
                </w:tcPr>
                <w:p w:rsidR="003B1C31" w:rsidRPr="003B1C31" w:rsidRDefault="003B1C31" w:rsidP="003B1C31">
                  <w:pPr>
                    <w:jc w:val="center"/>
                    <w:rPr>
                      <w:sz w:val="22"/>
                      <w:szCs w:val="22"/>
                    </w:rPr>
                  </w:pPr>
                  <w:r w:rsidRPr="003B1C31">
                    <w:rPr>
                      <w:sz w:val="22"/>
                      <w:szCs w:val="22"/>
                    </w:rPr>
                    <w:t>4</w:t>
                  </w:r>
                </w:p>
              </w:tc>
              <w:tc>
                <w:tcPr>
                  <w:tcW w:w="2944" w:type="pct"/>
                  <w:tcBorders>
                    <w:top w:val="single" w:sz="12" w:space="0" w:color="auto"/>
                    <w:left w:val="single" w:sz="12" w:space="0" w:color="auto"/>
                    <w:bottom w:val="single" w:sz="12" w:space="0" w:color="auto"/>
                    <w:right w:val="single" w:sz="4" w:space="0" w:color="auto"/>
                  </w:tcBorders>
                  <w:vAlign w:val="center"/>
                </w:tcPr>
                <w:p w:rsidR="003B1C31" w:rsidRPr="003B1C31" w:rsidRDefault="003B1C31" w:rsidP="003B1C31">
                  <w:pPr>
                    <w:jc w:val="center"/>
                    <w:rPr>
                      <w:b/>
                      <w:iCs/>
                      <w:sz w:val="22"/>
                      <w:szCs w:val="22"/>
                      <w:lang w:val="uk-UA"/>
                    </w:rPr>
                  </w:pPr>
                  <w:r w:rsidRPr="003B1C31">
                    <w:rPr>
                      <w:b/>
                      <w:iCs/>
                      <w:sz w:val="22"/>
                      <w:szCs w:val="22"/>
                      <w:lang w:val="uk-UA"/>
                    </w:rPr>
                    <w:t>Пасха</w:t>
                  </w:r>
                </w:p>
              </w:tc>
              <w:tc>
                <w:tcPr>
                  <w:tcW w:w="844" w:type="pct"/>
                  <w:tcBorders>
                    <w:top w:val="single" w:sz="12" w:space="0" w:color="auto"/>
                    <w:left w:val="single" w:sz="12" w:space="0" w:color="auto"/>
                    <w:bottom w:val="single" w:sz="12" w:space="0" w:color="auto"/>
                    <w:right w:val="single" w:sz="12" w:space="0" w:color="auto"/>
                  </w:tcBorders>
                </w:tcPr>
                <w:p w:rsidR="003B1C31" w:rsidRPr="003B1C31" w:rsidRDefault="003B1C31" w:rsidP="003B1C31">
                  <w:pPr>
                    <w:jc w:val="center"/>
                    <w:rPr>
                      <w:sz w:val="22"/>
                      <w:szCs w:val="22"/>
                    </w:rPr>
                  </w:pPr>
                  <w:r w:rsidRPr="003B1C31">
                    <w:rPr>
                      <w:sz w:val="22"/>
                      <w:szCs w:val="22"/>
                      <w:lang w:val="uk-UA"/>
                    </w:rPr>
                    <w:t>к</w:t>
                  </w:r>
                  <w:r w:rsidRPr="003B1C31">
                    <w:rPr>
                      <w:sz w:val="22"/>
                      <w:szCs w:val="22"/>
                    </w:rPr>
                    <w:t>г</w:t>
                  </w:r>
                </w:p>
              </w:tc>
              <w:tc>
                <w:tcPr>
                  <w:tcW w:w="879" w:type="pct"/>
                  <w:tcBorders>
                    <w:top w:val="single" w:sz="12" w:space="0" w:color="auto"/>
                    <w:left w:val="single" w:sz="12" w:space="0" w:color="auto"/>
                    <w:bottom w:val="single" w:sz="12" w:space="0" w:color="auto"/>
                    <w:right w:val="single" w:sz="12" w:space="0" w:color="auto"/>
                  </w:tcBorders>
                </w:tcPr>
                <w:p w:rsidR="003B1C31" w:rsidRPr="003B1C31" w:rsidRDefault="003B1C31" w:rsidP="003B1C31">
                  <w:pPr>
                    <w:jc w:val="center"/>
                    <w:rPr>
                      <w:sz w:val="22"/>
                      <w:szCs w:val="22"/>
                      <w:lang w:val="uk-UA"/>
                    </w:rPr>
                  </w:pPr>
                  <w:r>
                    <w:rPr>
                      <w:sz w:val="22"/>
                      <w:szCs w:val="22"/>
                      <w:lang w:val="uk-UA"/>
                    </w:rPr>
                    <w:t>500,00</w:t>
                  </w:r>
                </w:p>
              </w:tc>
            </w:tr>
          </w:tbl>
          <w:bookmarkEnd w:id="2"/>
          <w:p w:rsidR="00EE399F" w:rsidRPr="003B1C31" w:rsidRDefault="004A39ED" w:rsidP="006A5A04">
            <w:pPr>
              <w:jc w:val="both"/>
              <w:rPr>
                <w:b/>
                <w:bCs/>
                <w:strike/>
                <w:sz w:val="22"/>
                <w:szCs w:val="22"/>
                <w:lang w:val="uk-UA"/>
              </w:rPr>
            </w:pPr>
            <w:r w:rsidRPr="003B1C31">
              <w:rPr>
                <w:b/>
                <w:sz w:val="22"/>
                <w:szCs w:val="22"/>
                <w:lang w:val="uk-UA"/>
              </w:rPr>
              <w:t>Очікувана вартість закупівлі –</w:t>
            </w:r>
            <w:r w:rsidR="00A7672D" w:rsidRPr="003B1C31">
              <w:rPr>
                <w:sz w:val="22"/>
                <w:szCs w:val="22"/>
                <w:lang w:val="uk-UA" w:eastAsia="uk-UA"/>
              </w:rPr>
              <w:t xml:space="preserve"> </w:t>
            </w:r>
            <w:r w:rsidR="00A97C0C">
              <w:rPr>
                <w:sz w:val="22"/>
                <w:szCs w:val="22"/>
                <w:lang w:val="uk-UA" w:eastAsia="uk-UA"/>
              </w:rPr>
              <w:t>9 910 475,00</w:t>
            </w:r>
            <w:r w:rsidRPr="003B1C31">
              <w:rPr>
                <w:sz w:val="22"/>
                <w:szCs w:val="22"/>
                <w:lang w:val="uk-UA" w:eastAsia="uk-UA"/>
              </w:rPr>
              <w:t xml:space="preserve"> грн. </w:t>
            </w:r>
          </w:p>
        </w:tc>
      </w:tr>
      <w:tr w:rsidR="00D92EEC" w:rsidRPr="00BE173C" w:rsidTr="001568DE">
        <w:trPr>
          <w:gridAfter w:val="1"/>
          <w:wAfter w:w="10207" w:type="dxa"/>
          <w:trHeight w:val="3425"/>
        </w:trPr>
        <w:tc>
          <w:tcPr>
            <w:tcW w:w="2553" w:type="dxa"/>
            <w:tcBorders>
              <w:top w:val="dashed" w:sz="8" w:space="0" w:color="auto"/>
              <w:left w:val="single" w:sz="4" w:space="0" w:color="auto"/>
              <w:bottom w:val="dashed" w:sz="8" w:space="0" w:color="auto"/>
              <w:right w:val="single" w:sz="4" w:space="0" w:color="auto"/>
            </w:tcBorders>
          </w:tcPr>
          <w:p w:rsidR="00D92EEC" w:rsidRPr="00BE173C" w:rsidRDefault="00D92EEC" w:rsidP="006A5A04">
            <w:pPr>
              <w:rPr>
                <w:sz w:val="22"/>
                <w:szCs w:val="22"/>
                <w:lang w:val="uk-UA"/>
              </w:rPr>
            </w:pPr>
            <w:r w:rsidRPr="00BE173C">
              <w:rPr>
                <w:sz w:val="22"/>
                <w:szCs w:val="22"/>
                <w:lang w:val="uk-UA"/>
              </w:rPr>
              <w:lastRenderedPageBreak/>
              <w:t>4.3.1 Порядок оплати</w:t>
            </w:r>
          </w:p>
        </w:tc>
        <w:tc>
          <w:tcPr>
            <w:tcW w:w="7654" w:type="dxa"/>
            <w:tcBorders>
              <w:top w:val="dashed" w:sz="8" w:space="0" w:color="auto"/>
              <w:left w:val="single" w:sz="4" w:space="0" w:color="auto"/>
              <w:bottom w:val="dashed" w:sz="8" w:space="0" w:color="auto"/>
              <w:right w:val="single" w:sz="4" w:space="0" w:color="auto"/>
            </w:tcBorders>
          </w:tcPr>
          <w:p w:rsidR="00D92EEC" w:rsidRPr="0077634C" w:rsidRDefault="00D92EEC" w:rsidP="006A5A04">
            <w:pPr>
              <w:jc w:val="both"/>
              <w:rPr>
                <w:rFonts w:eastAsia="Arial Unicode MS"/>
                <w:sz w:val="22"/>
                <w:szCs w:val="22"/>
                <w:lang w:val="uk-UA" w:eastAsia="hi-IN" w:bidi="hi-IN"/>
              </w:rPr>
            </w:pPr>
            <w:r w:rsidRPr="0077634C">
              <w:rPr>
                <w:rFonts w:eastAsia="Arial Unicode MS"/>
                <w:sz w:val="22"/>
                <w:szCs w:val="22"/>
                <w:lang w:val="uk-UA" w:eastAsia="hi-IN" w:bidi="hi-IN"/>
              </w:rPr>
              <w:t>Оплата здійснюється після поставки товару (</w:t>
            </w:r>
            <w:proofErr w:type="spellStart"/>
            <w:r w:rsidRPr="0077634C">
              <w:rPr>
                <w:rFonts w:eastAsia="Arial Unicode MS"/>
                <w:sz w:val="22"/>
                <w:szCs w:val="22"/>
                <w:lang w:val="uk-UA" w:eastAsia="hi-IN" w:bidi="hi-IN"/>
              </w:rPr>
              <w:t>післяоплата</w:t>
            </w:r>
            <w:proofErr w:type="spellEnd"/>
            <w:r w:rsidRPr="0077634C">
              <w:rPr>
                <w:rFonts w:eastAsia="Arial Unicode MS"/>
                <w:sz w:val="22"/>
                <w:szCs w:val="22"/>
                <w:lang w:val="uk-UA" w:eastAsia="hi-IN" w:bidi="hi-IN"/>
              </w:rPr>
              <w:t>).</w:t>
            </w:r>
          </w:p>
          <w:p w:rsidR="00D92EEC" w:rsidRPr="0077634C" w:rsidRDefault="00D92EEC" w:rsidP="006A5A04">
            <w:pPr>
              <w:jc w:val="both"/>
              <w:rPr>
                <w:sz w:val="22"/>
                <w:szCs w:val="22"/>
                <w:lang w:val="uk-UA"/>
              </w:rPr>
            </w:pPr>
            <w:r w:rsidRPr="0077634C">
              <w:rPr>
                <w:rFonts w:eastAsia="Arial Unicode MS"/>
                <w:sz w:val="22"/>
                <w:szCs w:val="22"/>
                <w:lang w:val="uk-UA" w:eastAsia="hi-IN" w:bidi="hi-IN"/>
              </w:rPr>
              <w:t xml:space="preserve">Розрахунки за поставлений товар проводяться шляхом 100% </w:t>
            </w:r>
            <w:r w:rsidRPr="0077634C">
              <w:rPr>
                <w:sz w:val="22"/>
                <w:szCs w:val="22"/>
                <w:lang w:val="uk-UA"/>
              </w:rPr>
              <w:t>оплати Замовником після пред’явлення Постачальником рахунка на оплату товару (згідно п.7 ст.51 Бюджетного кодексу України – за фактом поставки товару). Для проведення оплати до рахунка додається накладна на товар.</w:t>
            </w:r>
          </w:p>
          <w:p w:rsidR="00D92EEC" w:rsidRPr="0077634C" w:rsidRDefault="00D92EEC" w:rsidP="006A5A04">
            <w:pPr>
              <w:jc w:val="both"/>
              <w:rPr>
                <w:b/>
                <w:sz w:val="22"/>
                <w:szCs w:val="22"/>
                <w:lang w:val="uk-UA"/>
              </w:rPr>
            </w:pPr>
            <w:r w:rsidRPr="0077634C">
              <w:rPr>
                <w:rFonts w:eastAsia="Arial Unicode MS"/>
                <w:sz w:val="22"/>
                <w:szCs w:val="22"/>
                <w:lang w:val="uk-UA" w:eastAsia="hi-IN" w:bidi="hi-IN"/>
              </w:rPr>
              <w:t xml:space="preserve">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tc>
      </w:tr>
      <w:tr w:rsidR="007E52B3" w:rsidRPr="00BE173C" w:rsidTr="00FA540C">
        <w:trPr>
          <w:gridAfter w:val="1"/>
          <w:wAfter w:w="10207" w:type="dxa"/>
          <w:trHeight w:val="21"/>
        </w:trPr>
        <w:tc>
          <w:tcPr>
            <w:tcW w:w="2553" w:type="dxa"/>
            <w:tcBorders>
              <w:top w:val="dashed" w:sz="8" w:space="0" w:color="auto"/>
              <w:left w:val="single" w:sz="4" w:space="0" w:color="auto"/>
              <w:bottom w:val="single" w:sz="4" w:space="0" w:color="auto"/>
              <w:right w:val="single" w:sz="4" w:space="0" w:color="auto"/>
            </w:tcBorders>
          </w:tcPr>
          <w:p w:rsidR="007E52B3" w:rsidRPr="00BE173C" w:rsidRDefault="007E52B3" w:rsidP="006A5A04">
            <w:pPr>
              <w:rPr>
                <w:sz w:val="22"/>
                <w:szCs w:val="22"/>
                <w:lang w:val="uk-UA"/>
              </w:rPr>
            </w:pPr>
          </w:p>
        </w:tc>
        <w:tc>
          <w:tcPr>
            <w:tcW w:w="7654" w:type="dxa"/>
            <w:tcBorders>
              <w:top w:val="dashed" w:sz="8" w:space="0" w:color="auto"/>
              <w:left w:val="single" w:sz="4" w:space="0" w:color="auto"/>
              <w:bottom w:val="single" w:sz="4" w:space="0" w:color="auto"/>
              <w:right w:val="single" w:sz="4" w:space="0" w:color="auto"/>
            </w:tcBorders>
          </w:tcPr>
          <w:p w:rsidR="007E52B3" w:rsidRPr="00BE173C" w:rsidRDefault="00471048" w:rsidP="006A5A04">
            <w:pPr>
              <w:widowControl w:val="0"/>
              <w:autoSpaceDE w:val="0"/>
              <w:autoSpaceDN w:val="0"/>
              <w:adjustRightInd w:val="0"/>
              <w:jc w:val="both"/>
              <w:rPr>
                <w:sz w:val="22"/>
                <w:szCs w:val="22"/>
                <w:lang w:val="uk-UA"/>
              </w:rPr>
            </w:pPr>
            <w:r w:rsidRPr="00BE173C">
              <w:rPr>
                <w:color w:val="000000"/>
                <w:sz w:val="22"/>
                <w:szCs w:val="22"/>
                <w:shd w:val="solid" w:color="FFFFFF" w:fill="FFFFFF"/>
                <w:lang w:val="uk-UA" w:eastAsia="en-US"/>
              </w:rPr>
              <w:t>Т</w:t>
            </w:r>
            <w:r w:rsidR="007E52B3" w:rsidRPr="00BE173C">
              <w:rPr>
                <w:color w:val="000000"/>
                <w:sz w:val="22"/>
                <w:szCs w:val="22"/>
                <w:shd w:val="solid" w:color="FFFFFF" w:fill="FFFFFF"/>
                <w:lang w:val="uk-UA" w:eastAsia="en-US"/>
              </w:rPr>
              <w:t xml:space="preserve">ендерні пропозиції </w:t>
            </w:r>
            <w:proofErr w:type="spellStart"/>
            <w:r w:rsidR="007E52B3" w:rsidRPr="00BE173C">
              <w:rPr>
                <w:color w:val="000000"/>
                <w:sz w:val="22"/>
                <w:szCs w:val="22"/>
                <w:shd w:val="solid" w:color="FFFFFF" w:fill="FFFFFF"/>
                <w:lang w:val="uk-UA" w:eastAsia="en-US"/>
              </w:rPr>
              <w:t>неприймаються</w:t>
            </w:r>
            <w:proofErr w:type="spellEnd"/>
            <w:r w:rsidR="007E52B3" w:rsidRPr="00BE173C">
              <w:rPr>
                <w:color w:val="000000"/>
                <w:sz w:val="22"/>
                <w:szCs w:val="22"/>
                <w:shd w:val="solid" w:color="FFFFFF" w:fill="FFFFFF"/>
                <w:lang w:val="uk-UA" w:eastAsia="en-US"/>
              </w:rPr>
              <w:t xml:space="preserve"> до розгляду ціна якої є вищою, ніж очікувана вартість предмета закупівлі, визначена замовником в оголошенні про проведення відкритих торгів</w:t>
            </w:r>
          </w:p>
        </w:tc>
      </w:tr>
      <w:tr w:rsidR="001A37EE" w:rsidRPr="00BE173C" w:rsidTr="00FA540C">
        <w:trPr>
          <w:gridAfter w:val="1"/>
          <w:wAfter w:w="10207" w:type="dxa"/>
          <w:trHeight w:val="21"/>
        </w:trPr>
        <w:tc>
          <w:tcPr>
            <w:tcW w:w="2553" w:type="dxa"/>
            <w:tcBorders>
              <w:top w:val="dashed" w:sz="8" w:space="0" w:color="auto"/>
              <w:left w:val="single" w:sz="4" w:space="0" w:color="auto"/>
              <w:bottom w:val="single" w:sz="4" w:space="0" w:color="auto"/>
              <w:right w:val="single" w:sz="4" w:space="0" w:color="auto"/>
            </w:tcBorders>
          </w:tcPr>
          <w:p w:rsidR="00CE010D" w:rsidRPr="00BE173C" w:rsidRDefault="00282408" w:rsidP="006A5A04">
            <w:pPr>
              <w:rPr>
                <w:sz w:val="22"/>
                <w:szCs w:val="22"/>
                <w:lang w:val="uk-UA"/>
              </w:rPr>
            </w:pPr>
            <w:r w:rsidRPr="00BE173C">
              <w:rPr>
                <w:sz w:val="22"/>
                <w:szCs w:val="22"/>
                <w:lang w:val="uk-UA"/>
              </w:rPr>
              <w:t>4.4.</w:t>
            </w:r>
            <w:r w:rsidR="00CE010D" w:rsidRPr="00BE173C">
              <w:rPr>
                <w:sz w:val="22"/>
                <w:szCs w:val="22"/>
                <w:lang w:val="uk-UA"/>
              </w:rPr>
              <w:t xml:space="preserve"> строк поставки товарів (надання послуг, виконання робіт)</w:t>
            </w:r>
          </w:p>
        </w:tc>
        <w:tc>
          <w:tcPr>
            <w:tcW w:w="7654" w:type="dxa"/>
            <w:tcBorders>
              <w:top w:val="dashed" w:sz="8" w:space="0" w:color="auto"/>
              <w:left w:val="single" w:sz="4" w:space="0" w:color="auto"/>
              <w:bottom w:val="single" w:sz="4" w:space="0" w:color="auto"/>
              <w:right w:val="single" w:sz="4" w:space="0" w:color="auto"/>
            </w:tcBorders>
          </w:tcPr>
          <w:p w:rsidR="00931426" w:rsidRPr="00BE173C" w:rsidRDefault="00D734E4" w:rsidP="006A5A04">
            <w:pPr>
              <w:widowControl w:val="0"/>
              <w:autoSpaceDE w:val="0"/>
              <w:autoSpaceDN w:val="0"/>
              <w:adjustRightInd w:val="0"/>
              <w:jc w:val="both"/>
              <w:rPr>
                <w:b/>
                <w:bCs/>
                <w:sz w:val="22"/>
                <w:szCs w:val="22"/>
                <w:lang w:val="uk-UA"/>
              </w:rPr>
            </w:pPr>
            <w:r w:rsidRPr="00BE173C">
              <w:rPr>
                <w:sz w:val="22"/>
                <w:szCs w:val="22"/>
                <w:lang w:val="uk-UA"/>
              </w:rPr>
              <w:t xml:space="preserve"> </w:t>
            </w:r>
            <w:r w:rsidR="00FE6A6F" w:rsidRPr="00BE173C">
              <w:rPr>
                <w:sz w:val="22"/>
                <w:szCs w:val="22"/>
                <w:lang w:val="uk-UA"/>
              </w:rPr>
              <w:t xml:space="preserve">З </w:t>
            </w:r>
            <w:proofErr w:type="spellStart"/>
            <w:r w:rsidR="00DE2982">
              <w:rPr>
                <w:sz w:val="22"/>
                <w:szCs w:val="22"/>
                <w:lang w:val="uk-UA"/>
              </w:rPr>
              <w:t>з</w:t>
            </w:r>
            <w:proofErr w:type="spellEnd"/>
            <w:r w:rsidR="00DE2982">
              <w:rPr>
                <w:sz w:val="22"/>
                <w:szCs w:val="22"/>
                <w:lang w:val="uk-UA"/>
              </w:rPr>
              <w:t xml:space="preserve"> моменту підписання договору </w:t>
            </w:r>
            <w:r w:rsidR="0043617A">
              <w:rPr>
                <w:sz w:val="22"/>
                <w:szCs w:val="22"/>
                <w:lang w:val="uk-UA"/>
              </w:rPr>
              <w:t xml:space="preserve"> </w:t>
            </w:r>
            <w:r w:rsidR="00DE2982">
              <w:rPr>
                <w:sz w:val="22"/>
                <w:szCs w:val="22"/>
                <w:lang w:val="uk-UA"/>
              </w:rPr>
              <w:t xml:space="preserve">до </w:t>
            </w:r>
            <w:r w:rsidR="00421DBE" w:rsidRPr="00BE173C">
              <w:rPr>
                <w:sz w:val="22"/>
                <w:szCs w:val="22"/>
                <w:lang w:val="uk-UA"/>
              </w:rPr>
              <w:t xml:space="preserve"> 31.12.202</w:t>
            </w:r>
            <w:r w:rsidR="0043617A">
              <w:rPr>
                <w:sz w:val="22"/>
                <w:szCs w:val="22"/>
                <w:lang w:val="uk-UA"/>
              </w:rPr>
              <w:t>4</w:t>
            </w:r>
            <w:r w:rsidR="00421DBE" w:rsidRPr="00BE173C">
              <w:rPr>
                <w:sz w:val="22"/>
                <w:szCs w:val="22"/>
                <w:lang w:val="uk-UA"/>
              </w:rPr>
              <w:t xml:space="preserve"> року</w:t>
            </w:r>
            <w:r w:rsidR="00FE6A6F" w:rsidRPr="00BE173C">
              <w:rPr>
                <w:sz w:val="22"/>
                <w:szCs w:val="22"/>
                <w:lang w:val="uk-UA"/>
              </w:rPr>
              <w:t xml:space="preserve"> </w:t>
            </w:r>
          </w:p>
        </w:tc>
      </w:tr>
      <w:tr w:rsidR="00CE010D" w:rsidRPr="00BE173C" w:rsidTr="00FA540C">
        <w:trPr>
          <w:gridAfter w:val="1"/>
          <w:wAfter w:w="10207" w:type="dxa"/>
          <w:trHeight w:val="21"/>
        </w:trPr>
        <w:tc>
          <w:tcPr>
            <w:tcW w:w="2553" w:type="dxa"/>
            <w:tcBorders>
              <w:top w:val="single" w:sz="4" w:space="0" w:color="auto"/>
              <w:left w:val="single" w:sz="4" w:space="0" w:color="auto"/>
              <w:bottom w:val="single" w:sz="4" w:space="0" w:color="auto"/>
              <w:right w:val="single" w:sz="4" w:space="0" w:color="auto"/>
            </w:tcBorders>
          </w:tcPr>
          <w:p w:rsidR="00CE010D" w:rsidRPr="00BE173C" w:rsidRDefault="00CE010D" w:rsidP="006A5A04">
            <w:pPr>
              <w:rPr>
                <w:bCs/>
                <w:sz w:val="22"/>
                <w:szCs w:val="22"/>
                <w:lang w:val="uk-UA"/>
              </w:rPr>
            </w:pPr>
            <w:r w:rsidRPr="00BE173C">
              <w:rPr>
                <w:bCs/>
                <w:sz w:val="22"/>
                <w:szCs w:val="22"/>
                <w:lang w:val="uk-UA"/>
              </w:rPr>
              <w:t>5. Недискримінація учасників</w:t>
            </w:r>
          </w:p>
        </w:tc>
        <w:tc>
          <w:tcPr>
            <w:tcW w:w="7654" w:type="dxa"/>
            <w:tcBorders>
              <w:top w:val="single" w:sz="4" w:space="0" w:color="auto"/>
              <w:left w:val="single" w:sz="4" w:space="0" w:color="auto"/>
              <w:bottom w:val="single" w:sz="4" w:space="0" w:color="auto"/>
              <w:right w:val="single" w:sz="4" w:space="0" w:color="auto"/>
            </w:tcBorders>
          </w:tcPr>
          <w:p w:rsidR="00CE010D" w:rsidRPr="00BE173C" w:rsidRDefault="007978B1" w:rsidP="006A5A04">
            <w:pPr>
              <w:jc w:val="both"/>
              <w:rPr>
                <w:sz w:val="22"/>
                <w:szCs w:val="22"/>
                <w:lang w:val="uk-UA"/>
              </w:rPr>
            </w:pPr>
            <w:r w:rsidRPr="00BE173C">
              <w:rPr>
                <w:rFonts w:eastAsia="Times New Roman"/>
                <w:sz w:val="22"/>
                <w:szCs w:val="22"/>
                <w:lang w:val="uk-UA"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BE173C">
              <w:rPr>
                <w:rFonts w:eastAsia="Times New Roman"/>
                <w:sz w:val="22"/>
                <w:szCs w:val="22"/>
                <w:lang w:val="uk-UA" w:eastAsia="uk-UA"/>
              </w:rPr>
              <w:t>закупівель</w:t>
            </w:r>
            <w:proofErr w:type="spellEnd"/>
            <w:r w:rsidRPr="00BE173C">
              <w:rPr>
                <w:rFonts w:eastAsia="Times New Roman"/>
                <w:sz w:val="22"/>
                <w:szCs w:val="22"/>
                <w:lang w:val="uk-UA" w:eastAsia="uk-UA"/>
              </w:rPr>
              <w:t xml:space="preserve"> на рівних умовах.</w:t>
            </w:r>
          </w:p>
        </w:tc>
      </w:tr>
      <w:tr w:rsidR="00CE010D" w:rsidRPr="004F73A6" w:rsidTr="00FA540C">
        <w:trPr>
          <w:gridAfter w:val="1"/>
          <w:wAfter w:w="10207" w:type="dxa"/>
          <w:trHeight w:val="21"/>
        </w:trPr>
        <w:tc>
          <w:tcPr>
            <w:tcW w:w="2553" w:type="dxa"/>
            <w:tcBorders>
              <w:top w:val="single" w:sz="4" w:space="0" w:color="auto"/>
              <w:left w:val="single" w:sz="4" w:space="0" w:color="auto"/>
              <w:bottom w:val="single" w:sz="4" w:space="0" w:color="auto"/>
              <w:right w:val="single" w:sz="4" w:space="0" w:color="auto"/>
            </w:tcBorders>
          </w:tcPr>
          <w:p w:rsidR="00CE010D" w:rsidRPr="00BE173C" w:rsidRDefault="00CE010D" w:rsidP="006A5A04">
            <w:pPr>
              <w:rPr>
                <w:bCs/>
                <w:sz w:val="22"/>
                <w:szCs w:val="22"/>
                <w:lang w:val="uk-UA"/>
              </w:rPr>
            </w:pPr>
            <w:r w:rsidRPr="00BE173C">
              <w:rPr>
                <w:bCs/>
                <w:sz w:val="22"/>
                <w:szCs w:val="22"/>
                <w:lang w:val="uk-UA"/>
              </w:rPr>
              <w:t xml:space="preserve">6. Інформація про валюту (валюти), у якій (яких) повинна бути розрахована і зазначена ціна тендерної пропозиції </w:t>
            </w:r>
          </w:p>
        </w:tc>
        <w:tc>
          <w:tcPr>
            <w:tcW w:w="7654" w:type="dxa"/>
            <w:tcBorders>
              <w:top w:val="single" w:sz="4" w:space="0" w:color="auto"/>
              <w:left w:val="single" w:sz="4" w:space="0" w:color="auto"/>
              <w:bottom w:val="single" w:sz="4" w:space="0" w:color="auto"/>
              <w:right w:val="single" w:sz="4" w:space="0" w:color="auto"/>
            </w:tcBorders>
          </w:tcPr>
          <w:p w:rsidR="00122651" w:rsidRPr="00BE173C" w:rsidRDefault="00122651" w:rsidP="006A5A04">
            <w:pPr>
              <w:tabs>
                <w:tab w:val="num" w:pos="720"/>
              </w:tabs>
              <w:jc w:val="both"/>
              <w:rPr>
                <w:sz w:val="22"/>
                <w:szCs w:val="22"/>
                <w:lang w:val="uk-UA"/>
              </w:rPr>
            </w:pPr>
            <w:r w:rsidRPr="00BE173C">
              <w:rPr>
                <w:sz w:val="22"/>
                <w:szCs w:val="22"/>
                <w:lang w:val="uk-UA"/>
              </w:rPr>
              <w:t xml:space="preserve">У разі, якщо учасником процедури закупівлі є нерезидент, такий учасник може зазначити ціну тендерної пропозиції у доларах США або Євро. </w:t>
            </w:r>
          </w:p>
          <w:p w:rsidR="007978B1" w:rsidRPr="00BE173C" w:rsidRDefault="00122651" w:rsidP="006A5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sz w:val="22"/>
                <w:szCs w:val="22"/>
                <w:lang w:val="uk-UA"/>
              </w:rPr>
            </w:pPr>
            <w:r w:rsidRPr="00BE173C">
              <w:rPr>
                <w:sz w:val="22"/>
                <w:szCs w:val="22"/>
                <w:lang w:val="uk-UA"/>
              </w:rPr>
              <w:t>При розкритті тендерних пропозицій ціна такої тендерної пропозиції перераховується у гривні за офіційним курсом гривні до долару США чи Євро, встановленим Національним банком України на дату розкриття тендерних пропозицій.</w:t>
            </w:r>
          </w:p>
        </w:tc>
      </w:tr>
      <w:tr w:rsidR="00CE010D" w:rsidRPr="00BE173C" w:rsidTr="00FA540C">
        <w:trPr>
          <w:gridAfter w:val="1"/>
          <w:wAfter w:w="10207" w:type="dxa"/>
          <w:trHeight w:val="932"/>
        </w:trPr>
        <w:tc>
          <w:tcPr>
            <w:tcW w:w="2553" w:type="dxa"/>
            <w:tcBorders>
              <w:top w:val="single" w:sz="4" w:space="0" w:color="auto"/>
              <w:left w:val="single" w:sz="4" w:space="0" w:color="auto"/>
              <w:bottom w:val="single" w:sz="4" w:space="0" w:color="auto"/>
              <w:right w:val="single" w:sz="4" w:space="0" w:color="auto"/>
            </w:tcBorders>
          </w:tcPr>
          <w:p w:rsidR="00CE010D" w:rsidRPr="00BE173C" w:rsidRDefault="00CE010D" w:rsidP="006A5A04">
            <w:pPr>
              <w:rPr>
                <w:bCs/>
                <w:sz w:val="22"/>
                <w:szCs w:val="22"/>
                <w:lang w:val="uk-UA"/>
              </w:rPr>
            </w:pPr>
            <w:r w:rsidRPr="00BE173C">
              <w:rPr>
                <w:bCs/>
                <w:sz w:val="22"/>
                <w:szCs w:val="22"/>
                <w:lang w:val="uk-UA"/>
              </w:rPr>
              <w:t xml:space="preserve">7. Інформація про мову (мови), якою (якими) повинні бути складені тендерні пропозиції </w:t>
            </w:r>
          </w:p>
        </w:tc>
        <w:tc>
          <w:tcPr>
            <w:tcW w:w="7654" w:type="dxa"/>
            <w:tcBorders>
              <w:top w:val="single" w:sz="4" w:space="0" w:color="auto"/>
              <w:left w:val="single" w:sz="4" w:space="0" w:color="auto"/>
              <w:bottom w:val="single" w:sz="4" w:space="0" w:color="auto"/>
              <w:right w:val="single" w:sz="4" w:space="0" w:color="auto"/>
            </w:tcBorders>
          </w:tcPr>
          <w:p w:rsidR="00C473A7" w:rsidRPr="00BE173C" w:rsidRDefault="00C473A7" w:rsidP="006A5A04">
            <w:pPr>
              <w:ind w:firstLine="284"/>
              <w:jc w:val="both"/>
              <w:rPr>
                <w:rFonts w:eastAsia="Times New Roman"/>
                <w:sz w:val="22"/>
                <w:szCs w:val="22"/>
                <w:lang w:val="uk-UA"/>
              </w:rPr>
            </w:pPr>
            <w:r w:rsidRPr="00BE173C">
              <w:rPr>
                <w:rFonts w:eastAsia="Times New Roman"/>
                <w:sz w:val="22"/>
                <w:szCs w:val="22"/>
                <w:lang w:val="uk-UA"/>
              </w:rPr>
              <w:t xml:space="preserve">Під час проведення процедур </w:t>
            </w:r>
            <w:proofErr w:type="spellStart"/>
            <w:r w:rsidRPr="00BE173C">
              <w:rPr>
                <w:rFonts w:eastAsia="Times New Roman"/>
                <w:sz w:val="22"/>
                <w:szCs w:val="22"/>
                <w:lang w:val="uk-UA"/>
              </w:rPr>
              <w:t>закупівель</w:t>
            </w:r>
            <w:proofErr w:type="spellEnd"/>
            <w:r w:rsidRPr="00BE173C">
              <w:rPr>
                <w:rFonts w:eastAsia="Times New Roman"/>
                <w:sz w:val="22"/>
                <w:szCs w:val="22"/>
                <w:lang w:val="uk-UA"/>
              </w:rPr>
              <w:t xml:space="preserve">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7978B1" w:rsidRPr="00BE173C" w:rsidRDefault="006D49F3" w:rsidP="006A5A04">
            <w:pPr>
              <w:ind w:firstLine="284"/>
              <w:jc w:val="both"/>
              <w:rPr>
                <w:sz w:val="22"/>
                <w:szCs w:val="22"/>
                <w:lang w:val="uk-UA"/>
              </w:rPr>
            </w:pPr>
            <w:r w:rsidRPr="00BE173C">
              <w:rPr>
                <w:rFonts w:eastAsia="Times New Roman"/>
                <w:sz w:val="22"/>
                <w:szCs w:val="22"/>
                <w:lang w:val="uk-UA"/>
              </w:rPr>
              <w:t>Тендерна пропозиція</w:t>
            </w:r>
            <w:r w:rsidR="00C473A7" w:rsidRPr="00BE173C">
              <w:rPr>
                <w:rFonts w:eastAsia="Times New Roman"/>
                <w:sz w:val="22"/>
                <w:szCs w:val="22"/>
                <w:lang w:val="uk-UA"/>
              </w:rPr>
              <w:t xml:space="preserve">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r w:rsidR="0026529B" w:rsidRPr="00BE173C">
              <w:rPr>
                <w:rFonts w:eastAsia="Times New Roman"/>
                <w:sz w:val="22"/>
                <w:szCs w:val="22"/>
                <w:lang w:val="uk-UA"/>
              </w:rPr>
              <w:t xml:space="preserve"> крім трудових </w:t>
            </w:r>
            <w:proofErr w:type="spellStart"/>
            <w:r w:rsidR="0026529B" w:rsidRPr="00BE173C">
              <w:rPr>
                <w:rFonts w:eastAsia="Times New Roman"/>
                <w:sz w:val="22"/>
                <w:szCs w:val="22"/>
                <w:lang w:val="uk-UA"/>
              </w:rPr>
              <w:t>кникок</w:t>
            </w:r>
            <w:proofErr w:type="spellEnd"/>
            <w:r w:rsidR="00C473A7" w:rsidRPr="00BE173C">
              <w:rPr>
                <w:rFonts w:eastAsia="Times New Roman"/>
                <w:sz w:val="22"/>
                <w:szCs w:val="22"/>
                <w:lang w:val="uk-UA"/>
              </w:rPr>
              <w:t>.</w:t>
            </w:r>
          </w:p>
        </w:tc>
      </w:tr>
      <w:tr w:rsidR="00FA540C" w:rsidRPr="00BE173C" w:rsidTr="00C87D78">
        <w:trPr>
          <w:gridAfter w:val="1"/>
          <w:wAfter w:w="10207" w:type="dxa"/>
          <w:trHeight w:val="629"/>
        </w:trPr>
        <w:tc>
          <w:tcPr>
            <w:tcW w:w="2553" w:type="dxa"/>
            <w:tcBorders>
              <w:top w:val="single" w:sz="4" w:space="0" w:color="auto"/>
              <w:left w:val="single" w:sz="4" w:space="0" w:color="auto"/>
              <w:bottom w:val="single" w:sz="4" w:space="0" w:color="auto"/>
              <w:right w:val="single" w:sz="4" w:space="0" w:color="auto"/>
            </w:tcBorders>
          </w:tcPr>
          <w:p w:rsidR="00FA540C" w:rsidRPr="00BE173C" w:rsidRDefault="00F804A0" w:rsidP="006A5A04">
            <w:pPr>
              <w:rPr>
                <w:bCs/>
                <w:sz w:val="22"/>
                <w:szCs w:val="22"/>
                <w:lang w:val="uk-UA"/>
              </w:rPr>
            </w:pPr>
            <w:r w:rsidRPr="00BE173C">
              <w:rPr>
                <w:bCs/>
                <w:sz w:val="22"/>
                <w:szCs w:val="22"/>
                <w:lang w:val="uk-UA"/>
              </w:rPr>
              <w:t xml:space="preserve">8. </w:t>
            </w:r>
            <w:r w:rsidR="00FA540C" w:rsidRPr="00BE173C">
              <w:rPr>
                <w:bCs/>
                <w:sz w:val="22"/>
                <w:szCs w:val="22"/>
                <w:lang w:val="uk-UA"/>
              </w:rPr>
              <w:t>Критерій оцінки</w:t>
            </w:r>
          </w:p>
        </w:tc>
        <w:tc>
          <w:tcPr>
            <w:tcW w:w="7654" w:type="dxa"/>
            <w:tcBorders>
              <w:top w:val="single" w:sz="4" w:space="0" w:color="auto"/>
              <w:left w:val="single" w:sz="4" w:space="0" w:color="auto"/>
              <w:bottom w:val="single" w:sz="4" w:space="0" w:color="auto"/>
              <w:right w:val="single" w:sz="4" w:space="0" w:color="auto"/>
            </w:tcBorders>
          </w:tcPr>
          <w:p w:rsidR="00FA540C" w:rsidRPr="00BE173C" w:rsidRDefault="002A6376" w:rsidP="006A5A04">
            <w:pPr>
              <w:pStyle w:val="13"/>
              <w:jc w:val="both"/>
              <w:rPr>
                <w:rFonts w:ascii="Times New Roman" w:hAnsi="Times New Roman"/>
                <w:lang w:val="uk-UA"/>
              </w:rPr>
            </w:pPr>
            <w:proofErr w:type="spellStart"/>
            <w:r w:rsidRPr="00BE173C">
              <w:rPr>
                <w:rFonts w:ascii="Times New Roman" w:hAnsi="Times New Roman"/>
              </w:rPr>
              <w:t>Оцінка</w:t>
            </w:r>
            <w:proofErr w:type="spellEnd"/>
            <w:r w:rsidRPr="00BE173C">
              <w:rPr>
                <w:rFonts w:ascii="Times New Roman" w:hAnsi="Times New Roman"/>
              </w:rPr>
              <w:t xml:space="preserve"> </w:t>
            </w:r>
            <w:proofErr w:type="spellStart"/>
            <w:r w:rsidRPr="00BE173C">
              <w:rPr>
                <w:rFonts w:ascii="Times New Roman" w:hAnsi="Times New Roman"/>
              </w:rPr>
              <w:t>тендерних</w:t>
            </w:r>
            <w:proofErr w:type="spellEnd"/>
            <w:r w:rsidRPr="00BE173C">
              <w:rPr>
                <w:rFonts w:ascii="Times New Roman" w:hAnsi="Times New Roman"/>
              </w:rPr>
              <w:t xml:space="preserve"> </w:t>
            </w:r>
            <w:proofErr w:type="spellStart"/>
            <w:r w:rsidRPr="00BE173C">
              <w:rPr>
                <w:rFonts w:ascii="Times New Roman" w:hAnsi="Times New Roman"/>
              </w:rPr>
              <w:t>пропозицій</w:t>
            </w:r>
            <w:proofErr w:type="spellEnd"/>
            <w:r w:rsidRPr="00BE173C">
              <w:rPr>
                <w:rFonts w:ascii="Times New Roman" w:hAnsi="Times New Roman"/>
              </w:rPr>
              <w:t xml:space="preserve"> </w:t>
            </w:r>
            <w:proofErr w:type="spellStart"/>
            <w:r w:rsidRPr="00BE173C">
              <w:rPr>
                <w:rFonts w:ascii="Times New Roman" w:hAnsi="Times New Roman"/>
              </w:rPr>
              <w:t>здійснюється</w:t>
            </w:r>
            <w:proofErr w:type="spellEnd"/>
            <w:r w:rsidRPr="00BE173C">
              <w:rPr>
                <w:rFonts w:ascii="Times New Roman" w:hAnsi="Times New Roman"/>
              </w:rPr>
              <w:t xml:space="preserve"> на </w:t>
            </w:r>
            <w:proofErr w:type="spellStart"/>
            <w:r w:rsidRPr="00BE173C">
              <w:rPr>
                <w:rFonts w:ascii="Times New Roman" w:hAnsi="Times New Roman"/>
              </w:rPr>
              <w:t>основі</w:t>
            </w:r>
            <w:proofErr w:type="spellEnd"/>
            <w:r w:rsidRPr="00BE173C">
              <w:rPr>
                <w:rFonts w:ascii="Times New Roman" w:hAnsi="Times New Roman"/>
              </w:rPr>
              <w:t xml:space="preserve"> </w:t>
            </w:r>
            <w:proofErr w:type="spellStart"/>
            <w:r w:rsidRPr="00BE173C">
              <w:rPr>
                <w:rFonts w:ascii="Times New Roman" w:hAnsi="Times New Roman"/>
              </w:rPr>
              <w:t>критерію</w:t>
            </w:r>
            <w:proofErr w:type="spellEnd"/>
            <w:r w:rsidRPr="00BE173C">
              <w:rPr>
                <w:rFonts w:ascii="Times New Roman" w:hAnsi="Times New Roman"/>
              </w:rPr>
              <w:t xml:space="preserve"> «</w:t>
            </w:r>
            <w:proofErr w:type="spellStart"/>
            <w:r w:rsidRPr="00BE173C">
              <w:rPr>
                <w:rFonts w:ascii="Times New Roman" w:hAnsi="Times New Roman"/>
              </w:rPr>
              <w:t>Ціна</w:t>
            </w:r>
            <w:proofErr w:type="spellEnd"/>
            <w:r w:rsidRPr="00BE173C">
              <w:rPr>
                <w:rFonts w:ascii="Times New Roman" w:hAnsi="Times New Roman"/>
              </w:rPr>
              <w:t xml:space="preserve">». </w:t>
            </w:r>
            <w:proofErr w:type="spellStart"/>
            <w:r w:rsidRPr="00BE173C">
              <w:rPr>
                <w:rFonts w:ascii="Times New Roman" w:hAnsi="Times New Roman"/>
              </w:rPr>
              <w:t>Питома</w:t>
            </w:r>
            <w:proofErr w:type="spellEnd"/>
            <w:r w:rsidRPr="00BE173C">
              <w:rPr>
                <w:rFonts w:ascii="Times New Roman" w:hAnsi="Times New Roman"/>
              </w:rPr>
              <w:t xml:space="preserve"> вага – 100%.</w:t>
            </w:r>
          </w:p>
        </w:tc>
      </w:tr>
      <w:tr w:rsidR="00CE010D" w:rsidRPr="00BE173C" w:rsidTr="00FA540C">
        <w:trPr>
          <w:gridAfter w:val="1"/>
          <w:wAfter w:w="10207" w:type="dxa"/>
          <w:trHeight w:val="21"/>
        </w:trPr>
        <w:tc>
          <w:tcPr>
            <w:tcW w:w="10207" w:type="dxa"/>
            <w:gridSpan w:val="2"/>
            <w:tcBorders>
              <w:top w:val="single" w:sz="4" w:space="0" w:color="auto"/>
              <w:left w:val="single" w:sz="4" w:space="0" w:color="auto"/>
              <w:bottom w:val="single" w:sz="4" w:space="0" w:color="auto"/>
              <w:right w:val="single" w:sz="4" w:space="0" w:color="auto"/>
            </w:tcBorders>
          </w:tcPr>
          <w:p w:rsidR="00721A44" w:rsidRPr="00BE173C" w:rsidRDefault="00CE010D" w:rsidP="006A5A04">
            <w:pPr>
              <w:ind w:firstLine="198"/>
              <w:jc w:val="center"/>
              <w:rPr>
                <w:b/>
                <w:bCs/>
                <w:sz w:val="22"/>
                <w:szCs w:val="22"/>
                <w:lang w:val="uk-UA"/>
              </w:rPr>
            </w:pPr>
            <w:r w:rsidRPr="00BE173C">
              <w:rPr>
                <w:b/>
                <w:bCs/>
                <w:sz w:val="22"/>
                <w:szCs w:val="22"/>
                <w:lang w:val="uk-UA"/>
              </w:rPr>
              <w:t xml:space="preserve">Розділ 2. </w:t>
            </w:r>
            <w:r w:rsidR="00721A44" w:rsidRPr="00BE173C">
              <w:rPr>
                <w:b/>
                <w:bCs/>
                <w:sz w:val="22"/>
                <w:szCs w:val="22"/>
                <w:lang w:val="uk-UA"/>
              </w:rPr>
              <w:t xml:space="preserve">Порядок внесення змін </w:t>
            </w:r>
            <w:r w:rsidR="00A122DC" w:rsidRPr="00BE173C">
              <w:rPr>
                <w:b/>
                <w:bCs/>
                <w:sz w:val="22"/>
                <w:szCs w:val="22"/>
                <w:lang w:val="uk-UA"/>
              </w:rPr>
              <w:t>та надання роз’яснень до тендерної</w:t>
            </w:r>
            <w:r w:rsidR="00721A44" w:rsidRPr="00BE173C">
              <w:rPr>
                <w:b/>
                <w:bCs/>
                <w:sz w:val="22"/>
                <w:szCs w:val="22"/>
                <w:lang w:val="uk-UA"/>
              </w:rPr>
              <w:t xml:space="preserve"> </w:t>
            </w:r>
            <w:r w:rsidR="00A122DC" w:rsidRPr="00BE173C">
              <w:rPr>
                <w:b/>
                <w:bCs/>
                <w:sz w:val="22"/>
                <w:szCs w:val="22"/>
                <w:lang w:val="uk-UA"/>
              </w:rPr>
              <w:t>документації</w:t>
            </w:r>
          </w:p>
        </w:tc>
      </w:tr>
      <w:tr w:rsidR="00CE010D" w:rsidRPr="00BE173C" w:rsidTr="0033140B">
        <w:trPr>
          <w:gridAfter w:val="1"/>
          <w:wAfter w:w="10207" w:type="dxa"/>
          <w:trHeight w:val="1266"/>
        </w:trPr>
        <w:tc>
          <w:tcPr>
            <w:tcW w:w="2553" w:type="dxa"/>
            <w:tcBorders>
              <w:top w:val="single" w:sz="4" w:space="0" w:color="auto"/>
              <w:left w:val="single" w:sz="4" w:space="0" w:color="auto"/>
              <w:bottom w:val="single" w:sz="4" w:space="0" w:color="auto"/>
              <w:right w:val="single" w:sz="4" w:space="0" w:color="auto"/>
            </w:tcBorders>
          </w:tcPr>
          <w:p w:rsidR="00CE010D" w:rsidRPr="00BE173C" w:rsidRDefault="00CE010D" w:rsidP="006A5A04">
            <w:pPr>
              <w:rPr>
                <w:bCs/>
                <w:sz w:val="22"/>
                <w:szCs w:val="22"/>
                <w:lang w:val="uk-UA"/>
              </w:rPr>
            </w:pPr>
            <w:r w:rsidRPr="00BE173C">
              <w:rPr>
                <w:bCs/>
                <w:sz w:val="22"/>
                <w:szCs w:val="22"/>
                <w:lang w:val="uk-UA"/>
              </w:rPr>
              <w:t>1. Процедура надання роз</w:t>
            </w:r>
            <w:r w:rsidR="00BF6CE1" w:rsidRPr="00BE173C">
              <w:rPr>
                <w:bCs/>
                <w:sz w:val="22"/>
                <w:szCs w:val="22"/>
                <w:lang w:val="uk-UA"/>
              </w:rPr>
              <w:t>’</w:t>
            </w:r>
            <w:r w:rsidRPr="00BE173C">
              <w:rPr>
                <w:bCs/>
                <w:sz w:val="22"/>
                <w:szCs w:val="22"/>
                <w:lang w:val="uk-UA"/>
              </w:rPr>
              <w:t xml:space="preserve">яснень щодо </w:t>
            </w:r>
            <w:r w:rsidR="00A122DC" w:rsidRPr="00BE173C">
              <w:rPr>
                <w:sz w:val="22"/>
                <w:szCs w:val="22"/>
                <w:lang w:val="uk-UA"/>
              </w:rPr>
              <w:t>тендерної</w:t>
            </w:r>
            <w:r w:rsidR="003512D0" w:rsidRPr="00BE173C">
              <w:rPr>
                <w:sz w:val="22"/>
                <w:szCs w:val="22"/>
                <w:lang w:val="uk-UA"/>
              </w:rPr>
              <w:t xml:space="preserve"> </w:t>
            </w:r>
            <w:r w:rsidRPr="00BE173C">
              <w:rPr>
                <w:bCs/>
                <w:sz w:val="22"/>
                <w:szCs w:val="22"/>
                <w:lang w:val="uk-UA"/>
              </w:rPr>
              <w:t>документації</w:t>
            </w:r>
          </w:p>
        </w:tc>
        <w:tc>
          <w:tcPr>
            <w:tcW w:w="7654" w:type="dxa"/>
            <w:tcBorders>
              <w:top w:val="single" w:sz="4" w:space="0" w:color="auto"/>
              <w:left w:val="single" w:sz="4" w:space="0" w:color="auto"/>
              <w:bottom w:val="single" w:sz="4" w:space="0" w:color="auto"/>
              <w:right w:val="single" w:sz="4" w:space="0" w:color="auto"/>
            </w:tcBorders>
          </w:tcPr>
          <w:p w:rsidR="00182307" w:rsidRPr="00A57F0F" w:rsidRDefault="00182307" w:rsidP="00182307">
            <w:pPr>
              <w:spacing w:before="120"/>
              <w:ind w:firstLine="567"/>
              <w:jc w:val="both"/>
              <w:rPr>
                <w:color w:val="000000"/>
                <w:sz w:val="22"/>
                <w:szCs w:val="22"/>
                <w:lang w:eastAsia="en-US"/>
              </w:rPr>
            </w:pPr>
            <w:r w:rsidRPr="00A57F0F">
              <w:rPr>
                <w:color w:val="000000"/>
                <w:sz w:val="22"/>
                <w:szCs w:val="22"/>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57F0F">
              <w:rPr>
                <w:color w:val="000000"/>
                <w:sz w:val="22"/>
                <w:szCs w:val="22"/>
                <w:lang w:val="uk-UA" w:eastAsia="en-US"/>
              </w:rPr>
              <w:t>закупівель</w:t>
            </w:r>
            <w:proofErr w:type="spellEnd"/>
            <w:r w:rsidRPr="00A57F0F">
              <w:rPr>
                <w:color w:val="000000"/>
                <w:sz w:val="22"/>
                <w:szCs w:val="22"/>
                <w:lang w:val="uk-UA"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A57F0F">
              <w:rPr>
                <w:color w:val="000000"/>
                <w:sz w:val="22"/>
                <w:szCs w:val="22"/>
                <w:lang w:eastAsia="en-US"/>
              </w:rPr>
              <w:t>Усі</w:t>
            </w:r>
            <w:proofErr w:type="spellEnd"/>
            <w:r w:rsidRPr="00A57F0F">
              <w:rPr>
                <w:color w:val="000000"/>
                <w:sz w:val="22"/>
                <w:szCs w:val="22"/>
                <w:lang w:eastAsia="en-US"/>
              </w:rPr>
              <w:t xml:space="preserve"> </w:t>
            </w:r>
            <w:proofErr w:type="spellStart"/>
            <w:r w:rsidRPr="00A57F0F">
              <w:rPr>
                <w:color w:val="000000"/>
                <w:sz w:val="22"/>
                <w:szCs w:val="22"/>
                <w:lang w:eastAsia="en-US"/>
              </w:rPr>
              <w:t>звернення</w:t>
            </w:r>
            <w:proofErr w:type="spellEnd"/>
            <w:r w:rsidRPr="00A57F0F">
              <w:rPr>
                <w:color w:val="000000"/>
                <w:sz w:val="22"/>
                <w:szCs w:val="22"/>
                <w:lang w:eastAsia="en-US"/>
              </w:rPr>
              <w:t xml:space="preserve"> за </w:t>
            </w:r>
            <w:proofErr w:type="spellStart"/>
            <w:r w:rsidRPr="00A57F0F">
              <w:rPr>
                <w:color w:val="000000"/>
                <w:sz w:val="22"/>
                <w:szCs w:val="22"/>
                <w:lang w:eastAsia="en-US"/>
              </w:rPr>
              <w:t>роз’ясненнями</w:t>
            </w:r>
            <w:proofErr w:type="spellEnd"/>
            <w:r w:rsidRPr="00A57F0F">
              <w:rPr>
                <w:color w:val="000000"/>
                <w:sz w:val="22"/>
                <w:szCs w:val="22"/>
                <w:lang w:eastAsia="en-US"/>
              </w:rPr>
              <w:t xml:space="preserve"> та </w:t>
            </w:r>
            <w:proofErr w:type="spellStart"/>
            <w:r w:rsidRPr="00A57F0F">
              <w:rPr>
                <w:color w:val="000000"/>
                <w:sz w:val="22"/>
                <w:szCs w:val="22"/>
                <w:lang w:eastAsia="en-US"/>
              </w:rPr>
              <w:t>звернення</w:t>
            </w:r>
            <w:proofErr w:type="spellEnd"/>
            <w:r w:rsidRPr="00A57F0F">
              <w:rPr>
                <w:color w:val="000000"/>
                <w:sz w:val="22"/>
                <w:szCs w:val="22"/>
                <w:lang w:eastAsia="en-US"/>
              </w:rPr>
              <w:t xml:space="preserve"> </w:t>
            </w:r>
            <w:proofErr w:type="spellStart"/>
            <w:r w:rsidRPr="00A57F0F">
              <w:rPr>
                <w:color w:val="000000"/>
                <w:sz w:val="22"/>
                <w:szCs w:val="22"/>
                <w:lang w:eastAsia="en-US"/>
              </w:rPr>
              <w:t>щодо</w:t>
            </w:r>
            <w:proofErr w:type="spellEnd"/>
            <w:r w:rsidRPr="00A57F0F">
              <w:rPr>
                <w:color w:val="000000"/>
                <w:sz w:val="22"/>
                <w:szCs w:val="22"/>
                <w:lang w:eastAsia="en-US"/>
              </w:rPr>
              <w:t xml:space="preserve"> </w:t>
            </w:r>
            <w:proofErr w:type="spellStart"/>
            <w:r w:rsidRPr="00A57F0F">
              <w:rPr>
                <w:color w:val="000000"/>
                <w:sz w:val="22"/>
                <w:szCs w:val="22"/>
                <w:lang w:eastAsia="en-US"/>
              </w:rPr>
              <w:t>усунення</w:t>
            </w:r>
            <w:proofErr w:type="spellEnd"/>
            <w:r w:rsidRPr="00A57F0F">
              <w:rPr>
                <w:color w:val="000000"/>
                <w:sz w:val="22"/>
                <w:szCs w:val="22"/>
                <w:lang w:eastAsia="en-US"/>
              </w:rPr>
              <w:t xml:space="preserve"> </w:t>
            </w:r>
            <w:proofErr w:type="spellStart"/>
            <w:r w:rsidRPr="00A57F0F">
              <w:rPr>
                <w:color w:val="000000"/>
                <w:sz w:val="22"/>
                <w:szCs w:val="22"/>
                <w:lang w:eastAsia="en-US"/>
              </w:rPr>
              <w:t>порушення</w:t>
            </w:r>
            <w:proofErr w:type="spellEnd"/>
            <w:r w:rsidRPr="00A57F0F">
              <w:rPr>
                <w:color w:val="000000"/>
                <w:sz w:val="22"/>
                <w:szCs w:val="22"/>
                <w:lang w:eastAsia="en-US"/>
              </w:rPr>
              <w:t xml:space="preserve"> автоматично </w:t>
            </w:r>
            <w:proofErr w:type="spellStart"/>
            <w:r w:rsidRPr="00A57F0F">
              <w:rPr>
                <w:color w:val="000000"/>
                <w:sz w:val="22"/>
                <w:szCs w:val="22"/>
                <w:lang w:eastAsia="en-US"/>
              </w:rPr>
              <w:t>оприлюднюються</w:t>
            </w:r>
            <w:proofErr w:type="spellEnd"/>
            <w:r w:rsidRPr="00A57F0F">
              <w:rPr>
                <w:color w:val="000000"/>
                <w:sz w:val="22"/>
                <w:szCs w:val="22"/>
                <w:lang w:eastAsia="en-US"/>
              </w:rPr>
              <w:t xml:space="preserve"> в </w:t>
            </w:r>
            <w:proofErr w:type="spellStart"/>
            <w:r w:rsidRPr="00A57F0F">
              <w:rPr>
                <w:color w:val="000000"/>
                <w:sz w:val="22"/>
                <w:szCs w:val="22"/>
                <w:lang w:eastAsia="en-US"/>
              </w:rPr>
              <w:t>електронній</w:t>
            </w:r>
            <w:proofErr w:type="spellEnd"/>
            <w:r w:rsidRPr="00A57F0F">
              <w:rPr>
                <w:color w:val="000000"/>
                <w:sz w:val="22"/>
                <w:szCs w:val="22"/>
                <w:lang w:eastAsia="en-US"/>
              </w:rPr>
              <w:t xml:space="preserve"> </w:t>
            </w:r>
            <w:proofErr w:type="spellStart"/>
            <w:r w:rsidRPr="00A57F0F">
              <w:rPr>
                <w:color w:val="000000"/>
                <w:sz w:val="22"/>
                <w:szCs w:val="22"/>
                <w:lang w:eastAsia="en-US"/>
              </w:rPr>
              <w:t>системі</w:t>
            </w:r>
            <w:proofErr w:type="spellEnd"/>
            <w:r w:rsidRPr="00A57F0F">
              <w:rPr>
                <w:color w:val="000000"/>
                <w:sz w:val="22"/>
                <w:szCs w:val="22"/>
                <w:lang w:eastAsia="en-US"/>
              </w:rPr>
              <w:t xml:space="preserve"> </w:t>
            </w:r>
            <w:proofErr w:type="spellStart"/>
            <w:r w:rsidRPr="00A57F0F">
              <w:rPr>
                <w:color w:val="000000"/>
                <w:sz w:val="22"/>
                <w:szCs w:val="22"/>
                <w:lang w:eastAsia="en-US"/>
              </w:rPr>
              <w:t>закупівель</w:t>
            </w:r>
            <w:proofErr w:type="spellEnd"/>
            <w:r w:rsidRPr="00A57F0F">
              <w:rPr>
                <w:color w:val="000000"/>
                <w:sz w:val="22"/>
                <w:szCs w:val="22"/>
                <w:lang w:eastAsia="en-US"/>
              </w:rPr>
              <w:t xml:space="preserve"> без </w:t>
            </w:r>
            <w:proofErr w:type="spellStart"/>
            <w:r w:rsidRPr="00A57F0F">
              <w:rPr>
                <w:color w:val="000000"/>
                <w:sz w:val="22"/>
                <w:szCs w:val="22"/>
                <w:lang w:eastAsia="en-US"/>
              </w:rPr>
              <w:t>ідентифікації</w:t>
            </w:r>
            <w:proofErr w:type="spellEnd"/>
            <w:r w:rsidRPr="00A57F0F">
              <w:rPr>
                <w:color w:val="000000"/>
                <w:sz w:val="22"/>
                <w:szCs w:val="22"/>
                <w:lang w:eastAsia="en-US"/>
              </w:rPr>
              <w:t xml:space="preserve"> особи, яка </w:t>
            </w:r>
            <w:proofErr w:type="spellStart"/>
            <w:r w:rsidRPr="00A57F0F">
              <w:rPr>
                <w:color w:val="000000"/>
                <w:sz w:val="22"/>
                <w:szCs w:val="22"/>
                <w:lang w:eastAsia="en-US"/>
              </w:rPr>
              <w:t>звернулася</w:t>
            </w:r>
            <w:proofErr w:type="spellEnd"/>
            <w:r w:rsidRPr="00A57F0F">
              <w:rPr>
                <w:color w:val="000000"/>
                <w:sz w:val="22"/>
                <w:szCs w:val="22"/>
                <w:lang w:eastAsia="en-US"/>
              </w:rPr>
              <w:t xml:space="preserve"> до </w:t>
            </w:r>
            <w:proofErr w:type="spellStart"/>
            <w:r w:rsidRPr="00A57F0F">
              <w:rPr>
                <w:color w:val="000000"/>
                <w:sz w:val="22"/>
                <w:szCs w:val="22"/>
                <w:lang w:eastAsia="en-US"/>
              </w:rPr>
              <w:t>замовника</w:t>
            </w:r>
            <w:proofErr w:type="spellEnd"/>
            <w:r w:rsidRPr="00A57F0F">
              <w:rPr>
                <w:color w:val="000000"/>
                <w:sz w:val="22"/>
                <w:szCs w:val="22"/>
                <w:lang w:eastAsia="en-US"/>
              </w:rPr>
              <w:t xml:space="preserve">. </w:t>
            </w:r>
            <w:proofErr w:type="spellStart"/>
            <w:r w:rsidRPr="00A57F0F">
              <w:rPr>
                <w:color w:val="000000"/>
                <w:sz w:val="22"/>
                <w:szCs w:val="22"/>
                <w:lang w:eastAsia="en-US"/>
              </w:rPr>
              <w:t>Замовник</w:t>
            </w:r>
            <w:proofErr w:type="spellEnd"/>
            <w:r w:rsidRPr="00A57F0F">
              <w:rPr>
                <w:color w:val="000000"/>
                <w:sz w:val="22"/>
                <w:szCs w:val="22"/>
                <w:lang w:eastAsia="en-US"/>
              </w:rPr>
              <w:t xml:space="preserve"> повинен </w:t>
            </w:r>
            <w:proofErr w:type="spellStart"/>
            <w:r w:rsidRPr="00A57F0F">
              <w:rPr>
                <w:color w:val="000000"/>
                <w:sz w:val="22"/>
                <w:szCs w:val="22"/>
                <w:lang w:eastAsia="en-US"/>
              </w:rPr>
              <w:t>протягом</w:t>
            </w:r>
            <w:proofErr w:type="spellEnd"/>
            <w:r w:rsidRPr="00A57F0F">
              <w:rPr>
                <w:color w:val="000000"/>
                <w:sz w:val="22"/>
                <w:szCs w:val="22"/>
                <w:lang w:eastAsia="en-US"/>
              </w:rPr>
              <w:t xml:space="preserve"> </w:t>
            </w:r>
            <w:proofErr w:type="spellStart"/>
            <w:r w:rsidRPr="00A57F0F">
              <w:rPr>
                <w:color w:val="000000"/>
                <w:sz w:val="22"/>
                <w:szCs w:val="22"/>
                <w:lang w:eastAsia="en-US"/>
              </w:rPr>
              <w:t>трьох</w:t>
            </w:r>
            <w:proofErr w:type="spellEnd"/>
            <w:r w:rsidRPr="00A57F0F">
              <w:rPr>
                <w:color w:val="000000"/>
                <w:sz w:val="22"/>
                <w:szCs w:val="22"/>
                <w:lang w:eastAsia="en-US"/>
              </w:rPr>
              <w:t xml:space="preserve"> </w:t>
            </w:r>
            <w:proofErr w:type="spellStart"/>
            <w:r w:rsidRPr="00A57F0F">
              <w:rPr>
                <w:color w:val="000000"/>
                <w:sz w:val="22"/>
                <w:szCs w:val="22"/>
                <w:lang w:eastAsia="en-US"/>
              </w:rPr>
              <w:t>днів</w:t>
            </w:r>
            <w:proofErr w:type="spellEnd"/>
            <w:r w:rsidRPr="00A57F0F">
              <w:rPr>
                <w:color w:val="000000"/>
                <w:sz w:val="22"/>
                <w:szCs w:val="22"/>
                <w:lang w:eastAsia="en-US"/>
              </w:rPr>
              <w:t xml:space="preserve"> з </w:t>
            </w:r>
            <w:proofErr w:type="spellStart"/>
            <w:r w:rsidRPr="00A57F0F">
              <w:rPr>
                <w:color w:val="000000"/>
                <w:sz w:val="22"/>
                <w:szCs w:val="22"/>
                <w:lang w:eastAsia="en-US"/>
              </w:rPr>
              <w:t>дати</w:t>
            </w:r>
            <w:proofErr w:type="spellEnd"/>
            <w:r w:rsidRPr="00A57F0F">
              <w:rPr>
                <w:color w:val="000000"/>
                <w:sz w:val="22"/>
                <w:szCs w:val="22"/>
                <w:lang w:eastAsia="en-US"/>
              </w:rPr>
              <w:t xml:space="preserve"> </w:t>
            </w:r>
            <w:proofErr w:type="spellStart"/>
            <w:r w:rsidRPr="00A57F0F">
              <w:rPr>
                <w:color w:val="000000"/>
                <w:sz w:val="22"/>
                <w:szCs w:val="22"/>
                <w:lang w:eastAsia="en-US"/>
              </w:rPr>
              <w:t>їх</w:t>
            </w:r>
            <w:proofErr w:type="spellEnd"/>
            <w:r w:rsidRPr="00A57F0F">
              <w:rPr>
                <w:color w:val="000000"/>
                <w:sz w:val="22"/>
                <w:szCs w:val="22"/>
                <w:lang w:eastAsia="en-US"/>
              </w:rPr>
              <w:t xml:space="preserve"> </w:t>
            </w:r>
            <w:proofErr w:type="spellStart"/>
            <w:r w:rsidRPr="00A57F0F">
              <w:rPr>
                <w:color w:val="000000"/>
                <w:sz w:val="22"/>
                <w:szCs w:val="22"/>
                <w:lang w:eastAsia="en-US"/>
              </w:rPr>
              <w:t>оприлюднення</w:t>
            </w:r>
            <w:proofErr w:type="spellEnd"/>
            <w:r w:rsidRPr="00A57F0F">
              <w:rPr>
                <w:color w:val="000000"/>
                <w:sz w:val="22"/>
                <w:szCs w:val="22"/>
                <w:lang w:eastAsia="en-US"/>
              </w:rPr>
              <w:t xml:space="preserve"> </w:t>
            </w:r>
            <w:proofErr w:type="spellStart"/>
            <w:r w:rsidRPr="00A57F0F">
              <w:rPr>
                <w:color w:val="000000"/>
                <w:sz w:val="22"/>
                <w:szCs w:val="22"/>
                <w:lang w:eastAsia="en-US"/>
              </w:rPr>
              <w:t>надати</w:t>
            </w:r>
            <w:proofErr w:type="spellEnd"/>
            <w:r w:rsidRPr="00A57F0F">
              <w:rPr>
                <w:color w:val="000000"/>
                <w:sz w:val="22"/>
                <w:szCs w:val="22"/>
                <w:lang w:eastAsia="en-US"/>
              </w:rPr>
              <w:t xml:space="preserve"> </w:t>
            </w:r>
            <w:proofErr w:type="spellStart"/>
            <w:r w:rsidRPr="00A57F0F">
              <w:rPr>
                <w:color w:val="000000"/>
                <w:sz w:val="22"/>
                <w:szCs w:val="22"/>
                <w:lang w:eastAsia="en-US"/>
              </w:rPr>
              <w:t>роз’яснення</w:t>
            </w:r>
            <w:proofErr w:type="spellEnd"/>
            <w:r w:rsidRPr="00A57F0F">
              <w:rPr>
                <w:color w:val="000000"/>
                <w:sz w:val="22"/>
                <w:szCs w:val="22"/>
                <w:lang w:eastAsia="en-US"/>
              </w:rPr>
              <w:t xml:space="preserve"> на </w:t>
            </w:r>
            <w:proofErr w:type="spellStart"/>
            <w:r w:rsidRPr="00A57F0F">
              <w:rPr>
                <w:color w:val="000000"/>
                <w:sz w:val="22"/>
                <w:szCs w:val="22"/>
                <w:lang w:eastAsia="en-US"/>
              </w:rPr>
              <w:t>звернення</w:t>
            </w:r>
            <w:proofErr w:type="spellEnd"/>
            <w:r w:rsidRPr="00A57F0F">
              <w:rPr>
                <w:color w:val="000000"/>
                <w:sz w:val="22"/>
                <w:szCs w:val="22"/>
                <w:lang w:eastAsia="en-US"/>
              </w:rPr>
              <w:t xml:space="preserve"> шляхом </w:t>
            </w:r>
            <w:proofErr w:type="spellStart"/>
            <w:r w:rsidRPr="00A57F0F">
              <w:rPr>
                <w:color w:val="000000"/>
                <w:sz w:val="22"/>
                <w:szCs w:val="22"/>
                <w:lang w:eastAsia="en-US"/>
              </w:rPr>
              <w:t>оприлюднення</w:t>
            </w:r>
            <w:proofErr w:type="spellEnd"/>
            <w:r w:rsidRPr="00A57F0F">
              <w:rPr>
                <w:color w:val="000000"/>
                <w:sz w:val="22"/>
                <w:szCs w:val="22"/>
                <w:lang w:eastAsia="en-US"/>
              </w:rPr>
              <w:t xml:space="preserve"> </w:t>
            </w:r>
            <w:proofErr w:type="spellStart"/>
            <w:r w:rsidRPr="00A57F0F">
              <w:rPr>
                <w:color w:val="000000"/>
                <w:sz w:val="22"/>
                <w:szCs w:val="22"/>
                <w:lang w:eastAsia="en-US"/>
              </w:rPr>
              <w:t>його</w:t>
            </w:r>
            <w:proofErr w:type="spellEnd"/>
            <w:r w:rsidRPr="00A57F0F">
              <w:rPr>
                <w:color w:val="000000"/>
                <w:sz w:val="22"/>
                <w:szCs w:val="22"/>
                <w:lang w:eastAsia="en-US"/>
              </w:rPr>
              <w:t xml:space="preserve"> в </w:t>
            </w:r>
            <w:proofErr w:type="spellStart"/>
            <w:r w:rsidRPr="00A57F0F">
              <w:rPr>
                <w:color w:val="000000"/>
                <w:sz w:val="22"/>
                <w:szCs w:val="22"/>
                <w:lang w:eastAsia="en-US"/>
              </w:rPr>
              <w:t>електронній</w:t>
            </w:r>
            <w:proofErr w:type="spellEnd"/>
            <w:r w:rsidRPr="00A57F0F">
              <w:rPr>
                <w:color w:val="000000"/>
                <w:sz w:val="22"/>
                <w:szCs w:val="22"/>
                <w:lang w:eastAsia="en-US"/>
              </w:rPr>
              <w:t xml:space="preserve"> </w:t>
            </w:r>
            <w:proofErr w:type="spellStart"/>
            <w:r w:rsidRPr="00A57F0F">
              <w:rPr>
                <w:color w:val="000000"/>
                <w:sz w:val="22"/>
                <w:szCs w:val="22"/>
                <w:lang w:eastAsia="en-US"/>
              </w:rPr>
              <w:t>системі</w:t>
            </w:r>
            <w:proofErr w:type="spellEnd"/>
            <w:r w:rsidRPr="00A57F0F">
              <w:rPr>
                <w:color w:val="000000"/>
                <w:sz w:val="22"/>
                <w:szCs w:val="22"/>
                <w:lang w:eastAsia="en-US"/>
              </w:rPr>
              <w:t xml:space="preserve"> </w:t>
            </w:r>
            <w:proofErr w:type="spellStart"/>
            <w:r w:rsidRPr="00A57F0F">
              <w:rPr>
                <w:color w:val="000000"/>
                <w:sz w:val="22"/>
                <w:szCs w:val="22"/>
                <w:lang w:eastAsia="en-US"/>
              </w:rPr>
              <w:t>закупівель</w:t>
            </w:r>
            <w:proofErr w:type="spellEnd"/>
            <w:r w:rsidRPr="00A57F0F">
              <w:rPr>
                <w:color w:val="000000"/>
                <w:sz w:val="22"/>
                <w:szCs w:val="22"/>
                <w:lang w:eastAsia="en-US"/>
              </w:rPr>
              <w:t>.</w:t>
            </w:r>
          </w:p>
          <w:p w:rsidR="00182307" w:rsidRPr="00A57F0F" w:rsidRDefault="00182307" w:rsidP="00182307">
            <w:pPr>
              <w:spacing w:before="120"/>
              <w:ind w:firstLine="567"/>
              <w:jc w:val="both"/>
              <w:rPr>
                <w:color w:val="000000"/>
                <w:sz w:val="22"/>
                <w:szCs w:val="22"/>
                <w:lang w:eastAsia="en-US"/>
              </w:rPr>
            </w:pPr>
            <w:proofErr w:type="spellStart"/>
            <w:r w:rsidRPr="00A57F0F">
              <w:rPr>
                <w:color w:val="000000"/>
                <w:sz w:val="22"/>
                <w:szCs w:val="22"/>
                <w:lang w:eastAsia="en-US"/>
              </w:rPr>
              <w:t>Замовник</w:t>
            </w:r>
            <w:proofErr w:type="spellEnd"/>
            <w:r w:rsidRPr="00A57F0F">
              <w:rPr>
                <w:color w:val="000000"/>
                <w:sz w:val="22"/>
                <w:szCs w:val="22"/>
                <w:lang w:eastAsia="en-US"/>
              </w:rPr>
              <w:t xml:space="preserve"> </w:t>
            </w:r>
            <w:proofErr w:type="spellStart"/>
            <w:r w:rsidRPr="00A57F0F">
              <w:rPr>
                <w:color w:val="000000"/>
                <w:sz w:val="22"/>
                <w:szCs w:val="22"/>
                <w:lang w:eastAsia="en-US"/>
              </w:rPr>
              <w:t>має</w:t>
            </w:r>
            <w:proofErr w:type="spellEnd"/>
            <w:r w:rsidRPr="00A57F0F">
              <w:rPr>
                <w:color w:val="000000"/>
                <w:sz w:val="22"/>
                <w:szCs w:val="22"/>
                <w:lang w:eastAsia="en-US"/>
              </w:rPr>
              <w:t xml:space="preserve"> право з </w:t>
            </w:r>
            <w:proofErr w:type="spellStart"/>
            <w:r w:rsidRPr="00A57F0F">
              <w:rPr>
                <w:color w:val="000000"/>
                <w:sz w:val="22"/>
                <w:szCs w:val="22"/>
                <w:lang w:eastAsia="en-US"/>
              </w:rPr>
              <w:t>власної</w:t>
            </w:r>
            <w:proofErr w:type="spellEnd"/>
            <w:r w:rsidRPr="00A57F0F">
              <w:rPr>
                <w:color w:val="000000"/>
                <w:sz w:val="22"/>
                <w:szCs w:val="22"/>
                <w:lang w:eastAsia="en-US"/>
              </w:rPr>
              <w:t xml:space="preserve"> </w:t>
            </w:r>
            <w:proofErr w:type="spellStart"/>
            <w:r w:rsidRPr="00A57F0F">
              <w:rPr>
                <w:color w:val="000000"/>
                <w:sz w:val="22"/>
                <w:szCs w:val="22"/>
                <w:lang w:eastAsia="en-US"/>
              </w:rPr>
              <w:t>ініціативи</w:t>
            </w:r>
            <w:proofErr w:type="spellEnd"/>
            <w:r w:rsidRPr="00A57F0F">
              <w:rPr>
                <w:color w:val="000000"/>
                <w:sz w:val="22"/>
                <w:szCs w:val="22"/>
                <w:lang w:eastAsia="en-US"/>
              </w:rPr>
              <w:t xml:space="preserve"> </w:t>
            </w:r>
            <w:proofErr w:type="spellStart"/>
            <w:r w:rsidRPr="00A57F0F">
              <w:rPr>
                <w:color w:val="000000"/>
                <w:sz w:val="22"/>
                <w:szCs w:val="22"/>
                <w:lang w:eastAsia="en-US"/>
              </w:rPr>
              <w:t>або</w:t>
            </w:r>
            <w:proofErr w:type="spellEnd"/>
            <w:r w:rsidRPr="00A57F0F">
              <w:rPr>
                <w:color w:val="000000"/>
                <w:sz w:val="22"/>
                <w:szCs w:val="22"/>
                <w:lang w:eastAsia="en-US"/>
              </w:rPr>
              <w:t xml:space="preserve"> у </w:t>
            </w:r>
            <w:proofErr w:type="spellStart"/>
            <w:r w:rsidRPr="00A57F0F">
              <w:rPr>
                <w:color w:val="000000"/>
                <w:sz w:val="22"/>
                <w:szCs w:val="22"/>
                <w:lang w:eastAsia="en-US"/>
              </w:rPr>
              <w:t>разі</w:t>
            </w:r>
            <w:proofErr w:type="spellEnd"/>
            <w:r w:rsidRPr="00A57F0F">
              <w:rPr>
                <w:color w:val="000000"/>
                <w:sz w:val="22"/>
                <w:szCs w:val="22"/>
                <w:lang w:eastAsia="en-US"/>
              </w:rPr>
              <w:t xml:space="preserve"> </w:t>
            </w:r>
            <w:proofErr w:type="spellStart"/>
            <w:r w:rsidRPr="00A57F0F">
              <w:rPr>
                <w:color w:val="000000"/>
                <w:sz w:val="22"/>
                <w:szCs w:val="22"/>
                <w:lang w:eastAsia="en-US"/>
              </w:rPr>
              <w:t>усунення</w:t>
            </w:r>
            <w:proofErr w:type="spellEnd"/>
            <w:r w:rsidRPr="00A57F0F">
              <w:rPr>
                <w:color w:val="000000"/>
                <w:sz w:val="22"/>
                <w:szCs w:val="22"/>
                <w:lang w:eastAsia="en-US"/>
              </w:rPr>
              <w:t xml:space="preserve"> </w:t>
            </w:r>
            <w:proofErr w:type="spellStart"/>
            <w:r w:rsidRPr="00A57F0F">
              <w:rPr>
                <w:color w:val="000000"/>
                <w:sz w:val="22"/>
                <w:szCs w:val="22"/>
                <w:lang w:eastAsia="en-US"/>
              </w:rPr>
              <w:t>порушень</w:t>
            </w:r>
            <w:proofErr w:type="spellEnd"/>
            <w:r w:rsidRPr="00A57F0F">
              <w:rPr>
                <w:color w:val="000000"/>
                <w:sz w:val="22"/>
                <w:szCs w:val="22"/>
                <w:lang w:eastAsia="en-US"/>
              </w:rPr>
              <w:t xml:space="preserve"> </w:t>
            </w:r>
            <w:proofErr w:type="spellStart"/>
            <w:r w:rsidRPr="00A57F0F">
              <w:rPr>
                <w:color w:val="000000"/>
                <w:sz w:val="22"/>
                <w:szCs w:val="22"/>
                <w:lang w:eastAsia="en-US"/>
              </w:rPr>
              <w:t>вимог</w:t>
            </w:r>
            <w:proofErr w:type="spellEnd"/>
            <w:r w:rsidRPr="00A57F0F">
              <w:rPr>
                <w:color w:val="000000"/>
                <w:sz w:val="22"/>
                <w:szCs w:val="22"/>
                <w:lang w:eastAsia="en-US"/>
              </w:rPr>
              <w:t xml:space="preserve"> </w:t>
            </w:r>
            <w:proofErr w:type="spellStart"/>
            <w:r w:rsidRPr="00A57F0F">
              <w:rPr>
                <w:color w:val="000000"/>
                <w:sz w:val="22"/>
                <w:szCs w:val="22"/>
                <w:lang w:eastAsia="en-US"/>
              </w:rPr>
              <w:t>законодавства</w:t>
            </w:r>
            <w:proofErr w:type="spellEnd"/>
            <w:r w:rsidRPr="00A57F0F">
              <w:rPr>
                <w:color w:val="000000"/>
                <w:sz w:val="22"/>
                <w:szCs w:val="22"/>
                <w:lang w:eastAsia="en-US"/>
              </w:rPr>
              <w:t xml:space="preserve"> у </w:t>
            </w:r>
            <w:proofErr w:type="spellStart"/>
            <w:r w:rsidRPr="00A57F0F">
              <w:rPr>
                <w:color w:val="000000"/>
                <w:sz w:val="22"/>
                <w:szCs w:val="22"/>
                <w:lang w:eastAsia="en-US"/>
              </w:rPr>
              <w:t>сфері</w:t>
            </w:r>
            <w:proofErr w:type="spellEnd"/>
            <w:r w:rsidRPr="00A57F0F">
              <w:rPr>
                <w:color w:val="000000"/>
                <w:sz w:val="22"/>
                <w:szCs w:val="22"/>
                <w:lang w:eastAsia="en-US"/>
              </w:rPr>
              <w:t xml:space="preserve"> </w:t>
            </w:r>
            <w:proofErr w:type="spellStart"/>
            <w:r w:rsidRPr="00A57F0F">
              <w:rPr>
                <w:color w:val="000000"/>
                <w:sz w:val="22"/>
                <w:szCs w:val="22"/>
                <w:lang w:eastAsia="en-US"/>
              </w:rPr>
              <w:t>публічних</w:t>
            </w:r>
            <w:proofErr w:type="spellEnd"/>
            <w:r w:rsidRPr="00A57F0F">
              <w:rPr>
                <w:color w:val="000000"/>
                <w:sz w:val="22"/>
                <w:szCs w:val="22"/>
                <w:lang w:eastAsia="en-US"/>
              </w:rPr>
              <w:t xml:space="preserve"> </w:t>
            </w:r>
            <w:proofErr w:type="spellStart"/>
            <w:r w:rsidRPr="00A57F0F">
              <w:rPr>
                <w:color w:val="000000"/>
                <w:sz w:val="22"/>
                <w:szCs w:val="22"/>
                <w:lang w:eastAsia="en-US"/>
              </w:rPr>
              <w:t>закупівель</w:t>
            </w:r>
            <w:proofErr w:type="spellEnd"/>
            <w:r w:rsidRPr="00A57F0F">
              <w:rPr>
                <w:color w:val="000000"/>
                <w:sz w:val="22"/>
                <w:szCs w:val="22"/>
                <w:lang w:eastAsia="en-US"/>
              </w:rPr>
              <w:t xml:space="preserve">, </w:t>
            </w:r>
            <w:proofErr w:type="spellStart"/>
            <w:r w:rsidRPr="00A57F0F">
              <w:rPr>
                <w:color w:val="000000"/>
                <w:sz w:val="22"/>
                <w:szCs w:val="22"/>
                <w:lang w:eastAsia="en-US"/>
              </w:rPr>
              <w:t>викладених</w:t>
            </w:r>
            <w:proofErr w:type="spellEnd"/>
            <w:r w:rsidRPr="00A57F0F">
              <w:rPr>
                <w:color w:val="000000"/>
                <w:sz w:val="22"/>
                <w:szCs w:val="22"/>
                <w:lang w:eastAsia="en-US"/>
              </w:rPr>
              <w:t xml:space="preserve"> у </w:t>
            </w:r>
            <w:proofErr w:type="spellStart"/>
            <w:r w:rsidRPr="00A57F0F">
              <w:rPr>
                <w:color w:val="000000"/>
                <w:sz w:val="22"/>
                <w:szCs w:val="22"/>
                <w:lang w:eastAsia="en-US"/>
              </w:rPr>
              <w:t>висновку</w:t>
            </w:r>
            <w:proofErr w:type="spellEnd"/>
            <w:r w:rsidRPr="00A57F0F">
              <w:rPr>
                <w:color w:val="000000"/>
                <w:sz w:val="22"/>
                <w:szCs w:val="22"/>
                <w:lang w:eastAsia="en-US"/>
              </w:rPr>
              <w:t xml:space="preserve"> органу державного </w:t>
            </w:r>
            <w:proofErr w:type="spellStart"/>
            <w:r w:rsidRPr="00A57F0F">
              <w:rPr>
                <w:color w:val="000000"/>
                <w:sz w:val="22"/>
                <w:szCs w:val="22"/>
                <w:lang w:eastAsia="en-US"/>
              </w:rPr>
              <w:t>фінансового</w:t>
            </w:r>
            <w:proofErr w:type="spellEnd"/>
            <w:r w:rsidRPr="00A57F0F">
              <w:rPr>
                <w:color w:val="000000"/>
                <w:sz w:val="22"/>
                <w:szCs w:val="22"/>
                <w:lang w:eastAsia="en-US"/>
              </w:rPr>
              <w:t xml:space="preserve"> контролю </w:t>
            </w:r>
            <w:proofErr w:type="spellStart"/>
            <w:r w:rsidRPr="00A57F0F">
              <w:rPr>
                <w:color w:val="000000"/>
                <w:sz w:val="22"/>
                <w:szCs w:val="22"/>
                <w:lang w:eastAsia="en-US"/>
              </w:rPr>
              <w:t>відповідно</w:t>
            </w:r>
            <w:proofErr w:type="spellEnd"/>
            <w:r w:rsidRPr="00A57F0F">
              <w:rPr>
                <w:color w:val="000000"/>
                <w:sz w:val="22"/>
                <w:szCs w:val="22"/>
                <w:lang w:eastAsia="en-US"/>
              </w:rPr>
              <w:t xml:space="preserve"> до </w:t>
            </w:r>
            <w:hyperlink r:id="rId8" w:anchor="n960" w:history="1">
              <w:proofErr w:type="spellStart"/>
              <w:r w:rsidRPr="00A57F0F">
                <w:rPr>
                  <w:rStyle w:val="ab"/>
                  <w:color w:val="000000"/>
                  <w:sz w:val="22"/>
                  <w:szCs w:val="22"/>
                  <w:lang w:eastAsia="en-US"/>
                </w:rPr>
                <w:t>статті</w:t>
              </w:r>
              <w:proofErr w:type="spellEnd"/>
              <w:r w:rsidRPr="00A57F0F">
                <w:rPr>
                  <w:rStyle w:val="ab"/>
                  <w:color w:val="000000"/>
                  <w:sz w:val="22"/>
                  <w:szCs w:val="22"/>
                  <w:lang w:eastAsia="en-US"/>
                </w:rPr>
                <w:t xml:space="preserve"> 8</w:t>
              </w:r>
            </w:hyperlink>
            <w:r w:rsidRPr="00A57F0F">
              <w:rPr>
                <w:color w:val="000000"/>
                <w:sz w:val="22"/>
                <w:szCs w:val="22"/>
                <w:lang w:eastAsia="en-US"/>
              </w:rPr>
              <w:t xml:space="preserve"> Закону, </w:t>
            </w:r>
            <w:proofErr w:type="spellStart"/>
            <w:r w:rsidRPr="00A57F0F">
              <w:rPr>
                <w:color w:val="000000"/>
                <w:sz w:val="22"/>
                <w:szCs w:val="22"/>
                <w:lang w:eastAsia="en-US"/>
              </w:rPr>
              <w:t>або</w:t>
            </w:r>
            <w:proofErr w:type="spellEnd"/>
            <w:r w:rsidRPr="00A57F0F">
              <w:rPr>
                <w:color w:val="000000"/>
                <w:sz w:val="22"/>
                <w:szCs w:val="22"/>
                <w:lang w:eastAsia="en-US"/>
              </w:rPr>
              <w:t xml:space="preserve"> за результатами </w:t>
            </w:r>
            <w:proofErr w:type="spellStart"/>
            <w:r w:rsidRPr="00A57F0F">
              <w:rPr>
                <w:color w:val="000000"/>
                <w:sz w:val="22"/>
                <w:szCs w:val="22"/>
                <w:lang w:eastAsia="en-US"/>
              </w:rPr>
              <w:t>звернень</w:t>
            </w:r>
            <w:proofErr w:type="spellEnd"/>
            <w:r w:rsidRPr="00A57F0F">
              <w:rPr>
                <w:color w:val="000000"/>
                <w:sz w:val="22"/>
                <w:szCs w:val="22"/>
                <w:lang w:eastAsia="en-US"/>
              </w:rPr>
              <w:t xml:space="preserve">, </w:t>
            </w:r>
            <w:proofErr w:type="spellStart"/>
            <w:r w:rsidRPr="00A57F0F">
              <w:rPr>
                <w:color w:val="000000"/>
                <w:sz w:val="22"/>
                <w:szCs w:val="22"/>
                <w:lang w:eastAsia="en-US"/>
              </w:rPr>
              <w:t>або</w:t>
            </w:r>
            <w:proofErr w:type="spellEnd"/>
            <w:r w:rsidRPr="00A57F0F">
              <w:rPr>
                <w:color w:val="000000"/>
                <w:sz w:val="22"/>
                <w:szCs w:val="22"/>
                <w:lang w:eastAsia="en-US"/>
              </w:rPr>
              <w:t xml:space="preserve"> на </w:t>
            </w:r>
            <w:proofErr w:type="spellStart"/>
            <w:r w:rsidRPr="00A57F0F">
              <w:rPr>
                <w:color w:val="000000"/>
                <w:sz w:val="22"/>
                <w:szCs w:val="22"/>
                <w:lang w:eastAsia="en-US"/>
              </w:rPr>
              <w:t>підставі</w:t>
            </w:r>
            <w:proofErr w:type="spellEnd"/>
            <w:r w:rsidRPr="00A57F0F">
              <w:rPr>
                <w:color w:val="000000"/>
                <w:sz w:val="22"/>
                <w:szCs w:val="22"/>
                <w:lang w:eastAsia="en-US"/>
              </w:rPr>
              <w:t xml:space="preserve"> </w:t>
            </w:r>
            <w:proofErr w:type="spellStart"/>
            <w:r w:rsidRPr="00A57F0F">
              <w:rPr>
                <w:color w:val="000000"/>
                <w:sz w:val="22"/>
                <w:szCs w:val="22"/>
                <w:lang w:eastAsia="en-US"/>
              </w:rPr>
              <w:t>рішення</w:t>
            </w:r>
            <w:proofErr w:type="spellEnd"/>
            <w:r w:rsidRPr="00A57F0F">
              <w:rPr>
                <w:color w:val="000000"/>
                <w:sz w:val="22"/>
                <w:szCs w:val="22"/>
                <w:lang w:eastAsia="en-US"/>
              </w:rPr>
              <w:t xml:space="preserve"> органу </w:t>
            </w:r>
            <w:proofErr w:type="spellStart"/>
            <w:r w:rsidRPr="00A57F0F">
              <w:rPr>
                <w:color w:val="000000"/>
                <w:sz w:val="22"/>
                <w:szCs w:val="22"/>
                <w:lang w:eastAsia="en-US"/>
              </w:rPr>
              <w:t>оскарження</w:t>
            </w:r>
            <w:proofErr w:type="spellEnd"/>
            <w:r w:rsidRPr="00A57F0F">
              <w:rPr>
                <w:color w:val="000000"/>
                <w:sz w:val="22"/>
                <w:szCs w:val="22"/>
                <w:lang w:eastAsia="en-US"/>
              </w:rPr>
              <w:t xml:space="preserve"> внести </w:t>
            </w:r>
            <w:proofErr w:type="spellStart"/>
            <w:r w:rsidRPr="00A57F0F">
              <w:rPr>
                <w:color w:val="000000"/>
                <w:sz w:val="22"/>
                <w:szCs w:val="22"/>
                <w:lang w:eastAsia="en-US"/>
              </w:rPr>
              <w:t>зміни</w:t>
            </w:r>
            <w:proofErr w:type="spellEnd"/>
            <w:r w:rsidRPr="00A57F0F">
              <w:rPr>
                <w:color w:val="000000"/>
                <w:sz w:val="22"/>
                <w:szCs w:val="22"/>
                <w:lang w:eastAsia="en-US"/>
              </w:rPr>
              <w:t xml:space="preserve"> до </w:t>
            </w:r>
            <w:proofErr w:type="spellStart"/>
            <w:r w:rsidRPr="00A57F0F">
              <w:rPr>
                <w:color w:val="000000"/>
                <w:sz w:val="22"/>
                <w:szCs w:val="22"/>
                <w:lang w:eastAsia="en-US"/>
              </w:rPr>
              <w:t>тендерної</w:t>
            </w:r>
            <w:proofErr w:type="spellEnd"/>
            <w:r w:rsidRPr="00A57F0F">
              <w:rPr>
                <w:color w:val="000000"/>
                <w:sz w:val="22"/>
                <w:szCs w:val="22"/>
                <w:lang w:eastAsia="en-US"/>
              </w:rPr>
              <w:t xml:space="preserve"> </w:t>
            </w:r>
            <w:proofErr w:type="spellStart"/>
            <w:r w:rsidRPr="00A57F0F">
              <w:rPr>
                <w:color w:val="000000"/>
                <w:sz w:val="22"/>
                <w:szCs w:val="22"/>
                <w:lang w:eastAsia="en-US"/>
              </w:rPr>
              <w:t>документації</w:t>
            </w:r>
            <w:proofErr w:type="spellEnd"/>
            <w:r w:rsidRPr="00A57F0F">
              <w:rPr>
                <w:color w:val="000000"/>
                <w:sz w:val="22"/>
                <w:szCs w:val="22"/>
                <w:lang w:eastAsia="en-US"/>
              </w:rPr>
              <w:t xml:space="preserve">. У </w:t>
            </w:r>
            <w:proofErr w:type="spellStart"/>
            <w:r w:rsidRPr="00A57F0F">
              <w:rPr>
                <w:color w:val="000000"/>
                <w:sz w:val="22"/>
                <w:szCs w:val="22"/>
                <w:lang w:eastAsia="en-US"/>
              </w:rPr>
              <w:t>разі</w:t>
            </w:r>
            <w:proofErr w:type="spellEnd"/>
            <w:r w:rsidRPr="00A57F0F">
              <w:rPr>
                <w:color w:val="000000"/>
                <w:sz w:val="22"/>
                <w:szCs w:val="22"/>
                <w:lang w:eastAsia="en-US"/>
              </w:rPr>
              <w:t xml:space="preserve"> </w:t>
            </w:r>
            <w:proofErr w:type="spellStart"/>
            <w:r w:rsidRPr="00A57F0F">
              <w:rPr>
                <w:color w:val="000000"/>
                <w:sz w:val="22"/>
                <w:szCs w:val="22"/>
                <w:lang w:eastAsia="en-US"/>
              </w:rPr>
              <w:t>внесення</w:t>
            </w:r>
            <w:proofErr w:type="spellEnd"/>
            <w:r w:rsidRPr="00A57F0F">
              <w:rPr>
                <w:color w:val="000000"/>
                <w:sz w:val="22"/>
                <w:szCs w:val="22"/>
                <w:lang w:eastAsia="en-US"/>
              </w:rPr>
              <w:t xml:space="preserve"> </w:t>
            </w:r>
            <w:proofErr w:type="spellStart"/>
            <w:r w:rsidRPr="00A57F0F">
              <w:rPr>
                <w:color w:val="000000"/>
                <w:sz w:val="22"/>
                <w:szCs w:val="22"/>
                <w:lang w:eastAsia="en-US"/>
              </w:rPr>
              <w:t>змін</w:t>
            </w:r>
            <w:proofErr w:type="spellEnd"/>
            <w:r w:rsidRPr="00A57F0F">
              <w:rPr>
                <w:color w:val="000000"/>
                <w:sz w:val="22"/>
                <w:szCs w:val="22"/>
                <w:lang w:eastAsia="en-US"/>
              </w:rPr>
              <w:t xml:space="preserve"> до </w:t>
            </w:r>
            <w:proofErr w:type="spellStart"/>
            <w:r w:rsidRPr="00A57F0F">
              <w:rPr>
                <w:color w:val="000000"/>
                <w:sz w:val="22"/>
                <w:szCs w:val="22"/>
                <w:lang w:eastAsia="en-US"/>
              </w:rPr>
              <w:t>тендерної</w:t>
            </w:r>
            <w:proofErr w:type="spellEnd"/>
            <w:r w:rsidRPr="00A57F0F">
              <w:rPr>
                <w:color w:val="000000"/>
                <w:sz w:val="22"/>
                <w:szCs w:val="22"/>
                <w:lang w:eastAsia="en-US"/>
              </w:rPr>
              <w:t xml:space="preserve"> </w:t>
            </w:r>
            <w:proofErr w:type="spellStart"/>
            <w:r w:rsidRPr="00A57F0F">
              <w:rPr>
                <w:color w:val="000000"/>
                <w:sz w:val="22"/>
                <w:szCs w:val="22"/>
                <w:lang w:eastAsia="en-US"/>
              </w:rPr>
              <w:t>документації</w:t>
            </w:r>
            <w:proofErr w:type="spellEnd"/>
            <w:r w:rsidRPr="00A57F0F">
              <w:rPr>
                <w:color w:val="000000"/>
                <w:sz w:val="22"/>
                <w:szCs w:val="22"/>
                <w:lang w:eastAsia="en-US"/>
              </w:rPr>
              <w:t xml:space="preserve"> строк для </w:t>
            </w:r>
            <w:proofErr w:type="spellStart"/>
            <w:r w:rsidRPr="00A57F0F">
              <w:rPr>
                <w:color w:val="000000"/>
                <w:sz w:val="22"/>
                <w:szCs w:val="22"/>
                <w:lang w:eastAsia="en-US"/>
              </w:rPr>
              <w:t>подання</w:t>
            </w:r>
            <w:proofErr w:type="spellEnd"/>
            <w:r w:rsidRPr="00A57F0F">
              <w:rPr>
                <w:color w:val="000000"/>
                <w:sz w:val="22"/>
                <w:szCs w:val="22"/>
                <w:lang w:eastAsia="en-US"/>
              </w:rPr>
              <w:t xml:space="preserve"> </w:t>
            </w:r>
            <w:proofErr w:type="spellStart"/>
            <w:r w:rsidRPr="00A57F0F">
              <w:rPr>
                <w:color w:val="000000"/>
                <w:sz w:val="22"/>
                <w:szCs w:val="22"/>
                <w:lang w:eastAsia="en-US"/>
              </w:rPr>
              <w:t>тендерних</w:t>
            </w:r>
            <w:proofErr w:type="spellEnd"/>
            <w:r w:rsidRPr="00A57F0F">
              <w:rPr>
                <w:color w:val="000000"/>
                <w:sz w:val="22"/>
                <w:szCs w:val="22"/>
                <w:lang w:eastAsia="en-US"/>
              </w:rPr>
              <w:t xml:space="preserve"> </w:t>
            </w:r>
            <w:proofErr w:type="spellStart"/>
            <w:r w:rsidRPr="00A57F0F">
              <w:rPr>
                <w:color w:val="000000"/>
                <w:sz w:val="22"/>
                <w:szCs w:val="22"/>
                <w:lang w:eastAsia="en-US"/>
              </w:rPr>
              <w:t>пропозицій</w:t>
            </w:r>
            <w:proofErr w:type="spellEnd"/>
            <w:r w:rsidRPr="00A57F0F">
              <w:rPr>
                <w:color w:val="000000"/>
                <w:sz w:val="22"/>
                <w:szCs w:val="22"/>
                <w:lang w:eastAsia="en-US"/>
              </w:rPr>
              <w:t xml:space="preserve"> </w:t>
            </w:r>
            <w:proofErr w:type="spellStart"/>
            <w:r w:rsidRPr="00A57F0F">
              <w:rPr>
                <w:color w:val="000000"/>
                <w:sz w:val="22"/>
                <w:szCs w:val="22"/>
                <w:lang w:eastAsia="en-US"/>
              </w:rPr>
              <w:t>продовжується</w:t>
            </w:r>
            <w:proofErr w:type="spellEnd"/>
            <w:r w:rsidRPr="00A57F0F">
              <w:rPr>
                <w:color w:val="000000"/>
                <w:sz w:val="22"/>
                <w:szCs w:val="22"/>
                <w:lang w:eastAsia="en-US"/>
              </w:rPr>
              <w:t xml:space="preserve"> </w:t>
            </w:r>
            <w:proofErr w:type="spellStart"/>
            <w:r w:rsidRPr="00A57F0F">
              <w:rPr>
                <w:color w:val="000000"/>
                <w:sz w:val="22"/>
                <w:szCs w:val="22"/>
                <w:lang w:eastAsia="en-US"/>
              </w:rPr>
              <w:t>замовником</w:t>
            </w:r>
            <w:proofErr w:type="spellEnd"/>
            <w:r w:rsidRPr="00A57F0F">
              <w:rPr>
                <w:color w:val="000000"/>
                <w:sz w:val="22"/>
                <w:szCs w:val="22"/>
                <w:lang w:eastAsia="en-US"/>
              </w:rPr>
              <w:t xml:space="preserve"> в </w:t>
            </w:r>
            <w:proofErr w:type="spellStart"/>
            <w:r w:rsidRPr="00A57F0F">
              <w:rPr>
                <w:color w:val="000000"/>
                <w:sz w:val="22"/>
                <w:szCs w:val="22"/>
                <w:lang w:eastAsia="en-US"/>
              </w:rPr>
              <w:t>електронній</w:t>
            </w:r>
            <w:proofErr w:type="spellEnd"/>
            <w:r w:rsidRPr="00A57F0F">
              <w:rPr>
                <w:color w:val="000000"/>
                <w:sz w:val="22"/>
                <w:szCs w:val="22"/>
                <w:lang w:eastAsia="en-US"/>
              </w:rPr>
              <w:t xml:space="preserve"> </w:t>
            </w:r>
            <w:proofErr w:type="spellStart"/>
            <w:r w:rsidRPr="00A57F0F">
              <w:rPr>
                <w:color w:val="000000"/>
                <w:sz w:val="22"/>
                <w:szCs w:val="22"/>
                <w:lang w:eastAsia="en-US"/>
              </w:rPr>
              <w:t>системі</w:t>
            </w:r>
            <w:proofErr w:type="spellEnd"/>
            <w:r w:rsidRPr="00A57F0F">
              <w:rPr>
                <w:color w:val="000000"/>
                <w:sz w:val="22"/>
                <w:szCs w:val="22"/>
                <w:lang w:eastAsia="en-US"/>
              </w:rPr>
              <w:t xml:space="preserve"> </w:t>
            </w:r>
            <w:proofErr w:type="spellStart"/>
            <w:r w:rsidRPr="00A57F0F">
              <w:rPr>
                <w:color w:val="000000"/>
                <w:sz w:val="22"/>
                <w:szCs w:val="22"/>
                <w:lang w:eastAsia="en-US"/>
              </w:rPr>
              <w:t>закупівель</w:t>
            </w:r>
            <w:proofErr w:type="spellEnd"/>
            <w:r w:rsidRPr="00A57F0F">
              <w:rPr>
                <w:color w:val="000000"/>
                <w:sz w:val="22"/>
                <w:szCs w:val="22"/>
                <w:lang w:eastAsia="en-US"/>
              </w:rPr>
              <w:t xml:space="preserve">, а </w:t>
            </w:r>
            <w:proofErr w:type="spellStart"/>
            <w:r w:rsidRPr="00A57F0F">
              <w:rPr>
                <w:color w:val="000000"/>
                <w:sz w:val="22"/>
                <w:szCs w:val="22"/>
                <w:lang w:eastAsia="en-US"/>
              </w:rPr>
              <w:t>саме</w:t>
            </w:r>
            <w:proofErr w:type="spellEnd"/>
            <w:r w:rsidRPr="00A57F0F">
              <w:rPr>
                <w:color w:val="000000"/>
                <w:sz w:val="22"/>
                <w:szCs w:val="22"/>
                <w:lang w:eastAsia="en-US"/>
              </w:rPr>
              <w:t xml:space="preserve"> в </w:t>
            </w:r>
            <w:proofErr w:type="spellStart"/>
            <w:r w:rsidRPr="00A57F0F">
              <w:rPr>
                <w:color w:val="000000"/>
                <w:sz w:val="22"/>
                <w:szCs w:val="22"/>
                <w:lang w:eastAsia="en-US"/>
              </w:rPr>
              <w:t>оголошенні</w:t>
            </w:r>
            <w:proofErr w:type="spellEnd"/>
            <w:r w:rsidRPr="00A57F0F">
              <w:rPr>
                <w:color w:val="000000"/>
                <w:sz w:val="22"/>
                <w:szCs w:val="22"/>
                <w:lang w:eastAsia="en-US"/>
              </w:rPr>
              <w:t xml:space="preserve"> про </w:t>
            </w:r>
            <w:proofErr w:type="spellStart"/>
            <w:r w:rsidRPr="00A57F0F">
              <w:rPr>
                <w:color w:val="000000"/>
                <w:sz w:val="22"/>
                <w:szCs w:val="22"/>
                <w:lang w:eastAsia="en-US"/>
              </w:rPr>
              <w:t>проведення</w:t>
            </w:r>
            <w:proofErr w:type="spellEnd"/>
            <w:r w:rsidRPr="00A57F0F">
              <w:rPr>
                <w:color w:val="000000"/>
                <w:sz w:val="22"/>
                <w:szCs w:val="22"/>
                <w:lang w:eastAsia="en-US"/>
              </w:rPr>
              <w:t xml:space="preserve"> </w:t>
            </w:r>
            <w:proofErr w:type="spellStart"/>
            <w:r w:rsidRPr="00A57F0F">
              <w:rPr>
                <w:color w:val="000000"/>
                <w:sz w:val="22"/>
                <w:szCs w:val="22"/>
                <w:lang w:eastAsia="en-US"/>
              </w:rPr>
              <w:t>відкритих</w:t>
            </w:r>
            <w:proofErr w:type="spellEnd"/>
            <w:r w:rsidRPr="00A57F0F">
              <w:rPr>
                <w:color w:val="000000"/>
                <w:sz w:val="22"/>
                <w:szCs w:val="22"/>
                <w:lang w:eastAsia="en-US"/>
              </w:rPr>
              <w:t xml:space="preserve"> </w:t>
            </w:r>
            <w:proofErr w:type="spellStart"/>
            <w:r w:rsidRPr="00A57F0F">
              <w:rPr>
                <w:color w:val="000000"/>
                <w:sz w:val="22"/>
                <w:szCs w:val="22"/>
                <w:lang w:eastAsia="en-US"/>
              </w:rPr>
              <w:t>торгів</w:t>
            </w:r>
            <w:proofErr w:type="spellEnd"/>
            <w:r w:rsidRPr="00A57F0F">
              <w:rPr>
                <w:color w:val="000000"/>
                <w:sz w:val="22"/>
                <w:szCs w:val="22"/>
                <w:lang w:eastAsia="en-US"/>
              </w:rPr>
              <w:t xml:space="preserve">, таким чином, </w:t>
            </w:r>
            <w:proofErr w:type="spellStart"/>
            <w:r w:rsidRPr="00A57F0F">
              <w:rPr>
                <w:color w:val="000000"/>
                <w:sz w:val="22"/>
                <w:szCs w:val="22"/>
                <w:lang w:eastAsia="en-US"/>
              </w:rPr>
              <w:t>щоб</w:t>
            </w:r>
            <w:proofErr w:type="spellEnd"/>
            <w:r w:rsidRPr="00A57F0F">
              <w:rPr>
                <w:color w:val="000000"/>
                <w:sz w:val="22"/>
                <w:szCs w:val="22"/>
                <w:lang w:eastAsia="en-US"/>
              </w:rPr>
              <w:t xml:space="preserve"> з моменту </w:t>
            </w:r>
            <w:proofErr w:type="spellStart"/>
            <w:r w:rsidRPr="00A57F0F">
              <w:rPr>
                <w:color w:val="000000"/>
                <w:sz w:val="22"/>
                <w:szCs w:val="22"/>
                <w:lang w:eastAsia="en-US"/>
              </w:rPr>
              <w:t>внесення</w:t>
            </w:r>
            <w:proofErr w:type="spellEnd"/>
            <w:r w:rsidRPr="00A57F0F">
              <w:rPr>
                <w:color w:val="000000"/>
                <w:sz w:val="22"/>
                <w:szCs w:val="22"/>
                <w:lang w:eastAsia="en-US"/>
              </w:rPr>
              <w:t xml:space="preserve"> </w:t>
            </w:r>
            <w:proofErr w:type="spellStart"/>
            <w:r w:rsidRPr="00A57F0F">
              <w:rPr>
                <w:color w:val="000000"/>
                <w:sz w:val="22"/>
                <w:szCs w:val="22"/>
                <w:lang w:eastAsia="en-US"/>
              </w:rPr>
              <w:t>змін</w:t>
            </w:r>
            <w:proofErr w:type="spellEnd"/>
            <w:r w:rsidRPr="00A57F0F">
              <w:rPr>
                <w:color w:val="000000"/>
                <w:sz w:val="22"/>
                <w:szCs w:val="22"/>
                <w:lang w:eastAsia="en-US"/>
              </w:rPr>
              <w:t xml:space="preserve"> до </w:t>
            </w:r>
            <w:proofErr w:type="spellStart"/>
            <w:r w:rsidRPr="00A57F0F">
              <w:rPr>
                <w:color w:val="000000"/>
                <w:sz w:val="22"/>
                <w:szCs w:val="22"/>
                <w:lang w:eastAsia="en-US"/>
              </w:rPr>
              <w:lastRenderedPageBreak/>
              <w:t>тендерної</w:t>
            </w:r>
            <w:proofErr w:type="spellEnd"/>
            <w:r w:rsidRPr="00A57F0F">
              <w:rPr>
                <w:color w:val="000000"/>
                <w:sz w:val="22"/>
                <w:szCs w:val="22"/>
                <w:lang w:eastAsia="en-US"/>
              </w:rPr>
              <w:t xml:space="preserve"> </w:t>
            </w:r>
            <w:proofErr w:type="spellStart"/>
            <w:r w:rsidRPr="00A57F0F">
              <w:rPr>
                <w:color w:val="000000"/>
                <w:sz w:val="22"/>
                <w:szCs w:val="22"/>
                <w:lang w:eastAsia="en-US"/>
              </w:rPr>
              <w:t>документації</w:t>
            </w:r>
            <w:proofErr w:type="spellEnd"/>
            <w:r w:rsidRPr="00A57F0F">
              <w:rPr>
                <w:color w:val="000000"/>
                <w:sz w:val="22"/>
                <w:szCs w:val="22"/>
                <w:lang w:eastAsia="en-US"/>
              </w:rPr>
              <w:t xml:space="preserve"> до </w:t>
            </w:r>
            <w:proofErr w:type="spellStart"/>
            <w:r w:rsidRPr="00A57F0F">
              <w:rPr>
                <w:color w:val="000000"/>
                <w:sz w:val="22"/>
                <w:szCs w:val="22"/>
                <w:lang w:eastAsia="en-US"/>
              </w:rPr>
              <w:t>закінчення</w:t>
            </w:r>
            <w:proofErr w:type="spellEnd"/>
            <w:r w:rsidRPr="00A57F0F">
              <w:rPr>
                <w:color w:val="000000"/>
                <w:sz w:val="22"/>
                <w:szCs w:val="22"/>
                <w:lang w:eastAsia="en-US"/>
              </w:rPr>
              <w:t xml:space="preserve"> </w:t>
            </w:r>
            <w:proofErr w:type="spellStart"/>
            <w:r w:rsidRPr="00A57F0F">
              <w:rPr>
                <w:color w:val="000000"/>
                <w:sz w:val="22"/>
                <w:szCs w:val="22"/>
                <w:lang w:eastAsia="en-US"/>
              </w:rPr>
              <w:t>кінцевого</w:t>
            </w:r>
            <w:proofErr w:type="spellEnd"/>
            <w:r w:rsidRPr="00A57F0F">
              <w:rPr>
                <w:color w:val="000000"/>
                <w:sz w:val="22"/>
                <w:szCs w:val="22"/>
                <w:lang w:eastAsia="en-US"/>
              </w:rPr>
              <w:t xml:space="preserve"> строку </w:t>
            </w:r>
            <w:proofErr w:type="spellStart"/>
            <w:r w:rsidRPr="00A57F0F">
              <w:rPr>
                <w:color w:val="000000"/>
                <w:sz w:val="22"/>
                <w:szCs w:val="22"/>
                <w:lang w:eastAsia="en-US"/>
              </w:rPr>
              <w:t>подання</w:t>
            </w:r>
            <w:proofErr w:type="spellEnd"/>
            <w:r w:rsidRPr="00A57F0F">
              <w:rPr>
                <w:color w:val="000000"/>
                <w:sz w:val="22"/>
                <w:szCs w:val="22"/>
                <w:lang w:eastAsia="en-US"/>
              </w:rPr>
              <w:t xml:space="preserve"> </w:t>
            </w:r>
            <w:proofErr w:type="spellStart"/>
            <w:r w:rsidRPr="00A57F0F">
              <w:rPr>
                <w:color w:val="000000"/>
                <w:sz w:val="22"/>
                <w:szCs w:val="22"/>
                <w:lang w:eastAsia="en-US"/>
              </w:rPr>
              <w:t>тендерних</w:t>
            </w:r>
            <w:proofErr w:type="spellEnd"/>
            <w:r w:rsidRPr="00A57F0F">
              <w:rPr>
                <w:color w:val="000000"/>
                <w:sz w:val="22"/>
                <w:szCs w:val="22"/>
                <w:lang w:eastAsia="en-US"/>
              </w:rPr>
              <w:t xml:space="preserve"> </w:t>
            </w:r>
            <w:proofErr w:type="spellStart"/>
            <w:r w:rsidRPr="00A57F0F">
              <w:rPr>
                <w:color w:val="000000"/>
                <w:sz w:val="22"/>
                <w:szCs w:val="22"/>
                <w:lang w:eastAsia="en-US"/>
              </w:rPr>
              <w:t>пропозицій</w:t>
            </w:r>
            <w:proofErr w:type="spellEnd"/>
            <w:r w:rsidRPr="00A57F0F">
              <w:rPr>
                <w:color w:val="000000"/>
                <w:sz w:val="22"/>
                <w:szCs w:val="22"/>
                <w:lang w:eastAsia="en-US"/>
              </w:rPr>
              <w:t xml:space="preserve"> </w:t>
            </w:r>
            <w:proofErr w:type="spellStart"/>
            <w:r w:rsidRPr="00A57F0F">
              <w:rPr>
                <w:color w:val="000000"/>
                <w:sz w:val="22"/>
                <w:szCs w:val="22"/>
                <w:lang w:eastAsia="en-US"/>
              </w:rPr>
              <w:t>залишалося</w:t>
            </w:r>
            <w:proofErr w:type="spellEnd"/>
            <w:r w:rsidRPr="00A57F0F">
              <w:rPr>
                <w:color w:val="000000"/>
                <w:sz w:val="22"/>
                <w:szCs w:val="22"/>
                <w:lang w:eastAsia="en-US"/>
              </w:rPr>
              <w:t xml:space="preserve"> не </w:t>
            </w:r>
            <w:proofErr w:type="spellStart"/>
            <w:r w:rsidRPr="00A57F0F">
              <w:rPr>
                <w:color w:val="000000"/>
                <w:sz w:val="22"/>
                <w:szCs w:val="22"/>
                <w:lang w:eastAsia="en-US"/>
              </w:rPr>
              <w:t>менше</w:t>
            </w:r>
            <w:proofErr w:type="spellEnd"/>
            <w:r w:rsidRPr="00A57F0F">
              <w:rPr>
                <w:color w:val="000000"/>
                <w:sz w:val="22"/>
                <w:szCs w:val="22"/>
                <w:lang w:eastAsia="en-US"/>
              </w:rPr>
              <w:t xml:space="preserve"> </w:t>
            </w:r>
            <w:proofErr w:type="spellStart"/>
            <w:r w:rsidRPr="00A57F0F">
              <w:rPr>
                <w:color w:val="000000"/>
                <w:sz w:val="22"/>
                <w:szCs w:val="22"/>
                <w:lang w:eastAsia="en-US"/>
              </w:rPr>
              <w:t>чотирьох</w:t>
            </w:r>
            <w:proofErr w:type="spellEnd"/>
            <w:r w:rsidRPr="00A57F0F">
              <w:rPr>
                <w:color w:val="000000"/>
                <w:sz w:val="22"/>
                <w:szCs w:val="22"/>
                <w:lang w:eastAsia="en-US"/>
              </w:rPr>
              <w:t xml:space="preserve"> </w:t>
            </w:r>
            <w:proofErr w:type="spellStart"/>
            <w:r w:rsidRPr="00A57F0F">
              <w:rPr>
                <w:color w:val="000000"/>
                <w:sz w:val="22"/>
                <w:szCs w:val="22"/>
                <w:lang w:eastAsia="en-US"/>
              </w:rPr>
              <w:t>днів</w:t>
            </w:r>
            <w:proofErr w:type="spellEnd"/>
            <w:r w:rsidRPr="00A57F0F">
              <w:rPr>
                <w:color w:val="000000"/>
                <w:sz w:val="22"/>
                <w:szCs w:val="22"/>
                <w:lang w:eastAsia="en-US"/>
              </w:rPr>
              <w:t>.</w:t>
            </w:r>
          </w:p>
          <w:p w:rsidR="00182307" w:rsidRPr="00A57F0F" w:rsidRDefault="00182307" w:rsidP="00182307">
            <w:pPr>
              <w:spacing w:before="120"/>
              <w:ind w:firstLine="567"/>
              <w:jc w:val="both"/>
              <w:rPr>
                <w:color w:val="000000"/>
                <w:sz w:val="22"/>
                <w:szCs w:val="22"/>
                <w:lang w:eastAsia="en-US"/>
              </w:rPr>
            </w:pPr>
            <w:proofErr w:type="spellStart"/>
            <w:r w:rsidRPr="00A57F0F">
              <w:rPr>
                <w:color w:val="000000"/>
                <w:sz w:val="22"/>
                <w:szCs w:val="22"/>
                <w:lang w:eastAsia="en-US"/>
              </w:rPr>
              <w:t>Зміни</w:t>
            </w:r>
            <w:proofErr w:type="spellEnd"/>
            <w:r w:rsidRPr="00A57F0F">
              <w:rPr>
                <w:color w:val="000000"/>
                <w:sz w:val="22"/>
                <w:szCs w:val="22"/>
                <w:lang w:eastAsia="en-US"/>
              </w:rPr>
              <w:t xml:space="preserve">, </w:t>
            </w:r>
            <w:proofErr w:type="spellStart"/>
            <w:r w:rsidRPr="00A57F0F">
              <w:rPr>
                <w:color w:val="000000"/>
                <w:sz w:val="22"/>
                <w:szCs w:val="22"/>
                <w:lang w:eastAsia="en-US"/>
              </w:rPr>
              <w:t>що</w:t>
            </w:r>
            <w:proofErr w:type="spellEnd"/>
            <w:r w:rsidRPr="00A57F0F">
              <w:rPr>
                <w:color w:val="000000"/>
                <w:sz w:val="22"/>
                <w:szCs w:val="22"/>
                <w:lang w:eastAsia="en-US"/>
              </w:rPr>
              <w:t xml:space="preserve"> </w:t>
            </w:r>
            <w:proofErr w:type="spellStart"/>
            <w:r w:rsidRPr="00A57F0F">
              <w:rPr>
                <w:color w:val="000000"/>
                <w:sz w:val="22"/>
                <w:szCs w:val="22"/>
                <w:lang w:eastAsia="en-US"/>
              </w:rPr>
              <w:t>вносяться</w:t>
            </w:r>
            <w:proofErr w:type="spellEnd"/>
            <w:r w:rsidRPr="00A57F0F">
              <w:rPr>
                <w:color w:val="000000"/>
                <w:sz w:val="22"/>
                <w:szCs w:val="22"/>
                <w:lang w:eastAsia="en-US"/>
              </w:rPr>
              <w:t xml:space="preserve"> </w:t>
            </w:r>
            <w:proofErr w:type="spellStart"/>
            <w:r w:rsidRPr="00A57F0F">
              <w:rPr>
                <w:color w:val="000000"/>
                <w:sz w:val="22"/>
                <w:szCs w:val="22"/>
                <w:lang w:eastAsia="en-US"/>
              </w:rPr>
              <w:t>замовником</w:t>
            </w:r>
            <w:proofErr w:type="spellEnd"/>
            <w:r w:rsidRPr="00A57F0F">
              <w:rPr>
                <w:color w:val="000000"/>
                <w:sz w:val="22"/>
                <w:szCs w:val="22"/>
                <w:lang w:eastAsia="en-US"/>
              </w:rPr>
              <w:t xml:space="preserve"> до </w:t>
            </w:r>
            <w:proofErr w:type="spellStart"/>
            <w:r w:rsidRPr="00A57F0F">
              <w:rPr>
                <w:color w:val="000000"/>
                <w:sz w:val="22"/>
                <w:szCs w:val="22"/>
                <w:lang w:eastAsia="en-US"/>
              </w:rPr>
              <w:t>тендерної</w:t>
            </w:r>
            <w:proofErr w:type="spellEnd"/>
            <w:r w:rsidRPr="00A57F0F">
              <w:rPr>
                <w:color w:val="000000"/>
                <w:sz w:val="22"/>
                <w:szCs w:val="22"/>
                <w:lang w:eastAsia="en-US"/>
              </w:rPr>
              <w:t xml:space="preserve"> </w:t>
            </w:r>
            <w:proofErr w:type="spellStart"/>
            <w:r w:rsidRPr="00A57F0F">
              <w:rPr>
                <w:color w:val="000000"/>
                <w:sz w:val="22"/>
                <w:szCs w:val="22"/>
                <w:lang w:eastAsia="en-US"/>
              </w:rPr>
              <w:t>документації</w:t>
            </w:r>
            <w:proofErr w:type="spellEnd"/>
            <w:r w:rsidRPr="00A57F0F">
              <w:rPr>
                <w:color w:val="000000"/>
                <w:sz w:val="22"/>
                <w:szCs w:val="22"/>
                <w:lang w:eastAsia="en-US"/>
              </w:rPr>
              <w:t xml:space="preserve">, </w:t>
            </w:r>
            <w:proofErr w:type="spellStart"/>
            <w:r w:rsidRPr="00A57F0F">
              <w:rPr>
                <w:color w:val="000000"/>
                <w:sz w:val="22"/>
                <w:szCs w:val="22"/>
                <w:lang w:eastAsia="en-US"/>
              </w:rPr>
              <w:t>розміщуються</w:t>
            </w:r>
            <w:proofErr w:type="spellEnd"/>
            <w:r w:rsidRPr="00A57F0F">
              <w:rPr>
                <w:color w:val="000000"/>
                <w:sz w:val="22"/>
                <w:szCs w:val="22"/>
                <w:lang w:eastAsia="en-US"/>
              </w:rPr>
              <w:t xml:space="preserve"> та </w:t>
            </w:r>
            <w:proofErr w:type="spellStart"/>
            <w:r w:rsidRPr="00A57F0F">
              <w:rPr>
                <w:color w:val="000000"/>
                <w:sz w:val="22"/>
                <w:szCs w:val="22"/>
                <w:lang w:eastAsia="en-US"/>
              </w:rPr>
              <w:t>відображаються</w:t>
            </w:r>
            <w:proofErr w:type="spellEnd"/>
            <w:r w:rsidRPr="00A57F0F">
              <w:rPr>
                <w:color w:val="000000"/>
                <w:sz w:val="22"/>
                <w:szCs w:val="22"/>
                <w:lang w:eastAsia="en-US"/>
              </w:rPr>
              <w:t xml:space="preserve"> в </w:t>
            </w:r>
            <w:proofErr w:type="spellStart"/>
            <w:r w:rsidRPr="00A57F0F">
              <w:rPr>
                <w:color w:val="000000"/>
                <w:sz w:val="22"/>
                <w:szCs w:val="22"/>
                <w:lang w:eastAsia="en-US"/>
              </w:rPr>
              <w:t>електронній</w:t>
            </w:r>
            <w:proofErr w:type="spellEnd"/>
            <w:r w:rsidRPr="00A57F0F">
              <w:rPr>
                <w:color w:val="000000"/>
                <w:sz w:val="22"/>
                <w:szCs w:val="22"/>
                <w:lang w:eastAsia="en-US"/>
              </w:rPr>
              <w:t xml:space="preserve"> </w:t>
            </w:r>
            <w:proofErr w:type="spellStart"/>
            <w:r w:rsidRPr="00A57F0F">
              <w:rPr>
                <w:color w:val="000000"/>
                <w:sz w:val="22"/>
                <w:szCs w:val="22"/>
                <w:lang w:eastAsia="en-US"/>
              </w:rPr>
              <w:t>системі</w:t>
            </w:r>
            <w:proofErr w:type="spellEnd"/>
            <w:r w:rsidRPr="00A57F0F">
              <w:rPr>
                <w:color w:val="000000"/>
                <w:sz w:val="22"/>
                <w:szCs w:val="22"/>
                <w:lang w:eastAsia="en-US"/>
              </w:rPr>
              <w:t xml:space="preserve"> </w:t>
            </w:r>
            <w:proofErr w:type="spellStart"/>
            <w:r w:rsidRPr="00A57F0F">
              <w:rPr>
                <w:color w:val="000000"/>
                <w:sz w:val="22"/>
                <w:szCs w:val="22"/>
                <w:lang w:eastAsia="en-US"/>
              </w:rPr>
              <w:t>закупівель</w:t>
            </w:r>
            <w:proofErr w:type="spellEnd"/>
            <w:r w:rsidRPr="00A57F0F">
              <w:rPr>
                <w:color w:val="000000"/>
                <w:sz w:val="22"/>
                <w:szCs w:val="22"/>
                <w:lang w:eastAsia="en-US"/>
              </w:rPr>
              <w:t xml:space="preserve"> у </w:t>
            </w:r>
            <w:proofErr w:type="spellStart"/>
            <w:r w:rsidRPr="00A57F0F">
              <w:rPr>
                <w:color w:val="000000"/>
                <w:sz w:val="22"/>
                <w:szCs w:val="22"/>
                <w:lang w:eastAsia="en-US"/>
              </w:rPr>
              <w:t>вигляді</w:t>
            </w:r>
            <w:proofErr w:type="spellEnd"/>
            <w:r w:rsidRPr="00A57F0F">
              <w:rPr>
                <w:color w:val="000000"/>
                <w:sz w:val="22"/>
                <w:szCs w:val="22"/>
                <w:lang w:eastAsia="en-US"/>
              </w:rPr>
              <w:t xml:space="preserve"> </w:t>
            </w:r>
            <w:proofErr w:type="spellStart"/>
            <w:r w:rsidRPr="00A57F0F">
              <w:rPr>
                <w:color w:val="000000"/>
                <w:sz w:val="22"/>
                <w:szCs w:val="22"/>
                <w:lang w:eastAsia="en-US"/>
              </w:rPr>
              <w:t>нової</w:t>
            </w:r>
            <w:proofErr w:type="spellEnd"/>
            <w:r w:rsidRPr="00A57F0F">
              <w:rPr>
                <w:color w:val="000000"/>
                <w:sz w:val="22"/>
                <w:szCs w:val="22"/>
                <w:lang w:eastAsia="en-US"/>
              </w:rPr>
              <w:t xml:space="preserve"> </w:t>
            </w:r>
            <w:proofErr w:type="spellStart"/>
            <w:r w:rsidRPr="00A57F0F">
              <w:rPr>
                <w:color w:val="000000"/>
                <w:sz w:val="22"/>
                <w:szCs w:val="22"/>
                <w:lang w:eastAsia="en-US"/>
              </w:rPr>
              <w:t>редакції</w:t>
            </w:r>
            <w:proofErr w:type="spellEnd"/>
            <w:r w:rsidRPr="00A57F0F">
              <w:rPr>
                <w:color w:val="000000"/>
                <w:sz w:val="22"/>
                <w:szCs w:val="22"/>
                <w:lang w:eastAsia="en-US"/>
              </w:rPr>
              <w:t xml:space="preserve"> </w:t>
            </w:r>
            <w:proofErr w:type="spellStart"/>
            <w:r w:rsidRPr="00A57F0F">
              <w:rPr>
                <w:color w:val="000000"/>
                <w:sz w:val="22"/>
                <w:szCs w:val="22"/>
                <w:lang w:eastAsia="en-US"/>
              </w:rPr>
              <w:t>тендерної</w:t>
            </w:r>
            <w:proofErr w:type="spellEnd"/>
            <w:r w:rsidRPr="00A57F0F">
              <w:rPr>
                <w:color w:val="000000"/>
                <w:sz w:val="22"/>
                <w:szCs w:val="22"/>
                <w:lang w:eastAsia="en-US"/>
              </w:rPr>
              <w:t xml:space="preserve"> </w:t>
            </w:r>
            <w:proofErr w:type="spellStart"/>
            <w:r w:rsidRPr="00A57F0F">
              <w:rPr>
                <w:color w:val="000000"/>
                <w:sz w:val="22"/>
                <w:szCs w:val="22"/>
                <w:lang w:eastAsia="en-US"/>
              </w:rPr>
              <w:t>документації</w:t>
            </w:r>
            <w:proofErr w:type="spellEnd"/>
            <w:r w:rsidRPr="00A57F0F">
              <w:rPr>
                <w:color w:val="000000"/>
                <w:sz w:val="22"/>
                <w:szCs w:val="22"/>
                <w:lang w:eastAsia="en-US"/>
              </w:rPr>
              <w:t xml:space="preserve"> </w:t>
            </w:r>
            <w:proofErr w:type="spellStart"/>
            <w:r w:rsidRPr="00A57F0F">
              <w:rPr>
                <w:color w:val="000000"/>
                <w:sz w:val="22"/>
                <w:szCs w:val="22"/>
                <w:lang w:eastAsia="en-US"/>
              </w:rPr>
              <w:t>додатково</w:t>
            </w:r>
            <w:proofErr w:type="spellEnd"/>
            <w:r w:rsidRPr="00A57F0F">
              <w:rPr>
                <w:color w:val="000000"/>
                <w:sz w:val="22"/>
                <w:szCs w:val="22"/>
                <w:lang w:eastAsia="en-US"/>
              </w:rPr>
              <w:t xml:space="preserve"> до </w:t>
            </w:r>
            <w:proofErr w:type="spellStart"/>
            <w:r w:rsidRPr="00A57F0F">
              <w:rPr>
                <w:color w:val="000000"/>
                <w:sz w:val="22"/>
                <w:szCs w:val="22"/>
                <w:lang w:eastAsia="en-US"/>
              </w:rPr>
              <w:t>початкової</w:t>
            </w:r>
            <w:proofErr w:type="spellEnd"/>
            <w:r w:rsidRPr="00A57F0F">
              <w:rPr>
                <w:color w:val="000000"/>
                <w:sz w:val="22"/>
                <w:szCs w:val="22"/>
                <w:lang w:eastAsia="en-US"/>
              </w:rPr>
              <w:t xml:space="preserve"> </w:t>
            </w:r>
            <w:proofErr w:type="spellStart"/>
            <w:r w:rsidRPr="00A57F0F">
              <w:rPr>
                <w:color w:val="000000"/>
                <w:sz w:val="22"/>
                <w:szCs w:val="22"/>
                <w:lang w:eastAsia="en-US"/>
              </w:rPr>
              <w:t>редакції</w:t>
            </w:r>
            <w:proofErr w:type="spellEnd"/>
            <w:r w:rsidRPr="00A57F0F">
              <w:rPr>
                <w:color w:val="000000"/>
                <w:sz w:val="22"/>
                <w:szCs w:val="22"/>
                <w:lang w:eastAsia="en-US"/>
              </w:rPr>
              <w:t xml:space="preserve"> </w:t>
            </w:r>
            <w:proofErr w:type="spellStart"/>
            <w:r w:rsidRPr="00A57F0F">
              <w:rPr>
                <w:color w:val="000000"/>
                <w:sz w:val="22"/>
                <w:szCs w:val="22"/>
                <w:lang w:eastAsia="en-US"/>
              </w:rPr>
              <w:t>тендерної</w:t>
            </w:r>
            <w:proofErr w:type="spellEnd"/>
            <w:r w:rsidRPr="00A57F0F">
              <w:rPr>
                <w:color w:val="000000"/>
                <w:sz w:val="22"/>
                <w:szCs w:val="22"/>
                <w:lang w:eastAsia="en-US"/>
              </w:rPr>
              <w:t xml:space="preserve"> </w:t>
            </w:r>
            <w:proofErr w:type="spellStart"/>
            <w:r w:rsidRPr="00A57F0F">
              <w:rPr>
                <w:color w:val="000000"/>
                <w:sz w:val="22"/>
                <w:szCs w:val="22"/>
                <w:lang w:eastAsia="en-US"/>
              </w:rPr>
              <w:t>документації</w:t>
            </w:r>
            <w:proofErr w:type="spellEnd"/>
            <w:r w:rsidRPr="00A57F0F">
              <w:rPr>
                <w:color w:val="000000"/>
                <w:sz w:val="22"/>
                <w:szCs w:val="22"/>
                <w:lang w:eastAsia="en-US"/>
              </w:rPr>
              <w:t xml:space="preserve">. </w:t>
            </w:r>
            <w:proofErr w:type="spellStart"/>
            <w:r w:rsidRPr="00A57F0F">
              <w:rPr>
                <w:color w:val="000000"/>
                <w:sz w:val="22"/>
                <w:szCs w:val="22"/>
                <w:lang w:eastAsia="en-US"/>
              </w:rPr>
              <w:t>Замовник</w:t>
            </w:r>
            <w:proofErr w:type="spellEnd"/>
            <w:r w:rsidRPr="00A57F0F">
              <w:rPr>
                <w:color w:val="000000"/>
                <w:sz w:val="22"/>
                <w:szCs w:val="22"/>
                <w:lang w:eastAsia="en-US"/>
              </w:rPr>
              <w:t xml:space="preserve"> разом </w:t>
            </w:r>
            <w:proofErr w:type="spellStart"/>
            <w:r w:rsidRPr="00A57F0F">
              <w:rPr>
                <w:color w:val="000000"/>
                <w:sz w:val="22"/>
                <w:szCs w:val="22"/>
                <w:lang w:eastAsia="en-US"/>
              </w:rPr>
              <w:t>із</w:t>
            </w:r>
            <w:proofErr w:type="spellEnd"/>
            <w:r w:rsidRPr="00A57F0F">
              <w:rPr>
                <w:color w:val="000000"/>
                <w:sz w:val="22"/>
                <w:szCs w:val="22"/>
                <w:lang w:eastAsia="en-US"/>
              </w:rPr>
              <w:t xml:space="preserve"> </w:t>
            </w:r>
            <w:proofErr w:type="spellStart"/>
            <w:r w:rsidRPr="00A57F0F">
              <w:rPr>
                <w:color w:val="000000"/>
                <w:sz w:val="22"/>
                <w:szCs w:val="22"/>
                <w:lang w:eastAsia="en-US"/>
              </w:rPr>
              <w:t>змінами</w:t>
            </w:r>
            <w:proofErr w:type="spellEnd"/>
            <w:r w:rsidRPr="00A57F0F">
              <w:rPr>
                <w:color w:val="000000"/>
                <w:sz w:val="22"/>
                <w:szCs w:val="22"/>
                <w:lang w:eastAsia="en-US"/>
              </w:rPr>
              <w:t xml:space="preserve"> до </w:t>
            </w:r>
            <w:proofErr w:type="spellStart"/>
            <w:r w:rsidRPr="00A57F0F">
              <w:rPr>
                <w:color w:val="000000"/>
                <w:sz w:val="22"/>
                <w:szCs w:val="22"/>
                <w:lang w:eastAsia="en-US"/>
              </w:rPr>
              <w:t>тендерної</w:t>
            </w:r>
            <w:proofErr w:type="spellEnd"/>
            <w:r w:rsidRPr="00A57F0F">
              <w:rPr>
                <w:color w:val="000000"/>
                <w:sz w:val="22"/>
                <w:szCs w:val="22"/>
                <w:lang w:eastAsia="en-US"/>
              </w:rPr>
              <w:t xml:space="preserve"> </w:t>
            </w:r>
            <w:proofErr w:type="spellStart"/>
            <w:r w:rsidRPr="00A57F0F">
              <w:rPr>
                <w:color w:val="000000"/>
                <w:sz w:val="22"/>
                <w:szCs w:val="22"/>
                <w:lang w:eastAsia="en-US"/>
              </w:rPr>
              <w:t>документації</w:t>
            </w:r>
            <w:proofErr w:type="spellEnd"/>
            <w:r w:rsidRPr="00A57F0F">
              <w:rPr>
                <w:color w:val="000000"/>
                <w:sz w:val="22"/>
                <w:szCs w:val="22"/>
                <w:lang w:eastAsia="en-US"/>
              </w:rPr>
              <w:t xml:space="preserve"> в </w:t>
            </w:r>
            <w:proofErr w:type="spellStart"/>
            <w:r w:rsidRPr="00A57F0F">
              <w:rPr>
                <w:color w:val="000000"/>
                <w:sz w:val="22"/>
                <w:szCs w:val="22"/>
                <w:lang w:eastAsia="en-US"/>
              </w:rPr>
              <w:t>окремому</w:t>
            </w:r>
            <w:proofErr w:type="spellEnd"/>
            <w:r w:rsidRPr="00A57F0F">
              <w:rPr>
                <w:color w:val="000000"/>
                <w:sz w:val="22"/>
                <w:szCs w:val="22"/>
                <w:lang w:eastAsia="en-US"/>
              </w:rPr>
              <w:t xml:space="preserve"> </w:t>
            </w:r>
            <w:proofErr w:type="spellStart"/>
            <w:r w:rsidRPr="00A57F0F">
              <w:rPr>
                <w:color w:val="000000"/>
                <w:sz w:val="22"/>
                <w:szCs w:val="22"/>
                <w:lang w:eastAsia="en-US"/>
              </w:rPr>
              <w:t>документі</w:t>
            </w:r>
            <w:proofErr w:type="spellEnd"/>
            <w:r w:rsidRPr="00A57F0F">
              <w:rPr>
                <w:color w:val="000000"/>
                <w:sz w:val="22"/>
                <w:szCs w:val="22"/>
                <w:lang w:eastAsia="en-US"/>
              </w:rPr>
              <w:t xml:space="preserve"> </w:t>
            </w:r>
            <w:proofErr w:type="spellStart"/>
            <w:r w:rsidRPr="00A57F0F">
              <w:rPr>
                <w:color w:val="000000"/>
                <w:sz w:val="22"/>
                <w:szCs w:val="22"/>
                <w:lang w:eastAsia="en-US"/>
              </w:rPr>
              <w:t>оприлюднює</w:t>
            </w:r>
            <w:proofErr w:type="spellEnd"/>
            <w:r w:rsidRPr="00A57F0F">
              <w:rPr>
                <w:color w:val="000000"/>
                <w:sz w:val="22"/>
                <w:szCs w:val="22"/>
                <w:lang w:eastAsia="en-US"/>
              </w:rPr>
              <w:t xml:space="preserve"> </w:t>
            </w:r>
            <w:proofErr w:type="spellStart"/>
            <w:r w:rsidRPr="00A57F0F">
              <w:rPr>
                <w:color w:val="000000"/>
                <w:sz w:val="22"/>
                <w:szCs w:val="22"/>
                <w:lang w:eastAsia="en-US"/>
              </w:rPr>
              <w:t>перелік</w:t>
            </w:r>
            <w:proofErr w:type="spellEnd"/>
            <w:r w:rsidRPr="00A57F0F">
              <w:rPr>
                <w:color w:val="000000"/>
                <w:sz w:val="22"/>
                <w:szCs w:val="22"/>
                <w:lang w:eastAsia="en-US"/>
              </w:rPr>
              <w:t xml:space="preserve"> </w:t>
            </w:r>
            <w:proofErr w:type="spellStart"/>
            <w:r w:rsidRPr="00A57F0F">
              <w:rPr>
                <w:color w:val="000000"/>
                <w:sz w:val="22"/>
                <w:szCs w:val="22"/>
                <w:lang w:eastAsia="en-US"/>
              </w:rPr>
              <w:t>змін</w:t>
            </w:r>
            <w:proofErr w:type="spellEnd"/>
            <w:r w:rsidRPr="00A57F0F">
              <w:rPr>
                <w:color w:val="000000"/>
                <w:sz w:val="22"/>
                <w:szCs w:val="22"/>
                <w:lang w:eastAsia="en-US"/>
              </w:rPr>
              <w:t xml:space="preserve">, </w:t>
            </w:r>
            <w:proofErr w:type="spellStart"/>
            <w:r w:rsidRPr="00A57F0F">
              <w:rPr>
                <w:color w:val="000000"/>
                <w:sz w:val="22"/>
                <w:szCs w:val="22"/>
                <w:lang w:eastAsia="en-US"/>
              </w:rPr>
              <w:t>що</w:t>
            </w:r>
            <w:proofErr w:type="spellEnd"/>
            <w:r w:rsidRPr="00A57F0F">
              <w:rPr>
                <w:color w:val="000000"/>
                <w:sz w:val="22"/>
                <w:szCs w:val="22"/>
                <w:lang w:eastAsia="en-US"/>
              </w:rPr>
              <w:t xml:space="preserve"> </w:t>
            </w:r>
            <w:proofErr w:type="spellStart"/>
            <w:r w:rsidRPr="00A57F0F">
              <w:rPr>
                <w:color w:val="000000"/>
                <w:sz w:val="22"/>
                <w:szCs w:val="22"/>
                <w:lang w:eastAsia="en-US"/>
              </w:rPr>
              <w:t>вносяться</w:t>
            </w:r>
            <w:proofErr w:type="spellEnd"/>
            <w:r w:rsidRPr="00A57F0F">
              <w:rPr>
                <w:color w:val="000000"/>
                <w:sz w:val="22"/>
                <w:szCs w:val="22"/>
                <w:lang w:eastAsia="en-US"/>
              </w:rPr>
              <w:t xml:space="preserve">. </w:t>
            </w:r>
            <w:proofErr w:type="spellStart"/>
            <w:r w:rsidRPr="00A57F0F">
              <w:rPr>
                <w:color w:val="000000"/>
                <w:sz w:val="22"/>
                <w:szCs w:val="22"/>
                <w:lang w:eastAsia="en-US"/>
              </w:rPr>
              <w:t>Зміни</w:t>
            </w:r>
            <w:proofErr w:type="spellEnd"/>
            <w:r w:rsidRPr="00A57F0F">
              <w:rPr>
                <w:color w:val="000000"/>
                <w:sz w:val="22"/>
                <w:szCs w:val="22"/>
                <w:lang w:eastAsia="en-US"/>
              </w:rPr>
              <w:t xml:space="preserve"> до </w:t>
            </w:r>
            <w:proofErr w:type="spellStart"/>
            <w:r w:rsidRPr="00A57F0F">
              <w:rPr>
                <w:color w:val="000000"/>
                <w:sz w:val="22"/>
                <w:szCs w:val="22"/>
                <w:lang w:eastAsia="en-US"/>
              </w:rPr>
              <w:t>тендерної</w:t>
            </w:r>
            <w:proofErr w:type="spellEnd"/>
            <w:r w:rsidRPr="00A57F0F">
              <w:rPr>
                <w:color w:val="000000"/>
                <w:sz w:val="22"/>
                <w:szCs w:val="22"/>
                <w:lang w:eastAsia="en-US"/>
              </w:rPr>
              <w:t xml:space="preserve"> </w:t>
            </w:r>
            <w:proofErr w:type="spellStart"/>
            <w:r w:rsidRPr="00A57F0F">
              <w:rPr>
                <w:color w:val="000000"/>
                <w:sz w:val="22"/>
                <w:szCs w:val="22"/>
                <w:lang w:eastAsia="en-US"/>
              </w:rPr>
              <w:t>документації</w:t>
            </w:r>
            <w:proofErr w:type="spellEnd"/>
            <w:r w:rsidRPr="00A57F0F">
              <w:rPr>
                <w:color w:val="000000"/>
                <w:sz w:val="22"/>
                <w:szCs w:val="22"/>
                <w:lang w:eastAsia="en-US"/>
              </w:rPr>
              <w:t xml:space="preserve"> у </w:t>
            </w:r>
            <w:proofErr w:type="spellStart"/>
            <w:r w:rsidRPr="00A57F0F">
              <w:rPr>
                <w:color w:val="000000"/>
                <w:sz w:val="22"/>
                <w:szCs w:val="22"/>
                <w:lang w:eastAsia="en-US"/>
              </w:rPr>
              <w:t>машинозчитувальному</w:t>
            </w:r>
            <w:proofErr w:type="spellEnd"/>
            <w:r w:rsidRPr="00A57F0F">
              <w:rPr>
                <w:color w:val="000000"/>
                <w:sz w:val="22"/>
                <w:szCs w:val="22"/>
                <w:lang w:eastAsia="en-US"/>
              </w:rPr>
              <w:t xml:space="preserve"> </w:t>
            </w:r>
            <w:proofErr w:type="spellStart"/>
            <w:r w:rsidRPr="00A57F0F">
              <w:rPr>
                <w:color w:val="000000"/>
                <w:sz w:val="22"/>
                <w:szCs w:val="22"/>
                <w:lang w:eastAsia="en-US"/>
              </w:rPr>
              <w:t>форматі</w:t>
            </w:r>
            <w:proofErr w:type="spellEnd"/>
            <w:r w:rsidRPr="00A57F0F">
              <w:rPr>
                <w:color w:val="000000"/>
                <w:sz w:val="22"/>
                <w:szCs w:val="22"/>
                <w:lang w:eastAsia="en-US"/>
              </w:rPr>
              <w:t xml:space="preserve"> </w:t>
            </w:r>
            <w:proofErr w:type="spellStart"/>
            <w:r w:rsidRPr="00A57F0F">
              <w:rPr>
                <w:color w:val="000000"/>
                <w:sz w:val="22"/>
                <w:szCs w:val="22"/>
                <w:lang w:eastAsia="en-US"/>
              </w:rPr>
              <w:t>розміщуються</w:t>
            </w:r>
            <w:proofErr w:type="spellEnd"/>
            <w:r w:rsidRPr="00A57F0F">
              <w:rPr>
                <w:color w:val="000000"/>
                <w:sz w:val="22"/>
                <w:szCs w:val="22"/>
                <w:lang w:eastAsia="en-US"/>
              </w:rPr>
              <w:t xml:space="preserve"> в </w:t>
            </w:r>
            <w:proofErr w:type="spellStart"/>
            <w:r w:rsidRPr="00A57F0F">
              <w:rPr>
                <w:color w:val="000000"/>
                <w:sz w:val="22"/>
                <w:szCs w:val="22"/>
                <w:lang w:eastAsia="en-US"/>
              </w:rPr>
              <w:t>електронній</w:t>
            </w:r>
            <w:proofErr w:type="spellEnd"/>
            <w:r w:rsidRPr="00A57F0F">
              <w:rPr>
                <w:color w:val="000000"/>
                <w:sz w:val="22"/>
                <w:szCs w:val="22"/>
                <w:lang w:eastAsia="en-US"/>
              </w:rPr>
              <w:t xml:space="preserve"> </w:t>
            </w:r>
            <w:proofErr w:type="spellStart"/>
            <w:r w:rsidRPr="00A57F0F">
              <w:rPr>
                <w:color w:val="000000"/>
                <w:sz w:val="22"/>
                <w:szCs w:val="22"/>
                <w:lang w:eastAsia="en-US"/>
              </w:rPr>
              <w:t>системі</w:t>
            </w:r>
            <w:proofErr w:type="spellEnd"/>
            <w:r w:rsidRPr="00A57F0F">
              <w:rPr>
                <w:color w:val="000000"/>
                <w:sz w:val="22"/>
                <w:szCs w:val="22"/>
                <w:lang w:eastAsia="en-US"/>
              </w:rPr>
              <w:t xml:space="preserve"> </w:t>
            </w:r>
            <w:proofErr w:type="spellStart"/>
            <w:r w:rsidRPr="00A57F0F">
              <w:rPr>
                <w:color w:val="000000"/>
                <w:sz w:val="22"/>
                <w:szCs w:val="22"/>
                <w:lang w:eastAsia="en-US"/>
              </w:rPr>
              <w:t>закупівель</w:t>
            </w:r>
            <w:proofErr w:type="spellEnd"/>
            <w:r w:rsidRPr="00A57F0F">
              <w:rPr>
                <w:color w:val="000000"/>
                <w:sz w:val="22"/>
                <w:szCs w:val="22"/>
                <w:lang w:eastAsia="en-US"/>
              </w:rPr>
              <w:t xml:space="preserve"> </w:t>
            </w:r>
            <w:proofErr w:type="spellStart"/>
            <w:r w:rsidRPr="00A57F0F">
              <w:rPr>
                <w:color w:val="000000"/>
                <w:sz w:val="22"/>
                <w:szCs w:val="22"/>
                <w:lang w:eastAsia="en-US"/>
              </w:rPr>
              <w:t>протягом</w:t>
            </w:r>
            <w:proofErr w:type="spellEnd"/>
            <w:r w:rsidRPr="00A57F0F">
              <w:rPr>
                <w:color w:val="000000"/>
                <w:sz w:val="22"/>
                <w:szCs w:val="22"/>
                <w:lang w:eastAsia="en-US"/>
              </w:rPr>
              <w:t xml:space="preserve"> одного дня з </w:t>
            </w:r>
            <w:proofErr w:type="spellStart"/>
            <w:r w:rsidRPr="00A57F0F">
              <w:rPr>
                <w:color w:val="000000"/>
                <w:sz w:val="22"/>
                <w:szCs w:val="22"/>
                <w:lang w:eastAsia="en-US"/>
              </w:rPr>
              <w:t>дати</w:t>
            </w:r>
            <w:proofErr w:type="spellEnd"/>
            <w:r w:rsidRPr="00A57F0F">
              <w:rPr>
                <w:color w:val="000000"/>
                <w:sz w:val="22"/>
                <w:szCs w:val="22"/>
                <w:lang w:eastAsia="en-US"/>
              </w:rPr>
              <w:t xml:space="preserve"> </w:t>
            </w:r>
            <w:proofErr w:type="spellStart"/>
            <w:r w:rsidRPr="00A57F0F">
              <w:rPr>
                <w:color w:val="000000"/>
                <w:sz w:val="22"/>
                <w:szCs w:val="22"/>
                <w:lang w:eastAsia="en-US"/>
              </w:rPr>
              <w:t>прийняття</w:t>
            </w:r>
            <w:proofErr w:type="spellEnd"/>
            <w:r w:rsidRPr="00A57F0F">
              <w:rPr>
                <w:color w:val="000000"/>
                <w:sz w:val="22"/>
                <w:szCs w:val="22"/>
                <w:lang w:eastAsia="en-US"/>
              </w:rPr>
              <w:t xml:space="preserve"> </w:t>
            </w:r>
            <w:proofErr w:type="spellStart"/>
            <w:r w:rsidRPr="00A57F0F">
              <w:rPr>
                <w:color w:val="000000"/>
                <w:sz w:val="22"/>
                <w:szCs w:val="22"/>
                <w:lang w:eastAsia="en-US"/>
              </w:rPr>
              <w:t>рішення</w:t>
            </w:r>
            <w:proofErr w:type="spellEnd"/>
            <w:r w:rsidRPr="00A57F0F">
              <w:rPr>
                <w:color w:val="000000"/>
                <w:sz w:val="22"/>
                <w:szCs w:val="22"/>
                <w:lang w:eastAsia="en-US"/>
              </w:rPr>
              <w:t xml:space="preserve"> про </w:t>
            </w:r>
            <w:proofErr w:type="spellStart"/>
            <w:r w:rsidRPr="00A57F0F">
              <w:rPr>
                <w:color w:val="000000"/>
                <w:sz w:val="22"/>
                <w:szCs w:val="22"/>
                <w:lang w:eastAsia="en-US"/>
              </w:rPr>
              <w:t>їх</w:t>
            </w:r>
            <w:proofErr w:type="spellEnd"/>
            <w:r w:rsidRPr="00A57F0F">
              <w:rPr>
                <w:color w:val="000000"/>
                <w:sz w:val="22"/>
                <w:szCs w:val="22"/>
                <w:lang w:eastAsia="en-US"/>
              </w:rPr>
              <w:t xml:space="preserve"> </w:t>
            </w:r>
            <w:proofErr w:type="spellStart"/>
            <w:r w:rsidRPr="00A57F0F">
              <w:rPr>
                <w:color w:val="000000"/>
                <w:sz w:val="22"/>
                <w:szCs w:val="22"/>
                <w:lang w:eastAsia="en-US"/>
              </w:rPr>
              <w:t>внесення</w:t>
            </w:r>
            <w:proofErr w:type="spellEnd"/>
            <w:r w:rsidRPr="00A57F0F">
              <w:rPr>
                <w:color w:val="000000"/>
                <w:sz w:val="22"/>
                <w:szCs w:val="22"/>
                <w:lang w:eastAsia="en-US"/>
              </w:rPr>
              <w:t>.</w:t>
            </w:r>
          </w:p>
          <w:p w:rsidR="00182307" w:rsidRPr="00A57F0F" w:rsidRDefault="00182307" w:rsidP="00182307">
            <w:pPr>
              <w:spacing w:before="120"/>
              <w:ind w:firstLine="567"/>
              <w:jc w:val="both"/>
              <w:rPr>
                <w:color w:val="000000"/>
                <w:sz w:val="22"/>
                <w:szCs w:val="22"/>
                <w:lang w:eastAsia="en-US"/>
              </w:rPr>
            </w:pPr>
            <w:r w:rsidRPr="00A57F0F">
              <w:rPr>
                <w:color w:val="000000"/>
                <w:sz w:val="22"/>
                <w:szCs w:val="22"/>
                <w:lang w:eastAsia="en-US"/>
              </w:rPr>
              <w:t xml:space="preserve">У </w:t>
            </w:r>
            <w:proofErr w:type="spellStart"/>
            <w:r w:rsidRPr="00A57F0F">
              <w:rPr>
                <w:color w:val="000000"/>
                <w:sz w:val="22"/>
                <w:szCs w:val="22"/>
                <w:lang w:eastAsia="en-US"/>
              </w:rPr>
              <w:t>разі</w:t>
            </w:r>
            <w:proofErr w:type="spellEnd"/>
            <w:r w:rsidRPr="00A57F0F">
              <w:rPr>
                <w:color w:val="000000"/>
                <w:sz w:val="22"/>
                <w:szCs w:val="22"/>
                <w:lang w:eastAsia="en-US"/>
              </w:rPr>
              <w:t xml:space="preserve"> </w:t>
            </w:r>
            <w:proofErr w:type="spellStart"/>
            <w:r w:rsidRPr="00A57F0F">
              <w:rPr>
                <w:color w:val="000000"/>
                <w:sz w:val="22"/>
                <w:szCs w:val="22"/>
                <w:lang w:eastAsia="en-US"/>
              </w:rPr>
              <w:t>несвоєчасного</w:t>
            </w:r>
            <w:proofErr w:type="spellEnd"/>
            <w:r w:rsidRPr="00A57F0F">
              <w:rPr>
                <w:color w:val="000000"/>
                <w:sz w:val="22"/>
                <w:szCs w:val="22"/>
                <w:lang w:eastAsia="en-US"/>
              </w:rPr>
              <w:t xml:space="preserve"> </w:t>
            </w:r>
            <w:proofErr w:type="spellStart"/>
            <w:r w:rsidRPr="00A57F0F">
              <w:rPr>
                <w:color w:val="000000"/>
                <w:sz w:val="22"/>
                <w:szCs w:val="22"/>
                <w:lang w:eastAsia="en-US"/>
              </w:rPr>
              <w:t>надання</w:t>
            </w:r>
            <w:proofErr w:type="spellEnd"/>
            <w:r w:rsidRPr="00A57F0F">
              <w:rPr>
                <w:color w:val="000000"/>
                <w:sz w:val="22"/>
                <w:szCs w:val="22"/>
                <w:lang w:eastAsia="en-US"/>
              </w:rPr>
              <w:t xml:space="preserve"> </w:t>
            </w:r>
            <w:proofErr w:type="spellStart"/>
            <w:r w:rsidRPr="00A57F0F">
              <w:rPr>
                <w:color w:val="000000"/>
                <w:sz w:val="22"/>
                <w:szCs w:val="22"/>
                <w:lang w:eastAsia="en-US"/>
              </w:rPr>
              <w:t>замовником</w:t>
            </w:r>
            <w:proofErr w:type="spellEnd"/>
            <w:r w:rsidRPr="00A57F0F">
              <w:rPr>
                <w:color w:val="000000"/>
                <w:sz w:val="22"/>
                <w:szCs w:val="22"/>
                <w:lang w:eastAsia="en-US"/>
              </w:rPr>
              <w:t xml:space="preserve"> </w:t>
            </w:r>
            <w:proofErr w:type="spellStart"/>
            <w:r w:rsidRPr="00A57F0F">
              <w:rPr>
                <w:color w:val="000000"/>
                <w:sz w:val="22"/>
                <w:szCs w:val="22"/>
                <w:lang w:eastAsia="en-US"/>
              </w:rPr>
              <w:t>роз’яснень</w:t>
            </w:r>
            <w:proofErr w:type="spellEnd"/>
            <w:r w:rsidRPr="00A57F0F">
              <w:rPr>
                <w:color w:val="000000"/>
                <w:sz w:val="22"/>
                <w:szCs w:val="22"/>
                <w:lang w:eastAsia="en-US"/>
              </w:rPr>
              <w:t xml:space="preserve"> </w:t>
            </w:r>
            <w:proofErr w:type="spellStart"/>
            <w:r w:rsidRPr="00A57F0F">
              <w:rPr>
                <w:color w:val="000000"/>
                <w:sz w:val="22"/>
                <w:szCs w:val="22"/>
                <w:lang w:eastAsia="en-US"/>
              </w:rPr>
              <w:t>щодо</w:t>
            </w:r>
            <w:proofErr w:type="spellEnd"/>
            <w:r w:rsidRPr="00A57F0F">
              <w:rPr>
                <w:color w:val="000000"/>
                <w:sz w:val="22"/>
                <w:szCs w:val="22"/>
                <w:lang w:eastAsia="en-US"/>
              </w:rPr>
              <w:t xml:space="preserve"> </w:t>
            </w:r>
            <w:proofErr w:type="spellStart"/>
            <w:r w:rsidRPr="00A57F0F">
              <w:rPr>
                <w:color w:val="000000"/>
                <w:sz w:val="22"/>
                <w:szCs w:val="22"/>
                <w:lang w:eastAsia="en-US"/>
              </w:rPr>
              <w:t>змісту</w:t>
            </w:r>
            <w:proofErr w:type="spellEnd"/>
            <w:r w:rsidRPr="00A57F0F">
              <w:rPr>
                <w:color w:val="000000"/>
                <w:sz w:val="22"/>
                <w:szCs w:val="22"/>
                <w:lang w:eastAsia="en-US"/>
              </w:rPr>
              <w:t xml:space="preserve"> </w:t>
            </w:r>
            <w:proofErr w:type="spellStart"/>
            <w:r w:rsidRPr="00A57F0F">
              <w:rPr>
                <w:color w:val="000000"/>
                <w:sz w:val="22"/>
                <w:szCs w:val="22"/>
                <w:lang w:eastAsia="en-US"/>
              </w:rPr>
              <w:t>тендерної</w:t>
            </w:r>
            <w:proofErr w:type="spellEnd"/>
            <w:r w:rsidRPr="00A57F0F">
              <w:rPr>
                <w:color w:val="000000"/>
                <w:sz w:val="22"/>
                <w:szCs w:val="22"/>
                <w:lang w:eastAsia="en-US"/>
              </w:rPr>
              <w:t xml:space="preserve"> </w:t>
            </w:r>
            <w:proofErr w:type="spellStart"/>
            <w:r w:rsidRPr="00A57F0F">
              <w:rPr>
                <w:color w:val="000000"/>
                <w:sz w:val="22"/>
                <w:szCs w:val="22"/>
                <w:lang w:eastAsia="en-US"/>
              </w:rPr>
              <w:t>документації</w:t>
            </w:r>
            <w:proofErr w:type="spellEnd"/>
            <w:r w:rsidRPr="00A57F0F">
              <w:rPr>
                <w:color w:val="000000"/>
                <w:sz w:val="22"/>
                <w:szCs w:val="22"/>
                <w:lang w:eastAsia="en-US"/>
              </w:rPr>
              <w:t xml:space="preserve"> </w:t>
            </w:r>
            <w:proofErr w:type="spellStart"/>
            <w:r w:rsidRPr="00A57F0F">
              <w:rPr>
                <w:color w:val="000000"/>
                <w:sz w:val="22"/>
                <w:szCs w:val="22"/>
                <w:lang w:eastAsia="en-US"/>
              </w:rPr>
              <w:t>електронна</w:t>
            </w:r>
            <w:proofErr w:type="spellEnd"/>
            <w:r w:rsidRPr="00A57F0F">
              <w:rPr>
                <w:color w:val="000000"/>
                <w:sz w:val="22"/>
                <w:szCs w:val="22"/>
                <w:lang w:eastAsia="en-US"/>
              </w:rPr>
              <w:t xml:space="preserve"> система </w:t>
            </w:r>
            <w:proofErr w:type="spellStart"/>
            <w:r w:rsidRPr="00A57F0F">
              <w:rPr>
                <w:color w:val="000000"/>
                <w:sz w:val="22"/>
                <w:szCs w:val="22"/>
                <w:lang w:eastAsia="en-US"/>
              </w:rPr>
              <w:t>закупівель</w:t>
            </w:r>
            <w:proofErr w:type="spellEnd"/>
            <w:r w:rsidRPr="00A57F0F">
              <w:rPr>
                <w:color w:val="000000"/>
                <w:sz w:val="22"/>
                <w:szCs w:val="22"/>
                <w:lang w:eastAsia="en-US"/>
              </w:rPr>
              <w:t xml:space="preserve"> автоматично </w:t>
            </w:r>
            <w:proofErr w:type="spellStart"/>
            <w:r w:rsidRPr="00A57F0F">
              <w:rPr>
                <w:color w:val="000000"/>
                <w:sz w:val="22"/>
                <w:szCs w:val="22"/>
                <w:lang w:eastAsia="en-US"/>
              </w:rPr>
              <w:t>зупиняє</w:t>
            </w:r>
            <w:proofErr w:type="spellEnd"/>
            <w:r w:rsidRPr="00A57F0F">
              <w:rPr>
                <w:color w:val="000000"/>
                <w:sz w:val="22"/>
                <w:szCs w:val="22"/>
                <w:lang w:eastAsia="en-US"/>
              </w:rPr>
              <w:t xml:space="preserve"> </w:t>
            </w:r>
            <w:proofErr w:type="spellStart"/>
            <w:r w:rsidRPr="00A57F0F">
              <w:rPr>
                <w:color w:val="000000"/>
                <w:sz w:val="22"/>
                <w:szCs w:val="22"/>
                <w:lang w:eastAsia="en-US"/>
              </w:rPr>
              <w:t>перебіг</w:t>
            </w:r>
            <w:proofErr w:type="spellEnd"/>
            <w:r w:rsidRPr="00A57F0F">
              <w:rPr>
                <w:color w:val="000000"/>
                <w:sz w:val="22"/>
                <w:szCs w:val="22"/>
                <w:lang w:eastAsia="en-US"/>
              </w:rPr>
              <w:t xml:space="preserve"> </w:t>
            </w:r>
            <w:proofErr w:type="spellStart"/>
            <w:r w:rsidRPr="00A57F0F">
              <w:rPr>
                <w:color w:val="000000"/>
                <w:sz w:val="22"/>
                <w:szCs w:val="22"/>
                <w:lang w:eastAsia="en-US"/>
              </w:rPr>
              <w:t>відкритих</w:t>
            </w:r>
            <w:proofErr w:type="spellEnd"/>
            <w:r w:rsidRPr="00A57F0F">
              <w:rPr>
                <w:color w:val="000000"/>
                <w:sz w:val="22"/>
                <w:szCs w:val="22"/>
                <w:lang w:eastAsia="en-US"/>
              </w:rPr>
              <w:t xml:space="preserve"> </w:t>
            </w:r>
            <w:proofErr w:type="spellStart"/>
            <w:r w:rsidRPr="00A57F0F">
              <w:rPr>
                <w:color w:val="000000"/>
                <w:sz w:val="22"/>
                <w:szCs w:val="22"/>
                <w:lang w:eastAsia="en-US"/>
              </w:rPr>
              <w:t>торгів</w:t>
            </w:r>
            <w:proofErr w:type="spellEnd"/>
            <w:r w:rsidRPr="00A57F0F">
              <w:rPr>
                <w:color w:val="000000"/>
                <w:sz w:val="22"/>
                <w:szCs w:val="22"/>
                <w:lang w:eastAsia="en-US"/>
              </w:rPr>
              <w:t>.</w:t>
            </w:r>
          </w:p>
          <w:p w:rsidR="00E56133" w:rsidRPr="00A57F0F" w:rsidRDefault="00182307" w:rsidP="00182307">
            <w:pPr>
              <w:ind w:firstLine="567"/>
              <w:jc w:val="both"/>
              <w:rPr>
                <w:sz w:val="22"/>
                <w:szCs w:val="22"/>
              </w:rPr>
            </w:pPr>
            <w:r w:rsidRPr="00A57F0F">
              <w:rPr>
                <w:color w:val="000000"/>
                <w:sz w:val="22"/>
                <w:szCs w:val="22"/>
                <w:lang w:eastAsia="en-US"/>
              </w:rPr>
              <w:t xml:space="preserve">Для </w:t>
            </w:r>
            <w:proofErr w:type="spellStart"/>
            <w:r w:rsidRPr="00A57F0F">
              <w:rPr>
                <w:color w:val="000000"/>
                <w:sz w:val="22"/>
                <w:szCs w:val="22"/>
                <w:lang w:eastAsia="en-US"/>
              </w:rPr>
              <w:t>поновлення</w:t>
            </w:r>
            <w:proofErr w:type="spellEnd"/>
            <w:r w:rsidRPr="00A57F0F">
              <w:rPr>
                <w:color w:val="000000"/>
                <w:sz w:val="22"/>
                <w:szCs w:val="22"/>
                <w:lang w:eastAsia="en-US"/>
              </w:rPr>
              <w:t xml:space="preserve"> </w:t>
            </w:r>
            <w:proofErr w:type="spellStart"/>
            <w:r w:rsidRPr="00A57F0F">
              <w:rPr>
                <w:color w:val="000000"/>
                <w:sz w:val="22"/>
                <w:szCs w:val="22"/>
                <w:lang w:eastAsia="en-US"/>
              </w:rPr>
              <w:t>перебігу</w:t>
            </w:r>
            <w:proofErr w:type="spellEnd"/>
            <w:r w:rsidRPr="00A57F0F">
              <w:rPr>
                <w:color w:val="000000"/>
                <w:sz w:val="22"/>
                <w:szCs w:val="22"/>
                <w:lang w:eastAsia="en-US"/>
              </w:rPr>
              <w:t xml:space="preserve"> </w:t>
            </w:r>
            <w:proofErr w:type="spellStart"/>
            <w:r w:rsidRPr="00A57F0F">
              <w:rPr>
                <w:color w:val="000000"/>
                <w:sz w:val="22"/>
                <w:szCs w:val="22"/>
                <w:lang w:eastAsia="en-US"/>
              </w:rPr>
              <w:t>відкритих</w:t>
            </w:r>
            <w:proofErr w:type="spellEnd"/>
            <w:r w:rsidRPr="00A57F0F">
              <w:rPr>
                <w:color w:val="000000"/>
                <w:sz w:val="22"/>
                <w:szCs w:val="22"/>
                <w:lang w:eastAsia="en-US"/>
              </w:rPr>
              <w:t xml:space="preserve"> </w:t>
            </w:r>
            <w:proofErr w:type="spellStart"/>
            <w:r w:rsidRPr="00A57F0F">
              <w:rPr>
                <w:color w:val="000000"/>
                <w:sz w:val="22"/>
                <w:szCs w:val="22"/>
                <w:lang w:eastAsia="en-US"/>
              </w:rPr>
              <w:t>торгів</w:t>
            </w:r>
            <w:proofErr w:type="spellEnd"/>
            <w:r w:rsidRPr="00A57F0F">
              <w:rPr>
                <w:color w:val="000000"/>
                <w:sz w:val="22"/>
                <w:szCs w:val="22"/>
                <w:lang w:eastAsia="en-US"/>
              </w:rPr>
              <w:t xml:space="preserve"> </w:t>
            </w:r>
            <w:proofErr w:type="spellStart"/>
            <w:r w:rsidRPr="00A57F0F">
              <w:rPr>
                <w:color w:val="000000"/>
                <w:sz w:val="22"/>
                <w:szCs w:val="22"/>
                <w:lang w:eastAsia="en-US"/>
              </w:rPr>
              <w:t>замовник</w:t>
            </w:r>
            <w:proofErr w:type="spellEnd"/>
            <w:r w:rsidRPr="00A57F0F">
              <w:rPr>
                <w:color w:val="000000"/>
                <w:sz w:val="22"/>
                <w:szCs w:val="22"/>
                <w:lang w:eastAsia="en-US"/>
              </w:rPr>
              <w:t xml:space="preserve"> повинен </w:t>
            </w:r>
            <w:proofErr w:type="spellStart"/>
            <w:r w:rsidRPr="00A57F0F">
              <w:rPr>
                <w:color w:val="000000"/>
                <w:sz w:val="22"/>
                <w:szCs w:val="22"/>
                <w:lang w:eastAsia="en-US"/>
              </w:rPr>
              <w:t>розмістити</w:t>
            </w:r>
            <w:proofErr w:type="spellEnd"/>
            <w:r w:rsidRPr="00A57F0F">
              <w:rPr>
                <w:color w:val="000000"/>
                <w:sz w:val="22"/>
                <w:szCs w:val="22"/>
                <w:lang w:eastAsia="en-US"/>
              </w:rPr>
              <w:t xml:space="preserve"> </w:t>
            </w:r>
            <w:proofErr w:type="spellStart"/>
            <w:r w:rsidRPr="00A57F0F">
              <w:rPr>
                <w:color w:val="000000"/>
                <w:sz w:val="22"/>
                <w:szCs w:val="22"/>
                <w:lang w:eastAsia="en-US"/>
              </w:rPr>
              <w:t>роз’яснення</w:t>
            </w:r>
            <w:proofErr w:type="spellEnd"/>
            <w:r w:rsidRPr="00A57F0F">
              <w:rPr>
                <w:color w:val="000000"/>
                <w:sz w:val="22"/>
                <w:szCs w:val="22"/>
                <w:lang w:eastAsia="en-US"/>
              </w:rPr>
              <w:t xml:space="preserve"> </w:t>
            </w:r>
            <w:proofErr w:type="spellStart"/>
            <w:r w:rsidRPr="00A57F0F">
              <w:rPr>
                <w:color w:val="000000"/>
                <w:sz w:val="22"/>
                <w:szCs w:val="22"/>
                <w:lang w:eastAsia="en-US"/>
              </w:rPr>
              <w:t>щодо</w:t>
            </w:r>
            <w:proofErr w:type="spellEnd"/>
            <w:r w:rsidRPr="00A57F0F">
              <w:rPr>
                <w:color w:val="000000"/>
                <w:sz w:val="22"/>
                <w:szCs w:val="22"/>
                <w:lang w:eastAsia="en-US"/>
              </w:rPr>
              <w:t xml:space="preserve"> </w:t>
            </w:r>
            <w:proofErr w:type="spellStart"/>
            <w:r w:rsidRPr="00A57F0F">
              <w:rPr>
                <w:color w:val="000000"/>
                <w:sz w:val="22"/>
                <w:szCs w:val="22"/>
                <w:lang w:eastAsia="en-US"/>
              </w:rPr>
              <w:t>змісту</w:t>
            </w:r>
            <w:proofErr w:type="spellEnd"/>
            <w:r w:rsidRPr="00A57F0F">
              <w:rPr>
                <w:color w:val="000000"/>
                <w:sz w:val="22"/>
                <w:szCs w:val="22"/>
                <w:lang w:eastAsia="en-US"/>
              </w:rPr>
              <w:t xml:space="preserve"> </w:t>
            </w:r>
            <w:proofErr w:type="spellStart"/>
            <w:r w:rsidRPr="00A57F0F">
              <w:rPr>
                <w:color w:val="000000"/>
                <w:sz w:val="22"/>
                <w:szCs w:val="22"/>
                <w:lang w:eastAsia="en-US"/>
              </w:rPr>
              <w:t>тендерної</w:t>
            </w:r>
            <w:proofErr w:type="spellEnd"/>
            <w:r w:rsidRPr="00A57F0F">
              <w:rPr>
                <w:color w:val="000000"/>
                <w:sz w:val="22"/>
                <w:szCs w:val="22"/>
                <w:lang w:eastAsia="en-US"/>
              </w:rPr>
              <w:t xml:space="preserve"> </w:t>
            </w:r>
            <w:proofErr w:type="spellStart"/>
            <w:r w:rsidRPr="00A57F0F">
              <w:rPr>
                <w:color w:val="000000"/>
                <w:sz w:val="22"/>
                <w:szCs w:val="22"/>
                <w:lang w:eastAsia="en-US"/>
              </w:rPr>
              <w:t>документації</w:t>
            </w:r>
            <w:proofErr w:type="spellEnd"/>
            <w:r w:rsidRPr="00A57F0F">
              <w:rPr>
                <w:color w:val="000000"/>
                <w:sz w:val="22"/>
                <w:szCs w:val="22"/>
                <w:lang w:eastAsia="en-US"/>
              </w:rPr>
              <w:t xml:space="preserve"> в </w:t>
            </w:r>
            <w:proofErr w:type="spellStart"/>
            <w:r w:rsidRPr="00A57F0F">
              <w:rPr>
                <w:color w:val="000000"/>
                <w:sz w:val="22"/>
                <w:szCs w:val="22"/>
                <w:lang w:eastAsia="en-US"/>
              </w:rPr>
              <w:t>електронній</w:t>
            </w:r>
            <w:proofErr w:type="spellEnd"/>
            <w:r w:rsidRPr="00A57F0F">
              <w:rPr>
                <w:color w:val="000000"/>
                <w:sz w:val="22"/>
                <w:szCs w:val="22"/>
                <w:lang w:eastAsia="en-US"/>
              </w:rPr>
              <w:t xml:space="preserve"> </w:t>
            </w:r>
            <w:proofErr w:type="spellStart"/>
            <w:r w:rsidRPr="00A57F0F">
              <w:rPr>
                <w:color w:val="000000"/>
                <w:sz w:val="22"/>
                <w:szCs w:val="22"/>
                <w:lang w:eastAsia="en-US"/>
              </w:rPr>
              <w:t>системі</w:t>
            </w:r>
            <w:proofErr w:type="spellEnd"/>
            <w:r w:rsidRPr="00A57F0F">
              <w:rPr>
                <w:color w:val="000000"/>
                <w:sz w:val="22"/>
                <w:szCs w:val="22"/>
                <w:lang w:eastAsia="en-US"/>
              </w:rPr>
              <w:t xml:space="preserve"> </w:t>
            </w:r>
            <w:proofErr w:type="spellStart"/>
            <w:r w:rsidRPr="00A57F0F">
              <w:rPr>
                <w:color w:val="000000"/>
                <w:sz w:val="22"/>
                <w:szCs w:val="22"/>
                <w:lang w:eastAsia="en-US"/>
              </w:rPr>
              <w:t>закупівель</w:t>
            </w:r>
            <w:proofErr w:type="spellEnd"/>
            <w:r w:rsidRPr="00A57F0F">
              <w:rPr>
                <w:color w:val="000000"/>
                <w:sz w:val="22"/>
                <w:szCs w:val="22"/>
                <w:lang w:eastAsia="en-US"/>
              </w:rPr>
              <w:t xml:space="preserve"> з </w:t>
            </w:r>
            <w:proofErr w:type="spellStart"/>
            <w:r w:rsidRPr="00A57F0F">
              <w:rPr>
                <w:color w:val="000000"/>
                <w:sz w:val="22"/>
                <w:szCs w:val="22"/>
                <w:lang w:eastAsia="en-US"/>
              </w:rPr>
              <w:t>одночасним</w:t>
            </w:r>
            <w:proofErr w:type="spellEnd"/>
            <w:r w:rsidRPr="00A57F0F">
              <w:rPr>
                <w:color w:val="000000"/>
                <w:sz w:val="22"/>
                <w:szCs w:val="22"/>
                <w:lang w:eastAsia="en-US"/>
              </w:rPr>
              <w:t xml:space="preserve"> </w:t>
            </w:r>
            <w:proofErr w:type="spellStart"/>
            <w:r w:rsidRPr="00A57F0F">
              <w:rPr>
                <w:color w:val="000000"/>
                <w:sz w:val="22"/>
                <w:szCs w:val="22"/>
                <w:lang w:eastAsia="en-US"/>
              </w:rPr>
              <w:t>продовженням</w:t>
            </w:r>
            <w:proofErr w:type="spellEnd"/>
            <w:r w:rsidRPr="00A57F0F">
              <w:rPr>
                <w:color w:val="000000"/>
                <w:sz w:val="22"/>
                <w:szCs w:val="22"/>
                <w:lang w:eastAsia="en-US"/>
              </w:rPr>
              <w:t xml:space="preserve"> строку </w:t>
            </w:r>
            <w:proofErr w:type="spellStart"/>
            <w:r w:rsidRPr="00A57F0F">
              <w:rPr>
                <w:color w:val="000000"/>
                <w:sz w:val="22"/>
                <w:szCs w:val="22"/>
                <w:lang w:eastAsia="en-US"/>
              </w:rPr>
              <w:t>подання</w:t>
            </w:r>
            <w:proofErr w:type="spellEnd"/>
            <w:r w:rsidRPr="00A57F0F">
              <w:rPr>
                <w:color w:val="000000"/>
                <w:sz w:val="22"/>
                <w:szCs w:val="22"/>
                <w:lang w:eastAsia="en-US"/>
              </w:rPr>
              <w:t xml:space="preserve"> </w:t>
            </w:r>
            <w:proofErr w:type="spellStart"/>
            <w:r w:rsidRPr="00A57F0F">
              <w:rPr>
                <w:color w:val="000000"/>
                <w:sz w:val="22"/>
                <w:szCs w:val="22"/>
                <w:lang w:eastAsia="en-US"/>
              </w:rPr>
              <w:t>тендерних</w:t>
            </w:r>
            <w:proofErr w:type="spellEnd"/>
            <w:r w:rsidRPr="00A57F0F">
              <w:rPr>
                <w:color w:val="000000"/>
                <w:sz w:val="22"/>
                <w:szCs w:val="22"/>
                <w:lang w:eastAsia="en-US"/>
              </w:rPr>
              <w:t xml:space="preserve"> </w:t>
            </w:r>
            <w:proofErr w:type="spellStart"/>
            <w:r w:rsidRPr="00A57F0F">
              <w:rPr>
                <w:color w:val="000000"/>
                <w:sz w:val="22"/>
                <w:szCs w:val="22"/>
                <w:lang w:eastAsia="en-US"/>
              </w:rPr>
              <w:t>пропозицій</w:t>
            </w:r>
            <w:proofErr w:type="spellEnd"/>
            <w:r w:rsidRPr="00A57F0F">
              <w:rPr>
                <w:color w:val="000000"/>
                <w:sz w:val="22"/>
                <w:szCs w:val="22"/>
                <w:lang w:eastAsia="en-US"/>
              </w:rPr>
              <w:t xml:space="preserve"> не </w:t>
            </w:r>
            <w:proofErr w:type="spellStart"/>
            <w:r w:rsidRPr="00A57F0F">
              <w:rPr>
                <w:color w:val="000000"/>
                <w:sz w:val="22"/>
                <w:szCs w:val="22"/>
                <w:lang w:eastAsia="en-US"/>
              </w:rPr>
              <w:t>менш</w:t>
            </w:r>
            <w:proofErr w:type="spellEnd"/>
            <w:r w:rsidRPr="00A57F0F">
              <w:rPr>
                <w:color w:val="000000"/>
                <w:sz w:val="22"/>
                <w:szCs w:val="22"/>
                <w:lang w:eastAsia="en-US"/>
              </w:rPr>
              <w:t xml:space="preserve"> як на </w:t>
            </w:r>
            <w:proofErr w:type="spellStart"/>
            <w:r w:rsidRPr="00A57F0F">
              <w:rPr>
                <w:color w:val="000000"/>
                <w:sz w:val="22"/>
                <w:szCs w:val="22"/>
                <w:lang w:eastAsia="en-US"/>
              </w:rPr>
              <w:t>чотири</w:t>
            </w:r>
            <w:proofErr w:type="spellEnd"/>
            <w:r w:rsidRPr="00A57F0F">
              <w:rPr>
                <w:color w:val="000000"/>
                <w:sz w:val="22"/>
                <w:szCs w:val="22"/>
                <w:lang w:eastAsia="en-US"/>
              </w:rPr>
              <w:t xml:space="preserve"> </w:t>
            </w:r>
            <w:proofErr w:type="spellStart"/>
            <w:r w:rsidRPr="00A57F0F">
              <w:rPr>
                <w:color w:val="000000"/>
                <w:sz w:val="22"/>
                <w:szCs w:val="22"/>
                <w:lang w:eastAsia="en-US"/>
              </w:rPr>
              <w:t>дні</w:t>
            </w:r>
            <w:proofErr w:type="spellEnd"/>
            <w:r w:rsidRPr="00A57F0F">
              <w:rPr>
                <w:color w:val="000000"/>
                <w:sz w:val="22"/>
                <w:szCs w:val="22"/>
                <w:lang w:eastAsia="en-US"/>
              </w:rPr>
              <w:t>.</w:t>
            </w:r>
          </w:p>
        </w:tc>
      </w:tr>
      <w:tr w:rsidR="00E56133" w:rsidRPr="00BE173C" w:rsidTr="00FA540C">
        <w:trPr>
          <w:gridAfter w:val="1"/>
          <w:wAfter w:w="10207" w:type="dxa"/>
          <w:trHeight w:val="615"/>
        </w:trPr>
        <w:tc>
          <w:tcPr>
            <w:tcW w:w="2553" w:type="dxa"/>
            <w:tcBorders>
              <w:top w:val="single" w:sz="4" w:space="0" w:color="auto"/>
              <w:left w:val="single" w:sz="4" w:space="0" w:color="auto"/>
              <w:bottom w:val="single" w:sz="4" w:space="0" w:color="auto"/>
              <w:right w:val="single" w:sz="4" w:space="0" w:color="auto"/>
            </w:tcBorders>
          </w:tcPr>
          <w:p w:rsidR="00E56133" w:rsidRPr="00BE173C" w:rsidRDefault="00F804A0" w:rsidP="006A5A04">
            <w:pPr>
              <w:ind w:firstLine="198"/>
              <w:rPr>
                <w:bCs/>
                <w:sz w:val="22"/>
                <w:szCs w:val="22"/>
                <w:lang w:val="uk-UA"/>
              </w:rPr>
            </w:pPr>
            <w:r w:rsidRPr="00BE173C">
              <w:rPr>
                <w:bCs/>
                <w:sz w:val="22"/>
                <w:szCs w:val="22"/>
                <w:lang w:val="uk-UA"/>
              </w:rPr>
              <w:lastRenderedPageBreak/>
              <w:t xml:space="preserve">2. </w:t>
            </w:r>
            <w:r w:rsidR="00E56133" w:rsidRPr="00BE173C">
              <w:rPr>
                <w:bCs/>
                <w:sz w:val="22"/>
                <w:szCs w:val="22"/>
                <w:lang w:val="uk-UA"/>
              </w:rPr>
              <w:t>Порядок проведення зборів з метою роз</w:t>
            </w:r>
            <w:r w:rsidR="00471048">
              <w:rPr>
                <w:bCs/>
                <w:sz w:val="22"/>
                <w:szCs w:val="22"/>
                <w:lang w:val="uk-UA"/>
              </w:rPr>
              <w:t>’</w:t>
            </w:r>
            <w:r w:rsidR="00E56133" w:rsidRPr="00BE173C">
              <w:rPr>
                <w:bCs/>
                <w:sz w:val="22"/>
                <w:szCs w:val="22"/>
                <w:lang w:val="uk-UA"/>
              </w:rPr>
              <w:t>яснення запитів щодо тендерної документації</w:t>
            </w:r>
          </w:p>
        </w:tc>
        <w:tc>
          <w:tcPr>
            <w:tcW w:w="7654" w:type="dxa"/>
            <w:tcBorders>
              <w:top w:val="single" w:sz="4" w:space="0" w:color="auto"/>
              <w:left w:val="single" w:sz="4" w:space="0" w:color="auto"/>
              <w:bottom w:val="single" w:sz="4" w:space="0" w:color="auto"/>
              <w:right w:val="single" w:sz="4" w:space="0" w:color="auto"/>
            </w:tcBorders>
          </w:tcPr>
          <w:p w:rsidR="00E56133" w:rsidRPr="00A57F0F" w:rsidRDefault="00F804A0" w:rsidP="006A5A04">
            <w:pPr>
              <w:tabs>
                <w:tab w:val="left" w:pos="646"/>
              </w:tabs>
              <w:ind w:firstLine="198"/>
              <w:jc w:val="both"/>
              <w:rPr>
                <w:sz w:val="22"/>
                <w:szCs w:val="22"/>
                <w:lang w:val="uk-UA"/>
              </w:rPr>
            </w:pPr>
            <w:r w:rsidRPr="00A57F0F">
              <w:rPr>
                <w:sz w:val="22"/>
                <w:szCs w:val="22"/>
                <w:lang w:val="uk-UA"/>
              </w:rPr>
              <w:t xml:space="preserve"> 2.1.</w:t>
            </w:r>
            <w:r w:rsidR="00E56133" w:rsidRPr="00A57F0F">
              <w:rPr>
                <w:sz w:val="22"/>
                <w:szCs w:val="22"/>
                <w:lang w:val="uk-UA"/>
              </w:rPr>
              <w:t>У разі проведення зборів з метою роз</w:t>
            </w:r>
            <w:r w:rsidR="00471048">
              <w:rPr>
                <w:sz w:val="22"/>
                <w:szCs w:val="22"/>
                <w:lang w:val="uk-UA"/>
              </w:rPr>
              <w:t>’</w:t>
            </w:r>
            <w:r w:rsidR="00E56133" w:rsidRPr="00A57F0F">
              <w:rPr>
                <w:sz w:val="22"/>
                <w:szCs w:val="22"/>
                <w:lang w:val="uk-UA"/>
              </w:rPr>
              <w:t xml:space="preserve">яснення будь-яких звернень щодо </w:t>
            </w:r>
            <w:r w:rsidR="00E56133" w:rsidRPr="00A57F0F">
              <w:rPr>
                <w:bCs/>
                <w:sz w:val="22"/>
                <w:szCs w:val="22"/>
                <w:lang w:val="uk-UA"/>
              </w:rPr>
              <w:t>тендерної документації</w:t>
            </w:r>
            <w:r w:rsidR="00E56133" w:rsidRPr="00A57F0F">
              <w:rPr>
                <w:b/>
                <w:bCs/>
                <w:sz w:val="22"/>
                <w:szCs w:val="22"/>
                <w:lang w:val="uk-UA"/>
              </w:rPr>
              <w:t xml:space="preserve"> </w:t>
            </w:r>
            <w:r w:rsidR="00E56133" w:rsidRPr="00A57F0F">
              <w:rPr>
                <w:sz w:val="22"/>
                <w:szCs w:val="22"/>
                <w:lang w:val="uk-UA"/>
              </w:rPr>
              <w:t>замовник повинен забезпечити ведення протоколу таких зборів з викладенням у ньому всіх роз</w:t>
            </w:r>
            <w:r w:rsidR="00471048">
              <w:rPr>
                <w:sz w:val="22"/>
                <w:szCs w:val="22"/>
                <w:lang w:val="uk-UA"/>
              </w:rPr>
              <w:t>’</w:t>
            </w:r>
            <w:r w:rsidR="00E56133" w:rsidRPr="00A57F0F">
              <w:rPr>
                <w:sz w:val="22"/>
                <w:szCs w:val="22"/>
                <w:lang w:val="uk-UA"/>
              </w:rPr>
              <w:t>яснень щодо звернень.</w:t>
            </w:r>
          </w:p>
          <w:p w:rsidR="00E56133" w:rsidRPr="00A57F0F" w:rsidRDefault="00E56133" w:rsidP="006A5A04">
            <w:pPr>
              <w:tabs>
                <w:tab w:val="left" w:pos="646"/>
              </w:tabs>
              <w:ind w:firstLine="198"/>
              <w:jc w:val="both"/>
              <w:rPr>
                <w:strike/>
                <w:sz w:val="22"/>
                <w:szCs w:val="22"/>
                <w:lang w:val="uk-UA"/>
              </w:rPr>
            </w:pPr>
            <w:r w:rsidRPr="00A57F0F">
              <w:rPr>
                <w:sz w:val="22"/>
                <w:szCs w:val="22"/>
                <w:lang w:val="uk-UA"/>
              </w:rPr>
              <w:t>Зазначена інформація оприлюднюється замовником відповідно до ст. 10 Закону.</w:t>
            </w:r>
          </w:p>
        </w:tc>
      </w:tr>
      <w:tr w:rsidR="00FA540C" w:rsidRPr="00BE173C" w:rsidTr="00FA540C">
        <w:trPr>
          <w:gridAfter w:val="1"/>
          <w:wAfter w:w="10207" w:type="dxa"/>
          <w:trHeight w:val="21"/>
        </w:trPr>
        <w:tc>
          <w:tcPr>
            <w:tcW w:w="2553" w:type="dxa"/>
            <w:tcBorders>
              <w:top w:val="single" w:sz="4" w:space="0" w:color="auto"/>
              <w:left w:val="single" w:sz="4" w:space="0" w:color="auto"/>
              <w:bottom w:val="single" w:sz="4" w:space="0" w:color="auto"/>
              <w:right w:val="single" w:sz="4" w:space="0" w:color="auto"/>
            </w:tcBorders>
          </w:tcPr>
          <w:p w:rsidR="00FA540C" w:rsidRPr="00BE173C" w:rsidRDefault="00F804A0" w:rsidP="006A5A04">
            <w:pPr>
              <w:rPr>
                <w:sz w:val="22"/>
                <w:szCs w:val="22"/>
                <w:shd w:val="clear" w:color="auto" w:fill="FFFFFF"/>
                <w:lang w:val="uk-UA"/>
              </w:rPr>
            </w:pPr>
            <w:r w:rsidRPr="00BE173C">
              <w:rPr>
                <w:bCs/>
                <w:sz w:val="22"/>
                <w:szCs w:val="22"/>
                <w:lang w:val="uk-UA"/>
              </w:rPr>
              <w:t>3</w:t>
            </w:r>
            <w:r w:rsidR="00FA540C" w:rsidRPr="00BE173C">
              <w:rPr>
                <w:bCs/>
                <w:sz w:val="22"/>
                <w:szCs w:val="22"/>
                <w:lang w:val="uk-UA"/>
              </w:rPr>
              <w:t xml:space="preserve">. </w:t>
            </w:r>
            <w:r w:rsidR="00FA540C" w:rsidRPr="00BE173C">
              <w:rPr>
                <w:rFonts w:eastAsia="Times New Roman"/>
                <w:sz w:val="22"/>
                <w:szCs w:val="22"/>
                <w:lang w:val="uk-UA" w:eastAsia="uk-UA"/>
              </w:rPr>
              <w:t>Унесення змін до тендерної документації</w:t>
            </w:r>
          </w:p>
        </w:tc>
        <w:tc>
          <w:tcPr>
            <w:tcW w:w="7654" w:type="dxa"/>
            <w:tcBorders>
              <w:top w:val="single" w:sz="4" w:space="0" w:color="auto"/>
              <w:left w:val="single" w:sz="4" w:space="0" w:color="auto"/>
              <w:bottom w:val="single" w:sz="4" w:space="0" w:color="auto"/>
              <w:right w:val="single" w:sz="4" w:space="0" w:color="auto"/>
            </w:tcBorders>
          </w:tcPr>
          <w:p w:rsidR="00FA540C" w:rsidRPr="00A57F0F" w:rsidRDefault="00F804A0" w:rsidP="006A5A04">
            <w:pPr>
              <w:pStyle w:val="rvps2"/>
              <w:shd w:val="clear" w:color="auto" w:fill="FFFFFF"/>
              <w:spacing w:before="0" w:beforeAutospacing="0" w:after="0" w:afterAutospacing="0"/>
              <w:ind w:firstLine="376"/>
              <w:jc w:val="both"/>
              <w:rPr>
                <w:sz w:val="22"/>
                <w:szCs w:val="22"/>
              </w:rPr>
            </w:pPr>
            <w:r w:rsidRPr="00A57F0F">
              <w:rPr>
                <w:sz w:val="22"/>
                <w:szCs w:val="22"/>
                <w:lang w:val="uk-UA"/>
              </w:rPr>
              <w:t xml:space="preserve"> 3.1.</w:t>
            </w:r>
            <w:proofErr w:type="spellStart"/>
            <w:r w:rsidR="00FA540C" w:rsidRPr="00A57F0F">
              <w:rPr>
                <w:sz w:val="22"/>
                <w:szCs w:val="22"/>
              </w:rPr>
              <w:t>Замовник</w:t>
            </w:r>
            <w:proofErr w:type="spellEnd"/>
            <w:r w:rsidR="00FA540C" w:rsidRPr="00A57F0F">
              <w:rPr>
                <w:sz w:val="22"/>
                <w:szCs w:val="22"/>
              </w:rPr>
              <w:t xml:space="preserve"> </w:t>
            </w:r>
            <w:proofErr w:type="spellStart"/>
            <w:r w:rsidR="00FA540C" w:rsidRPr="00A57F0F">
              <w:rPr>
                <w:sz w:val="22"/>
                <w:szCs w:val="22"/>
              </w:rPr>
              <w:t>має</w:t>
            </w:r>
            <w:proofErr w:type="spellEnd"/>
            <w:r w:rsidR="00FA540C" w:rsidRPr="00A57F0F">
              <w:rPr>
                <w:sz w:val="22"/>
                <w:szCs w:val="22"/>
              </w:rPr>
              <w:t xml:space="preserve"> право з </w:t>
            </w:r>
            <w:proofErr w:type="spellStart"/>
            <w:r w:rsidR="00FA540C" w:rsidRPr="00A57F0F">
              <w:rPr>
                <w:sz w:val="22"/>
                <w:szCs w:val="22"/>
              </w:rPr>
              <w:t>власної</w:t>
            </w:r>
            <w:proofErr w:type="spellEnd"/>
            <w:r w:rsidR="00FA540C" w:rsidRPr="00A57F0F">
              <w:rPr>
                <w:sz w:val="22"/>
                <w:szCs w:val="22"/>
              </w:rPr>
              <w:t xml:space="preserve"> </w:t>
            </w:r>
            <w:proofErr w:type="spellStart"/>
            <w:r w:rsidR="00FA540C" w:rsidRPr="00A57F0F">
              <w:rPr>
                <w:sz w:val="22"/>
                <w:szCs w:val="22"/>
              </w:rPr>
              <w:t>ініціативи</w:t>
            </w:r>
            <w:proofErr w:type="spellEnd"/>
            <w:r w:rsidR="00FA540C" w:rsidRPr="00A57F0F">
              <w:rPr>
                <w:sz w:val="22"/>
                <w:szCs w:val="22"/>
              </w:rPr>
              <w:t xml:space="preserve"> </w:t>
            </w:r>
            <w:proofErr w:type="spellStart"/>
            <w:r w:rsidR="00FA540C" w:rsidRPr="00A57F0F">
              <w:rPr>
                <w:sz w:val="22"/>
                <w:szCs w:val="22"/>
              </w:rPr>
              <w:t>або</w:t>
            </w:r>
            <w:proofErr w:type="spellEnd"/>
            <w:r w:rsidR="00FA540C" w:rsidRPr="00A57F0F">
              <w:rPr>
                <w:sz w:val="22"/>
                <w:szCs w:val="22"/>
              </w:rPr>
              <w:t xml:space="preserve"> у </w:t>
            </w:r>
            <w:proofErr w:type="spellStart"/>
            <w:r w:rsidR="00FA540C" w:rsidRPr="00A57F0F">
              <w:rPr>
                <w:sz w:val="22"/>
                <w:szCs w:val="22"/>
              </w:rPr>
              <w:t>разі</w:t>
            </w:r>
            <w:proofErr w:type="spellEnd"/>
            <w:r w:rsidR="00FA540C" w:rsidRPr="00A57F0F">
              <w:rPr>
                <w:sz w:val="22"/>
                <w:szCs w:val="22"/>
              </w:rPr>
              <w:t xml:space="preserve"> </w:t>
            </w:r>
            <w:proofErr w:type="spellStart"/>
            <w:r w:rsidR="00FA540C" w:rsidRPr="00A57F0F">
              <w:rPr>
                <w:sz w:val="22"/>
                <w:szCs w:val="22"/>
              </w:rPr>
              <w:t>усунення</w:t>
            </w:r>
            <w:proofErr w:type="spellEnd"/>
            <w:r w:rsidR="00FA540C" w:rsidRPr="00A57F0F">
              <w:rPr>
                <w:sz w:val="22"/>
                <w:szCs w:val="22"/>
              </w:rPr>
              <w:t xml:space="preserve"> </w:t>
            </w:r>
            <w:proofErr w:type="spellStart"/>
            <w:r w:rsidR="00FA540C" w:rsidRPr="00A57F0F">
              <w:rPr>
                <w:sz w:val="22"/>
                <w:szCs w:val="22"/>
              </w:rPr>
              <w:t>порушень</w:t>
            </w:r>
            <w:proofErr w:type="spellEnd"/>
            <w:r w:rsidR="00FA540C" w:rsidRPr="00A57F0F">
              <w:rPr>
                <w:sz w:val="22"/>
                <w:szCs w:val="22"/>
              </w:rPr>
              <w:t xml:space="preserve"> </w:t>
            </w:r>
            <w:proofErr w:type="spellStart"/>
            <w:r w:rsidR="00FA540C" w:rsidRPr="00A57F0F">
              <w:rPr>
                <w:sz w:val="22"/>
                <w:szCs w:val="22"/>
              </w:rPr>
              <w:t>законодавства</w:t>
            </w:r>
            <w:proofErr w:type="spellEnd"/>
            <w:r w:rsidR="00FA540C" w:rsidRPr="00A57F0F">
              <w:rPr>
                <w:sz w:val="22"/>
                <w:szCs w:val="22"/>
              </w:rPr>
              <w:t xml:space="preserve"> у </w:t>
            </w:r>
            <w:proofErr w:type="spellStart"/>
            <w:r w:rsidR="00FA540C" w:rsidRPr="00A57F0F">
              <w:rPr>
                <w:sz w:val="22"/>
                <w:szCs w:val="22"/>
              </w:rPr>
              <w:t>сфері</w:t>
            </w:r>
            <w:proofErr w:type="spellEnd"/>
            <w:r w:rsidR="00FA540C" w:rsidRPr="00A57F0F">
              <w:rPr>
                <w:sz w:val="22"/>
                <w:szCs w:val="22"/>
              </w:rPr>
              <w:t xml:space="preserve"> </w:t>
            </w:r>
            <w:proofErr w:type="spellStart"/>
            <w:r w:rsidR="00FA540C" w:rsidRPr="00A57F0F">
              <w:rPr>
                <w:sz w:val="22"/>
                <w:szCs w:val="22"/>
              </w:rPr>
              <w:t>публічних</w:t>
            </w:r>
            <w:proofErr w:type="spellEnd"/>
            <w:r w:rsidR="00FA540C" w:rsidRPr="00A57F0F">
              <w:rPr>
                <w:sz w:val="22"/>
                <w:szCs w:val="22"/>
              </w:rPr>
              <w:t xml:space="preserve"> </w:t>
            </w:r>
            <w:proofErr w:type="spellStart"/>
            <w:r w:rsidR="00FA540C" w:rsidRPr="00A57F0F">
              <w:rPr>
                <w:sz w:val="22"/>
                <w:szCs w:val="22"/>
              </w:rPr>
              <w:t>закупівель</w:t>
            </w:r>
            <w:proofErr w:type="spellEnd"/>
            <w:r w:rsidR="00FA540C" w:rsidRPr="00A57F0F">
              <w:rPr>
                <w:sz w:val="22"/>
                <w:szCs w:val="22"/>
              </w:rPr>
              <w:t xml:space="preserve">, </w:t>
            </w:r>
            <w:proofErr w:type="spellStart"/>
            <w:r w:rsidR="00FA540C" w:rsidRPr="00A57F0F">
              <w:rPr>
                <w:sz w:val="22"/>
                <w:szCs w:val="22"/>
              </w:rPr>
              <w:t>викладених</w:t>
            </w:r>
            <w:proofErr w:type="spellEnd"/>
            <w:r w:rsidR="00FA540C" w:rsidRPr="00A57F0F">
              <w:rPr>
                <w:sz w:val="22"/>
                <w:szCs w:val="22"/>
              </w:rPr>
              <w:t xml:space="preserve"> у </w:t>
            </w:r>
            <w:proofErr w:type="spellStart"/>
            <w:r w:rsidR="00FA540C" w:rsidRPr="00A57F0F">
              <w:rPr>
                <w:sz w:val="22"/>
                <w:szCs w:val="22"/>
              </w:rPr>
              <w:t>висновку</w:t>
            </w:r>
            <w:proofErr w:type="spellEnd"/>
            <w:r w:rsidR="00FA540C" w:rsidRPr="00A57F0F">
              <w:rPr>
                <w:sz w:val="22"/>
                <w:szCs w:val="22"/>
              </w:rPr>
              <w:t xml:space="preserve"> органу державного </w:t>
            </w:r>
            <w:proofErr w:type="spellStart"/>
            <w:r w:rsidR="00FA540C" w:rsidRPr="00A57F0F">
              <w:rPr>
                <w:sz w:val="22"/>
                <w:szCs w:val="22"/>
              </w:rPr>
              <w:t>фінансового</w:t>
            </w:r>
            <w:proofErr w:type="spellEnd"/>
            <w:r w:rsidR="00FA540C" w:rsidRPr="00A57F0F">
              <w:rPr>
                <w:sz w:val="22"/>
                <w:szCs w:val="22"/>
              </w:rPr>
              <w:t xml:space="preserve"> контролю </w:t>
            </w:r>
            <w:proofErr w:type="spellStart"/>
            <w:r w:rsidR="00FA540C" w:rsidRPr="00A57F0F">
              <w:rPr>
                <w:sz w:val="22"/>
                <w:szCs w:val="22"/>
              </w:rPr>
              <w:t>відповідно</w:t>
            </w:r>
            <w:proofErr w:type="spellEnd"/>
            <w:r w:rsidR="00FA540C" w:rsidRPr="00A57F0F">
              <w:rPr>
                <w:sz w:val="22"/>
                <w:szCs w:val="22"/>
              </w:rPr>
              <w:t xml:space="preserve"> до </w:t>
            </w:r>
            <w:proofErr w:type="spellStart"/>
            <w:r w:rsidR="00FA540C" w:rsidRPr="00A57F0F">
              <w:rPr>
                <w:sz w:val="22"/>
                <w:szCs w:val="22"/>
              </w:rPr>
              <w:fldChar w:fldCharType="begin"/>
            </w:r>
            <w:r w:rsidR="00FA540C" w:rsidRPr="00A57F0F">
              <w:rPr>
                <w:sz w:val="22"/>
                <w:szCs w:val="22"/>
              </w:rPr>
              <w:instrText xml:space="preserve"> HYPERLINK "https://zakon.rada.gov.ua/laws/show/922-19" \l "n960" </w:instrText>
            </w:r>
            <w:r w:rsidR="00FA540C" w:rsidRPr="00A57F0F">
              <w:rPr>
                <w:sz w:val="22"/>
                <w:szCs w:val="22"/>
              </w:rPr>
              <w:fldChar w:fldCharType="separate"/>
            </w:r>
            <w:r w:rsidR="00FA540C" w:rsidRPr="00A57F0F">
              <w:rPr>
                <w:rStyle w:val="ab"/>
                <w:rFonts w:eastAsia="Calibri"/>
                <w:color w:val="auto"/>
                <w:sz w:val="22"/>
                <w:szCs w:val="22"/>
              </w:rPr>
              <w:t>статті</w:t>
            </w:r>
            <w:proofErr w:type="spellEnd"/>
            <w:r w:rsidR="00FA540C" w:rsidRPr="00A57F0F">
              <w:rPr>
                <w:rStyle w:val="ab"/>
                <w:rFonts w:eastAsia="Calibri"/>
                <w:color w:val="auto"/>
                <w:sz w:val="22"/>
                <w:szCs w:val="22"/>
              </w:rPr>
              <w:t xml:space="preserve"> 8</w:t>
            </w:r>
            <w:r w:rsidR="00FA540C" w:rsidRPr="00A57F0F">
              <w:rPr>
                <w:sz w:val="22"/>
                <w:szCs w:val="22"/>
              </w:rPr>
              <w:fldChar w:fldCharType="end"/>
            </w:r>
            <w:r w:rsidR="00FA540C" w:rsidRPr="00A57F0F">
              <w:rPr>
                <w:sz w:val="22"/>
                <w:szCs w:val="22"/>
              </w:rPr>
              <w:t> </w:t>
            </w:r>
            <w:proofErr w:type="spellStart"/>
            <w:r w:rsidR="00FA540C" w:rsidRPr="00A57F0F">
              <w:rPr>
                <w:sz w:val="22"/>
                <w:szCs w:val="22"/>
              </w:rPr>
              <w:t>цього</w:t>
            </w:r>
            <w:proofErr w:type="spellEnd"/>
            <w:r w:rsidR="00FA540C" w:rsidRPr="00A57F0F">
              <w:rPr>
                <w:sz w:val="22"/>
                <w:szCs w:val="22"/>
              </w:rPr>
              <w:t xml:space="preserve"> Закону, </w:t>
            </w:r>
            <w:proofErr w:type="spellStart"/>
            <w:r w:rsidR="00FA540C" w:rsidRPr="00A57F0F">
              <w:rPr>
                <w:sz w:val="22"/>
                <w:szCs w:val="22"/>
              </w:rPr>
              <w:t>або</w:t>
            </w:r>
            <w:proofErr w:type="spellEnd"/>
            <w:r w:rsidR="00FA540C" w:rsidRPr="00A57F0F">
              <w:rPr>
                <w:sz w:val="22"/>
                <w:szCs w:val="22"/>
              </w:rPr>
              <w:t xml:space="preserve"> за результатами </w:t>
            </w:r>
            <w:proofErr w:type="spellStart"/>
            <w:r w:rsidR="00FA540C" w:rsidRPr="00A57F0F">
              <w:rPr>
                <w:sz w:val="22"/>
                <w:szCs w:val="22"/>
              </w:rPr>
              <w:t>звернень</w:t>
            </w:r>
            <w:proofErr w:type="spellEnd"/>
            <w:r w:rsidR="00FA540C" w:rsidRPr="00A57F0F">
              <w:rPr>
                <w:sz w:val="22"/>
                <w:szCs w:val="22"/>
              </w:rPr>
              <w:t xml:space="preserve">, </w:t>
            </w:r>
            <w:proofErr w:type="spellStart"/>
            <w:r w:rsidR="00FA540C" w:rsidRPr="00A57F0F">
              <w:rPr>
                <w:sz w:val="22"/>
                <w:szCs w:val="22"/>
              </w:rPr>
              <w:t>або</w:t>
            </w:r>
            <w:proofErr w:type="spellEnd"/>
            <w:r w:rsidR="00FA540C" w:rsidRPr="00A57F0F">
              <w:rPr>
                <w:sz w:val="22"/>
                <w:szCs w:val="22"/>
              </w:rPr>
              <w:t xml:space="preserve"> на </w:t>
            </w:r>
            <w:proofErr w:type="spellStart"/>
            <w:r w:rsidR="00FA540C" w:rsidRPr="00A57F0F">
              <w:rPr>
                <w:sz w:val="22"/>
                <w:szCs w:val="22"/>
              </w:rPr>
              <w:t>підставі</w:t>
            </w:r>
            <w:proofErr w:type="spellEnd"/>
            <w:r w:rsidR="00FA540C" w:rsidRPr="00A57F0F">
              <w:rPr>
                <w:sz w:val="22"/>
                <w:szCs w:val="22"/>
              </w:rPr>
              <w:t xml:space="preserve"> </w:t>
            </w:r>
            <w:proofErr w:type="spellStart"/>
            <w:r w:rsidR="00FA540C" w:rsidRPr="00A57F0F">
              <w:rPr>
                <w:sz w:val="22"/>
                <w:szCs w:val="22"/>
              </w:rPr>
              <w:t>рішення</w:t>
            </w:r>
            <w:proofErr w:type="spellEnd"/>
            <w:r w:rsidR="00FA540C" w:rsidRPr="00A57F0F">
              <w:rPr>
                <w:sz w:val="22"/>
                <w:szCs w:val="22"/>
              </w:rPr>
              <w:t xml:space="preserve"> органу </w:t>
            </w:r>
            <w:proofErr w:type="spellStart"/>
            <w:r w:rsidR="00FA540C" w:rsidRPr="00A57F0F">
              <w:rPr>
                <w:sz w:val="22"/>
                <w:szCs w:val="22"/>
              </w:rPr>
              <w:t>оскарження</w:t>
            </w:r>
            <w:proofErr w:type="spellEnd"/>
            <w:r w:rsidR="00FA540C" w:rsidRPr="00A57F0F">
              <w:rPr>
                <w:sz w:val="22"/>
                <w:szCs w:val="22"/>
              </w:rPr>
              <w:t xml:space="preserve"> внести </w:t>
            </w:r>
            <w:proofErr w:type="spellStart"/>
            <w:r w:rsidR="00FA540C" w:rsidRPr="00A57F0F">
              <w:rPr>
                <w:sz w:val="22"/>
                <w:szCs w:val="22"/>
              </w:rPr>
              <w:t>зміни</w:t>
            </w:r>
            <w:proofErr w:type="spellEnd"/>
            <w:r w:rsidR="00FA540C" w:rsidRPr="00A57F0F">
              <w:rPr>
                <w:sz w:val="22"/>
                <w:szCs w:val="22"/>
              </w:rPr>
              <w:t xml:space="preserve"> до </w:t>
            </w:r>
            <w:proofErr w:type="spellStart"/>
            <w:r w:rsidR="00FA540C" w:rsidRPr="00A57F0F">
              <w:rPr>
                <w:sz w:val="22"/>
                <w:szCs w:val="22"/>
              </w:rPr>
              <w:t>тендерної</w:t>
            </w:r>
            <w:proofErr w:type="spellEnd"/>
            <w:r w:rsidR="00FA540C" w:rsidRPr="00A57F0F">
              <w:rPr>
                <w:sz w:val="22"/>
                <w:szCs w:val="22"/>
              </w:rPr>
              <w:t xml:space="preserve"> </w:t>
            </w:r>
            <w:proofErr w:type="spellStart"/>
            <w:r w:rsidR="00FA540C" w:rsidRPr="00A57F0F">
              <w:rPr>
                <w:sz w:val="22"/>
                <w:szCs w:val="22"/>
              </w:rPr>
              <w:t>документації</w:t>
            </w:r>
            <w:proofErr w:type="spellEnd"/>
            <w:r w:rsidR="00FA540C" w:rsidRPr="00A57F0F">
              <w:rPr>
                <w:sz w:val="22"/>
                <w:szCs w:val="22"/>
              </w:rPr>
              <w:t xml:space="preserve">. У </w:t>
            </w:r>
            <w:proofErr w:type="spellStart"/>
            <w:r w:rsidR="00FA540C" w:rsidRPr="00A57F0F">
              <w:rPr>
                <w:sz w:val="22"/>
                <w:szCs w:val="22"/>
              </w:rPr>
              <w:t>разі</w:t>
            </w:r>
            <w:proofErr w:type="spellEnd"/>
            <w:r w:rsidR="00FA540C" w:rsidRPr="00A57F0F">
              <w:rPr>
                <w:sz w:val="22"/>
                <w:szCs w:val="22"/>
              </w:rPr>
              <w:t xml:space="preserve"> </w:t>
            </w:r>
            <w:proofErr w:type="spellStart"/>
            <w:r w:rsidR="00FA540C" w:rsidRPr="00A57F0F">
              <w:rPr>
                <w:sz w:val="22"/>
                <w:szCs w:val="22"/>
              </w:rPr>
              <w:t>внесення</w:t>
            </w:r>
            <w:proofErr w:type="spellEnd"/>
            <w:r w:rsidR="00FA540C" w:rsidRPr="00A57F0F">
              <w:rPr>
                <w:sz w:val="22"/>
                <w:szCs w:val="22"/>
              </w:rPr>
              <w:t xml:space="preserve"> </w:t>
            </w:r>
            <w:proofErr w:type="spellStart"/>
            <w:r w:rsidR="00FA540C" w:rsidRPr="00A57F0F">
              <w:rPr>
                <w:sz w:val="22"/>
                <w:szCs w:val="22"/>
              </w:rPr>
              <w:t>змін</w:t>
            </w:r>
            <w:proofErr w:type="spellEnd"/>
            <w:r w:rsidR="00FA540C" w:rsidRPr="00A57F0F">
              <w:rPr>
                <w:sz w:val="22"/>
                <w:szCs w:val="22"/>
              </w:rPr>
              <w:t xml:space="preserve"> до </w:t>
            </w:r>
            <w:proofErr w:type="spellStart"/>
            <w:r w:rsidR="00FA540C" w:rsidRPr="00A57F0F">
              <w:rPr>
                <w:sz w:val="22"/>
                <w:szCs w:val="22"/>
              </w:rPr>
              <w:t>тендерної</w:t>
            </w:r>
            <w:proofErr w:type="spellEnd"/>
            <w:r w:rsidR="00FA540C" w:rsidRPr="00A57F0F">
              <w:rPr>
                <w:sz w:val="22"/>
                <w:szCs w:val="22"/>
              </w:rPr>
              <w:t xml:space="preserve"> </w:t>
            </w:r>
            <w:proofErr w:type="spellStart"/>
            <w:r w:rsidR="00FA540C" w:rsidRPr="00A57F0F">
              <w:rPr>
                <w:sz w:val="22"/>
                <w:szCs w:val="22"/>
              </w:rPr>
              <w:t>документації</w:t>
            </w:r>
            <w:proofErr w:type="spellEnd"/>
            <w:r w:rsidR="00FA540C" w:rsidRPr="00A57F0F">
              <w:rPr>
                <w:sz w:val="22"/>
                <w:szCs w:val="22"/>
              </w:rPr>
              <w:t xml:space="preserve"> строк для </w:t>
            </w:r>
            <w:proofErr w:type="spellStart"/>
            <w:r w:rsidR="00FA540C" w:rsidRPr="00A57F0F">
              <w:rPr>
                <w:sz w:val="22"/>
                <w:szCs w:val="22"/>
              </w:rPr>
              <w:t>подання</w:t>
            </w:r>
            <w:proofErr w:type="spellEnd"/>
            <w:r w:rsidR="00FA540C" w:rsidRPr="00A57F0F">
              <w:rPr>
                <w:sz w:val="22"/>
                <w:szCs w:val="22"/>
              </w:rPr>
              <w:t xml:space="preserve"> </w:t>
            </w:r>
            <w:proofErr w:type="spellStart"/>
            <w:r w:rsidR="00FA540C" w:rsidRPr="00A57F0F">
              <w:rPr>
                <w:sz w:val="22"/>
                <w:szCs w:val="22"/>
              </w:rPr>
              <w:t>тендерних</w:t>
            </w:r>
            <w:proofErr w:type="spellEnd"/>
            <w:r w:rsidR="00FA540C" w:rsidRPr="00A57F0F">
              <w:rPr>
                <w:sz w:val="22"/>
                <w:szCs w:val="22"/>
              </w:rPr>
              <w:t xml:space="preserve"> </w:t>
            </w:r>
            <w:proofErr w:type="spellStart"/>
            <w:r w:rsidR="00FA540C" w:rsidRPr="00A57F0F">
              <w:rPr>
                <w:sz w:val="22"/>
                <w:szCs w:val="22"/>
              </w:rPr>
              <w:t>пропозицій</w:t>
            </w:r>
            <w:proofErr w:type="spellEnd"/>
            <w:r w:rsidR="00FA540C" w:rsidRPr="00A57F0F">
              <w:rPr>
                <w:sz w:val="22"/>
                <w:szCs w:val="22"/>
              </w:rPr>
              <w:t xml:space="preserve"> </w:t>
            </w:r>
            <w:proofErr w:type="spellStart"/>
            <w:r w:rsidR="00FA540C" w:rsidRPr="00A57F0F">
              <w:rPr>
                <w:sz w:val="22"/>
                <w:szCs w:val="22"/>
              </w:rPr>
              <w:t>продовжується</w:t>
            </w:r>
            <w:proofErr w:type="spellEnd"/>
            <w:r w:rsidR="00FA540C" w:rsidRPr="00A57F0F">
              <w:rPr>
                <w:sz w:val="22"/>
                <w:szCs w:val="22"/>
              </w:rPr>
              <w:t xml:space="preserve"> </w:t>
            </w:r>
            <w:proofErr w:type="spellStart"/>
            <w:r w:rsidR="00FA540C" w:rsidRPr="00A57F0F">
              <w:rPr>
                <w:sz w:val="22"/>
                <w:szCs w:val="22"/>
              </w:rPr>
              <w:t>замовником</w:t>
            </w:r>
            <w:proofErr w:type="spellEnd"/>
            <w:r w:rsidR="00FA540C" w:rsidRPr="00A57F0F">
              <w:rPr>
                <w:sz w:val="22"/>
                <w:szCs w:val="22"/>
              </w:rPr>
              <w:t xml:space="preserve"> в </w:t>
            </w:r>
            <w:proofErr w:type="spellStart"/>
            <w:r w:rsidR="00FA540C" w:rsidRPr="00A57F0F">
              <w:rPr>
                <w:sz w:val="22"/>
                <w:szCs w:val="22"/>
              </w:rPr>
              <w:t>електронній</w:t>
            </w:r>
            <w:proofErr w:type="spellEnd"/>
            <w:r w:rsidR="00FA540C" w:rsidRPr="00A57F0F">
              <w:rPr>
                <w:sz w:val="22"/>
                <w:szCs w:val="22"/>
              </w:rPr>
              <w:t xml:space="preserve"> </w:t>
            </w:r>
            <w:proofErr w:type="spellStart"/>
            <w:r w:rsidR="00FA540C" w:rsidRPr="00A57F0F">
              <w:rPr>
                <w:sz w:val="22"/>
                <w:szCs w:val="22"/>
              </w:rPr>
              <w:t>системі</w:t>
            </w:r>
            <w:proofErr w:type="spellEnd"/>
            <w:r w:rsidR="00FA540C" w:rsidRPr="00A57F0F">
              <w:rPr>
                <w:sz w:val="22"/>
                <w:szCs w:val="22"/>
              </w:rPr>
              <w:t xml:space="preserve"> </w:t>
            </w:r>
            <w:proofErr w:type="spellStart"/>
            <w:r w:rsidR="00FA540C" w:rsidRPr="00A57F0F">
              <w:rPr>
                <w:sz w:val="22"/>
                <w:szCs w:val="22"/>
              </w:rPr>
              <w:t>закупівель</w:t>
            </w:r>
            <w:proofErr w:type="spellEnd"/>
            <w:r w:rsidR="00FA540C" w:rsidRPr="00A57F0F">
              <w:rPr>
                <w:sz w:val="22"/>
                <w:szCs w:val="22"/>
              </w:rPr>
              <w:t xml:space="preserve"> таким чином, </w:t>
            </w:r>
            <w:proofErr w:type="spellStart"/>
            <w:r w:rsidR="00FA540C" w:rsidRPr="00A57F0F">
              <w:rPr>
                <w:sz w:val="22"/>
                <w:szCs w:val="22"/>
              </w:rPr>
              <w:t>щоб</w:t>
            </w:r>
            <w:proofErr w:type="spellEnd"/>
            <w:r w:rsidR="00FA540C" w:rsidRPr="00A57F0F">
              <w:rPr>
                <w:sz w:val="22"/>
                <w:szCs w:val="22"/>
              </w:rPr>
              <w:t xml:space="preserve"> з моменту </w:t>
            </w:r>
            <w:proofErr w:type="spellStart"/>
            <w:r w:rsidR="00FA540C" w:rsidRPr="00A57F0F">
              <w:rPr>
                <w:sz w:val="22"/>
                <w:szCs w:val="22"/>
              </w:rPr>
              <w:t>внесення</w:t>
            </w:r>
            <w:proofErr w:type="spellEnd"/>
            <w:r w:rsidR="00FA540C" w:rsidRPr="00A57F0F">
              <w:rPr>
                <w:sz w:val="22"/>
                <w:szCs w:val="22"/>
              </w:rPr>
              <w:t xml:space="preserve"> </w:t>
            </w:r>
            <w:proofErr w:type="spellStart"/>
            <w:r w:rsidR="00FA540C" w:rsidRPr="00A57F0F">
              <w:rPr>
                <w:sz w:val="22"/>
                <w:szCs w:val="22"/>
              </w:rPr>
              <w:t>змін</w:t>
            </w:r>
            <w:proofErr w:type="spellEnd"/>
            <w:r w:rsidR="00FA540C" w:rsidRPr="00A57F0F">
              <w:rPr>
                <w:sz w:val="22"/>
                <w:szCs w:val="22"/>
              </w:rPr>
              <w:t xml:space="preserve"> до </w:t>
            </w:r>
            <w:proofErr w:type="spellStart"/>
            <w:r w:rsidR="00FA540C" w:rsidRPr="00A57F0F">
              <w:rPr>
                <w:sz w:val="22"/>
                <w:szCs w:val="22"/>
              </w:rPr>
              <w:t>тендерної</w:t>
            </w:r>
            <w:proofErr w:type="spellEnd"/>
            <w:r w:rsidR="00FA540C" w:rsidRPr="00A57F0F">
              <w:rPr>
                <w:sz w:val="22"/>
                <w:szCs w:val="22"/>
              </w:rPr>
              <w:t xml:space="preserve"> </w:t>
            </w:r>
            <w:proofErr w:type="spellStart"/>
            <w:r w:rsidR="00FA540C" w:rsidRPr="00A57F0F">
              <w:rPr>
                <w:sz w:val="22"/>
                <w:szCs w:val="22"/>
              </w:rPr>
              <w:t>документації</w:t>
            </w:r>
            <w:proofErr w:type="spellEnd"/>
            <w:r w:rsidR="00FA540C" w:rsidRPr="00A57F0F">
              <w:rPr>
                <w:sz w:val="22"/>
                <w:szCs w:val="22"/>
              </w:rPr>
              <w:t xml:space="preserve"> до </w:t>
            </w:r>
            <w:proofErr w:type="spellStart"/>
            <w:r w:rsidR="00FA540C" w:rsidRPr="00A57F0F">
              <w:rPr>
                <w:sz w:val="22"/>
                <w:szCs w:val="22"/>
              </w:rPr>
              <w:t>закінчення</w:t>
            </w:r>
            <w:proofErr w:type="spellEnd"/>
            <w:r w:rsidR="00FA540C" w:rsidRPr="00A57F0F">
              <w:rPr>
                <w:sz w:val="22"/>
                <w:szCs w:val="22"/>
              </w:rPr>
              <w:t xml:space="preserve"> </w:t>
            </w:r>
            <w:proofErr w:type="spellStart"/>
            <w:r w:rsidR="00FA540C" w:rsidRPr="00A57F0F">
              <w:rPr>
                <w:sz w:val="22"/>
                <w:szCs w:val="22"/>
              </w:rPr>
              <w:t>кінцевого</w:t>
            </w:r>
            <w:proofErr w:type="spellEnd"/>
            <w:r w:rsidR="00FA540C" w:rsidRPr="00A57F0F">
              <w:rPr>
                <w:sz w:val="22"/>
                <w:szCs w:val="22"/>
              </w:rPr>
              <w:t xml:space="preserve"> строку </w:t>
            </w:r>
            <w:proofErr w:type="spellStart"/>
            <w:r w:rsidR="00FA540C" w:rsidRPr="00A57F0F">
              <w:rPr>
                <w:sz w:val="22"/>
                <w:szCs w:val="22"/>
              </w:rPr>
              <w:t>подання</w:t>
            </w:r>
            <w:proofErr w:type="spellEnd"/>
            <w:r w:rsidR="00FA540C" w:rsidRPr="00A57F0F">
              <w:rPr>
                <w:sz w:val="22"/>
                <w:szCs w:val="22"/>
              </w:rPr>
              <w:t xml:space="preserve"> </w:t>
            </w:r>
            <w:proofErr w:type="spellStart"/>
            <w:r w:rsidR="00FA540C" w:rsidRPr="00A57F0F">
              <w:rPr>
                <w:sz w:val="22"/>
                <w:szCs w:val="22"/>
              </w:rPr>
              <w:t>тендерних</w:t>
            </w:r>
            <w:proofErr w:type="spellEnd"/>
            <w:r w:rsidR="00FA540C" w:rsidRPr="00A57F0F">
              <w:rPr>
                <w:sz w:val="22"/>
                <w:szCs w:val="22"/>
              </w:rPr>
              <w:t xml:space="preserve"> </w:t>
            </w:r>
            <w:proofErr w:type="spellStart"/>
            <w:r w:rsidR="00FA540C" w:rsidRPr="00A57F0F">
              <w:rPr>
                <w:sz w:val="22"/>
                <w:szCs w:val="22"/>
              </w:rPr>
              <w:t>пропозицій</w:t>
            </w:r>
            <w:proofErr w:type="spellEnd"/>
            <w:r w:rsidR="00FA540C" w:rsidRPr="00A57F0F">
              <w:rPr>
                <w:sz w:val="22"/>
                <w:szCs w:val="22"/>
              </w:rPr>
              <w:t xml:space="preserve"> </w:t>
            </w:r>
            <w:proofErr w:type="spellStart"/>
            <w:r w:rsidR="00FA540C" w:rsidRPr="00A57F0F">
              <w:rPr>
                <w:sz w:val="22"/>
                <w:szCs w:val="22"/>
              </w:rPr>
              <w:t>залишалося</w:t>
            </w:r>
            <w:proofErr w:type="spellEnd"/>
            <w:r w:rsidR="00FA540C" w:rsidRPr="00A57F0F">
              <w:rPr>
                <w:sz w:val="22"/>
                <w:szCs w:val="22"/>
              </w:rPr>
              <w:t xml:space="preserve"> не </w:t>
            </w:r>
            <w:proofErr w:type="spellStart"/>
            <w:r w:rsidR="00FA540C" w:rsidRPr="00A57F0F">
              <w:rPr>
                <w:sz w:val="22"/>
                <w:szCs w:val="22"/>
              </w:rPr>
              <w:t>менше</w:t>
            </w:r>
            <w:proofErr w:type="spellEnd"/>
            <w:r w:rsidR="00FA540C" w:rsidRPr="00A57F0F">
              <w:rPr>
                <w:sz w:val="22"/>
                <w:szCs w:val="22"/>
              </w:rPr>
              <w:t xml:space="preserve"> семи </w:t>
            </w:r>
            <w:proofErr w:type="spellStart"/>
            <w:r w:rsidR="00FA540C" w:rsidRPr="00A57F0F">
              <w:rPr>
                <w:sz w:val="22"/>
                <w:szCs w:val="22"/>
              </w:rPr>
              <w:t>днів</w:t>
            </w:r>
            <w:proofErr w:type="spellEnd"/>
            <w:r w:rsidR="00FA540C" w:rsidRPr="00A57F0F">
              <w:rPr>
                <w:sz w:val="22"/>
                <w:szCs w:val="22"/>
              </w:rPr>
              <w:t>.</w:t>
            </w:r>
          </w:p>
          <w:p w:rsidR="00FA540C" w:rsidRPr="00A57F0F" w:rsidRDefault="00F804A0" w:rsidP="006A5A04">
            <w:pPr>
              <w:pStyle w:val="rvps2"/>
              <w:shd w:val="clear" w:color="auto" w:fill="FFFFFF"/>
              <w:spacing w:before="0" w:beforeAutospacing="0" w:after="0" w:afterAutospacing="0"/>
              <w:ind w:firstLine="376"/>
              <w:jc w:val="both"/>
              <w:rPr>
                <w:sz w:val="22"/>
                <w:szCs w:val="22"/>
              </w:rPr>
            </w:pPr>
            <w:bookmarkStart w:id="3" w:name="n1440"/>
            <w:bookmarkEnd w:id="3"/>
            <w:r w:rsidRPr="00A57F0F">
              <w:rPr>
                <w:sz w:val="22"/>
                <w:szCs w:val="22"/>
                <w:lang w:val="uk-UA"/>
              </w:rPr>
              <w:t>3.2.</w:t>
            </w:r>
            <w:proofErr w:type="spellStart"/>
            <w:r w:rsidR="00FA540C" w:rsidRPr="00A57F0F">
              <w:rPr>
                <w:sz w:val="22"/>
                <w:szCs w:val="22"/>
              </w:rPr>
              <w:t>Зміни</w:t>
            </w:r>
            <w:proofErr w:type="spellEnd"/>
            <w:r w:rsidR="00FA540C" w:rsidRPr="00A57F0F">
              <w:rPr>
                <w:sz w:val="22"/>
                <w:szCs w:val="22"/>
              </w:rPr>
              <w:t xml:space="preserve">, </w:t>
            </w:r>
            <w:proofErr w:type="spellStart"/>
            <w:r w:rsidR="00FA540C" w:rsidRPr="00A57F0F">
              <w:rPr>
                <w:sz w:val="22"/>
                <w:szCs w:val="22"/>
              </w:rPr>
              <w:t>що</w:t>
            </w:r>
            <w:proofErr w:type="spellEnd"/>
            <w:r w:rsidR="00FA540C" w:rsidRPr="00A57F0F">
              <w:rPr>
                <w:sz w:val="22"/>
                <w:szCs w:val="22"/>
              </w:rPr>
              <w:t xml:space="preserve"> </w:t>
            </w:r>
            <w:proofErr w:type="spellStart"/>
            <w:r w:rsidR="00FA540C" w:rsidRPr="00A57F0F">
              <w:rPr>
                <w:sz w:val="22"/>
                <w:szCs w:val="22"/>
              </w:rPr>
              <w:t>вносяться</w:t>
            </w:r>
            <w:proofErr w:type="spellEnd"/>
            <w:r w:rsidR="00FA540C" w:rsidRPr="00A57F0F">
              <w:rPr>
                <w:sz w:val="22"/>
                <w:szCs w:val="22"/>
              </w:rPr>
              <w:t xml:space="preserve"> </w:t>
            </w:r>
            <w:proofErr w:type="spellStart"/>
            <w:r w:rsidR="00FA540C" w:rsidRPr="00A57F0F">
              <w:rPr>
                <w:sz w:val="22"/>
                <w:szCs w:val="22"/>
              </w:rPr>
              <w:t>замовником</w:t>
            </w:r>
            <w:proofErr w:type="spellEnd"/>
            <w:r w:rsidR="00FA540C" w:rsidRPr="00A57F0F">
              <w:rPr>
                <w:sz w:val="22"/>
                <w:szCs w:val="22"/>
              </w:rPr>
              <w:t xml:space="preserve"> до </w:t>
            </w:r>
            <w:proofErr w:type="spellStart"/>
            <w:r w:rsidR="00FA540C" w:rsidRPr="00A57F0F">
              <w:rPr>
                <w:sz w:val="22"/>
                <w:szCs w:val="22"/>
              </w:rPr>
              <w:t>тендерної</w:t>
            </w:r>
            <w:proofErr w:type="spellEnd"/>
            <w:r w:rsidR="00FA540C" w:rsidRPr="00A57F0F">
              <w:rPr>
                <w:sz w:val="22"/>
                <w:szCs w:val="22"/>
              </w:rPr>
              <w:t xml:space="preserve"> </w:t>
            </w:r>
            <w:proofErr w:type="spellStart"/>
            <w:r w:rsidR="00FA540C" w:rsidRPr="00A57F0F">
              <w:rPr>
                <w:sz w:val="22"/>
                <w:szCs w:val="22"/>
              </w:rPr>
              <w:t>документації</w:t>
            </w:r>
            <w:proofErr w:type="spellEnd"/>
            <w:r w:rsidR="00FA540C" w:rsidRPr="00A57F0F">
              <w:rPr>
                <w:sz w:val="22"/>
                <w:szCs w:val="22"/>
              </w:rPr>
              <w:t xml:space="preserve">, </w:t>
            </w:r>
            <w:proofErr w:type="spellStart"/>
            <w:r w:rsidR="00FA540C" w:rsidRPr="00A57F0F">
              <w:rPr>
                <w:sz w:val="22"/>
                <w:szCs w:val="22"/>
              </w:rPr>
              <w:t>розміщуються</w:t>
            </w:r>
            <w:proofErr w:type="spellEnd"/>
            <w:r w:rsidR="00FA540C" w:rsidRPr="00A57F0F">
              <w:rPr>
                <w:sz w:val="22"/>
                <w:szCs w:val="22"/>
              </w:rPr>
              <w:t xml:space="preserve"> та </w:t>
            </w:r>
            <w:proofErr w:type="spellStart"/>
            <w:r w:rsidR="00FA540C" w:rsidRPr="00A57F0F">
              <w:rPr>
                <w:sz w:val="22"/>
                <w:szCs w:val="22"/>
              </w:rPr>
              <w:t>відображаються</w:t>
            </w:r>
            <w:proofErr w:type="spellEnd"/>
            <w:r w:rsidR="00FA540C" w:rsidRPr="00A57F0F">
              <w:rPr>
                <w:sz w:val="22"/>
                <w:szCs w:val="22"/>
              </w:rPr>
              <w:t xml:space="preserve"> в </w:t>
            </w:r>
            <w:proofErr w:type="spellStart"/>
            <w:r w:rsidR="00FA540C" w:rsidRPr="00A57F0F">
              <w:rPr>
                <w:sz w:val="22"/>
                <w:szCs w:val="22"/>
              </w:rPr>
              <w:t>електронній</w:t>
            </w:r>
            <w:proofErr w:type="spellEnd"/>
            <w:r w:rsidR="00FA540C" w:rsidRPr="00A57F0F">
              <w:rPr>
                <w:sz w:val="22"/>
                <w:szCs w:val="22"/>
              </w:rPr>
              <w:t xml:space="preserve"> </w:t>
            </w:r>
            <w:proofErr w:type="spellStart"/>
            <w:r w:rsidR="00FA540C" w:rsidRPr="00A57F0F">
              <w:rPr>
                <w:sz w:val="22"/>
                <w:szCs w:val="22"/>
              </w:rPr>
              <w:t>системі</w:t>
            </w:r>
            <w:proofErr w:type="spellEnd"/>
            <w:r w:rsidR="00FA540C" w:rsidRPr="00A57F0F">
              <w:rPr>
                <w:sz w:val="22"/>
                <w:szCs w:val="22"/>
              </w:rPr>
              <w:t xml:space="preserve"> </w:t>
            </w:r>
            <w:proofErr w:type="spellStart"/>
            <w:r w:rsidR="00FA540C" w:rsidRPr="00A57F0F">
              <w:rPr>
                <w:sz w:val="22"/>
                <w:szCs w:val="22"/>
              </w:rPr>
              <w:t>закупівель</w:t>
            </w:r>
            <w:proofErr w:type="spellEnd"/>
            <w:r w:rsidR="00FA540C" w:rsidRPr="00A57F0F">
              <w:rPr>
                <w:sz w:val="22"/>
                <w:szCs w:val="22"/>
              </w:rPr>
              <w:t xml:space="preserve"> у </w:t>
            </w:r>
            <w:proofErr w:type="spellStart"/>
            <w:r w:rsidR="00FA540C" w:rsidRPr="00A57F0F">
              <w:rPr>
                <w:sz w:val="22"/>
                <w:szCs w:val="22"/>
              </w:rPr>
              <w:t>вигляді</w:t>
            </w:r>
            <w:proofErr w:type="spellEnd"/>
            <w:r w:rsidR="00FA540C" w:rsidRPr="00A57F0F">
              <w:rPr>
                <w:sz w:val="22"/>
                <w:szCs w:val="22"/>
              </w:rPr>
              <w:t xml:space="preserve"> </w:t>
            </w:r>
            <w:proofErr w:type="spellStart"/>
            <w:r w:rsidR="00FA540C" w:rsidRPr="00A57F0F">
              <w:rPr>
                <w:sz w:val="22"/>
                <w:szCs w:val="22"/>
              </w:rPr>
              <w:t>нової</w:t>
            </w:r>
            <w:proofErr w:type="spellEnd"/>
            <w:r w:rsidR="00FA540C" w:rsidRPr="00A57F0F">
              <w:rPr>
                <w:sz w:val="22"/>
                <w:szCs w:val="22"/>
              </w:rPr>
              <w:t xml:space="preserve"> </w:t>
            </w:r>
            <w:proofErr w:type="spellStart"/>
            <w:r w:rsidR="00FA540C" w:rsidRPr="00A57F0F">
              <w:rPr>
                <w:sz w:val="22"/>
                <w:szCs w:val="22"/>
              </w:rPr>
              <w:t>редакції</w:t>
            </w:r>
            <w:proofErr w:type="spellEnd"/>
            <w:r w:rsidR="00FA540C" w:rsidRPr="00A57F0F">
              <w:rPr>
                <w:sz w:val="22"/>
                <w:szCs w:val="22"/>
              </w:rPr>
              <w:t xml:space="preserve"> </w:t>
            </w:r>
            <w:proofErr w:type="spellStart"/>
            <w:r w:rsidR="00FA540C" w:rsidRPr="00A57F0F">
              <w:rPr>
                <w:sz w:val="22"/>
                <w:szCs w:val="22"/>
              </w:rPr>
              <w:t>тендерної</w:t>
            </w:r>
            <w:proofErr w:type="spellEnd"/>
            <w:r w:rsidR="00FA540C" w:rsidRPr="00A57F0F">
              <w:rPr>
                <w:sz w:val="22"/>
                <w:szCs w:val="22"/>
              </w:rPr>
              <w:t xml:space="preserve"> </w:t>
            </w:r>
            <w:proofErr w:type="spellStart"/>
            <w:r w:rsidR="00FA540C" w:rsidRPr="00A57F0F">
              <w:rPr>
                <w:sz w:val="22"/>
                <w:szCs w:val="22"/>
              </w:rPr>
              <w:t>документації</w:t>
            </w:r>
            <w:proofErr w:type="spellEnd"/>
            <w:r w:rsidR="00FA540C" w:rsidRPr="00A57F0F">
              <w:rPr>
                <w:sz w:val="22"/>
                <w:szCs w:val="22"/>
              </w:rPr>
              <w:t xml:space="preserve"> </w:t>
            </w:r>
            <w:proofErr w:type="spellStart"/>
            <w:r w:rsidR="00FA540C" w:rsidRPr="00A57F0F">
              <w:rPr>
                <w:sz w:val="22"/>
                <w:szCs w:val="22"/>
              </w:rPr>
              <w:t>додатково</w:t>
            </w:r>
            <w:proofErr w:type="spellEnd"/>
            <w:r w:rsidR="00FA540C" w:rsidRPr="00A57F0F">
              <w:rPr>
                <w:sz w:val="22"/>
                <w:szCs w:val="22"/>
              </w:rPr>
              <w:t xml:space="preserve"> до </w:t>
            </w:r>
            <w:proofErr w:type="spellStart"/>
            <w:r w:rsidR="00FA540C" w:rsidRPr="00A57F0F">
              <w:rPr>
                <w:sz w:val="22"/>
                <w:szCs w:val="22"/>
              </w:rPr>
              <w:t>початкової</w:t>
            </w:r>
            <w:proofErr w:type="spellEnd"/>
            <w:r w:rsidR="00FA540C" w:rsidRPr="00A57F0F">
              <w:rPr>
                <w:sz w:val="22"/>
                <w:szCs w:val="22"/>
              </w:rPr>
              <w:t xml:space="preserve"> </w:t>
            </w:r>
            <w:proofErr w:type="spellStart"/>
            <w:r w:rsidR="00FA540C" w:rsidRPr="00A57F0F">
              <w:rPr>
                <w:sz w:val="22"/>
                <w:szCs w:val="22"/>
              </w:rPr>
              <w:t>редакції</w:t>
            </w:r>
            <w:proofErr w:type="spellEnd"/>
            <w:r w:rsidR="00FA540C" w:rsidRPr="00A57F0F">
              <w:rPr>
                <w:sz w:val="22"/>
                <w:szCs w:val="22"/>
              </w:rPr>
              <w:t xml:space="preserve"> </w:t>
            </w:r>
            <w:proofErr w:type="spellStart"/>
            <w:r w:rsidR="00FA540C" w:rsidRPr="00A57F0F">
              <w:rPr>
                <w:sz w:val="22"/>
                <w:szCs w:val="22"/>
              </w:rPr>
              <w:t>тендерної</w:t>
            </w:r>
            <w:proofErr w:type="spellEnd"/>
            <w:r w:rsidR="00FA540C" w:rsidRPr="00A57F0F">
              <w:rPr>
                <w:sz w:val="22"/>
                <w:szCs w:val="22"/>
              </w:rPr>
              <w:t xml:space="preserve"> </w:t>
            </w:r>
            <w:proofErr w:type="spellStart"/>
            <w:r w:rsidR="00FA540C" w:rsidRPr="00A57F0F">
              <w:rPr>
                <w:sz w:val="22"/>
                <w:szCs w:val="22"/>
              </w:rPr>
              <w:t>документації</w:t>
            </w:r>
            <w:proofErr w:type="spellEnd"/>
            <w:r w:rsidR="00FA540C" w:rsidRPr="00A57F0F">
              <w:rPr>
                <w:sz w:val="22"/>
                <w:szCs w:val="22"/>
              </w:rPr>
              <w:t xml:space="preserve">. </w:t>
            </w:r>
            <w:proofErr w:type="spellStart"/>
            <w:r w:rsidR="00FA540C" w:rsidRPr="00A57F0F">
              <w:rPr>
                <w:sz w:val="22"/>
                <w:szCs w:val="22"/>
              </w:rPr>
              <w:t>Замовник</w:t>
            </w:r>
            <w:proofErr w:type="spellEnd"/>
            <w:r w:rsidR="00FA540C" w:rsidRPr="00A57F0F">
              <w:rPr>
                <w:sz w:val="22"/>
                <w:szCs w:val="22"/>
              </w:rPr>
              <w:t xml:space="preserve"> разом </w:t>
            </w:r>
            <w:proofErr w:type="spellStart"/>
            <w:r w:rsidR="00FA540C" w:rsidRPr="00A57F0F">
              <w:rPr>
                <w:sz w:val="22"/>
                <w:szCs w:val="22"/>
              </w:rPr>
              <w:t>із</w:t>
            </w:r>
            <w:proofErr w:type="spellEnd"/>
            <w:r w:rsidR="00FA540C" w:rsidRPr="00A57F0F">
              <w:rPr>
                <w:sz w:val="22"/>
                <w:szCs w:val="22"/>
              </w:rPr>
              <w:t xml:space="preserve"> </w:t>
            </w:r>
            <w:proofErr w:type="spellStart"/>
            <w:r w:rsidR="00FA540C" w:rsidRPr="00A57F0F">
              <w:rPr>
                <w:sz w:val="22"/>
                <w:szCs w:val="22"/>
              </w:rPr>
              <w:t>змінами</w:t>
            </w:r>
            <w:proofErr w:type="spellEnd"/>
            <w:r w:rsidR="00FA540C" w:rsidRPr="00A57F0F">
              <w:rPr>
                <w:sz w:val="22"/>
                <w:szCs w:val="22"/>
              </w:rPr>
              <w:t xml:space="preserve"> до </w:t>
            </w:r>
            <w:proofErr w:type="spellStart"/>
            <w:r w:rsidR="00FA540C" w:rsidRPr="00A57F0F">
              <w:rPr>
                <w:sz w:val="22"/>
                <w:szCs w:val="22"/>
              </w:rPr>
              <w:t>тендерної</w:t>
            </w:r>
            <w:proofErr w:type="spellEnd"/>
            <w:r w:rsidR="00FA540C" w:rsidRPr="00A57F0F">
              <w:rPr>
                <w:sz w:val="22"/>
                <w:szCs w:val="22"/>
              </w:rPr>
              <w:t xml:space="preserve"> </w:t>
            </w:r>
            <w:proofErr w:type="spellStart"/>
            <w:r w:rsidR="00FA540C" w:rsidRPr="00A57F0F">
              <w:rPr>
                <w:sz w:val="22"/>
                <w:szCs w:val="22"/>
              </w:rPr>
              <w:t>документації</w:t>
            </w:r>
            <w:proofErr w:type="spellEnd"/>
            <w:r w:rsidR="00FA540C" w:rsidRPr="00A57F0F">
              <w:rPr>
                <w:sz w:val="22"/>
                <w:szCs w:val="22"/>
              </w:rPr>
              <w:t xml:space="preserve"> в </w:t>
            </w:r>
            <w:proofErr w:type="spellStart"/>
            <w:r w:rsidR="00FA540C" w:rsidRPr="00A57F0F">
              <w:rPr>
                <w:sz w:val="22"/>
                <w:szCs w:val="22"/>
              </w:rPr>
              <w:t>окремому</w:t>
            </w:r>
            <w:proofErr w:type="spellEnd"/>
            <w:r w:rsidR="00FA540C" w:rsidRPr="00A57F0F">
              <w:rPr>
                <w:sz w:val="22"/>
                <w:szCs w:val="22"/>
              </w:rPr>
              <w:t xml:space="preserve"> </w:t>
            </w:r>
            <w:proofErr w:type="spellStart"/>
            <w:r w:rsidR="00FA540C" w:rsidRPr="00A57F0F">
              <w:rPr>
                <w:sz w:val="22"/>
                <w:szCs w:val="22"/>
              </w:rPr>
              <w:t>документі</w:t>
            </w:r>
            <w:proofErr w:type="spellEnd"/>
            <w:r w:rsidR="00FA540C" w:rsidRPr="00A57F0F">
              <w:rPr>
                <w:sz w:val="22"/>
                <w:szCs w:val="22"/>
              </w:rPr>
              <w:t xml:space="preserve"> </w:t>
            </w:r>
            <w:proofErr w:type="spellStart"/>
            <w:r w:rsidR="00FA540C" w:rsidRPr="00A57F0F">
              <w:rPr>
                <w:sz w:val="22"/>
                <w:szCs w:val="22"/>
              </w:rPr>
              <w:t>оприлюднює</w:t>
            </w:r>
            <w:proofErr w:type="spellEnd"/>
            <w:r w:rsidR="00FA540C" w:rsidRPr="00A57F0F">
              <w:rPr>
                <w:sz w:val="22"/>
                <w:szCs w:val="22"/>
              </w:rPr>
              <w:t xml:space="preserve"> </w:t>
            </w:r>
            <w:proofErr w:type="spellStart"/>
            <w:r w:rsidR="00FA540C" w:rsidRPr="00A57F0F">
              <w:rPr>
                <w:sz w:val="22"/>
                <w:szCs w:val="22"/>
              </w:rPr>
              <w:t>перелік</w:t>
            </w:r>
            <w:proofErr w:type="spellEnd"/>
            <w:r w:rsidR="00FA540C" w:rsidRPr="00A57F0F">
              <w:rPr>
                <w:sz w:val="22"/>
                <w:szCs w:val="22"/>
              </w:rPr>
              <w:t xml:space="preserve"> </w:t>
            </w:r>
            <w:proofErr w:type="spellStart"/>
            <w:r w:rsidR="00FA540C" w:rsidRPr="00A57F0F">
              <w:rPr>
                <w:sz w:val="22"/>
                <w:szCs w:val="22"/>
              </w:rPr>
              <w:t>змін</w:t>
            </w:r>
            <w:proofErr w:type="spellEnd"/>
            <w:r w:rsidR="00FA540C" w:rsidRPr="00A57F0F">
              <w:rPr>
                <w:sz w:val="22"/>
                <w:szCs w:val="22"/>
              </w:rPr>
              <w:t xml:space="preserve">, </w:t>
            </w:r>
            <w:proofErr w:type="spellStart"/>
            <w:r w:rsidR="00FA540C" w:rsidRPr="00A57F0F">
              <w:rPr>
                <w:sz w:val="22"/>
                <w:szCs w:val="22"/>
              </w:rPr>
              <w:t>що</w:t>
            </w:r>
            <w:proofErr w:type="spellEnd"/>
            <w:r w:rsidR="00FA540C" w:rsidRPr="00A57F0F">
              <w:rPr>
                <w:sz w:val="22"/>
                <w:szCs w:val="22"/>
              </w:rPr>
              <w:t xml:space="preserve"> </w:t>
            </w:r>
            <w:proofErr w:type="spellStart"/>
            <w:proofErr w:type="gramStart"/>
            <w:r w:rsidR="00FA540C" w:rsidRPr="00A57F0F">
              <w:rPr>
                <w:sz w:val="22"/>
                <w:szCs w:val="22"/>
              </w:rPr>
              <w:t>вносяться</w:t>
            </w:r>
            <w:proofErr w:type="spellEnd"/>
            <w:r w:rsidR="00FA540C" w:rsidRPr="00A57F0F">
              <w:rPr>
                <w:sz w:val="22"/>
                <w:szCs w:val="22"/>
              </w:rPr>
              <w:t>.</w:t>
            </w:r>
            <w:r w:rsidR="00FA540C" w:rsidRPr="00A57F0F">
              <w:rPr>
                <w:sz w:val="22"/>
                <w:szCs w:val="22"/>
                <w:lang w:val="uk-UA"/>
              </w:rPr>
              <w:t>.</w:t>
            </w:r>
            <w:proofErr w:type="gramEnd"/>
          </w:p>
          <w:p w:rsidR="00FA540C" w:rsidRPr="00A57F0F" w:rsidRDefault="00FA540C" w:rsidP="006A5A04">
            <w:pPr>
              <w:pStyle w:val="rvps2"/>
              <w:shd w:val="clear" w:color="auto" w:fill="FFFFFF"/>
              <w:spacing w:before="0" w:beforeAutospacing="0" w:after="0" w:afterAutospacing="0"/>
              <w:ind w:firstLine="450"/>
              <w:jc w:val="both"/>
              <w:textAlignment w:val="baseline"/>
              <w:rPr>
                <w:sz w:val="22"/>
                <w:szCs w:val="22"/>
                <w:lang w:val="uk-UA"/>
              </w:rPr>
            </w:pPr>
            <w:r w:rsidRPr="00A57F0F">
              <w:rPr>
                <w:sz w:val="22"/>
                <w:szCs w:val="22"/>
                <w:lang w:val="uk-UA"/>
              </w:rPr>
              <w:t>Зазначена у цій частині інформація оприлюднюється замовником відповідно до </w:t>
            </w:r>
            <w:hyperlink r:id="rId9" w:anchor="n199" w:history="1">
              <w:r w:rsidRPr="00A57F0F">
                <w:rPr>
                  <w:rStyle w:val="ab"/>
                  <w:rFonts w:eastAsia="Calibri"/>
                  <w:color w:val="auto"/>
                  <w:sz w:val="22"/>
                  <w:szCs w:val="22"/>
                  <w:bdr w:val="none" w:sz="0" w:space="0" w:color="auto" w:frame="1"/>
                  <w:lang w:val="uk-UA"/>
                </w:rPr>
                <w:t>статті 10</w:t>
              </w:r>
            </w:hyperlink>
            <w:r w:rsidRPr="00A57F0F">
              <w:rPr>
                <w:sz w:val="22"/>
                <w:szCs w:val="22"/>
                <w:lang w:val="uk-UA"/>
              </w:rPr>
              <w:t xml:space="preserve"> Закону.</w:t>
            </w:r>
          </w:p>
        </w:tc>
      </w:tr>
      <w:tr w:rsidR="00FA540C" w:rsidRPr="00BE173C" w:rsidTr="00FA540C">
        <w:trPr>
          <w:trHeight w:val="21"/>
        </w:trPr>
        <w:tc>
          <w:tcPr>
            <w:tcW w:w="10207" w:type="dxa"/>
            <w:gridSpan w:val="2"/>
            <w:tcBorders>
              <w:top w:val="single" w:sz="4" w:space="0" w:color="auto"/>
              <w:left w:val="single" w:sz="4" w:space="0" w:color="auto"/>
              <w:bottom w:val="single" w:sz="4" w:space="0" w:color="auto"/>
              <w:right w:val="single" w:sz="4" w:space="0" w:color="auto"/>
            </w:tcBorders>
          </w:tcPr>
          <w:p w:rsidR="00FA540C" w:rsidRPr="00A57F0F" w:rsidRDefault="00FA540C" w:rsidP="006A5A04">
            <w:pPr>
              <w:tabs>
                <w:tab w:val="left" w:pos="646"/>
              </w:tabs>
              <w:ind w:firstLine="198"/>
              <w:jc w:val="center"/>
              <w:rPr>
                <w:b/>
                <w:sz w:val="22"/>
                <w:szCs w:val="22"/>
                <w:lang w:val="uk-UA"/>
              </w:rPr>
            </w:pPr>
            <w:bookmarkStart w:id="4" w:name="_Toc367893128"/>
            <w:r w:rsidRPr="00A57F0F">
              <w:rPr>
                <w:b/>
                <w:sz w:val="22"/>
                <w:szCs w:val="22"/>
                <w:lang w:val="uk-UA"/>
              </w:rPr>
              <w:t>Розділ 3. Інструкція з підготовки тендерної  пропозиції</w:t>
            </w:r>
            <w:bookmarkEnd w:id="4"/>
          </w:p>
        </w:tc>
        <w:tc>
          <w:tcPr>
            <w:tcW w:w="10207" w:type="dxa"/>
          </w:tcPr>
          <w:p w:rsidR="00FA540C" w:rsidRPr="00BE173C" w:rsidRDefault="00FA540C" w:rsidP="006A5A04">
            <w:pPr>
              <w:tabs>
                <w:tab w:val="left" w:pos="646"/>
              </w:tabs>
              <w:ind w:firstLine="198"/>
              <w:jc w:val="center"/>
              <w:rPr>
                <w:b/>
                <w:sz w:val="22"/>
                <w:szCs w:val="22"/>
                <w:lang w:val="uk-UA"/>
              </w:rPr>
            </w:pPr>
            <w:r w:rsidRPr="00BE173C">
              <w:rPr>
                <w:b/>
                <w:sz w:val="22"/>
                <w:szCs w:val="22"/>
                <w:lang w:val="uk-UA"/>
              </w:rPr>
              <w:t>Розділ 3. Інструкція з підготовки тендерної  пропозиції</w:t>
            </w:r>
          </w:p>
        </w:tc>
      </w:tr>
      <w:tr w:rsidR="001D501E" w:rsidRPr="004F73A6" w:rsidTr="00FA540C">
        <w:trPr>
          <w:gridAfter w:val="1"/>
          <w:wAfter w:w="10207" w:type="dxa"/>
          <w:trHeight w:val="21"/>
        </w:trPr>
        <w:tc>
          <w:tcPr>
            <w:tcW w:w="2553" w:type="dxa"/>
            <w:tcBorders>
              <w:top w:val="single" w:sz="4" w:space="0" w:color="auto"/>
              <w:left w:val="single" w:sz="4" w:space="0" w:color="auto"/>
              <w:bottom w:val="single" w:sz="4" w:space="0" w:color="auto"/>
              <w:right w:val="single" w:sz="4" w:space="0" w:color="auto"/>
            </w:tcBorders>
          </w:tcPr>
          <w:p w:rsidR="001D501E" w:rsidRPr="00BE173C" w:rsidRDefault="001D501E" w:rsidP="00BA4721">
            <w:pPr>
              <w:pStyle w:val="23"/>
              <w:numPr>
                <w:ilvl w:val="0"/>
                <w:numId w:val="8"/>
              </w:numPr>
              <w:rPr>
                <w:rFonts w:ascii="Times New Roman" w:hAnsi="Times New Roman"/>
                <w:b w:val="0"/>
                <w:sz w:val="22"/>
                <w:szCs w:val="22"/>
              </w:rPr>
            </w:pPr>
            <w:r w:rsidRPr="00BE173C">
              <w:rPr>
                <w:rFonts w:ascii="Times New Roman" w:hAnsi="Times New Roman"/>
                <w:b w:val="0"/>
                <w:sz w:val="22"/>
                <w:szCs w:val="22"/>
              </w:rPr>
              <w:t>Зміст і спосіб подання тендерної пропозиції</w:t>
            </w:r>
          </w:p>
          <w:p w:rsidR="001D501E" w:rsidRPr="00BE173C" w:rsidRDefault="001D501E" w:rsidP="006A5A04">
            <w:pPr>
              <w:pStyle w:val="23"/>
              <w:rPr>
                <w:rFonts w:ascii="Times New Roman" w:hAnsi="Times New Roman"/>
                <w:b w:val="0"/>
                <w:sz w:val="22"/>
                <w:szCs w:val="22"/>
              </w:rPr>
            </w:pPr>
          </w:p>
        </w:tc>
        <w:tc>
          <w:tcPr>
            <w:tcW w:w="7654" w:type="dxa"/>
            <w:tcBorders>
              <w:top w:val="single" w:sz="4" w:space="0" w:color="auto"/>
              <w:left w:val="single" w:sz="4" w:space="0" w:color="auto"/>
              <w:bottom w:val="single" w:sz="4" w:space="0" w:color="auto"/>
              <w:right w:val="single" w:sz="4" w:space="0" w:color="auto"/>
            </w:tcBorders>
          </w:tcPr>
          <w:p w:rsidR="00182307" w:rsidRPr="00A57F0F" w:rsidRDefault="00182307" w:rsidP="00BA4721">
            <w:pPr>
              <w:numPr>
                <w:ilvl w:val="1"/>
                <w:numId w:val="9"/>
              </w:numPr>
              <w:shd w:val="clear" w:color="auto" w:fill="FFFFFF"/>
              <w:spacing w:before="120"/>
              <w:jc w:val="both"/>
              <w:rPr>
                <w:color w:val="000000"/>
                <w:sz w:val="22"/>
                <w:szCs w:val="22"/>
                <w:highlight w:val="white"/>
                <w:lang w:eastAsia="en-US"/>
              </w:rPr>
            </w:pPr>
            <w:proofErr w:type="spellStart"/>
            <w:r w:rsidRPr="00A57F0F">
              <w:rPr>
                <w:color w:val="000000"/>
                <w:sz w:val="22"/>
                <w:szCs w:val="22"/>
                <w:highlight w:val="white"/>
                <w:lang w:eastAsia="en-US"/>
              </w:rPr>
              <w:t>Тендерні</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пропозиції</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подаються</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відповідно</w:t>
            </w:r>
            <w:proofErr w:type="spellEnd"/>
            <w:r w:rsidRPr="00A57F0F">
              <w:rPr>
                <w:color w:val="000000"/>
                <w:sz w:val="22"/>
                <w:szCs w:val="22"/>
                <w:highlight w:val="white"/>
                <w:lang w:eastAsia="en-US"/>
              </w:rPr>
              <w:t xml:space="preserve"> до порядку, </w:t>
            </w:r>
            <w:proofErr w:type="spellStart"/>
            <w:r w:rsidRPr="00A57F0F">
              <w:rPr>
                <w:color w:val="000000"/>
                <w:sz w:val="22"/>
                <w:szCs w:val="22"/>
                <w:highlight w:val="white"/>
                <w:lang w:eastAsia="en-US"/>
              </w:rPr>
              <w:t>визначеного</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статтею</w:t>
            </w:r>
            <w:proofErr w:type="spellEnd"/>
            <w:r w:rsidRPr="00A57F0F">
              <w:rPr>
                <w:color w:val="000000"/>
                <w:sz w:val="22"/>
                <w:szCs w:val="22"/>
                <w:highlight w:val="white"/>
                <w:lang w:eastAsia="en-US"/>
              </w:rPr>
              <w:t xml:space="preserve"> 26 Закону, </w:t>
            </w:r>
            <w:proofErr w:type="spellStart"/>
            <w:r w:rsidRPr="00A57F0F">
              <w:rPr>
                <w:color w:val="000000"/>
                <w:sz w:val="22"/>
                <w:szCs w:val="22"/>
                <w:highlight w:val="white"/>
                <w:lang w:eastAsia="en-US"/>
              </w:rPr>
              <w:t>крім</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положень</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частин</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першої</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четвертої</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шостої</w:t>
            </w:r>
            <w:proofErr w:type="spellEnd"/>
            <w:r w:rsidRPr="00A57F0F">
              <w:rPr>
                <w:color w:val="000000"/>
                <w:sz w:val="22"/>
                <w:szCs w:val="22"/>
                <w:highlight w:val="white"/>
                <w:lang w:eastAsia="en-US"/>
              </w:rPr>
              <w:t xml:space="preserve"> та </w:t>
            </w:r>
            <w:proofErr w:type="spellStart"/>
            <w:r w:rsidRPr="00A57F0F">
              <w:rPr>
                <w:color w:val="000000"/>
                <w:sz w:val="22"/>
                <w:szCs w:val="22"/>
                <w:highlight w:val="white"/>
                <w:lang w:eastAsia="en-US"/>
              </w:rPr>
              <w:t>сьомої</w:t>
            </w:r>
            <w:proofErr w:type="spellEnd"/>
            <w:r w:rsidRPr="00A57F0F">
              <w:rPr>
                <w:color w:val="000000"/>
                <w:sz w:val="22"/>
                <w:szCs w:val="22"/>
                <w:highlight w:val="white"/>
                <w:lang w:eastAsia="en-US"/>
              </w:rPr>
              <w:t xml:space="preserve"> </w:t>
            </w:r>
            <w:proofErr w:type="spellStart"/>
            <w:proofErr w:type="gramStart"/>
            <w:r w:rsidRPr="00A57F0F">
              <w:rPr>
                <w:color w:val="000000"/>
                <w:sz w:val="22"/>
                <w:szCs w:val="22"/>
                <w:highlight w:val="white"/>
                <w:lang w:eastAsia="en-US"/>
              </w:rPr>
              <w:t>статті</w:t>
            </w:r>
            <w:proofErr w:type="spellEnd"/>
            <w:r w:rsidRPr="00A57F0F">
              <w:rPr>
                <w:color w:val="000000"/>
                <w:sz w:val="22"/>
                <w:szCs w:val="22"/>
                <w:highlight w:val="white"/>
                <w:lang w:eastAsia="en-US"/>
              </w:rPr>
              <w:t>  26</w:t>
            </w:r>
            <w:proofErr w:type="gramEnd"/>
            <w:r w:rsidRPr="00A57F0F">
              <w:rPr>
                <w:color w:val="000000"/>
                <w:sz w:val="22"/>
                <w:szCs w:val="22"/>
                <w:highlight w:val="white"/>
                <w:lang w:eastAsia="en-US"/>
              </w:rPr>
              <w:t xml:space="preserve"> Закону.</w:t>
            </w:r>
          </w:p>
          <w:p w:rsidR="00182307" w:rsidRPr="00A57F0F" w:rsidRDefault="00182307" w:rsidP="00182307">
            <w:pPr>
              <w:shd w:val="clear" w:color="auto" w:fill="FFFFFF"/>
              <w:spacing w:before="120"/>
              <w:ind w:firstLine="567"/>
              <w:jc w:val="both"/>
              <w:rPr>
                <w:color w:val="000000"/>
                <w:sz w:val="22"/>
                <w:szCs w:val="22"/>
                <w:highlight w:val="white"/>
                <w:lang w:eastAsia="en-US"/>
              </w:rPr>
            </w:pPr>
            <w:proofErr w:type="spellStart"/>
            <w:r w:rsidRPr="00A57F0F">
              <w:rPr>
                <w:color w:val="000000"/>
                <w:sz w:val="22"/>
                <w:szCs w:val="22"/>
                <w:highlight w:val="white"/>
                <w:lang w:eastAsia="en-US"/>
              </w:rPr>
              <w:t>Тендерна</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пропозиція</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подається</w:t>
            </w:r>
            <w:proofErr w:type="spellEnd"/>
            <w:r w:rsidRPr="00A57F0F">
              <w:rPr>
                <w:color w:val="000000"/>
                <w:sz w:val="22"/>
                <w:szCs w:val="22"/>
                <w:highlight w:val="white"/>
                <w:lang w:eastAsia="en-US"/>
              </w:rPr>
              <w:t xml:space="preserve"> в </w:t>
            </w:r>
            <w:proofErr w:type="spellStart"/>
            <w:r w:rsidRPr="00A57F0F">
              <w:rPr>
                <w:color w:val="000000"/>
                <w:sz w:val="22"/>
                <w:szCs w:val="22"/>
                <w:lang w:eastAsia="en-US"/>
              </w:rPr>
              <w:t>електронній</w:t>
            </w:r>
            <w:proofErr w:type="spellEnd"/>
            <w:r w:rsidRPr="00A57F0F">
              <w:rPr>
                <w:color w:val="000000"/>
                <w:sz w:val="22"/>
                <w:szCs w:val="22"/>
                <w:lang w:eastAsia="en-US"/>
              </w:rPr>
              <w:t xml:space="preserve"> </w:t>
            </w:r>
            <w:proofErr w:type="spellStart"/>
            <w:r w:rsidRPr="00A57F0F">
              <w:rPr>
                <w:color w:val="000000"/>
                <w:sz w:val="22"/>
                <w:szCs w:val="22"/>
                <w:lang w:eastAsia="en-US"/>
              </w:rPr>
              <w:t>формі</w:t>
            </w:r>
            <w:proofErr w:type="spellEnd"/>
            <w:r w:rsidRPr="00A57F0F">
              <w:rPr>
                <w:color w:val="000000"/>
                <w:sz w:val="22"/>
                <w:szCs w:val="22"/>
                <w:lang w:eastAsia="en-US"/>
              </w:rPr>
              <w:t xml:space="preserve"> </w:t>
            </w:r>
            <w:r w:rsidRPr="00A57F0F">
              <w:rPr>
                <w:color w:val="000000"/>
                <w:sz w:val="22"/>
                <w:szCs w:val="22"/>
                <w:highlight w:val="white"/>
                <w:lang w:eastAsia="en-US"/>
              </w:rPr>
              <w:t xml:space="preserve">через </w:t>
            </w:r>
            <w:proofErr w:type="spellStart"/>
            <w:r w:rsidRPr="00A57F0F">
              <w:rPr>
                <w:color w:val="000000"/>
                <w:sz w:val="22"/>
                <w:szCs w:val="22"/>
                <w:highlight w:val="white"/>
                <w:lang w:eastAsia="en-US"/>
              </w:rPr>
              <w:t>електронну</w:t>
            </w:r>
            <w:proofErr w:type="spellEnd"/>
            <w:r w:rsidRPr="00A57F0F">
              <w:rPr>
                <w:color w:val="000000"/>
                <w:sz w:val="22"/>
                <w:szCs w:val="22"/>
                <w:highlight w:val="white"/>
                <w:lang w:eastAsia="en-US"/>
              </w:rPr>
              <w:t xml:space="preserve"> систему </w:t>
            </w:r>
            <w:proofErr w:type="spellStart"/>
            <w:r w:rsidRPr="00A57F0F">
              <w:rPr>
                <w:color w:val="000000"/>
                <w:sz w:val="22"/>
                <w:szCs w:val="22"/>
                <w:highlight w:val="white"/>
                <w:lang w:eastAsia="en-US"/>
              </w:rPr>
              <w:t>закупівель</w:t>
            </w:r>
            <w:proofErr w:type="spellEnd"/>
            <w:r w:rsidRPr="00A57F0F">
              <w:rPr>
                <w:color w:val="000000"/>
                <w:sz w:val="22"/>
                <w:szCs w:val="22"/>
                <w:highlight w:val="white"/>
                <w:lang w:eastAsia="en-US"/>
              </w:rPr>
              <w:t xml:space="preserve"> шляхом </w:t>
            </w:r>
            <w:proofErr w:type="spellStart"/>
            <w:r w:rsidRPr="00A57F0F">
              <w:rPr>
                <w:color w:val="000000"/>
                <w:sz w:val="22"/>
                <w:szCs w:val="22"/>
                <w:highlight w:val="white"/>
                <w:lang w:eastAsia="en-US"/>
              </w:rPr>
              <w:t>заповнення</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електронних</w:t>
            </w:r>
            <w:proofErr w:type="spellEnd"/>
            <w:r w:rsidRPr="00A57F0F">
              <w:rPr>
                <w:color w:val="000000"/>
                <w:sz w:val="22"/>
                <w:szCs w:val="22"/>
                <w:highlight w:val="white"/>
                <w:lang w:eastAsia="en-US"/>
              </w:rPr>
              <w:t xml:space="preserve"> форм з </w:t>
            </w:r>
            <w:proofErr w:type="spellStart"/>
            <w:r w:rsidRPr="00A57F0F">
              <w:rPr>
                <w:color w:val="000000"/>
                <w:sz w:val="22"/>
                <w:szCs w:val="22"/>
                <w:highlight w:val="white"/>
                <w:lang w:eastAsia="en-US"/>
              </w:rPr>
              <w:t>окремими</w:t>
            </w:r>
            <w:proofErr w:type="spellEnd"/>
            <w:r w:rsidRPr="00A57F0F">
              <w:rPr>
                <w:color w:val="000000"/>
                <w:sz w:val="22"/>
                <w:szCs w:val="22"/>
                <w:highlight w:val="white"/>
                <w:lang w:eastAsia="en-US"/>
              </w:rPr>
              <w:t xml:space="preserve"> полями, у </w:t>
            </w:r>
            <w:proofErr w:type="spellStart"/>
            <w:r w:rsidRPr="00A57F0F">
              <w:rPr>
                <w:color w:val="000000"/>
                <w:sz w:val="22"/>
                <w:szCs w:val="22"/>
                <w:highlight w:val="white"/>
                <w:lang w:eastAsia="en-US"/>
              </w:rPr>
              <w:t>яких</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зазначається</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інформація</w:t>
            </w:r>
            <w:proofErr w:type="spellEnd"/>
            <w:r w:rsidRPr="00A57F0F">
              <w:rPr>
                <w:color w:val="000000"/>
                <w:sz w:val="22"/>
                <w:szCs w:val="22"/>
                <w:highlight w:val="white"/>
                <w:lang w:eastAsia="en-US"/>
              </w:rPr>
              <w:t xml:space="preserve"> про </w:t>
            </w:r>
            <w:proofErr w:type="spellStart"/>
            <w:r w:rsidRPr="00A57F0F">
              <w:rPr>
                <w:color w:val="000000"/>
                <w:sz w:val="22"/>
                <w:szCs w:val="22"/>
                <w:highlight w:val="white"/>
                <w:lang w:eastAsia="en-US"/>
              </w:rPr>
              <w:t>ціну</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інші</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критерії</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оцінки</w:t>
            </w:r>
            <w:proofErr w:type="spellEnd"/>
            <w:r w:rsidRPr="00A57F0F">
              <w:rPr>
                <w:color w:val="000000"/>
                <w:sz w:val="22"/>
                <w:szCs w:val="22"/>
                <w:highlight w:val="white"/>
                <w:lang w:eastAsia="en-US"/>
              </w:rPr>
              <w:t xml:space="preserve"> (у </w:t>
            </w:r>
            <w:proofErr w:type="spellStart"/>
            <w:r w:rsidRPr="00A57F0F">
              <w:rPr>
                <w:color w:val="000000"/>
                <w:sz w:val="22"/>
                <w:szCs w:val="22"/>
                <w:highlight w:val="white"/>
                <w:lang w:eastAsia="en-US"/>
              </w:rPr>
              <w:t>разі</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їх</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встановлення</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замовником</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інформація</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від</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учасника</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процедури</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закупівлі</w:t>
            </w:r>
            <w:proofErr w:type="spellEnd"/>
            <w:r w:rsidRPr="00A57F0F">
              <w:rPr>
                <w:color w:val="000000"/>
                <w:sz w:val="22"/>
                <w:szCs w:val="22"/>
                <w:highlight w:val="white"/>
                <w:lang w:eastAsia="en-US"/>
              </w:rPr>
              <w:t xml:space="preserve"> про </w:t>
            </w:r>
            <w:proofErr w:type="spellStart"/>
            <w:r w:rsidRPr="00A57F0F">
              <w:rPr>
                <w:color w:val="000000"/>
                <w:sz w:val="22"/>
                <w:szCs w:val="22"/>
                <w:highlight w:val="white"/>
                <w:lang w:eastAsia="en-US"/>
              </w:rPr>
              <w:t>його</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відповідність</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кваліфікаційним</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кваліфікаційному</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критеріям</w:t>
            </w:r>
            <w:proofErr w:type="spellEnd"/>
            <w:r w:rsidRPr="00A57F0F">
              <w:rPr>
                <w:color w:val="000000"/>
                <w:sz w:val="22"/>
                <w:szCs w:val="22"/>
                <w:highlight w:val="white"/>
                <w:lang w:eastAsia="en-US"/>
              </w:rPr>
              <w:t xml:space="preserve"> </w:t>
            </w:r>
            <w:r w:rsidRPr="00A57F0F">
              <w:rPr>
                <w:color w:val="000000"/>
                <w:sz w:val="22"/>
                <w:szCs w:val="22"/>
                <w:shd w:val="clear" w:color="auto" w:fill="FFFFFF"/>
                <w:lang w:eastAsia="en-US"/>
              </w:rPr>
              <w:t xml:space="preserve">(у </w:t>
            </w:r>
            <w:proofErr w:type="spellStart"/>
            <w:r w:rsidRPr="00A57F0F">
              <w:rPr>
                <w:color w:val="000000"/>
                <w:sz w:val="22"/>
                <w:szCs w:val="22"/>
                <w:shd w:val="clear" w:color="auto" w:fill="FFFFFF"/>
                <w:lang w:eastAsia="en-US"/>
              </w:rPr>
              <w:t>разі</w:t>
            </w:r>
            <w:proofErr w:type="spellEnd"/>
            <w:r w:rsidRPr="00A57F0F">
              <w:rPr>
                <w:color w:val="000000"/>
                <w:sz w:val="22"/>
                <w:szCs w:val="22"/>
                <w:shd w:val="clear" w:color="auto" w:fill="FFFFFF"/>
                <w:lang w:eastAsia="en-US"/>
              </w:rPr>
              <w:t xml:space="preserve"> </w:t>
            </w:r>
            <w:proofErr w:type="spellStart"/>
            <w:r w:rsidRPr="00A57F0F">
              <w:rPr>
                <w:color w:val="000000"/>
                <w:sz w:val="22"/>
                <w:szCs w:val="22"/>
                <w:shd w:val="clear" w:color="auto" w:fill="FFFFFF"/>
                <w:lang w:eastAsia="en-US"/>
              </w:rPr>
              <w:t>їх</w:t>
            </w:r>
            <w:proofErr w:type="spellEnd"/>
            <w:r w:rsidRPr="00A57F0F">
              <w:rPr>
                <w:color w:val="000000"/>
                <w:sz w:val="22"/>
                <w:szCs w:val="22"/>
                <w:shd w:val="clear" w:color="auto" w:fill="FFFFFF"/>
                <w:lang w:eastAsia="en-US"/>
              </w:rPr>
              <w:t xml:space="preserve"> (</w:t>
            </w:r>
            <w:proofErr w:type="spellStart"/>
            <w:r w:rsidRPr="00A57F0F">
              <w:rPr>
                <w:color w:val="000000"/>
                <w:sz w:val="22"/>
                <w:szCs w:val="22"/>
                <w:shd w:val="clear" w:color="auto" w:fill="FFFFFF"/>
                <w:lang w:eastAsia="en-US"/>
              </w:rPr>
              <w:t>його</w:t>
            </w:r>
            <w:proofErr w:type="spellEnd"/>
            <w:r w:rsidRPr="00A57F0F">
              <w:rPr>
                <w:color w:val="000000"/>
                <w:sz w:val="22"/>
                <w:szCs w:val="22"/>
                <w:shd w:val="clear" w:color="auto" w:fill="FFFFFF"/>
                <w:lang w:eastAsia="en-US"/>
              </w:rPr>
              <w:t xml:space="preserve">) </w:t>
            </w:r>
            <w:proofErr w:type="spellStart"/>
            <w:r w:rsidRPr="00A57F0F">
              <w:rPr>
                <w:color w:val="000000"/>
                <w:sz w:val="22"/>
                <w:szCs w:val="22"/>
                <w:shd w:val="clear" w:color="auto" w:fill="FFFFFF"/>
                <w:lang w:eastAsia="en-US"/>
              </w:rPr>
              <w:t>встановлення</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наявність</w:t>
            </w:r>
            <w:proofErr w:type="spellEnd"/>
            <w:r w:rsidRPr="00A57F0F">
              <w:rPr>
                <w:color w:val="000000"/>
                <w:sz w:val="22"/>
                <w:szCs w:val="22"/>
                <w:highlight w:val="white"/>
                <w:lang w:eastAsia="en-US"/>
              </w:rPr>
              <w:t>/</w:t>
            </w:r>
            <w:proofErr w:type="spellStart"/>
            <w:r w:rsidRPr="00A57F0F">
              <w:rPr>
                <w:color w:val="000000"/>
                <w:sz w:val="22"/>
                <w:szCs w:val="22"/>
                <w:highlight w:val="white"/>
                <w:lang w:eastAsia="en-US"/>
              </w:rPr>
              <w:t>відсутність</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підстав</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установлених</w:t>
            </w:r>
            <w:proofErr w:type="spellEnd"/>
            <w:r w:rsidRPr="00A57F0F">
              <w:rPr>
                <w:color w:val="000000"/>
                <w:sz w:val="22"/>
                <w:szCs w:val="22"/>
                <w:highlight w:val="white"/>
                <w:lang w:eastAsia="en-US"/>
              </w:rPr>
              <w:t xml:space="preserve"> у </w:t>
            </w:r>
            <w:proofErr w:type="spellStart"/>
            <w:r w:rsidRPr="00A57F0F">
              <w:rPr>
                <w:color w:val="000000"/>
                <w:sz w:val="22"/>
                <w:szCs w:val="22"/>
                <w:highlight w:val="white"/>
                <w:lang w:eastAsia="en-US"/>
              </w:rPr>
              <w:fldChar w:fldCharType="begin"/>
            </w:r>
            <w:r w:rsidRPr="00A57F0F">
              <w:rPr>
                <w:color w:val="000000"/>
                <w:sz w:val="22"/>
                <w:szCs w:val="22"/>
                <w:highlight w:val="white"/>
                <w:lang w:eastAsia="en-US"/>
              </w:rPr>
              <w:instrText xml:space="preserve"> HYPERLINK "https://zakon.rada.gov.ua/laws/show/922-19" \l "n1261" </w:instrText>
            </w:r>
            <w:r w:rsidRPr="00A57F0F">
              <w:rPr>
                <w:color w:val="000000"/>
                <w:sz w:val="22"/>
                <w:szCs w:val="22"/>
                <w:highlight w:val="white"/>
                <w:lang w:eastAsia="en-US"/>
              </w:rPr>
              <w:fldChar w:fldCharType="separate"/>
            </w:r>
            <w:r w:rsidRPr="00A57F0F">
              <w:rPr>
                <w:rStyle w:val="ab"/>
                <w:color w:val="000000"/>
                <w:sz w:val="22"/>
                <w:szCs w:val="22"/>
                <w:highlight w:val="white"/>
                <w:lang w:eastAsia="en-US"/>
              </w:rPr>
              <w:t>пункті</w:t>
            </w:r>
            <w:proofErr w:type="spellEnd"/>
            <w:r w:rsidRPr="00A57F0F">
              <w:rPr>
                <w:rStyle w:val="ab"/>
                <w:color w:val="000000"/>
                <w:sz w:val="22"/>
                <w:szCs w:val="22"/>
                <w:highlight w:val="white"/>
                <w:lang w:eastAsia="en-US"/>
              </w:rPr>
              <w:t xml:space="preserve"> 47</w:t>
            </w:r>
            <w:r w:rsidRPr="00A57F0F">
              <w:rPr>
                <w:color w:val="000000"/>
                <w:sz w:val="22"/>
                <w:szCs w:val="22"/>
                <w:highlight w:val="white"/>
                <w:lang w:eastAsia="en-US"/>
              </w:rPr>
              <w:fldChar w:fldCharType="end"/>
            </w:r>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цих</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особливостей</w:t>
            </w:r>
            <w:proofErr w:type="spellEnd"/>
            <w:r w:rsidRPr="00A57F0F">
              <w:rPr>
                <w:color w:val="000000"/>
                <w:sz w:val="22"/>
                <w:szCs w:val="22"/>
                <w:highlight w:val="white"/>
                <w:lang w:eastAsia="en-US"/>
              </w:rPr>
              <w:t xml:space="preserve"> і в </w:t>
            </w:r>
            <w:proofErr w:type="spellStart"/>
            <w:r w:rsidRPr="00A57F0F">
              <w:rPr>
                <w:color w:val="000000"/>
                <w:sz w:val="22"/>
                <w:szCs w:val="22"/>
                <w:highlight w:val="white"/>
                <w:lang w:eastAsia="en-US"/>
              </w:rPr>
              <w:t>тендерній</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документації</w:t>
            </w:r>
            <w:proofErr w:type="spellEnd"/>
            <w:r w:rsidRPr="00A57F0F">
              <w:rPr>
                <w:color w:val="000000"/>
                <w:sz w:val="22"/>
                <w:szCs w:val="22"/>
                <w:highlight w:val="white"/>
                <w:lang w:eastAsia="en-US"/>
              </w:rPr>
              <w:t xml:space="preserve">, та шляхом </w:t>
            </w:r>
            <w:proofErr w:type="spellStart"/>
            <w:r w:rsidRPr="00A57F0F">
              <w:rPr>
                <w:color w:val="000000"/>
                <w:sz w:val="22"/>
                <w:szCs w:val="22"/>
                <w:highlight w:val="white"/>
                <w:lang w:eastAsia="en-US"/>
              </w:rPr>
              <w:t>завантаження</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необхідних</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документів</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що</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вимагаються</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замовником</w:t>
            </w:r>
            <w:proofErr w:type="spellEnd"/>
            <w:r w:rsidRPr="00A57F0F">
              <w:rPr>
                <w:color w:val="000000"/>
                <w:sz w:val="22"/>
                <w:szCs w:val="22"/>
                <w:highlight w:val="white"/>
                <w:lang w:eastAsia="en-US"/>
              </w:rPr>
              <w:t xml:space="preserve"> у </w:t>
            </w:r>
            <w:proofErr w:type="spellStart"/>
            <w:r w:rsidRPr="00A57F0F">
              <w:rPr>
                <w:color w:val="000000"/>
                <w:sz w:val="22"/>
                <w:szCs w:val="22"/>
                <w:highlight w:val="white"/>
                <w:lang w:eastAsia="en-US"/>
              </w:rPr>
              <w:t>тендерній</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документації</w:t>
            </w:r>
            <w:proofErr w:type="spellEnd"/>
            <w:r w:rsidRPr="00A57F0F">
              <w:rPr>
                <w:color w:val="000000"/>
                <w:sz w:val="22"/>
                <w:szCs w:val="22"/>
                <w:highlight w:val="white"/>
                <w:lang w:eastAsia="en-US"/>
              </w:rPr>
              <w:t>.</w:t>
            </w:r>
          </w:p>
          <w:p w:rsidR="00182307" w:rsidRPr="00A57F0F" w:rsidRDefault="00182307" w:rsidP="00182307">
            <w:pPr>
              <w:shd w:val="clear" w:color="auto" w:fill="FFFFFF"/>
              <w:spacing w:before="120"/>
              <w:ind w:firstLine="567"/>
              <w:jc w:val="both"/>
              <w:rPr>
                <w:color w:val="000000"/>
                <w:sz w:val="22"/>
                <w:szCs w:val="22"/>
                <w:highlight w:val="white"/>
                <w:lang w:eastAsia="en-US"/>
              </w:rPr>
            </w:pPr>
            <w:proofErr w:type="spellStart"/>
            <w:r w:rsidRPr="00A57F0F">
              <w:rPr>
                <w:color w:val="000000"/>
                <w:sz w:val="22"/>
                <w:szCs w:val="22"/>
                <w:highlight w:val="white"/>
                <w:lang w:eastAsia="en-US"/>
              </w:rPr>
              <w:t>Тендерні</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пропозиції</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залишаються</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дійсними</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протягом</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зазначеного</w:t>
            </w:r>
            <w:proofErr w:type="spellEnd"/>
            <w:r w:rsidRPr="00A57F0F">
              <w:rPr>
                <w:color w:val="000000"/>
                <w:sz w:val="22"/>
                <w:szCs w:val="22"/>
                <w:highlight w:val="white"/>
                <w:lang w:eastAsia="en-US"/>
              </w:rPr>
              <w:t xml:space="preserve"> в </w:t>
            </w:r>
            <w:proofErr w:type="spellStart"/>
            <w:r w:rsidRPr="00A57F0F">
              <w:rPr>
                <w:color w:val="000000"/>
                <w:sz w:val="22"/>
                <w:szCs w:val="22"/>
                <w:highlight w:val="white"/>
                <w:lang w:eastAsia="en-US"/>
              </w:rPr>
              <w:t>тендерній</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документації</w:t>
            </w:r>
            <w:proofErr w:type="spellEnd"/>
            <w:r w:rsidRPr="00A57F0F">
              <w:rPr>
                <w:color w:val="000000"/>
                <w:sz w:val="22"/>
                <w:szCs w:val="22"/>
                <w:highlight w:val="white"/>
                <w:lang w:eastAsia="en-US"/>
              </w:rPr>
              <w:t xml:space="preserve"> строку, </w:t>
            </w:r>
            <w:proofErr w:type="spellStart"/>
            <w:r w:rsidRPr="00A57F0F">
              <w:rPr>
                <w:color w:val="000000"/>
                <w:sz w:val="22"/>
                <w:szCs w:val="22"/>
                <w:highlight w:val="white"/>
                <w:lang w:eastAsia="en-US"/>
              </w:rPr>
              <w:t>який</w:t>
            </w:r>
            <w:proofErr w:type="spellEnd"/>
            <w:r w:rsidRPr="00A57F0F">
              <w:rPr>
                <w:color w:val="000000"/>
                <w:sz w:val="22"/>
                <w:szCs w:val="22"/>
                <w:highlight w:val="white"/>
                <w:lang w:eastAsia="en-US"/>
              </w:rPr>
              <w:t xml:space="preserve"> у </w:t>
            </w:r>
            <w:proofErr w:type="spellStart"/>
            <w:r w:rsidRPr="00A57F0F">
              <w:rPr>
                <w:color w:val="000000"/>
                <w:sz w:val="22"/>
                <w:szCs w:val="22"/>
                <w:highlight w:val="white"/>
                <w:lang w:eastAsia="en-US"/>
              </w:rPr>
              <w:t>разі</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необхідності</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може</w:t>
            </w:r>
            <w:proofErr w:type="spellEnd"/>
            <w:r w:rsidRPr="00A57F0F">
              <w:rPr>
                <w:color w:val="000000"/>
                <w:sz w:val="22"/>
                <w:szCs w:val="22"/>
                <w:highlight w:val="white"/>
                <w:lang w:eastAsia="en-US"/>
              </w:rPr>
              <w:t xml:space="preserve"> бути </w:t>
            </w:r>
            <w:proofErr w:type="spellStart"/>
            <w:r w:rsidRPr="00A57F0F">
              <w:rPr>
                <w:color w:val="000000"/>
                <w:sz w:val="22"/>
                <w:szCs w:val="22"/>
                <w:highlight w:val="white"/>
                <w:lang w:eastAsia="en-US"/>
              </w:rPr>
              <w:t>продовжений</w:t>
            </w:r>
            <w:proofErr w:type="spellEnd"/>
            <w:r w:rsidRPr="00A57F0F">
              <w:rPr>
                <w:color w:val="000000"/>
                <w:sz w:val="22"/>
                <w:szCs w:val="22"/>
                <w:highlight w:val="white"/>
                <w:lang w:eastAsia="en-US"/>
              </w:rPr>
              <w:t>.</w:t>
            </w:r>
          </w:p>
          <w:p w:rsidR="00182307" w:rsidRPr="00A57F0F" w:rsidRDefault="00182307" w:rsidP="00182307">
            <w:pPr>
              <w:shd w:val="clear" w:color="auto" w:fill="FFFFFF"/>
              <w:spacing w:before="120"/>
              <w:ind w:firstLine="567"/>
              <w:jc w:val="both"/>
              <w:rPr>
                <w:color w:val="000000"/>
                <w:sz w:val="22"/>
                <w:szCs w:val="22"/>
                <w:highlight w:val="white"/>
                <w:lang w:eastAsia="en-US"/>
              </w:rPr>
            </w:pPr>
            <w:r w:rsidRPr="00A57F0F">
              <w:rPr>
                <w:color w:val="000000"/>
                <w:sz w:val="22"/>
                <w:szCs w:val="22"/>
                <w:highlight w:val="white"/>
                <w:lang w:eastAsia="en-US"/>
              </w:rPr>
              <w:t xml:space="preserve">До </w:t>
            </w:r>
            <w:proofErr w:type="spellStart"/>
            <w:r w:rsidRPr="00A57F0F">
              <w:rPr>
                <w:color w:val="000000"/>
                <w:sz w:val="22"/>
                <w:szCs w:val="22"/>
                <w:highlight w:val="white"/>
                <w:lang w:eastAsia="en-US"/>
              </w:rPr>
              <w:t>закінчення</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зазначеного</w:t>
            </w:r>
            <w:proofErr w:type="spellEnd"/>
            <w:r w:rsidRPr="00A57F0F">
              <w:rPr>
                <w:color w:val="000000"/>
                <w:sz w:val="22"/>
                <w:szCs w:val="22"/>
                <w:highlight w:val="white"/>
                <w:lang w:eastAsia="en-US"/>
              </w:rPr>
              <w:t xml:space="preserve"> строку </w:t>
            </w:r>
            <w:proofErr w:type="spellStart"/>
            <w:r w:rsidRPr="00A57F0F">
              <w:rPr>
                <w:color w:val="000000"/>
                <w:sz w:val="22"/>
                <w:szCs w:val="22"/>
                <w:highlight w:val="white"/>
                <w:lang w:eastAsia="en-US"/>
              </w:rPr>
              <w:t>замовник</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має</w:t>
            </w:r>
            <w:proofErr w:type="spellEnd"/>
            <w:r w:rsidRPr="00A57F0F">
              <w:rPr>
                <w:color w:val="000000"/>
                <w:sz w:val="22"/>
                <w:szCs w:val="22"/>
                <w:highlight w:val="white"/>
                <w:lang w:eastAsia="en-US"/>
              </w:rPr>
              <w:t xml:space="preserve"> право </w:t>
            </w:r>
            <w:proofErr w:type="spellStart"/>
            <w:r w:rsidRPr="00A57F0F">
              <w:rPr>
                <w:color w:val="000000"/>
                <w:sz w:val="22"/>
                <w:szCs w:val="22"/>
                <w:highlight w:val="white"/>
                <w:lang w:eastAsia="en-US"/>
              </w:rPr>
              <w:t>вимагати</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від</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учасників</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процедури</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закупівлі</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продовження</w:t>
            </w:r>
            <w:proofErr w:type="spellEnd"/>
            <w:r w:rsidRPr="00A57F0F">
              <w:rPr>
                <w:color w:val="000000"/>
                <w:sz w:val="22"/>
                <w:szCs w:val="22"/>
                <w:highlight w:val="white"/>
                <w:lang w:eastAsia="en-US"/>
              </w:rPr>
              <w:t xml:space="preserve"> строку </w:t>
            </w:r>
            <w:proofErr w:type="spellStart"/>
            <w:r w:rsidRPr="00A57F0F">
              <w:rPr>
                <w:color w:val="000000"/>
                <w:sz w:val="22"/>
                <w:szCs w:val="22"/>
                <w:highlight w:val="white"/>
                <w:lang w:eastAsia="en-US"/>
              </w:rPr>
              <w:t>дії</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тендерних</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пропозицій</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Учасник</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процедури</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закупівлі</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має</w:t>
            </w:r>
            <w:proofErr w:type="spellEnd"/>
            <w:r w:rsidRPr="00A57F0F">
              <w:rPr>
                <w:color w:val="000000"/>
                <w:sz w:val="22"/>
                <w:szCs w:val="22"/>
                <w:highlight w:val="white"/>
                <w:lang w:eastAsia="en-US"/>
              </w:rPr>
              <w:t xml:space="preserve"> право:</w:t>
            </w:r>
          </w:p>
          <w:p w:rsidR="00182307" w:rsidRPr="00A57F0F" w:rsidRDefault="00182307" w:rsidP="00182307">
            <w:pPr>
              <w:shd w:val="clear" w:color="auto" w:fill="FFFFFF"/>
              <w:spacing w:before="120"/>
              <w:ind w:firstLine="567"/>
              <w:jc w:val="both"/>
              <w:rPr>
                <w:color w:val="000000"/>
                <w:sz w:val="22"/>
                <w:szCs w:val="22"/>
                <w:highlight w:val="white"/>
                <w:lang w:eastAsia="en-US"/>
              </w:rPr>
            </w:pPr>
            <w:proofErr w:type="spellStart"/>
            <w:r w:rsidRPr="00A57F0F">
              <w:rPr>
                <w:color w:val="000000"/>
                <w:sz w:val="22"/>
                <w:szCs w:val="22"/>
                <w:highlight w:val="white"/>
                <w:lang w:eastAsia="en-US"/>
              </w:rPr>
              <w:lastRenderedPageBreak/>
              <w:t>відхилити</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таку</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вимогу</w:t>
            </w:r>
            <w:proofErr w:type="spellEnd"/>
            <w:r w:rsidRPr="00A57F0F">
              <w:rPr>
                <w:color w:val="000000"/>
                <w:sz w:val="22"/>
                <w:szCs w:val="22"/>
                <w:highlight w:val="white"/>
                <w:lang w:eastAsia="en-US"/>
              </w:rPr>
              <w:t xml:space="preserve">, не </w:t>
            </w:r>
            <w:proofErr w:type="spellStart"/>
            <w:r w:rsidRPr="00A57F0F">
              <w:rPr>
                <w:color w:val="000000"/>
                <w:sz w:val="22"/>
                <w:szCs w:val="22"/>
                <w:highlight w:val="white"/>
                <w:lang w:eastAsia="en-US"/>
              </w:rPr>
              <w:t>втрачаючи</w:t>
            </w:r>
            <w:proofErr w:type="spellEnd"/>
            <w:r w:rsidRPr="00A57F0F">
              <w:rPr>
                <w:color w:val="000000"/>
                <w:sz w:val="22"/>
                <w:szCs w:val="22"/>
                <w:highlight w:val="white"/>
                <w:lang w:eastAsia="en-US"/>
              </w:rPr>
              <w:t xml:space="preserve"> при </w:t>
            </w:r>
            <w:proofErr w:type="spellStart"/>
            <w:r w:rsidRPr="00A57F0F">
              <w:rPr>
                <w:color w:val="000000"/>
                <w:sz w:val="22"/>
                <w:szCs w:val="22"/>
                <w:highlight w:val="white"/>
                <w:lang w:eastAsia="en-US"/>
              </w:rPr>
              <w:t>цьому</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наданого</w:t>
            </w:r>
            <w:proofErr w:type="spellEnd"/>
            <w:r w:rsidRPr="00A57F0F">
              <w:rPr>
                <w:color w:val="000000"/>
                <w:sz w:val="22"/>
                <w:szCs w:val="22"/>
                <w:highlight w:val="white"/>
                <w:lang w:eastAsia="en-US"/>
              </w:rPr>
              <w:t xml:space="preserve"> ним </w:t>
            </w:r>
            <w:proofErr w:type="spellStart"/>
            <w:r w:rsidRPr="00A57F0F">
              <w:rPr>
                <w:color w:val="000000"/>
                <w:sz w:val="22"/>
                <w:szCs w:val="22"/>
                <w:highlight w:val="white"/>
                <w:lang w:eastAsia="en-US"/>
              </w:rPr>
              <w:t>забезпечення</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тендерної</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пропозиції</w:t>
            </w:r>
            <w:proofErr w:type="spellEnd"/>
            <w:r w:rsidRPr="00A57F0F">
              <w:rPr>
                <w:color w:val="000000"/>
                <w:sz w:val="22"/>
                <w:szCs w:val="22"/>
                <w:highlight w:val="white"/>
                <w:lang w:eastAsia="en-US"/>
              </w:rPr>
              <w:t>;</w:t>
            </w:r>
          </w:p>
          <w:p w:rsidR="00182307" w:rsidRPr="00A57F0F" w:rsidRDefault="00182307" w:rsidP="00182307">
            <w:pPr>
              <w:shd w:val="clear" w:color="auto" w:fill="FFFFFF"/>
              <w:spacing w:before="120"/>
              <w:ind w:firstLine="567"/>
              <w:jc w:val="both"/>
              <w:rPr>
                <w:color w:val="000000"/>
                <w:sz w:val="22"/>
                <w:szCs w:val="22"/>
                <w:highlight w:val="white"/>
                <w:lang w:eastAsia="en-US"/>
              </w:rPr>
            </w:pPr>
            <w:proofErr w:type="spellStart"/>
            <w:r w:rsidRPr="00A57F0F">
              <w:rPr>
                <w:color w:val="000000"/>
                <w:sz w:val="22"/>
                <w:szCs w:val="22"/>
                <w:highlight w:val="white"/>
                <w:lang w:eastAsia="en-US"/>
              </w:rPr>
              <w:t>погодитися</w:t>
            </w:r>
            <w:proofErr w:type="spellEnd"/>
            <w:r w:rsidRPr="00A57F0F">
              <w:rPr>
                <w:color w:val="000000"/>
                <w:sz w:val="22"/>
                <w:szCs w:val="22"/>
                <w:highlight w:val="white"/>
                <w:lang w:eastAsia="en-US"/>
              </w:rPr>
              <w:t xml:space="preserve"> з </w:t>
            </w:r>
            <w:proofErr w:type="spellStart"/>
            <w:r w:rsidRPr="00A57F0F">
              <w:rPr>
                <w:color w:val="000000"/>
                <w:sz w:val="22"/>
                <w:szCs w:val="22"/>
                <w:highlight w:val="white"/>
                <w:lang w:eastAsia="en-US"/>
              </w:rPr>
              <w:t>вимогою</w:t>
            </w:r>
            <w:proofErr w:type="spellEnd"/>
            <w:r w:rsidRPr="00A57F0F">
              <w:rPr>
                <w:color w:val="000000"/>
                <w:sz w:val="22"/>
                <w:szCs w:val="22"/>
                <w:highlight w:val="white"/>
                <w:lang w:eastAsia="en-US"/>
              </w:rPr>
              <w:t xml:space="preserve"> та </w:t>
            </w:r>
            <w:proofErr w:type="spellStart"/>
            <w:r w:rsidRPr="00A57F0F">
              <w:rPr>
                <w:color w:val="000000"/>
                <w:sz w:val="22"/>
                <w:szCs w:val="22"/>
                <w:highlight w:val="white"/>
                <w:lang w:eastAsia="en-US"/>
              </w:rPr>
              <w:t>продовжити</w:t>
            </w:r>
            <w:proofErr w:type="spellEnd"/>
            <w:r w:rsidRPr="00A57F0F">
              <w:rPr>
                <w:color w:val="000000"/>
                <w:sz w:val="22"/>
                <w:szCs w:val="22"/>
                <w:highlight w:val="white"/>
                <w:lang w:eastAsia="en-US"/>
              </w:rPr>
              <w:t xml:space="preserve"> строк </w:t>
            </w:r>
            <w:proofErr w:type="spellStart"/>
            <w:r w:rsidRPr="00A57F0F">
              <w:rPr>
                <w:color w:val="000000"/>
                <w:sz w:val="22"/>
                <w:szCs w:val="22"/>
                <w:highlight w:val="white"/>
                <w:lang w:eastAsia="en-US"/>
              </w:rPr>
              <w:t>дії</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поданої</w:t>
            </w:r>
            <w:proofErr w:type="spellEnd"/>
            <w:r w:rsidRPr="00A57F0F">
              <w:rPr>
                <w:color w:val="000000"/>
                <w:sz w:val="22"/>
                <w:szCs w:val="22"/>
                <w:highlight w:val="white"/>
                <w:lang w:eastAsia="en-US"/>
              </w:rPr>
              <w:t xml:space="preserve"> ним </w:t>
            </w:r>
            <w:proofErr w:type="spellStart"/>
            <w:r w:rsidRPr="00A57F0F">
              <w:rPr>
                <w:color w:val="000000"/>
                <w:sz w:val="22"/>
                <w:szCs w:val="22"/>
                <w:highlight w:val="white"/>
                <w:lang w:eastAsia="en-US"/>
              </w:rPr>
              <w:t>тендерної</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пропозиції</w:t>
            </w:r>
            <w:proofErr w:type="spellEnd"/>
            <w:r w:rsidRPr="00A57F0F">
              <w:rPr>
                <w:color w:val="000000"/>
                <w:sz w:val="22"/>
                <w:szCs w:val="22"/>
                <w:highlight w:val="white"/>
                <w:lang w:eastAsia="en-US"/>
              </w:rPr>
              <w:t xml:space="preserve"> і </w:t>
            </w:r>
            <w:proofErr w:type="spellStart"/>
            <w:r w:rsidRPr="00A57F0F">
              <w:rPr>
                <w:color w:val="000000"/>
                <w:sz w:val="22"/>
                <w:szCs w:val="22"/>
                <w:highlight w:val="white"/>
                <w:lang w:eastAsia="en-US"/>
              </w:rPr>
              <w:t>наданого</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забезпечення</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тендерної</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пропозиції</w:t>
            </w:r>
            <w:proofErr w:type="spellEnd"/>
            <w:r w:rsidRPr="00A57F0F">
              <w:rPr>
                <w:color w:val="000000"/>
                <w:sz w:val="22"/>
                <w:szCs w:val="22"/>
                <w:highlight w:val="white"/>
                <w:lang w:eastAsia="en-US"/>
              </w:rPr>
              <w:t>.</w:t>
            </w:r>
          </w:p>
          <w:p w:rsidR="00182307" w:rsidRPr="00A57F0F" w:rsidRDefault="00182307" w:rsidP="00182307">
            <w:pPr>
              <w:shd w:val="clear" w:color="auto" w:fill="FFFFFF"/>
              <w:spacing w:before="120"/>
              <w:ind w:firstLine="567"/>
              <w:jc w:val="both"/>
              <w:rPr>
                <w:color w:val="000000"/>
                <w:sz w:val="22"/>
                <w:szCs w:val="22"/>
                <w:highlight w:val="white"/>
                <w:lang w:eastAsia="en-US"/>
              </w:rPr>
            </w:pPr>
            <w:r w:rsidRPr="00A57F0F">
              <w:rPr>
                <w:color w:val="000000"/>
                <w:sz w:val="22"/>
                <w:szCs w:val="22"/>
                <w:highlight w:val="white"/>
                <w:lang w:eastAsia="en-US"/>
              </w:rPr>
              <w:t xml:space="preserve">У </w:t>
            </w:r>
            <w:proofErr w:type="spellStart"/>
            <w:r w:rsidRPr="00A57F0F">
              <w:rPr>
                <w:color w:val="000000"/>
                <w:sz w:val="22"/>
                <w:szCs w:val="22"/>
                <w:highlight w:val="white"/>
                <w:lang w:eastAsia="en-US"/>
              </w:rPr>
              <w:t>разі</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необхідності</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учасник</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процедури</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закупівлі</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має</w:t>
            </w:r>
            <w:proofErr w:type="spellEnd"/>
            <w:r w:rsidRPr="00A57F0F">
              <w:rPr>
                <w:color w:val="000000"/>
                <w:sz w:val="22"/>
                <w:szCs w:val="22"/>
                <w:highlight w:val="white"/>
                <w:lang w:eastAsia="en-US"/>
              </w:rPr>
              <w:t xml:space="preserve"> право з </w:t>
            </w:r>
            <w:proofErr w:type="spellStart"/>
            <w:r w:rsidRPr="00A57F0F">
              <w:rPr>
                <w:color w:val="000000"/>
                <w:sz w:val="22"/>
                <w:szCs w:val="22"/>
                <w:highlight w:val="white"/>
                <w:lang w:eastAsia="en-US"/>
              </w:rPr>
              <w:t>власної</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ініціативи</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продовжити</w:t>
            </w:r>
            <w:proofErr w:type="spellEnd"/>
            <w:r w:rsidRPr="00A57F0F">
              <w:rPr>
                <w:color w:val="000000"/>
                <w:sz w:val="22"/>
                <w:szCs w:val="22"/>
                <w:highlight w:val="white"/>
                <w:lang w:eastAsia="en-US"/>
              </w:rPr>
              <w:t xml:space="preserve"> строк </w:t>
            </w:r>
            <w:proofErr w:type="spellStart"/>
            <w:r w:rsidRPr="00A57F0F">
              <w:rPr>
                <w:color w:val="000000"/>
                <w:sz w:val="22"/>
                <w:szCs w:val="22"/>
                <w:highlight w:val="white"/>
                <w:lang w:eastAsia="en-US"/>
              </w:rPr>
              <w:t>дії</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своєї</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тендерної</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пропозиції</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повідомивши</w:t>
            </w:r>
            <w:proofErr w:type="spellEnd"/>
            <w:r w:rsidRPr="00A57F0F">
              <w:rPr>
                <w:color w:val="000000"/>
                <w:sz w:val="22"/>
                <w:szCs w:val="22"/>
                <w:highlight w:val="white"/>
                <w:lang w:eastAsia="en-US"/>
              </w:rPr>
              <w:t xml:space="preserve"> про </w:t>
            </w:r>
            <w:proofErr w:type="spellStart"/>
            <w:r w:rsidRPr="00A57F0F">
              <w:rPr>
                <w:color w:val="000000"/>
                <w:sz w:val="22"/>
                <w:szCs w:val="22"/>
                <w:highlight w:val="white"/>
                <w:lang w:eastAsia="en-US"/>
              </w:rPr>
              <w:t>це</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замовникові</w:t>
            </w:r>
            <w:proofErr w:type="spellEnd"/>
            <w:r w:rsidRPr="00A57F0F">
              <w:rPr>
                <w:color w:val="000000"/>
                <w:sz w:val="22"/>
                <w:szCs w:val="22"/>
                <w:highlight w:val="white"/>
                <w:lang w:eastAsia="en-US"/>
              </w:rPr>
              <w:t xml:space="preserve"> через </w:t>
            </w:r>
            <w:proofErr w:type="spellStart"/>
            <w:r w:rsidRPr="00A57F0F">
              <w:rPr>
                <w:color w:val="000000"/>
                <w:sz w:val="22"/>
                <w:szCs w:val="22"/>
                <w:highlight w:val="white"/>
                <w:lang w:eastAsia="en-US"/>
              </w:rPr>
              <w:t>електронну</w:t>
            </w:r>
            <w:proofErr w:type="spellEnd"/>
            <w:r w:rsidRPr="00A57F0F">
              <w:rPr>
                <w:color w:val="000000"/>
                <w:sz w:val="22"/>
                <w:szCs w:val="22"/>
                <w:highlight w:val="white"/>
                <w:lang w:eastAsia="en-US"/>
              </w:rPr>
              <w:t xml:space="preserve"> систему </w:t>
            </w:r>
            <w:proofErr w:type="spellStart"/>
            <w:r w:rsidRPr="00A57F0F">
              <w:rPr>
                <w:color w:val="000000"/>
                <w:sz w:val="22"/>
                <w:szCs w:val="22"/>
                <w:highlight w:val="white"/>
                <w:lang w:eastAsia="en-US"/>
              </w:rPr>
              <w:t>закупівель</w:t>
            </w:r>
            <w:proofErr w:type="spellEnd"/>
            <w:r w:rsidRPr="00A57F0F">
              <w:rPr>
                <w:color w:val="000000"/>
                <w:sz w:val="22"/>
                <w:szCs w:val="22"/>
                <w:highlight w:val="white"/>
                <w:lang w:eastAsia="en-US"/>
              </w:rPr>
              <w:t>.</w:t>
            </w:r>
          </w:p>
          <w:p w:rsidR="00182307" w:rsidRPr="00A57F0F" w:rsidRDefault="00182307" w:rsidP="00182307">
            <w:pPr>
              <w:shd w:val="clear" w:color="auto" w:fill="FFFFFF"/>
              <w:spacing w:before="120"/>
              <w:ind w:firstLine="567"/>
              <w:jc w:val="both"/>
              <w:rPr>
                <w:color w:val="000000"/>
                <w:sz w:val="22"/>
                <w:szCs w:val="22"/>
                <w:highlight w:val="white"/>
                <w:lang w:eastAsia="en-US"/>
              </w:rPr>
            </w:pPr>
            <w:proofErr w:type="spellStart"/>
            <w:r w:rsidRPr="00A57F0F">
              <w:rPr>
                <w:color w:val="000000"/>
                <w:sz w:val="22"/>
                <w:szCs w:val="22"/>
                <w:highlight w:val="white"/>
                <w:lang w:eastAsia="en-US"/>
              </w:rPr>
              <w:t>Тендерні</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пропозиції</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після</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закінчення</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кінцевого</w:t>
            </w:r>
            <w:proofErr w:type="spellEnd"/>
            <w:r w:rsidRPr="00A57F0F">
              <w:rPr>
                <w:color w:val="000000"/>
                <w:sz w:val="22"/>
                <w:szCs w:val="22"/>
                <w:highlight w:val="white"/>
                <w:lang w:eastAsia="en-US"/>
              </w:rPr>
              <w:t xml:space="preserve"> строку </w:t>
            </w:r>
            <w:proofErr w:type="spellStart"/>
            <w:r w:rsidRPr="00A57F0F">
              <w:rPr>
                <w:color w:val="000000"/>
                <w:sz w:val="22"/>
                <w:szCs w:val="22"/>
                <w:highlight w:val="white"/>
                <w:lang w:eastAsia="en-US"/>
              </w:rPr>
              <w:t>їх</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подання</w:t>
            </w:r>
            <w:proofErr w:type="spellEnd"/>
            <w:r w:rsidRPr="00A57F0F">
              <w:rPr>
                <w:color w:val="000000"/>
                <w:sz w:val="22"/>
                <w:szCs w:val="22"/>
                <w:highlight w:val="white"/>
                <w:lang w:eastAsia="en-US"/>
              </w:rPr>
              <w:t xml:space="preserve"> не </w:t>
            </w:r>
            <w:proofErr w:type="spellStart"/>
            <w:r w:rsidRPr="00A57F0F">
              <w:rPr>
                <w:color w:val="000000"/>
                <w:sz w:val="22"/>
                <w:szCs w:val="22"/>
                <w:highlight w:val="white"/>
                <w:lang w:eastAsia="en-US"/>
              </w:rPr>
              <w:t>приймаються</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електронною</w:t>
            </w:r>
            <w:proofErr w:type="spellEnd"/>
            <w:r w:rsidRPr="00A57F0F">
              <w:rPr>
                <w:color w:val="000000"/>
                <w:sz w:val="22"/>
                <w:szCs w:val="22"/>
                <w:highlight w:val="white"/>
                <w:lang w:eastAsia="en-US"/>
              </w:rPr>
              <w:t xml:space="preserve"> системою </w:t>
            </w:r>
            <w:proofErr w:type="spellStart"/>
            <w:r w:rsidRPr="00A57F0F">
              <w:rPr>
                <w:color w:val="000000"/>
                <w:sz w:val="22"/>
                <w:szCs w:val="22"/>
                <w:highlight w:val="white"/>
                <w:lang w:eastAsia="en-US"/>
              </w:rPr>
              <w:t>закупівель</w:t>
            </w:r>
            <w:proofErr w:type="spellEnd"/>
            <w:r w:rsidRPr="00A57F0F">
              <w:rPr>
                <w:color w:val="000000"/>
                <w:sz w:val="22"/>
                <w:szCs w:val="22"/>
                <w:highlight w:val="white"/>
                <w:lang w:eastAsia="en-US"/>
              </w:rPr>
              <w:t>.</w:t>
            </w:r>
          </w:p>
          <w:p w:rsidR="00182307" w:rsidRPr="00A57F0F" w:rsidRDefault="00182307" w:rsidP="00182307">
            <w:pPr>
              <w:shd w:val="clear" w:color="auto" w:fill="FFFFFF"/>
              <w:spacing w:before="120"/>
              <w:ind w:firstLine="567"/>
              <w:jc w:val="both"/>
              <w:rPr>
                <w:color w:val="000000"/>
                <w:sz w:val="22"/>
                <w:szCs w:val="22"/>
                <w:highlight w:val="white"/>
                <w:lang w:eastAsia="en-US"/>
              </w:rPr>
            </w:pPr>
            <w:r w:rsidRPr="00A57F0F">
              <w:rPr>
                <w:color w:val="000000"/>
                <w:sz w:val="22"/>
                <w:szCs w:val="22"/>
                <w:highlight w:val="white"/>
                <w:lang w:eastAsia="en-US"/>
              </w:rPr>
              <w:t xml:space="preserve">Строк для </w:t>
            </w:r>
            <w:proofErr w:type="spellStart"/>
            <w:r w:rsidRPr="00A57F0F">
              <w:rPr>
                <w:color w:val="000000"/>
                <w:sz w:val="22"/>
                <w:szCs w:val="22"/>
                <w:highlight w:val="white"/>
                <w:lang w:eastAsia="en-US"/>
              </w:rPr>
              <w:t>подання</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тендерних</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пропозицій</w:t>
            </w:r>
            <w:proofErr w:type="spellEnd"/>
            <w:r w:rsidRPr="00A57F0F">
              <w:rPr>
                <w:color w:val="000000"/>
                <w:sz w:val="22"/>
                <w:szCs w:val="22"/>
                <w:highlight w:val="white"/>
                <w:lang w:eastAsia="en-US"/>
              </w:rPr>
              <w:t xml:space="preserve"> не </w:t>
            </w:r>
            <w:proofErr w:type="spellStart"/>
            <w:r w:rsidRPr="00A57F0F">
              <w:rPr>
                <w:color w:val="000000"/>
                <w:sz w:val="22"/>
                <w:szCs w:val="22"/>
                <w:highlight w:val="white"/>
                <w:lang w:eastAsia="en-US"/>
              </w:rPr>
              <w:t>може</w:t>
            </w:r>
            <w:proofErr w:type="spellEnd"/>
            <w:r w:rsidRPr="00A57F0F">
              <w:rPr>
                <w:color w:val="000000"/>
                <w:sz w:val="22"/>
                <w:szCs w:val="22"/>
                <w:highlight w:val="white"/>
                <w:lang w:eastAsia="en-US"/>
              </w:rPr>
              <w:t xml:space="preserve"> бути </w:t>
            </w:r>
            <w:proofErr w:type="spellStart"/>
            <w:r w:rsidRPr="00A57F0F">
              <w:rPr>
                <w:color w:val="000000"/>
                <w:sz w:val="22"/>
                <w:szCs w:val="22"/>
                <w:highlight w:val="white"/>
                <w:lang w:eastAsia="en-US"/>
              </w:rPr>
              <w:t>менше</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ніж</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сім</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днів</w:t>
            </w:r>
            <w:proofErr w:type="spellEnd"/>
            <w:r w:rsidRPr="00A57F0F">
              <w:rPr>
                <w:color w:val="000000"/>
                <w:sz w:val="22"/>
                <w:szCs w:val="22"/>
                <w:highlight w:val="white"/>
                <w:lang w:eastAsia="en-US"/>
              </w:rPr>
              <w:t xml:space="preserve"> з дня </w:t>
            </w:r>
            <w:proofErr w:type="spellStart"/>
            <w:r w:rsidRPr="00A57F0F">
              <w:rPr>
                <w:color w:val="000000"/>
                <w:sz w:val="22"/>
                <w:szCs w:val="22"/>
                <w:highlight w:val="white"/>
                <w:lang w:eastAsia="en-US"/>
              </w:rPr>
              <w:t>оприлюднення</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оголошення</w:t>
            </w:r>
            <w:proofErr w:type="spellEnd"/>
            <w:r w:rsidRPr="00A57F0F">
              <w:rPr>
                <w:color w:val="000000"/>
                <w:sz w:val="22"/>
                <w:szCs w:val="22"/>
                <w:highlight w:val="white"/>
                <w:lang w:eastAsia="en-US"/>
              </w:rPr>
              <w:t xml:space="preserve"> про </w:t>
            </w:r>
            <w:proofErr w:type="spellStart"/>
            <w:r w:rsidRPr="00A57F0F">
              <w:rPr>
                <w:color w:val="000000"/>
                <w:sz w:val="22"/>
                <w:szCs w:val="22"/>
                <w:highlight w:val="white"/>
                <w:lang w:eastAsia="en-US"/>
              </w:rPr>
              <w:t>проведення</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відкритих</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торгів</w:t>
            </w:r>
            <w:proofErr w:type="spellEnd"/>
            <w:r w:rsidRPr="00A57F0F">
              <w:rPr>
                <w:color w:val="000000"/>
                <w:sz w:val="22"/>
                <w:szCs w:val="22"/>
                <w:highlight w:val="white"/>
                <w:lang w:eastAsia="en-US"/>
              </w:rPr>
              <w:t xml:space="preserve"> в </w:t>
            </w:r>
            <w:proofErr w:type="spellStart"/>
            <w:r w:rsidRPr="00A57F0F">
              <w:rPr>
                <w:color w:val="000000"/>
                <w:sz w:val="22"/>
                <w:szCs w:val="22"/>
                <w:highlight w:val="white"/>
                <w:lang w:eastAsia="en-US"/>
              </w:rPr>
              <w:t>електронній</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системі</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закупівель</w:t>
            </w:r>
            <w:proofErr w:type="spellEnd"/>
            <w:r w:rsidRPr="00A57F0F">
              <w:rPr>
                <w:color w:val="000000"/>
                <w:sz w:val="22"/>
                <w:szCs w:val="22"/>
                <w:highlight w:val="white"/>
                <w:lang w:eastAsia="en-US"/>
              </w:rPr>
              <w:t>.</w:t>
            </w:r>
          </w:p>
          <w:p w:rsidR="00182307" w:rsidRPr="00A57F0F" w:rsidRDefault="00182307" w:rsidP="00182307">
            <w:pPr>
              <w:shd w:val="clear" w:color="auto" w:fill="FFFFFF"/>
              <w:spacing w:before="120"/>
              <w:ind w:firstLine="567"/>
              <w:jc w:val="both"/>
              <w:rPr>
                <w:color w:val="000000"/>
                <w:sz w:val="22"/>
                <w:szCs w:val="22"/>
                <w:lang w:eastAsia="en-US"/>
              </w:rPr>
            </w:pPr>
            <w:r w:rsidRPr="00A57F0F">
              <w:rPr>
                <w:color w:val="000000"/>
                <w:sz w:val="22"/>
                <w:szCs w:val="22"/>
                <w:lang w:eastAsia="en-US"/>
              </w:rPr>
              <w:t xml:space="preserve">Для </w:t>
            </w:r>
            <w:proofErr w:type="spellStart"/>
            <w:r w:rsidRPr="00A57F0F">
              <w:rPr>
                <w:color w:val="000000"/>
                <w:sz w:val="22"/>
                <w:szCs w:val="22"/>
                <w:lang w:eastAsia="en-US"/>
              </w:rPr>
              <w:t>проведення</w:t>
            </w:r>
            <w:proofErr w:type="spellEnd"/>
            <w:r w:rsidRPr="00A57F0F">
              <w:rPr>
                <w:color w:val="000000"/>
                <w:sz w:val="22"/>
                <w:szCs w:val="22"/>
                <w:lang w:eastAsia="en-US"/>
              </w:rPr>
              <w:t xml:space="preserve"> </w:t>
            </w:r>
            <w:proofErr w:type="spellStart"/>
            <w:r w:rsidRPr="00A57F0F">
              <w:rPr>
                <w:color w:val="000000"/>
                <w:sz w:val="22"/>
                <w:szCs w:val="22"/>
                <w:lang w:eastAsia="en-US"/>
              </w:rPr>
              <w:t>відкритих</w:t>
            </w:r>
            <w:proofErr w:type="spellEnd"/>
            <w:r w:rsidRPr="00A57F0F">
              <w:rPr>
                <w:color w:val="000000"/>
                <w:sz w:val="22"/>
                <w:szCs w:val="22"/>
                <w:lang w:eastAsia="en-US"/>
              </w:rPr>
              <w:t xml:space="preserve"> </w:t>
            </w:r>
            <w:proofErr w:type="spellStart"/>
            <w:r w:rsidRPr="00A57F0F">
              <w:rPr>
                <w:color w:val="000000"/>
                <w:sz w:val="22"/>
                <w:szCs w:val="22"/>
                <w:lang w:eastAsia="en-US"/>
              </w:rPr>
              <w:t>торгів</w:t>
            </w:r>
            <w:proofErr w:type="spellEnd"/>
            <w:r w:rsidRPr="00A57F0F">
              <w:rPr>
                <w:color w:val="000000"/>
                <w:sz w:val="22"/>
                <w:szCs w:val="22"/>
                <w:lang w:eastAsia="en-US"/>
              </w:rPr>
              <w:t xml:space="preserve"> </w:t>
            </w:r>
            <w:proofErr w:type="spellStart"/>
            <w:r w:rsidRPr="00A57F0F">
              <w:rPr>
                <w:color w:val="000000"/>
                <w:sz w:val="22"/>
                <w:szCs w:val="22"/>
                <w:lang w:eastAsia="en-US"/>
              </w:rPr>
              <w:t>із</w:t>
            </w:r>
            <w:proofErr w:type="spellEnd"/>
            <w:r w:rsidRPr="00A57F0F">
              <w:rPr>
                <w:color w:val="000000"/>
                <w:sz w:val="22"/>
                <w:szCs w:val="22"/>
                <w:lang w:eastAsia="en-US"/>
              </w:rPr>
              <w:t xml:space="preserve"> </w:t>
            </w:r>
            <w:proofErr w:type="spellStart"/>
            <w:r w:rsidRPr="00A57F0F">
              <w:rPr>
                <w:color w:val="000000"/>
                <w:sz w:val="22"/>
                <w:szCs w:val="22"/>
                <w:lang w:eastAsia="en-US"/>
              </w:rPr>
              <w:t>застосуванням</w:t>
            </w:r>
            <w:proofErr w:type="spellEnd"/>
            <w:r w:rsidRPr="00A57F0F">
              <w:rPr>
                <w:color w:val="000000"/>
                <w:sz w:val="22"/>
                <w:szCs w:val="22"/>
                <w:lang w:eastAsia="en-US"/>
              </w:rPr>
              <w:t xml:space="preserve"> </w:t>
            </w:r>
            <w:proofErr w:type="spellStart"/>
            <w:r w:rsidRPr="00A57F0F">
              <w:rPr>
                <w:color w:val="000000"/>
                <w:sz w:val="22"/>
                <w:szCs w:val="22"/>
                <w:lang w:eastAsia="en-US"/>
              </w:rPr>
              <w:t>електронного</w:t>
            </w:r>
            <w:proofErr w:type="spellEnd"/>
            <w:r w:rsidRPr="00A57F0F">
              <w:rPr>
                <w:color w:val="000000"/>
                <w:sz w:val="22"/>
                <w:szCs w:val="22"/>
                <w:lang w:eastAsia="en-US"/>
              </w:rPr>
              <w:t xml:space="preserve"> </w:t>
            </w:r>
            <w:proofErr w:type="spellStart"/>
            <w:r w:rsidRPr="00A57F0F">
              <w:rPr>
                <w:color w:val="000000"/>
                <w:sz w:val="22"/>
                <w:szCs w:val="22"/>
                <w:lang w:eastAsia="en-US"/>
              </w:rPr>
              <w:t>аукціону</w:t>
            </w:r>
            <w:proofErr w:type="spellEnd"/>
            <w:r w:rsidRPr="00A57F0F">
              <w:rPr>
                <w:color w:val="000000"/>
                <w:sz w:val="22"/>
                <w:szCs w:val="22"/>
                <w:lang w:eastAsia="en-US"/>
              </w:rPr>
              <w:t xml:space="preserve"> повинно бути подано не </w:t>
            </w:r>
            <w:proofErr w:type="spellStart"/>
            <w:r w:rsidRPr="00A57F0F">
              <w:rPr>
                <w:color w:val="000000"/>
                <w:sz w:val="22"/>
                <w:szCs w:val="22"/>
                <w:lang w:eastAsia="en-US"/>
              </w:rPr>
              <w:t>менше</w:t>
            </w:r>
            <w:proofErr w:type="spellEnd"/>
            <w:r w:rsidRPr="00A57F0F">
              <w:rPr>
                <w:color w:val="000000"/>
                <w:sz w:val="22"/>
                <w:szCs w:val="22"/>
                <w:lang w:eastAsia="en-US"/>
              </w:rPr>
              <w:t xml:space="preserve"> </w:t>
            </w:r>
            <w:proofErr w:type="spellStart"/>
            <w:r w:rsidRPr="00A57F0F">
              <w:rPr>
                <w:color w:val="000000"/>
                <w:sz w:val="22"/>
                <w:szCs w:val="22"/>
                <w:lang w:eastAsia="en-US"/>
              </w:rPr>
              <w:t>двох</w:t>
            </w:r>
            <w:proofErr w:type="spellEnd"/>
            <w:r w:rsidRPr="00A57F0F">
              <w:rPr>
                <w:color w:val="000000"/>
                <w:sz w:val="22"/>
                <w:szCs w:val="22"/>
                <w:lang w:eastAsia="en-US"/>
              </w:rPr>
              <w:t xml:space="preserve"> </w:t>
            </w:r>
            <w:proofErr w:type="spellStart"/>
            <w:r w:rsidRPr="00A57F0F">
              <w:rPr>
                <w:color w:val="000000"/>
                <w:sz w:val="22"/>
                <w:szCs w:val="22"/>
                <w:lang w:eastAsia="en-US"/>
              </w:rPr>
              <w:t>тендерних</w:t>
            </w:r>
            <w:proofErr w:type="spellEnd"/>
            <w:r w:rsidRPr="00A57F0F">
              <w:rPr>
                <w:color w:val="000000"/>
                <w:sz w:val="22"/>
                <w:szCs w:val="22"/>
                <w:lang w:eastAsia="en-US"/>
              </w:rPr>
              <w:t xml:space="preserve"> </w:t>
            </w:r>
            <w:proofErr w:type="spellStart"/>
            <w:r w:rsidRPr="00A57F0F">
              <w:rPr>
                <w:color w:val="000000"/>
                <w:sz w:val="22"/>
                <w:szCs w:val="22"/>
                <w:lang w:eastAsia="en-US"/>
              </w:rPr>
              <w:t>пропозицій</w:t>
            </w:r>
            <w:proofErr w:type="spellEnd"/>
            <w:r w:rsidRPr="00A57F0F">
              <w:rPr>
                <w:color w:val="000000"/>
                <w:sz w:val="22"/>
                <w:szCs w:val="22"/>
                <w:lang w:eastAsia="en-US"/>
              </w:rPr>
              <w:t xml:space="preserve">. </w:t>
            </w:r>
            <w:proofErr w:type="spellStart"/>
            <w:r w:rsidRPr="00A57F0F">
              <w:rPr>
                <w:color w:val="000000"/>
                <w:sz w:val="22"/>
                <w:szCs w:val="22"/>
                <w:lang w:eastAsia="en-US"/>
              </w:rPr>
              <w:t>Електронний</w:t>
            </w:r>
            <w:proofErr w:type="spellEnd"/>
            <w:r w:rsidRPr="00A57F0F">
              <w:rPr>
                <w:color w:val="000000"/>
                <w:sz w:val="22"/>
                <w:szCs w:val="22"/>
                <w:lang w:eastAsia="en-US"/>
              </w:rPr>
              <w:t xml:space="preserve"> </w:t>
            </w:r>
            <w:proofErr w:type="spellStart"/>
            <w:r w:rsidRPr="00A57F0F">
              <w:rPr>
                <w:color w:val="000000"/>
                <w:sz w:val="22"/>
                <w:szCs w:val="22"/>
                <w:lang w:eastAsia="en-US"/>
              </w:rPr>
              <w:t>аукціон</w:t>
            </w:r>
            <w:proofErr w:type="spellEnd"/>
            <w:r w:rsidRPr="00A57F0F">
              <w:rPr>
                <w:color w:val="000000"/>
                <w:sz w:val="22"/>
                <w:szCs w:val="22"/>
                <w:lang w:eastAsia="en-US"/>
              </w:rPr>
              <w:t xml:space="preserve"> проводиться </w:t>
            </w:r>
            <w:proofErr w:type="spellStart"/>
            <w:r w:rsidRPr="00A57F0F">
              <w:rPr>
                <w:color w:val="000000"/>
                <w:sz w:val="22"/>
                <w:szCs w:val="22"/>
                <w:lang w:eastAsia="en-US"/>
              </w:rPr>
              <w:t>електронною</w:t>
            </w:r>
            <w:proofErr w:type="spellEnd"/>
            <w:r w:rsidRPr="00A57F0F">
              <w:rPr>
                <w:color w:val="000000"/>
                <w:sz w:val="22"/>
                <w:szCs w:val="22"/>
                <w:lang w:eastAsia="en-US"/>
              </w:rPr>
              <w:t xml:space="preserve"> системою </w:t>
            </w:r>
            <w:proofErr w:type="spellStart"/>
            <w:r w:rsidRPr="00A57F0F">
              <w:rPr>
                <w:color w:val="000000"/>
                <w:sz w:val="22"/>
                <w:szCs w:val="22"/>
                <w:lang w:eastAsia="en-US"/>
              </w:rPr>
              <w:t>закупівель</w:t>
            </w:r>
            <w:proofErr w:type="spellEnd"/>
            <w:r w:rsidRPr="00A57F0F">
              <w:rPr>
                <w:color w:val="000000"/>
                <w:sz w:val="22"/>
                <w:szCs w:val="22"/>
                <w:lang w:eastAsia="en-US"/>
              </w:rPr>
              <w:t xml:space="preserve"> </w:t>
            </w:r>
            <w:proofErr w:type="spellStart"/>
            <w:r w:rsidRPr="00A57F0F">
              <w:rPr>
                <w:color w:val="000000"/>
                <w:sz w:val="22"/>
                <w:szCs w:val="22"/>
                <w:lang w:eastAsia="en-US"/>
              </w:rPr>
              <w:t>відповідно</w:t>
            </w:r>
            <w:proofErr w:type="spellEnd"/>
            <w:r w:rsidRPr="00A57F0F">
              <w:rPr>
                <w:color w:val="000000"/>
                <w:sz w:val="22"/>
                <w:szCs w:val="22"/>
                <w:lang w:eastAsia="en-US"/>
              </w:rPr>
              <w:t xml:space="preserve"> до </w:t>
            </w:r>
            <w:proofErr w:type="spellStart"/>
            <w:r w:rsidRPr="00A57F0F">
              <w:rPr>
                <w:color w:val="000000"/>
                <w:sz w:val="22"/>
                <w:szCs w:val="22"/>
                <w:lang w:eastAsia="en-US"/>
              </w:rPr>
              <w:t>статті</w:t>
            </w:r>
            <w:proofErr w:type="spellEnd"/>
            <w:r w:rsidRPr="00A57F0F">
              <w:rPr>
                <w:color w:val="000000"/>
                <w:sz w:val="22"/>
                <w:szCs w:val="22"/>
                <w:lang w:eastAsia="en-US"/>
              </w:rPr>
              <w:t xml:space="preserve"> 30 Закону.</w:t>
            </w:r>
          </w:p>
          <w:p w:rsidR="00182307" w:rsidRPr="00A57F0F" w:rsidRDefault="00182307" w:rsidP="00182307">
            <w:pPr>
              <w:shd w:val="clear" w:color="auto" w:fill="FFFFFF"/>
              <w:spacing w:before="120"/>
              <w:ind w:firstLine="567"/>
              <w:jc w:val="both"/>
              <w:rPr>
                <w:color w:val="000000"/>
                <w:sz w:val="22"/>
                <w:szCs w:val="22"/>
                <w:lang w:eastAsia="en-US"/>
              </w:rPr>
            </w:pPr>
            <w:proofErr w:type="spellStart"/>
            <w:r w:rsidRPr="00A57F0F">
              <w:rPr>
                <w:color w:val="000000"/>
                <w:sz w:val="22"/>
                <w:szCs w:val="22"/>
                <w:lang w:eastAsia="en-US"/>
              </w:rPr>
              <w:t>Якщо</w:t>
            </w:r>
            <w:proofErr w:type="spellEnd"/>
            <w:r w:rsidRPr="00A57F0F">
              <w:rPr>
                <w:color w:val="000000"/>
                <w:sz w:val="22"/>
                <w:szCs w:val="22"/>
                <w:lang w:eastAsia="en-US"/>
              </w:rPr>
              <w:t xml:space="preserve"> </w:t>
            </w:r>
            <w:proofErr w:type="spellStart"/>
            <w:r w:rsidRPr="00A57F0F">
              <w:rPr>
                <w:color w:val="000000"/>
                <w:sz w:val="22"/>
                <w:szCs w:val="22"/>
                <w:lang w:eastAsia="en-US"/>
              </w:rPr>
              <w:t>була</w:t>
            </w:r>
            <w:proofErr w:type="spellEnd"/>
            <w:r w:rsidRPr="00A57F0F">
              <w:rPr>
                <w:color w:val="000000"/>
                <w:sz w:val="22"/>
                <w:szCs w:val="22"/>
                <w:lang w:eastAsia="en-US"/>
              </w:rPr>
              <w:t xml:space="preserve"> подана одна </w:t>
            </w:r>
            <w:proofErr w:type="spellStart"/>
            <w:r w:rsidRPr="00A57F0F">
              <w:rPr>
                <w:color w:val="000000"/>
                <w:sz w:val="22"/>
                <w:szCs w:val="22"/>
                <w:lang w:eastAsia="en-US"/>
              </w:rPr>
              <w:t>тендерна</w:t>
            </w:r>
            <w:proofErr w:type="spellEnd"/>
            <w:r w:rsidRPr="00A57F0F">
              <w:rPr>
                <w:color w:val="000000"/>
                <w:sz w:val="22"/>
                <w:szCs w:val="22"/>
                <w:lang w:eastAsia="en-US"/>
              </w:rPr>
              <w:t xml:space="preserve"> </w:t>
            </w:r>
            <w:proofErr w:type="spellStart"/>
            <w:r w:rsidRPr="00A57F0F">
              <w:rPr>
                <w:color w:val="000000"/>
                <w:sz w:val="22"/>
                <w:szCs w:val="22"/>
                <w:lang w:eastAsia="en-US"/>
              </w:rPr>
              <w:t>пропозиція</w:t>
            </w:r>
            <w:proofErr w:type="spellEnd"/>
            <w:r w:rsidRPr="00A57F0F">
              <w:rPr>
                <w:color w:val="000000"/>
                <w:sz w:val="22"/>
                <w:szCs w:val="22"/>
                <w:lang w:eastAsia="en-US"/>
              </w:rPr>
              <w:t xml:space="preserve">, </w:t>
            </w:r>
            <w:proofErr w:type="spellStart"/>
            <w:r w:rsidRPr="00A57F0F">
              <w:rPr>
                <w:color w:val="000000"/>
                <w:sz w:val="22"/>
                <w:szCs w:val="22"/>
                <w:lang w:eastAsia="en-US"/>
              </w:rPr>
              <w:t>електронна</w:t>
            </w:r>
            <w:proofErr w:type="spellEnd"/>
            <w:r w:rsidRPr="00A57F0F">
              <w:rPr>
                <w:color w:val="000000"/>
                <w:sz w:val="22"/>
                <w:szCs w:val="22"/>
                <w:lang w:eastAsia="en-US"/>
              </w:rPr>
              <w:t xml:space="preserve"> система </w:t>
            </w:r>
            <w:proofErr w:type="spellStart"/>
            <w:r w:rsidRPr="00A57F0F">
              <w:rPr>
                <w:color w:val="000000"/>
                <w:sz w:val="22"/>
                <w:szCs w:val="22"/>
                <w:lang w:eastAsia="en-US"/>
              </w:rPr>
              <w:t>закупівель</w:t>
            </w:r>
            <w:proofErr w:type="spellEnd"/>
            <w:r w:rsidRPr="00A57F0F">
              <w:rPr>
                <w:color w:val="000000"/>
                <w:sz w:val="22"/>
                <w:szCs w:val="22"/>
                <w:lang w:eastAsia="en-US"/>
              </w:rPr>
              <w:t xml:space="preserve"> </w:t>
            </w:r>
            <w:proofErr w:type="spellStart"/>
            <w:r w:rsidRPr="00A57F0F">
              <w:rPr>
                <w:color w:val="000000"/>
                <w:sz w:val="22"/>
                <w:szCs w:val="22"/>
                <w:lang w:eastAsia="en-US"/>
              </w:rPr>
              <w:t>після</w:t>
            </w:r>
            <w:proofErr w:type="spellEnd"/>
            <w:r w:rsidRPr="00A57F0F">
              <w:rPr>
                <w:color w:val="000000"/>
                <w:sz w:val="22"/>
                <w:szCs w:val="22"/>
                <w:lang w:eastAsia="en-US"/>
              </w:rPr>
              <w:t xml:space="preserve"> </w:t>
            </w:r>
            <w:proofErr w:type="spellStart"/>
            <w:r w:rsidRPr="00A57F0F">
              <w:rPr>
                <w:color w:val="000000"/>
                <w:sz w:val="22"/>
                <w:szCs w:val="22"/>
                <w:lang w:eastAsia="en-US"/>
              </w:rPr>
              <w:t>закінчення</w:t>
            </w:r>
            <w:proofErr w:type="spellEnd"/>
            <w:r w:rsidRPr="00A57F0F">
              <w:rPr>
                <w:color w:val="000000"/>
                <w:sz w:val="22"/>
                <w:szCs w:val="22"/>
                <w:lang w:eastAsia="en-US"/>
              </w:rPr>
              <w:t xml:space="preserve"> строку для </w:t>
            </w:r>
            <w:proofErr w:type="spellStart"/>
            <w:r w:rsidRPr="00A57F0F">
              <w:rPr>
                <w:color w:val="000000"/>
                <w:sz w:val="22"/>
                <w:szCs w:val="22"/>
                <w:lang w:eastAsia="en-US"/>
              </w:rPr>
              <w:t>подання</w:t>
            </w:r>
            <w:proofErr w:type="spellEnd"/>
            <w:r w:rsidRPr="00A57F0F">
              <w:rPr>
                <w:color w:val="000000"/>
                <w:sz w:val="22"/>
                <w:szCs w:val="22"/>
                <w:lang w:eastAsia="en-US"/>
              </w:rPr>
              <w:t xml:space="preserve"> </w:t>
            </w:r>
            <w:proofErr w:type="spellStart"/>
            <w:r w:rsidRPr="00A57F0F">
              <w:rPr>
                <w:color w:val="000000"/>
                <w:sz w:val="22"/>
                <w:szCs w:val="22"/>
                <w:lang w:eastAsia="en-US"/>
              </w:rPr>
              <w:t>тендерних</w:t>
            </w:r>
            <w:proofErr w:type="spellEnd"/>
            <w:r w:rsidRPr="00A57F0F">
              <w:rPr>
                <w:color w:val="000000"/>
                <w:sz w:val="22"/>
                <w:szCs w:val="22"/>
                <w:lang w:eastAsia="en-US"/>
              </w:rPr>
              <w:t xml:space="preserve"> </w:t>
            </w:r>
            <w:proofErr w:type="spellStart"/>
            <w:r w:rsidRPr="00A57F0F">
              <w:rPr>
                <w:color w:val="000000"/>
                <w:sz w:val="22"/>
                <w:szCs w:val="22"/>
                <w:lang w:eastAsia="en-US"/>
              </w:rPr>
              <w:t>пропозицій</w:t>
            </w:r>
            <w:proofErr w:type="spellEnd"/>
            <w:r w:rsidRPr="00A57F0F">
              <w:rPr>
                <w:color w:val="000000"/>
                <w:sz w:val="22"/>
                <w:szCs w:val="22"/>
                <w:lang w:eastAsia="en-US"/>
              </w:rPr>
              <w:t xml:space="preserve">, </w:t>
            </w:r>
            <w:proofErr w:type="spellStart"/>
            <w:r w:rsidRPr="00A57F0F">
              <w:rPr>
                <w:color w:val="000000"/>
                <w:sz w:val="22"/>
                <w:szCs w:val="22"/>
                <w:lang w:eastAsia="en-US"/>
              </w:rPr>
              <w:t>визначених</w:t>
            </w:r>
            <w:proofErr w:type="spellEnd"/>
            <w:r w:rsidRPr="00A57F0F">
              <w:rPr>
                <w:color w:val="000000"/>
                <w:sz w:val="22"/>
                <w:szCs w:val="22"/>
                <w:lang w:eastAsia="en-US"/>
              </w:rPr>
              <w:t xml:space="preserve"> </w:t>
            </w:r>
            <w:proofErr w:type="spellStart"/>
            <w:r w:rsidRPr="00A57F0F">
              <w:rPr>
                <w:color w:val="000000"/>
                <w:sz w:val="22"/>
                <w:szCs w:val="22"/>
                <w:lang w:eastAsia="en-US"/>
              </w:rPr>
              <w:t>замовником</w:t>
            </w:r>
            <w:proofErr w:type="spellEnd"/>
            <w:r w:rsidRPr="00A57F0F">
              <w:rPr>
                <w:color w:val="000000"/>
                <w:sz w:val="22"/>
                <w:szCs w:val="22"/>
                <w:lang w:eastAsia="en-US"/>
              </w:rPr>
              <w:t xml:space="preserve"> в </w:t>
            </w:r>
            <w:proofErr w:type="spellStart"/>
            <w:r w:rsidRPr="00A57F0F">
              <w:rPr>
                <w:color w:val="000000"/>
                <w:sz w:val="22"/>
                <w:szCs w:val="22"/>
                <w:lang w:eastAsia="en-US"/>
              </w:rPr>
              <w:t>оголошенні</w:t>
            </w:r>
            <w:proofErr w:type="spellEnd"/>
            <w:r w:rsidRPr="00A57F0F">
              <w:rPr>
                <w:color w:val="000000"/>
                <w:sz w:val="22"/>
                <w:szCs w:val="22"/>
                <w:lang w:eastAsia="en-US"/>
              </w:rPr>
              <w:t xml:space="preserve"> про </w:t>
            </w:r>
            <w:proofErr w:type="spellStart"/>
            <w:r w:rsidRPr="00A57F0F">
              <w:rPr>
                <w:color w:val="000000"/>
                <w:sz w:val="22"/>
                <w:szCs w:val="22"/>
                <w:lang w:eastAsia="en-US"/>
              </w:rPr>
              <w:t>проведення</w:t>
            </w:r>
            <w:proofErr w:type="spellEnd"/>
            <w:r w:rsidRPr="00A57F0F">
              <w:rPr>
                <w:color w:val="000000"/>
                <w:sz w:val="22"/>
                <w:szCs w:val="22"/>
                <w:lang w:eastAsia="en-US"/>
              </w:rPr>
              <w:t xml:space="preserve"> </w:t>
            </w:r>
            <w:proofErr w:type="spellStart"/>
            <w:r w:rsidRPr="00A57F0F">
              <w:rPr>
                <w:color w:val="000000"/>
                <w:sz w:val="22"/>
                <w:szCs w:val="22"/>
                <w:lang w:eastAsia="en-US"/>
              </w:rPr>
              <w:t>відкритих</w:t>
            </w:r>
            <w:proofErr w:type="spellEnd"/>
            <w:r w:rsidRPr="00A57F0F">
              <w:rPr>
                <w:color w:val="000000"/>
                <w:sz w:val="22"/>
                <w:szCs w:val="22"/>
                <w:lang w:eastAsia="en-US"/>
              </w:rPr>
              <w:t xml:space="preserve"> </w:t>
            </w:r>
            <w:proofErr w:type="spellStart"/>
            <w:r w:rsidRPr="00A57F0F">
              <w:rPr>
                <w:color w:val="000000"/>
                <w:sz w:val="22"/>
                <w:szCs w:val="22"/>
                <w:lang w:eastAsia="en-US"/>
              </w:rPr>
              <w:t>торгів</w:t>
            </w:r>
            <w:proofErr w:type="spellEnd"/>
            <w:r w:rsidRPr="00A57F0F">
              <w:rPr>
                <w:color w:val="000000"/>
                <w:sz w:val="22"/>
                <w:szCs w:val="22"/>
                <w:lang w:eastAsia="en-US"/>
              </w:rPr>
              <w:t xml:space="preserve">, </w:t>
            </w:r>
            <w:proofErr w:type="spellStart"/>
            <w:r w:rsidRPr="00A57F0F">
              <w:rPr>
                <w:color w:val="000000"/>
                <w:sz w:val="22"/>
                <w:szCs w:val="22"/>
                <w:lang w:eastAsia="en-US"/>
              </w:rPr>
              <w:t>розкриває</w:t>
            </w:r>
            <w:proofErr w:type="spellEnd"/>
            <w:r w:rsidRPr="00A57F0F">
              <w:rPr>
                <w:color w:val="000000"/>
                <w:sz w:val="22"/>
                <w:szCs w:val="22"/>
                <w:lang w:eastAsia="en-US"/>
              </w:rPr>
              <w:t xml:space="preserve"> всю </w:t>
            </w:r>
            <w:proofErr w:type="spellStart"/>
            <w:r w:rsidRPr="00A57F0F">
              <w:rPr>
                <w:color w:val="000000"/>
                <w:sz w:val="22"/>
                <w:szCs w:val="22"/>
                <w:lang w:eastAsia="en-US"/>
              </w:rPr>
              <w:t>інформацію</w:t>
            </w:r>
            <w:proofErr w:type="spellEnd"/>
            <w:r w:rsidRPr="00A57F0F">
              <w:rPr>
                <w:color w:val="000000"/>
                <w:sz w:val="22"/>
                <w:szCs w:val="22"/>
                <w:lang w:eastAsia="en-US"/>
              </w:rPr>
              <w:t xml:space="preserve">, </w:t>
            </w:r>
            <w:proofErr w:type="spellStart"/>
            <w:r w:rsidRPr="00A57F0F">
              <w:rPr>
                <w:color w:val="000000"/>
                <w:sz w:val="22"/>
                <w:szCs w:val="22"/>
                <w:lang w:eastAsia="en-US"/>
              </w:rPr>
              <w:t>зазначену</w:t>
            </w:r>
            <w:proofErr w:type="spellEnd"/>
            <w:r w:rsidRPr="00A57F0F">
              <w:rPr>
                <w:color w:val="000000"/>
                <w:sz w:val="22"/>
                <w:szCs w:val="22"/>
                <w:lang w:eastAsia="en-US"/>
              </w:rPr>
              <w:t xml:space="preserve"> в </w:t>
            </w:r>
            <w:proofErr w:type="spellStart"/>
            <w:r w:rsidRPr="00A57F0F">
              <w:rPr>
                <w:color w:val="000000"/>
                <w:sz w:val="22"/>
                <w:szCs w:val="22"/>
                <w:lang w:eastAsia="en-US"/>
              </w:rPr>
              <w:t>тендерній</w:t>
            </w:r>
            <w:proofErr w:type="spellEnd"/>
            <w:r w:rsidRPr="00A57F0F">
              <w:rPr>
                <w:color w:val="000000"/>
                <w:sz w:val="22"/>
                <w:szCs w:val="22"/>
                <w:lang w:eastAsia="en-US"/>
              </w:rPr>
              <w:t xml:space="preserve"> </w:t>
            </w:r>
            <w:proofErr w:type="spellStart"/>
            <w:r w:rsidRPr="00A57F0F">
              <w:rPr>
                <w:color w:val="000000"/>
                <w:sz w:val="22"/>
                <w:szCs w:val="22"/>
                <w:lang w:eastAsia="en-US"/>
              </w:rPr>
              <w:t>пропозиції</w:t>
            </w:r>
            <w:proofErr w:type="spellEnd"/>
            <w:r w:rsidRPr="00A57F0F">
              <w:rPr>
                <w:color w:val="000000"/>
                <w:sz w:val="22"/>
                <w:szCs w:val="22"/>
                <w:lang w:eastAsia="en-US"/>
              </w:rPr>
              <w:t xml:space="preserve">, </w:t>
            </w:r>
            <w:proofErr w:type="spellStart"/>
            <w:r w:rsidRPr="00A57F0F">
              <w:rPr>
                <w:color w:val="000000"/>
                <w:sz w:val="22"/>
                <w:szCs w:val="22"/>
                <w:lang w:eastAsia="en-US"/>
              </w:rPr>
              <w:t>крім</w:t>
            </w:r>
            <w:proofErr w:type="spellEnd"/>
            <w:r w:rsidRPr="00A57F0F">
              <w:rPr>
                <w:color w:val="000000"/>
                <w:sz w:val="22"/>
                <w:szCs w:val="22"/>
                <w:lang w:eastAsia="en-US"/>
              </w:rPr>
              <w:t xml:space="preserve"> </w:t>
            </w:r>
            <w:proofErr w:type="spellStart"/>
            <w:r w:rsidRPr="00A57F0F">
              <w:rPr>
                <w:color w:val="000000"/>
                <w:sz w:val="22"/>
                <w:szCs w:val="22"/>
                <w:lang w:eastAsia="en-US"/>
              </w:rPr>
              <w:t>інформації</w:t>
            </w:r>
            <w:proofErr w:type="spellEnd"/>
            <w:r w:rsidRPr="00A57F0F">
              <w:rPr>
                <w:color w:val="000000"/>
                <w:sz w:val="22"/>
                <w:szCs w:val="22"/>
                <w:lang w:eastAsia="en-US"/>
              </w:rPr>
              <w:t xml:space="preserve">, </w:t>
            </w:r>
            <w:proofErr w:type="spellStart"/>
            <w:r w:rsidRPr="00A57F0F">
              <w:rPr>
                <w:color w:val="000000"/>
                <w:sz w:val="22"/>
                <w:szCs w:val="22"/>
                <w:lang w:eastAsia="en-US"/>
              </w:rPr>
              <w:t>визначеної</w:t>
            </w:r>
            <w:proofErr w:type="spellEnd"/>
            <w:r w:rsidRPr="00A57F0F">
              <w:rPr>
                <w:color w:val="000000"/>
                <w:sz w:val="22"/>
                <w:szCs w:val="22"/>
                <w:lang w:eastAsia="en-US"/>
              </w:rPr>
              <w:t xml:space="preserve"> пунктом 40 </w:t>
            </w:r>
            <w:proofErr w:type="spellStart"/>
            <w:r w:rsidRPr="00A57F0F">
              <w:rPr>
                <w:color w:val="000000"/>
                <w:sz w:val="22"/>
                <w:szCs w:val="22"/>
                <w:lang w:eastAsia="en-US"/>
              </w:rPr>
              <w:t>цих</w:t>
            </w:r>
            <w:proofErr w:type="spellEnd"/>
            <w:r w:rsidRPr="00A57F0F">
              <w:rPr>
                <w:color w:val="000000"/>
                <w:sz w:val="22"/>
                <w:szCs w:val="22"/>
                <w:lang w:eastAsia="en-US"/>
              </w:rPr>
              <w:t xml:space="preserve"> </w:t>
            </w:r>
            <w:proofErr w:type="spellStart"/>
            <w:r w:rsidRPr="00A57F0F">
              <w:rPr>
                <w:color w:val="000000"/>
                <w:sz w:val="22"/>
                <w:szCs w:val="22"/>
                <w:lang w:eastAsia="en-US"/>
              </w:rPr>
              <w:t>особливостей</w:t>
            </w:r>
            <w:proofErr w:type="spellEnd"/>
            <w:r w:rsidRPr="00A57F0F">
              <w:rPr>
                <w:color w:val="000000"/>
                <w:sz w:val="22"/>
                <w:szCs w:val="22"/>
                <w:lang w:eastAsia="en-US"/>
              </w:rPr>
              <w:t xml:space="preserve">, не проводить </w:t>
            </w:r>
            <w:proofErr w:type="spellStart"/>
            <w:r w:rsidRPr="00A57F0F">
              <w:rPr>
                <w:color w:val="000000"/>
                <w:sz w:val="22"/>
                <w:szCs w:val="22"/>
                <w:lang w:eastAsia="en-US"/>
              </w:rPr>
              <w:t>оцінку</w:t>
            </w:r>
            <w:proofErr w:type="spellEnd"/>
            <w:r w:rsidRPr="00A57F0F">
              <w:rPr>
                <w:color w:val="000000"/>
                <w:sz w:val="22"/>
                <w:szCs w:val="22"/>
                <w:lang w:eastAsia="en-US"/>
              </w:rPr>
              <w:t xml:space="preserve"> </w:t>
            </w:r>
            <w:proofErr w:type="spellStart"/>
            <w:r w:rsidRPr="00A57F0F">
              <w:rPr>
                <w:color w:val="000000"/>
                <w:sz w:val="22"/>
                <w:szCs w:val="22"/>
                <w:lang w:eastAsia="en-US"/>
              </w:rPr>
              <w:t>такої</w:t>
            </w:r>
            <w:proofErr w:type="spellEnd"/>
            <w:r w:rsidRPr="00A57F0F">
              <w:rPr>
                <w:color w:val="000000"/>
                <w:sz w:val="22"/>
                <w:szCs w:val="22"/>
                <w:lang w:eastAsia="en-US"/>
              </w:rPr>
              <w:t xml:space="preserve"> </w:t>
            </w:r>
            <w:proofErr w:type="spellStart"/>
            <w:r w:rsidRPr="00A57F0F">
              <w:rPr>
                <w:color w:val="000000"/>
                <w:sz w:val="22"/>
                <w:szCs w:val="22"/>
                <w:lang w:eastAsia="en-US"/>
              </w:rPr>
              <w:t>тендерної</w:t>
            </w:r>
            <w:proofErr w:type="spellEnd"/>
            <w:r w:rsidRPr="00A57F0F">
              <w:rPr>
                <w:color w:val="000000"/>
                <w:sz w:val="22"/>
                <w:szCs w:val="22"/>
                <w:lang w:eastAsia="en-US"/>
              </w:rPr>
              <w:t xml:space="preserve"> </w:t>
            </w:r>
            <w:proofErr w:type="spellStart"/>
            <w:r w:rsidRPr="00A57F0F">
              <w:rPr>
                <w:color w:val="000000"/>
                <w:sz w:val="22"/>
                <w:szCs w:val="22"/>
                <w:lang w:eastAsia="en-US"/>
              </w:rPr>
              <w:t>пропозиції</w:t>
            </w:r>
            <w:proofErr w:type="spellEnd"/>
            <w:r w:rsidRPr="00A57F0F">
              <w:rPr>
                <w:color w:val="000000"/>
                <w:sz w:val="22"/>
                <w:szCs w:val="22"/>
                <w:lang w:eastAsia="en-US"/>
              </w:rPr>
              <w:t xml:space="preserve"> та </w:t>
            </w:r>
            <w:proofErr w:type="spellStart"/>
            <w:r w:rsidRPr="00A57F0F">
              <w:rPr>
                <w:color w:val="000000"/>
                <w:sz w:val="22"/>
                <w:szCs w:val="22"/>
                <w:lang w:eastAsia="en-US"/>
              </w:rPr>
              <w:t>визначає</w:t>
            </w:r>
            <w:proofErr w:type="spellEnd"/>
            <w:r w:rsidRPr="00A57F0F">
              <w:rPr>
                <w:color w:val="000000"/>
                <w:sz w:val="22"/>
                <w:szCs w:val="22"/>
                <w:lang w:eastAsia="en-US"/>
              </w:rPr>
              <w:t xml:space="preserve"> </w:t>
            </w:r>
            <w:proofErr w:type="spellStart"/>
            <w:r w:rsidRPr="00A57F0F">
              <w:rPr>
                <w:color w:val="000000"/>
                <w:sz w:val="22"/>
                <w:szCs w:val="22"/>
                <w:lang w:eastAsia="en-US"/>
              </w:rPr>
              <w:t>таку</w:t>
            </w:r>
            <w:proofErr w:type="spellEnd"/>
            <w:r w:rsidRPr="00A57F0F">
              <w:rPr>
                <w:color w:val="000000"/>
                <w:sz w:val="22"/>
                <w:szCs w:val="22"/>
                <w:lang w:eastAsia="en-US"/>
              </w:rPr>
              <w:t xml:space="preserve"> </w:t>
            </w:r>
            <w:proofErr w:type="spellStart"/>
            <w:r w:rsidRPr="00A57F0F">
              <w:rPr>
                <w:color w:val="000000"/>
                <w:sz w:val="22"/>
                <w:szCs w:val="22"/>
                <w:lang w:eastAsia="en-US"/>
              </w:rPr>
              <w:t>тендерну</w:t>
            </w:r>
            <w:proofErr w:type="spellEnd"/>
            <w:r w:rsidRPr="00A57F0F">
              <w:rPr>
                <w:color w:val="000000"/>
                <w:sz w:val="22"/>
                <w:szCs w:val="22"/>
                <w:lang w:eastAsia="en-US"/>
              </w:rPr>
              <w:t xml:space="preserve"> </w:t>
            </w:r>
            <w:proofErr w:type="spellStart"/>
            <w:r w:rsidRPr="00A57F0F">
              <w:rPr>
                <w:color w:val="000000"/>
                <w:sz w:val="22"/>
                <w:szCs w:val="22"/>
                <w:lang w:eastAsia="en-US"/>
              </w:rPr>
              <w:t>пропозицію</w:t>
            </w:r>
            <w:proofErr w:type="spellEnd"/>
            <w:r w:rsidRPr="00A57F0F">
              <w:rPr>
                <w:color w:val="000000"/>
                <w:sz w:val="22"/>
                <w:szCs w:val="22"/>
                <w:lang w:eastAsia="en-US"/>
              </w:rPr>
              <w:t xml:space="preserve"> </w:t>
            </w:r>
            <w:proofErr w:type="spellStart"/>
            <w:r w:rsidRPr="00A57F0F">
              <w:rPr>
                <w:color w:val="000000"/>
                <w:sz w:val="22"/>
                <w:szCs w:val="22"/>
                <w:lang w:eastAsia="en-US"/>
              </w:rPr>
              <w:t>найбільш</w:t>
            </w:r>
            <w:proofErr w:type="spellEnd"/>
            <w:r w:rsidRPr="00A57F0F">
              <w:rPr>
                <w:color w:val="000000"/>
                <w:sz w:val="22"/>
                <w:szCs w:val="22"/>
                <w:lang w:eastAsia="en-US"/>
              </w:rPr>
              <w:t xml:space="preserve"> </w:t>
            </w:r>
            <w:proofErr w:type="spellStart"/>
            <w:r w:rsidRPr="00A57F0F">
              <w:rPr>
                <w:color w:val="000000"/>
                <w:sz w:val="22"/>
                <w:szCs w:val="22"/>
                <w:lang w:eastAsia="en-US"/>
              </w:rPr>
              <w:t>економічно</w:t>
            </w:r>
            <w:proofErr w:type="spellEnd"/>
            <w:r w:rsidRPr="00A57F0F">
              <w:rPr>
                <w:color w:val="000000"/>
                <w:sz w:val="22"/>
                <w:szCs w:val="22"/>
                <w:lang w:eastAsia="en-US"/>
              </w:rPr>
              <w:t xml:space="preserve"> </w:t>
            </w:r>
            <w:proofErr w:type="spellStart"/>
            <w:r w:rsidRPr="00A57F0F">
              <w:rPr>
                <w:color w:val="000000"/>
                <w:sz w:val="22"/>
                <w:szCs w:val="22"/>
                <w:lang w:eastAsia="en-US"/>
              </w:rPr>
              <w:t>вигідною</w:t>
            </w:r>
            <w:proofErr w:type="spellEnd"/>
            <w:r w:rsidRPr="00A57F0F">
              <w:rPr>
                <w:color w:val="000000"/>
                <w:sz w:val="22"/>
                <w:szCs w:val="22"/>
                <w:lang w:eastAsia="en-US"/>
              </w:rPr>
              <w:t xml:space="preserve">. Протокол </w:t>
            </w:r>
            <w:proofErr w:type="spellStart"/>
            <w:r w:rsidRPr="00A57F0F">
              <w:rPr>
                <w:color w:val="000000"/>
                <w:sz w:val="22"/>
                <w:szCs w:val="22"/>
                <w:lang w:eastAsia="en-US"/>
              </w:rPr>
              <w:t>розкриття</w:t>
            </w:r>
            <w:proofErr w:type="spellEnd"/>
            <w:r w:rsidRPr="00A57F0F">
              <w:rPr>
                <w:color w:val="000000"/>
                <w:sz w:val="22"/>
                <w:szCs w:val="22"/>
                <w:lang w:eastAsia="en-US"/>
              </w:rPr>
              <w:t xml:space="preserve"> </w:t>
            </w:r>
            <w:proofErr w:type="spellStart"/>
            <w:r w:rsidRPr="00A57F0F">
              <w:rPr>
                <w:color w:val="000000"/>
                <w:sz w:val="22"/>
                <w:szCs w:val="22"/>
                <w:lang w:eastAsia="en-US"/>
              </w:rPr>
              <w:t>тендерних</w:t>
            </w:r>
            <w:proofErr w:type="spellEnd"/>
            <w:r w:rsidRPr="00A57F0F">
              <w:rPr>
                <w:color w:val="000000"/>
                <w:sz w:val="22"/>
                <w:szCs w:val="22"/>
                <w:lang w:eastAsia="en-US"/>
              </w:rPr>
              <w:t xml:space="preserve"> </w:t>
            </w:r>
            <w:proofErr w:type="spellStart"/>
            <w:r w:rsidRPr="00A57F0F">
              <w:rPr>
                <w:color w:val="000000"/>
                <w:sz w:val="22"/>
                <w:szCs w:val="22"/>
                <w:lang w:eastAsia="en-US"/>
              </w:rPr>
              <w:t>пропозицій</w:t>
            </w:r>
            <w:proofErr w:type="spellEnd"/>
            <w:r w:rsidRPr="00A57F0F">
              <w:rPr>
                <w:color w:val="000000"/>
                <w:sz w:val="22"/>
                <w:szCs w:val="22"/>
                <w:lang w:eastAsia="en-US"/>
              </w:rPr>
              <w:t xml:space="preserve"> </w:t>
            </w:r>
            <w:proofErr w:type="spellStart"/>
            <w:r w:rsidRPr="00A57F0F">
              <w:rPr>
                <w:color w:val="000000"/>
                <w:sz w:val="22"/>
                <w:szCs w:val="22"/>
                <w:lang w:eastAsia="en-US"/>
              </w:rPr>
              <w:t>формується</w:t>
            </w:r>
            <w:proofErr w:type="spellEnd"/>
            <w:r w:rsidRPr="00A57F0F">
              <w:rPr>
                <w:color w:val="000000"/>
                <w:sz w:val="22"/>
                <w:szCs w:val="22"/>
                <w:lang w:eastAsia="en-US"/>
              </w:rPr>
              <w:t xml:space="preserve"> та </w:t>
            </w:r>
            <w:proofErr w:type="spellStart"/>
            <w:r w:rsidRPr="00A57F0F">
              <w:rPr>
                <w:color w:val="000000"/>
                <w:sz w:val="22"/>
                <w:szCs w:val="22"/>
                <w:lang w:eastAsia="en-US"/>
              </w:rPr>
              <w:t>оприлюднюється</w:t>
            </w:r>
            <w:proofErr w:type="spellEnd"/>
            <w:r w:rsidRPr="00A57F0F">
              <w:rPr>
                <w:color w:val="000000"/>
                <w:sz w:val="22"/>
                <w:szCs w:val="22"/>
                <w:lang w:eastAsia="en-US"/>
              </w:rPr>
              <w:t xml:space="preserve"> </w:t>
            </w:r>
            <w:proofErr w:type="spellStart"/>
            <w:r w:rsidRPr="00A57F0F">
              <w:rPr>
                <w:color w:val="000000"/>
                <w:sz w:val="22"/>
                <w:szCs w:val="22"/>
                <w:lang w:eastAsia="en-US"/>
              </w:rPr>
              <w:t>відповідно</w:t>
            </w:r>
            <w:proofErr w:type="spellEnd"/>
            <w:r w:rsidRPr="00A57F0F">
              <w:rPr>
                <w:color w:val="000000"/>
                <w:sz w:val="22"/>
                <w:szCs w:val="22"/>
                <w:lang w:eastAsia="en-US"/>
              </w:rPr>
              <w:t xml:space="preserve"> до </w:t>
            </w:r>
            <w:proofErr w:type="spellStart"/>
            <w:r w:rsidRPr="00A57F0F">
              <w:rPr>
                <w:color w:val="000000"/>
                <w:sz w:val="22"/>
                <w:szCs w:val="22"/>
                <w:lang w:eastAsia="en-US"/>
              </w:rPr>
              <w:t>частин</w:t>
            </w:r>
            <w:proofErr w:type="spellEnd"/>
            <w:r w:rsidRPr="00A57F0F">
              <w:rPr>
                <w:color w:val="000000"/>
                <w:sz w:val="22"/>
                <w:szCs w:val="22"/>
                <w:lang w:eastAsia="en-US"/>
              </w:rPr>
              <w:t xml:space="preserve"> </w:t>
            </w:r>
            <w:proofErr w:type="spellStart"/>
            <w:r w:rsidRPr="00A57F0F">
              <w:rPr>
                <w:color w:val="000000"/>
                <w:sz w:val="22"/>
                <w:szCs w:val="22"/>
                <w:lang w:eastAsia="en-US"/>
              </w:rPr>
              <w:t>третьої</w:t>
            </w:r>
            <w:proofErr w:type="spellEnd"/>
            <w:r w:rsidRPr="00A57F0F">
              <w:rPr>
                <w:color w:val="000000"/>
                <w:sz w:val="22"/>
                <w:szCs w:val="22"/>
                <w:lang w:eastAsia="en-US"/>
              </w:rPr>
              <w:t xml:space="preserve"> та </w:t>
            </w:r>
            <w:proofErr w:type="spellStart"/>
            <w:r w:rsidRPr="00A57F0F">
              <w:rPr>
                <w:color w:val="000000"/>
                <w:sz w:val="22"/>
                <w:szCs w:val="22"/>
                <w:lang w:eastAsia="en-US"/>
              </w:rPr>
              <w:t>четвертої</w:t>
            </w:r>
            <w:proofErr w:type="spellEnd"/>
            <w:r w:rsidRPr="00A57F0F">
              <w:rPr>
                <w:color w:val="000000"/>
                <w:sz w:val="22"/>
                <w:szCs w:val="22"/>
                <w:lang w:eastAsia="en-US"/>
              </w:rPr>
              <w:t xml:space="preserve"> </w:t>
            </w:r>
            <w:proofErr w:type="spellStart"/>
            <w:r w:rsidRPr="00A57F0F">
              <w:rPr>
                <w:color w:val="000000"/>
                <w:sz w:val="22"/>
                <w:szCs w:val="22"/>
                <w:lang w:eastAsia="en-US"/>
              </w:rPr>
              <w:t>статті</w:t>
            </w:r>
            <w:proofErr w:type="spellEnd"/>
            <w:r w:rsidRPr="00A57F0F">
              <w:rPr>
                <w:color w:val="000000"/>
                <w:sz w:val="22"/>
                <w:szCs w:val="22"/>
                <w:lang w:eastAsia="en-US"/>
              </w:rPr>
              <w:t xml:space="preserve"> 28 Закону.</w:t>
            </w:r>
          </w:p>
          <w:p w:rsidR="00182307" w:rsidRPr="00A57F0F" w:rsidRDefault="00182307" w:rsidP="00182307">
            <w:pPr>
              <w:tabs>
                <w:tab w:val="left" w:pos="646"/>
              </w:tabs>
              <w:ind w:firstLine="198"/>
              <w:jc w:val="both"/>
              <w:rPr>
                <w:sz w:val="22"/>
                <w:szCs w:val="22"/>
                <w:lang w:val="uk-UA"/>
              </w:rPr>
            </w:pPr>
            <w:proofErr w:type="spellStart"/>
            <w:r w:rsidRPr="00A57F0F">
              <w:rPr>
                <w:color w:val="000000"/>
                <w:sz w:val="22"/>
                <w:szCs w:val="22"/>
                <w:lang w:eastAsia="en-US"/>
              </w:rPr>
              <w:t>Замовник</w:t>
            </w:r>
            <w:proofErr w:type="spellEnd"/>
            <w:r w:rsidRPr="00A57F0F">
              <w:rPr>
                <w:color w:val="000000"/>
                <w:sz w:val="22"/>
                <w:szCs w:val="22"/>
                <w:lang w:eastAsia="en-US"/>
              </w:rPr>
              <w:t xml:space="preserve"> </w:t>
            </w:r>
            <w:proofErr w:type="spellStart"/>
            <w:r w:rsidRPr="00A57F0F">
              <w:rPr>
                <w:color w:val="000000"/>
                <w:sz w:val="22"/>
                <w:szCs w:val="22"/>
                <w:lang w:eastAsia="en-US"/>
              </w:rPr>
              <w:t>розглядає</w:t>
            </w:r>
            <w:proofErr w:type="spellEnd"/>
            <w:r w:rsidRPr="00A57F0F">
              <w:rPr>
                <w:color w:val="000000"/>
                <w:sz w:val="22"/>
                <w:szCs w:val="22"/>
                <w:lang w:eastAsia="en-US"/>
              </w:rPr>
              <w:t xml:space="preserve"> </w:t>
            </w:r>
            <w:proofErr w:type="spellStart"/>
            <w:r w:rsidRPr="00A57F0F">
              <w:rPr>
                <w:color w:val="000000"/>
                <w:sz w:val="22"/>
                <w:szCs w:val="22"/>
                <w:lang w:eastAsia="en-US"/>
              </w:rPr>
              <w:t>таку</w:t>
            </w:r>
            <w:proofErr w:type="spellEnd"/>
            <w:r w:rsidRPr="00A57F0F">
              <w:rPr>
                <w:color w:val="000000"/>
                <w:sz w:val="22"/>
                <w:szCs w:val="22"/>
                <w:lang w:eastAsia="en-US"/>
              </w:rPr>
              <w:t xml:space="preserve"> </w:t>
            </w:r>
            <w:proofErr w:type="spellStart"/>
            <w:r w:rsidRPr="00A57F0F">
              <w:rPr>
                <w:color w:val="000000"/>
                <w:sz w:val="22"/>
                <w:szCs w:val="22"/>
                <w:lang w:eastAsia="en-US"/>
              </w:rPr>
              <w:t>тендерну</w:t>
            </w:r>
            <w:proofErr w:type="spellEnd"/>
            <w:r w:rsidRPr="00A57F0F">
              <w:rPr>
                <w:color w:val="000000"/>
                <w:sz w:val="22"/>
                <w:szCs w:val="22"/>
                <w:lang w:eastAsia="en-US"/>
              </w:rPr>
              <w:t xml:space="preserve"> </w:t>
            </w:r>
            <w:proofErr w:type="spellStart"/>
            <w:r w:rsidRPr="00A57F0F">
              <w:rPr>
                <w:color w:val="000000"/>
                <w:sz w:val="22"/>
                <w:szCs w:val="22"/>
                <w:lang w:eastAsia="en-US"/>
              </w:rPr>
              <w:t>пропозицію</w:t>
            </w:r>
            <w:proofErr w:type="spellEnd"/>
            <w:r w:rsidRPr="00A57F0F">
              <w:rPr>
                <w:color w:val="000000"/>
                <w:sz w:val="22"/>
                <w:szCs w:val="22"/>
                <w:lang w:eastAsia="en-US"/>
              </w:rPr>
              <w:t xml:space="preserve"> </w:t>
            </w:r>
            <w:proofErr w:type="spellStart"/>
            <w:r w:rsidRPr="00A57F0F">
              <w:rPr>
                <w:color w:val="000000"/>
                <w:sz w:val="22"/>
                <w:szCs w:val="22"/>
                <w:lang w:eastAsia="en-US"/>
              </w:rPr>
              <w:t>відповідно</w:t>
            </w:r>
            <w:proofErr w:type="spellEnd"/>
            <w:r w:rsidRPr="00A57F0F">
              <w:rPr>
                <w:color w:val="000000"/>
                <w:sz w:val="22"/>
                <w:szCs w:val="22"/>
                <w:lang w:eastAsia="en-US"/>
              </w:rPr>
              <w:t xml:space="preserve"> до </w:t>
            </w:r>
            <w:proofErr w:type="spellStart"/>
            <w:r w:rsidRPr="00A57F0F">
              <w:rPr>
                <w:color w:val="000000"/>
                <w:sz w:val="22"/>
                <w:szCs w:val="22"/>
                <w:lang w:eastAsia="en-US"/>
              </w:rPr>
              <w:t>вимог</w:t>
            </w:r>
            <w:proofErr w:type="spellEnd"/>
            <w:r w:rsidRPr="00A57F0F">
              <w:rPr>
                <w:color w:val="000000"/>
                <w:sz w:val="22"/>
                <w:szCs w:val="22"/>
                <w:lang w:eastAsia="en-US"/>
              </w:rPr>
              <w:t xml:space="preserve"> </w:t>
            </w:r>
            <w:proofErr w:type="spellStart"/>
            <w:r w:rsidRPr="00A57F0F">
              <w:rPr>
                <w:color w:val="000000"/>
                <w:sz w:val="22"/>
                <w:szCs w:val="22"/>
                <w:lang w:eastAsia="en-US"/>
              </w:rPr>
              <w:t>статті</w:t>
            </w:r>
            <w:proofErr w:type="spellEnd"/>
            <w:r w:rsidRPr="00A57F0F">
              <w:rPr>
                <w:color w:val="000000"/>
                <w:sz w:val="22"/>
                <w:szCs w:val="22"/>
                <w:lang w:eastAsia="en-US"/>
              </w:rPr>
              <w:t xml:space="preserve"> 29 Закону (</w:t>
            </w:r>
            <w:proofErr w:type="spellStart"/>
            <w:r w:rsidRPr="00A57F0F">
              <w:rPr>
                <w:color w:val="000000"/>
                <w:sz w:val="22"/>
                <w:szCs w:val="22"/>
                <w:lang w:eastAsia="en-US"/>
              </w:rPr>
              <w:t>положення</w:t>
            </w:r>
            <w:proofErr w:type="spellEnd"/>
            <w:r w:rsidRPr="00A57F0F">
              <w:rPr>
                <w:color w:val="000000"/>
                <w:sz w:val="22"/>
                <w:szCs w:val="22"/>
                <w:lang w:eastAsia="en-US"/>
              </w:rPr>
              <w:t xml:space="preserve"> </w:t>
            </w:r>
            <w:proofErr w:type="spellStart"/>
            <w:r w:rsidRPr="00A57F0F">
              <w:rPr>
                <w:color w:val="000000"/>
                <w:sz w:val="22"/>
                <w:szCs w:val="22"/>
                <w:highlight w:val="white"/>
                <w:lang w:eastAsia="en-US"/>
              </w:rPr>
              <w:t>частин</w:t>
            </w:r>
            <w:proofErr w:type="spellEnd"/>
            <w:r w:rsidRPr="00A57F0F">
              <w:rPr>
                <w:color w:val="000000"/>
                <w:sz w:val="22"/>
                <w:szCs w:val="22"/>
                <w:highlight w:val="white"/>
                <w:lang w:eastAsia="en-US"/>
              </w:rPr>
              <w:t xml:space="preserve"> </w:t>
            </w:r>
            <w:proofErr w:type="spellStart"/>
            <w:r w:rsidRPr="00A57F0F">
              <w:rPr>
                <w:color w:val="000000"/>
                <w:sz w:val="22"/>
                <w:szCs w:val="22"/>
                <w:lang w:eastAsia="en-US"/>
              </w:rPr>
              <w:t>другої</w:t>
            </w:r>
            <w:proofErr w:type="spellEnd"/>
            <w:r w:rsidRPr="00A57F0F">
              <w:rPr>
                <w:color w:val="000000"/>
                <w:sz w:val="22"/>
                <w:szCs w:val="22"/>
                <w:lang w:eastAsia="en-US"/>
              </w:rPr>
              <w:t>,</w:t>
            </w:r>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п’ятої</w:t>
            </w:r>
            <w:proofErr w:type="spellEnd"/>
            <w:r w:rsidRPr="00A57F0F">
              <w:rPr>
                <w:color w:val="000000"/>
                <w:sz w:val="22"/>
                <w:szCs w:val="22"/>
                <w:highlight w:val="white"/>
                <w:lang w:eastAsia="en-US"/>
              </w:rPr>
              <w:t xml:space="preserve"> </w:t>
            </w:r>
            <w:r w:rsidRPr="00A57F0F">
              <w:rPr>
                <w:color w:val="000000"/>
                <w:sz w:val="22"/>
                <w:szCs w:val="22"/>
                <w:lang w:eastAsia="en-US"/>
              </w:rPr>
              <w:t>—</w:t>
            </w:r>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дев’ятої</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одинадцятої</w:t>
            </w:r>
            <w:proofErr w:type="spellEnd"/>
            <w:r w:rsidRPr="00A57F0F">
              <w:rPr>
                <w:color w:val="000000"/>
                <w:sz w:val="22"/>
                <w:szCs w:val="22"/>
                <w:highlight w:val="white"/>
                <w:lang w:eastAsia="en-US"/>
              </w:rPr>
              <w:t xml:space="preserve">, </w:t>
            </w:r>
            <w:proofErr w:type="spellStart"/>
            <w:r w:rsidRPr="00A57F0F">
              <w:rPr>
                <w:color w:val="000000"/>
                <w:sz w:val="22"/>
                <w:szCs w:val="22"/>
                <w:lang w:eastAsia="en-US"/>
              </w:rPr>
              <w:t>дванадцятої</w:t>
            </w:r>
            <w:proofErr w:type="spellEnd"/>
            <w:r w:rsidRPr="00A57F0F">
              <w:rPr>
                <w:color w:val="000000"/>
                <w:sz w:val="22"/>
                <w:szCs w:val="22"/>
                <w:lang w:eastAsia="en-US"/>
              </w:rPr>
              <w:t>,</w:t>
            </w:r>
            <w:r w:rsidRPr="00A57F0F">
              <w:rPr>
                <w:color w:val="000000"/>
                <w:sz w:val="22"/>
                <w:szCs w:val="22"/>
                <w:highlight w:val="white"/>
                <w:lang w:eastAsia="en-US"/>
              </w:rPr>
              <w:t xml:space="preserve"> </w:t>
            </w:r>
            <w:proofErr w:type="spellStart"/>
            <w:r w:rsidRPr="00A57F0F">
              <w:rPr>
                <w:color w:val="000000"/>
                <w:sz w:val="22"/>
                <w:szCs w:val="22"/>
                <w:lang w:eastAsia="en-US"/>
              </w:rPr>
              <w:t>чотирнадцятої</w:t>
            </w:r>
            <w:proofErr w:type="spellEnd"/>
            <w:r w:rsidRPr="00A57F0F">
              <w:rPr>
                <w:color w:val="000000"/>
                <w:sz w:val="22"/>
                <w:szCs w:val="22"/>
                <w:lang w:eastAsia="en-US"/>
              </w:rPr>
              <w:t xml:space="preserve">, </w:t>
            </w:r>
            <w:proofErr w:type="spellStart"/>
            <w:r w:rsidRPr="00A57F0F">
              <w:rPr>
                <w:color w:val="000000"/>
                <w:sz w:val="22"/>
                <w:szCs w:val="22"/>
                <w:lang w:eastAsia="en-US"/>
              </w:rPr>
              <w:t>шістнадцятої</w:t>
            </w:r>
            <w:proofErr w:type="spellEnd"/>
            <w:r w:rsidRPr="00A57F0F">
              <w:rPr>
                <w:color w:val="000000"/>
                <w:sz w:val="22"/>
                <w:szCs w:val="22"/>
                <w:lang w:eastAsia="en-US"/>
              </w:rPr>
              <w:t xml:space="preserve">, </w:t>
            </w:r>
            <w:proofErr w:type="spellStart"/>
            <w:r w:rsidRPr="00A57F0F">
              <w:rPr>
                <w:color w:val="000000"/>
                <w:sz w:val="22"/>
                <w:szCs w:val="22"/>
                <w:lang w:eastAsia="en-US"/>
              </w:rPr>
              <w:t>абзаців</w:t>
            </w:r>
            <w:proofErr w:type="spellEnd"/>
            <w:r w:rsidRPr="00A57F0F">
              <w:rPr>
                <w:color w:val="000000"/>
                <w:sz w:val="22"/>
                <w:szCs w:val="22"/>
                <w:lang w:eastAsia="en-US"/>
              </w:rPr>
              <w:t xml:space="preserve"> другого і </w:t>
            </w:r>
            <w:proofErr w:type="spellStart"/>
            <w:r w:rsidRPr="00A57F0F">
              <w:rPr>
                <w:color w:val="000000"/>
                <w:sz w:val="22"/>
                <w:szCs w:val="22"/>
                <w:lang w:eastAsia="en-US"/>
              </w:rPr>
              <w:t>третього</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частини</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п’ятнадцятої</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статті</w:t>
            </w:r>
            <w:proofErr w:type="spellEnd"/>
            <w:r w:rsidRPr="00A57F0F">
              <w:rPr>
                <w:color w:val="000000"/>
                <w:sz w:val="22"/>
                <w:szCs w:val="22"/>
                <w:highlight w:val="white"/>
                <w:lang w:eastAsia="en-US"/>
              </w:rPr>
              <w:t xml:space="preserve"> 29 Закону не </w:t>
            </w:r>
            <w:proofErr w:type="spellStart"/>
            <w:r w:rsidRPr="00A57F0F">
              <w:rPr>
                <w:color w:val="000000"/>
                <w:sz w:val="22"/>
                <w:szCs w:val="22"/>
                <w:highlight w:val="white"/>
                <w:lang w:eastAsia="en-US"/>
              </w:rPr>
              <w:t>застосовуються</w:t>
            </w:r>
            <w:proofErr w:type="spellEnd"/>
            <w:r w:rsidRPr="00A57F0F">
              <w:rPr>
                <w:color w:val="000000"/>
                <w:sz w:val="22"/>
                <w:szCs w:val="22"/>
                <w:highlight w:val="white"/>
                <w:lang w:eastAsia="en-US"/>
              </w:rPr>
              <w:t xml:space="preserve">) з </w:t>
            </w:r>
            <w:proofErr w:type="spellStart"/>
            <w:r w:rsidRPr="00A57F0F">
              <w:rPr>
                <w:color w:val="000000"/>
                <w:sz w:val="22"/>
                <w:szCs w:val="22"/>
                <w:highlight w:val="white"/>
                <w:lang w:eastAsia="en-US"/>
              </w:rPr>
              <w:t>урахуванням</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положень</w:t>
            </w:r>
            <w:proofErr w:type="spellEnd"/>
            <w:r w:rsidRPr="00A57F0F">
              <w:rPr>
                <w:color w:val="000000"/>
                <w:sz w:val="22"/>
                <w:szCs w:val="22"/>
                <w:highlight w:val="white"/>
                <w:lang w:eastAsia="en-US"/>
              </w:rPr>
              <w:t xml:space="preserve"> пункту 43 </w:t>
            </w:r>
            <w:proofErr w:type="spellStart"/>
            <w:r w:rsidRPr="00A57F0F">
              <w:rPr>
                <w:color w:val="000000"/>
                <w:sz w:val="22"/>
                <w:szCs w:val="22"/>
                <w:highlight w:val="white"/>
                <w:lang w:eastAsia="en-US"/>
              </w:rPr>
              <w:t>цих</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особливостей</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Замовник</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розглядає</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найбільш</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економічно</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вигідну</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тендерну</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пропозицію</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учасника</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процедури</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закупівлі</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відповідно</w:t>
            </w:r>
            <w:proofErr w:type="spellEnd"/>
            <w:r w:rsidRPr="00A57F0F">
              <w:rPr>
                <w:color w:val="000000"/>
                <w:sz w:val="22"/>
                <w:szCs w:val="22"/>
                <w:highlight w:val="white"/>
                <w:lang w:eastAsia="en-US"/>
              </w:rPr>
              <w:t xml:space="preserve"> до </w:t>
            </w:r>
            <w:proofErr w:type="spellStart"/>
            <w:r w:rsidRPr="00A57F0F">
              <w:rPr>
                <w:color w:val="000000"/>
                <w:sz w:val="22"/>
                <w:szCs w:val="22"/>
                <w:highlight w:val="white"/>
                <w:lang w:eastAsia="en-US"/>
              </w:rPr>
              <w:t>цього</w:t>
            </w:r>
            <w:proofErr w:type="spellEnd"/>
            <w:r w:rsidRPr="00A57F0F">
              <w:rPr>
                <w:color w:val="000000"/>
                <w:sz w:val="22"/>
                <w:szCs w:val="22"/>
                <w:highlight w:val="white"/>
                <w:lang w:eastAsia="en-US"/>
              </w:rPr>
              <w:t xml:space="preserve"> пункту </w:t>
            </w:r>
            <w:proofErr w:type="spellStart"/>
            <w:r w:rsidRPr="00A57F0F">
              <w:rPr>
                <w:color w:val="000000"/>
                <w:sz w:val="22"/>
                <w:szCs w:val="22"/>
                <w:highlight w:val="white"/>
                <w:lang w:eastAsia="en-US"/>
              </w:rPr>
              <w:t>щодо</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її</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відповідності</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вимогам</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тендерної</w:t>
            </w:r>
            <w:proofErr w:type="spellEnd"/>
            <w:r w:rsidRPr="00A57F0F">
              <w:rPr>
                <w:color w:val="000000"/>
                <w:sz w:val="22"/>
                <w:szCs w:val="22"/>
                <w:highlight w:val="white"/>
                <w:lang w:eastAsia="en-US"/>
              </w:rPr>
              <w:t xml:space="preserve"> </w:t>
            </w:r>
            <w:proofErr w:type="spellStart"/>
            <w:r w:rsidRPr="00A57F0F">
              <w:rPr>
                <w:color w:val="000000"/>
                <w:sz w:val="22"/>
                <w:szCs w:val="22"/>
                <w:highlight w:val="white"/>
                <w:lang w:eastAsia="en-US"/>
              </w:rPr>
              <w:t>документації</w:t>
            </w:r>
            <w:proofErr w:type="spellEnd"/>
            <w:r w:rsidRPr="00A57F0F">
              <w:rPr>
                <w:color w:val="000000"/>
                <w:sz w:val="22"/>
                <w:szCs w:val="22"/>
                <w:highlight w:val="white"/>
                <w:lang w:eastAsia="en-US"/>
              </w:rPr>
              <w:t>.</w:t>
            </w:r>
            <w:r w:rsidR="001D501E" w:rsidRPr="00A57F0F">
              <w:rPr>
                <w:sz w:val="22"/>
                <w:szCs w:val="22"/>
                <w:lang w:val="uk-UA"/>
              </w:rPr>
              <w:t xml:space="preserve"> </w:t>
            </w:r>
          </w:p>
          <w:p w:rsidR="001D501E" w:rsidRPr="00A57F0F" w:rsidRDefault="00F804A0" w:rsidP="00182307">
            <w:pPr>
              <w:tabs>
                <w:tab w:val="left" w:pos="646"/>
              </w:tabs>
              <w:ind w:firstLine="198"/>
              <w:jc w:val="both"/>
              <w:rPr>
                <w:sz w:val="22"/>
                <w:szCs w:val="22"/>
                <w:lang w:val="uk-UA"/>
              </w:rPr>
            </w:pPr>
            <w:r w:rsidRPr="00A57F0F">
              <w:rPr>
                <w:sz w:val="22"/>
                <w:szCs w:val="22"/>
                <w:lang w:val="uk-UA"/>
              </w:rPr>
              <w:t xml:space="preserve">1.2. </w:t>
            </w:r>
            <w:r w:rsidR="001D501E" w:rsidRPr="00A57F0F">
              <w:rPr>
                <w:sz w:val="22"/>
                <w:szCs w:val="22"/>
                <w:lang w:val="uk-UA"/>
              </w:rPr>
              <w:t>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w:t>
            </w:r>
          </w:p>
          <w:p w:rsidR="00DB17A5" w:rsidRPr="00A57F0F" w:rsidRDefault="00DB17A5" w:rsidP="006A5A04">
            <w:pPr>
              <w:tabs>
                <w:tab w:val="left" w:pos="646"/>
              </w:tabs>
              <w:ind w:firstLine="198"/>
              <w:jc w:val="both"/>
              <w:rPr>
                <w:rFonts w:eastAsia="Times New Roman"/>
                <w:b/>
                <w:sz w:val="22"/>
                <w:szCs w:val="22"/>
                <w:u w:val="single"/>
              </w:rPr>
            </w:pPr>
            <w:proofErr w:type="spellStart"/>
            <w:r w:rsidRPr="00A57F0F">
              <w:rPr>
                <w:rFonts w:eastAsia="Times New Roman"/>
                <w:b/>
                <w:sz w:val="22"/>
                <w:szCs w:val="22"/>
                <w:u w:val="single"/>
              </w:rPr>
              <w:t>Документи</w:t>
            </w:r>
            <w:proofErr w:type="spellEnd"/>
            <w:r w:rsidRPr="00A57F0F">
              <w:rPr>
                <w:rFonts w:eastAsia="Times New Roman"/>
                <w:b/>
                <w:sz w:val="22"/>
                <w:szCs w:val="22"/>
                <w:u w:val="single"/>
              </w:rPr>
              <w:t xml:space="preserve">, </w:t>
            </w:r>
            <w:proofErr w:type="spellStart"/>
            <w:r w:rsidRPr="00A57F0F">
              <w:rPr>
                <w:rFonts w:eastAsia="Times New Roman"/>
                <w:b/>
                <w:sz w:val="22"/>
                <w:szCs w:val="22"/>
                <w:u w:val="single"/>
              </w:rPr>
              <w:t>що</w:t>
            </w:r>
            <w:proofErr w:type="spellEnd"/>
            <w:r w:rsidRPr="00A57F0F">
              <w:rPr>
                <w:rFonts w:eastAsia="Times New Roman"/>
                <w:b/>
                <w:sz w:val="22"/>
                <w:szCs w:val="22"/>
                <w:u w:val="single"/>
              </w:rPr>
              <w:t xml:space="preserve"> </w:t>
            </w:r>
            <w:proofErr w:type="spellStart"/>
            <w:r w:rsidRPr="00A57F0F">
              <w:rPr>
                <w:rFonts w:eastAsia="Times New Roman"/>
                <w:b/>
                <w:sz w:val="22"/>
                <w:szCs w:val="22"/>
                <w:u w:val="single"/>
              </w:rPr>
              <w:t>входять</w:t>
            </w:r>
            <w:proofErr w:type="spellEnd"/>
            <w:r w:rsidRPr="00A57F0F">
              <w:rPr>
                <w:rFonts w:eastAsia="Times New Roman"/>
                <w:b/>
                <w:sz w:val="22"/>
                <w:szCs w:val="22"/>
                <w:u w:val="single"/>
              </w:rPr>
              <w:t xml:space="preserve"> </w:t>
            </w:r>
            <w:proofErr w:type="gramStart"/>
            <w:r w:rsidRPr="00A57F0F">
              <w:rPr>
                <w:rFonts w:eastAsia="Times New Roman"/>
                <w:b/>
                <w:sz w:val="22"/>
                <w:szCs w:val="22"/>
                <w:u w:val="single"/>
              </w:rPr>
              <w:t>до складу</w:t>
            </w:r>
            <w:proofErr w:type="gramEnd"/>
            <w:r w:rsidRPr="00A57F0F">
              <w:rPr>
                <w:rFonts w:eastAsia="Times New Roman"/>
                <w:b/>
                <w:sz w:val="22"/>
                <w:szCs w:val="22"/>
                <w:u w:val="single"/>
              </w:rPr>
              <w:t xml:space="preserve"> </w:t>
            </w:r>
            <w:proofErr w:type="spellStart"/>
            <w:r w:rsidRPr="00A57F0F">
              <w:rPr>
                <w:rFonts w:eastAsia="Times New Roman"/>
                <w:b/>
                <w:sz w:val="22"/>
                <w:szCs w:val="22"/>
                <w:u w:val="single"/>
              </w:rPr>
              <w:t>тендерної</w:t>
            </w:r>
            <w:proofErr w:type="spellEnd"/>
            <w:r w:rsidRPr="00A57F0F">
              <w:rPr>
                <w:rFonts w:eastAsia="Times New Roman"/>
                <w:b/>
                <w:sz w:val="22"/>
                <w:szCs w:val="22"/>
                <w:u w:val="single"/>
              </w:rPr>
              <w:t xml:space="preserve"> </w:t>
            </w:r>
            <w:proofErr w:type="spellStart"/>
            <w:r w:rsidRPr="00A57F0F">
              <w:rPr>
                <w:rFonts w:eastAsia="Times New Roman"/>
                <w:b/>
                <w:sz w:val="22"/>
                <w:szCs w:val="22"/>
                <w:u w:val="single"/>
              </w:rPr>
              <w:t>пропозиції</w:t>
            </w:r>
            <w:proofErr w:type="spellEnd"/>
            <w:r w:rsidRPr="00A57F0F">
              <w:rPr>
                <w:rFonts w:eastAsia="Times New Roman"/>
                <w:b/>
                <w:sz w:val="22"/>
                <w:szCs w:val="22"/>
                <w:u w:val="single"/>
              </w:rPr>
              <w:t xml:space="preserve"> (</w:t>
            </w:r>
            <w:proofErr w:type="spellStart"/>
            <w:r w:rsidRPr="00A57F0F">
              <w:rPr>
                <w:rFonts w:eastAsia="Times New Roman"/>
                <w:b/>
                <w:sz w:val="22"/>
                <w:szCs w:val="22"/>
                <w:u w:val="single"/>
              </w:rPr>
              <w:t>завантажуються</w:t>
            </w:r>
            <w:proofErr w:type="spellEnd"/>
            <w:r w:rsidRPr="00A57F0F">
              <w:rPr>
                <w:rFonts w:eastAsia="Times New Roman"/>
                <w:b/>
                <w:sz w:val="22"/>
                <w:szCs w:val="22"/>
                <w:u w:val="single"/>
              </w:rPr>
              <w:t xml:space="preserve"> при </w:t>
            </w:r>
            <w:proofErr w:type="spellStart"/>
            <w:r w:rsidRPr="00A57F0F">
              <w:rPr>
                <w:rFonts w:eastAsia="Times New Roman"/>
                <w:b/>
                <w:sz w:val="22"/>
                <w:szCs w:val="22"/>
                <w:u w:val="single"/>
              </w:rPr>
              <w:t>поданні</w:t>
            </w:r>
            <w:proofErr w:type="spellEnd"/>
            <w:r w:rsidRPr="00A57F0F">
              <w:rPr>
                <w:rFonts w:eastAsia="Times New Roman"/>
                <w:b/>
                <w:sz w:val="22"/>
                <w:szCs w:val="22"/>
                <w:u w:val="single"/>
              </w:rPr>
              <w:t xml:space="preserve">) </w:t>
            </w:r>
            <w:proofErr w:type="spellStart"/>
            <w:r w:rsidRPr="00A57F0F">
              <w:rPr>
                <w:rFonts w:eastAsia="Times New Roman"/>
                <w:b/>
                <w:sz w:val="22"/>
                <w:szCs w:val="22"/>
                <w:u w:val="single"/>
              </w:rPr>
              <w:t>повинні</w:t>
            </w:r>
            <w:proofErr w:type="spellEnd"/>
            <w:r w:rsidRPr="00A57F0F">
              <w:rPr>
                <w:rFonts w:eastAsia="Times New Roman"/>
                <w:b/>
                <w:sz w:val="22"/>
                <w:szCs w:val="22"/>
                <w:u w:val="single"/>
              </w:rPr>
              <w:t xml:space="preserve"> бути </w:t>
            </w:r>
            <w:proofErr w:type="spellStart"/>
            <w:r w:rsidRPr="00A57F0F">
              <w:rPr>
                <w:rFonts w:eastAsia="Times New Roman"/>
                <w:b/>
                <w:sz w:val="22"/>
                <w:szCs w:val="22"/>
                <w:u w:val="single"/>
              </w:rPr>
              <w:t>скановані</w:t>
            </w:r>
            <w:proofErr w:type="spellEnd"/>
            <w:r w:rsidRPr="00A57F0F">
              <w:rPr>
                <w:rFonts w:eastAsia="Times New Roman"/>
                <w:b/>
                <w:sz w:val="22"/>
                <w:szCs w:val="22"/>
                <w:u w:val="single"/>
              </w:rPr>
              <w:t xml:space="preserve"> і </w:t>
            </w:r>
            <w:proofErr w:type="spellStart"/>
            <w:r w:rsidRPr="00A57F0F">
              <w:rPr>
                <w:rFonts w:eastAsia="Times New Roman"/>
                <w:b/>
                <w:sz w:val="22"/>
                <w:szCs w:val="22"/>
                <w:u w:val="single"/>
              </w:rPr>
              <w:t>розташовані</w:t>
            </w:r>
            <w:proofErr w:type="spellEnd"/>
            <w:r w:rsidRPr="00A57F0F">
              <w:rPr>
                <w:rFonts w:eastAsia="Times New Roman"/>
                <w:b/>
                <w:sz w:val="22"/>
                <w:szCs w:val="22"/>
                <w:u w:val="single"/>
              </w:rPr>
              <w:t xml:space="preserve"> </w:t>
            </w:r>
            <w:proofErr w:type="spellStart"/>
            <w:r w:rsidRPr="00A57F0F">
              <w:rPr>
                <w:rFonts w:eastAsia="Times New Roman"/>
                <w:b/>
                <w:sz w:val="22"/>
                <w:szCs w:val="22"/>
                <w:u w:val="single"/>
              </w:rPr>
              <w:t>послідовно</w:t>
            </w:r>
            <w:proofErr w:type="spellEnd"/>
            <w:r w:rsidRPr="00A57F0F">
              <w:rPr>
                <w:rFonts w:eastAsia="Times New Roman"/>
                <w:b/>
                <w:sz w:val="22"/>
                <w:szCs w:val="22"/>
                <w:u w:val="single"/>
              </w:rPr>
              <w:t xml:space="preserve"> один-за-одним, таким чином, </w:t>
            </w:r>
            <w:proofErr w:type="spellStart"/>
            <w:r w:rsidRPr="00A57F0F">
              <w:rPr>
                <w:rFonts w:eastAsia="Times New Roman"/>
                <w:b/>
                <w:sz w:val="22"/>
                <w:szCs w:val="22"/>
                <w:u w:val="single"/>
              </w:rPr>
              <w:t>щоб</w:t>
            </w:r>
            <w:proofErr w:type="spellEnd"/>
            <w:r w:rsidRPr="00A57F0F">
              <w:rPr>
                <w:rFonts w:eastAsia="Times New Roman"/>
                <w:b/>
                <w:sz w:val="22"/>
                <w:szCs w:val="22"/>
                <w:u w:val="single"/>
              </w:rPr>
              <w:t xml:space="preserve"> </w:t>
            </w:r>
            <w:proofErr w:type="spellStart"/>
            <w:r w:rsidRPr="00A57F0F">
              <w:rPr>
                <w:rFonts w:eastAsia="Times New Roman"/>
                <w:b/>
                <w:sz w:val="22"/>
                <w:szCs w:val="22"/>
                <w:u w:val="single"/>
              </w:rPr>
              <w:t>зміст</w:t>
            </w:r>
            <w:proofErr w:type="spellEnd"/>
            <w:r w:rsidRPr="00A57F0F">
              <w:rPr>
                <w:rFonts w:eastAsia="Times New Roman"/>
                <w:b/>
                <w:sz w:val="22"/>
                <w:szCs w:val="22"/>
                <w:u w:val="single"/>
              </w:rPr>
              <w:t xml:space="preserve"> </w:t>
            </w:r>
            <w:proofErr w:type="spellStart"/>
            <w:r w:rsidRPr="00A57F0F">
              <w:rPr>
                <w:rFonts w:eastAsia="Times New Roman"/>
                <w:b/>
                <w:sz w:val="22"/>
                <w:szCs w:val="22"/>
                <w:u w:val="single"/>
              </w:rPr>
              <w:t>окремого</w:t>
            </w:r>
            <w:proofErr w:type="spellEnd"/>
            <w:r w:rsidRPr="00A57F0F">
              <w:rPr>
                <w:rFonts w:eastAsia="Times New Roman"/>
                <w:b/>
                <w:sz w:val="22"/>
                <w:szCs w:val="22"/>
                <w:u w:val="single"/>
              </w:rPr>
              <w:t xml:space="preserve"> документу не </w:t>
            </w:r>
            <w:proofErr w:type="spellStart"/>
            <w:r w:rsidRPr="00A57F0F">
              <w:rPr>
                <w:rFonts w:eastAsia="Times New Roman"/>
                <w:b/>
                <w:sz w:val="22"/>
                <w:szCs w:val="22"/>
                <w:u w:val="single"/>
              </w:rPr>
              <w:t>розривався</w:t>
            </w:r>
            <w:proofErr w:type="spellEnd"/>
            <w:r w:rsidRPr="00A57F0F">
              <w:rPr>
                <w:rFonts w:eastAsia="Times New Roman"/>
                <w:b/>
                <w:sz w:val="22"/>
                <w:szCs w:val="22"/>
                <w:u w:val="single"/>
              </w:rPr>
              <w:t>.</w:t>
            </w:r>
          </w:p>
          <w:p w:rsidR="00637711" w:rsidRPr="00A57F0F" w:rsidRDefault="00637711" w:rsidP="006A5A04">
            <w:pPr>
              <w:jc w:val="both"/>
              <w:rPr>
                <w:sz w:val="22"/>
                <w:szCs w:val="22"/>
                <w:lang w:val="uk-UA"/>
              </w:rPr>
            </w:pPr>
            <w:r w:rsidRPr="00A57F0F">
              <w:rPr>
                <w:sz w:val="22"/>
                <w:szCs w:val="22"/>
                <w:lang w:val="uk-UA" w:eastAsia="uk-UA"/>
              </w:rPr>
              <w:t>Всі документи, що входять до складу тендерної пропозиції надаються, за можливості, у форматі PDF (</w:t>
            </w:r>
            <w:proofErr w:type="spellStart"/>
            <w:r w:rsidRPr="00A57F0F">
              <w:rPr>
                <w:sz w:val="22"/>
                <w:szCs w:val="22"/>
                <w:lang w:val="uk-UA" w:eastAsia="uk-UA"/>
              </w:rPr>
              <w:t>Portable</w:t>
            </w:r>
            <w:proofErr w:type="spellEnd"/>
            <w:r w:rsidRPr="00A57F0F">
              <w:rPr>
                <w:sz w:val="22"/>
                <w:szCs w:val="22"/>
                <w:lang w:val="uk-UA" w:eastAsia="uk-UA"/>
              </w:rPr>
              <w:t xml:space="preserve"> </w:t>
            </w:r>
            <w:proofErr w:type="spellStart"/>
            <w:r w:rsidRPr="00A57F0F">
              <w:rPr>
                <w:sz w:val="22"/>
                <w:szCs w:val="22"/>
                <w:lang w:val="uk-UA" w:eastAsia="uk-UA"/>
              </w:rPr>
              <w:t>Document</w:t>
            </w:r>
            <w:proofErr w:type="spellEnd"/>
            <w:r w:rsidRPr="00A57F0F">
              <w:rPr>
                <w:sz w:val="22"/>
                <w:szCs w:val="22"/>
                <w:lang w:val="uk-UA" w:eastAsia="uk-UA"/>
              </w:rPr>
              <w:t xml:space="preserve"> </w:t>
            </w:r>
            <w:proofErr w:type="spellStart"/>
            <w:r w:rsidRPr="00A57F0F">
              <w:rPr>
                <w:sz w:val="22"/>
                <w:szCs w:val="22"/>
                <w:lang w:val="uk-UA" w:eastAsia="uk-UA"/>
              </w:rPr>
              <w:t>Format</w:t>
            </w:r>
            <w:proofErr w:type="spellEnd"/>
            <w:r w:rsidRPr="00A57F0F">
              <w:rPr>
                <w:sz w:val="22"/>
                <w:szCs w:val="22"/>
                <w:lang w:val="uk-UA" w:eastAsia="uk-UA"/>
              </w:rPr>
              <w:t xml:space="preserve">). Скановані документи повинні бути розбірливими та читабельними. </w:t>
            </w:r>
            <w:r w:rsidRPr="00A57F0F">
              <w:rPr>
                <w:sz w:val="22"/>
                <w:szCs w:val="22"/>
                <w:lang w:val="uk-UA"/>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тобто </w:t>
            </w:r>
            <w:r w:rsidRPr="00A57F0F">
              <w:rPr>
                <w:color w:val="333333"/>
                <w:sz w:val="22"/>
                <w:szCs w:val="22"/>
                <w:shd w:val="clear" w:color="auto" w:fill="FFFFFF"/>
                <w:lang w:val="uk-UA"/>
              </w:rPr>
              <w:t>із накладанням електронного підпису, що базується на кваліфікованому сертифікаті електронного підпису, відповідно до вимог</w:t>
            </w:r>
            <w:r w:rsidRPr="00A57F0F">
              <w:rPr>
                <w:color w:val="333333"/>
                <w:sz w:val="22"/>
                <w:szCs w:val="22"/>
                <w:shd w:val="clear" w:color="auto" w:fill="FFFFFF"/>
              </w:rPr>
              <w:t> </w:t>
            </w:r>
            <w:hyperlink r:id="rId10" w:tgtFrame="_blank" w:history="1">
              <w:r w:rsidRPr="00A57F0F">
                <w:rPr>
                  <w:rStyle w:val="ab"/>
                  <w:color w:val="000099"/>
                  <w:sz w:val="22"/>
                  <w:szCs w:val="22"/>
                  <w:shd w:val="clear" w:color="auto" w:fill="FFFFFF"/>
                  <w:lang w:val="uk-UA"/>
                </w:rPr>
                <w:t>Закону України</w:t>
              </w:r>
            </w:hyperlink>
            <w:r w:rsidRPr="00A57F0F">
              <w:rPr>
                <w:color w:val="333333"/>
                <w:sz w:val="22"/>
                <w:szCs w:val="22"/>
                <w:shd w:val="clear" w:color="auto" w:fill="FFFFFF"/>
              </w:rPr>
              <w:t> </w:t>
            </w:r>
            <w:r w:rsidR="00471048">
              <w:rPr>
                <w:color w:val="333333"/>
                <w:sz w:val="22"/>
                <w:szCs w:val="22"/>
                <w:shd w:val="clear" w:color="auto" w:fill="FFFFFF"/>
                <w:lang w:val="uk-UA"/>
              </w:rPr>
              <w:t>«</w:t>
            </w:r>
            <w:r w:rsidRPr="00A57F0F">
              <w:rPr>
                <w:color w:val="333333"/>
                <w:sz w:val="22"/>
                <w:szCs w:val="22"/>
                <w:shd w:val="clear" w:color="auto" w:fill="FFFFFF"/>
                <w:lang w:val="uk-UA"/>
              </w:rPr>
              <w:t>Про електронні довірчі послуги</w:t>
            </w:r>
            <w:r w:rsidR="00471048">
              <w:rPr>
                <w:color w:val="333333"/>
                <w:sz w:val="22"/>
                <w:szCs w:val="22"/>
                <w:shd w:val="clear" w:color="auto" w:fill="FFFFFF"/>
                <w:lang w:val="uk-UA"/>
              </w:rPr>
              <w:t>»</w:t>
            </w:r>
            <w:r w:rsidRPr="00A57F0F">
              <w:rPr>
                <w:sz w:val="22"/>
                <w:szCs w:val="22"/>
                <w:lang w:val="uk-UA"/>
              </w:rPr>
              <w:t xml:space="preserve">. Файл накладеного електронного підпису повинен бути придатний для перевірки на сайті Центрального </w:t>
            </w:r>
            <w:proofErr w:type="spellStart"/>
            <w:r w:rsidRPr="00A57F0F">
              <w:rPr>
                <w:sz w:val="22"/>
                <w:szCs w:val="22"/>
                <w:lang w:val="uk-UA"/>
              </w:rPr>
              <w:t>засвідчувального</w:t>
            </w:r>
            <w:proofErr w:type="spellEnd"/>
            <w:r w:rsidRPr="00A57F0F">
              <w:rPr>
                <w:sz w:val="22"/>
                <w:szCs w:val="22"/>
                <w:lang w:val="uk-UA"/>
              </w:rPr>
              <w:t xml:space="preserve"> органу за посиланням –http://czo.gov.ua/verify</w:t>
            </w:r>
            <w:r w:rsidR="003C686F" w:rsidRPr="00A57F0F">
              <w:rPr>
                <w:sz w:val="22"/>
                <w:szCs w:val="22"/>
                <w:lang w:val="uk-UA"/>
              </w:rPr>
              <w:t xml:space="preserve"> (КЕП або УЕП)</w:t>
            </w:r>
            <w:r w:rsidRPr="00A57F0F">
              <w:rPr>
                <w:sz w:val="22"/>
                <w:szCs w:val="22"/>
                <w:lang w:val="uk-UA"/>
              </w:rPr>
              <w:t>.</w:t>
            </w:r>
          </w:p>
          <w:p w:rsidR="00637711" w:rsidRPr="00A57F0F" w:rsidRDefault="00637711" w:rsidP="006A5A04">
            <w:pPr>
              <w:jc w:val="both"/>
              <w:rPr>
                <w:sz w:val="22"/>
                <w:szCs w:val="22"/>
                <w:lang w:val="uk-UA"/>
              </w:rPr>
            </w:pPr>
            <w:r w:rsidRPr="00A57F0F">
              <w:rPr>
                <w:sz w:val="22"/>
                <w:szCs w:val="22"/>
                <w:lang w:val="uk-UA" w:eastAsia="uk-UA"/>
              </w:rPr>
              <w:t>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637711" w:rsidRPr="00A57F0F" w:rsidRDefault="00637711" w:rsidP="006A5A04">
            <w:pPr>
              <w:jc w:val="both"/>
              <w:rPr>
                <w:sz w:val="22"/>
                <w:szCs w:val="22"/>
                <w:lang w:val="uk-UA"/>
              </w:rPr>
            </w:pPr>
            <w:r w:rsidRPr="00A57F0F">
              <w:rPr>
                <w:color w:val="333333"/>
                <w:sz w:val="22"/>
                <w:szCs w:val="22"/>
                <w:shd w:val="clear" w:color="auto" w:fill="FFFFFF"/>
                <w:lang w:val="uk-UA"/>
              </w:rPr>
              <w:t xml:space="preserve">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57F0F">
              <w:rPr>
                <w:color w:val="333333"/>
                <w:sz w:val="22"/>
                <w:szCs w:val="22"/>
                <w:shd w:val="clear" w:color="auto" w:fill="FFFFFF"/>
                <w:lang w:val="uk-UA"/>
              </w:rPr>
              <w:t>закупівель</w:t>
            </w:r>
            <w:proofErr w:type="spellEnd"/>
            <w:r w:rsidRPr="00A57F0F">
              <w:rPr>
                <w:color w:val="333333"/>
                <w:sz w:val="22"/>
                <w:szCs w:val="22"/>
                <w:shd w:val="clear" w:color="auto" w:fill="FFFFFF"/>
                <w:lang w:val="uk-UA"/>
              </w:rPr>
              <w:t xml:space="preserve"> із накладанням електронного підпису, що базується на кваліфікованому сертифікаті електронного підпису, відповідно до вимог</w:t>
            </w:r>
            <w:r w:rsidRPr="00A57F0F">
              <w:rPr>
                <w:color w:val="333333"/>
                <w:sz w:val="22"/>
                <w:szCs w:val="22"/>
                <w:shd w:val="clear" w:color="auto" w:fill="FFFFFF"/>
              </w:rPr>
              <w:t> </w:t>
            </w:r>
            <w:hyperlink r:id="rId11" w:tgtFrame="_blank" w:history="1">
              <w:r w:rsidRPr="00A57F0F">
                <w:rPr>
                  <w:rStyle w:val="ab"/>
                  <w:color w:val="000099"/>
                  <w:sz w:val="22"/>
                  <w:szCs w:val="22"/>
                  <w:shd w:val="clear" w:color="auto" w:fill="FFFFFF"/>
                  <w:lang w:val="uk-UA"/>
                </w:rPr>
                <w:t>Закону України</w:t>
              </w:r>
            </w:hyperlink>
            <w:r w:rsidRPr="00A57F0F">
              <w:rPr>
                <w:color w:val="333333"/>
                <w:sz w:val="22"/>
                <w:szCs w:val="22"/>
                <w:shd w:val="clear" w:color="auto" w:fill="FFFFFF"/>
              </w:rPr>
              <w:t> </w:t>
            </w:r>
            <w:r w:rsidR="00471048">
              <w:rPr>
                <w:color w:val="333333"/>
                <w:sz w:val="22"/>
                <w:szCs w:val="22"/>
                <w:shd w:val="clear" w:color="auto" w:fill="FFFFFF"/>
                <w:lang w:val="uk-UA"/>
              </w:rPr>
              <w:t>«</w:t>
            </w:r>
            <w:r w:rsidRPr="00A57F0F">
              <w:rPr>
                <w:color w:val="333333"/>
                <w:sz w:val="22"/>
                <w:szCs w:val="22"/>
                <w:shd w:val="clear" w:color="auto" w:fill="FFFFFF"/>
                <w:lang w:val="uk-UA"/>
              </w:rPr>
              <w:t>Про електронні довірчі послуги</w:t>
            </w:r>
            <w:r w:rsidR="00471048">
              <w:rPr>
                <w:color w:val="333333"/>
                <w:sz w:val="22"/>
                <w:szCs w:val="22"/>
                <w:shd w:val="clear" w:color="auto" w:fill="FFFFFF"/>
                <w:lang w:val="uk-UA"/>
              </w:rPr>
              <w:t>»</w:t>
            </w:r>
            <w:r w:rsidRPr="00A57F0F">
              <w:rPr>
                <w:color w:val="333333"/>
                <w:sz w:val="22"/>
                <w:szCs w:val="22"/>
                <w:shd w:val="clear" w:color="auto" w:fill="FFFFFF"/>
                <w:lang w:val="uk-UA"/>
              </w:rPr>
              <w:t>.</w:t>
            </w:r>
            <w:r w:rsidRPr="00A57F0F">
              <w:rPr>
                <w:sz w:val="22"/>
                <w:szCs w:val="22"/>
                <w:lang w:val="uk-UA"/>
              </w:rPr>
              <w:t>.</w:t>
            </w:r>
          </w:p>
          <w:p w:rsidR="001D501E" w:rsidRPr="00A57F0F" w:rsidRDefault="00F804A0" w:rsidP="006A5A04">
            <w:pPr>
              <w:tabs>
                <w:tab w:val="left" w:pos="646"/>
              </w:tabs>
              <w:ind w:firstLine="198"/>
              <w:jc w:val="both"/>
              <w:rPr>
                <w:sz w:val="22"/>
                <w:szCs w:val="22"/>
                <w:lang w:val="uk-UA"/>
              </w:rPr>
            </w:pPr>
            <w:r w:rsidRPr="00A57F0F">
              <w:rPr>
                <w:sz w:val="22"/>
                <w:szCs w:val="22"/>
                <w:shd w:val="clear" w:color="auto" w:fill="FFFFFF"/>
                <w:lang w:val="uk-UA"/>
              </w:rPr>
              <w:lastRenderedPageBreak/>
              <w:t xml:space="preserve">1.3. </w:t>
            </w:r>
            <w:proofErr w:type="spellStart"/>
            <w:r w:rsidR="001D501E" w:rsidRPr="00A57F0F">
              <w:rPr>
                <w:sz w:val="22"/>
                <w:szCs w:val="22"/>
                <w:shd w:val="clear" w:color="auto" w:fill="FFFFFF"/>
              </w:rPr>
              <w:t>Ціна</w:t>
            </w:r>
            <w:proofErr w:type="spellEnd"/>
            <w:r w:rsidR="001D501E" w:rsidRPr="00A57F0F">
              <w:rPr>
                <w:sz w:val="22"/>
                <w:szCs w:val="22"/>
                <w:shd w:val="clear" w:color="auto" w:fill="FFFFFF"/>
              </w:rPr>
              <w:t xml:space="preserve"> </w:t>
            </w:r>
            <w:proofErr w:type="spellStart"/>
            <w:r w:rsidR="001D501E" w:rsidRPr="00A57F0F">
              <w:rPr>
                <w:sz w:val="22"/>
                <w:szCs w:val="22"/>
                <w:shd w:val="clear" w:color="auto" w:fill="FFFFFF"/>
              </w:rPr>
              <w:t>тендерної</w:t>
            </w:r>
            <w:proofErr w:type="spellEnd"/>
            <w:r w:rsidR="001D501E" w:rsidRPr="00A57F0F">
              <w:rPr>
                <w:sz w:val="22"/>
                <w:szCs w:val="22"/>
                <w:shd w:val="clear" w:color="auto" w:fill="FFFFFF"/>
              </w:rPr>
              <w:t xml:space="preserve"> </w:t>
            </w:r>
            <w:proofErr w:type="spellStart"/>
            <w:r w:rsidR="001D501E" w:rsidRPr="00A57F0F">
              <w:rPr>
                <w:sz w:val="22"/>
                <w:szCs w:val="22"/>
                <w:shd w:val="clear" w:color="auto" w:fill="FFFFFF"/>
              </w:rPr>
              <w:t>пропозиції</w:t>
            </w:r>
            <w:proofErr w:type="spellEnd"/>
            <w:r w:rsidR="001D501E" w:rsidRPr="00A57F0F">
              <w:rPr>
                <w:sz w:val="22"/>
                <w:szCs w:val="22"/>
                <w:shd w:val="clear" w:color="auto" w:fill="FFFFFF"/>
              </w:rPr>
              <w:t>/</w:t>
            </w:r>
            <w:proofErr w:type="spellStart"/>
            <w:r w:rsidR="001D501E" w:rsidRPr="00A57F0F">
              <w:rPr>
                <w:sz w:val="22"/>
                <w:szCs w:val="22"/>
                <w:shd w:val="clear" w:color="auto" w:fill="FFFFFF"/>
              </w:rPr>
              <w:t>пропозиції</w:t>
            </w:r>
            <w:proofErr w:type="spellEnd"/>
            <w:r w:rsidR="001D501E" w:rsidRPr="00A57F0F">
              <w:rPr>
                <w:sz w:val="22"/>
                <w:szCs w:val="22"/>
                <w:shd w:val="clear" w:color="auto" w:fill="FFFFFF"/>
              </w:rPr>
              <w:t xml:space="preserve"> не </w:t>
            </w:r>
            <w:proofErr w:type="spellStart"/>
            <w:r w:rsidR="001D501E" w:rsidRPr="00A57F0F">
              <w:rPr>
                <w:sz w:val="22"/>
                <w:szCs w:val="22"/>
                <w:shd w:val="clear" w:color="auto" w:fill="FFFFFF"/>
              </w:rPr>
              <w:t>може</w:t>
            </w:r>
            <w:proofErr w:type="spellEnd"/>
            <w:r w:rsidR="001D501E" w:rsidRPr="00A57F0F">
              <w:rPr>
                <w:sz w:val="22"/>
                <w:szCs w:val="22"/>
                <w:shd w:val="clear" w:color="auto" w:fill="FFFFFF"/>
              </w:rPr>
              <w:t xml:space="preserve"> </w:t>
            </w:r>
            <w:proofErr w:type="spellStart"/>
            <w:r w:rsidR="001D501E" w:rsidRPr="00A57F0F">
              <w:rPr>
                <w:sz w:val="22"/>
                <w:szCs w:val="22"/>
                <w:shd w:val="clear" w:color="auto" w:fill="FFFFFF"/>
              </w:rPr>
              <w:t>перевищувати</w:t>
            </w:r>
            <w:proofErr w:type="spellEnd"/>
            <w:r w:rsidR="001D501E" w:rsidRPr="00A57F0F">
              <w:rPr>
                <w:sz w:val="22"/>
                <w:szCs w:val="22"/>
                <w:shd w:val="clear" w:color="auto" w:fill="FFFFFF"/>
              </w:rPr>
              <w:t xml:space="preserve"> </w:t>
            </w:r>
            <w:proofErr w:type="spellStart"/>
            <w:r w:rsidR="001D501E" w:rsidRPr="00A57F0F">
              <w:rPr>
                <w:sz w:val="22"/>
                <w:szCs w:val="22"/>
                <w:shd w:val="clear" w:color="auto" w:fill="FFFFFF"/>
              </w:rPr>
              <w:t>очікувану</w:t>
            </w:r>
            <w:proofErr w:type="spellEnd"/>
            <w:r w:rsidR="001D501E" w:rsidRPr="00A57F0F">
              <w:rPr>
                <w:sz w:val="22"/>
                <w:szCs w:val="22"/>
                <w:shd w:val="clear" w:color="auto" w:fill="FFFFFF"/>
              </w:rPr>
              <w:t xml:space="preserve"> </w:t>
            </w:r>
            <w:proofErr w:type="spellStart"/>
            <w:r w:rsidR="001D501E" w:rsidRPr="00A57F0F">
              <w:rPr>
                <w:sz w:val="22"/>
                <w:szCs w:val="22"/>
                <w:shd w:val="clear" w:color="auto" w:fill="FFFFFF"/>
              </w:rPr>
              <w:t>вартість</w:t>
            </w:r>
            <w:proofErr w:type="spellEnd"/>
            <w:r w:rsidR="001D501E" w:rsidRPr="00A57F0F">
              <w:rPr>
                <w:sz w:val="22"/>
                <w:szCs w:val="22"/>
                <w:shd w:val="clear" w:color="auto" w:fill="FFFFFF"/>
              </w:rPr>
              <w:t xml:space="preserve"> предмета </w:t>
            </w:r>
            <w:proofErr w:type="spellStart"/>
            <w:r w:rsidR="001D501E" w:rsidRPr="00A57F0F">
              <w:rPr>
                <w:sz w:val="22"/>
                <w:szCs w:val="22"/>
                <w:shd w:val="clear" w:color="auto" w:fill="FFFFFF"/>
              </w:rPr>
              <w:t>закупівлі</w:t>
            </w:r>
            <w:proofErr w:type="spellEnd"/>
            <w:r w:rsidR="001D501E" w:rsidRPr="00A57F0F">
              <w:rPr>
                <w:sz w:val="22"/>
                <w:szCs w:val="22"/>
                <w:shd w:val="clear" w:color="auto" w:fill="FFFFFF"/>
              </w:rPr>
              <w:t xml:space="preserve">, </w:t>
            </w:r>
            <w:proofErr w:type="spellStart"/>
            <w:r w:rsidR="001D501E" w:rsidRPr="00A57F0F">
              <w:rPr>
                <w:sz w:val="22"/>
                <w:szCs w:val="22"/>
                <w:shd w:val="clear" w:color="auto" w:fill="FFFFFF"/>
              </w:rPr>
              <w:t>зазначену</w:t>
            </w:r>
            <w:proofErr w:type="spellEnd"/>
            <w:r w:rsidR="001D501E" w:rsidRPr="00A57F0F">
              <w:rPr>
                <w:sz w:val="22"/>
                <w:szCs w:val="22"/>
                <w:shd w:val="clear" w:color="auto" w:fill="FFFFFF"/>
              </w:rPr>
              <w:t xml:space="preserve"> в </w:t>
            </w:r>
            <w:proofErr w:type="spellStart"/>
            <w:r w:rsidR="001D501E" w:rsidRPr="00A57F0F">
              <w:rPr>
                <w:sz w:val="22"/>
                <w:szCs w:val="22"/>
                <w:shd w:val="clear" w:color="auto" w:fill="FFFFFF"/>
              </w:rPr>
              <w:t>оголошенні</w:t>
            </w:r>
            <w:proofErr w:type="spellEnd"/>
            <w:r w:rsidR="001D501E" w:rsidRPr="00A57F0F">
              <w:rPr>
                <w:sz w:val="22"/>
                <w:szCs w:val="22"/>
                <w:shd w:val="clear" w:color="auto" w:fill="FFFFFF"/>
              </w:rPr>
              <w:t xml:space="preserve"> про </w:t>
            </w:r>
            <w:proofErr w:type="spellStart"/>
            <w:r w:rsidR="001D501E" w:rsidRPr="00A57F0F">
              <w:rPr>
                <w:sz w:val="22"/>
                <w:szCs w:val="22"/>
                <w:shd w:val="clear" w:color="auto" w:fill="FFFFFF"/>
              </w:rPr>
              <w:t>проведення</w:t>
            </w:r>
            <w:proofErr w:type="spellEnd"/>
            <w:r w:rsidR="001D501E" w:rsidRPr="00A57F0F">
              <w:rPr>
                <w:sz w:val="22"/>
                <w:szCs w:val="22"/>
                <w:shd w:val="clear" w:color="auto" w:fill="FFFFFF"/>
              </w:rPr>
              <w:t xml:space="preserve"> </w:t>
            </w:r>
            <w:proofErr w:type="spellStart"/>
            <w:r w:rsidR="001D501E" w:rsidRPr="00A57F0F">
              <w:rPr>
                <w:sz w:val="22"/>
                <w:szCs w:val="22"/>
                <w:shd w:val="clear" w:color="auto" w:fill="FFFFFF"/>
              </w:rPr>
              <w:t>конкурентної</w:t>
            </w:r>
            <w:proofErr w:type="spellEnd"/>
            <w:r w:rsidR="001D501E" w:rsidRPr="00A57F0F">
              <w:rPr>
                <w:sz w:val="22"/>
                <w:szCs w:val="22"/>
                <w:shd w:val="clear" w:color="auto" w:fill="FFFFFF"/>
              </w:rPr>
              <w:t xml:space="preserve"> </w:t>
            </w:r>
            <w:proofErr w:type="spellStart"/>
            <w:r w:rsidR="001D501E" w:rsidRPr="00A57F0F">
              <w:rPr>
                <w:sz w:val="22"/>
                <w:szCs w:val="22"/>
                <w:shd w:val="clear" w:color="auto" w:fill="FFFFFF"/>
              </w:rPr>
              <w:t>процедури</w:t>
            </w:r>
            <w:proofErr w:type="spellEnd"/>
            <w:r w:rsidR="001D501E" w:rsidRPr="00A57F0F">
              <w:rPr>
                <w:sz w:val="22"/>
                <w:szCs w:val="22"/>
                <w:shd w:val="clear" w:color="auto" w:fill="FFFFFF"/>
              </w:rPr>
              <w:t xml:space="preserve"> </w:t>
            </w:r>
            <w:proofErr w:type="spellStart"/>
            <w:r w:rsidR="001D501E" w:rsidRPr="00A57F0F">
              <w:rPr>
                <w:sz w:val="22"/>
                <w:szCs w:val="22"/>
                <w:shd w:val="clear" w:color="auto" w:fill="FFFFFF"/>
              </w:rPr>
              <w:t>закупівлі</w:t>
            </w:r>
            <w:proofErr w:type="spellEnd"/>
            <w:r w:rsidR="001D501E" w:rsidRPr="00A57F0F">
              <w:rPr>
                <w:sz w:val="22"/>
                <w:szCs w:val="22"/>
                <w:shd w:val="clear" w:color="auto" w:fill="FFFFFF"/>
              </w:rPr>
              <w:t>/</w:t>
            </w:r>
            <w:proofErr w:type="spellStart"/>
            <w:r w:rsidR="001D501E" w:rsidRPr="00A57F0F">
              <w:rPr>
                <w:sz w:val="22"/>
                <w:szCs w:val="22"/>
                <w:shd w:val="clear" w:color="auto" w:fill="FFFFFF"/>
              </w:rPr>
              <w:t>спрощеної</w:t>
            </w:r>
            <w:proofErr w:type="spellEnd"/>
            <w:r w:rsidR="001D501E" w:rsidRPr="00A57F0F">
              <w:rPr>
                <w:sz w:val="22"/>
                <w:szCs w:val="22"/>
                <w:shd w:val="clear" w:color="auto" w:fill="FFFFFF"/>
              </w:rPr>
              <w:t xml:space="preserve"> </w:t>
            </w:r>
            <w:proofErr w:type="spellStart"/>
            <w:r w:rsidR="001D501E" w:rsidRPr="00A57F0F">
              <w:rPr>
                <w:sz w:val="22"/>
                <w:szCs w:val="22"/>
                <w:shd w:val="clear" w:color="auto" w:fill="FFFFFF"/>
              </w:rPr>
              <w:t>закупівлі</w:t>
            </w:r>
            <w:proofErr w:type="spellEnd"/>
            <w:r w:rsidR="001D501E" w:rsidRPr="00A57F0F">
              <w:rPr>
                <w:sz w:val="22"/>
                <w:szCs w:val="22"/>
                <w:shd w:val="clear" w:color="auto" w:fill="FFFFFF"/>
              </w:rPr>
              <w:t>.</w:t>
            </w:r>
          </w:p>
          <w:p w:rsidR="001D501E" w:rsidRPr="00A57F0F" w:rsidRDefault="00F804A0" w:rsidP="006A5A04">
            <w:pPr>
              <w:tabs>
                <w:tab w:val="left" w:pos="646"/>
              </w:tabs>
              <w:ind w:firstLine="198"/>
              <w:jc w:val="both"/>
              <w:rPr>
                <w:sz w:val="22"/>
                <w:szCs w:val="22"/>
                <w:lang w:val="uk-UA"/>
              </w:rPr>
            </w:pPr>
            <w:r w:rsidRPr="00A57F0F">
              <w:rPr>
                <w:sz w:val="22"/>
                <w:szCs w:val="22"/>
                <w:lang w:val="uk-UA"/>
              </w:rPr>
              <w:t xml:space="preserve">1.4. </w:t>
            </w:r>
            <w:r w:rsidR="001D501E" w:rsidRPr="00A57F0F">
              <w:rPr>
                <w:sz w:val="22"/>
                <w:szCs w:val="22"/>
                <w:lang w:val="uk-UA"/>
              </w:rPr>
              <w:t xml:space="preserve">Учасник процедури закупівлі має право подати тільки одну тендерну пропозицію (у тому числі до визначеної в тендерній документації частини предмета закупівлі (лота). </w:t>
            </w:r>
          </w:p>
          <w:p w:rsidR="001D501E" w:rsidRPr="00A57F0F" w:rsidRDefault="00F804A0" w:rsidP="006A5A04">
            <w:pPr>
              <w:tabs>
                <w:tab w:val="left" w:pos="646"/>
              </w:tabs>
              <w:ind w:firstLine="198"/>
              <w:jc w:val="both"/>
              <w:rPr>
                <w:sz w:val="22"/>
                <w:szCs w:val="22"/>
                <w:lang w:val="uk-UA"/>
              </w:rPr>
            </w:pPr>
            <w:r w:rsidRPr="00A57F0F">
              <w:rPr>
                <w:sz w:val="22"/>
                <w:szCs w:val="22"/>
                <w:lang w:val="uk-UA"/>
              </w:rPr>
              <w:t xml:space="preserve">1.5. </w:t>
            </w:r>
            <w:r w:rsidR="001D501E" w:rsidRPr="00A57F0F">
              <w:rPr>
                <w:sz w:val="22"/>
                <w:szCs w:val="22"/>
                <w:lang w:val="uk-UA"/>
              </w:rPr>
              <w:t xml:space="preserve">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 </w:t>
            </w:r>
          </w:p>
          <w:p w:rsidR="001D501E" w:rsidRPr="00A57F0F" w:rsidRDefault="00F804A0" w:rsidP="006A5A04">
            <w:pPr>
              <w:tabs>
                <w:tab w:val="left" w:pos="646"/>
              </w:tabs>
              <w:ind w:firstLine="198"/>
              <w:jc w:val="both"/>
              <w:rPr>
                <w:sz w:val="22"/>
                <w:szCs w:val="22"/>
                <w:lang w:val="uk-UA"/>
              </w:rPr>
            </w:pPr>
            <w:r w:rsidRPr="00A57F0F">
              <w:rPr>
                <w:sz w:val="22"/>
                <w:szCs w:val="22"/>
                <w:lang w:val="uk-UA"/>
              </w:rPr>
              <w:t xml:space="preserve">1.6. </w:t>
            </w:r>
            <w:r w:rsidR="001D501E" w:rsidRPr="00A57F0F">
              <w:rPr>
                <w:sz w:val="22"/>
                <w:szCs w:val="22"/>
                <w:lang w:val="uk-UA"/>
              </w:rPr>
              <w:t>Тендерна 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цифровий підпис/печатку учасника закупівлі, який підписав/подав документи тендерної пропозиції/тендерну пропозицію.</w:t>
            </w:r>
          </w:p>
          <w:p w:rsidR="001D501E" w:rsidRPr="00A57F0F" w:rsidRDefault="00F804A0" w:rsidP="006A5A04">
            <w:pPr>
              <w:tabs>
                <w:tab w:val="left" w:pos="646"/>
                <w:tab w:val="left" w:pos="10076"/>
                <w:tab w:val="left" w:pos="10992"/>
                <w:tab w:val="left" w:pos="11908"/>
                <w:tab w:val="left" w:pos="12824"/>
                <w:tab w:val="left" w:pos="13740"/>
                <w:tab w:val="left" w:pos="14656"/>
              </w:tabs>
              <w:ind w:firstLine="284"/>
              <w:jc w:val="both"/>
              <w:rPr>
                <w:sz w:val="22"/>
                <w:szCs w:val="22"/>
                <w:lang w:val="uk-UA"/>
              </w:rPr>
            </w:pPr>
            <w:r w:rsidRPr="00A57F0F">
              <w:rPr>
                <w:sz w:val="22"/>
                <w:szCs w:val="22"/>
                <w:lang w:val="uk-UA"/>
              </w:rPr>
              <w:t xml:space="preserve">1.7. </w:t>
            </w:r>
            <w:r w:rsidR="001D501E" w:rsidRPr="00A57F0F">
              <w:rPr>
                <w:sz w:val="22"/>
                <w:szCs w:val="22"/>
                <w:lang w:val="uk-UA"/>
              </w:rPr>
              <w:t>Повноваження щодо підпису документів тендерної пропозиції учасника процедури закупівлі підтверджуються одним з документів: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w:t>
            </w:r>
          </w:p>
          <w:p w:rsidR="001D501E" w:rsidRPr="00A57F0F" w:rsidRDefault="001D501E" w:rsidP="006A5A04">
            <w:pPr>
              <w:tabs>
                <w:tab w:val="left" w:pos="646"/>
                <w:tab w:val="left" w:pos="10076"/>
                <w:tab w:val="left" w:pos="10992"/>
                <w:tab w:val="left" w:pos="11908"/>
                <w:tab w:val="left" w:pos="12824"/>
                <w:tab w:val="left" w:pos="13740"/>
                <w:tab w:val="left" w:pos="14656"/>
              </w:tabs>
              <w:ind w:firstLine="284"/>
              <w:jc w:val="both"/>
              <w:rPr>
                <w:sz w:val="22"/>
                <w:szCs w:val="22"/>
                <w:lang w:val="uk-UA"/>
              </w:rPr>
            </w:pPr>
          </w:p>
        </w:tc>
      </w:tr>
      <w:tr w:rsidR="001D501E" w:rsidRPr="004F73A6" w:rsidTr="00FA540C">
        <w:trPr>
          <w:gridAfter w:val="1"/>
          <w:wAfter w:w="10207" w:type="dxa"/>
          <w:trHeight w:val="21"/>
        </w:trPr>
        <w:tc>
          <w:tcPr>
            <w:tcW w:w="2553" w:type="dxa"/>
            <w:tcBorders>
              <w:top w:val="single" w:sz="4" w:space="0" w:color="auto"/>
              <w:left w:val="single" w:sz="4" w:space="0" w:color="auto"/>
              <w:bottom w:val="single" w:sz="4" w:space="0" w:color="auto"/>
              <w:right w:val="single" w:sz="4" w:space="0" w:color="auto"/>
            </w:tcBorders>
          </w:tcPr>
          <w:p w:rsidR="001D501E" w:rsidRPr="00BE173C" w:rsidRDefault="00F804A0" w:rsidP="006A5A04">
            <w:pPr>
              <w:rPr>
                <w:bCs/>
                <w:sz w:val="22"/>
                <w:szCs w:val="22"/>
                <w:lang w:val="uk-UA"/>
              </w:rPr>
            </w:pPr>
            <w:r w:rsidRPr="00BE173C">
              <w:rPr>
                <w:bCs/>
                <w:sz w:val="22"/>
                <w:szCs w:val="22"/>
                <w:lang w:val="uk-UA"/>
              </w:rPr>
              <w:lastRenderedPageBreak/>
              <w:t xml:space="preserve">2. </w:t>
            </w:r>
            <w:r w:rsidR="001D501E" w:rsidRPr="00BE173C">
              <w:rPr>
                <w:bCs/>
                <w:sz w:val="22"/>
                <w:szCs w:val="22"/>
                <w:lang w:val="uk-UA"/>
              </w:rPr>
              <w:t>Зміст тендерної пропозиції</w:t>
            </w:r>
          </w:p>
        </w:tc>
        <w:tc>
          <w:tcPr>
            <w:tcW w:w="7654" w:type="dxa"/>
            <w:tcBorders>
              <w:top w:val="single" w:sz="4" w:space="0" w:color="auto"/>
              <w:left w:val="single" w:sz="4" w:space="0" w:color="auto"/>
              <w:bottom w:val="single" w:sz="4" w:space="0" w:color="auto"/>
              <w:right w:val="single" w:sz="4" w:space="0" w:color="auto"/>
            </w:tcBorders>
          </w:tcPr>
          <w:p w:rsidR="001D501E" w:rsidRPr="00BE173C" w:rsidRDefault="00F804A0" w:rsidP="006A5A04">
            <w:pPr>
              <w:ind w:firstLine="198"/>
              <w:jc w:val="both"/>
              <w:rPr>
                <w:sz w:val="22"/>
                <w:szCs w:val="22"/>
                <w:lang w:val="uk-UA"/>
              </w:rPr>
            </w:pPr>
            <w:r w:rsidRPr="00BE173C">
              <w:rPr>
                <w:sz w:val="22"/>
                <w:szCs w:val="22"/>
                <w:lang w:val="uk-UA"/>
              </w:rPr>
              <w:t xml:space="preserve">2.1. </w:t>
            </w:r>
            <w:r w:rsidR="001D501E" w:rsidRPr="00BE173C">
              <w:rPr>
                <w:sz w:val="22"/>
                <w:szCs w:val="22"/>
                <w:lang w:val="uk-UA"/>
              </w:rPr>
              <w:t>Тендерна пропозиція, яка подається Учасником процедури закупівлі повинна складатися з:</w:t>
            </w:r>
          </w:p>
          <w:p w:rsidR="001D501E" w:rsidRPr="00BB2E80" w:rsidRDefault="001D501E" w:rsidP="006A5A04">
            <w:pPr>
              <w:ind w:firstLine="198"/>
              <w:jc w:val="both"/>
              <w:rPr>
                <w:sz w:val="22"/>
                <w:szCs w:val="22"/>
                <w:lang w:val="uk-UA"/>
              </w:rPr>
            </w:pPr>
            <w:r w:rsidRPr="00BB2E80">
              <w:rPr>
                <w:sz w:val="22"/>
                <w:szCs w:val="22"/>
                <w:lang w:val="uk-UA"/>
              </w:rPr>
              <w:t xml:space="preserve">- тендерної пропозиції, яка подається в електронному вигляді через електронну систему </w:t>
            </w:r>
            <w:proofErr w:type="spellStart"/>
            <w:r w:rsidRPr="00BB2E80">
              <w:rPr>
                <w:sz w:val="22"/>
                <w:szCs w:val="22"/>
                <w:lang w:val="uk-UA"/>
              </w:rPr>
              <w:t>закупівель</w:t>
            </w:r>
            <w:proofErr w:type="spellEnd"/>
            <w:r w:rsidRPr="00BB2E80">
              <w:rPr>
                <w:sz w:val="22"/>
                <w:szCs w:val="22"/>
                <w:lang w:val="uk-UA"/>
              </w:rPr>
              <w:t xml:space="preserve">; </w:t>
            </w:r>
          </w:p>
          <w:p w:rsidR="001D501E" w:rsidRPr="00BB2E80" w:rsidRDefault="001D501E" w:rsidP="006A5A04">
            <w:pPr>
              <w:ind w:firstLine="198"/>
              <w:jc w:val="both"/>
              <w:rPr>
                <w:sz w:val="22"/>
                <w:szCs w:val="22"/>
                <w:lang w:val="uk-UA"/>
              </w:rPr>
            </w:pPr>
            <w:r w:rsidRPr="00BB2E80">
              <w:rPr>
                <w:b/>
                <w:bCs/>
                <w:sz w:val="22"/>
                <w:szCs w:val="22"/>
                <w:lang w:val="uk-UA"/>
              </w:rPr>
              <w:t xml:space="preserve">- </w:t>
            </w:r>
            <w:r w:rsidRPr="00BB2E80">
              <w:rPr>
                <w:sz w:val="22"/>
                <w:szCs w:val="22"/>
                <w:lang w:val="uk-UA"/>
              </w:rPr>
              <w:t>документів, що підтверджують повноваження посадової особи або представника (якщо такий призначений) Учасника процедури закупівлі щодо підпису документів тендерної пропозиції;</w:t>
            </w:r>
          </w:p>
          <w:p w:rsidR="001D501E" w:rsidRPr="00BB2E80" w:rsidRDefault="001D501E" w:rsidP="006A5A04">
            <w:pPr>
              <w:ind w:firstLine="198"/>
              <w:jc w:val="both"/>
              <w:rPr>
                <w:b/>
                <w:bCs/>
                <w:sz w:val="22"/>
                <w:szCs w:val="22"/>
                <w:lang w:val="uk-UA"/>
              </w:rPr>
            </w:pPr>
            <w:r w:rsidRPr="00BB2E80">
              <w:rPr>
                <w:sz w:val="22"/>
                <w:szCs w:val="22"/>
                <w:lang w:val="uk-UA"/>
              </w:rPr>
              <w:t>- документа,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1D501E" w:rsidRPr="00BB2E80" w:rsidRDefault="001D501E" w:rsidP="006A5A04">
            <w:pPr>
              <w:ind w:firstLine="198"/>
              <w:jc w:val="both"/>
              <w:rPr>
                <w:sz w:val="22"/>
                <w:szCs w:val="22"/>
                <w:lang w:val="uk-UA" w:eastAsia="en-US"/>
              </w:rPr>
            </w:pPr>
            <w:r w:rsidRPr="00BB2E80">
              <w:rPr>
                <w:sz w:val="22"/>
                <w:szCs w:val="22"/>
                <w:lang w:val="uk-UA"/>
              </w:rPr>
              <w:t xml:space="preserve">- документально підтвердженої інформації про відповідність учасника кваліфікаційним критеріям та іншим вимогам тендерної  документації </w:t>
            </w:r>
            <w:r w:rsidRPr="00BB2E80">
              <w:rPr>
                <w:bCs/>
                <w:sz w:val="22"/>
                <w:szCs w:val="22"/>
                <w:lang w:val="uk-UA"/>
              </w:rPr>
              <w:t>(згідно Додатку №1)</w:t>
            </w:r>
            <w:r w:rsidRPr="00BB2E80">
              <w:rPr>
                <w:sz w:val="22"/>
                <w:szCs w:val="22"/>
                <w:lang w:val="uk-UA"/>
              </w:rPr>
              <w:t>;</w:t>
            </w:r>
          </w:p>
          <w:p w:rsidR="001D501E" w:rsidRPr="00BE173C" w:rsidRDefault="001D501E" w:rsidP="006A5A04">
            <w:pPr>
              <w:ind w:firstLine="198"/>
              <w:jc w:val="both"/>
              <w:rPr>
                <w:sz w:val="22"/>
                <w:szCs w:val="22"/>
                <w:lang w:val="uk-UA"/>
              </w:rPr>
            </w:pPr>
            <w:r w:rsidRPr="00BB2E80">
              <w:rPr>
                <w:sz w:val="22"/>
                <w:szCs w:val="22"/>
                <w:lang w:val="uk-UA"/>
              </w:rPr>
              <w:t>- інформації про субпідрядника (субпідрядників);</w:t>
            </w:r>
          </w:p>
          <w:p w:rsidR="001D501E" w:rsidRPr="00BE173C" w:rsidRDefault="001D501E" w:rsidP="006A5A04">
            <w:pPr>
              <w:jc w:val="both"/>
              <w:rPr>
                <w:bCs/>
                <w:sz w:val="22"/>
                <w:szCs w:val="22"/>
                <w:lang w:val="uk-UA"/>
              </w:rPr>
            </w:pPr>
            <w:r w:rsidRPr="00BE173C">
              <w:rPr>
                <w:sz w:val="22"/>
                <w:szCs w:val="22"/>
                <w:lang w:val="uk-UA"/>
              </w:rPr>
              <w:t xml:space="preserve"> - інформації про необхідні технічні, якісні та кількісні характеристики предмета закупівлі, в тому числі відповідну технічну специфікацію (у разі потреби (плани, креслення, малюнки чи опис предмета закупівлі)</w:t>
            </w:r>
            <w:r w:rsidRPr="00BE173C">
              <w:rPr>
                <w:bCs/>
                <w:sz w:val="22"/>
                <w:szCs w:val="22"/>
                <w:lang w:val="uk-UA"/>
              </w:rPr>
              <w:t xml:space="preserve"> (згідно Додатку №2), та інші відомості що передбачено тендерною документацією.</w:t>
            </w:r>
          </w:p>
          <w:p w:rsidR="00D4167F" w:rsidRPr="00BE173C" w:rsidRDefault="00D4167F" w:rsidP="006A5A04">
            <w:pPr>
              <w:jc w:val="both"/>
              <w:rPr>
                <w:b/>
                <w:sz w:val="22"/>
                <w:szCs w:val="22"/>
                <w:lang w:val="uk-UA" w:eastAsia="uk-UA"/>
              </w:rPr>
            </w:pPr>
            <w:r w:rsidRPr="00BE173C">
              <w:rPr>
                <w:b/>
                <w:sz w:val="22"/>
                <w:szCs w:val="22"/>
                <w:lang w:val="uk-UA" w:eastAsia="uk-UA"/>
              </w:rPr>
              <w:t>Вимоги по оформленню тендерної пропозиції.</w:t>
            </w:r>
          </w:p>
          <w:p w:rsidR="00D4167F" w:rsidRPr="00BE173C" w:rsidRDefault="00D4167F" w:rsidP="006A5A04">
            <w:pPr>
              <w:jc w:val="both"/>
              <w:rPr>
                <w:sz w:val="22"/>
                <w:szCs w:val="22"/>
                <w:lang w:val="uk-UA"/>
              </w:rPr>
            </w:pPr>
            <w:r w:rsidRPr="00BE173C">
              <w:rPr>
                <w:sz w:val="22"/>
                <w:szCs w:val="22"/>
                <w:lang w:val="uk-UA" w:eastAsia="uk-UA"/>
              </w:rPr>
              <w:t>Всі документи, що входять до складу тендерної пропозиції надаються, за можливості, у форматі PDF (</w:t>
            </w:r>
            <w:proofErr w:type="spellStart"/>
            <w:r w:rsidRPr="00BE173C">
              <w:rPr>
                <w:sz w:val="22"/>
                <w:szCs w:val="22"/>
                <w:lang w:val="uk-UA" w:eastAsia="uk-UA"/>
              </w:rPr>
              <w:t>Portable</w:t>
            </w:r>
            <w:proofErr w:type="spellEnd"/>
            <w:r w:rsidRPr="00BE173C">
              <w:rPr>
                <w:sz w:val="22"/>
                <w:szCs w:val="22"/>
                <w:lang w:val="uk-UA" w:eastAsia="uk-UA"/>
              </w:rPr>
              <w:t xml:space="preserve"> </w:t>
            </w:r>
            <w:proofErr w:type="spellStart"/>
            <w:r w:rsidRPr="00BE173C">
              <w:rPr>
                <w:sz w:val="22"/>
                <w:szCs w:val="22"/>
                <w:lang w:val="uk-UA" w:eastAsia="uk-UA"/>
              </w:rPr>
              <w:t>Document</w:t>
            </w:r>
            <w:proofErr w:type="spellEnd"/>
            <w:r w:rsidRPr="00BE173C">
              <w:rPr>
                <w:sz w:val="22"/>
                <w:szCs w:val="22"/>
                <w:lang w:val="uk-UA" w:eastAsia="uk-UA"/>
              </w:rPr>
              <w:t xml:space="preserve"> </w:t>
            </w:r>
            <w:proofErr w:type="spellStart"/>
            <w:r w:rsidRPr="00BE173C">
              <w:rPr>
                <w:sz w:val="22"/>
                <w:szCs w:val="22"/>
                <w:lang w:val="uk-UA" w:eastAsia="uk-UA"/>
              </w:rPr>
              <w:t>Format</w:t>
            </w:r>
            <w:proofErr w:type="spellEnd"/>
            <w:r w:rsidRPr="00BE173C">
              <w:rPr>
                <w:sz w:val="22"/>
                <w:szCs w:val="22"/>
                <w:lang w:val="uk-UA" w:eastAsia="uk-UA"/>
              </w:rPr>
              <w:t xml:space="preserve">). Скановані документи повинні бути розбірливими та читабельними. </w:t>
            </w:r>
            <w:r w:rsidRPr="00BE173C">
              <w:rPr>
                <w:sz w:val="22"/>
                <w:szCs w:val="22"/>
                <w:lang w:val="uk-UA"/>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підпис посадової особи учасника закупівлі, яка підписала документи тендерної пропозиції. Файл накладеного електронного підпису повинен бути придатний для перевірки на сайті Центрального </w:t>
            </w:r>
            <w:proofErr w:type="spellStart"/>
            <w:r w:rsidRPr="00BE173C">
              <w:rPr>
                <w:sz w:val="22"/>
                <w:szCs w:val="22"/>
                <w:lang w:val="uk-UA"/>
              </w:rPr>
              <w:t>засвідчувального</w:t>
            </w:r>
            <w:proofErr w:type="spellEnd"/>
            <w:r w:rsidRPr="00BE173C">
              <w:rPr>
                <w:sz w:val="22"/>
                <w:szCs w:val="22"/>
                <w:lang w:val="uk-UA"/>
              </w:rPr>
              <w:t xml:space="preserve"> органу за посиланням –http://czo.gov.ua/verify</w:t>
            </w:r>
            <w:r w:rsidR="003C686F" w:rsidRPr="00BE173C">
              <w:rPr>
                <w:sz w:val="22"/>
                <w:szCs w:val="22"/>
                <w:lang w:val="uk-UA"/>
              </w:rPr>
              <w:t xml:space="preserve"> (КЕП або УЕП)</w:t>
            </w:r>
            <w:r w:rsidRPr="00BE173C">
              <w:rPr>
                <w:sz w:val="22"/>
                <w:szCs w:val="22"/>
                <w:lang w:val="uk-UA"/>
              </w:rPr>
              <w:t>.</w:t>
            </w:r>
          </w:p>
          <w:p w:rsidR="00D4167F" w:rsidRPr="00BE173C" w:rsidRDefault="00D4167F" w:rsidP="006A5A04">
            <w:pPr>
              <w:jc w:val="both"/>
              <w:rPr>
                <w:sz w:val="22"/>
                <w:szCs w:val="22"/>
                <w:lang w:val="uk-UA"/>
              </w:rPr>
            </w:pPr>
            <w:r w:rsidRPr="00BE173C">
              <w:rPr>
                <w:sz w:val="22"/>
                <w:szCs w:val="22"/>
                <w:lang w:val="uk-UA" w:eastAsia="uk-UA"/>
              </w:rPr>
              <w:t>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56202B" w:rsidRPr="00BE173C" w:rsidRDefault="00D4167F" w:rsidP="006A5A04">
            <w:pPr>
              <w:jc w:val="both"/>
              <w:rPr>
                <w:sz w:val="22"/>
                <w:szCs w:val="22"/>
                <w:lang w:val="uk-UA"/>
              </w:rPr>
            </w:pPr>
            <w:r w:rsidRPr="00BE173C">
              <w:rPr>
                <w:sz w:val="22"/>
                <w:szCs w:val="22"/>
                <w:lang w:val="uk-UA"/>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E173C">
              <w:rPr>
                <w:sz w:val="22"/>
                <w:szCs w:val="22"/>
                <w:lang w:val="uk-UA"/>
              </w:rPr>
              <w:t>закупівель</w:t>
            </w:r>
            <w:proofErr w:type="spellEnd"/>
            <w:r w:rsidRPr="00BE173C">
              <w:rPr>
                <w:sz w:val="22"/>
                <w:szCs w:val="22"/>
                <w:lang w:val="uk-UA"/>
              </w:rPr>
              <w:t xml:space="preserve"> із засвідченням кожного документу (листа/довідки тощо) кваліфікованим електронним підписом.</w:t>
            </w:r>
          </w:p>
        </w:tc>
      </w:tr>
      <w:tr w:rsidR="001D501E" w:rsidRPr="00BE173C" w:rsidTr="00FA540C">
        <w:trPr>
          <w:gridAfter w:val="1"/>
          <w:wAfter w:w="10207" w:type="dxa"/>
          <w:trHeight w:val="21"/>
        </w:trPr>
        <w:tc>
          <w:tcPr>
            <w:tcW w:w="2553" w:type="dxa"/>
            <w:tcBorders>
              <w:top w:val="single" w:sz="4" w:space="0" w:color="auto"/>
              <w:left w:val="single" w:sz="4" w:space="0" w:color="auto"/>
              <w:bottom w:val="single" w:sz="4" w:space="0" w:color="auto"/>
              <w:right w:val="single" w:sz="4" w:space="0" w:color="auto"/>
            </w:tcBorders>
          </w:tcPr>
          <w:p w:rsidR="001D501E" w:rsidRPr="00BE173C" w:rsidRDefault="00F804A0" w:rsidP="006A5A04">
            <w:pPr>
              <w:rPr>
                <w:sz w:val="22"/>
                <w:szCs w:val="22"/>
                <w:lang w:val="uk-UA"/>
              </w:rPr>
            </w:pPr>
            <w:r w:rsidRPr="00BE173C">
              <w:rPr>
                <w:sz w:val="22"/>
                <w:szCs w:val="22"/>
                <w:lang w:val="uk-UA"/>
              </w:rPr>
              <w:lastRenderedPageBreak/>
              <w:t xml:space="preserve">3. </w:t>
            </w:r>
            <w:r w:rsidR="001D501E" w:rsidRPr="00BE173C">
              <w:rPr>
                <w:sz w:val="22"/>
                <w:szCs w:val="22"/>
                <w:lang w:val="uk-UA"/>
              </w:rPr>
              <w:t xml:space="preserve"> Опис окремої частини (частин) предмета закупівлі (лота), щодо якої можуть бути подані тендерні пропозиції</w:t>
            </w:r>
          </w:p>
        </w:tc>
        <w:tc>
          <w:tcPr>
            <w:tcW w:w="7654" w:type="dxa"/>
            <w:tcBorders>
              <w:top w:val="single" w:sz="4" w:space="0" w:color="auto"/>
              <w:left w:val="single" w:sz="4" w:space="0" w:color="auto"/>
              <w:bottom w:val="single" w:sz="4" w:space="0" w:color="auto"/>
              <w:right w:val="single" w:sz="4" w:space="0" w:color="auto"/>
            </w:tcBorders>
          </w:tcPr>
          <w:p w:rsidR="001D501E" w:rsidRPr="00BE173C" w:rsidRDefault="001D501E" w:rsidP="006A5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2"/>
                <w:szCs w:val="22"/>
                <w:lang w:val="uk-UA"/>
              </w:rPr>
            </w:pPr>
            <w:r w:rsidRPr="00BE173C">
              <w:rPr>
                <w:sz w:val="22"/>
                <w:szCs w:val="22"/>
                <w:lang w:val="uk-UA"/>
              </w:rPr>
              <w:t>Предмет закупівлі не ділиться на лоти.</w:t>
            </w:r>
          </w:p>
          <w:p w:rsidR="001D501E" w:rsidRPr="00BE173C" w:rsidRDefault="001D501E" w:rsidP="006A5A04">
            <w:pPr>
              <w:widowControl w:val="0"/>
              <w:autoSpaceDE w:val="0"/>
              <w:autoSpaceDN w:val="0"/>
              <w:adjustRightInd w:val="0"/>
              <w:jc w:val="both"/>
              <w:rPr>
                <w:bCs/>
                <w:sz w:val="22"/>
                <w:szCs w:val="22"/>
                <w:lang w:val="uk-UA"/>
              </w:rPr>
            </w:pPr>
            <w:r w:rsidRPr="00BE173C">
              <w:rPr>
                <w:sz w:val="22"/>
                <w:szCs w:val="22"/>
                <w:lang w:val="uk-UA"/>
              </w:rPr>
              <w:t xml:space="preserve">Учасник подає тендерну пропозицію до предмета закупівлі </w:t>
            </w:r>
            <w:proofErr w:type="spellStart"/>
            <w:r w:rsidRPr="00BE173C">
              <w:rPr>
                <w:sz w:val="22"/>
                <w:szCs w:val="22"/>
                <w:lang w:val="uk-UA"/>
              </w:rPr>
              <w:t>вцілому</w:t>
            </w:r>
            <w:proofErr w:type="spellEnd"/>
            <w:r w:rsidRPr="00BE173C">
              <w:rPr>
                <w:sz w:val="22"/>
                <w:szCs w:val="22"/>
                <w:lang w:val="uk-UA"/>
              </w:rPr>
              <w:t>.</w:t>
            </w:r>
          </w:p>
        </w:tc>
      </w:tr>
      <w:tr w:rsidR="00DD7252" w:rsidRPr="00BE173C" w:rsidTr="00FA540C">
        <w:trPr>
          <w:gridAfter w:val="1"/>
          <w:wAfter w:w="10207" w:type="dxa"/>
          <w:trHeight w:val="21"/>
        </w:trPr>
        <w:tc>
          <w:tcPr>
            <w:tcW w:w="2553" w:type="dxa"/>
            <w:tcBorders>
              <w:top w:val="single" w:sz="4" w:space="0" w:color="auto"/>
              <w:left w:val="single" w:sz="4" w:space="0" w:color="auto"/>
              <w:bottom w:val="single" w:sz="4" w:space="0" w:color="auto"/>
              <w:right w:val="single" w:sz="4" w:space="0" w:color="auto"/>
            </w:tcBorders>
          </w:tcPr>
          <w:p w:rsidR="00DD7252" w:rsidRPr="00BE173C" w:rsidRDefault="00DD7252" w:rsidP="006A5A04">
            <w:pPr>
              <w:rPr>
                <w:bCs/>
                <w:sz w:val="22"/>
                <w:szCs w:val="22"/>
                <w:lang w:val="uk-UA"/>
              </w:rPr>
            </w:pPr>
            <w:r w:rsidRPr="00BE173C">
              <w:rPr>
                <w:bCs/>
                <w:sz w:val="22"/>
                <w:szCs w:val="22"/>
                <w:lang w:val="uk-UA"/>
              </w:rPr>
              <w:t>4.  Формальні (несуттєві) помилки</w:t>
            </w:r>
          </w:p>
        </w:tc>
        <w:tc>
          <w:tcPr>
            <w:tcW w:w="7654" w:type="dxa"/>
            <w:tcBorders>
              <w:top w:val="single" w:sz="4" w:space="0" w:color="auto"/>
              <w:left w:val="single" w:sz="4" w:space="0" w:color="auto"/>
              <w:bottom w:val="single" w:sz="4" w:space="0" w:color="auto"/>
              <w:right w:val="single" w:sz="4" w:space="0" w:color="auto"/>
            </w:tcBorders>
          </w:tcPr>
          <w:p w:rsidR="00DD7252" w:rsidRPr="00BE173C" w:rsidRDefault="00DD7252" w:rsidP="006A5A04">
            <w:pPr>
              <w:ind w:firstLine="284"/>
              <w:jc w:val="both"/>
              <w:rPr>
                <w:sz w:val="22"/>
                <w:szCs w:val="22"/>
                <w:bdr w:val="none" w:sz="0" w:space="0" w:color="auto" w:frame="1"/>
                <w:lang w:val="uk-UA"/>
              </w:rPr>
            </w:pPr>
            <w:r w:rsidRPr="00BE173C">
              <w:rPr>
                <w:sz w:val="22"/>
                <w:szCs w:val="22"/>
                <w:bdr w:val="none" w:sz="0" w:space="0" w:color="auto" w:frame="1"/>
                <w:lang w:val="uk-UA"/>
              </w:rPr>
              <w:t xml:space="preserve">4.1. Формальними (несуттєвими) вважаються помилки, що пов’язані з оформленням пропозиції та не впливають на зміст пропозиції, відповідно </w:t>
            </w:r>
            <w:r w:rsidRPr="00BE173C">
              <w:rPr>
                <w:sz w:val="22"/>
                <w:szCs w:val="22"/>
                <w:lang w:val="uk-UA"/>
              </w:rPr>
              <w:t>не є підставою для відхилення пропозиції учасника.</w:t>
            </w:r>
          </w:p>
          <w:p w:rsidR="00DD7252" w:rsidRPr="00BE173C" w:rsidRDefault="00DD7252" w:rsidP="006A5A04">
            <w:pPr>
              <w:ind w:firstLine="284"/>
              <w:jc w:val="both"/>
              <w:rPr>
                <w:rFonts w:eastAsia="Times New Roman"/>
                <w:b/>
                <w:sz w:val="22"/>
                <w:szCs w:val="22"/>
                <w:lang w:val="uk-UA"/>
              </w:rPr>
            </w:pPr>
            <w:r w:rsidRPr="00BE173C">
              <w:rPr>
                <w:b/>
                <w:sz w:val="22"/>
                <w:szCs w:val="22"/>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DD7252" w:rsidRPr="00BE173C" w:rsidRDefault="00DD7252" w:rsidP="006A5A04">
            <w:pPr>
              <w:ind w:firstLine="284"/>
              <w:jc w:val="both"/>
              <w:rPr>
                <w:b/>
                <w:sz w:val="22"/>
                <w:szCs w:val="22"/>
                <w:lang w:val="uk-UA"/>
              </w:rPr>
            </w:pPr>
            <w:r w:rsidRPr="00BE173C">
              <w:rPr>
                <w:b/>
                <w:sz w:val="22"/>
                <w:szCs w:val="22"/>
                <w:lang w:val="uk-UA"/>
              </w:rPr>
              <w:t>До формальних (несуттєвих) помилок належать:</w:t>
            </w:r>
          </w:p>
          <w:p w:rsidR="00DD7252" w:rsidRPr="00BE173C" w:rsidRDefault="00DD7252" w:rsidP="006A5A04">
            <w:pPr>
              <w:pStyle w:val="tj"/>
              <w:shd w:val="clear" w:color="auto" w:fill="FFFFFF"/>
              <w:spacing w:before="0" w:beforeAutospacing="0" w:after="0" w:afterAutospacing="0"/>
              <w:jc w:val="both"/>
              <w:rPr>
                <w:sz w:val="22"/>
                <w:szCs w:val="22"/>
              </w:rPr>
            </w:pPr>
            <w:r w:rsidRPr="00BE173C">
              <w:rPr>
                <w:sz w:val="22"/>
                <w:szCs w:val="22"/>
                <w:lang w:val="uk-UA"/>
              </w:rPr>
              <w:t xml:space="preserve">- </w:t>
            </w:r>
            <w:proofErr w:type="spellStart"/>
            <w:r w:rsidRPr="00BE173C">
              <w:rPr>
                <w:sz w:val="22"/>
                <w:szCs w:val="22"/>
              </w:rPr>
              <w:t>Інформація</w:t>
            </w:r>
            <w:proofErr w:type="spellEnd"/>
            <w:r w:rsidRPr="00BE173C">
              <w:rPr>
                <w:sz w:val="22"/>
                <w:szCs w:val="22"/>
              </w:rPr>
              <w:t xml:space="preserve">/документ, подана </w:t>
            </w:r>
            <w:proofErr w:type="spellStart"/>
            <w:r w:rsidRPr="00BE173C">
              <w:rPr>
                <w:sz w:val="22"/>
                <w:szCs w:val="22"/>
              </w:rPr>
              <w:t>учасником</w:t>
            </w:r>
            <w:proofErr w:type="spellEnd"/>
            <w:r w:rsidRPr="00BE173C">
              <w:rPr>
                <w:sz w:val="22"/>
                <w:szCs w:val="22"/>
              </w:rPr>
              <w:t xml:space="preserve"> </w:t>
            </w:r>
            <w:proofErr w:type="spellStart"/>
            <w:r w:rsidRPr="00BE173C">
              <w:rPr>
                <w:sz w:val="22"/>
                <w:szCs w:val="22"/>
              </w:rPr>
              <w:t>процедури</w:t>
            </w:r>
            <w:proofErr w:type="spellEnd"/>
            <w:r w:rsidRPr="00BE173C">
              <w:rPr>
                <w:sz w:val="22"/>
                <w:szCs w:val="22"/>
              </w:rPr>
              <w:t xml:space="preserve"> </w:t>
            </w:r>
            <w:proofErr w:type="spellStart"/>
            <w:r w:rsidRPr="00BE173C">
              <w:rPr>
                <w:sz w:val="22"/>
                <w:szCs w:val="22"/>
              </w:rPr>
              <w:t>закупівлі</w:t>
            </w:r>
            <w:proofErr w:type="spellEnd"/>
            <w:r w:rsidRPr="00BE173C">
              <w:rPr>
                <w:sz w:val="22"/>
                <w:szCs w:val="22"/>
              </w:rPr>
              <w:t xml:space="preserve"> у </w:t>
            </w:r>
            <w:proofErr w:type="spellStart"/>
            <w:r w:rsidRPr="00BE173C">
              <w:rPr>
                <w:sz w:val="22"/>
                <w:szCs w:val="22"/>
              </w:rPr>
              <w:t>складі</w:t>
            </w:r>
            <w:proofErr w:type="spellEnd"/>
            <w:r w:rsidRPr="00BE173C">
              <w:rPr>
                <w:sz w:val="22"/>
                <w:szCs w:val="22"/>
              </w:rPr>
              <w:t xml:space="preserve"> </w:t>
            </w:r>
            <w:proofErr w:type="spellStart"/>
            <w:r w:rsidRPr="00BE173C">
              <w:rPr>
                <w:sz w:val="22"/>
                <w:szCs w:val="22"/>
              </w:rPr>
              <w:t>тендерної</w:t>
            </w:r>
            <w:proofErr w:type="spellEnd"/>
            <w:r w:rsidRPr="00BE173C">
              <w:rPr>
                <w:sz w:val="22"/>
                <w:szCs w:val="22"/>
              </w:rPr>
              <w:t xml:space="preserve"> </w:t>
            </w:r>
            <w:proofErr w:type="spellStart"/>
            <w:r w:rsidRPr="00BE173C">
              <w:rPr>
                <w:sz w:val="22"/>
                <w:szCs w:val="22"/>
              </w:rPr>
              <w:t>пропозиції</w:t>
            </w:r>
            <w:proofErr w:type="spellEnd"/>
            <w:r w:rsidRPr="00BE173C">
              <w:rPr>
                <w:sz w:val="22"/>
                <w:szCs w:val="22"/>
              </w:rPr>
              <w:t xml:space="preserve">, </w:t>
            </w:r>
            <w:proofErr w:type="spellStart"/>
            <w:r w:rsidRPr="00BE173C">
              <w:rPr>
                <w:sz w:val="22"/>
                <w:szCs w:val="22"/>
              </w:rPr>
              <w:t>містить</w:t>
            </w:r>
            <w:proofErr w:type="spellEnd"/>
            <w:r w:rsidRPr="00BE173C">
              <w:rPr>
                <w:sz w:val="22"/>
                <w:szCs w:val="22"/>
              </w:rPr>
              <w:t xml:space="preserve"> </w:t>
            </w:r>
            <w:proofErr w:type="spellStart"/>
            <w:r w:rsidRPr="00BE173C">
              <w:rPr>
                <w:sz w:val="22"/>
                <w:szCs w:val="22"/>
              </w:rPr>
              <w:t>помилку</w:t>
            </w:r>
            <w:proofErr w:type="spellEnd"/>
            <w:r w:rsidRPr="00BE173C">
              <w:rPr>
                <w:sz w:val="22"/>
                <w:szCs w:val="22"/>
              </w:rPr>
              <w:t xml:space="preserve"> (</w:t>
            </w:r>
            <w:proofErr w:type="spellStart"/>
            <w:r w:rsidRPr="00BE173C">
              <w:rPr>
                <w:sz w:val="22"/>
                <w:szCs w:val="22"/>
              </w:rPr>
              <w:t>помилки</w:t>
            </w:r>
            <w:proofErr w:type="spellEnd"/>
            <w:r w:rsidRPr="00BE173C">
              <w:rPr>
                <w:sz w:val="22"/>
                <w:szCs w:val="22"/>
              </w:rPr>
              <w:t xml:space="preserve">) у </w:t>
            </w:r>
            <w:proofErr w:type="spellStart"/>
            <w:r w:rsidRPr="00BE173C">
              <w:rPr>
                <w:sz w:val="22"/>
                <w:szCs w:val="22"/>
              </w:rPr>
              <w:t>частині</w:t>
            </w:r>
            <w:proofErr w:type="spellEnd"/>
            <w:r w:rsidRPr="00BE173C">
              <w:rPr>
                <w:sz w:val="22"/>
                <w:szCs w:val="22"/>
              </w:rPr>
              <w:t>:</w:t>
            </w:r>
          </w:p>
          <w:p w:rsidR="00DD7252" w:rsidRPr="00BE173C" w:rsidRDefault="00DD7252" w:rsidP="006A5A04">
            <w:pPr>
              <w:pStyle w:val="tj"/>
              <w:shd w:val="clear" w:color="auto" w:fill="FFFFFF"/>
              <w:spacing w:before="0" w:beforeAutospacing="0" w:after="0" w:afterAutospacing="0"/>
              <w:jc w:val="both"/>
              <w:rPr>
                <w:sz w:val="22"/>
                <w:szCs w:val="22"/>
              </w:rPr>
            </w:pPr>
            <w:proofErr w:type="spellStart"/>
            <w:r w:rsidRPr="00BE173C">
              <w:rPr>
                <w:sz w:val="22"/>
                <w:szCs w:val="22"/>
              </w:rPr>
              <w:t>уживання</w:t>
            </w:r>
            <w:proofErr w:type="spellEnd"/>
            <w:r w:rsidRPr="00BE173C">
              <w:rPr>
                <w:sz w:val="22"/>
                <w:szCs w:val="22"/>
              </w:rPr>
              <w:t xml:space="preserve"> </w:t>
            </w:r>
            <w:proofErr w:type="spellStart"/>
            <w:r w:rsidRPr="00BE173C">
              <w:rPr>
                <w:sz w:val="22"/>
                <w:szCs w:val="22"/>
              </w:rPr>
              <w:t>великої</w:t>
            </w:r>
            <w:proofErr w:type="spellEnd"/>
            <w:r w:rsidRPr="00BE173C">
              <w:rPr>
                <w:sz w:val="22"/>
                <w:szCs w:val="22"/>
              </w:rPr>
              <w:t xml:space="preserve"> </w:t>
            </w:r>
            <w:proofErr w:type="spellStart"/>
            <w:r w:rsidRPr="00BE173C">
              <w:rPr>
                <w:sz w:val="22"/>
                <w:szCs w:val="22"/>
              </w:rPr>
              <w:t>літери</w:t>
            </w:r>
            <w:proofErr w:type="spellEnd"/>
            <w:r w:rsidRPr="00BE173C">
              <w:rPr>
                <w:sz w:val="22"/>
                <w:szCs w:val="22"/>
              </w:rPr>
              <w:t>;</w:t>
            </w:r>
          </w:p>
          <w:p w:rsidR="00DD7252" w:rsidRPr="00BE173C" w:rsidRDefault="00DD7252" w:rsidP="006A5A04">
            <w:pPr>
              <w:pStyle w:val="tj"/>
              <w:shd w:val="clear" w:color="auto" w:fill="FFFFFF"/>
              <w:spacing w:before="0" w:beforeAutospacing="0" w:after="0" w:afterAutospacing="0"/>
              <w:jc w:val="both"/>
              <w:rPr>
                <w:sz w:val="22"/>
                <w:szCs w:val="22"/>
              </w:rPr>
            </w:pPr>
            <w:proofErr w:type="spellStart"/>
            <w:r w:rsidRPr="00BE173C">
              <w:rPr>
                <w:sz w:val="22"/>
                <w:szCs w:val="22"/>
              </w:rPr>
              <w:t>уживання</w:t>
            </w:r>
            <w:proofErr w:type="spellEnd"/>
            <w:r w:rsidRPr="00BE173C">
              <w:rPr>
                <w:sz w:val="22"/>
                <w:szCs w:val="22"/>
              </w:rPr>
              <w:t xml:space="preserve"> </w:t>
            </w:r>
            <w:proofErr w:type="spellStart"/>
            <w:r w:rsidRPr="00BE173C">
              <w:rPr>
                <w:sz w:val="22"/>
                <w:szCs w:val="22"/>
              </w:rPr>
              <w:t>розділових</w:t>
            </w:r>
            <w:proofErr w:type="spellEnd"/>
            <w:r w:rsidRPr="00BE173C">
              <w:rPr>
                <w:sz w:val="22"/>
                <w:szCs w:val="22"/>
              </w:rPr>
              <w:t xml:space="preserve"> </w:t>
            </w:r>
            <w:proofErr w:type="spellStart"/>
            <w:r w:rsidRPr="00BE173C">
              <w:rPr>
                <w:sz w:val="22"/>
                <w:szCs w:val="22"/>
              </w:rPr>
              <w:t>знаків</w:t>
            </w:r>
            <w:proofErr w:type="spellEnd"/>
            <w:r w:rsidRPr="00BE173C">
              <w:rPr>
                <w:sz w:val="22"/>
                <w:szCs w:val="22"/>
              </w:rPr>
              <w:t xml:space="preserve"> та </w:t>
            </w:r>
            <w:proofErr w:type="spellStart"/>
            <w:r w:rsidRPr="00BE173C">
              <w:rPr>
                <w:sz w:val="22"/>
                <w:szCs w:val="22"/>
              </w:rPr>
              <w:t>відмінювання</w:t>
            </w:r>
            <w:proofErr w:type="spellEnd"/>
            <w:r w:rsidRPr="00BE173C">
              <w:rPr>
                <w:sz w:val="22"/>
                <w:szCs w:val="22"/>
              </w:rPr>
              <w:t xml:space="preserve"> </w:t>
            </w:r>
            <w:proofErr w:type="spellStart"/>
            <w:r w:rsidRPr="00BE173C">
              <w:rPr>
                <w:sz w:val="22"/>
                <w:szCs w:val="22"/>
              </w:rPr>
              <w:t>слів</w:t>
            </w:r>
            <w:proofErr w:type="spellEnd"/>
            <w:r w:rsidRPr="00BE173C">
              <w:rPr>
                <w:sz w:val="22"/>
                <w:szCs w:val="22"/>
              </w:rPr>
              <w:t xml:space="preserve"> у </w:t>
            </w:r>
            <w:proofErr w:type="spellStart"/>
            <w:r w:rsidRPr="00BE173C">
              <w:rPr>
                <w:sz w:val="22"/>
                <w:szCs w:val="22"/>
              </w:rPr>
              <w:t>реченні</w:t>
            </w:r>
            <w:proofErr w:type="spellEnd"/>
            <w:r w:rsidRPr="00BE173C">
              <w:rPr>
                <w:sz w:val="22"/>
                <w:szCs w:val="22"/>
              </w:rPr>
              <w:t>;</w:t>
            </w:r>
          </w:p>
          <w:p w:rsidR="00DD7252" w:rsidRPr="00BE173C" w:rsidRDefault="00DD7252" w:rsidP="006A5A04">
            <w:pPr>
              <w:pStyle w:val="tj"/>
              <w:shd w:val="clear" w:color="auto" w:fill="FFFFFF"/>
              <w:spacing w:before="0" w:beforeAutospacing="0" w:after="0" w:afterAutospacing="0"/>
              <w:jc w:val="both"/>
              <w:rPr>
                <w:sz w:val="22"/>
                <w:szCs w:val="22"/>
              </w:rPr>
            </w:pPr>
            <w:proofErr w:type="spellStart"/>
            <w:r w:rsidRPr="00BE173C">
              <w:rPr>
                <w:sz w:val="22"/>
                <w:szCs w:val="22"/>
              </w:rPr>
              <w:t>використання</w:t>
            </w:r>
            <w:proofErr w:type="spellEnd"/>
            <w:r w:rsidRPr="00BE173C">
              <w:rPr>
                <w:sz w:val="22"/>
                <w:szCs w:val="22"/>
              </w:rPr>
              <w:t xml:space="preserve"> слова </w:t>
            </w:r>
            <w:proofErr w:type="spellStart"/>
            <w:r w:rsidRPr="00BE173C">
              <w:rPr>
                <w:sz w:val="22"/>
                <w:szCs w:val="22"/>
              </w:rPr>
              <w:t>або</w:t>
            </w:r>
            <w:proofErr w:type="spellEnd"/>
            <w:r w:rsidRPr="00BE173C">
              <w:rPr>
                <w:sz w:val="22"/>
                <w:szCs w:val="22"/>
              </w:rPr>
              <w:t xml:space="preserve"> </w:t>
            </w:r>
            <w:proofErr w:type="spellStart"/>
            <w:r w:rsidRPr="00BE173C">
              <w:rPr>
                <w:sz w:val="22"/>
                <w:szCs w:val="22"/>
              </w:rPr>
              <w:t>мовного</w:t>
            </w:r>
            <w:proofErr w:type="spellEnd"/>
            <w:r w:rsidRPr="00BE173C">
              <w:rPr>
                <w:sz w:val="22"/>
                <w:szCs w:val="22"/>
              </w:rPr>
              <w:t xml:space="preserve"> </w:t>
            </w:r>
            <w:proofErr w:type="spellStart"/>
            <w:r w:rsidRPr="00BE173C">
              <w:rPr>
                <w:sz w:val="22"/>
                <w:szCs w:val="22"/>
              </w:rPr>
              <w:t>звороту</w:t>
            </w:r>
            <w:proofErr w:type="spellEnd"/>
            <w:r w:rsidRPr="00BE173C">
              <w:rPr>
                <w:sz w:val="22"/>
                <w:szCs w:val="22"/>
              </w:rPr>
              <w:t xml:space="preserve">, </w:t>
            </w:r>
            <w:proofErr w:type="spellStart"/>
            <w:r w:rsidRPr="00BE173C">
              <w:rPr>
                <w:sz w:val="22"/>
                <w:szCs w:val="22"/>
              </w:rPr>
              <w:t>запозичених</w:t>
            </w:r>
            <w:proofErr w:type="spellEnd"/>
            <w:r w:rsidRPr="00BE173C">
              <w:rPr>
                <w:sz w:val="22"/>
                <w:szCs w:val="22"/>
              </w:rPr>
              <w:t xml:space="preserve"> з </w:t>
            </w:r>
            <w:proofErr w:type="spellStart"/>
            <w:r w:rsidRPr="00BE173C">
              <w:rPr>
                <w:sz w:val="22"/>
                <w:szCs w:val="22"/>
              </w:rPr>
              <w:t>іншої</w:t>
            </w:r>
            <w:proofErr w:type="spellEnd"/>
            <w:r w:rsidRPr="00BE173C">
              <w:rPr>
                <w:sz w:val="22"/>
                <w:szCs w:val="22"/>
              </w:rPr>
              <w:t xml:space="preserve"> </w:t>
            </w:r>
            <w:proofErr w:type="spellStart"/>
            <w:r w:rsidRPr="00BE173C">
              <w:rPr>
                <w:sz w:val="22"/>
                <w:szCs w:val="22"/>
              </w:rPr>
              <w:t>мови</w:t>
            </w:r>
            <w:proofErr w:type="spellEnd"/>
            <w:r w:rsidRPr="00BE173C">
              <w:rPr>
                <w:sz w:val="22"/>
                <w:szCs w:val="22"/>
              </w:rPr>
              <w:t>;</w:t>
            </w:r>
          </w:p>
          <w:p w:rsidR="00DD7252" w:rsidRPr="00BE173C" w:rsidRDefault="00DD7252" w:rsidP="006A5A04">
            <w:pPr>
              <w:pStyle w:val="tj"/>
              <w:shd w:val="clear" w:color="auto" w:fill="FFFFFF"/>
              <w:spacing w:before="0" w:beforeAutospacing="0" w:after="0" w:afterAutospacing="0"/>
              <w:jc w:val="both"/>
              <w:rPr>
                <w:sz w:val="22"/>
                <w:szCs w:val="22"/>
              </w:rPr>
            </w:pPr>
            <w:proofErr w:type="spellStart"/>
            <w:r w:rsidRPr="00BE173C">
              <w:rPr>
                <w:sz w:val="22"/>
                <w:szCs w:val="22"/>
              </w:rPr>
              <w:t>зазначення</w:t>
            </w:r>
            <w:proofErr w:type="spellEnd"/>
            <w:r w:rsidRPr="00BE173C">
              <w:rPr>
                <w:sz w:val="22"/>
                <w:szCs w:val="22"/>
              </w:rPr>
              <w:t xml:space="preserve"> </w:t>
            </w:r>
            <w:proofErr w:type="spellStart"/>
            <w:r w:rsidRPr="00BE173C">
              <w:rPr>
                <w:sz w:val="22"/>
                <w:szCs w:val="22"/>
              </w:rPr>
              <w:t>унікального</w:t>
            </w:r>
            <w:proofErr w:type="spellEnd"/>
            <w:r w:rsidRPr="00BE173C">
              <w:rPr>
                <w:sz w:val="22"/>
                <w:szCs w:val="22"/>
              </w:rPr>
              <w:t xml:space="preserve"> номера </w:t>
            </w:r>
            <w:proofErr w:type="spellStart"/>
            <w:r w:rsidRPr="00BE173C">
              <w:rPr>
                <w:sz w:val="22"/>
                <w:szCs w:val="22"/>
              </w:rPr>
              <w:t>оголошення</w:t>
            </w:r>
            <w:proofErr w:type="spellEnd"/>
            <w:r w:rsidRPr="00BE173C">
              <w:rPr>
                <w:sz w:val="22"/>
                <w:szCs w:val="22"/>
              </w:rPr>
              <w:t xml:space="preserve"> про </w:t>
            </w:r>
            <w:proofErr w:type="spellStart"/>
            <w:r w:rsidRPr="00BE173C">
              <w:rPr>
                <w:sz w:val="22"/>
                <w:szCs w:val="22"/>
              </w:rPr>
              <w:t>проведення</w:t>
            </w:r>
            <w:proofErr w:type="spellEnd"/>
            <w:r w:rsidRPr="00BE173C">
              <w:rPr>
                <w:sz w:val="22"/>
                <w:szCs w:val="22"/>
              </w:rPr>
              <w:t xml:space="preserve"> </w:t>
            </w:r>
            <w:proofErr w:type="spellStart"/>
            <w:r w:rsidRPr="00BE173C">
              <w:rPr>
                <w:sz w:val="22"/>
                <w:szCs w:val="22"/>
              </w:rPr>
              <w:t>конкурентної</w:t>
            </w:r>
            <w:proofErr w:type="spellEnd"/>
            <w:r w:rsidRPr="00BE173C">
              <w:rPr>
                <w:sz w:val="22"/>
                <w:szCs w:val="22"/>
              </w:rPr>
              <w:t xml:space="preserve"> </w:t>
            </w:r>
            <w:proofErr w:type="spellStart"/>
            <w:r w:rsidRPr="00BE173C">
              <w:rPr>
                <w:sz w:val="22"/>
                <w:szCs w:val="22"/>
              </w:rPr>
              <w:t>процедури</w:t>
            </w:r>
            <w:proofErr w:type="spellEnd"/>
            <w:r w:rsidRPr="00BE173C">
              <w:rPr>
                <w:sz w:val="22"/>
                <w:szCs w:val="22"/>
              </w:rPr>
              <w:t xml:space="preserve"> </w:t>
            </w:r>
            <w:proofErr w:type="spellStart"/>
            <w:r w:rsidRPr="00BE173C">
              <w:rPr>
                <w:sz w:val="22"/>
                <w:szCs w:val="22"/>
              </w:rPr>
              <w:t>закупівлі</w:t>
            </w:r>
            <w:proofErr w:type="spellEnd"/>
            <w:r w:rsidRPr="00BE173C">
              <w:rPr>
                <w:sz w:val="22"/>
                <w:szCs w:val="22"/>
              </w:rPr>
              <w:t xml:space="preserve">, </w:t>
            </w:r>
            <w:proofErr w:type="spellStart"/>
            <w:r w:rsidRPr="00BE173C">
              <w:rPr>
                <w:sz w:val="22"/>
                <w:szCs w:val="22"/>
              </w:rPr>
              <w:t>присвоєного</w:t>
            </w:r>
            <w:proofErr w:type="spellEnd"/>
            <w:r w:rsidRPr="00BE173C">
              <w:rPr>
                <w:sz w:val="22"/>
                <w:szCs w:val="22"/>
              </w:rPr>
              <w:t xml:space="preserve"> </w:t>
            </w:r>
            <w:proofErr w:type="spellStart"/>
            <w:r w:rsidRPr="00BE173C">
              <w:rPr>
                <w:sz w:val="22"/>
                <w:szCs w:val="22"/>
              </w:rPr>
              <w:t>електронною</w:t>
            </w:r>
            <w:proofErr w:type="spellEnd"/>
            <w:r w:rsidRPr="00BE173C">
              <w:rPr>
                <w:sz w:val="22"/>
                <w:szCs w:val="22"/>
              </w:rPr>
              <w:t xml:space="preserve"> системою </w:t>
            </w:r>
            <w:proofErr w:type="spellStart"/>
            <w:r w:rsidRPr="00BE173C">
              <w:rPr>
                <w:sz w:val="22"/>
                <w:szCs w:val="22"/>
              </w:rPr>
              <w:t>закупівель</w:t>
            </w:r>
            <w:proofErr w:type="spellEnd"/>
            <w:r w:rsidRPr="00BE173C">
              <w:rPr>
                <w:sz w:val="22"/>
                <w:szCs w:val="22"/>
              </w:rPr>
              <w:t xml:space="preserve"> та/</w:t>
            </w:r>
            <w:proofErr w:type="spellStart"/>
            <w:r w:rsidRPr="00BE173C">
              <w:rPr>
                <w:sz w:val="22"/>
                <w:szCs w:val="22"/>
              </w:rPr>
              <w:t>або</w:t>
            </w:r>
            <w:proofErr w:type="spellEnd"/>
            <w:r w:rsidRPr="00BE173C">
              <w:rPr>
                <w:sz w:val="22"/>
                <w:szCs w:val="22"/>
              </w:rPr>
              <w:t xml:space="preserve"> </w:t>
            </w:r>
            <w:proofErr w:type="spellStart"/>
            <w:r w:rsidRPr="00BE173C">
              <w:rPr>
                <w:sz w:val="22"/>
                <w:szCs w:val="22"/>
              </w:rPr>
              <w:t>унікального</w:t>
            </w:r>
            <w:proofErr w:type="spellEnd"/>
            <w:r w:rsidRPr="00BE173C">
              <w:rPr>
                <w:sz w:val="22"/>
                <w:szCs w:val="22"/>
              </w:rPr>
              <w:t xml:space="preserve"> номера </w:t>
            </w:r>
            <w:proofErr w:type="spellStart"/>
            <w:r w:rsidRPr="00BE173C">
              <w:rPr>
                <w:sz w:val="22"/>
                <w:szCs w:val="22"/>
              </w:rPr>
              <w:t>повідомлення</w:t>
            </w:r>
            <w:proofErr w:type="spellEnd"/>
            <w:r w:rsidRPr="00BE173C">
              <w:rPr>
                <w:sz w:val="22"/>
                <w:szCs w:val="22"/>
              </w:rPr>
              <w:t xml:space="preserve"> про </w:t>
            </w:r>
            <w:proofErr w:type="spellStart"/>
            <w:r w:rsidRPr="00BE173C">
              <w:rPr>
                <w:sz w:val="22"/>
                <w:szCs w:val="22"/>
              </w:rPr>
              <w:t>намір</w:t>
            </w:r>
            <w:proofErr w:type="spellEnd"/>
            <w:r w:rsidRPr="00BE173C">
              <w:rPr>
                <w:sz w:val="22"/>
                <w:szCs w:val="22"/>
              </w:rPr>
              <w:t xml:space="preserve"> </w:t>
            </w:r>
            <w:proofErr w:type="spellStart"/>
            <w:r w:rsidRPr="00BE173C">
              <w:rPr>
                <w:sz w:val="22"/>
                <w:szCs w:val="22"/>
              </w:rPr>
              <w:t>укласти</w:t>
            </w:r>
            <w:proofErr w:type="spellEnd"/>
            <w:r w:rsidRPr="00BE173C">
              <w:rPr>
                <w:sz w:val="22"/>
                <w:szCs w:val="22"/>
              </w:rPr>
              <w:t xml:space="preserve"> </w:t>
            </w:r>
            <w:proofErr w:type="spellStart"/>
            <w:r w:rsidRPr="00BE173C">
              <w:rPr>
                <w:sz w:val="22"/>
                <w:szCs w:val="22"/>
              </w:rPr>
              <w:t>договір</w:t>
            </w:r>
            <w:proofErr w:type="spellEnd"/>
            <w:r w:rsidRPr="00BE173C">
              <w:rPr>
                <w:sz w:val="22"/>
                <w:szCs w:val="22"/>
              </w:rPr>
              <w:t xml:space="preserve"> про </w:t>
            </w:r>
            <w:proofErr w:type="spellStart"/>
            <w:r w:rsidRPr="00BE173C">
              <w:rPr>
                <w:sz w:val="22"/>
                <w:szCs w:val="22"/>
              </w:rPr>
              <w:t>закупівлю</w:t>
            </w:r>
            <w:proofErr w:type="spellEnd"/>
            <w:r w:rsidRPr="00BE173C">
              <w:rPr>
                <w:sz w:val="22"/>
                <w:szCs w:val="22"/>
              </w:rPr>
              <w:t xml:space="preserve"> </w:t>
            </w:r>
            <w:r w:rsidR="00471048">
              <w:rPr>
                <w:sz w:val="22"/>
                <w:szCs w:val="22"/>
              </w:rPr>
              <w:t>–</w:t>
            </w:r>
            <w:r w:rsidRPr="00BE173C">
              <w:rPr>
                <w:sz w:val="22"/>
                <w:szCs w:val="22"/>
              </w:rPr>
              <w:t xml:space="preserve"> </w:t>
            </w:r>
            <w:proofErr w:type="spellStart"/>
            <w:r w:rsidRPr="00BE173C">
              <w:rPr>
                <w:sz w:val="22"/>
                <w:szCs w:val="22"/>
              </w:rPr>
              <w:t>помилка</w:t>
            </w:r>
            <w:proofErr w:type="spellEnd"/>
            <w:r w:rsidRPr="00BE173C">
              <w:rPr>
                <w:sz w:val="22"/>
                <w:szCs w:val="22"/>
              </w:rPr>
              <w:t xml:space="preserve"> в цифрах;</w:t>
            </w:r>
          </w:p>
          <w:p w:rsidR="00DD7252" w:rsidRPr="00BE173C" w:rsidRDefault="00DD7252" w:rsidP="006A5A04">
            <w:pPr>
              <w:pStyle w:val="tj"/>
              <w:shd w:val="clear" w:color="auto" w:fill="FFFFFF"/>
              <w:spacing w:before="0" w:beforeAutospacing="0" w:after="0" w:afterAutospacing="0"/>
              <w:jc w:val="both"/>
              <w:rPr>
                <w:sz w:val="22"/>
                <w:szCs w:val="22"/>
              </w:rPr>
            </w:pPr>
            <w:proofErr w:type="spellStart"/>
            <w:r w:rsidRPr="00BE173C">
              <w:rPr>
                <w:sz w:val="22"/>
                <w:szCs w:val="22"/>
              </w:rPr>
              <w:t>застосування</w:t>
            </w:r>
            <w:proofErr w:type="spellEnd"/>
            <w:r w:rsidRPr="00BE173C">
              <w:rPr>
                <w:sz w:val="22"/>
                <w:szCs w:val="22"/>
              </w:rPr>
              <w:t xml:space="preserve"> правил переносу </w:t>
            </w:r>
            <w:proofErr w:type="spellStart"/>
            <w:r w:rsidRPr="00BE173C">
              <w:rPr>
                <w:sz w:val="22"/>
                <w:szCs w:val="22"/>
              </w:rPr>
              <w:t>частини</w:t>
            </w:r>
            <w:proofErr w:type="spellEnd"/>
            <w:r w:rsidRPr="00BE173C">
              <w:rPr>
                <w:sz w:val="22"/>
                <w:szCs w:val="22"/>
              </w:rPr>
              <w:t xml:space="preserve"> слова з рядка в рядок;</w:t>
            </w:r>
          </w:p>
          <w:p w:rsidR="00DD7252" w:rsidRPr="00BE173C" w:rsidRDefault="00DD7252" w:rsidP="006A5A04">
            <w:pPr>
              <w:pStyle w:val="tj"/>
              <w:shd w:val="clear" w:color="auto" w:fill="FFFFFF"/>
              <w:spacing w:before="0" w:beforeAutospacing="0" w:after="0" w:afterAutospacing="0"/>
              <w:jc w:val="both"/>
              <w:rPr>
                <w:sz w:val="22"/>
                <w:szCs w:val="22"/>
              </w:rPr>
            </w:pPr>
            <w:proofErr w:type="spellStart"/>
            <w:r w:rsidRPr="00BE173C">
              <w:rPr>
                <w:sz w:val="22"/>
                <w:szCs w:val="22"/>
              </w:rPr>
              <w:t>написання</w:t>
            </w:r>
            <w:proofErr w:type="spellEnd"/>
            <w:r w:rsidRPr="00BE173C">
              <w:rPr>
                <w:sz w:val="22"/>
                <w:szCs w:val="22"/>
              </w:rPr>
              <w:t xml:space="preserve"> </w:t>
            </w:r>
            <w:proofErr w:type="spellStart"/>
            <w:r w:rsidRPr="00BE173C">
              <w:rPr>
                <w:sz w:val="22"/>
                <w:szCs w:val="22"/>
              </w:rPr>
              <w:t>слів</w:t>
            </w:r>
            <w:proofErr w:type="spellEnd"/>
            <w:r w:rsidRPr="00BE173C">
              <w:rPr>
                <w:sz w:val="22"/>
                <w:szCs w:val="22"/>
              </w:rPr>
              <w:t xml:space="preserve"> разом та/</w:t>
            </w:r>
            <w:proofErr w:type="spellStart"/>
            <w:r w:rsidRPr="00BE173C">
              <w:rPr>
                <w:sz w:val="22"/>
                <w:szCs w:val="22"/>
              </w:rPr>
              <w:t>або</w:t>
            </w:r>
            <w:proofErr w:type="spellEnd"/>
            <w:r w:rsidRPr="00BE173C">
              <w:rPr>
                <w:sz w:val="22"/>
                <w:szCs w:val="22"/>
              </w:rPr>
              <w:t xml:space="preserve"> </w:t>
            </w:r>
            <w:proofErr w:type="spellStart"/>
            <w:r w:rsidRPr="00BE173C">
              <w:rPr>
                <w:sz w:val="22"/>
                <w:szCs w:val="22"/>
              </w:rPr>
              <w:t>окремо</w:t>
            </w:r>
            <w:proofErr w:type="spellEnd"/>
            <w:r w:rsidRPr="00BE173C">
              <w:rPr>
                <w:sz w:val="22"/>
                <w:szCs w:val="22"/>
              </w:rPr>
              <w:t>, та/</w:t>
            </w:r>
            <w:proofErr w:type="spellStart"/>
            <w:r w:rsidRPr="00BE173C">
              <w:rPr>
                <w:sz w:val="22"/>
                <w:szCs w:val="22"/>
              </w:rPr>
              <w:t>або</w:t>
            </w:r>
            <w:proofErr w:type="spellEnd"/>
            <w:r w:rsidRPr="00BE173C">
              <w:rPr>
                <w:sz w:val="22"/>
                <w:szCs w:val="22"/>
              </w:rPr>
              <w:t xml:space="preserve"> через </w:t>
            </w:r>
            <w:proofErr w:type="spellStart"/>
            <w:r w:rsidRPr="00BE173C">
              <w:rPr>
                <w:sz w:val="22"/>
                <w:szCs w:val="22"/>
              </w:rPr>
              <w:t>дефіс</w:t>
            </w:r>
            <w:proofErr w:type="spellEnd"/>
            <w:r w:rsidRPr="00BE173C">
              <w:rPr>
                <w:sz w:val="22"/>
                <w:szCs w:val="22"/>
              </w:rPr>
              <w:t>;</w:t>
            </w:r>
          </w:p>
          <w:p w:rsidR="00DD7252" w:rsidRPr="00BE173C" w:rsidRDefault="00DD7252" w:rsidP="006A5A04">
            <w:pPr>
              <w:pStyle w:val="tj"/>
              <w:shd w:val="clear" w:color="auto" w:fill="FFFFFF"/>
              <w:spacing w:before="0" w:beforeAutospacing="0" w:after="0" w:afterAutospacing="0"/>
              <w:jc w:val="both"/>
              <w:rPr>
                <w:sz w:val="22"/>
                <w:szCs w:val="22"/>
              </w:rPr>
            </w:pPr>
            <w:proofErr w:type="spellStart"/>
            <w:r w:rsidRPr="00BE173C">
              <w:rPr>
                <w:sz w:val="22"/>
                <w:szCs w:val="22"/>
              </w:rPr>
              <w:t>нумерації</w:t>
            </w:r>
            <w:proofErr w:type="spellEnd"/>
            <w:r w:rsidRPr="00BE173C">
              <w:rPr>
                <w:sz w:val="22"/>
                <w:szCs w:val="22"/>
              </w:rPr>
              <w:t xml:space="preserve"> </w:t>
            </w:r>
            <w:proofErr w:type="spellStart"/>
            <w:r w:rsidRPr="00BE173C">
              <w:rPr>
                <w:sz w:val="22"/>
                <w:szCs w:val="22"/>
              </w:rPr>
              <w:t>сторінок</w:t>
            </w:r>
            <w:proofErr w:type="spellEnd"/>
            <w:r w:rsidRPr="00BE173C">
              <w:rPr>
                <w:sz w:val="22"/>
                <w:szCs w:val="22"/>
              </w:rPr>
              <w:t>/</w:t>
            </w:r>
            <w:proofErr w:type="spellStart"/>
            <w:r w:rsidRPr="00BE173C">
              <w:rPr>
                <w:sz w:val="22"/>
                <w:szCs w:val="22"/>
              </w:rPr>
              <w:t>аркушів</w:t>
            </w:r>
            <w:proofErr w:type="spellEnd"/>
            <w:r w:rsidRPr="00BE173C">
              <w:rPr>
                <w:sz w:val="22"/>
                <w:szCs w:val="22"/>
              </w:rPr>
              <w:t xml:space="preserve"> (у тому </w:t>
            </w:r>
            <w:proofErr w:type="spellStart"/>
            <w:r w:rsidRPr="00BE173C">
              <w:rPr>
                <w:sz w:val="22"/>
                <w:szCs w:val="22"/>
              </w:rPr>
              <w:t>числі</w:t>
            </w:r>
            <w:proofErr w:type="spellEnd"/>
            <w:r w:rsidRPr="00BE173C">
              <w:rPr>
                <w:sz w:val="22"/>
                <w:szCs w:val="22"/>
              </w:rPr>
              <w:t xml:space="preserve"> </w:t>
            </w:r>
            <w:proofErr w:type="spellStart"/>
            <w:r w:rsidRPr="00BE173C">
              <w:rPr>
                <w:sz w:val="22"/>
                <w:szCs w:val="22"/>
              </w:rPr>
              <w:t>кілька</w:t>
            </w:r>
            <w:proofErr w:type="spellEnd"/>
            <w:r w:rsidRPr="00BE173C">
              <w:rPr>
                <w:sz w:val="22"/>
                <w:szCs w:val="22"/>
              </w:rPr>
              <w:t xml:space="preserve"> </w:t>
            </w:r>
            <w:proofErr w:type="spellStart"/>
            <w:r w:rsidRPr="00BE173C">
              <w:rPr>
                <w:sz w:val="22"/>
                <w:szCs w:val="22"/>
              </w:rPr>
              <w:t>сторінок</w:t>
            </w:r>
            <w:proofErr w:type="spellEnd"/>
            <w:r w:rsidRPr="00BE173C">
              <w:rPr>
                <w:sz w:val="22"/>
                <w:szCs w:val="22"/>
              </w:rPr>
              <w:t>/</w:t>
            </w:r>
            <w:proofErr w:type="spellStart"/>
            <w:r w:rsidRPr="00BE173C">
              <w:rPr>
                <w:sz w:val="22"/>
                <w:szCs w:val="22"/>
              </w:rPr>
              <w:t>аркушів</w:t>
            </w:r>
            <w:proofErr w:type="spellEnd"/>
            <w:r w:rsidRPr="00BE173C">
              <w:rPr>
                <w:sz w:val="22"/>
                <w:szCs w:val="22"/>
              </w:rPr>
              <w:t xml:space="preserve"> </w:t>
            </w:r>
            <w:proofErr w:type="spellStart"/>
            <w:r w:rsidRPr="00BE173C">
              <w:rPr>
                <w:sz w:val="22"/>
                <w:szCs w:val="22"/>
              </w:rPr>
              <w:t>мають</w:t>
            </w:r>
            <w:proofErr w:type="spellEnd"/>
            <w:r w:rsidRPr="00BE173C">
              <w:rPr>
                <w:sz w:val="22"/>
                <w:szCs w:val="22"/>
              </w:rPr>
              <w:t xml:space="preserve"> </w:t>
            </w:r>
            <w:proofErr w:type="spellStart"/>
            <w:r w:rsidRPr="00BE173C">
              <w:rPr>
                <w:sz w:val="22"/>
                <w:szCs w:val="22"/>
              </w:rPr>
              <w:t>однаковий</w:t>
            </w:r>
            <w:proofErr w:type="spellEnd"/>
            <w:r w:rsidRPr="00BE173C">
              <w:rPr>
                <w:sz w:val="22"/>
                <w:szCs w:val="22"/>
              </w:rPr>
              <w:t xml:space="preserve"> номер, </w:t>
            </w:r>
            <w:proofErr w:type="spellStart"/>
            <w:r w:rsidRPr="00BE173C">
              <w:rPr>
                <w:sz w:val="22"/>
                <w:szCs w:val="22"/>
              </w:rPr>
              <w:t>пропущені</w:t>
            </w:r>
            <w:proofErr w:type="spellEnd"/>
            <w:r w:rsidRPr="00BE173C">
              <w:rPr>
                <w:sz w:val="22"/>
                <w:szCs w:val="22"/>
              </w:rPr>
              <w:t xml:space="preserve"> </w:t>
            </w:r>
            <w:proofErr w:type="spellStart"/>
            <w:r w:rsidRPr="00BE173C">
              <w:rPr>
                <w:sz w:val="22"/>
                <w:szCs w:val="22"/>
              </w:rPr>
              <w:t>номери</w:t>
            </w:r>
            <w:proofErr w:type="spellEnd"/>
            <w:r w:rsidRPr="00BE173C">
              <w:rPr>
                <w:sz w:val="22"/>
                <w:szCs w:val="22"/>
              </w:rPr>
              <w:t xml:space="preserve"> </w:t>
            </w:r>
            <w:proofErr w:type="spellStart"/>
            <w:r w:rsidRPr="00BE173C">
              <w:rPr>
                <w:sz w:val="22"/>
                <w:szCs w:val="22"/>
              </w:rPr>
              <w:t>окремих</w:t>
            </w:r>
            <w:proofErr w:type="spellEnd"/>
            <w:r w:rsidRPr="00BE173C">
              <w:rPr>
                <w:sz w:val="22"/>
                <w:szCs w:val="22"/>
              </w:rPr>
              <w:t xml:space="preserve"> </w:t>
            </w:r>
            <w:proofErr w:type="spellStart"/>
            <w:r w:rsidRPr="00BE173C">
              <w:rPr>
                <w:sz w:val="22"/>
                <w:szCs w:val="22"/>
              </w:rPr>
              <w:t>сторінок</w:t>
            </w:r>
            <w:proofErr w:type="spellEnd"/>
            <w:r w:rsidRPr="00BE173C">
              <w:rPr>
                <w:sz w:val="22"/>
                <w:szCs w:val="22"/>
              </w:rPr>
              <w:t>/</w:t>
            </w:r>
            <w:proofErr w:type="spellStart"/>
            <w:r w:rsidRPr="00BE173C">
              <w:rPr>
                <w:sz w:val="22"/>
                <w:szCs w:val="22"/>
              </w:rPr>
              <w:t>аркушів</w:t>
            </w:r>
            <w:proofErr w:type="spellEnd"/>
            <w:r w:rsidRPr="00BE173C">
              <w:rPr>
                <w:sz w:val="22"/>
                <w:szCs w:val="22"/>
              </w:rPr>
              <w:t xml:space="preserve">, </w:t>
            </w:r>
            <w:proofErr w:type="spellStart"/>
            <w:r w:rsidRPr="00BE173C">
              <w:rPr>
                <w:sz w:val="22"/>
                <w:szCs w:val="22"/>
              </w:rPr>
              <w:t>немає</w:t>
            </w:r>
            <w:proofErr w:type="spellEnd"/>
            <w:r w:rsidRPr="00BE173C">
              <w:rPr>
                <w:sz w:val="22"/>
                <w:szCs w:val="22"/>
              </w:rPr>
              <w:t xml:space="preserve"> </w:t>
            </w:r>
            <w:proofErr w:type="spellStart"/>
            <w:r w:rsidRPr="00BE173C">
              <w:rPr>
                <w:sz w:val="22"/>
                <w:szCs w:val="22"/>
              </w:rPr>
              <w:t>нумерації</w:t>
            </w:r>
            <w:proofErr w:type="spellEnd"/>
            <w:r w:rsidRPr="00BE173C">
              <w:rPr>
                <w:sz w:val="22"/>
                <w:szCs w:val="22"/>
              </w:rPr>
              <w:t xml:space="preserve"> </w:t>
            </w:r>
            <w:proofErr w:type="spellStart"/>
            <w:r w:rsidRPr="00BE173C">
              <w:rPr>
                <w:sz w:val="22"/>
                <w:szCs w:val="22"/>
              </w:rPr>
              <w:t>сторінок</w:t>
            </w:r>
            <w:proofErr w:type="spellEnd"/>
            <w:r w:rsidRPr="00BE173C">
              <w:rPr>
                <w:sz w:val="22"/>
                <w:szCs w:val="22"/>
              </w:rPr>
              <w:t>/</w:t>
            </w:r>
            <w:proofErr w:type="spellStart"/>
            <w:r w:rsidRPr="00BE173C">
              <w:rPr>
                <w:sz w:val="22"/>
                <w:szCs w:val="22"/>
              </w:rPr>
              <w:t>аркушів</w:t>
            </w:r>
            <w:proofErr w:type="spellEnd"/>
            <w:r w:rsidRPr="00BE173C">
              <w:rPr>
                <w:sz w:val="22"/>
                <w:szCs w:val="22"/>
              </w:rPr>
              <w:t xml:space="preserve">, </w:t>
            </w:r>
            <w:proofErr w:type="spellStart"/>
            <w:r w:rsidRPr="00BE173C">
              <w:rPr>
                <w:sz w:val="22"/>
                <w:szCs w:val="22"/>
              </w:rPr>
              <w:t>нумерація</w:t>
            </w:r>
            <w:proofErr w:type="spellEnd"/>
            <w:r w:rsidRPr="00BE173C">
              <w:rPr>
                <w:sz w:val="22"/>
                <w:szCs w:val="22"/>
              </w:rPr>
              <w:t xml:space="preserve"> </w:t>
            </w:r>
            <w:proofErr w:type="spellStart"/>
            <w:r w:rsidRPr="00BE173C">
              <w:rPr>
                <w:sz w:val="22"/>
                <w:szCs w:val="22"/>
              </w:rPr>
              <w:t>сторінок</w:t>
            </w:r>
            <w:proofErr w:type="spellEnd"/>
            <w:r w:rsidRPr="00BE173C">
              <w:rPr>
                <w:sz w:val="22"/>
                <w:szCs w:val="22"/>
              </w:rPr>
              <w:t>/</w:t>
            </w:r>
            <w:proofErr w:type="spellStart"/>
            <w:r w:rsidRPr="00BE173C">
              <w:rPr>
                <w:sz w:val="22"/>
                <w:szCs w:val="22"/>
              </w:rPr>
              <w:t>аркушів</w:t>
            </w:r>
            <w:proofErr w:type="spellEnd"/>
            <w:r w:rsidRPr="00BE173C">
              <w:rPr>
                <w:sz w:val="22"/>
                <w:szCs w:val="22"/>
              </w:rPr>
              <w:t xml:space="preserve"> не </w:t>
            </w:r>
            <w:proofErr w:type="spellStart"/>
            <w:r w:rsidRPr="00BE173C">
              <w:rPr>
                <w:sz w:val="22"/>
                <w:szCs w:val="22"/>
              </w:rPr>
              <w:t>відповідає</w:t>
            </w:r>
            <w:proofErr w:type="spellEnd"/>
            <w:r w:rsidRPr="00BE173C">
              <w:rPr>
                <w:sz w:val="22"/>
                <w:szCs w:val="22"/>
              </w:rPr>
              <w:t xml:space="preserve"> </w:t>
            </w:r>
            <w:proofErr w:type="spellStart"/>
            <w:r w:rsidRPr="00BE173C">
              <w:rPr>
                <w:sz w:val="22"/>
                <w:szCs w:val="22"/>
              </w:rPr>
              <w:t>переліку</w:t>
            </w:r>
            <w:proofErr w:type="spellEnd"/>
            <w:r w:rsidRPr="00BE173C">
              <w:rPr>
                <w:sz w:val="22"/>
                <w:szCs w:val="22"/>
              </w:rPr>
              <w:t xml:space="preserve">, </w:t>
            </w:r>
            <w:proofErr w:type="spellStart"/>
            <w:r w:rsidRPr="00BE173C">
              <w:rPr>
                <w:sz w:val="22"/>
                <w:szCs w:val="22"/>
              </w:rPr>
              <w:t>зазначеному</w:t>
            </w:r>
            <w:proofErr w:type="spellEnd"/>
            <w:r w:rsidRPr="00BE173C">
              <w:rPr>
                <w:sz w:val="22"/>
                <w:szCs w:val="22"/>
              </w:rPr>
              <w:t xml:space="preserve"> в </w:t>
            </w:r>
            <w:proofErr w:type="spellStart"/>
            <w:r w:rsidRPr="00BE173C">
              <w:rPr>
                <w:sz w:val="22"/>
                <w:szCs w:val="22"/>
              </w:rPr>
              <w:t>документі</w:t>
            </w:r>
            <w:proofErr w:type="spellEnd"/>
            <w:r w:rsidRPr="00BE173C">
              <w:rPr>
                <w:sz w:val="22"/>
                <w:szCs w:val="22"/>
              </w:rPr>
              <w:t>).</w:t>
            </w:r>
          </w:p>
          <w:p w:rsidR="00DD7252" w:rsidRPr="00BE173C" w:rsidRDefault="00DD7252" w:rsidP="006A5A04">
            <w:pPr>
              <w:pStyle w:val="tj"/>
              <w:shd w:val="clear" w:color="auto" w:fill="FFFFFF"/>
              <w:spacing w:before="0" w:beforeAutospacing="0" w:after="0" w:afterAutospacing="0"/>
              <w:jc w:val="both"/>
              <w:rPr>
                <w:sz w:val="22"/>
                <w:szCs w:val="22"/>
              </w:rPr>
            </w:pPr>
            <w:r w:rsidRPr="00BE173C">
              <w:rPr>
                <w:sz w:val="22"/>
                <w:szCs w:val="22"/>
              </w:rPr>
              <w:t xml:space="preserve">2. </w:t>
            </w:r>
            <w:proofErr w:type="spellStart"/>
            <w:r w:rsidRPr="00BE173C">
              <w:rPr>
                <w:sz w:val="22"/>
                <w:szCs w:val="22"/>
              </w:rPr>
              <w:t>Помилка</w:t>
            </w:r>
            <w:proofErr w:type="spellEnd"/>
            <w:r w:rsidRPr="00BE173C">
              <w:rPr>
                <w:sz w:val="22"/>
                <w:szCs w:val="22"/>
              </w:rPr>
              <w:t xml:space="preserve">, </w:t>
            </w:r>
            <w:proofErr w:type="spellStart"/>
            <w:r w:rsidRPr="00BE173C">
              <w:rPr>
                <w:sz w:val="22"/>
                <w:szCs w:val="22"/>
              </w:rPr>
              <w:t>зроблена</w:t>
            </w:r>
            <w:proofErr w:type="spellEnd"/>
            <w:r w:rsidRPr="00BE173C">
              <w:rPr>
                <w:sz w:val="22"/>
                <w:szCs w:val="22"/>
              </w:rPr>
              <w:t xml:space="preserve"> </w:t>
            </w:r>
            <w:proofErr w:type="spellStart"/>
            <w:r w:rsidRPr="00BE173C">
              <w:rPr>
                <w:sz w:val="22"/>
                <w:szCs w:val="22"/>
              </w:rPr>
              <w:t>учасником</w:t>
            </w:r>
            <w:proofErr w:type="spellEnd"/>
            <w:r w:rsidRPr="00BE173C">
              <w:rPr>
                <w:sz w:val="22"/>
                <w:szCs w:val="22"/>
              </w:rPr>
              <w:t xml:space="preserve"> </w:t>
            </w:r>
            <w:proofErr w:type="spellStart"/>
            <w:r w:rsidRPr="00BE173C">
              <w:rPr>
                <w:sz w:val="22"/>
                <w:szCs w:val="22"/>
              </w:rPr>
              <w:t>процедури</w:t>
            </w:r>
            <w:proofErr w:type="spellEnd"/>
            <w:r w:rsidRPr="00BE173C">
              <w:rPr>
                <w:sz w:val="22"/>
                <w:szCs w:val="22"/>
              </w:rPr>
              <w:t xml:space="preserve"> </w:t>
            </w:r>
            <w:proofErr w:type="spellStart"/>
            <w:r w:rsidRPr="00BE173C">
              <w:rPr>
                <w:sz w:val="22"/>
                <w:szCs w:val="22"/>
              </w:rPr>
              <w:t>закупівлі</w:t>
            </w:r>
            <w:proofErr w:type="spellEnd"/>
            <w:r w:rsidRPr="00BE173C">
              <w:rPr>
                <w:sz w:val="22"/>
                <w:szCs w:val="22"/>
              </w:rPr>
              <w:t xml:space="preserve"> </w:t>
            </w:r>
            <w:proofErr w:type="spellStart"/>
            <w:r w:rsidRPr="00BE173C">
              <w:rPr>
                <w:sz w:val="22"/>
                <w:szCs w:val="22"/>
              </w:rPr>
              <w:t>під</w:t>
            </w:r>
            <w:proofErr w:type="spellEnd"/>
            <w:r w:rsidRPr="00BE173C">
              <w:rPr>
                <w:sz w:val="22"/>
                <w:szCs w:val="22"/>
              </w:rPr>
              <w:t xml:space="preserve"> час </w:t>
            </w:r>
            <w:proofErr w:type="spellStart"/>
            <w:r w:rsidRPr="00BE173C">
              <w:rPr>
                <w:sz w:val="22"/>
                <w:szCs w:val="22"/>
              </w:rPr>
              <w:t>оформлення</w:t>
            </w:r>
            <w:proofErr w:type="spellEnd"/>
            <w:r w:rsidRPr="00BE173C">
              <w:rPr>
                <w:sz w:val="22"/>
                <w:szCs w:val="22"/>
              </w:rPr>
              <w:t xml:space="preserve"> тексту документа/</w:t>
            </w:r>
            <w:proofErr w:type="spellStart"/>
            <w:r w:rsidRPr="00BE173C">
              <w:rPr>
                <w:sz w:val="22"/>
                <w:szCs w:val="22"/>
              </w:rPr>
              <w:t>унесення</w:t>
            </w:r>
            <w:proofErr w:type="spellEnd"/>
            <w:r w:rsidRPr="00BE173C">
              <w:rPr>
                <w:sz w:val="22"/>
                <w:szCs w:val="22"/>
              </w:rPr>
              <w:t xml:space="preserve"> </w:t>
            </w:r>
            <w:proofErr w:type="spellStart"/>
            <w:r w:rsidRPr="00BE173C">
              <w:rPr>
                <w:sz w:val="22"/>
                <w:szCs w:val="22"/>
              </w:rPr>
              <w:t>інформації</w:t>
            </w:r>
            <w:proofErr w:type="spellEnd"/>
            <w:r w:rsidRPr="00BE173C">
              <w:rPr>
                <w:sz w:val="22"/>
                <w:szCs w:val="22"/>
              </w:rPr>
              <w:t xml:space="preserve"> в </w:t>
            </w:r>
            <w:proofErr w:type="spellStart"/>
            <w:r w:rsidRPr="00BE173C">
              <w:rPr>
                <w:sz w:val="22"/>
                <w:szCs w:val="22"/>
              </w:rPr>
              <w:t>окремі</w:t>
            </w:r>
            <w:proofErr w:type="spellEnd"/>
            <w:r w:rsidRPr="00BE173C">
              <w:rPr>
                <w:sz w:val="22"/>
                <w:szCs w:val="22"/>
              </w:rPr>
              <w:t xml:space="preserve"> поля </w:t>
            </w:r>
            <w:proofErr w:type="spellStart"/>
            <w:r w:rsidRPr="00BE173C">
              <w:rPr>
                <w:sz w:val="22"/>
                <w:szCs w:val="22"/>
              </w:rPr>
              <w:t>електронної</w:t>
            </w:r>
            <w:proofErr w:type="spellEnd"/>
            <w:r w:rsidRPr="00BE173C">
              <w:rPr>
                <w:sz w:val="22"/>
                <w:szCs w:val="22"/>
              </w:rPr>
              <w:t xml:space="preserve"> </w:t>
            </w:r>
            <w:proofErr w:type="spellStart"/>
            <w:r w:rsidRPr="00BE173C">
              <w:rPr>
                <w:sz w:val="22"/>
                <w:szCs w:val="22"/>
              </w:rPr>
              <w:t>форми</w:t>
            </w:r>
            <w:proofErr w:type="spellEnd"/>
            <w:r w:rsidRPr="00BE173C">
              <w:rPr>
                <w:sz w:val="22"/>
                <w:szCs w:val="22"/>
              </w:rPr>
              <w:t xml:space="preserve"> </w:t>
            </w:r>
            <w:proofErr w:type="spellStart"/>
            <w:r w:rsidRPr="00BE173C">
              <w:rPr>
                <w:sz w:val="22"/>
                <w:szCs w:val="22"/>
              </w:rPr>
              <w:t>тендерної</w:t>
            </w:r>
            <w:proofErr w:type="spellEnd"/>
            <w:r w:rsidRPr="00BE173C">
              <w:rPr>
                <w:sz w:val="22"/>
                <w:szCs w:val="22"/>
              </w:rPr>
              <w:t xml:space="preserve"> </w:t>
            </w:r>
            <w:proofErr w:type="spellStart"/>
            <w:r w:rsidRPr="00BE173C">
              <w:rPr>
                <w:sz w:val="22"/>
                <w:szCs w:val="22"/>
              </w:rPr>
              <w:t>пропозиції</w:t>
            </w:r>
            <w:proofErr w:type="spellEnd"/>
            <w:r w:rsidRPr="00BE173C">
              <w:rPr>
                <w:sz w:val="22"/>
                <w:szCs w:val="22"/>
              </w:rPr>
              <w:t xml:space="preserve"> (у тому </w:t>
            </w:r>
            <w:proofErr w:type="spellStart"/>
            <w:r w:rsidRPr="00BE173C">
              <w:rPr>
                <w:sz w:val="22"/>
                <w:szCs w:val="22"/>
              </w:rPr>
              <w:t>числі</w:t>
            </w:r>
            <w:proofErr w:type="spellEnd"/>
            <w:r w:rsidRPr="00BE173C">
              <w:rPr>
                <w:sz w:val="22"/>
                <w:szCs w:val="22"/>
              </w:rPr>
              <w:t xml:space="preserve"> </w:t>
            </w:r>
            <w:proofErr w:type="spellStart"/>
            <w:r w:rsidRPr="00BE173C">
              <w:rPr>
                <w:sz w:val="22"/>
                <w:szCs w:val="22"/>
              </w:rPr>
              <w:t>комп'ютерна</w:t>
            </w:r>
            <w:proofErr w:type="spellEnd"/>
            <w:r w:rsidRPr="00BE173C">
              <w:rPr>
                <w:sz w:val="22"/>
                <w:szCs w:val="22"/>
              </w:rPr>
              <w:t xml:space="preserve"> </w:t>
            </w:r>
            <w:proofErr w:type="spellStart"/>
            <w:r w:rsidRPr="00BE173C">
              <w:rPr>
                <w:sz w:val="22"/>
                <w:szCs w:val="22"/>
              </w:rPr>
              <w:t>коректура</w:t>
            </w:r>
            <w:proofErr w:type="spellEnd"/>
            <w:r w:rsidRPr="00BE173C">
              <w:rPr>
                <w:sz w:val="22"/>
                <w:szCs w:val="22"/>
              </w:rPr>
              <w:t xml:space="preserve">, </w:t>
            </w:r>
            <w:proofErr w:type="spellStart"/>
            <w:r w:rsidRPr="00BE173C">
              <w:rPr>
                <w:sz w:val="22"/>
                <w:szCs w:val="22"/>
              </w:rPr>
              <w:t>заміна</w:t>
            </w:r>
            <w:proofErr w:type="spellEnd"/>
            <w:r w:rsidRPr="00BE173C">
              <w:rPr>
                <w:sz w:val="22"/>
                <w:szCs w:val="22"/>
              </w:rPr>
              <w:t xml:space="preserve"> </w:t>
            </w:r>
            <w:proofErr w:type="spellStart"/>
            <w:r w:rsidRPr="00BE173C">
              <w:rPr>
                <w:sz w:val="22"/>
                <w:szCs w:val="22"/>
              </w:rPr>
              <w:t>літери</w:t>
            </w:r>
            <w:proofErr w:type="spellEnd"/>
            <w:r w:rsidRPr="00BE173C">
              <w:rPr>
                <w:sz w:val="22"/>
                <w:szCs w:val="22"/>
              </w:rPr>
              <w:t xml:space="preserve"> (</w:t>
            </w:r>
            <w:proofErr w:type="spellStart"/>
            <w:r w:rsidRPr="00BE173C">
              <w:rPr>
                <w:sz w:val="22"/>
                <w:szCs w:val="22"/>
              </w:rPr>
              <w:t>літер</w:t>
            </w:r>
            <w:proofErr w:type="spellEnd"/>
            <w:r w:rsidRPr="00BE173C">
              <w:rPr>
                <w:sz w:val="22"/>
                <w:szCs w:val="22"/>
              </w:rPr>
              <w:t>) та/</w:t>
            </w:r>
            <w:proofErr w:type="spellStart"/>
            <w:r w:rsidRPr="00BE173C">
              <w:rPr>
                <w:sz w:val="22"/>
                <w:szCs w:val="22"/>
              </w:rPr>
              <w:t>або</w:t>
            </w:r>
            <w:proofErr w:type="spellEnd"/>
            <w:r w:rsidRPr="00BE173C">
              <w:rPr>
                <w:sz w:val="22"/>
                <w:szCs w:val="22"/>
              </w:rPr>
              <w:t xml:space="preserve"> </w:t>
            </w:r>
            <w:proofErr w:type="spellStart"/>
            <w:r w:rsidRPr="00BE173C">
              <w:rPr>
                <w:sz w:val="22"/>
                <w:szCs w:val="22"/>
              </w:rPr>
              <w:t>цифри</w:t>
            </w:r>
            <w:proofErr w:type="spellEnd"/>
            <w:r w:rsidRPr="00BE173C">
              <w:rPr>
                <w:sz w:val="22"/>
                <w:szCs w:val="22"/>
              </w:rPr>
              <w:t xml:space="preserve"> (цифр), </w:t>
            </w:r>
            <w:proofErr w:type="spellStart"/>
            <w:r w:rsidRPr="00BE173C">
              <w:rPr>
                <w:sz w:val="22"/>
                <w:szCs w:val="22"/>
              </w:rPr>
              <w:t>переставлення</w:t>
            </w:r>
            <w:proofErr w:type="spellEnd"/>
            <w:r w:rsidRPr="00BE173C">
              <w:rPr>
                <w:sz w:val="22"/>
                <w:szCs w:val="22"/>
              </w:rPr>
              <w:t xml:space="preserve"> </w:t>
            </w:r>
            <w:proofErr w:type="spellStart"/>
            <w:r w:rsidRPr="00BE173C">
              <w:rPr>
                <w:sz w:val="22"/>
                <w:szCs w:val="22"/>
              </w:rPr>
              <w:t>літер</w:t>
            </w:r>
            <w:proofErr w:type="spellEnd"/>
            <w:r w:rsidRPr="00BE173C">
              <w:rPr>
                <w:sz w:val="22"/>
                <w:szCs w:val="22"/>
              </w:rPr>
              <w:t xml:space="preserve"> (цифр) </w:t>
            </w:r>
            <w:proofErr w:type="spellStart"/>
            <w:r w:rsidRPr="00BE173C">
              <w:rPr>
                <w:sz w:val="22"/>
                <w:szCs w:val="22"/>
              </w:rPr>
              <w:t>місцями</w:t>
            </w:r>
            <w:proofErr w:type="spellEnd"/>
            <w:r w:rsidRPr="00BE173C">
              <w:rPr>
                <w:sz w:val="22"/>
                <w:szCs w:val="22"/>
              </w:rPr>
              <w:t xml:space="preserve">, пропуск </w:t>
            </w:r>
            <w:proofErr w:type="spellStart"/>
            <w:r w:rsidRPr="00BE173C">
              <w:rPr>
                <w:sz w:val="22"/>
                <w:szCs w:val="22"/>
              </w:rPr>
              <w:t>літер</w:t>
            </w:r>
            <w:proofErr w:type="spellEnd"/>
            <w:r w:rsidRPr="00BE173C">
              <w:rPr>
                <w:sz w:val="22"/>
                <w:szCs w:val="22"/>
              </w:rPr>
              <w:t xml:space="preserve"> (цифр), </w:t>
            </w:r>
            <w:proofErr w:type="spellStart"/>
            <w:r w:rsidRPr="00BE173C">
              <w:rPr>
                <w:sz w:val="22"/>
                <w:szCs w:val="22"/>
              </w:rPr>
              <w:t>повторення</w:t>
            </w:r>
            <w:proofErr w:type="spellEnd"/>
            <w:r w:rsidRPr="00BE173C">
              <w:rPr>
                <w:sz w:val="22"/>
                <w:szCs w:val="22"/>
              </w:rPr>
              <w:t xml:space="preserve"> </w:t>
            </w:r>
            <w:proofErr w:type="spellStart"/>
            <w:r w:rsidRPr="00BE173C">
              <w:rPr>
                <w:sz w:val="22"/>
                <w:szCs w:val="22"/>
              </w:rPr>
              <w:t>слів</w:t>
            </w:r>
            <w:proofErr w:type="spellEnd"/>
            <w:r w:rsidRPr="00BE173C">
              <w:rPr>
                <w:sz w:val="22"/>
                <w:szCs w:val="22"/>
              </w:rPr>
              <w:t xml:space="preserve">, </w:t>
            </w:r>
            <w:proofErr w:type="spellStart"/>
            <w:r w:rsidRPr="00BE173C">
              <w:rPr>
                <w:sz w:val="22"/>
                <w:szCs w:val="22"/>
              </w:rPr>
              <w:t>немає</w:t>
            </w:r>
            <w:proofErr w:type="spellEnd"/>
            <w:r w:rsidRPr="00BE173C">
              <w:rPr>
                <w:sz w:val="22"/>
                <w:szCs w:val="22"/>
              </w:rPr>
              <w:t xml:space="preserve"> пропуску </w:t>
            </w:r>
            <w:proofErr w:type="spellStart"/>
            <w:r w:rsidRPr="00BE173C">
              <w:rPr>
                <w:sz w:val="22"/>
                <w:szCs w:val="22"/>
              </w:rPr>
              <w:t>між</w:t>
            </w:r>
            <w:proofErr w:type="spellEnd"/>
            <w:r w:rsidRPr="00BE173C">
              <w:rPr>
                <w:sz w:val="22"/>
                <w:szCs w:val="22"/>
              </w:rPr>
              <w:t xml:space="preserve"> словами, </w:t>
            </w:r>
            <w:proofErr w:type="spellStart"/>
            <w:r w:rsidRPr="00BE173C">
              <w:rPr>
                <w:sz w:val="22"/>
                <w:szCs w:val="22"/>
              </w:rPr>
              <w:t>заокруглення</w:t>
            </w:r>
            <w:proofErr w:type="spellEnd"/>
            <w:r w:rsidRPr="00BE173C">
              <w:rPr>
                <w:sz w:val="22"/>
                <w:szCs w:val="22"/>
              </w:rPr>
              <w:t xml:space="preserve"> числа), </w:t>
            </w:r>
            <w:proofErr w:type="spellStart"/>
            <w:r w:rsidRPr="00BE173C">
              <w:rPr>
                <w:sz w:val="22"/>
                <w:szCs w:val="22"/>
              </w:rPr>
              <w:t>що</w:t>
            </w:r>
            <w:proofErr w:type="spellEnd"/>
            <w:r w:rsidRPr="00BE173C">
              <w:rPr>
                <w:sz w:val="22"/>
                <w:szCs w:val="22"/>
              </w:rPr>
              <w:t xml:space="preserve"> не </w:t>
            </w:r>
            <w:proofErr w:type="spellStart"/>
            <w:r w:rsidRPr="00BE173C">
              <w:rPr>
                <w:sz w:val="22"/>
                <w:szCs w:val="22"/>
              </w:rPr>
              <w:t>впливає</w:t>
            </w:r>
            <w:proofErr w:type="spellEnd"/>
            <w:r w:rsidRPr="00BE173C">
              <w:rPr>
                <w:sz w:val="22"/>
                <w:szCs w:val="22"/>
              </w:rPr>
              <w:t xml:space="preserve"> на </w:t>
            </w:r>
            <w:proofErr w:type="spellStart"/>
            <w:r w:rsidRPr="00BE173C">
              <w:rPr>
                <w:sz w:val="22"/>
                <w:szCs w:val="22"/>
              </w:rPr>
              <w:t>ціну</w:t>
            </w:r>
            <w:proofErr w:type="spellEnd"/>
            <w:r w:rsidRPr="00BE173C">
              <w:rPr>
                <w:sz w:val="22"/>
                <w:szCs w:val="22"/>
              </w:rPr>
              <w:t xml:space="preserve"> </w:t>
            </w:r>
            <w:proofErr w:type="spellStart"/>
            <w:r w:rsidRPr="00BE173C">
              <w:rPr>
                <w:sz w:val="22"/>
                <w:szCs w:val="22"/>
              </w:rPr>
              <w:t>тендерної</w:t>
            </w:r>
            <w:proofErr w:type="spellEnd"/>
            <w:r w:rsidRPr="00BE173C">
              <w:rPr>
                <w:sz w:val="22"/>
                <w:szCs w:val="22"/>
              </w:rPr>
              <w:t xml:space="preserve"> </w:t>
            </w:r>
            <w:proofErr w:type="spellStart"/>
            <w:r w:rsidRPr="00BE173C">
              <w:rPr>
                <w:sz w:val="22"/>
                <w:szCs w:val="22"/>
              </w:rPr>
              <w:t>пропозиції</w:t>
            </w:r>
            <w:proofErr w:type="spellEnd"/>
            <w:r w:rsidRPr="00BE173C">
              <w:rPr>
                <w:sz w:val="22"/>
                <w:szCs w:val="22"/>
              </w:rPr>
              <w:t xml:space="preserve"> </w:t>
            </w:r>
            <w:proofErr w:type="spellStart"/>
            <w:r w:rsidRPr="00BE173C">
              <w:rPr>
                <w:sz w:val="22"/>
                <w:szCs w:val="22"/>
              </w:rPr>
              <w:t>учасника</w:t>
            </w:r>
            <w:proofErr w:type="spellEnd"/>
            <w:r w:rsidRPr="00BE173C">
              <w:rPr>
                <w:sz w:val="22"/>
                <w:szCs w:val="22"/>
              </w:rPr>
              <w:t xml:space="preserve"> </w:t>
            </w:r>
            <w:proofErr w:type="spellStart"/>
            <w:r w:rsidRPr="00BE173C">
              <w:rPr>
                <w:sz w:val="22"/>
                <w:szCs w:val="22"/>
              </w:rPr>
              <w:t>процедури</w:t>
            </w:r>
            <w:proofErr w:type="spellEnd"/>
            <w:r w:rsidRPr="00BE173C">
              <w:rPr>
                <w:sz w:val="22"/>
                <w:szCs w:val="22"/>
              </w:rPr>
              <w:t xml:space="preserve"> </w:t>
            </w:r>
            <w:proofErr w:type="spellStart"/>
            <w:r w:rsidRPr="00BE173C">
              <w:rPr>
                <w:sz w:val="22"/>
                <w:szCs w:val="22"/>
              </w:rPr>
              <w:t>закупівлі</w:t>
            </w:r>
            <w:proofErr w:type="spellEnd"/>
            <w:r w:rsidRPr="00BE173C">
              <w:rPr>
                <w:sz w:val="22"/>
                <w:szCs w:val="22"/>
              </w:rPr>
              <w:t xml:space="preserve"> та не </w:t>
            </w:r>
            <w:proofErr w:type="spellStart"/>
            <w:r w:rsidRPr="00BE173C">
              <w:rPr>
                <w:sz w:val="22"/>
                <w:szCs w:val="22"/>
              </w:rPr>
              <w:t>призводить</w:t>
            </w:r>
            <w:proofErr w:type="spellEnd"/>
            <w:r w:rsidRPr="00BE173C">
              <w:rPr>
                <w:sz w:val="22"/>
                <w:szCs w:val="22"/>
              </w:rPr>
              <w:t xml:space="preserve"> до </w:t>
            </w:r>
            <w:proofErr w:type="spellStart"/>
            <w:r w:rsidRPr="00BE173C">
              <w:rPr>
                <w:sz w:val="22"/>
                <w:szCs w:val="22"/>
              </w:rPr>
              <w:t>її</w:t>
            </w:r>
            <w:proofErr w:type="spellEnd"/>
            <w:r w:rsidRPr="00BE173C">
              <w:rPr>
                <w:sz w:val="22"/>
                <w:szCs w:val="22"/>
              </w:rPr>
              <w:t xml:space="preserve"> </w:t>
            </w:r>
            <w:proofErr w:type="spellStart"/>
            <w:r w:rsidRPr="00BE173C">
              <w:rPr>
                <w:sz w:val="22"/>
                <w:szCs w:val="22"/>
              </w:rPr>
              <w:t>спотворення</w:t>
            </w:r>
            <w:proofErr w:type="spellEnd"/>
            <w:r w:rsidRPr="00BE173C">
              <w:rPr>
                <w:sz w:val="22"/>
                <w:szCs w:val="22"/>
              </w:rPr>
              <w:t xml:space="preserve"> та/</w:t>
            </w:r>
            <w:proofErr w:type="spellStart"/>
            <w:r w:rsidRPr="00BE173C">
              <w:rPr>
                <w:sz w:val="22"/>
                <w:szCs w:val="22"/>
              </w:rPr>
              <w:t>або</w:t>
            </w:r>
            <w:proofErr w:type="spellEnd"/>
            <w:r w:rsidRPr="00BE173C">
              <w:rPr>
                <w:sz w:val="22"/>
                <w:szCs w:val="22"/>
              </w:rPr>
              <w:t xml:space="preserve"> не </w:t>
            </w:r>
            <w:proofErr w:type="spellStart"/>
            <w:r w:rsidRPr="00BE173C">
              <w:rPr>
                <w:sz w:val="22"/>
                <w:szCs w:val="22"/>
              </w:rPr>
              <w:t>стосується</w:t>
            </w:r>
            <w:proofErr w:type="spellEnd"/>
            <w:r w:rsidRPr="00BE173C">
              <w:rPr>
                <w:sz w:val="22"/>
                <w:szCs w:val="22"/>
              </w:rPr>
              <w:t xml:space="preserve"> характеристики предмета </w:t>
            </w:r>
            <w:proofErr w:type="spellStart"/>
            <w:r w:rsidRPr="00BE173C">
              <w:rPr>
                <w:sz w:val="22"/>
                <w:szCs w:val="22"/>
              </w:rPr>
              <w:t>закупівлі</w:t>
            </w:r>
            <w:proofErr w:type="spellEnd"/>
            <w:r w:rsidRPr="00BE173C">
              <w:rPr>
                <w:sz w:val="22"/>
                <w:szCs w:val="22"/>
              </w:rPr>
              <w:t xml:space="preserve">, </w:t>
            </w:r>
            <w:proofErr w:type="spellStart"/>
            <w:r w:rsidRPr="00BE173C">
              <w:rPr>
                <w:sz w:val="22"/>
                <w:szCs w:val="22"/>
              </w:rPr>
              <w:t>кваліфікаційних</w:t>
            </w:r>
            <w:proofErr w:type="spellEnd"/>
            <w:r w:rsidRPr="00BE173C">
              <w:rPr>
                <w:sz w:val="22"/>
                <w:szCs w:val="22"/>
              </w:rPr>
              <w:t xml:space="preserve"> </w:t>
            </w:r>
            <w:proofErr w:type="spellStart"/>
            <w:r w:rsidRPr="00BE173C">
              <w:rPr>
                <w:sz w:val="22"/>
                <w:szCs w:val="22"/>
              </w:rPr>
              <w:t>критеріїв</w:t>
            </w:r>
            <w:proofErr w:type="spellEnd"/>
            <w:r w:rsidRPr="00BE173C">
              <w:rPr>
                <w:sz w:val="22"/>
                <w:szCs w:val="22"/>
              </w:rPr>
              <w:t xml:space="preserve"> до </w:t>
            </w:r>
            <w:proofErr w:type="spellStart"/>
            <w:r w:rsidRPr="00BE173C">
              <w:rPr>
                <w:sz w:val="22"/>
                <w:szCs w:val="22"/>
              </w:rPr>
              <w:t>учасника</w:t>
            </w:r>
            <w:proofErr w:type="spellEnd"/>
            <w:r w:rsidRPr="00BE173C">
              <w:rPr>
                <w:sz w:val="22"/>
                <w:szCs w:val="22"/>
              </w:rPr>
              <w:t xml:space="preserve"> </w:t>
            </w:r>
            <w:proofErr w:type="spellStart"/>
            <w:r w:rsidRPr="00BE173C">
              <w:rPr>
                <w:sz w:val="22"/>
                <w:szCs w:val="22"/>
              </w:rPr>
              <w:t>процедури</w:t>
            </w:r>
            <w:proofErr w:type="spellEnd"/>
            <w:r w:rsidRPr="00BE173C">
              <w:rPr>
                <w:sz w:val="22"/>
                <w:szCs w:val="22"/>
              </w:rPr>
              <w:t xml:space="preserve"> </w:t>
            </w:r>
            <w:proofErr w:type="spellStart"/>
            <w:r w:rsidRPr="00BE173C">
              <w:rPr>
                <w:sz w:val="22"/>
                <w:szCs w:val="22"/>
              </w:rPr>
              <w:t>закупівлі</w:t>
            </w:r>
            <w:proofErr w:type="spellEnd"/>
            <w:r w:rsidRPr="00BE173C">
              <w:rPr>
                <w:sz w:val="22"/>
                <w:szCs w:val="22"/>
              </w:rPr>
              <w:t>.</w:t>
            </w:r>
          </w:p>
          <w:p w:rsidR="00DD7252" w:rsidRPr="00BE173C" w:rsidRDefault="00DD7252" w:rsidP="006A5A04">
            <w:pPr>
              <w:pStyle w:val="tj"/>
              <w:shd w:val="clear" w:color="auto" w:fill="FFFFFF"/>
              <w:spacing w:before="0" w:beforeAutospacing="0" w:after="0" w:afterAutospacing="0"/>
              <w:jc w:val="both"/>
              <w:rPr>
                <w:sz w:val="22"/>
                <w:szCs w:val="22"/>
              </w:rPr>
            </w:pPr>
            <w:r w:rsidRPr="00BE173C">
              <w:rPr>
                <w:sz w:val="22"/>
                <w:szCs w:val="22"/>
              </w:rPr>
              <w:t xml:space="preserve">3. </w:t>
            </w:r>
            <w:proofErr w:type="spellStart"/>
            <w:r w:rsidRPr="00BE173C">
              <w:rPr>
                <w:sz w:val="22"/>
                <w:szCs w:val="22"/>
              </w:rPr>
              <w:t>Невірна</w:t>
            </w:r>
            <w:proofErr w:type="spellEnd"/>
            <w:r w:rsidRPr="00BE173C">
              <w:rPr>
                <w:sz w:val="22"/>
                <w:szCs w:val="22"/>
              </w:rPr>
              <w:t xml:space="preserve"> </w:t>
            </w:r>
            <w:proofErr w:type="spellStart"/>
            <w:r w:rsidRPr="00BE173C">
              <w:rPr>
                <w:sz w:val="22"/>
                <w:szCs w:val="22"/>
              </w:rPr>
              <w:t>назва</w:t>
            </w:r>
            <w:proofErr w:type="spellEnd"/>
            <w:r w:rsidRPr="00BE173C">
              <w:rPr>
                <w:sz w:val="22"/>
                <w:szCs w:val="22"/>
              </w:rPr>
              <w:t xml:space="preserve"> документа (</w:t>
            </w:r>
            <w:proofErr w:type="spellStart"/>
            <w:r w:rsidRPr="00BE173C">
              <w:rPr>
                <w:sz w:val="22"/>
                <w:szCs w:val="22"/>
              </w:rPr>
              <w:t>документів</w:t>
            </w:r>
            <w:proofErr w:type="spellEnd"/>
            <w:r w:rsidRPr="00BE173C">
              <w:rPr>
                <w:sz w:val="22"/>
                <w:szCs w:val="22"/>
              </w:rPr>
              <w:t xml:space="preserve">), </w:t>
            </w:r>
            <w:proofErr w:type="spellStart"/>
            <w:r w:rsidRPr="00BE173C">
              <w:rPr>
                <w:sz w:val="22"/>
                <w:szCs w:val="22"/>
              </w:rPr>
              <w:t>що</w:t>
            </w:r>
            <w:proofErr w:type="spellEnd"/>
            <w:r w:rsidRPr="00BE173C">
              <w:rPr>
                <w:sz w:val="22"/>
                <w:szCs w:val="22"/>
              </w:rPr>
              <w:t xml:space="preserve"> </w:t>
            </w:r>
            <w:proofErr w:type="spellStart"/>
            <w:r w:rsidRPr="00BE173C">
              <w:rPr>
                <w:sz w:val="22"/>
                <w:szCs w:val="22"/>
              </w:rPr>
              <w:t>подається</w:t>
            </w:r>
            <w:proofErr w:type="spellEnd"/>
            <w:r w:rsidRPr="00BE173C">
              <w:rPr>
                <w:sz w:val="22"/>
                <w:szCs w:val="22"/>
              </w:rPr>
              <w:t xml:space="preserve"> </w:t>
            </w:r>
            <w:proofErr w:type="spellStart"/>
            <w:r w:rsidRPr="00BE173C">
              <w:rPr>
                <w:sz w:val="22"/>
                <w:szCs w:val="22"/>
              </w:rPr>
              <w:t>учасником</w:t>
            </w:r>
            <w:proofErr w:type="spellEnd"/>
            <w:r w:rsidRPr="00BE173C">
              <w:rPr>
                <w:sz w:val="22"/>
                <w:szCs w:val="22"/>
              </w:rPr>
              <w:t xml:space="preserve"> </w:t>
            </w:r>
            <w:proofErr w:type="spellStart"/>
            <w:r w:rsidRPr="00BE173C">
              <w:rPr>
                <w:sz w:val="22"/>
                <w:szCs w:val="22"/>
              </w:rPr>
              <w:t>процедури</w:t>
            </w:r>
            <w:proofErr w:type="spellEnd"/>
            <w:r w:rsidRPr="00BE173C">
              <w:rPr>
                <w:sz w:val="22"/>
                <w:szCs w:val="22"/>
              </w:rPr>
              <w:t xml:space="preserve"> </w:t>
            </w:r>
            <w:proofErr w:type="spellStart"/>
            <w:r w:rsidRPr="00BE173C">
              <w:rPr>
                <w:sz w:val="22"/>
                <w:szCs w:val="22"/>
              </w:rPr>
              <w:t>закупівлі</w:t>
            </w:r>
            <w:proofErr w:type="spellEnd"/>
            <w:r w:rsidRPr="00BE173C">
              <w:rPr>
                <w:sz w:val="22"/>
                <w:szCs w:val="22"/>
              </w:rPr>
              <w:t xml:space="preserve"> у </w:t>
            </w:r>
            <w:proofErr w:type="spellStart"/>
            <w:r w:rsidRPr="00BE173C">
              <w:rPr>
                <w:sz w:val="22"/>
                <w:szCs w:val="22"/>
              </w:rPr>
              <w:t>складі</w:t>
            </w:r>
            <w:proofErr w:type="spellEnd"/>
            <w:r w:rsidRPr="00BE173C">
              <w:rPr>
                <w:sz w:val="22"/>
                <w:szCs w:val="22"/>
              </w:rPr>
              <w:t xml:space="preserve"> </w:t>
            </w:r>
            <w:proofErr w:type="spellStart"/>
            <w:r w:rsidRPr="00BE173C">
              <w:rPr>
                <w:sz w:val="22"/>
                <w:szCs w:val="22"/>
              </w:rPr>
              <w:t>тендерної</w:t>
            </w:r>
            <w:proofErr w:type="spellEnd"/>
            <w:r w:rsidRPr="00BE173C">
              <w:rPr>
                <w:sz w:val="22"/>
                <w:szCs w:val="22"/>
              </w:rPr>
              <w:t xml:space="preserve"> </w:t>
            </w:r>
            <w:proofErr w:type="spellStart"/>
            <w:r w:rsidRPr="00BE173C">
              <w:rPr>
                <w:sz w:val="22"/>
                <w:szCs w:val="22"/>
              </w:rPr>
              <w:t>пропозиції</w:t>
            </w:r>
            <w:proofErr w:type="spellEnd"/>
            <w:r w:rsidRPr="00BE173C">
              <w:rPr>
                <w:sz w:val="22"/>
                <w:szCs w:val="22"/>
              </w:rPr>
              <w:t xml:space="preserve">, </w:t>
            </w:r>
            <w:proofErr w:type="spellStart"/>
            <w:r w:rsidRPr="00BE173C">
              <w:rPr>
                <w:sz w:val="22"/>
                <w:szCs w:val="22"/>
              </w:rPr>
              <w:t>зміст</w:t>
            </w:r>
            <w:proofErr w:type="spellEnd"/>
            <w:r w:rsidRPr="00BE173C">
              <w:rPr>
                <w:sz w:val="22"/>
                <w:szCs w:val="22"/>
              </w:rPr>
              <w:t xml:space="preserve"> </w:t>
            </w:r>
            <w:proofErr w:type="spellStart"/>
            <w:r w:rsidRPr="00BE173C">
              <w:rPr>
                <w:sz w:val="22"/>
                <w:szCs w:val="22"/>
              </w:rPr>
              <w:t>якого</w:t>
            </w:r>
            <w:proofErr w:type="spellEnd"/>
            <w:r w:rsidRPr="00BE173C">
              <w:rPr>
                <w:sz w:val="22"/>
                <w:szCs w:val="22"/>
              </w:rPr>
              <w:t xml:space="preserve"> </w:t>
            </w:r>
            <w:proofErr w:type="spellStart"/>
            <w:r w:rsidRPr="00BE173C">
              <w:rPr>
                <w:sz w:val="22"/>
                <w:szCs w:val="22"/>
              </w:rPr>
              <w:t>відповідає</w:t>
            </w:r>
            <w:proofErr w:type="spellEnd"/>
            <w:r w:rsidRPr="00BE173C">
              <w:rPr>
                <w:sz w:val="22"/>
                <w:szCs w:val="22"/>
              </w:rPr>
              <w:t xml:space="preserve"> </w:t>
            </w:r>
            <w:proofErr w:type="spellStart"/>
            <w:r w:rsidRPr="00BE173C">
              <w:rPr>
                <w:sz w:val="22"/>
                <w:szCs w:val="22"/>
              </w:rPr>
              <w:t>вимогам</w:t>
            </w:r>
            <w:proofErr w:type="spellEnd"/>
            <w:r w:rsidRPr="00BE173C">
              <w:rPr>
                <w:sz w:val="22"/>
                <w:szCs w:val="22"/>
              </w:rPr>
              <w:t xml:space="preserve">, </w:t>
            </w:r>
            <w:proofErr w:type="spellStart"/>
            <w:r w:rsidRPr="00BE173C">
              <w:rPr>
                <w:sz w:val="22"/>
                <w:szCs w:val="22"/>
              </w:rPr>
              <w:t>визначеним</w:t>
            </w:r>
            <w:proofErr w:type="spellEnd"/>
            <w:r w:rsidRPr="00BE173C">
              <w:rPr>
                <w:sz w:val="22"/>
                <w:szCs w:val="22"/>
              </w:rPr>
              <w:t xml:space="preserve"> </w:t>
            </w:r>
            <w:proofErr w:type="spellStart"/>
            <w:r w:rsidRPr="00BE173C">
              <w:rPr>
                <w:sz w:val="22"/>
                <w:szCs w:val="22"/>
              </w:rPr>
              <w:t>замовником</w:t>
            </w:r>
            <w:proofErr w:type="spellEnd"/>
            <w:r w:rsidRPr="00BE173C">
              <w:rPr>
                <w:sz w:val="22"/>
                <w:szCs w:val="22"/>
              </w:rPr>
              <w:t xml:space="preserve"> у </w:t>
            </w:r>
            <w:proofErr w:type="spellStart"/>
            <w:r w:rsidRPr="00BE173C">
              <w:rPr>
                <w:sz w:val="22"/>
                <w:szCs w:val="22"/>
              </w:rPr>
              <w:t>тендерній</w:t>
            </w:r>
            <w:proofErr w:type="spellEnd"/>
            <w:r w:rsidRPr="00BE173C">
              <w:rPr>
                <w:sz w:val="22"/>
                <w:szCs w:val="22"/>
              </w:rPr>
              <w:t xml:space="preserve"> </w:t>
            </w:r>
            <w:proofErr w:type="spellStart"/>
            <w:r w:rsidRPr="00BE173C">
              <w:rPr>
                <w:sz w:val="22"/>
                <w:szCs w:val="22"/>
              </w:rPr>
              <w:t>документації</w:t>
            </w:r>
            <w:proofErr w:type="spellEnd"/>
            <w:r w:rsidRPr="00BE173C">
              <w:rPr>
                <w:sz w:val="22"/>
                <w:szCs w:val="22"/>
              </w:rPr>
              <w:t>.</w:t>
            </w:r>
          </w:p>
          <w:p w:rsidR="00DD7252" w:rsidRPr="00BE173C" w:rsidRDefault="00DD7252" w:rsidP="006A5A04">
            <w:pPr>
              <w:pStyle w:val="tj"/>
              <w:shd w:val="clear" w:color="auto" w:fill="FFFFFF"/>
              <w:spacing w:before="0" w:beforeAutospacing="0" w:after="0" w:afterAutospacing="0"/>
              <w:jc w:val="both"/>
              <w:rPr>
                <w:sz w:val="22"/>
                <w:szCs w:val="22"/>
              </w:rPr>
            </w:pPr>
            <w:r w:rsidRPr="00BE173C">
              <w:rPr>
                <w:sz w:val="22"/>
                <w:szCs w:val="22"/>
              </w:rPr>
              <w:t xml:space="preserve">4. </w:t>
            </w:r>
            <w:proofErr w:type="spellStart"/>
            <w:r w:rsidRPr="00BE173C">
              <w:rPr>
                <w:sz w:val="22"/>
                <w:szCs w:val="22"/>
              </w:rPr>
              <w:t>Окрема</w:t>
            </w:r>
            <w:proofErr w:type="spellEnd"/>
            <w:r w:rsidRPr="00BE173C">
              <w:rPr>
                <w:sz w:val="22"/>
                <w:szCs w:val="22"/>
              </w:rPr>
              <w:t xml:space="preserve"> </w:t>
            </w:r>
            <w:proofErr w:type="spellStart"/>
            <w:r w:rsidRPr="00BE173C">
              <w:rPr>
                <w:sz w:val="22"/>
                <w:szCs w:val="22"/>
              </w:rPr>
              <w:t>сторінка</w:t>
            </w:r>
            <w:proofErr w:type="spellEnd"/>
            <w:r w:rsidRPr="00BE173C">
              <w:rPr>
                <w:sz w:val="22"/>
                <w:szCs w:val="22"/>
              </w:rPr>
              <w:t xml:space="preserve"> (</w:t>
            </w:r>
            <w:proofErr w:type="spellStart"/>
            <w:r w:rsidRPr="00BE173C">
              <w:rPr>
                <w:sz w:val="22"/>
                <w:szCs w:val="22"/>
              </w:rPr>
              <w:t>сторінки</w:t>
            </w:r>
            <w:proofErr w:type="spellEnd"/>
            <w:r w:rsidRPr="00BE173C">
              <w:rPr>
                <w:sz w:val="22"/>
                <w:szCs w:val="22"/>
              </w:rPr>
              <w:t xml:space="preserve">) </w:t>
            </w:r>
            <w:proofErr w:type="spellStart"/>
            <w:r w:rsidRPr="00BE173C">
              <w:rPr>
                <w:sz w:val="22"/>
                <w:szCs w:val="22"/>
              </w:rPr>
              <w:t>копії</w:t>
            </w:r>
            <w:proofErr w:type="spellEnd"/>
            <w:r w:rsidRPr="00BE173C">
              <w:rPr>
                <w:sz w:val="22"/>
                <w:szCs w:val="22"/>
              </w:rPr>
              <w:t xml:space="preserve"> документа (</w:t>
            </w:r>
            <w:proofErr w:type="spellStart"/>
            <w:r w:rsidRPr="00BE173C">
              <w:rPr>
                <w:sz w:val="22"/>
                <w:szCs w:val="22"/>
              </w:rPr>
              <w:t>документів</w:t>
            </w:r>
            <w:proofErr w:type="spellEnd"/>
            <w:r w:rsidRPr="00BE173C">
              <w:rPr>
                <w:sz w:val="22"/>
                <w:szCs w:val="22"/>
              </w:rPr>
              <w:t xml:space="preserve">) не </w:t>
            </w:r>
            <w:proofErr w:type="spellStart"/>
            <w:r w:rsidRPr="00BE173C">
              <w:rPr>
                <w:sz w:val="22"/>
                <w:szCs w:val="22"/>
              </w:rPr>
              <w:t>завірена</w:t>
            </w:r>
            <w:proofErr w:type="spellEnd"/>
            <w:r w:rsidRPr="00BE173C">
              <w:rPr>
                <w:sz w:val="22"/>
                <w:szCs w:val="22"/>
              </w:rPr>
              <w:t xml:space="preserve"> </w:t>
            </w:r>
            <w:proofErr w:type="spellStart"/>
            <w:r w:rsidRPr="00BE173C">
              <w:rPr>
                <w:sz w:val="22"/>
                <w:szCs w:val="22"/>
              </w:rPr>
              <w:t>підписом</w:t>
            </w:r>
            <w:proofErr w:type="spellEnd"/>
            <w:r w:rsidRPr="00BE173C">
              <w:rPr>
                <w:sz w:val="22"/>
                <w:szCs w:val="22"/>
              </w:rPr>
              <w:t xml:space="preserve"> та/</w:t>
            </w:r>
            <w:proofErr w:type="spellStart"/>
            <w:r w:rsidRPr="00BE173C">
              <w:rPr>
                <w:sz w:val="22"/>
                <w:szCs w:val="22"/>
              </w:rPr>
              <w:t>або</w:t>
            </w:r>
            <w:proofErr w:type="spellEnd"/>
            <w:r w:rsidRPr="00BE173C">
              <w:rPr>
                <w:sz w:val="22"/>
                <w:szCs w:val="22"/>
              </w:rPr>
              <w:t xml:space="preserve"> </w:t>
            </w:r>
            <w:proofErr w:type="spellStart"/>
            <w:r w:rsidRPr="00BE173C">
              <w:rPr>
                <w:sz w:val="22"/>
                <w:szCs w:val="22"/>
              </w:rPr>
              <w:t>печаткою</w:t>
            </w:r>
            <w:proofErr w:type="spellEnd"/>
            <w:r w:rsidRPr="00BE173C">
              <w:rPr>
                <w:sz w:val="22"/>
                <w:szCs w:val="22"/>
              </w:rPr>
              <w:t xml:space="preserve"> </w:t>
            </w:r>
            <w:proofErr w:type="spellStart"/>
            <w:r w:rsidRPr="00BE173C">
              <w:rPr>
                <w:sz w:val="22"/>
                <w:szCs w:val="22"/>
              </w:rPr>
              <w:t>учасника</w:t>
            </w:r>
            <w:proofErr w:type="spellEnd"/>
            <w:r w:rsidRPr="00BE173C">
              <w:rPr>
                <w:sz w:val="22"/>
                <w:szCs w:val="22"/>
              </w:rPr>
              <w:t xml:space="preserve"> </w:t>
            </w:r>
            <w:proofErr w:type="spellStart"/>
            <w:r w:rsidRPr="00BE173C">
              <w:rPr>
                <w:sz w:val="22"/>
                <w:szCs w:val="22"/>
              </w:rPr>
              <w:t>процедури</w:t>
            </w:r>
            <w:proofErr w:type="spellEnd"/>
            <w:r w:rsidRPr="00BE173C">
              <w:rPr>
                <w:sz w:val="22"/>
                <w:szCs w:val="22"/>
              </w:rPr>
              <w:t xml:space="preserve"> </w:t>
            </w:r>
            <w:proofErr w:type="spellStart"/>
            <w:r w:rsidRPr="00BE173C">
              <w:rPr>
                <w:sz w:val="22"/>
                <w:szCs w:val="22"/>
              </w:rPr>
              <w:t>закупівлі</w:t>
            </w:r>
            <w:proofErr w:type="spellEnd"/>
            <w:r w:rsidRPr="00BE173C">
              <w:rPr>
                <w:sz w:val="22"/>
                <w:szCs w:val="22"/>
              </w:rPr>
              <w:t xml:space="preserve"> (у </w:t>
            </w:r>
            <w:proofErr w:type="spellStart"/>
            <w:r w:rsidRPr="00BE173C">
              <w:rPr>
                <w:sz w:val="22"/>
                <w:szCs w:val="22"/>
              </w:rPr>
              <w:t>разі</w:t>
            </w:r>
            <w:proofErr w:type="spellEnd"/>
            <w:r w:rsidRPr="00BE173C">
              <w:rPr>
                <w:sz w:val="22"/>
                <w:szCs w:val="22"/>
              </w:rPr>
              <w:t xml:space="preserve"> </w:t>
            </w:r>
            <w:proofErr w:type="spellStart"/>
            <w:r w:rsidRPr="00BE173C">
              <w:rPr>
                <w:sz w:val="22"/>
                <w:szCs w:val="22"/>
              </w:rPr>
              <w:t>її</w:t>
            </w:r>
            <w:proofErr w:type="spellEnd"/>
            <w:r w:rsidRPr="00BE173C">
              <w:rPr>
                <w:sz w:val="22"/>
                <w:szCs w:val="22"/>
              </w:rPr>
              <w:t xml:space="preserve"> </w:t>
            </w:r>
            <w:proofErr w:type="spellStart"/>
            <w:r w:rsidRPr="00BE173C">
              <w:rPr>
                <w:sz w:val="22"/>
                <w:szCs w:val="22"/>
              </w:rPr>
              <w:t>використання</w:t>
            </w:r>
            <w:proofErr w:type="spellEnd"/>
            <w:r w:rsidRPr="00BE173C">
              <w:rPr>
                <w:sz w:val="22"/>
                <w:szCs w:val="22"/>
              </w:rPr>
              <w:t>).</w:t>
            </w:r>
          </w:p>
          <w:p w:rsidR="00DD7252" w:rsidRPr="00BE173C" w:rsidRDefault="00DD7252" w:rsidP="006A5A04">
            <w:pPr>
              <w:pStyle w:val="tj"/>
              <w:shd w:val="clear" w:color="auto" w:fill="FFFFFF"/>
              <w:spacing w:before="0" w:beforeAutospacing="0" w:after="0" w:afterAutospacing="0"/>
              <w:jc w:val="both"/>
              <w:rPr>
                <w:sz w:val="22"/>
                <w:szCs w:val="22"/>
              </w:rPr>
            </w:pPr>
            <w:r w:rsidRPr="00BE173C">
              <w:rPr>
                <w:sz w:val="22"/>
                <w:szCs w:val="22"/>
              </w:rPr>
              <w:t xml:space="preserve">5. У </w:t>
            </w:r>
            <w:proofErr w:type="spellStart"/>
            <w:r w:rsidRPr="00BE173C">
              <w:rPr>
                <w:sz w:val="22"/>
                <w:szCs w:val="22"/>
              </w:rPr>
              <w:t>складі</w:t>
            </w:r>
            <w:proofErr w:type="spellEnd"/>
            <w:r w:rsidRPr="00BE173C">
              <w:rPr>
                <w:sz w:val="22"/>
                <w:szCs w:val="22"/>
              </w:rPr>
              <w:t xml:space="preserve"> </w:t>
            </w:r>
            <w:proofErr w:type="spellStart"/>
            <w:r w:rsidRPr="00BE173C">
              <w:rPr>
                <w:sz w:val="22"/>
                <w:szCs w:val="22"/>
              </w:rPr>
              <w:t>тендерної</w:t>
            </w:r>
            <w:proofErr w:type="spellEnd"/>
            <w:r w:rsidRPr="00BE173C">
              <w:rPr>
                <w:sz w:val="22"/>
                <w:szCs w:val="22"/>
              </w:rPr>
              <w:t xml:space="preserve"> </w:t>
            </w:r>
            <w:proofErr w:type="spellStart"/>
            <w:r w:rsidRPr="00BE173C">
              <w:rPr>
                <w:sz w:val="22"/>
                <w:szCs w:val="22"/>
              </w:rPr>
              <w:t>пропозиції</w:t>
            </w:r>
            <w:proofErr w:type="spellEnd"/>
            <w:r w:rsidRPr="00BE173C">
              <w:rPr>
                <w:sz w:val="22"/>
                <w:szCs w:val="22"/>
              </w:rPr>
              <w:t xml:space="preserve"> </w:t>
            </w:r>
            <w:proofErr w:type="spellStart"/>
            <w:r w:rsidRPr="00BE173C">
              <w:rPr>
                <w:sz w:val="22"/>
                <w:szCs w:val="22"/>
              </w:rPr>
              <w:t>немає</w:t>
            </w:r>
            <w:proofErr w:type="spellEnd"/>
            <w:r w:rsidRPr="00BE173C">
              <w:rPr>
                <w:sz w:val="22"/>
                <w:szCs w:val="22"/>
              </w:rPr>
              <w:t xml:space="preserve"> документа (</w:t>
            </w:r>
            <w:proofErr w:type="spellStart"/>
            <w:r w:rsidRPr="00BE173C">
              <w:rPr>
                <w:sz w:val="22"/>
                <w:szCs w:val="22"/>
              </w:rPr>
              <w:t>документів</w:t>
            </w:r>
            <w:proofErr w:type="spellEnd"/>
            <w:r w:rsidRPr="00BE173C">
              <w:rPr>
                <w:sz w:val="22"/>
                <w:szCs w:val="22"/>
              </w:rPr>
              <w:t xml:space="preserve">), на </w:t>
            </w:r>
            <w:proofErr w:type="spellStart"/>
            <w:r w:rsidRPr="00BE173C">
              <w:rPr>
                <w:sz w:val="22"/>
                <w:szCs w:val="22"/>
              </w:rPr>
              <w:t>який</w:t>
            </w:r>
            <w:proofErr w:type="spellEnd"/>
            <w:r w:rsidRPr="00BE173C">
              <w:rPr>
                <w:sz w:val="22"/>
                <w:szCs w:val="22"/>
              </w:rPr>
              <w:t xml:space="preserve"> </w:t>
            </w:r>
            <w:proofErr w:type="spellStart"/>
            <w:r w:rsidRPr="00BE173C">
              <w:rPr>
                <w:sz w:val="22"/>
                <w:szCs w:val="22"/>
              </w:rPr>
              <w:t>посилається</w:t>
            </w:r>
            <w:proofErr w:type="spellEnd"/>
            <w:r w:rsidRPr="00BE173C">
              <w:rPr>
                <w:sz w:val="22"/>
                <w:szCs w:val="22"/>
              </w:rPr>
              <w:t xml:space="preserve"> </w:t>
            </w:r>
            <w:proofErr w:type="spellStart"/>
            <w:r w:rsidRPr="00BE173C">
              <w:rPr>
                <w:sz w:val="22"/>
                <w:szCs w:val="22"/>
              </w:rPr>
              <w:t>учасник</w:t>
            </w:r>
            <w:proofErr w:type="spellEnd"/>
            <w:r w:rsidRPr="00BE173C">
              <w:rPr>
                <w:sz w:val="22"/>
                <w:szCs w:val="22"/>
              </w:rPr>
              <w:t xml:space="preserve"> </w:t>
            </w:r>
            <w:proofErr w:type="spellStart"/>
            <w:r w:rsidRPr="00BE173C">
              <w:rPr>
                <w:sz w:val="22"/>
                <w:szCs w:val="22"/>
              </w:rPr>
              <w:t>процедури</w:t>
            </w:r>
            <w:proofErr w:type="spellEnd"/>
            <w:r w:rsidRPr="00BE173C">
              <w:rPr>
                <w:sz w:val="22"/>
                <w:szCs w:val="22"/>
              </w:rPr>
              <w:t xml:space="preserve"> </w:t>
            </w:r>
            <w:proofErr w:type="spellStart"/>
            <w:r w:rsidRPr="00BE173C">
              <w:rPr>
                <w:sz w:val="22"/>
                <w:szCs w:val="22"/>
              </w:rPr>
              <w:t>закупівлі</w:t>
            </w:r>
            <w:proofErr w:type="spellEnd"/>
            <w:r w:rsidRPr="00BE173C">
              <w:rPr>
                <w:sz w:val="22"/>
                <w:szCs w:val="22"/>
              </w:rPr>
              <w:t xml:space="preserve"> у </w:t>
            </w:r>
            <w:proofErr w:type="spellStart"/>
            <w:r w:rsidRPr="00BE173C">
              <w:rPr>
                <w:sz w:val="22"/>
                <w:szCs w:val="22"/>
              </w:rPr>
              <w:t>своїй</w:t>
            </w:r>
            <w:proofErr w:type="spellEnd"/>
            <w:r w:rsidRPr="00BE173C">
              <w:rPr>
                <w:sz w:val="22"/>
                <w:szCs w:val="22"/>
              </w:rPr>
              <w:t xml:space="preserve"> </w:t>
            </w:r>
            <w:proofErr w:type="spellStart"/>
            <w:r w:rsidRPr="00BE173C">
              <w:rPr>
                <w:sz w:val="22"/>
                <w:szCs w:val="22"/>
              </w:rPr>
              <w:t>тендерній</w:t>
            </w:r>
            <w:proofErr w:type="spellEnd"/>
            <w:r w:rsidRPr="00BE173C">
              <w:rPr>
                <w:sz w:val="22"/>
                <w:szCs w:val="22"/>
              </w:rPr>
              <w:t xml:space="preserve"> </w:t>
            </w:r>
            <w:proofErr w:type="spellStart"/>
            <w:r w:rsidRPr="00BE173C">
              <w:rPr>
                <w:sz w:val="22"/>
                <w:szCs w:val="22"/>
              </w:rPr>
              <w:t>пропозиції</w:t>
            </w:r>
            <w:proofErr w:type="spellEnd"/>
            <w:r w:rsidRPr="00BE173C">
              <w:rPr>
                <w:sz w:val="22"/>
                <w:szCs w:val="22"/>
              </w:rPr>
              <w:t xml:space="preserve">, при </w:t>
            </w:r>
            <w:proofErr w:type="spellStart"/>
            <w:r w:rsidRPr="00BE173C">
              <w:rPr>
                <w:sz w:val="22"/>
                <w:szCs w:val="22"/>
              </w:rPr>
              <w:t>цьому</w:t>
            </w:r>
            <w:proofErr w:type="spellEnd"/>
            <w:r w:rsidRPr="00BE173C">
              <w:rPr>
                <w:sz w:val="22"/>
                <w:szCs w:val="22"/>
              </w:rPr>
              <w:t xml:space="preserve"> </w:t>
            </w:r>
            <w:proofErr w:type="spellStart"/>
            <w:r w:rsidRPr="00BE173C">
              <w:rPr>
                <w:sz w:val="22"/>
                <w:szCs w:val="22"/>
              </w:rPr>
              <w:t>замовником</w:t>
            </w:r>
            <w:proofErr w:type="spellEnd"/>
            <w:r w:rsidRPr="00BE173C">
              <w:rPr>
                <w:sz w:val="22"/>
                <w:szCs w:val="22"/>
              </w:rPr>
              <w:t xml:space="preserve"> не </w:t>
            </w:r>
            <w:proofErr w:type="spellStart"/>
            <w:r w:rsidRPr="00BE173C">
              <w:rPr>
                <w:sz w:val="22"/>
                <w:szCs w:val="22"/>
              </w:rPr>
              <w:t>вимагається</w:t>
            </w:r>
            <w:proofErr w:type="spellEnd"/>
            <w:r w:rsidRPr="00BE173C">
              <w:rPr>
                <w:sz w:val="22"/>
                <w:szCs w:val="22"/>
              </w:rPr>
              <w:t xml:space="preserve"> </w:t>
            </w:r>
            <w:proofErr w:type="spellStart"/>
            <w:r w:rsidRPr="00BE173C">
              <w:rPr>
                <w:sz w:val="22"/>
                <w:szCs w:val="22"/>
              </w:rPr>
              <w:t>подання</w:t>
            </w:r>
            <w:proofErr w:type="spellEnd"/>
            <w:r w:rsidRPr="00BE173C">
              <w:rPr>
                <w:sz w:val="22"/>
                <w:szCs w:val="22"/>
              </w:rPr>
              <w:t xml:space="preserve"> такого документа в </w:t>
            </w:r>
            <w:proofErr w:type="spellStart"/>
            <w:r w:rsidRPr="00BE173C">
              <w:rPr>
                <w:sz w:val="22"/>
                <w:szCs w:val="22"/>
              </w:rPr>
              <w:t>тендерній</w:t>
            </w:r>
            <w:proofErr w:type="spellEnd"/>
            <w:r w:rsidRPr="00BE173C">
              <w:rPr>
                <w:sz w:val="22"/>
                <w:szCs w:val="22"/>
              </w:rPr>
              <w:t xml:space="preserve"> </w:t>
            </w:r>
            <w:proofErr w:type="spellStart"/>
            <w:r w:rsidRPr="00BE173C">
              <w:rPr>
                <w:sz w:val="22"/>
                <w:szCs w:val="22"/>
              </w:rPr>
              <w:t>документації</w:t>
            </w:r>
            <w:proofErr w:type="spellEnd"/>
            <w:r w:rsidRPr="00BE173C">
              <w:rPr>
                <w:sz w:val="22"/>
                <w:szCs w:val="22"/>
              </w:rPr>
              <w:t>.</w:t>
            </w:r>
          </w:p>
          <w:p w:rsidR="00DD7252" w:rsidRPr="00BE173C" w:rsidRDefault="00DD7252" w:rsidP="006A5A04">
            <w:pPr>
              <w:pStyle w:val="tj"/>
              <w:shd w:val="clear" w:color="auto" w:fill="FFFFFF"/>
              <w:spacing w:before="0" w:beforeAutospacing="0" w:after="0" w:afterAutospacing="0"/>
              <w:jc w:val="both"/>
              <w:rPr>
                <w:sz w:val="22"/>
                <w:szCs w:val="22"/>
              </w:rPr>
            </w:pPr>
            <w:r w:rsidRPr="00BE173C">
              <w:rPr>
                <w:sz w:val="22"/>
                <w:szCs w:val="22"/>
              </w:rPr>
              <w:t xml:space="preserve">6. </w:t>
            </w:r>
            <w:proofErr w:type="spellStart"/>
            <w:r w:rsidRPr="00BE173C">
              <w:rPr>
                <w:sz w:val="22"/>
                <w:szCs w:val="22"/>
              </w:rPr>
              <w:t>Подання</w:t>
            </w:r>
            <w:proofErr w:type="spellEnd"/>
            <w:r w:rsidRPr="00BE173C">
              <w:rPr>
                <w:sz w:val="22"/>
                <w:szCs w:val="22"/>
              </w:rPr>
              <w:t xml:space="preserve"> документа (</w:t>
            </w:r>
            <w:proofErr w:type="spellStart"/>
            <w:r w:rsidRPr="00BE173C">
              <w:rPr>
                <w:sz w:val="22"/>
                <w:szCs w:val="22"/>
              </w:rPr>
              <w:t>документів</w:t>
            </w:r>
            <w:proofErr w:type="spellEnd"/>
            <w:r w:rsidRPr="00BE173C">
              <w:rPr>
                <w:sz w:val="22"/>
                <w:szCs w:val="22"/>
              </w:rPr>
              <w:t xml:space="preserve">) </w:t>
            </w:r>
            <w:proofErr w:type="spellStart"/>
            <w:r w:rsidRPr="00BE173C">
              <w:rPr>
                <w:sz w:val="22"/>
                <w:szCs w:val="22"/>
              </w:rPr>
              <w:t>учасником</w:t>
            </w:r>
            <w:proofErr w:type="spellEnd"/>
            <w:r w:rsidRPr="00BE173C">
              <w:rPr>
                <w:sz w:val="22"/>
                <w:szCs w:val="22"/>
              </w:rPr>
              <w:t xml:space="preserve"> </w:t>
            </w:r>
            <w:proofErr w:type="spellStart"/>
            <w:r w:rsidRPr="00BE173C">
              <w:rPr>
                <w:sz w:val="22"/>
                <w:szCs w:val="22"/>
              </w:rPr>
              <w:t>процедури</w:t>
            </w:r>
            <w:proofErr w:type="spellEnd"/>
            <w:r w:rsidRPr="00BE173C">
              <w:rPr>
                <w:sz w:val="22"/>
                <w:szCs w:val="22"/>
              </w:rPr>
              <w:t xml:space="preserve"> </w:t>
            </w:r>
            <w:proofErr w:type="spellStart"/>
            <w:r w:rsidRPr="00BE173C">
              <w:rPr>
                <w:sz w:val="22"/>
                <w:szCs w:val="22"/>
              </w:rPr>
              <w:t>закупівлі</w:t>
            </w:r>
            <w:proofErr w:type="spellEnd"/>
            <w:r w:rsidRPr="00BE173C">
              <w:rPr>
                <w:sz w:val="22"/>
                <w:szCs w:val="22"/>
              </w:rPr>
              <w:t xml:space="preserve"> у </w:t>
            </w:r>
            <w:proofErr w:type="spellStart"/>
            <w:r w:rsidRPr="00BE173C">
              <w:rPr>
                <w:sz w:val="22"/>
                <w:szCs w:val="22"/>
              </w:rPr>
              <w:t>складі</w:t>
            </w:r>
            <w:proofErr w:type="spellEnd"/>
            <w:r w:rsidRPr="00BE173C">
              <w:rPr>
                <w:sz w:val="22"/>
                <w:szCs w:val="22"/>
              </w:rPr>
              <w:t xml:space="preserve"> </w:t>
            </w:r>
            <w:proofErr w:type="spellStart"/>
            <w:r w:rsidRPr="00BE173C">
              <w:rPr>
                <w:sz w:val="22"/>
                <w:szCs w:val="22"/>
              </w:rPr>
              <w:t>тендерної</w:t>
            </w:r>
            <w:proofErr w:type="spellEnd"/>
            <w:r w:rsidRPr="00BE173C">
              <w:rPr>
                <w:sz w:val="22"/>
                <w:szCs w:val="22"/>
              </w:rPr>
              <w:t xml:space="preserve"> </w:t>
            </w:r>
            <w:proofErr w:type="spellStart"/>
            <w:r w:rsidRPr="00BE173C">
              <w:rPr>
                <w:sz w:val="22"/>
                <w:szCs w:val="22"/>
              </w:rPr>
              <w:t>пропозиції</w:t>
            </w:r>
            <w:proofErr w:type="spellEnd"/>
            <w:r w:rsidRPr="00BE173C">
              <w:rPr>
                <w:sz w:val="22"/>
                <w:szCs w:val="22"/>
              </w:rPr>
              <w:t xml:space="preserve">, </w:t>
            </w:r>
            <w:proofErr w:type="spellStart"/>
            <w:r w:rsidRPr="00BE173C">
              <w:rPr>
                <w:sz w:val="22"/>
                <w:szCs w:val="22"/>
              </w:rPr>
              <w:t>що</w:t>
            </w:r>
            <w:proofErr w:type="spellEnd"/>
            <w:r w:rsidRPr="00BE173C">
              <w:rPr>
                <w:sz w:val="22"/>
                <w:szCs w:val="22"/>
              </w:rPr>
              <w:t xml:space="preserve"> не </w:t>
            </w:r>
            <w:proofErr w:type="spellStart"/>
            <w:r w:rsidRPr="00BE173C">
              <w:rPr>
                <w:sz w:val="22"/>
                <w:szCs w:val="22"/>
              </w:rPr>
              <w:t>містить</w:t>
            </w:r>
            <w:proofErr w:type="spellEnd"/>
            <w:r w:rsidRPr="00BE173C">
              <w:rPr>
                <w:sz w:val="22"/>
                <w:szCs w:val="22"/>
              </w:rPr>
              <w:t xml:space="preserve"> </w:t>
            </w:r>
            <w:proofErr w:type="spellStart"/>
            <w:r w:rsidRPr="00BE173C">
              <w:rPr>
                <w:sz w:val="22"/>
                <w:szCs w:val="22"/>
              </w:rPr>
              <w:t>власноручного</w:t>
            </w:r>
            <w:proofErr w:type="spellEnd"/>
            <w:r w:rsidRPr="00BE173C">
              <w:rPr>
                <w:sz w:val="22"/>
                <w:szCs w:val="22"/>
              </w:rPr>
              <w:t xml:space="preserve"> </w:t>
            </w:r>
            <w:proofErr w:type="spellStart"/>
            <w:r w:rsidRPr="00BE173C">
              <w:rPr>
                <w:sz w:val="22"/>
                <w:szCs w:val="22"/>
              </w:rPr>
              <w:t>підпису</w:t>
            </w:r>
            <w:proofErr w:type="spellEnd"/>
            <w:r w:rsidRPr="00BE173C">
              <w:rPr>
                <w:sz w:val="22"/>
                <w:szCs w:val="22"/>
              </w:rPr>
              <w:t xml:space="preserve"> </w:t>
            </w:r>
            <w:proofErr w:type="spellStart"/>
            <w:r w:rsidRPr="00BE173C">
              <w:rPr>
                <w:sz w:val="22"/>
                <w:szCs w:val="22"/>
              </w:rPr>
              <w:t>уповноваженої</w:t>
            </w:r>
            <w:proofErr w:type="spellEnd"/>
            <w:r w:rsidRPr="00BE173C">
              <w:rPr>
                <w:sz w:val="22"/>
                <w:szCs w:val="22"/>
              </w:rPr>
              <w:t xml:space="preserve"> особи </w:t>
            </w:r>
            <w:proofErr w:type="spellStart"/>
            <w:r w:rsidRPr="00BE173C">
              <w:rPr>
                <w:sz w:val="22"/>
                <w:szCs w:val="22"/>
              </w:rPr>
              <w:t>учасника</w:t>
            </w:r>
            <w:proofErr w:type="spellEnd"/>
            <w:r w:rsidRPr="00BE173C">
              <w:rPr>
                <w:sz w:val="22"/>
                <w:szCs w:val="22"/>
              </w:rPr>
              <w:t xml:space="preserve"> </w:t>
            </w:r>
            <w:proofErr w:type="spellStart"/>
            <w:r w:rsidRPr="00BE173C">
              <w:rPr>
                <w:sz w:val="22"/>
                <w:szCs w:val="22"/>
              </w:rPr>
              <w:t>процедури</w:t>
            </w:r>
            <w:proofErr w:type="spellEnd"/>
            <w:r w:rsidRPr="00BE173C">
              <w:rPr>
                <w:sz w:val="22"/>
                <w:szCs w:val="22"/>
              </w:rPr>
              <w:t xml:space="preserve"> </w:t>
            </w:r>
            <w:proofErr w:type="spellStart"/>
            <w:r w:rsidRPr="00BE173C">
              <w:rPr>
                <w:sz w:val="22"/>
                <w:szCs w:val="22"/>
              </w:rPr>
              <w:t>закупівлі</w:t>
            </w:r>
            <w:proofErr w:type="spellEnd"/>
            <w:r w:rsidRPr="00BE173C">
              <w:rPr>
                <w:sz w:val="22"/>
                <w:szCs w:val="22"/>
              </w:rPr>
              <w:t xml:space="preserve">, </w:t>
            </w:r>
            <w:proofErr w:type="spellStart"/>
            <w:r w:rsidRPr="00BE173C">
              <w:rPr>
                <w:sz w:val="22"/>
                <w:szCs w:val="22"/>
              </w:rPr>
              <w:t>якщо</w:t>
            </w:r>
            <w:proofErr w:type="spellEnd"/>
            <w:r w:rsidRPr="00BE173C">
              <w:rPr>
                <w:sz w:val="22"/>
                <w:szCs w:val="22"/>
              </w:rPr>
              <w:t xml:space="preserve"> на </w:t>
            </w:r>
            <w:proofErr w:type="spellStart"/>
            <w:r w:rsidRPr="00BE173C">
              <w:rPr>
                <w:sz w:val="22"/>
                <w:szCs w:val="22"/>
              </w:rPr>
              <w:t>цей</w:t>
            </w:r>
            <w:proofErr w:type="spellEnd"/>
            <w:r w:rsidRPr="00BE173C">
              <w:rPr>
                <w:sz w:val="22"/>
                <w:szCs w:val="22"/>
              </w:rPr>
              <w:t xml:space="preserve"> документ (</w:t>
            </w:r>
            <w:proofErr w:type="spellStart"/>
            <w:r w:rsidRPr="00BE173C">
              <w:rPr>
                <w:sz w:val="22"/>
                <w:szCs w:val="22"/>
              </w:rPr>
              <w:t>документи</w:t>
            </w:r>
            <w:proofErr w:type="spellEnd"/>
            <w:r w:rsidRPr="00BE173C">
              <w:rPr>
                <w:sz w:val="22"/>
                <w:szCs w:val="22"/>
              </w:rPr>
              <w:t xml:space="preserve">) </w:t>
            </w:r>
            <w:proofErr w:type="spellStart"/>
            <w:r w:rsidRPr="00BE173C">
              <w:rPr>
                <w:sz w:val="22"/>
                <w:szCs w:val="22"/>
              </w:rPr>
              <w:t>накладено</w:t>
            </w:r>
            <w:proofErr w:type="spellEnd"/>
            <w:r w:rsidRPr="00BE173C">
              <w:rPr>
                <w:sz w:val="22"/>
                <w:szCs w:val="22"/>
              </w:rPr>
              <w:t xml:space="preserve"> </w:t>
            </w:r>
            <w:proofErr w:type="spellStart"/>
            <w:r w:rsidRPr="00BE173C">
              <w:rPr>
                <w:sz w:val="22"/>
                <w:szCs w:val="22"/>
              </w:rPr>
              <w:t>її</w:t>
            </w:r>
            <w:proofErr w:type="spellEnd"/>
            <w:r w:rsidRPr="00BE173C">
              <w:rPr>
                <w:sz w:val="22"/>
                <w:szCs w:val="22"/>
              </w:rPr>
              <w:t xml:space="preserve"> </w:t>
            </w:r>
            <w:proofErr w:type="spellStart"/>
            <w:r w:rsidRPr="00BE173C">
              <w:rPr>
                <w:sz w:val="22"/>
                <w:szCs w:val="22"/>
              </w:rPr>
              <w:t>кваліфікований</w:t>
            </w:r>
            <w:proofErr w:type="spellEnd"/>
            <w:r w:rsidRPr="00BE173C">
              <w:rPr>
                <w:sz w:val="22"/>
                <w:szCs w:val="22"/>
              </w:rPr>
              <w:t xml:space="preserve"> </w:t>
            </w:r>
            <w:proofErr w:type="spellStart"/>
            <w:r w:rsidRPr="00BE173C">
              <w:rPr>
                <w:sz w:val="22"/>
                <w:szCs w:val="22"/>
              </w:rPr>
              <w:t>електронний</w:t>
            </w:r>
            <w:proofErr w:type="spellEnd"/>
            <w:r w:rsidRPr="00BE173C">
              <w:rPr>
                <w:sz w:val="22"/>
                <w:szCs w:val="22"/>
              </w:rPr>
              <w:t xml:space="preserve"> </w:t>
            </w:r>
            <w:proofErr w:type="spellStart"/>
            <w:r w:rsidRPr="00BE173C">
              <w:rPr>
                <w:sz w:val="22"/>
                <w:szCs w:val="22"/>
              </w:rPr>
              <w:t>підпис</w:t>
            </w:r>
            <w:proofErr w:type="spellEnd"/>
            <w:r w:rsidRPr="00BE173C">
              <w:rPr>
                <w:sz w:val="22"/>
                <w:szCs w:val="22"/>
              </w:rPr>
              <w:t>.</w:t>
            </w:r>
          </w:p>
          <w:p w:rsidR="00DD7252" w:rsidRPr="00BE173C" w:rsidRDefault="00DD7252" w:rsidP="006A5A04">
            <w:pPr>
              <w:pStyle w:val="tj"/>
              <w:shd w:val="clear" w:color="auto" w:fill="FFFFFF"/>
              <w:spacing w:before="0" w:beforeAutospacing="0" w:after="0" w:afterAutospacing="0"/>
              <w:jc w:val="both"/>
              <w:rPr>
                <w:sz w:val="22"/>
                <w:szCs w:val="22"/>
              </w:rPr>
            </w:pPr>
            <w:r w:rsidRPr="00BE173C">
              <w:rPr>
                <w:sz w:val="22"/>
                <w:szCs w:val="22"/>
              </w:rPr>
              <w:t xml:space="preserve">7. </w:t>
            </w:r>
            <w:proofErr w:type="spellStart"/>
            <w:r w:rsidRPr="00BE173C">
              <w:rPr>
                <w:sz w:val="22"/>
                <w:szCs w:val="22"/>
              </w:rPr>
              <w:t>Подання</w:t>
            </w:r>
            <w:proofErr w:type="spellEnd"/>
            <w:r w:rsidRPr="00BE173C">
              <w:rPr>
                <w:sz w:val="22"/>
                <w:szCs w:val="22"/>
              </w:rPr>
              <w:t xml:space="preserve"> документа (</w:t>
            </w:r>
            <w:proofErr w:type="spellStart"/>
            <w:r w:rsidRPr="00BE173C">
              <w:rPr>
                <w:sz w:val="22"/>
                <w:szCs w:val="22"/>
              </w:rPr>
              <w:t>документів</w:t>
            </w:r>
            <w:proofErr w:type="spellEnd"/>
            <w:r w:rsidRPr="00BE173C">
              <w:rPr>
                <w:sz w:val="22"/>
                <w:szCs w:val="22"/>
              </w:rPr>
              <w:t xml:space="preserve">) </w:t>
            </w:r>
            <w:proofErr w:type="spellStart"/>
            <w:r w:rsidRPr="00BE173C">
              <w:rPr>
                <w:sz w:val="22"/>
                <w:szCs w:val="22"/>
              </w:rPr>
              <w:t>учасником</w:t>
            </w:r>
            <w:proofErr w:type="spellEnd"/>
            <w:r w:rsidRPr="00BE173C">
              <w:rPr>
                <w:sz w:val="22"/>
                <w:szCs w:val="22"/>
              </w:rPr>
              <w:t xml:space="preserve"> </w:t>
            </w:r>
            <w:proofErr w:type="spellStart"/>
            <w:r w:rsidRPr="00BE173C">
              <w:rPr>
                <w:sz w:val="22"/>
                <w:szCs w:val="22"/>
              </w:rPr>
              <w:t>процедури</w:t>
            </w:r>
            <w:proofErr w:type="spellEnd"/>
            <w:r w:rsidRPr="00BE173C">
              <w:rPr>
                <w:sz w:val="22"/>
                <w:szCs w:val="22"/>
              </w:rPr>
              <w:t xml:space="preserve"> </w:t>
            </w:r>
            <w:proofErr w:type="spellStart"/>
            <w:r w:rsidRPr="00BE173C">
              <w:rPr>
                <w:sz w:val="22"/>
                <w:szCs w:val="22"/>
              </w:rPr>
              <w:t>закупівлі</w:t>
            </w:r>
            <w:proofErr w:type="spellEnd"/>
            <w:r w:rsidRPr="00BE173C">
              <w:rPr>
                <w:sz w:val="22"/>
                <w:szCs w:val="22"/>
              </w:rPr>
              <w:t xml:space="preserve"> у </w:t>
            </w:r>
            <w:proofErr w:type="spellStart"/>
            <w:r w:rsidRPr="00BE173C">
              <w:rPr>
                <w:sz w:val="22"/>
                <w:szCs w:val="22"/>
              </w:rPr>
              <w:t>складі</w:t>
            </w:r>
            <w:proofErr w:type="spellEnd"/>
            <w:r w:rsidRPr="00BE173C">
              <w:rPr>
                <w:sz w:val="22"/>
                <w:szCs w:val="22"/>
              </w:rPr>
              <w:t xml:space="preserve"> </w:t>
            </w:r>
            <w:proofErr w:type="spellStart"/>
            <w:r w:rsidRPr="00BE173C">
              <w:rPr>
                <w:sz w:val="22"/>
                <w:szCs w:val="22"/>
              </w:rPr>
              <w:t>тендерної</w:t>
            </w:r>
            <w:proofErr w:type="spellEnd"/>
            <w:r w:rsidRPr="00BE173C">
              <w:rPr>
                <w:sz w:val="22"/>
                <w:szCs w:val="22"/>
              </w:rPr>
              <w:t xml:space="preserve"> </w:t>
            </w:r>
            <w:proofErr w:type="spellStart"/>
            <w:r w:rsidRPr="00BE173C">
              <w:rPr>
                <w:sz w:val="22"/>
                <w:szCs w:val="22"/>
              </w:rPr>
              <w:t>пропозиції</w:t>
            </w:r>
            <w:proofErr w:type="spellEnd"/>
            <w:r w:rsidRPr="00BE173C">
              <w:rPr>
                <w:sz w:val="22"/>
                <w:szCs w:val="22"/>
              </w:rPr>
              <w:t xml:space="preserve">, </w:t>
            </w:r>
            <w:proofErr w:type="spellStart"/>
            <w:r w:rsidRPr="00BE173C">
              <w:rPr>
                <w:sz w:val="22"/>
                <w:szCs w:val="22"/>
              </w:rPr>
              <w:t>що</w:t>
            </w:r>
            <w:proofErr w:type="spellEnd"/>
            <w:r w:rsidRPr="00BE173C">
              <w:rPr>
                <w:sz w:val="22"/>
                <w:szCs w:val="22"/>
              </w:rPr>
              <w:t xml:space="preserve"> </w:t>
            </w:r>
            <w:proofErr w:type="spellStart"/>
            <w:r w:rsidRPr="00BE173C">
              <w:rPr>
                <w:sz w:val="22"/>
                <w:szCs w:val="22"/>
              </w:rPr>
              <w:t>складений</w:t>
            </w:r>
            <w:proofErr w:type="spellEnd"/>
            <w:r w:rsidRPr="00BE173C">
              <w:rPr>
                <w:sz w:val="22"/>
                <w:szCs w:val="22"/>
              </w:rPr>
              <w:t xml:space="preserve"> у </w:t>
            </w:r>
            <w:proofErr w:type="spellStart"/>
            <w:r w:rsidRPr="00BE173C">
              <w:rPr>
                <w:sz w:val="22"/>
                <w:szCs w:val="22"/>
              </w:rPr>
              <w:t>довільній</w:t>
            </w:r>
            <w:proofErr w:type="spellEnd"/>
            <w:r w:rsidRPr="00BE173C">
              <w:rPr>
                <w:sz w:val="22"/>
                <w:szCs w:val="22"/>
              </w:rPr>
              <w:t xml:space="preserve"> </w:t>
            </w:r>
            <w:proofErr w:type="spellStart"/>
            <w:r w:rsidRPr="00BE173C">
              <w:rPr>
                <w:sz w:val="22"/>
                <w:szCs w:val="22"/>
              </w:rPr>
              <w:t>формі</w:t>
            </w:r>
            <w:proofErr w:type="spellEnd"/>
            <w:r w:rsidRPr="00BE173C">
              <w:rPr>
                <w:sz w:val="22"/>
                <w:szCs w:val="22"/>
              </w:rPr>
              <w:t xml:space="preserve"> та не </w:t>
            </w:r>
            <w:proofErr w:type="spellStart"/>
            <w:r w:rsidRPr="00BE173C">
              <w:rPr>
                <w:sz w:val="22"/>
                <w:szCs w:val="22"/>
              </w:rPr>
              <w:t>містить</w:t>
            </w:r>
            <w:proofErr w:type="spellEnd"/>
            <w:r w:rsidRPr="00BE173C">
              <w:rPr>
                <w:sz w:val="22"/>
                <w:szCs w:val="22"/>
              </w:rPr>
              <w:t xml:space="preserve"> </w:t>
            </w:r>
            <w:proofErr w:type="spellStart"/>
            <w:r w:rsidRPr="00BE173C">
              <w:rPr>
                <w:sz w:val="22"/>
                <w:szCs w:val="22"/>
              </w:rPr>
              <w:t>вихідного</w:t>
            </w:r>
            <w:proofErr w:type="spellEnd"/>
            <w:r w:rsidRPr="00BE173C">
              <w:rPr>
                <w:sz w:val="22"/>
                <w:szCs w:val="22"/>
              </w:rPr>
              <w:t xml:space="preserve"> номера.</w:t>
            </w:r>
          </w:p>
          <w:p w:rsidR="00DD7252" w:rsidRPr="00BE173C" w:rsidRDefault="00DD7252" w:rsidP="006A5A04">
            <w:pPr>
              <w:pStyle w:val="tj"/>
              <w:shd w:val="clear" w:color="auto" w:fill="FFFFFF"/>
              <w:spacing w:before="0" w:beforeAutospacing="0" w:after="0" w:afterAutospacing="0"/>
              <w:jc w:val="both"/>
              <w:rPr>
                <w:sz w:val="22"/>
                <w:szCs w:val="22"/>
              </w:rPr>
            </w:pPr>
            <w:r w:rsidRPr="00BE173C">
              <w:rPr>
                <w:sz w:val="22"/>
                <w:szCs w:val="22"/>
              </w:rPr>
              <w:lastRenderedPageBreak/>
              <w:t xml:space="preserve">8. </w:t>
            </w:r>
            <w:proofErr w:type="spellStart"/>
            <w:r w:rsidRPr="00BE173C">
              <w:rPr>
                <w:sz w:val="22"/>
                <w:szCs w:val="22"/>
              </w:rPr>
              <w:t>Подання</w:t>
            </w:r>
            <w:proofErr w:type="spellEnd"/>
            <w:r w:rsidRPr="00BE173C">
              <w:rPr>
                <w:sz w:val="22"/>
                <w:szCs w:val="22"/>
              </w:rPr>
              <w:t xml:space="preserve"> документа </w:t>
            </w:r>
            <w:proofErr w:type="spellStart"/>
            <w:r w:rsidRPr="00BE173C">
              <w:rPr>
                <w:sz w:val="22"/>
                <w:szCs w:val="22"/>
              </w:rPr>
              <w:t>учасником</w:t>
            </w:r>
            <w:proofErr w:type="spellEnd"/>
            <w:r w:rsidRPr="00BE173C">
              <w:rPr>
                <w:sz w:val="22"/>
                <w:szCs w:val="22"/>
              </w:rPr>
              <w:t xml:space="preserve"> </w:t>
            </w:r>
            <w:proofErr w:type="spellStart"/>
            <w:r w:rsidRPr="00BE173C">
              <w:rPr>
                <w:sz w:val="22"/>
                <w:szCs w:val="22"/>
              </w:rPr>
              <w:t>процедури</w:t>
            </w:r>
            <w:proofErr w:type="spellEnd"/>
            <w:r w:rsidRPr="00BE173C">
              <w:rPr>
                <w:sz w:val="22"/>
                <w:szCs w:val="22"/>
              </w:rPr>
              <w:t xml:space="preserve"> </w:t>
            </w:r>
            <w:proofErr w:type="spellStart"/>
            <w:r w:rsidRPr="00BE173C">
              <w:rPr>
                <w:sz w:val="22"/>
                <w:szCs w:val="22"/>
              </w:rPr>
              <w:t>закупівлі</w:t>
            </w:r>
            <w:proofErr w:type="spellEnd"/>
            <w:r w:rsidRPr="00BE173C">
              <w:rPr>
                <w:sz w:val="22"/>
                <w:szCs w:val="22"/>
              </w:rPr>
              <w:t xml:space="preserve"> у </w:t>
            </w:r>
            <w:proofErr w:type="spellStart"/>
            <w:r w:rsidRPr="00BE173C">
              <w:rPr>
                <w:sz w:val="22"/>
                <w:szCs w:val="22"/>
              </w:rPr>
              <w:t>складі</w:t>
            </w:r>
            <w:proofErr w:type="spellEnd"/>
            <w:r w:rsidRPr="00BE173C">
              <w:rPr>
                <w:sz w:val="22"/>
                <w:szCs w:val="22"/>
              </w:rPr>
              <w:t xml:space="preserve"> </w:t>
            </w:r>
            <w:proofErr w:type="spellStart"/>
            <w:r w:rsidRPr="00BE173C">
              <w:rPr>
                <w:sz w:val="22"/>
                <w:szCs w:val="22"/>
              </w:rPr>
              <w:t>тендерної</w:t>
            </w:r>
            <w:proofErr w:type="spellEnd"/>
            <w:r w:rsidRPr="00BE173C">
              <w:rPr>
                <w:sz w:val="22"/>
                <w:szCs w:val="22"/>
              </w:rPr>
              <w:t xml:space="preserve"> </w:t>
            </w:r>
            <w:proofErr w:type="spellStart"/>
            <w:r w:rsidRPr="00BE173C">
              <w:rPr>
                <w:sz w:val="22"/>
                <w:szCs w:val="22"/>
              </w:rPr>
              <w:t>пропозиції</w:t>
            </w:r>
            <w:proofErr w:type="spellEnd"/>
            <w:r w:rsidRPr="00BE173C">
              <w:rPr>
                <w:sz w:val="22"/>
                <w:szCs w:val="22"/>
              </w:rPr>
              <w:t xml:space="preserve">, </w:t>
            </w:r>
            <w:proofErr w:type="spellStart"/>
            <w:r w:rsidRPr="00BE173C">
              <w:rPr>
                <w:sz w:val="22"/>
                <w:szCs w:val="22"/>
              </w:rPr>
              <w:t>що</w:t>
            </w:r>
            <w:proofErr w:type="spellEnd"/>
            <w:r w:rsidRPr="00BE173C">
              <w:rPr>
                <w:sz w:val="22"/>
                <w:szCs w:val="22"/>
              </w:rPr>
              <w:t xml:space="preserve"> є </w:t>
            </w:r>
            <w:proofErr w:type="spellStart"/>
            <w:r w:rsidRPr="00BE173C">
              <w:rPr>
                <w:sz w:val="22"/>
                <w:szCs w:val="22"/>
              </w:rPr>
              <w:t>сканованою</w:t>
            </w:r>
            <w:proofErr w:type="spellEnd"/>
            <w:r w:rsidRPr="00BE173C">
              <w:rPr>
                <w:sz w:val="22"/>
                <w:szCs w:val="22"/>
              </w:rPr>
              <w:t xml:space="preserve"> </w:t>
            </w:r>
            <w:proofErr w:type="spellStart"/>
            <w:r w:rsidRPr="00BE173C">
              <w:rPr>
                <w:sz w:val="22"/>
                <w:szCs w:val="22"/>
              </w:rPr>
              <w:t>копією</w:t>
            </w:r>
            <w:proofErr w:type="spellEnd"/>
            <w:r w:rsidRPr="00BE173C">
              <w:rPr>
                <w:sz w:val="22"/>
                <w:szCs w:val="22"/>
              </w:rPr>
              <w:t xml:space="preserve"> </w:t>
            </w:r>
            <w:proofErr w:type="spellStart"/>
            <w:r w:rsidRPr="00BE173C">
              <w:rPr>
                <w:sz w:val="22"/>
                <w:szCs w:val="22"/>
              </w:rPr>
              <w:t>оригіналу</w:t>
            </w:r>
            <w:proofErr w:type="spellEnd"/>
            <w:r w:rsidRPr="00BE173C">
              <w:rPr>
                <w:sz w:val="22"/>
                <w:szCs w:val="22"/>
              </w:rPr>
              <w:t xml:space="preserve"> документа/</w:t>
            </w:r>
            <w:proofErr w:type="spellStart"/>
            <w:r w:rsidRPr="00BE173C">
              <w:rPr>
                <w:sz w:val="22"/>
                <w:szCs w:val="22"/>
              </w:rPr>
              <w:t>електронного</w:t>
            </w:r>
            <w:proofErr w:type="spellEnd"/>
            <w:r w:rsidRPr="00BE173C">
              <w:rPr>
                <w:sz w:val="22"/>
                <w:szCs w:val="22"/>
              </w:rPr>
              <w:t xml:space="preserve"> документа.</w:t>
            </w:r>
          </w:p>
          <w:p w:rsidR="00DD7252" w:rsidRPr="00BE173C" w:rsidRDefault="00DD7252" w:rsidP="006A5A04">
            <w:pPr>
              <w:pStyle w:val="tj"/>
              <w:shd w:val="clear" w:color="auto" w:fill="FFFFFF"/>
              <w:spacing w:before="0" w:beforeAutospacing="0" w:after="0" w:afterAutospacing="0"/>
              <w:jc w:val="both"/>
              <w:rPr>
                <w:sz w:val="22"/>
                <w:szCs w:val="22"/>
              </w:rPr>
            </w:pPr>
            <w:r w:rsidRPr="00BE173C">
              <w:rPr>
                <w:sz w:val="22"/>
                <w:szCs w:val="22"/>
              </w:rPr>
              <w:t xml:space="preserve">9. </w:t>
            </w:r>
            <w:proofErr w:type="spellStart"/>
            <w:r w:rsidRPr="00BE173C">
              <w:rPr>
                <w:sz w:val="22"/>
                <w:szCs w:val="22"/>
              </w:rPr>
              <w:t>Подання</w:t>
            </w:r>
            <w:proofErr w:type="spellEnd"/>
            <w:r w:rsidRPr="00BE173C">
              <w:rPr>
                <w:sz w:val="22"/>
                <w:szCs w:val="22"/>
              </w:rPr>
              <w:t xml:space="preserve"> документа </w:t>
            </w:r>
            <w:proofErr w:type="spellStart"/>
            <w:r w:rsidRPr="00BE173C">
              <w:rPr>
                <w:sz w:val="22"/>
                <w:szCs w:val="22"/>
              </w:rPr>
              <w:t>учасником</w:t>
            </w:r>
            <w:proofErr w:type="spellEnd"/>
            <w:r w:rsidRPr="00BE173C">
              <w:rPr>
                <w:sz w:val="22"/>
                <w:szCs w:val="22"/>
              </w:rPr>
              <w:t xml:space="preserve"> </w:t>
            </w:r>
            <w:proofErr w:type="spellStart"/>
            <w:r w:rsidRPr="00BE173C">
              <w:rPr>
                <w:sz w:val="22"/>
                <w:szCs w:val="22"/>
              </w:rPr>
              <w:t>процедури</w:t>
            </w:r>
            <w:proofErr w:type="spellEnd"/>
            <w:r w:rsidRPr="00BE173C">
              <w:rPr>
                <w:sz w:val="22"/>
                <w:szCs w:val="22"/>
              </w:rPr>
              <w:t xml:space="preserve"> </w:t>
            </w:r>
            <w:proofErr w:type="spellStart"/>
            <w:r w:rsidRPr="00BE173C">
              <w:rPr>
                <w:sz w:val="22"/>
                <w:szCs w:val="22"/>
              </w:rPr>
              <w:t>закупівлі</w:t>
            </w:r>
            <w:proofErr w:type="spellEnd"/>
            <w:r w:rsidRPr="00BE173C">
              <w:rPr>
                <w:sz w:val="22"/>
                <w:szCs w:val="22"/>
              </w:rPr>
              <w:t xml:space="preserve"> у </w:t>
            </w:r>
            <w:proofErr w:type="spellStart"/>
            <w:r w:rsidRPr="00BE173C">
              <w:rPr>
                <w:sz w:val="22"/>
                <w:szCs w:val="22"/>
              </w:rPr>
              <w:t>складі</w:t>
            </w:r>
            <w:proofErr w:type="spellEnd"/>
            <w:r w:rsidRPr="00BE173C">
              <w:rPr>
                <w:sz w:val="22"/>
                <w:szCs w:val="22"/>
              </w:rPr>
              <w:t xml:space="preserve"> </w:t>
            </w:r>
            <w:proofErr w:type="spellStart"/>
            <w:r w:rsidRPr="00BE173C">
              <w:rPr>
                <w:sz w:val="22"/>
                <w:szCs w:val="22"/>
              </w:rPr>
              <w:t>тендерної</w:t>
            </w:r>
            <w:proofErr w:type="spellEnd"/>
            <w:r w:rsidRPr="00BE173C">
              <w:rPr>
                <w:sz w:val="22"/>
                <w:szCs w:val="22"/>
              </w:rPr>
              <w:t xml:space="preserve"> </w:t>
            </w:r>
            <w:proofErr w:type="spellStart"/>
            <w:r w:rsidRPr="00BE173C">
              <w:rPr>
                <w:sz w:val="22"/>
                <w:szCs w:val="22"/>
              </w:rPr>
              <w:t>пропозиції</w:t>
            </w:r>
            <w:proofErr w:type="spellEnd"/>
            <w:r w:rsidRPr="00BE173C">
              <w:rPr>
                <w:sz w:val="22"/>
                <w:szCs w:val="22"/>
              </w:rPr>
              <w:t xml:space="preserve">, </w:t>
            </w:r>
            <w:proofErr w:type="spellStart"/>
            <w:r w:rsidRPr="00BE173C">
              <w:rPr>
                <w:sz w:val="22"/>
                <w:szCs w:val="22"/>
              </w:rPr>
              <w:t>який</w:t>
            </w:r>
            <w:proofErr w:type="spellEnd"/>
            <w:r w:rsidRPr="00BE173C">
              <w:rPr>
                <w:sz w:val="22"/>
                <w:szCs w:val="22"/>
              </w:rPr>
              <w:t xml:space="preserve"> </w:t>
            </w:r>
            <w:proofErr w:type="spellStart"/>
            <w:r w:rsidRPr="00BE173C">
              <w:rPr>
                <w:sz w:val="22"/>
                <w:szCs w:val="22"/>
              </w:rPr>
              <w:t>засвідчений</w:t>
            </w:r>
            <w:proofErr w:type="spellEnd"/>
            <w:r w:rsidRPr="00BE173C">
              <w:rPr>
                <w:sz w:val="22"/>
                <w:szCs w:val="22"/>
              </w:rPr>
              <w:t xml:space="preserve"> </w:t>
            </w:r>
            <w:proofErr w:type="spellStart"/>
            <w:r w:rsidRPr="00BE173C">
              <w:rPr>
                <w:sz w:val="22"/>
                <w:szCs w:val="22"/>
              </w:rPr>
              <w:t>підписом</w:t>
            </w:r>
            <w:proofErr w:type="spellEnd"/>
            <w:r w:rsidRPr="00BE173C">
              <w:rPr>
                <w:sz w:val="22"/>
                <w:szCs w:val="22"/>
              </w:rPr>
              <w:t xml:space="preserve"> </w:t>
            </w:r>
            <w:proofErr w:type="spellStart"/>
            <w:r w:rsidRPr="00BE173C">
              <w:rPr>
                <w:sz w:val="22"/>
                <w:szCs w:val="22"/>
              </w:rPr>
              <w:t>уповноваженої</w:t>
            </w:r>
            <w:proofErr w:type="spellEnd"/>
            <w:r w:rsidRPr="00BE173C">
              <w:rPr>
                <w:sz w:val="22"/>
                <w:szCs w:val="22"/>
              </w:rPr>
              <w:t xml:space="preserve"> особи </w:t>
            </w:r>
            <w:proofErr w:type="spellStart"/>
            <w:r w:rsidRPr="00BE173C">
              <w:rPr>
                <w:sz w:val="22"/>
                <w:szCs w:val="22"/>
              </w:rPr>
              <w:t>учасника</w:t>
            </w:r>
            <w:proofErr w:type="spellEnd"/>
            <w:r w:rsidRPr="00BE173C">
              <w:rPr>
                <w:sz w:val="22"/>
                <w:szCs w:val="22"/>
              </w:rPr>
              <w:t xml:space="preserve"> </w:t>
            </w:r>
            <w:proofErr w:type="spellStart"/>
            <w:r w:rsidRPr="00BE173C">
              <w:rPr>
                <w:sz w:val="22"/>
                <w:szCs w:val="22"/>
              </w:rPr>
              <w:t>процедури</w:t>
            </w:r>
            <w:proofErr w:type="spellEnd"/>
            <w:r w:rsidRPr="00BE173C">
              <w:rPr>
                <w:sz w:val="22"/>
                <w:szCs w:val="22"/>
              </w:rPr>
              <w:t xml:space="preserve"> </w:t>
            </w:r>
            <w:proofErr w:type="spellStart"/>
            <w:r w:rsidRPr="00BE173C">
              <w:rPr>
                <w:sz w:val="22"/>
                <w:szCs w:val="22"/>
              </w:rPr>
              <w:t>закупівлі</w:t>
            </w:r>
            <w:proofErr w:type="spellEnd"/>
            <w:r w:rsidRPr="00BE173C">
              <w:rPr>
                <w:sz w:val="22"/>
                <w:szCs w:val="22"/>
              </w:rPr>
              <w:t xml:space="preserve"> та </w:t>
            </w:r>
            <w:proofErr w:type="spellStart"/>
            <w:r w:rsidRPr="00BE173C">
              <w:rPr>
                <w:sz w:val="22"/>
                <w:szCs w:val="22"/>
              </w:rPr>
              <w:t>додатково</w:t>
            </w:r>
            <w:proofErr w:type="spellEnd"/>
            <w:r w:rsidRPr="00BE173C">
              <w:rPr>
                <w:sz w:val="22"/>
                <w:szCs w:val="22"/>
              </w:rPr>
              <w:t xml:space="preserve"> </w:t>
            </w:r>
            <w:proofErr w:type="spellStart"/>
            <w:r w:rsidRPr="00BE173C">
              <w:rPr>
                <w:sz w:val="22"/>
                <w:szCs w:val="22"/>
              </w:rPr>
              <w:t>містить</w:t>
            </w:r>
            <w:proofErr w:type="spellEnd"/>
            <w:r w:rsidRPr="00BE173C">
              <w:rPr>
                <w:sz w:val="22"/>
                <w:szCs w:val="22"/>
              </w:rPr>
              <w:t xml:space="preserve"> </w:t>
            </w:r>
            <w:proofErr w:type="spellStart"/>
            <w:r w:rsidRPr="00BE173C">
              <w:rPr>
                <w:sz w:val="22"/>
                <w:szCs w:val="22"/>
              </w:rPr>
              <w:t>підпис</w:t>
            </w:r>
            <w:proofErr w:type="spellEnd"/>
            <w:r w:rsidRPr="00BE173C">
              <w:rPr>
                <w:sz w:val="22"/>
                <w:szCs w:val="22"/>
              </w:rPr>
              <w:t xml:space="preserve"> (</w:t>
            </w:r>
            <w:proofErr w:type="spellStart"/>
            <w:r w:rsidRPr="00BE173C">
              <w:rPr>
                <w:sz w:val="22"/>
                <w:szCs w:val="22"/>
              </w:rPr>
              <w:t>візу</w:t>
            </w:r>
            <w:proofErr w:type="spellEnd"/>
            <w:r w:rsidRPr="00BE173C">
              <w:rPr>
                <w:sz w:val="22"/>
                <w:szCs w:val="22"/>
              </w:rPr>
              <w:t xml:space="preserve">) особи, </w:t>
            </w:r>
            <w:proofErr w:type="spellStart"/>
            <w:r w:rsidRPr="00BE173C">
              <w:rPr>
                <w:sz w:val="22"/>
                <w:szCs w:val="22"/>
              </w:rPr>
              <w:t>повноваження</w:t>
            </w:r>
            <w:proofErr w:type="spellEnd"/>
            <w:r w:rsidRPr="00BE173C">
              <w:rPr>
                <w:sz w:val="22"/>
                <w:szCs w:val="22"/>
              </w:rPr>
              <w:t xml:space="preserve"> </w:t>
            </w:r>
            <w:proofErr w:type="spellStart"/>
            <w:r w:rsidRPr="00BE173C">
              <w:rPr>
                <w:sz w:val="22"/>
                <w:szCs w:val="22"/>
              </w:rPr>
              <w:t>якої</w:t>
            </w:r>
            <w:proofErr w:type="spellEnd"/>
            <w:r w:rsidRPr="00BE173C">
              <w:rPr>
                <w:sz w:val="22"/>
                <w:szCs w:val="22"/>
              </w:rPr>
              <w:t xml:space="preserve"> </w:t>
            </w:r>
            <w:proofErr w:type="spellStart"/>
            <w:r w:rsidRPr="00BE173C">
              <w:rPr>
                <w:sz w:val="22"/>
                <w:szCs w:val="22"/>
              </w:rPr>
              <w:t>учасником</w:t>
            </w:r>
            <w:proofErr w:type="spellEnd"/>
            <w:r w:rsidRPr="00BE173C">
              <w:rPr>
                <w:sz w:val="22"/>
                <w:szCs w:val="22"/>
              </w:rPr>
              <w:t xml:space="preserve"> </w:t>
            </w:r>
            <w:proofErr w:type="spellStart"/>
            <w:r w:rsidRPr="00BE173C">
              <w:rPr>
                <w:sz w:val="22"/>
                <w:szCs w:val="22"/>
              </w:rPr>
              <w:t>процедури</w:t>
            </w:r>
            <w:proofErr w:type="spellEnd"/>
            <w:r w:rsidRPr="00BE173C">
              <w:rPr>
                <w:sz w:val="22"/>
                <w:szCs w:val="22"/>
              </w:rPr>
              <w:t xml:space="preserve"> </w:t>
            </w:r>
            <w:proofErr w:type="spellStart"/>
            <w:r w:rsidRPr="00BE173C">
              <w:rPr>
                <w:sz w:val="22"/>
                <w:szCs w:val="22"/>
              </w:rPr>
              <w:t>закупівлі</w:t>
            </w:r>
            <w:proofErr w:type="spellEnd"/>
            <w:r w:rsidRPr="00BE173C">
              <w:rPr>
                <w:sz w:val="22"/>
                <w:szCs w:val="22"/>
              </w:rPr>
              <w:t xml:space="preserve"> не </w:t>
            </w:r>
            <w:proofErr w:type="spellStart"/>
            <w:r w:rsidRPr="00BE173C">
              <w:rPr>
                <w:sz w:val="22"/>
                <w:szCs w:val="22"/>
              </w:rPr>
              <w:t>підтверджені</w:t>
            </w:r>
            <w:proofErr w:type="spellEnd"/>
            <w:r w:rsidRPr="00BE173C">
              <w:rPr>
                <w:sz w:val="22"/>
                <w:szCs w:val="22"/>
              </w:rPr>
              <w:t xml:space="preserve"> (</w:t>
            </w:r>
            <w:proofErr w:type="spellStart"/>
            <w:r w:rsidRPr="00BE173C">
              <w:rPr>
                <w:sz w:val="22"/>
                <w:szCs w:val="22"/>
              </w:rPr>
              <w:t>наприклад</w:t>
            </w:r>
            <w:proofErr w:type="spellEnd"/>
            <w:r w:rsidRPr="00BE173C">
              <w:rPr>
                <w:sz w:val="22"/>
                <w:szCs w:val="22"/>
              </w:rPr>
              <w:t xml:space="preserve">, переклад документа </w:t>
            </w:r>
            <w:proofErr w:type="spellStart"/>
            <w:r w:rsidRPr="00BE173C">
              <w:rPr>
                <w:sz w:val="22"/>
                <w:szCs w:val="22"/>
              </w:rPr>
              <w:t>завізований</w:t>
            </w:r>
            <w:proofErr w:type="spellEnd"/>
            <w:r w:rsidRPr="00BE173C">
              <w:rPr>
                <w:sz w:val="22"/>
                <w:szCs w:val="22"/>
              </w:rPr>
              <w:t xml:space="preserve"> </w:t>
            </w:r>
            <w:proofErr w:type="spellStart"/>
            <w:r w:rsidRPr="00BE173C">
              <w:rPr>
                <w:sz w:val="22"/>
                <w:szCs w:val="22"/>
              </w:rPr>
              <w:t>перекладачем</w:t>
            </w:r>
            <w:proofErr w:type="spellEnd"/>
            <w:r w:rsidRPr="00BE173C">
              <w:rPr>
                <w:sz w:val="22"/>
                <w:szCs w:val="22"/>
              </w:rPr>
              <w:t xml:space="preserve"> </w:t>
            </w:r>
            <w:proofErr w:type="spellStart"/>
            <w:r w:rsidRPr="00BE173C">
              <w:rPr>
                <w:sz w:val="22"/>
                <w:szCs w:val="22"/>
              </w:rPr>
              <w:t>тощо</w:t>
            </w:r>
            <w:proofErr w:type="spellEnd"/>
            <w:r w:rsidRPr="00BE173C">
              <w:rPr>
                <w:sz w:val="22"/>
                <w:szCs w:val="22"/>
              </w:rPr>
              <w:t>).</w:t>
            </w:r>
          </w:p>
          <w:p w:rsidR="00DD7252" w:rsidRPr="00BE173C" w:rsidRDefault="00DD7252" w:rsidP="006A5A04">
            <w:pPr>
              <w:pStyle w:val="tj"/>
              <w:shd w:val="clear" w:color="auto" w:fill="FFFFFF"/>
              <w:spacing w:before="0" w:beforeAutospacing="0" w:after="0" w:afterAutospacing="0"/>
              <w:jc w:val="both"/>
              <w:rPr>
                <w:sz w:val="22"/>
                <w:szCs w:val="22"/>
              </w:rPr>
            </w:pPr>
            <w:r w:rsidRPr="00BE173C">
              <w:rPr>
                <w:sz w:val="22"/>
                <w:szCs w:val="22"/>
              </w:rPr>
              <w:t xml:space="preserve">10. </w:t>
            </w:r>
            <w:proofErr w:type="spellStart"/>
            <w:r w:rsidRPr="00BE173C">
              <w:rPr>
                <w:sz w:val="22"/>
                <w:szCs w:val="22"/>
              </w:rPr>
              <w:t>Подання</w:t>
            </w:r>
            <w:proofErr w:type="spellEnd"/>
            <w:r w:rsidRPr="00BE173C">
              <w:rPr>
                <w:sz w:val="22"/>
                <w:szCs w:val="22"/>
              </w:rPr>
              <w:t xml:space="preserve"> документа (</w:t>
            </w:r>
            <w:proofErr w:type="spellStart"/>
            <w:r w:rsidRPr="00BE173C">
              <w:rPr>
                <w:sz w:val="22"/>
                <w:szCs w:val="22"/>
              </w:rPr>
              <w:t>документів</w:t>
            </w:r>
            <w:proofErr w:type="spellEnd"/>
            <w:r w:rsidRPr="00BE173C">
              <w:rPr>
                <w:sz w:val="22"/>
                <w:szCs w:val="22"/>
              </w:rPr>
              <w:t xml:space="preserve">) </w:t>
            </w:r>
            <w:proofErr w:type="spellStart"/>
            <w:r w:rsidRPr="00BE173C">
              <w:rPr>
                <w:sz w:val="22"/>
                <w:szCs w:val="22"/>
              </w:rPr>
              <w:t>учасником</w:t>
            </w:r>
            <w:proofErr w:type="spellEnd"/>
            <w:r w:rsidRPr="00BE173C">
              <w:rPr>
                <w:sz w:val="22"/>
                <w:szCs w:val="22"/>
              </w:rPr>
              <w:t xml:space="preserve"> </w:t>
            </w:r>
            <w:proofErr w:type="spellStart"/>
            <w:r w:rsidRPr="00BE173C">
              <w:rPr>
                <w:sz w:val="22"/>
                <w:szCs w:val="22"/>
              </w:rPr>
              <w:t>процедури</w:t>
            </w:r>
            <w:proofErr w:type="spellEnd"/>
            <w:r w:rsidRPr="00BE173C">
              <w:rPr>
                <w:sz w:val="22"/>
                <w:szCs w:val="22"/>
              </w:rPr>
              <w:t xml:space="preserve"> </w:t>
            </w:r>
            <w:proofErr w:type="spellStart"/>
            <w:r w:rsidRPr="00BE173C">
              <w:rPr>
                <w:sz w:val="22"/>
                <w:szCs w:val="22"/>
              </w:rPr>
              <w:t>закупівлі</w:t>
            </w:r>
            <w:proofErr w:type="spellEnd"/>
            <w:r w:rsidRPr="00BE173C">
              <w:rPr>
                <w:sz w:val="22"/>
                <w:szCs w:val="22"/>
              </w:rPr>
              <w:t xml:space="preserve"> у </w:t>
            </w:r>
            <w:proofErr w:type="spellStart"/>
            <w:r w:rsidRPr="00BE173C">
              <w:rPr>
                <w:sz w:val="22"/>
                <w:szCs w:val="22"/>
              </w:rPr>
              <w:t>складі</w:t>
            </w:r>
            <w:proofErr w:type="spellEnd"/>
            <w:r w:rsidRPr="00BE173C">
              <w:rPr>
                <w:sz w:val="22"/>
                <w:szCs w:val="22"/>
              </w:rPr>
              <w:t xml:space="preserve"> </w:t>
            </w:r>
            <w:proofErr w:type="spellStart"/>
            <w:r w:rsidRPr="00BE173C">
              <w:rPr>
                <w:sz w:val="22"/>
                <w:szCs w:val="22"/>
              </w:rPr>
              <w:t>тендерної</w:t>
            </w:r>
            <w:proofErr w:type="spellEnd"/>
            <w:r w:rsidRPr="00BE173C">
              <w:rPr>
                <w:sz w:val="22"/>
                <w:szCs w:val="22"/>
              </w:rPr>
              <w:t xml:space="preserve"> </w:t>
            </w:r>
            <w:proofErr w:type="spellStart"/>
            <w:r w:rsidRPr="00BE173C">
              <w:rPr>
                <w:sz w:val="22"/>
                <w:szCs w:val="22"/>
              </w:rPr>
              <w:t>пропозиції</w:t>
            </w:r>
            <w:proofErr w:type="spellEnd"/>
            <w:r w:rsidRPr="00BE173C">
              <w:rPr>
                <w:sz w:val="22"/>
                <w:szCs w:val="22"/>
              </w:rPr>
              <w:t xml:space="preserve">, </w:t>
            </w:r>
            <w:proofErr w:type="spellStart"/>
            <w:r w:rsidRPr="00BE173C">
              <w:rPr>
                <w:sz w:val="22"/>
                <w:szCs w:val="22"/>
              </w:rPr>
              <w:t>що</w:t>
            </w:r>
            <w:proofErr w:type="spellEnd"/>
            <w:r w:rsidRPr="00BE173C">
              <w:rPr>
                <w:sz w:val="22"/>
                <w:szCs w:val="22"/>
              </w:rPr>
              <w:t xml:space="preserve"> </w:t>
            </w:r>
            <w:proofErr w:type="spellStart"/>
            <w:r w:rsidRPr="00BE173C">
              <w:rPr>
                <w:sz w:val="22"/>
                <w:szCs w:val="22"/>
              </w:rPr>
              <w:t>містить</w:t>
            </w:r>
            <w:proofErr w:type="spellEnd"/>
            <w:r w:rsidRPr="00BE173C">
              <w:rPr>
                <w:sz w:val="22"/>
                <w:szCs w:val="22"/>
              </w:rPr>
              <w:t xml:space="preserve"> (</w:t>
            </w:r>
            <w:proofErr w:type="spellStart"/>
            <w:r w:rsidRPr="00BE173C">
              <w:rPr>
                <w:sz w:val="22"/>
                <w:szCs w:val="22"/>
              </w:rPr>
              <w:t>містять</w:t>
            </w:r>
            <w:proofErr w:type="spellEnd"/>
            <w:r w:rsidRPr="00BE173C">
              <w:rPr>
                <w:sz w:val="22"/>
                <w:szCs w:val="22"/>
              </w:rPr>
              <w:t xml:space="preserve">) </w:t>
            </w:r>
            <w:proofErr w:type="spellStart"/>
            <w:r w:rsidRPr="00BE173C">
              <w:rPr>
                <w:sz w:val="22"/>
                <w:szCs w:val="22"/>
              </w:rPr>
              <w:t>застарілу</w:t>
            </w:r>
            <w:proofErr w:type="spellEnd"/>
            <w:r w:rsidRPr="00BE173C">
              <w:rPr>
                <w:sz w:val="22"/>
                <w:szCs w:val="22"/>
              </w:rPr>
              <w:t xml:space="preserve"> </w:t>
            </w:r>
            <w:proofErr w:type="spellStart"/>
            <w:r w:rsidRPr="00BE173C">
              <w:rPr>
                <w:sz w:val="22"/>
                <w:szCs w:val="22"/>
              </w:rPr>
              <w:t>інформацію</w:t>
            </w:r>
            <w:proofErr w:type="spellEnd"/>
            <w:r w:rsidRPr="00BE173C">
              <w:rPr>
                <w:sz w:val="22"/>
                <w:szCs w:val="22"/>
              </w:rPr>
              <w:t xml:space="preserve"> про </w:t>
            </w:r>
            <w:proofErr w:type="spellStart"/>
            <w:r w:rsidRPr="00BE173C">
              <w:rPr>
                <w:sz w:val="22"/>
                <w:szCs w:val="22"/>
              </w:rPr>
              <w:t>назву</w:t>
            </w:r>
            <w:proofErr w:type="spellEnd"/>
            <w:r w:rsidRPr="00BE173C">
              <w:rPr>
                <w:sz w:val="22"/>
                <w:szCs w:val="22"/>
              </w:rPr>
              <w:t xml:space="preserve"> </w:t>
            </w:r>
            <w:proofErr w:type="spellStart"/>
            <w:r w:rsidRPr="00BE173C">
              <w:rPr>
                <w:sz w:val="22"/>
                <w:szCs w:val="22"/>
              </w:rPr>
              <w:t>вулиці</w:t>
            </w:r>
            <w:proofErr w:type="spellEnd"/>
            <w:r w:rsidRPr="00BE173C">
              <w:rPr>
                <w:sz w:val="22"/>
                <w:szCs w:val="22"/>
              </w:rPr>
              <w:t xml:space="preserve">, </w:t>
            </w:r>
            <w:proofErr w:type="spellStart"/>
            <w:r w:rsidRPr="00BE173C">
              <w:rPr>
                <w:sz w:val="22"/>
                <w:szCs w:val="22"/>
              </w:rPr>
              <w:t>міста</w:t>
            </w:r>
            <w:proofErr w:type="spellEnd"/>
            <w:r w:rsidRPr="00BE173C">
              <w:rPr>
                <w:sz w:val="22"/>
                <w:szCs w:val="22"/>
              </w:rPr>
              <w:t xml:space="preserve">, </w:t>
            </w:r>
            <w:proofErr w:type="spellStart"/>
            <w:r w:rsidRPr="00BE173C">
              <w:rPr>
                <w:sz w:val="22"/>
                <w:szCs w:val="22"/>
              </w:rPr>
              <w:t>найменування</w:t>
            </w:r>
            <w:proofErr w:type="spellEnd"/>
            <w:r w:rsidRPr="00BE173C">
              <w:rPr>
                <w:sz w:val="22"/>
                <w:szCs w:val="22"/>
              </w:rPr>
              <w:t xml:space="preserve"> </w:t>
            </w:r>
            <w:proofErr w:type="spellStart"/>
            <w:r w:rsidRPr="00BE173C">
              <w:rPr>
                <w:sz w:val="22"/>
                <w:szCs w:val="22"/>
              </w:rPr>
              <w:t>юридичної</w:t>
            </w:r>
            <w:proofErr w:type="spellEnd"/>
            <w:r w:rsidRPr="00BE173C">
              <w:rPr>
                <w:sz w:val="22"/>
                <w:szCs w:val="22"/>
              </w:rPr>
              <w:t xml:space="preserve"> особи </w:t>
            </w:r>
            <w:proofErr w:type="spellStart"/>
            <w:r w:rsidRPr="00BE173C">
              <w:rPr>
                <w:sz w:val="22"/>
                <w:szCs w:val="22"/>
              </w:rPr>
              <w:t>тощо</w:t>
            </w:r>
            <w:proofErr w:type="spellEnd"/>
            <w:r w:rsidRPr="00BE173C">
              <w:rPr>
                <w:sz w:val="22"/>
                <w:szCs w:val="22"/>
              </w:rPr>
              <w:t xml:space="preserve">, у </w:t>
            </w:r>
            <w:proofErr w:type="spellStart"/>
            <w:r w:rsidRPr="00BE173C">
              <w:rPr>
                <w:sz w:val="22"/>
                <w:szCs w:val="22"/>
              </w:rPr>
              <w:t>зв'язку</w:t>
            </w:r>
            <w:proofErr w:type="spellEnd"/>
            <w:r w:rsidRPr="00BE173C">
              <w:rPr>
                <w:sz w:val="22"/>
                <w:szCs w:val="22"/>
              </w:rPr>
              <w:t xml:space="preserve"> з </w:t>
            </w:r>
            <w:proofErr w:type="spellStart"/>
            <w:r w:rsidRPr="00BE173C">
              <w:rPr>
                <w:sz w:val="22"/>
                <w:szCs w:val="22"/>
              </w:rPr>
              <w:t>тим</w:t>
            </w:r>
            <w:proofErr w:type="spellEnd"/>
            <w:r w:rsidRPr="00BE173C">
              <w:rPr>
                <w:sz w:val="22"/>
                <w:szCs w:val="22"/>
              </w:rPr>
              <w:t xml:space="preserve">, </w:t>
            </w:r>
            <w:proofErr w:type="spellStart"/>
            <w:r w:rsidRPr="00BE173C">
              <w:rPr>
                <w:sz w:val="22"/>
                <w:szCs w:val="22"/>
              </w:rPr>
              <w:t>що</w:t>
            </w:r>
            <w:proofErr w:type="spellEnd"/>
            <w:r w:rsidRPr="00BE173C">
              <w:rPr>
                <w:sz w:val="22"/>
                <w:szCs w:val="22"/>
              </w:rPr>
              <w:t xml:space="preserve"> </w:t>
            </w:r>
            <w:proofErr w:type="spellStart"/>
            <w:r w:rsidRPr="00BE173C">
              <w:rPr>
                <w:sz w:val="22"/>
                <w:szCs w:val="22"/>
              </w:rPr>
              <w:t>такі</w:t>
            </w:r>
            <w:proofErr w:type="spellEnd"/>
            <w:r w:rsidRPr="00BE173C">
              <w:rPr>
                <w:sz w:val="22"/>
                <w:szCs w:val="22"/>
              </w:rPr>
              <w:t xml:space="preserve"> </w:t>
            </w:r>
            <w:proofErr w:type="spellStart"/>
            <w:r w:rsidRPr="00BE173C">
              <w:rPr>
                <w:sz w:val="22"/>
                <w:szCs w:val="22"/>
              </w:rPr>
              <w:t>назва</w:t>
            </w:r>
            <w:proofErr w:type="spellEnd"/>
            <w:r w:rsidRPr="00BE173C">
              <w:rPr>
                <w:sz w:val="22"/>
                <w:szCs w:val="22"/>
              </w:rPr>
              <w:t xml:space="preserve">, </w:t>
            </w:r>
            <w:proofErr w:type="spellStart"/>
            <w:r w:rsidRPr="00BE173C">
              <w:rPr>
                <w:sz w:val="22"/>
                <w:szCs w:val="22"/>
              </w:rPr>
              <w:t>найменування</w:t>
            </w:r>
            <w:proofErr w:type="spellEnd"/>
            <w:r w:rsidRPr="00BE173C">
              <w:rPr>
                <w:sz w:val="22"/>
                <w:szCs w:val="22"/>
              </w:rPr>
              <w:t xml:space="preserve"> </w:t>
            </w:r>
            <w:proofErr w:type="spellStart"/>
            <w:r w:rsidRPr="00BE173C">
              <w:rPr>
                <w:sz w:val="22"/>
                <w:szCs w:val="22"/>
              </w:rPr>
              <w:t>були</w:t>
            </w:r>
            <w:proofErr w:type="spellEnd"/>
            <w:r w:rsidRPr="00BE173C">
              <w:rPr>
                <w:sz w:val="22"/>
                <w:szCs w:val="22"/>
              </w:rPr>
              <w:t xml:space="preserve"> </w:t>
            </w:r>
            <w:proofErr w:type="spellStart"/>
            <w:r w:rsidRPr="00BE173C">
              <w:rPr>
                <w:sz w:val="22"/>
                <w:szCs w:val="22"/>
              </w:rPr>
              <w:t>змінені</w:t>
            </w:r>
            <w:proofErr w:type="spellEnd"/>
            <w:r w:rsidRPr="00BE173C">
              <w:rPr>
                <w:sz w:val="22"/>
                <w:szCs w:val="22"/>
              </w:rPr>
              <w:t xml:space="preserve"> </w:t>
            </w:r>
            <w:proofErr w:type="spellStart"/>
            <w:r w:rsidRPr="00BE173C">
              <w:rPr>
                <w:sz w:val="22"/>
                <w:szCs w:val="22"/>
              </w:rPr>
              <w:t>відповідно</w:t>
            </w:r>
            <w:proofErr w:type="spellEnd"/>
            <w:r w:rsidRPr="00BE173C">
              <w:rPr>
                <w:sz w:val="22"/>
                <w:szCs w:val="22"/>
              </w:rPr>
              <w:t xml:space="preserve"> до </w:t>
            </w:r>
            <w:proofErr w:type="spellStart"/>
            <w:r w:rsidRPr="00BE173C">
              <w:rPr>
                <w:sz w:val="22"/>
                <w:szCs w:val="22"/>
              </w:rPr>
              <w:t>законодавства</w:t>
            </w:r>
            <w:proofErr w:type="spellEnd"/>
            <w:r w:rsidRPr="00BE173C">
              <w:rPr>
                <w:sz w:val="22"/>
                <w:szCs w:val="22"/>
              </w:rPr>
              <w:t xml:space="preserve"> </w:t>
            </w:r>
            <w:proofErr w:type="spellStart"/>
            <w:r w:rsidRPr="00BE173C">
              <w:rPr>
                <w:sz w:val="22"/>
                <w:szCs w:val="22"/>
              </w:rPr>
              <w:t>після</w:t>
            </w:r>
            <w:proofErr w:type="spellEnd"/>
            <w:r w:rsidRPr="00BE173C">
              <w:rPr>
                <w:sz w:val="22"/>
                <w:szCs w:val="22"/>
              </w:rPr>
              <w:t xml:space="preserve"> того, як </w:t>
            </w:r>
            <w:proofErr w:type="spellStart"/>
            <w:r w:rsidRPr="00BE173C">
              <w:rPr>
                <w:sz w:val="22"/>
                <w:szCs w:val="22"/>
              </w:rPr>
              <w:t>відповідний</w:t>
            </w:r>
            <w:proofErr w:type="spellEnd"/>
            <w:r w:rsidRPr="00BE173C">
              <w:rPr>
                <w:sz w:val="22"/>
                <w:szCs w:val="22"/>
              </w:rPr>
              <w:t xml:space="preserve"> документ (</w:t>
            </w:r>
            <w:proofErr w:type="spellStart"/>
            <w:r w:rsidRPr="00BE173C">
              <w:rPr>
                <w:sz w:val="22"/>
                <w:szCs w:val="22"/>
              </w:rPr>
              <w:t>документи</w:t>
            </w:r>
            <w:proofErr w:type="spellEnd"/>
            <w:r w:rsidRPr="00BE173C">
              <w:rPr>
                <w:sz w:val="22"/>
                <w:szCs w:val="22"/>
              </w:rPr>
              <w:t xml:space="preserve">) </w:t>
            </w:r>
            <w:proofErr w:type="spellStart"/>
            <w:r w:rsidRPr="00BE173C">
              <w:rPr>
                <w:sz w:val="22"/>
                <w:szCs w:val="22"/>
              </w:rPr>
              <w:t>був</w:t>
            </w:r>
            <w:proofErr w:type="spellEnd"/>
            <w:r w:rsidRPr="00BE173C">
              <w:rPr>
                <w:sz w:val="22"/>
                <w:szCs w:val="22"/>
              </w:rPr>
              <w:t xml:space="preserve"> (</w:t>
            </w:r>
            <w:proofErr w:type="spellStart"/>
            <w:r w:rsidRPr="00BE173C">
              <w:rPr>
                <w:sz w:val="22"/>
                <w:szCs w:val="22"/>
              </w:rPr>
              <w:t>були</w:t>
            </w:r>
            <w:proofErr w:type="spellEnd"/>
            <w:r w:rsidRPr="00BE173C">
              <w:rPr>
                <w:sz w:val="22"/>
                <w:szCs w:val="22"/>
              </w:rPr>
              <w:t xml:space="preserve">) </w:t>
            </w:r>
            <w:proofErr w:type="spellStart"/>
            <w:r w:rsidRPr="00BE173C">
              <w:rPr>
                <w:sz w:val="22"/>
                <w:szCs w:val="22"/>
              </w:rPr>
              <w:t>поданий</w:t>
            </w:r>
            <w:proofErr w:type="spellEnd"/>
            <w:r w:rsidRPr="00BE173C">
              <w:rPr>
                <w:sz w:val="22"/>
                <w:szCs w:val="22"/>
              </w:rPr>
              <w:t xml:space="preserve"> (</w:t>
            </w:r>
            <w:proofErr w:type="spellStart"/>
            <w:r w:rsidRPr="00BE173C">
              <w:rPr>
                <w:sz w:val="22"/>
                <w:szCs w:val="22"/>
              </w:rPr>
              <w:t>подані</w:t>
            </w:r>
            <w:proofErr w:type="spellEnd"/>
            <w:r w:rsidRPr="00BE173C">
              <w:rPr>
                <w:sz w:val="22"/>
                <w:szCs w:val="22"/>
              </w:rPr>
              <w:t>).</w:t>
            </w:r>
          </w:p>
          <w:p w:rsidR="00DD7252" w:rsidRPr="00BE173C" w:rsidRDefault="00DD7252" w:rsidP="006A5A04">
            <w:pPr>
              <w:pStyle w:val="tj"/>
              <w:shd w:val="clear" w:color="auto" w:fill="FFFFFF"/>
              <w:spacing w:before="0" w:beforeAutospacing="0" w:after="0" w:afterAutospacing="0"/>
              <w:jc w:val="both"/>
              <w:rPr>
                <w:sz w:val="22"/>
                <w:szCs w:val="22"/>
              </w:rPr>
            </w:pPr>
            <w:r w:rsidRPr="00BE173C">
              <w:rPr>
                <w:sz w:val="22"/>
                <w:szCs w:val="22"/>
              </w:rPr>
              <w:t xml:space="preserve">11. </w:t>
            </w:r>
            <w:proofErr w:type="spellStart"/>
            <w:r w:rsidRPr="00BE173C">
              <w:rPr>
                <w:sz w:val="22"/>
                <w:szCs w:val="22"/>
              </w:rPr>
              <w:t>Подання</w:t>
            </w:r>
            <w:proofErr w:type="spellEnd"/>
            <w:r w:rsidRPr="00BE173C">
              <w:rPr>
                <w:sz w:val="22"/>
                <w:szCs w:val="22"/>
              </w:rPr>
              <w:t xml:space="preserve"> документа (</w:t>
            </w:r>
            <w:proofErr w:type="spellStart"/>
            <w:r w:rsidRPr="00BE173C">
              <w:rPr>
                <w:sz w:val="22"/>
                <w:szCs w:val="22"/>
              </w:rPr>
              <w:t>документів</w:t>
            </w:r>
            <w:proofErr w:type="spellEnd"/>
            <w:r w:rsidRPr="00BE173C">
              <w:rPr>
                <w:sz w:val="22"/>
                <w:szCs w:val="22"/>
              </w:rPr>
              <w:t xml:space="preserve">) </w:t>
            </w:r>
            <w:proofErr w:type="spellStart"/>
            <w:r w:rsidRPr="00BE173C">
              <w:rPr>
                <w:sz w:val="22"/>
                <w:szCs w:val="22"/>
              </w:rPr>
              <w:t>учасником</w:t>
            </w:r>
            <w:proofErr w:type="spellEnd"/>
            <w:r w:rsidRPr="00BE173C">
              <w:rPr>
                <w:sz w:val="22"/>
                <w:szCs w:val="22"/>
              </w:rPr>
              <w:t xml:space="preserve"> </w:t>
            </w:r>
            <w:proofErr w:type="spellStart"/>
            <w:r w:rsidRPr="00BE173C">
              <w:rPr>
                <w:sz w:val="22"/>
                <w:szCs w:val="22"/>
              </w:rPr>
              <w:t>процедури</w:t>
            </w:r>
            <w:proofErr w:type="spellEnd"/>
            <w:r w:rsidRPr="00BE173C">
              <w:rPr>
                <w:sz w:val="22"/>
                <w:szCs w:val="22"/>
              </w:rPr>
              <w:t xml:space="preserve"> </w:t>
            </w:r>
            <w:proofErr w:type="spellStart"/>
            <w:r w:rsidRPr="00BE173C">
              <w:rPr>
                <w:sz w:val="22"/>
                <w:szCs w:val="22"/>
              </w:rPr>
              <w:t>закупівлі</w:t>
            </w:r>
            <w:proofErr w:type="spellEnd"/>
            <w:r w:rsidRPr="00BE173C">
              <w:rPr>
                <w:sz w:val="22"/>
                <w:szCs w:val="22"/>
              </w:rPr>
              <w:t xml:space="preserve"> у </w:t>
            </w:r>
            <w:proofErr w:type="spellStart"/>
            <w:r w:rsidRPr="00BE173C">
              <w:rPr>
                <w:sz w:val="22"/>
                <w:szCs w:val="22"/>
              </w:rPr>
              <w:t>складі</w:t>
            </w:r>
            <w:proofErr w:type="spellEnd"/>
            <w:r w:rsidRPr="00BE173C">
              <w:rPr>
                <w:sz w:val="22"/>
                <w:szCs w:val="22"/>
              </w:rPr>
              <w:t xml:space="preserve"> </w:t>
            </w:r>
            <w:proofErr w:type="spellStart"/>
            <w:r w:rsidRPr="00BE173C">
              <w:rPr>
                <w:sz w:val="22"/>
                <w:szCs w:val="22"/>
              </w:rPr>
              <w:t>тендерної</w:t>
            </w:r>
            <w:proofErr w:type="spellEnd"/>
            <w:r w:rsidRPr="00BE173C">
              <w:rPr>
                <w:sz w:val="22"/>
                <w:szCs w:val="22"/>
              </w:rPr>
              <w:t xml:space="preserve"> </w:t>
            </w:r>
            <w:proofErr w:type="spellStart"/>
            <w:r w:rsidRPr="00BE173C">
              <w:rPr>
                <w:sz w:val="22"/>
                <w:szCs w:val="22"/>
              </w:rPr>
              <w:t>пропозиції</w:t>
            </w:r>
            <w:proofErr w:type="spellEnd"/>
            <w:r w:rsidRPr="00BE173C">
              <w:rPr>
                <w:sz w:val="22"/>
                <w:szCs w:val="22"/>
              </w:rPr>
              <w:t xml:space="preserve">, в </w:t>
            </w:r>
            <w:proofErr w:type="spellStart"/>
            <w:r w:rsidRPr="00BE173C">
              <w:rPr>
                <w:sz w:val="22"/>
                <w:szCs w:val="22"/>
              </w:rPr>
              <w:t>якому</w:t>
            </w:r>
            <w:proofErr w:type="spellEnd"/>
            <w:r w:rsidRPr="00BE173C">
              <w:rPr>
                <w:sz w:val="22"/>
                <w:szCs w:val="22"/>
              </w:rPr>
              <w:t xml:space="preserve"> </w:t>
            </w:r>
            <w:proofErr w:type="spellStart"/>
            <w:r w:rsidRPr="00BE173C">
              <w:rPr>
                <w:sz w:val="22"/>
                <w:szCs w:val="22"/>
              </w:rPr>
              <w:t>позиція</w:t>
            </w:r>
            <w:proofErr w:type="spellEnd"/>
            <w:r w:rsidRPr="00BE173C">
              <w:rPr>
                <w:sz w:val="22"/>
                <w:szCs w:val="22"/>
              </w:rPr>
              <w:t xml:space="preserve"> </w:t>
            </w:r>
            <w:proofErr w:type="spellStart"/>
            <w:r w:rsidRPr="00BE173C">
              <w:rPr>
                <w:sz w:val="22"/>
                <w:szCs w:val="22"/>
              </w:rPr>
              <w:t>цифри</w:t>
            </w:r>
            <w:proofErr w:type="spellEnd"/>
            <w:r w:rsidRPr="00BE173C">
              <w:rPr>
                <w:sz w:val="22"/>
                <w:szCs w:val="22"/>
              </w:rPr>
              <w:t xml:space="preserve"> (цифр) у </w:t>
            </w:r>
            <w:proofErr w:type="spellStart"/>
            <w:r w:rsidRPr="00BE173C">
              <w:rPr>
                <w:sz w:val="22"/>
                <w:szCs w:val="22"/>
              </w:rPr>
              <w:t>сумі</w:t>
            </w:r>
            <w:proofErr w:type="spellEnd"/>
            <w:r w:rsidRPr="00BE173C">
              <w:rPr>
                <w:sz w:val="22"/>
                <w:szCs w:val="22"/>
              </w:rPr>
              <w:t xml:space="preserve"> є </w:t>
            </w:r>
            <w:proofErr w:type="spellStart"/>
            <w:r w:rsidRPr="00BE173C">
              <w:rPr>
                <w:sz w:val="22"/>
                <w:szCs w:val="22"/>
              </w:rPr>
              <w:t>некоректною</w:t>
            </w:r>
            <w:proofErr w:type="spellEnd"/>
            <w:r w:rsidRPr="00BE173C">
              <w:rPr>
                <w:sz w:val="22"/>
                <w:szCs w:val="22"/>
              </w:rPr>
              <w:t xml:space="preserve">, при </w:t>
            </w:r>
            <w:proofErr w:type="spellStart"/>
            <w:r w:rsidRPr="00BE173C">
              <w:rPr>
                <w:sz w:val="22"/>
                <w:szCs w:val="22"/>
              </w:rPr>
              <w:t>цьому</w:t>
            </w:r>
            <w:proofErr w:type="spellEnd"/>
            <w:r w:rsidRPr="00BE173C">
              <w:rPr>
                <w:sz w:val="22"/>
                <w:szCs w:val="22"/>
              </w:rPr>
              <w:t xml:space="preserve"> сума, </w:t>
            </w:r>
            <w:proofErr w:type="spellStart"/>
            <w:r w:rsidRPr="00BE173C">
              <w:rPr>
                <w:sz w:val="22"/>
                <w:szCs w:val="22"/>
              </w:rPr>
              <w:t>що</w:t>
            </w:r>
            <w:proofErr w:type="spellEnd"/>
            <w:r w:rsidRPr="00BE173C">
              <w:rPr>
                <w:sz w:val="22"/>
                <w:szCs w:val="22"/>
              </w:rPr>
              <w:t xml:space="preserve"> </w:t>
            </w:r>
            <w:proofErr w:type="spellStart"/>
            <w:r w:rsidRPr="00BE173C">
              <w:rPr>
                <w:sz w:val="22"/>
                <w:szCs w:val="22"/>
              </w:rPr>
              <w:t>зазначена</w:t>
            </w:r>
            <w:proofErr w:type="spellEnd"/>
            <w:r w:rsidRPr="00BE173C">
              <w:rPr>
                <w:sz w:val="22"/>
                <w:szCs w:val="22"/>
              </w:rPr>
              <w:t xml:space="preserve"> </w:t>
            </w:r>
            <w:proofErr w:type="spellStart"/>
            <w:r w:rsidRPr="00BE173C">
              <w:rPr>
                <w:sz w:val="22"/>
                <w:szCs w:val="22"/>
              </w:rPr>
              <w:t>прописом</w:t>
            </w:r>
            <w:proofErr w:type="spellEnd"/>
            <w:r w:rsidRPr="00BE173C">
              <w:rPr>
                <w:sz w:val="22"/>
                <w:szCs w:val="22"/>
              </w:rPr>
              <w:t>, є правильною.</w:t>
            </w:r>
          </w:p>
          <w:p w:rsidR="00DD7252" w:rsidRPr="00BE173C" w:rsidRDefault="00DD7252" w:rsidP="006A5A04">
            <w:pPr>
              <w:pStyle w:val="tj"/>
              <w:shd w:val="clear" w:color="auto" w:fill="FFFFFF"/>
              <w:spacing w:before="0" w:beforeAutospacing="0" w:after="0" w:afterAutospacing="0"/>
              <w:jc w:val="both"/>
              <w:rPr>
                <w:sz w:val="22"/>
                <w:szCs w:val="22"/>
              </w:rPr>
            </w:pPr>
            <w:r w:rsidRPr="00BE173C">
              <w:rPr>
                <w:sz w:val="22"/>
                <w:szCs w:val="22"/>
              </w:rPr>
              <w:t xml:space="preserve">12. </w:t>
            </w:r>
            <w:proofErr w:type="spellStart"/>
            <w:r w:rsidRPr="00BE173C">
              <w:rPr>
                <w:sz w:val="22"/>
                <w:szCs w:val="22"/>
              </w:rPr>
              <w:t>Подання</w:t>
            </w:r>
            <w:proofErr w:type="spellEnd"/>
            <w:r w:rsidRPr="00BE173C">
              <w:rPr>
                <w:sz w:val="22"/>
                <w:szCs w:val="22"/>
              </w:rPr>
              <w:t xml:space="preserve"> документа (</w:t>
            </w:r>
            <w:proofErr w:type="spellStart"/>
            <w:r w:rsidRPr="00BE173C">
              <w:rPr>
                <w:sz w:val="22"/>
                <w:szCs w:val="22"/>
              </w:rPr>
              <w:t>документів</w:t>
            </w:r>
            <w:proofErr w:type="spellEnd"/>
            <w:r w:rsidRPr="00BE173C">
              <w:rPr>
                <w:sz w:val="22"/>
                <w:szCs w:val="22"/>
              </w:rPr>
              <w:t xml:space="preserve">) </w:t>
            </w:r>
            <w:proofErr w:type="spellStart"/>
            <w:r w:rsidRPr="00BE173C">
              <w:rPr>
                <w:sz w:val="22"/>
                <w:szCs w:val="22"/>
              </w:rPr>
              <w:t>учасником</w:t>
            </w:r>
            <w:proofErr w:type="spellEnd"/>
            <w:r w:rsidRPr="00BE173C">
              <w:rPr>
                <w:sz w:val="22"/>
                <w:szCs w:val="22"/>
              </w:rPr>
              <w:t xml:space="preserve"> </w:t>
            </w:r>
            <w:proofErr w:type="spellStart"/>
            <w:r w:rsidRPr="00BE173C">
              <w:rPr>
                <w:sz w:val="22"/>
                <w:szCs w:val="22"/>
              </w:rPr>
              <w:t>процедури</w:t>
            </w:r>
            <w:proofErr w:type="spellEnd"/>
            <w:r w:rsidRPr="00BE173C">
              <w:rPr>
                <w:sz w:val="22"/>
                <w:szCs w:val="22"/>
              </w:rPr>
              <w:t xml:space="preserve"> </w:t>
            </w:r>
            <w:proofErr w:type="spellStart"/>
            <w:r w:rsidRPr="00BE173C">
              <w:rPr>
                <w:sz w:val="22"/>
                <w:szCs w:val="22"/>
              </w:rPr>
              <w:t>закупівлі</w:t>
            </w:r>
            <w:proofErr w:type="spellEnd"/>
            <w:r w:rsidRPr="00BE173C">
              <w:rPr>
                <w:sz w:val="22"/>
                <w:szCs w:val="22"/>
              </w:rPr>
              <w:t xml:space="preserve"> у </w:t>
            </w:r>
            <w:proofErr w:type="spellStart"/>
            <w:r w:rsidRPr="00BE173C">
              <w:rPr>
                <w:sz w:val="22"/>
                <w:szCs w:val="22"/>
              </w:rPr>
              <w:t>складі</w:t>
            </w:r>
            <w:proofErr w:type="spellEnd"/>
            <w:r w:rsidRPr="00BE173C">
              <w:rPr>
                <w:sz w:val="22"/>
                <w:szCs w:val="22"/>
              </w:rPr>
              <w:t xml:space="preserve"> </w:t>
            </w:r>
            <w:proofErr w:type="spellStart"/>
            <w:r w:rsidRPr="00BE173C">
              <w:rPr>
                <w:sz w:val="22"/>
                <w:szCs w:val="22"/>
              </w:rPr>
              <w:t>тендерної</w:t>
            </w:r>
            <w:proofErr w:type="spellEnd"/>
            <w:r w:rsidRPr="00BE173C">
              <w:rPr>
                <w:sz w:val="22"/>
                <w:szCs w:val="22"/>
              </w:rPr>
              <w:t xml:space="preserve"> </w:t>
            </w:r>
            <w:proofErr w:type="spellStart"/>
            <w:r w:rsidRPr="00BE173C">
              <w:rPr>
                <w:sz w:val="22"/>
                <w:szCs w:val="22"/>
              </w:rPr>
              <w:t>пропозиції</w:t>
            </w:r>
            <w:proofErr w:type="spellEnd"/>
            <w:r w:rsidRPr="00BE173C">
              <w:rPr>
                <w:sz w:val="22"/>
                <w:szCs w:val="22"/>
              </w:rPr>
              <w:t xml:space="preserve"> в </w:t>
            </w:r>
            <w:proofErr w:type="spellStart"/>
            <w:r w:rsidRPr="00BE173C">
              <w:rPr>
                <w:sz w:val="22"/>
                <w:szCs w:val="22"/>
              </w:rPr>
              <w:t>форматі</w:t>
            </w:r>
            <w:proofErr w:type="spellEnd"/>
            <w:r w:rsidRPr="00BE173C">
              <w:rPr>
                <w:sz w:val="22"/>
                <w:szCs w:val="22"/>
              </w:rPr>
              <w:t xml:space="preserve">, </w:t>
            </w:r>
            <w:proofErr w:type="spellStart"/>
            <w:r w:rsidRPr="00BE173C">
              <w:rPr>
                <w:sz w:val="22"/>
                <w:szCs w:val="22"/>
              </w:rPr>
              <w:t>що</w:t>
            </w:r>
            <w:proofErr w:type="spellEnd"/>
            <w:r w:rsidRPr="00BE173C">
              <w:rPr>
                <w:sz w:val="22"/>
                <w:szCs w:val="22"/>
              </w:rPr>
              <w:t xml:space="preserve"> </w:t>
            </w:r>
            <w:proofErr w:type="spellStart"/>
            <w:r w:rsidRPr="00BE173C">
              <w:rPr>
                <w:sz w:val="22"/>
                <w:szCs w:val="22"/>
              </w:rPr>
              <w:t>відрізняється</w:t>
            </w:r>
            <w:proofErr w:type="spellEnd"/>
            <w:r w:rsidRPr="00BE173C">
              <w:rPr>
                <w:sz w:val="22"/>
                <w:szCs w:val="22"/>
              </w:rPr>
              <w:t xml:space="preserve"> </w:t>
            </w:r>
            <w:proofErr w:type="spellStart"/>
            <w:r w:rsidRPr="00BE173C">
              <w:rPr>
                <w:sz w:val="22"/>
                <w:szCs w:val="22"/>
              </w:rPr>
              <w:t>від</w:t>
            </w:r>
            <w:proofErr w:type="spellEnd"/>
            <w:r w:rsidRPr="00BE173C">
              <w:rPr>
                <w:sz w:val="22"/>
                <w:szCs w:val="22"/>
              </w:rPr>
              <w:t xml:space="preserve"> формату, </w:t>
            </w:r>
            <w:proofErr w:type="spellStart"/>
            <w:r w:rsidRPr="00BE173C">
              <w:rPr>
                <w:sz w:val="22"/>
                <w:szCs w:val="22"/>
              </w:rPr>
              <w:t>який</w:t>
            </w:r>
            <w:proofErr w:type="spellEnd"/>
            <w:r w:rsidRPr="00BE173C">
              <w:rPr>
                <w:sz w:val="22"/>
                <w:szCs w:val="22"/>
              </w:rPr>
              <w:t xml:space="preserve"> </w:t>
            </w:r>
            <w:proofErr w:type="spellStart"/>
            <w:r w:rsidRPr="00BE173C">
              <w:rPr>
                <w:sz w:val="22"/>
                <w:szCs w:val="22"/>
              </w:rPr>
              <w:t>вимагається</w:t>
            </w:r>
            <w:proofErr w:type="spellEnd"/>
            <w:r w:rsidRPr="00BE173C">
              <w:rPr>
                <w:sz w:val="22"/>
                <w:szCs w:val="22"/>
              </w:rPr>
              <w:t xml:space="preserve"> </w:t>
            </w:r>
            <w:proofErr w:type="spellStart"/>
            <w:r w:rsidRPr="00BE173C">
              <w:rPr>
                <w:sz w:val="22"/>
                <w:szCs w:val="22"/>
              </w:rPr>
              <w:t>замовником</w:t>
            </w:r>
            <w:proofErr w:type="spellEnd"/>
            <w:r w:rsidRPr="00BE173C">
              <w:rPr>
                <w:sz w:val="22"/>
                <w:szCs w:val="22"/>
              </w:rPr>
              <w:t xml:space="preserve"> у </w:t>
            </w:r>
            <w:proofErr w:type="spellStart"/>
            <w:r w:rsidRPr="00BE173C">
              <w:rPr>
                <w:sz w:val="22"/>
                <w:szCs w:val="22"/>
              </w:rPr>
              <w:t>тендерній</w:t>
            </w:r>
            <w:proofErr w:type="spellEnd"/>
            <w:r w:rsidRPr="00BE173C">
              <w:rPr>
                <w:sz w:val="22"/>
                <w:szCs w:val="22"/>
              </w:rPr>
              <w:t xml:space="preserve"> </w:t>
            </w:r>
            <w:proofErr w:type="spellStart"/>
            <w:r w:rsidRPr="00BE173C">
              <w:rPr>
                <w:sz w:val="22"/>
                <w:szCs w:val="22"/>
              </w:rPr>
              <w:t>документації</w:t>
            </w:r>
            <w:proofErr w:type="spellEnd"/>
            <w:r w:rsidRPr="00BE173C">
              <w:rPr>
                <w:sz w:val="22"/>
                <w:szCs w:val="22"/>
              </w:rPr>
              <w:t xml:space="preserve">, при </w:t>
            </w:r>
            <w:proofErr w:type="spellStart"/>
            <w:r w:rsidRPr="00BE173C">
              <w:rPr>
                <w:sz w:val="22"/>
                <w:szCs w:val="22"/>
              </w:rPr>
              <w:t>цьому</w:t>
            </w:r>
            <w:proofErr w:type="spellEnd"/>
            <w:r w:rsidRPr="00BE173C">
              <w:rPr>
                <w:sz w:val="22"/>
                <w:szCs w:val="22"/>
              </w:rPr>
              <w:t xml:space="preserve"> </w:t>
            </w:r>
            <w:proofErr w:type="spellStart"/>
            <w:r w:rsidRPr="00BE173C">
              <w:rPr>
                <w:sz w:val="22"/>
                <w:szCs w:val="22"/>
              </w:rPr>
              <w:t>такий</w:t>
            </w:r>
            <w:proofErr w:type="spellEnd"/>
            <w:r w:rsidRPr="00BE173C">
              <w:rPr>
                <w:sz w:val="22"/>
                <w:szCs w:val="22"/>
              </w:rPr>
              <w:t xml:space="preserve"> формат документа </w:t>
            </w:r>
            <w:proofErr w:type="spellStart"/>
            <w:r w:rsidRPr="00BE173C">
              <w:rPr>
                <w:sz w:val="22"/>
                <w:szCs w:val="22"/>
              </w:rPr>
              <w:t>забезпечує</w:t>
            </w:r>
            <w:proofErr w:type="spellEnd"/>
            <w:r w:rsidRPr="00BE173C">
              <w:rPr>
                <w:sz w:val="22"/>
                <w:szCs w:val="22"/>
              </w:rPr>
              <w:t xml:space="preserve"> </w:t>
            </w:r>
            <w:proofErr w:type="spellStart"/>
            <w:r w:rsidRPr="00BE173C">
              <w:rPr>
                <w:sz w:val="22"/>
                <w:szCs w:val="22"/>
              </w:rPr>
              <w:t>можливість</w:t>
            </w:r>
            <w:proofErr w:type="spellEnd"/>
            <w:r w:rsidRPr="00BE173C">
              <w:rPr>
                <w:sz w:val="22"/>
                <w:szCs w:val="22"/>
              </w:rPr>
              <w:t xml:space="preserve"> </w:t>
            </w:r>
            <w:proofErr w:type="spellStart"/>
            <w:r w:rsidRPr="00BE173C">
              <w:rPr>
                <w:sz w:val="22"/>
                <w:szCs w:val="22"/>
              </w:rPr>
              <w:t>його</w:t>
            </w:r>
            <w:proofErr w:type="spellEnd"/>
            <w:r w:rsidRPr="00BE173C">
              <w:rPr>
                <w:sz w:val="22"/>
                <w:szCs w:val="22"/>
              </w:rPr>
              <w:t xml:space="preserve"> перегляду.</w:t>
            </w:r>
          </w:p>
          <w:p w:rsidR="00DD7252" w:rsidRPr="00BE173C" w:rsidRDefault="00DD7252" w:rsidP="006A5A04">
            <w:pPr>
              <w:ind w:firstLine="284"/>
              <w:jc w:val="both"/>
              <w:rPr>
                <w:sz w:val="22"/>
                <w:szCs w:val="22"/>
                <w:lang w:val="uk-UA"/>
              </w:rPr>
            </w:pPr>
            <w:r w:rsidRPr="00BE173C">
              <w:rPr>
                <w:sz w:val="22"/>
                <w:szCs w:val="22"/>
                <w:lang w:val="uk-UA"/>
              </w:rPr>
              <w:t>4.2. 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зі змінами.</w:t>
            </w:r>
          </w:p>
          <w:p w:rsidR="00DD7252" w:rsidRPr="00BE173C" w:rsidRDefault="00DD7252" w:rsidP="006A5A04">
            <w:pPr>
              <w:ind w:firstLine="284"/>
              <w:jc w:val="both"/>
              <w:rPr>
                <w:b/>
                <w:sz w:val="22"/>
                <w:szCs w:val="22"/>
                <w:lang w:val="uk-UA"/>
              </w:rPr>
            </w:pPr>
            <w:r w:rsidRPr="00BE173C">
              <w:rPr>
                <w:b/>
                <w:sz w:val="22"/>
                <w:szCs w:val="22"/>
                <w:lang w:val="uk-UA"/>
              </w:rPr>
              <w:t>4.3. Замовник не зобов’язаний приймати пропозиції, що містять інші помилки, аніж ті, що названо вище.</w:t>
            </w:r>
          </w:p>
          <w:p w:rsidR="00DD7252" w:rsidRPr="00BE173C" w:rsidRDefault="00DD7252" w:rsidP="006A5A04">
            <w:pPr>
              <w:ind w:firstLine="284"/>
              <w:jc w:val="both"/>
              <w:rPr>
                <w:sz w:val="22"/>
                <w:szCs w:val="22"/>
                <w:lang w:val="uk-UA"/>
              </w:rPr>
            </w:pPr>
            <w:r w:rsidRPr="00BE173C">
              <w:rPr>
                <w:sz w:val="22"/>
                <w:szCs w:val="22"/>
                <w:lang w:val="uk-UA"/>
              </w:rPr>
              <w:t>4.4. Рішення про віднесення допущеної учасником помилки до формальної (несуттєвої) ухвалюють</w:t>
            </w:r>
            <w:r w:rsidR="00EA3046" w:rsidRPr="00BE173C">
              <w:rPr>
                <w:sz w:val="22"/>
                <w:szCs w:val="22"/>
                <w:lang w:val="uk-UA"/>
              </w:rPr>
              <w:t xml:space="preserve">ся </w:t>
            </w:r>
            <w:r w:rsidRPr="00BE173C">
              <w:rPr>
                <w:sz w:val="22"/>
                <w:szCs w:val="22"/>
                <w:lang w:val="uk-UA"/>
              </w:rPr>
              <w:t xml:space="preserve"> </w:t>
            </w:r>
            <w:r w:rsidR="00EA3046" w:rsidRPr="00BE173C">
              <w:rPr>
                <w:sz w:val="22"/>
                <w:szCs w:val="22"/>
                <w:lang w:val="uk-UA"/>
              </w:rPr>
              <w:t>уповноваженою особою</w:t>
            </w:r>
            <w:r w:rsidRPr="00BE173C">
              <w:rPr>
                <w:sz w:val="22"/>
                <w:szCs w:val="22"/>
                <w:lang w:val="uk-UA"/>
              </w:rPr>
              <w:t>.</w:t>
            </w:r>
          </w:p>
        </w:tc>
      </w:tr>
      <w:tr w:rsidR="001D501E" w:rsidRPr="00BE173C" w:rsidTr="00FA540C">
        <w:trPr>
          <w:gridAfter w:val="1"/>
          <w:wAfter w:w="10207" w:type="dxa"/>
          <w:trHeight w:val="21"/>
        </w:trPr>
        <w:tc>
          <w:tcPr>
            <w:tcW w:w="2553" w:type="dxa"/>
            <w:tcBorders>
              <w:top w:val="single" w:sz="4" w:space="0" w:color="auto"/>
              <w:left w:val="single" w:sz="4" w:space="0" w:color="auto"/>
              <w:bottom w:val="single" w:sz="4" w:space="0" w:color="auto"/>
              <w:right w:val="single" w:sz="4" w:space="0" w:color="auto"/>
            </w:tcBorders>
            <w:shd w:val="clear" w:color="auto" w:fill="auto"/>
          </w:tcPr>
          <w:p w:rsidR="001D501E" w:rsidRPr="00BE173C" w:rsidRDefault="00F804A0" w:rsidP="006A5A04">
            <w:pPr>
              <w:rPr>
                <w:bCs/>
                <w:sz w:val="22"/>
                <w:szCs w:val="22"/>
                <w:lang w:val="uk-UA"/>
              </w:rPr>
            </w:pPr>
            <w:r w:rsidRPr="00BE173C">
              <w:rPr>
                <w:bCs/>
                <w:sz w:val="22"/>
                <w:szCs w:val="22"/>
                <w:lang w:val="uk-UA"/>
              </w:rPr>
              <w:lastRenderedPageBreak/>
              <w:t>5</w:t>
            </w:r>
            <w:r w:rsidR="001D501E" w:rsidRPr="00BE173C">
              <w:rPr>
                <w:bCs/>
                <w:sz w:val="22"/>
                <w:szCs w:val="22"/>
                <w:lang w:val="uk-UA"/>
              </w:rPr>
              <w:t>. Забезпечення цінової пропозиції</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1D501E" w:rsidRPr="00BE173C" w:rsidRDefault="00477604" w:rsidP="006A5A04">
            <w:pPr>
              <w:widowControl w:val="0"/>
              <w:autoSpaceDE w:val="0"/>
              <w:autoSpaceDN w:val="0"/>
              <w:adjustRightInd w:val="0"/>
              <w:jc w:val="both"/>
              <w:rPr>
                <w:sz w:val="22"/>
                <w:szCs w:val="22"/>
                <w:lang w:val="uk-UA"/>
              </w:rPr>
            </w:pPr>
            <w:r w:rsidRPr="00BE173C">
              <w:rPr>
                <w:sz w:val="22"/>
                <w:szCs w:val="22"/>
                <w:lang w:val="uk-UA"/>
              </w:rPr>
              <w:t>Не вимагається</w:t>
            </w:r>
          </w:p>
        </w:tc>
      </w:tr>
      <w:tr w:rsidR="001D501E" w:rsidRPr="00BE173C" w:rsidTr="00FA540C">
        <w:trPr>
          <w:gridAfter w:val="1"/>
          <w:wAfter w:w="10207" w:type="dxa"/>
          <w:trHeight w:val="21"/>
        </w:trPr>
        <w:tc>
          <w:tcPr>
            <w:tcW w:w="2553" w:type="dxa"/>
            <w:tcBorders>
              <w:top w:val="single" w:sz="4" w:space="0" w:color="auto"/>
              <w:left w:val="single" w:sz="4" w:space="0" w:color="auto"/>
              <w:bottom w:val="single" w:sz="4" w:space="0" w:color="auto"/>
              <w:right w:val="single" w:sz="4" w:space="0" w:color="auto"/>
            </w:tcBorders>
          </w:tcPr>
          <w:p w:rsidR="001D501E" w:rsidRPr="00BE173C" w:rsidRDefault="00F804A0" w:rsidP="006A5A04">
            <w:pPr>
              <w:rPr>
                <w:bCs/>
                <w:sz w:val="22"/>
                <w:szCs w:val="22"/>
                <w:lang w:val="uk-UA"/>
              </w:rPr>
            </w:pPr>
            <w:r w:rsidRPr="00BE173C">
              <w:rPr>
                <w:bCs/>
                <w:sz w:val="22"/>
                <w:szCs w:val="22"/>
                <w:lang w:val="uk-UA"/>
              </w:rPr>
              <w:t>6</w:t>
            </w:r>
            <w:r w:rsidR="001D501E" w:rsidRPr="00BE173C">
              <w:rPr>
                <w:bCs/>
                <w:sz w:val="22"/>
                <w:szCs w:val="22"/>
                <w:lang w:val="uk-UA"/>
              </w:rPr>
              <w:t>. Умови повернення чи неповернення забезпечення тендерної  пропозиції</w:t>
            </w:r>
          </w:p>
        </w:tc>
        <w:tc>
          <w:tcPr>
            <w:tcW w:w="7654" w:type="dxa"/>
            <w:tcBorders>
              <w:top w:val="single" w:sz="4" w:space="0" w:color="auto"/>
              <w:left w:val="single" w:sz="4" w:space="0" w:color="auto"/>
              <w:bottom w:val="single" w:sz="4" w:space="0" w:color="auto"/>
              <w:right w:val="single" w:sz="4" w:space="0" w:color="auto"/>
            </w:tcBorders>
          </w:tcPr>
          <w:p w:rsidR="008F7748" w:rsidRPr="00BE173C" w:rsidRDefault="008F7748" w:rsidP="006A5A04">
            <w:pPr>
              <w:ind w:firstLine="247"/>
              <w:jc w:val="both"/>
              <w:rPr>
                <w:rFonts w:eastAsia="Times New Roman"/>
                <w:sz w:val="22"/>
                <w:szCs w:val="22"/>
                <w:lang w:val="uk-UA" w:eastAsia="uk-UA"/>
              </w:rPr>
            </w:pPr>
            <w:r w:rsidRPr="00BE173C">
              <w:rPr>
                <w:rFonts w:eastAsia="Times New Roman"/>
                <w:sz w:val="22"/>
                <w:szCs w:val="22"/>
                <w:lang w:val="uk-UA" w:eastAsia="uk-UA"/>
              </w:rPr>
              <w:t>6.1. 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8F7748" w:rsidRPr="00BE173C" w:rsidRDefault="008F7748" w:rsidP="006A5A04">
            <w:pPr>
              <w:pStyle w:val="rvps2"/>
              <w:shd w:val="clear" w:color="auto" w:fill="FFFFFF"/>
              <w:spacing w:before="0" w:beforeAutospacing="0" w:after="0" w:afterAutospacing="0"/>
              <w:ind w:firstLine="376"/>
              <w:jc w:val="both"/>
              <w:rPr>
                <w:sz w:val="22"/>
                <w:szCs w:val="22"/>
                <w:lang w:val="uk-UA"/>
              </w:rPr>
            </w:pPr>
            <w:r w:rsidRPr="00BE173C">
              <w:rPr>
                <w:sz w:val="22"/>
                <w:szCs w:val="22"/>
                <w:lang w:val="uk-UA"/>
              </w:rPr>
              <w:t xml:space="preserve"> 1)закінчення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rsidR="008F7748" w:rsidRPr="00BE173C" w:rsidRDefault="008F7748" w:rsidP="006A5A04">
            <w:pPr>
              <w:pStyle w:val="rvps2"/>
              <w:shd w:val="clear" w:color="auto" w:fill="FFFFFF"/>
              <w:spacing w:before="0" w:beforeAutospacing="0" w:after="0" w:afterAutospacing="0"/>
              <w:ind w:firstLine="376"/>
              <w:jc w:val="both"/>
              <w:rPr>
                <w:sz w:val="22"/>
                <w:szCs w:val="22"/>
              </w:rPr>
            </w:pPr>
            <w:bookmarkStart w:id="5" w:name="n1456"/>
            <w:bookmarkEnd w:id="5"/>
            <w:r w:rsidRPr="00BE173C">
              <w:rPr>
                <w:sz w:val="22"/>
                <w:szCs w:val="22"/>
              </w:rPr>
              <w:t xml:space="preserve">2) </w:t>
            </w:r>
            <w:proofErr w:type="spellStart"/>
            <w:r w:rsidRPr="00BE173C">
              <w:rPr>
                <w:sz w:val="22"/>
                <w:szCs w:val="22"/>
              </w:rPr>
              <w:t>укладення</w:t>
            </w:r>
            <w:proofErr w:type="spellEnd"/>
            <w:r w:rsidRPr="00BE173C">
              <w:rPr>
                <w:sz w:val="22"/>
                <w:szCs w:val="22"/>
              </w:rPr>
              <w:t xml:space="preserve"> договору про </w:t>
            </w:r>
            <w:proofErr w:type="spellStart"/>
            <w:r w:rsidRPr="00BE173C">
              <w:rPr>
                <w:sz w:val="22"/>
                <w:szCs w:val="22"/>
              </w:rPr>
              <w:t>закупівлю</w:t>
            </w:r>
            <w:proofErr w:type="spellEnd"/>
            <w:r w:rsidRPr="00BE173C">
              <w:rPr>
                <w:sz w:val="22"/>
                <w:szCs w:val="22"/>
              </w:rPr>
              <w:t xml:space="preserve"> з </w:t>
            </w:r>
            <w:proofErr w:type="spellStart"/>
            <w:r w:rsidRPr="00BE173C">
              <w:rPr>
                <w:sz w:val="22"/>
                <w:szCs w:val="22"/>
              </w:rPr>
              <w:t>учасником</w:t>
            </w:r>
            <w:proofErr w:type="spellEnd"/>
            <w:r w:rsidRPr="00BE173C">
              <w:rPr>
                <w:sz w:val="22"/>
                <w:szCs w:val="22"/>
              </w:rPr>
              <w:t xml:space="preserve">, </w:t>
            </w:r>
            <w:proofErr w:type="spellStart"/>
            <w:r w:rsidRPr="00BE173C">
              <w:rPr>
                <w:sz w:val="22"/>
                <w:szCs w:val="22"/>
              </w:rPr>
              <w:t>який</w:t>
            </w:r>
            <w:proofErr w:type="spellEnd"/>
            <w:r w:rsidRPr="00BE173C">
              <w:rPr>
                <w:sz w:val="22"/>
                <w:szCs w:val="22"/>
              </w:rPr>
              <w:t xml:space="preserve"> став </w:t>
            </w:r>
            <w:proofErr w:type="spellStart"/>
            <w:r w:rsidRPr="00BE173C">
              <w:rPr>
                <w:sz w:val="22"/>
                <w:szCs w:val="22"/>
              </w:rPr>
              <w:t>переможцем</w:t>
            </w:r>
            <w:proofErr w:type="spellEnd"/>
            <w:r w:rsidRPr="00BE173C">
              <w:rPr>
                <w:sz w:val="22"/>
                <w:szCs w:val="22"/>
              </w:rPr>
              <w:t xml:space="preserve"> </w:t>
            </w:r>
            <w:proofErr w:type="spellStart"/>
            <w:r w:rsidRPr="00BE173C">
              <w:rPr>
                <w:sz w:val="22"/>
                <w:szCs w:val="22"/>
              </w:rPr>
              <w:t>процедури</w:t>
            </w:r>
            <w:proofErr w:type="spellEnd"/>
            <w:r w:rsidRPr="00BE173C">
              <w:rPr>
                <w:sz w:val="22"/>
                <w:szCs w:val="22"/>
              </w:rPr>
              <w:t xml:space="preserve"> </w:t>
            </w:r>
            <w:proofErr w:type="spellStart"/>
            <w:r w:rsidRPr="00BE173C">
              <w:rPr>
                <w:sz w:val="22"/>
                <w:szCs w:val="22"/>
              </w:rPr>
              <w:t>закупівлі</w:t>
            </w:r>
            <w:proofErr w:type="spellEnd"/>
            <w:r w:rsidRPr="00BE173C">
              <w:rPr>
                <w:sz w:val="22"/>
                <w:szCs w:val="22"/>
              </w:rPr>
              <w:t xml:space="preserve"> (</w:t>
            </w:r>
            <w:proofErr w:type="spellStart"/>
            <w:r w:rsidRPr="00BE173C">
              <w:rPr>
                <w:sz w:val="22"/>
                <w:szCs w:val="22"/>
              </w:rPr>
              <w:t>крім</w:t>
            </w:r>
            <w:proofErr w:type="spellEnd"/>
            <w:r w:rsidRPr="00BE173C">
              <w:rPr>
                <w:sz w:val="22"/>
                <w:szCs w:val="22"/>
              </w:rPr>
              <w:t xml:space="preserve"> </w:t>
            </w:r>
            <w:proofErr w:type="spellStart"/>
            <w:r w:rsidRPr="00BE173C">
              <w:rPr>
                <w:sz w:val="22"/>
                <w:szCs w:val="22"/>
              </w:rPr>
              <w:t>переговорної</w:t>
            </w:r>
            <w:proofErr w:type="spellEnd"/>
            <w:r w:rsidRPr="00BE173C">
              <w:rPr>
                <w:sz w:val="22"/>
                <w:szCs w:val="22"/>
              </w:rPr>
              <w:t xml:space="preserve"> </w:t>
            </w:r>
            <w:proofErr w:type="spellStart"/>
            <w:r w:rsidRPr="00BE173C">
              <w:rPr>
                <w:sz w:val="22"/>
                <w:szCs w:val="22"/>
              </w:rPr>
              <w:t>процедури</w:t>
            </w:r>
            <w:proofErr w:type="spellEnd"/>
            <w:r w:rsidRPr="00BE173C">
              <w:rPr>
                <w:sz w:val="22"/>
                <w:szCs w:val="22"/>
              </w:rPr>
              <w:t xml:space="preserve"> </w:t>
            </w:r>
            <w:proofErr w:type="spellStart"/>
            <w:r w:rsidRPr="00BE173C">
              <w:rPr>
                <w:sz w:val="22"/>
                <w:szCs w:val="22"/>
              </w:rPr>
              <w:t>закупівлі</w:t>
            </w:r>
            <w:proofErr w:type="spellEnd"/>
            <w:r w:rsidRPr="00BE173C">
              <w:rPr>
                <w:sz w:val="22"/>
                <w:szCs w:val="22"/>
              </w:rPr>
              <w:t>)/</w:t>
            </w:r>
            <w:proofErr w:type="spellStart"/>
            <w:r w:rsidRPr="00BE173C">
              <w:rPr>
                <w:sz w:val="22"/>
                <w:szCs w:val="22"/>
              </w:rPr>
              <w:t>спрощеної</w:t>
            </w:r>
            <w:proofErr w:type="spellEnd"/>
            <w:r w:rsidRPr="00BE173C">
              <w:rPr>
                <w:sz w:val="22"/>
                <w:szCs w:val="22"/>
              </w:rPr>
              <w:t xml:space="preserve"> </w:t>
            </w:r>
            <w:proofErr w:type="spellStart"/>
            <w:r w:rsidRPr="00BE173C">
              <w:rPr>
                <w:sz w:val="22"/>
                <w:szCs w:val="22"/>
              </w:rPr>
              <w:t>закупівлі</w:t>
            </w:r>
            <w:proofErr w:type="spellEnd"/>
            <w:r w:rsidRPr="00BE173C">
              <w:rPr>
                <w:sz w:val="22"/>
                <w:szCs w:val="22"/>
              </w:rPr>
              <w:t>;</w:t>
            </w:r>
          </w:p>
          <w:p w:rsidR="008F7748" w:rsidRPr="00BE173C" w:rsidRDefault="008F7748" w:rsidP="006A5A04">
            <w:pPr>
              <w:pStyle w:val="rvps2"/>
              <w:shd w:val="clear" w:color="auto" w:fill="FFFFFF"/>
              <w:spacing w:before="0" w:beforeAutospacing="0" w:after="0" w:afterAutospacing="0"/>
              <w:ind w:firstLine="376"/>
              <w:jc w:val="both"/>
              <w:rPr>
                <w:sz w:val="22"/>
                <w:szCs w:val="22"/>
              </w:rPr>
            </w:pPr>
            <w:bookmarkStart w:id="6" w:name="n1457"/>
            <w:bookmarkEnd w:id="6"/>
            <w:r w:rsidRPr="00BE173C">
              <w:rPr>
                <w:sz w:val="22"/>
                <w:szCs w:val="22"/>
              </w:rPr>
              <w:t xml:space="preserve">3) </w:t>
            </w:r>
            <w:proofErr w:type="spellStart"/>
            <w:r w:rsidRPr="00BE173C">
              <w:rPr>
                <w:sz w:val="22"/>
                <w:szCs w:val="22"/>
              </w:rPr>
              <w:t>відкликання</w:t>
            </w:r>
            <w:proofErr w:type="spellEnd"/>
            <w:r w:rsidRPr="00BE173C">
              <w:rPr>
                <w:sz w:val="22"/>
                <w:szCs w:val="22"/>
              </w:rPr>
              <w:t xml:space="preserve"> </w:t>
            </w:r>
            <w:proofErr w:type="spellStart"/>
            <w:r w:rsidRPr="00BE173C">
              <w:rPr>
                <w:sz w:val="22"/>
                <w:szCs w:val="22"/>
              </w:rPr>
              <w:t>тендерної</w:t>
            </w:r>
            <w:proofErr w:type="spellEnd"/>
            <w:r w:rsidRPr="00BE173C">
              <w:rPr>
                <w:sz w:val="22"/>
                <w:szCs w:val="22"/>
              </w:rPr>
              <w:t xml:space="preserve"> </w:t>
            </w:r>
            <w:proofErr w:type="spellStart"/>
            <w:r w:rsidRPr="00BE173C">
              <w:rPr>
                <w:sz w:val="22"/>
                <w:szCs w:val="22"/>
              </w:rPr>
              <w:t>пропозиції</w:t>
            </w:r>
            <w:proofErr w:type="spellEnd"/>
            <w:r w:rsidRPr="00BE173C">
              <w:rPr>
                <w:sz w:val="22"/>
                <w:szCs w:val="22"/>
              </w:rPr>
              <w:t>/</w:t>
            </w:r>
            <w:proofErr w:type="spellStart"/>
            <w:r w:rsidRPr="00BE173C">
              <w:rPr>
                <w:sz w:val="22"/>
                <w:szCs w:val="22"/>
              </w:rPr>
              <w:t>пропозиції</w:t>
            </w:r>
            <w:proofErr w:type="spellEnd"/>
            <w:r w:rsidRPr="00BE173C">
              <w:rPr>
                <w:sz w:val="22"/>
                <w:szCs w:val="22"/>
              </w:rPr>
              <w:t xml:space="preserve"> до </w:t>
            </w:r>
            <w:proofErr w:type="spellStart"/>
            <w:r w:rsidRPr="00BE173C">
              <w:rPr>
                <w:sz w:val="22"/>
                <w:szCs w:val="22"/>
              </w:rPr>
              <w:t>закінчення</w:t>
            </w:r>
            <w:proofErr w:type="spellEnd"/>
            <w:r w:rsidRPr="00BE173C">
              <w:rPr>
                <w:sz w:val="22"/>
                <w:szCs w:val="22"/>
              </w:rPr>
              <w:t xml:space="preserve"> строку </w:t>
            </w:r>
            <w:proofErr w:type="spellStart"/>
            <w:r w:rsidRPr="00BE173C">
              <w:rPr>
                <w:sz w:val="22"/>
                <w:szCs w:val="22"/>
              </w:rPr>
              <w:t>її</w:t>
            </w:r>
            <w:proofErr w:type="spellEnd"/>
            <w:r w:rsidRPr="00BE173C">
              <w:rPr>
                <w:sz w:val="22"/>
                <w:szCs w:val="22"/>
              </w:rPr>
              <w:t xml:space="preserve"> </w:t>
            </w:r>
            <w:proofErr w:type="spellStart"/>
            <w:r w:rsidRPr="00BE173C">
              <w:rPr>
                <w:sz w:val="22"/>
                <w:szCs w:val="22"/>
              </w:rPr>
              <w:t>подання</w:t>
            </w:r>
            <w:proofErr w:type="spellEnd"/>
            <w:r w:rsidRPr="00BE173C">
              <w:rPr>
                <w:sz w:val="22"/>
                <w:szCs w:val="22"/>
              </w:rPr>
              <w:t>;</w:t>
            </w:r>
          </w:p>
          <w:p w:rsidR="008F7748" w:rsidRPr="00BE173C" w:rsidRDefault="008F7748" w:rsidP="006A5A04">
            <w:pPr>
              <w:pStyle w:val="rvps2"/>
              <w:shd w:val="clear" w:color="auto" w:fill="FFFFFF"/>
              <w:spacing w:before="0" w:beforeAutospacing="0" w:after="0" w:afterAutospacing="0"/>
              <w:ind w:firstLine="376"/>
              <w:jc w:val="both"/>
              <w:rPr>
                <w:sz w:val="22"/>
                <w:szCs w:val="22"/>
              </w:rPr>
            </w:pPr>
            <w:bookmarkStart w:id="7" w:name="n1458"/>
            <w:bookmarkEnd w:id="7"/>
            <w:r w:rsidRPr="00BE173C">
              <w:rPr>
                <w:sz w:val="22"/>
                <w:szCs w:val="22"/>
              </w:rPr>
              <w:t xml:space="preserve">4) </w:t>
            </w:r>
            <w:proofErr w:type="spellStart"/>
            <w:r w:rsidRPr="00BE173C">
              <w:rPr>
                <w:sz w:val="22"/>
                <w:szCs w:val="22"/>
              </w:rPr>
              <w:t>закінчення</w:t>
            </w:r>
            <w:proofErr w:type="spellEnd"/>
            <w:r w:rsidRPr="00BE173C">
              <w:rPr>
                <w:sz w:val="22"/>
                <w:szCs w:val="22"/>
              </w:rPr>
              <w:t xml:space="preserve"> тендеру/</w:t>
            </w:r>
            <w:proofErr w:type="spellStart"/>
            <w:r w:rsidRPr="00BE173C">
              <w:rPr>
                <w:sz w:val="22"/>
                <w:szCs w:val="22"/>
              </w:rPr>
              <w:t>спрощеної</w:t>
            </w:r>
            <w:proofErr w:type="spellEnd"/>
            <w:r w:rsidRPr="00BE173C">
              <w:rPr>
                <w:sz w:val="22"/>
                <w:szCs w:val="22"/>
              </w:rPr>
              <w:t xml:space="preserve"> </w:t>
            </w:r>
            <w:proofErr w:type="spellStart"/>
            <w:r w:rsidRPr="00BE173C">
              <w:rPr>
                <w:sz w:val="22"/>
                <w:szCs w:val="22"/>
              </w:rPr>
              <w:t>закупівлі</w:t>
            </w:r>
            <w:proofErr w:type="spellEnd"/>
            <w:r w:rsidRPr="00BE173C">
              <w:rPr>
                <w:sz w:val="22"/>
                <w:szCs w:val="22"/>
              </w:rPr>
              <w:t xml:space="preserve"> в </w:t>
            </w:r>
            <w:proofErr w:type="spellStart"/>
            <w:r w:rsidRPr="00BE173C">
              <w:rPr>
                <w:sz w:val="22"/>
                <w:szCs w:val="22"/>
              </w:rPr>
              <w:t>разі</w:t>
            </w:r>
            <w:proofErr w:type="spellEnd"/>
            <w:r w:rsidRPr="00BE173C">
              <w:rPr>
                <w:sz w:val="22"/>
                <w:szCs w:val="22"/>
              </w:rPr>
              <w:t xml:space="preserve"> </w:t>
            </w:r>
            <w:proofErr w:type="spellStart"/>
            <w:r w:rsidRPr="00BE173C">
              <w:rPr>
                <w:sz w:val="22"/>
                <w:szCs w:val="22"/>
              </w:rPr>
              <w:t>неукладення</w:t>
            </w:r>
            <w:proofErr w:type="spellEnd"/>
            <w:r w:rsidRPr="00BE173C">
              <w:rPr>
                <w:sz w:val="22"/>
                <w:szCs w:val="22"/>
              </w:rPr>
              <w:t xml:space="preserve"> договору про </w:t>
            </w:r>
            <w:proofErr w:type="spellStart"/>
            <w:r w:rsidRPr="00BE173C">
              <w:rPr>
                <w:sz w:val="22"/>
                <w:szCs w:val="22"/>
              </w:rPr>
              <w:t>закупівлю</w:t>
            </w:r>
            <w:proofErr w:type="spellEnd"/>
            <w:r w:rsidRPr="00BE173C">
              <w:rPr>
                <w:sz w:val="22"/>
                <w:szCs w:val="22"/>
              </w:rPr>
              <w:t xml:space="preserve"> з </w:t>
            </w:r>
            <w:proofErr w:type="spellStart"/>
            <w:r w:rsidRPr="00BE173C">
              <w:rPr>
                <w:sz w:val="22"/>
                <w:szCs w:val="22"/>
              </w:rPr>
              <w:t>жодним</w:t>
            </w:r>
            <w:proofErr w:type="spellEnd"/>
            <w:r w:rsidRPr="00BE173C">
              <w:rPr>
                <w:sz w:val="22"/>
                <w:szCs w:val="22"/>
              </w:rPr>
              <w:t xml:space="preserve"> з </w:t>
            </w:r>
            <w:proofErr w:type="spellStart"/>
            <w:r w:rsidRPr="00BE173C">
              <w:rPr>
                <w:sz w:val="22"/>
                <w:szCs w:val="22"/>
              </w:rPr>
              <w:t>учасників</w:t>
            </w:r>
            <w:proofErr w:type="spellEnd"/>
            <w:r w:rsidRPr="00BE173C">
              <w:rPr>
                <w:sz w:val="22"/>
                <w:szCs w:val="22"/>
              </w:rPr>
              <w:t xml:space="preserve">, </w:t>
            </w:r>
            <w:proofErr w:type="spellStart"/>
            <w:r w:rsidRPr="00BE173C">
              <w:rPr>
                <w:sz w:val="22"/>
                <w:szCs w:val="22"/>
              </w:rPr>
              <w:t>які</w:t>
            </w:r>
            <w:proofErr w:type="spellEnd"/>
            <w:r w:rsidRPr="00BE173C">
              <w:rPr>
                <w:sz w:val="22"/>
                <w:szCs w:val="22"/>
              </w:rPr>
              <w:t xml:space="preserve"> подали </w:t>
            </w:r>
            <w:proofErr w:type="spellStart"/>
            <w:r w:rsidRPr="00BE173C">
              <w:rPr>
                <w:sz w:val="22"/>
                <w:szCs w:val="22"/>
              </w:rPr>
              <w:t>тендерні</w:t>
            </w:r>
            <w:proofErr w:type="spellEnd"/>
            <w:r w:rsidRPr="00BE173C">
              <w:rPr>
                <w:sz w:val="22"/>
                <w:szCs w:val="22"/>
              </w:rPr>
              <w:t xml:space="preserve"> </w:t>
            </w:r>
            <w:proofErr w:type="spellStart"/>
            <w:r w:rsidRPr="00BE173C">
              <w:rPr>
                <w:sz w:val="22"/>
                <w:szCs w:val="22"/>
              </w:rPr>
              <w:t>пропозиції</w:t>
            </w:r>
            <w:proofErr w:type="spellEnd"/>
            <w:r w:rsidRPr="00BE173C">
              <w:rPr>
                <w:sz w:val="22"/>
                <w:szCs w:val="22"/>
              </w:rPr>
              <w:t>/</w:t>
            </w:r>
            <w:proofErr w:type="spellStart"/>
            <w:r w:rsidRPr="00BE173C">
              <w:rPr>
                <w:sz w:val="22"/>
                <w:szCs w:val="22"/>
              </w:rPr>
              <w:t>пропозиції</w:t>
            </w:r>
            <w:proofErr w:type="spellEnd"/>
            <w:r w:rsidRPr="00BE173C">
              <w:rPr>
                <w:sz w:val="22"/>
                <w:szCs w:val="22"/>
              </w:rPr>
              <w:t>.</w:t>
            </w:r>
          </w:p>
          <w:p w:rsidR="008F7748" w:rsidRPr="00BE173C" w:rsidRDefault="008F7748" w:rsidP="006A5A04">
            <w:pPr>
              <w:ind w:firstLine="247"/>
              <w:jc w:val="both"/>
              <w:rPr>
                <w:rFonts w:eastAsia="Times New Roman"/>
                <w:sz w:val="22"/>
                <w:szCs w:val="22"/>
                <w:lang w:val="uk-UA" w:eastAsia="uk-UA"/>
              </w:rPr>
            </w:pPr>
            <w:r w:rsidRPr="00BE173C">
              <w:rPr>
                <w:rFonts w:eastAsia="Times New Roman"/>
                <w:sz w:val="22"/>
                <w:szCs w:val="22"/>
                <w:lang w:val="uk-UA" w:eastAsia="uk-UA"/>
              </w:rPr>
              <w:t>6.2. Забезпечення тендерної пропозиції не повертається в разі:</w:t>
            </w:r>
          </w:p>
          <w:p w:rsidR="008F7748" w:rsidRPr="00BE173C" w:rsidRDefault="008F7748" w:rsidP="006A5A04">
            <w:pPr>
              <w:pStyle w:val="rvps2"/>
              <w:shd w:val="clear" w:color="auto" w:fill="FFFFFF"/>
              <w:spacing w:before="0" w:beforeAutospacing="0" w:after="0" w:afterAutospacing="0"/>
              <w:ind w:firstLine="376"/>
              <w:jc w:val="both"/>
              <w:rPr>
                <w:sz w:val="22"/>
                <w:szCs w:val="22"/>
                <w:lang w:val="uk-UA"/>
              </w:rPr>
            </w:pPr>
            <w:r w:rsidRPr="00BE173C">
              <w:rPr>
                <w:sz w:val="22"/>
                <w:szCs w:val="22"/>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rsidR="008F7748" w:rsidRPr="00BE173C" w:rsidRDefault="008F7748" w:rsidP="006A5A04">
            <w:pPr>
              <w:pStyle w:val="rvps2"/>
              <w:shd w:val="clear" w:color="auto" w:fill="FFFFFF"/>
              <w:spacing w:before="0" w:beforeAutospacing="0" w:after="0" w:afterAutospacing="0"/>
              <w:ind w:firstLine="376"/>
              <w:jc w:val="both"/>
              <w:rPr>
                <w:sz w:val="22"/>
                <w:szCs w:val="22"/>
              </w:rPr>
            </w:pPr>
            <w:bookmarkStart w:id="8" w:name="n1451"/>
            <w:bookmarkEnd w:id="8"/>
            <w:r w:rsidRPr="00BE173C">
              <w:rPr>
                <w:sz w:val="22"/>
                <w:szCs w:val="22"/>
              </w:rPr>
              <w:t xml:space="preserve">2) </w:t>
            </w:r>
            <w:proofErr w:type="spellStart"/>
            <w:r w:rsidRPr="00BE173C">
              <w:rPr>
                <w:sz w:val="22"/>
                <w:szCs w:val="22"/>
              </w:rPr>
              <w:t>непідписання</w:t>
            </w:r>
            <w:proofErr w:type="spellEnd"/>
            <w:r w:rsidRPr="00BE173C">
              <w:rPr>
                <w:sz w:val="22"/>
                <w:szCs w:val="22"/>
              </w:rPr>
              <w:t xml:space="preserve"> договору про </w:t>
            </w:r>
            <w:proofErr w:type="spellStart"/>
            <w:r w:rsidRPr="00BE173C">
              <w:rPr>
                <w:sz w:val="22"/>
                <w:szCs w:val="22"/>
              </w:rPr>
              <w:t>закупівлю</w:t>
            </w:r>
            <w:proofErr w:type="spellEnd"/>
            <w:r w:rsidRPr="00BE173C">
              <w:rPr>
                <w:sz w:val="22"/>
                <w:szCs w:val="22"/>
              </w:rPr>
              <w:t xml:space="preserve"> </w:t>
            </w:r>
            <w:proofErr w:type="spellStart"/>
            <w:r w:rsidRPr="00BE173C">
              <w:rPr>
                <w:sz w:val="22"/>
                <w:szCs w:val="22"/>
              </w:rPr>
              <w:t>учасником</w:t>
            </w:r>
            <w:proofErr w:type="spellEnd"/>
            <w:r w:rsidRPr="00BE173C">
              <w:rPr>
                <w:sz w:val="22"/>
                <w:szCs w:val="22"/>
              </w:rPr>
              <w:t xml:space="preserve">, </w:t>
            </w:r>
            <w:proofErr w:type="spellStart"/>
            <w:r w:rsidRPr="00BE173C">
              <w:rPr>
                <w:sz w:val="22"/>
                <w:szCs w:val="22"/>
              </w:rPr>
              <w:t>який</w:t>
            </w:r>
            <w:proofErr w:type="spellEnd"/>
            <w:r w:rsidRPr="00BE173C">
              <w:rPr>
                <w:sz w:val="22"/>
                <w:szCs w:val="22"/>
              </w:rPr>
              <w:t xml:space="preserve"> став </w:t>
            </w:r>
            <w:proofErr w:type="spellStart"/>
            <w:r w:rsidRPr="00BE173C">
              <w:rPr>
                <w:sz w:val="22"/>
                <w:szCs w:val="22"/>
              </w:rPr>
              <w:t>переможцем</w:t>
            </w:r>
            <w:proofErr w:type="spellEnd"/>
            <w:r w:rsidRPr="00BE173C">
              <w:rPr>
                <w:sz w:val="22"/>
                <w:szCs w:val="22"/>
              </w:rPr>
              <w:t xml:space="preserve"> тендеру/</w:t>
            </w:r>
            <w:proofErr w:type="spellStart"/>
            <w:r w:rsidRPr="00BE173C">
              <w:rPr>
                <w:sz w:val="22"/>
                <w:szCs w:val="22"/>
              </w:rPr>
              <w:t>спрощеної</w:t>
            </w:r>
            <w:proofErr w:type="spellEnd"/>
            <w:r w:rsidRPr="00BE173C">
              <w:rPr>
                <w:sz w:val="22"/>
                <w:szCs w:val="22"/>
              </w:rPr>
              <w:t xml:space="preserve"> </w:t>
            </w:r>
            <w:proofErr w:type="spellStart"/>
            <w:r w:rsidRPr="00BE173C">
              <w:rPr>
                <w:sz w:val="22"/>
                <w:szCs w:val="22"/>
              </w:rPr>
              <w:t>закупівлі</w:t>
            </w:r>
            <w:proofErr w:type="spellEnd"/>
            <w:r w:rsidRPr="00BE173C">
              <w:rPr>
                <w:sz w:val="22"/>
                <w:szCs w:val="22"/>
              </w:rPr>
              <w:t>;</w:t>
            </w:r>
          </w:p>
          <w:p w:rsidR="008F7748" w:rsidRPr="00BE173C" w:rsidRDefault="008F7748" w:rsidP="006A5A04">
            <w:pPr>
              <w:pStyle w:val="rvps2"/>
              <w:shd w:val="clear" w:color="auto" w:fill="FFFFFF"/>
              <w:spacing w:before="0" w:beforeAutospacing="0" w:after="0" w:afterAutospacing="0"/>
              <w:ind w:firstLine="376"/>
              <w:jc w:val="both"/>
              <w:rPr>
                <w:sz w:val="22"/>
                <w:szCs w:val="22"/>
              </w:rPr>
            </w:pPr>
            <w:bookmarkStart w:id="9" w:name="n1452"/>
            <w:bookmarkEnd w:id="9"/>
            <w:r w:rsidRPr="00BE173C">
              <w:rPr>
                <w:sz w:val="22"/>
                <w:szCs w:val="22"/>
              </w:rPr>
              <w:t xml:space="preserve">3) </w:t>
            </w:r>
            <w:proofErr w:type="spellStart"/>
            <w:r w:rsidRPr="00BE173C">
              <w:rPr>
                <w:sz w:val="22"/>
                <w:szCs w:val="22"/>
              </w:rPr>
              <w:t>ненадання</w:t>
            </w:r>
            <w:proofErr w:type="spellEnd"/>
            <w:r w:rsidRPr="00BE173C">
              <w:rPr>
                <w:sz w:val="22"/>
                <w:szCs w:val="22"/>
              </w:rPr>
              <w:t xml:space="preserve"> </w:t>
            </w:r>
            <w:proofErr w:type="spellStart"/>
            <w:r w:rsidRPr="00BE173C">
              <w:rPr>
                <w:sz w:val="22"/>
                <w:szCs w:val="22"/>
              </w:rPr>
              <w:t>переможцем</w:t>
            </w:r>
            <w:proofErr w:type="spellEnd"/>
            <w:r w:rsidRPr="00BE173C">
              <w:rPr>
                <w:sz w:val="22"/>
                <w:szCs w:val="22"/>
              </w:rPr>
              <w:t xml:space="preserve"> </w:t>
            </w:r>
            <w:proofErr w:type="spellStart"/>
            <w:r w:rsidRPr="00BE173C">
              <w:rPr>
                <w:sz w:val="22"/>
                <w:szCs w:val="22"/>
              </w:rPr>
              <w:t>процедури</w:t>
            </w:r>
            <w:proofErr w:type="spellEnd"/>
            <w:r w:rsidRPr="00BE173C">
              <w:rPr>
                <w:sz w:val="22"/>
                <w:szCs w:val="22"/>
              </w:rPr>
              <w:t xml:space="preserve"> </w:t>
            </w:r>
            <w:proofErr w:type="spellStart"/>
            <w:r w:rsidRPr="00BE173C">
              <w:rPr>
                <w:sz w:val="22"/>
                <w:szCs w:val="22"/>
              </w:rPr>
              <w:t>закупівлі</w:t>
            </w:r>
            <w:proofErr w:type="spellEnd"/>
            <w:r w:rsidRPr="00BE173C">
              <w:rPr>
                <w:sz w:val="22"/>
                <w:szCs w:val="22"/>
              </w:rPr>
              <w:t xml:space="preserve"> (</w:t>
            </w:r>
            <w:proofErr w:type="spellStart"/>
            <w:r w:rsidRPr="00BE173C">
              <w:rPr>
                <w:sz w:val="22"/>
                <w:szCs w:val="22"/>
              </w:rPr>
              <w:t>крім</w:t>
            </w:r>
            <w:proofErr w:type="spellEnd"/>
            <w:r w:rsidRPr="00BE173C">
              <w:rPr>
                <w:sz w:val="22"/>
                <w:szCs w:val="22"/>
              </w:rPr>
              <w:t xml:space="preserve"> </w:t>
            </w:r>
            <w:proofErr w:type="spellStart"/>
            <w:r w:rsidRPr="00BE173C">
              <w:rPr>
                <w:sz w:val="22"/>
                <w:szCs w:val="22"/>
              </w:rPr>
              <w:t>переговорної</w:t>
            </w:r>
            <w:proofErr w:type="spellEnd"/>
            <w:r w:rsidRPr="00BE173C">
              <w:rPr>
                <w:sz w:val="22"/>
                <w:szCs w:val="22"/>
              </w:rPr>
              <w:t xml:space="preserve"> </w:t>
            </w:r>
            <w:proofErr w:type="spellStart"/>
            <w:r w:rsidRPr="00BE173C">
              <w:rPr>
                <w:sz w:val="22"/>
                <w:szCs w:val="22"/>
              </w:rPr>
              <w:t>процедури</w:t>
            </w:r>
            <w:proofErr w:type="spellEnd"/>
            <w:r w:rsidRPr="00BE173C">
              <w:rPr>
                <w:sz w:val="22"/>
                <w:szCs w:val="22"/>
              </w:rPr>
              <w:t xml:space="preserve"> </w:t>
            </w:r>
            <w:proofErr w:type="spellStart"/>
            <w:r w:rsidRPr="00BE173C">
              <w:rPr>
                <w:sz w:val="22"/>
                <w:szCs w:val="22"/>
              </w:rPr>
              <w:t>закупівлі</w:t>
            </w:r>
            <w:proofErr w:type="spellEnd"/>
            <w:r w:rsidRPr="00BE173C">
              <w:rPr>
                <w:sz w:val="22"/>
                <w:szCs w:val="22"/>
              </w:rPr>
              <w:t xml:space="preserve">) у строк, </w:t>
            </w:r>
            <w:proofErr w:type="spellStart"/>
            <w:r w:rsidRPr="00BE173C">
              <w:rPr>
                <w:sz w:val="22"/>
                <w:szCs w:val="22"/>
              </w:rPr>
              <w:t>визначений</w:t>
            </w:r>
            <w:proofErr w:type="spellEnd"/>
            <w:r w:rsidRPr="00BE173C">
              <w:rPr>
                <w:sz w:val="22"/>
                <w:szCs w:val="22"/>
              </w:rPr>
              <w:t> </w:t>
            </w:r>
            <w:r w:rsidR="004B4628" w:rsidRPr="00BE173C">
              <w:rPr>
                <w:bCs/>
                <w:sz w:val="22"/>
                <w:szCs w:val="22"/>
                <w:lang w:val="uk-UA"/>
              </w:rPr>
              <w:t xml:space="preserve">постанові Кабінету Міністрів </w:t>
            </w:r>
            <w:proofErr w:type="gramStart"/>
            <w:r w:rsidR="004B4628" w:rsidRPr="00BE173C">
              <w:rPr>
                <w:bCs/>
                <w:sz w:val="22"/>
                <w:szCs w:val="22"/>
                <w:lang w:val="uk-UA"/>
              </w:rPr>
              <w:t>України  від</w:t>
            </w:r>
            <w:proofErr w:type="gramEnd"/>
            <w:r w:rsidR="004B4628" w:rsidRPr="00BE173C">
              <w:rPr>
                <w:bCs/>
                <w:sz w:val="22"/>
                <w:szCs w:val="22"/>
                <w:lang w:val="uk-UA"/>
              </w:rPr>
              <w:t xml:space="preserve"> 12 жовтня 2022 р. № 1178</w:t>
            </w:r>
            <w:r w:rsidR="00CE312F">
              <w:rPr>
                <w:bCs/>
                <w:sz w:val="22"/>
                <w:szCs w:val="22"/>
                <w:lang w:val="uk-UA"/>
              </w:rPr>
              <w:t xml:space="preserve"> </w:t>
            </w:r>
            <w:r w:rsidR="0043617A">
              <w:rPr>
                <w:bCs/>
                <w:lang w:val="uk-UA"/>
              </w:rPr>
              <w:t>зі змінами</w:t>
            </w:r>
            <w:r w:rsidRPr="00BE173C">
              <w:rPr>
                <w:sz w:val="22"/>
                <w:szCs w:val="22"/>
              </w:rPr>
              <w:t>;</w:t>
            </w:r>
          </w:p>
          <w:p w:rsidR="001D501E" w:rsidRPr="00BE173C" w:rsidRDefault="008F7748" w:rsidP="006A5A04">
            <w:pPr>
              <w:pStyle w:val="rvps2"/>
              <w:shd w:val="clear" w:color="auto" w:fill="FFFFFF"/>
              <w:spacing w:before="0" w:beforeAutospacing="0" w:after="0" w:afterAutospacing="0"/>
              <w:ind w:firstLine="376"/>
              <w:jc w:val="both"/>
              <w:rPr>
                <w:sz w:val="22"/>
                <w:szCs w:val="22"/>
                <w:lang w:val="uk-UA"/>
              </w:rPr>
            </w:pPr>
            <w:bookmarkStart w:id="10" w:name="n1453"/>
            <w:bookmarkEnd w:id="10"/>
            <w:r w:rsidRPr="00BE173C">
              <w:rPr>
                <w:sz w:val="22"/>
                <w:szCs w:val="22"/>
              </w:rPr>
              <w:t xml:space="preserve">4) </w:t>
            </w:r>
            <w:proofErr w:type="spellStart"/>
            <w:r w:rsidRPr="00BE173C">
              <w:rPr>
                <w:sz w:val="22"/>
                <w:szCs w:val="22"/>
              </w:rPr>
              <w:t>ненадання</w:t>
            </w:r>
            <w:proofErr w:type="spellEnd"/>
            <w:r w:rsidRPr="00BE173C">
              <w:rPr>
                <w:sz w:val="22"/>
                <w:szCs w:val="22"/>
              </w:rPr>
              <w:t xml:space="preserve"> </w:t>
            </w:r>
            <w:proofErr w:type="spellStart"/>
            <w:r w:rsidRPr="00BE173C">
              <w:rPr>
                <w:sz w:val="22"/>
                <w:szCs w:val="22"/>
              </w:rPr>
              <w:t>переможцем</w:t>
            </w:r>
            <w:proofErr w:type="spellEnd"/>
            <w:r w:rsidRPr="00BE173C">
              <w:rPr>
                <w:sz w:val="22"/>
                <w:szCs w:val="22"/>
              </w:rPr>
              <w:t xml:space="preserve"> </w:t>
            </w:r>
            <w:proofErr w:type="spellStart"/>
            <w:r w:rsidRPr="00BE173C">
              <w:rPr>
                <w:sz w:val="22"/>
                <w:szCs w:val="22"/>
              </w:rPr>
              <w:t>процедури</w:t>
            </w:r>
            <w:proofErr w:type="spellEnd"/>
            <w:r w:rsidRPr="00BE173C">
              <w:rPr>
                <w:sz w:val="22"/>
                <w:szCs w:val="22"/>
              </w:rPr>
              <w:t xml:space="preserve"> </w:t>
            </w:r>
            <w:proofErr w:type="spellStart"/>
            <w:r w:rsidRPr="00BE173C">
              <w:rPr>
                <w:sz w:val="22"/>
                <w:szCs w:val="22"/>
              </w:rPr>
              <w:t>закупівлі</w:t>
            </w:r>
            <w:proofErr w:type="spellEnd"/>
            <w:r w:rsidRPr="00BE173C">
              <w:rPr>
                <w:sz w:val="22"/>
                <w:szCs w:val="22"/>
              </w:rPr>
              <w:t xml:space="preserve"> (</w:t>
            </w:r>
            <w:proofErr w:type="spellStart"/>
            <w:r w:rsidRPr="00BE173C">
              <w:rPr>
                <w:sz w:val="22"/>
                <w:szCs w:val="22"/>
              </w:rPr>
              <w:t>крім</w:t>
            </w:r>
            <w:proofErr w:type="spellEnd"/>
            <w:r w:rsidRPr="00BE173C">
              <w:rPr>
                <w:sz w:val="22"/>
                <w:szCs w:val="22"/>
              </w:rPr>
              <w:t xml:space="preserve"> </w:t>
            </w:r>
            <w:proofErr w:type="spellStart"/>
            <w:r w:rsidRPr="00BE173C">
              <w:rPr>
                <w:sz w:val="22"/>
                <w:szCs w:val="22"/>
              </w:rPr>
              <w:t>переговорної</w:t>
            </w:r>
            <w:proofErr w:type="spellEnd"/>
            <w:r w:rsidRPr="00BE173C">
              <w:rPr>
                <w:sz w:val="22"/>
                <w:szCs w:val="22"/>
              </w:rPr>
              <w:t xml:space="preserve"> </w:t>
            </w:r>
            <w:proofErr w:type="spellStart"/>
            <w:r w:rsidRPr="00BE173C">
              <w:rPr>
                <w:sz w:val="22"/>
                <w:szCs w:val="22"/>
              </w:rPr>
              <w:t>процедури</w:t>
            </w:r>
            <w:proofErr w:type="spellEnd"/>
            <w:r w:rsidRPr="00BE173C">
              <w:rPr>
                <w:sz w:val="22"/>
                <w:szCs w:val="22"/>
              </w:rPr>
              <w:t xml:space="preserve"> </w:t>
            </w:r>
            <w:proofErr w:type="spellStart"/>
            <w:r w:rsidRPr="00BE173C">
              <w:rPr>
                <w:sz w:val="22"/>
                <w:szCs w:val="22"/>
              </w:rPr>
              <w:t>закупівлі</w:t>
            </w:r>
            <w:proofErr w:type="spellEnd"/>
            <w:r w:rsidRPr="00BE173C">
              <w:rPr>
                <w:sz w:val="22"/>
                <w:szCs w:val="22"/>
              </w:rPr>
              <w:t>)/</w:t>
            </w:r>
            <w:proofErr w:type="spellStart"/>
            <w:r w:rsidRPr="00BE173C">
              <w:rPr>
                <w:sz w:val="22"/>
                <w:szCs w:val="22"/>
              </w:rPr>
              <w:t>спрощеної</w:t>
            </w:r>
            <w:proofErr w:type="spellEnd"/>
            <w:r w:rsidRPr="00BE173C">
              <w:rPr>
                <w:sz w:val="22"/>
                <w:szCs w:val="22"/>
              </w:rPr>
              <w:t xml:space="preserve"> </w:t>
            </w:r>
            <w:proofErr w:type="spellStart"/>
            <w:r w:rsidRPr="00BE173C">
              <w:rPr>
                <w:sz w:val="22"/>
                <w:szCs w:val="22"/>
              </w:rPr>
              <w:t>закупівлі</w:t>
            </w:r>
            <w:proofErr w:type="spellEnd"/>
            <w:r w:rsidRPr="00BE173C">
              <w:rPr>
                <w:sz w:val="22"/>
                <w:szCs w:val="22"/>
              </w:rPr>
              <w:t xml:space="preserve"> </w:t>
            </w:r>
            <w:proofErr w:type="spellStart"/>
            <w:r w:rsidRPr="00BE173C">
              <w:rPr>
                <w:sz w:val="22"/>
                <w:szCs w:val="22"/>
              </w:rPr>
              <w:t>забезпечення</w:t>
            </w:r>
            <w:proofErr w:type="spellEnd"/>
            <w:r w:rsidRPr="00BE173C">
              <w:rPr>
                <w:sz w:val="22"/>
                <w:szCs w:val="22"/>
              </w:rPr>
              <w:t xml:space="preserve"> </w:t>
            </w:r>
            <w:proofErr w:type="spellStart"/>
            <w:r w:rsidRPr="00BE173C">
              <w:rPr>
                <w:sz w:val="22"/>
                <w:szCs w:val="22"/>
              </w:rPr>
              <w:t>виконання</w:t>
            </w:r>
            <w:proofErr w:type="spellEnd"/>
            <w:r w:rsidRPr="00BE173C">
              <w:rPr>
                <w:sz w:val="22"/>
                <w:szCs w:val="22"/>
              </w:rPr>
              <w:t xml:space="preserve"> договору про </w:t>
            </w:r>
            <w:proofErr w:type="spellStart"/>
            <w:r w:rsidRPr="00BE173C">
              <w:rPr>
                <w:sz w:val="22"/>
                <w:szCs w:val="22"/>
              </w:rPr>
              <w:t>закупівлю</w:t>
            </w:r>
            <w:proofErr w:type="spellEnd"/>
            <w:r w:rsidRPr="00BE173C">
              <w:rPr>
                <w:sz w:val="22"/>
                <w:szCs w:val="22"/>
              </w:rPr>
              <w:t xml:space="preserve"> </w:t>
            </w:r>
            <w:proofErr w:type="spellStart"/>
            <w:r w:rsidRPr="00BE173C">
              <w:rPr>
                <w:sz w:val="22"/>
                <w:szCs w:val="22"/>
              </w:rPr>
              <w:t>після</w:t>
            </w:r>
            <w:proofErr w:type="spellEnd"/>
            <w:r w:rsidRPr="00BE173C">
              <w:rPr>
                <w:sz w:val="22"/>
                <w:szCs w:val="22"/>
              </w:rPr>
              <w:t xml:space="preserve"> </w:t>
            </w:r>
            <w:proofErr w:type="spellStart"/>
            <w:r w:rsidRPr="00BE173C">
              <w:rPr>
                <w:sz w:val="22"/>
                <w:szCs w:val="22"/>
              </w:rPr>
              <w:t>отримання</w:t>
            </w:r>
            <w:proofErr w:type="spellEnd"/>
            <w:r w:rsidRPr="00BE173C">
              <w:rPr>
                <w:sz w:val="22"/>
                <w:szCs w:val="22"/>
              </w:rPr>
              <w:t xml:space="preserve"> </w:t>
            </w:r>
            <w:proofErr w:type="spellStart"/>
            <w:r w:rsidRPr="00BE173C">
              <w:rPr>
                <w:sz w:val="22"/>
                <w:szCs w:val="22"/>
              </w:rPr>
              <w:t>повідомлення</w:t>
            </w:r>
            <w:proofErr w:type="spellEnd"/>
            <w:r w:rsidRPr="00BE173C">
              <w:rPr>
                <w:sz w:val="22"/>
                <w:szCs w:val="22"/>
              </w:rPr>
              <w:t xml:space="preserve"> про </w:t>
            </w:r>
            <w:proofErr w:type="spellStart"/>
            <w:r w:rsidRPr="00BE173C">
              <w:rPr>
                <w:sz w:val="22"/>
                <w:szCs w:val="22"/>
              </w:rPr>
              <w:t>намір</w:t>
            </w:r>
            <w:proofErr w:type="spellEnd"/>
            <w:r w:rsidRPr="00BE173C">
              <w:rPr>
                <w:sz w:val="22"/>
                <w:szCs w:val="22"/>
              </w:rPr>
              <w:t xml:space="preserve"> </w:t>
            </w:r>
            <w:proofErr w:type="spellStart"/>
            <w:r w:rsidRPr="00BE173C">
              <w:rPr>
                <w:sz w:val="22"/>
                <w:szCs w:val="22"/>
              </w:rPr>
              <w:t>укласти</w:t>
            </w:r>
            <w:proofErr w:type="spellEnd"/>
            <w:r w:rsidRPr="00BE173C">
              <w:rPr>
                <w:sz w:val="22"/>
                <w:szCs w:val="22"/>
              </w:rPr>
              <w:t xml:space="preserve"> </w:t>
            </w:r>
            <w:proofErr w:type="spellStart"/>
            <w:r w:rsidRPr="00BE173C">
              <w:rPr>
                <w:sz w:val="22"/>
                <w:szCs w:val="22"/>
              </w:rPr>
              <w:t>договір</w:t>
            </w:r>
            <w:proofErr w:type="spellEnd"/>
            <w:r w:rsidRPr="00BE173C">
              <w:rPr>
                <w:sz w:val="22"/>
                <w:szCs w:val="22"/>
              </w:rPr>
              <w:t xml:space="preserve"> про </w:t>
            </w:r>
            <w:proofErr w:type="spellStart"/>
            <w:r w:rsidRPr="00BE173C">
              <w:rPr>
                <w:sz w:val="22"/>
                <w:szCs w:val="22"/>
              </w:rPr>
              <w:t>закупівлю</w:t>
            </w:r>
            <w:proofErr w:type="spellEnd"/>
            <w:r w:rsidRPr="00BE173C">
              <w:rPr>
                <w:sz w:val="22"/>
                <w:szCs w:val="22"/>
              </w:rPr>
              <w:t xml:space="preserve">, </w:t>
            </w:r>
            <w:proofErr w:type="spellStart"/>
            <w:r w:rsidRPr="00BE173C">
              <w:rPr>
                <w:sz w:val="22"/>
                <w:szCs w:val="22"/>
              </w:rPr>
              <w:t>якщо</w:t>
            </w:r>
            <w:proofErr w:type="spellEnd"/>
            <w:r w:rsidRPr="00BE173C">
              <w:rPr>
                <w:sz w:val="22"/>
                <w:szCs w:val="22"/>
              </w:rPr>
              <w:t xml:space="preserve"> </w:t>
            </w:r>
            <w:proofErr w:type="spellStart"/>
            <w:r w:rsidRPr="00BE173C">
              <w:rPr>
                <w:sz w:val="22"/>
                <w:szCs w:val="22"/>
              </w:rPr>
              <w:t>надання</w:t>
            </w:r>
            <w:proofErr w:type="spellEnd"/>
            <w:r w:rsidRPr="00BE173C">
              <w:rPr>
                <w:sz w:val="22"/>
                <w:szCs w:val="22"/>
              </w:rPr>
              <w:t xml:space="preserve"> такого </w:t>
            </w:r>
            <w:proofErr w:type="spellStart"/>
            <w:r w:rsidRPr="00BE173C">
              <w:rPr>
                <w:sz w:val="22"/>
                <w:szCs w:val="22"/>
              </w:rPr>
              <w:t>забезпечення</w:t>
            </w:r>
            <w:proofErr w:type="spellEnd"/>
            <w:r w:rsidRPr="00BE173C">
              <w:rPr>
                <w:sz w:val="22"/>
                <w:szCs w:val="22"/>
              </w:rPr>
              <w:t xml:space="preserve"> </w:t>
            </w:r>
            <w:proofErr w:type="spellStart"/>
            <w:r w:rsidRPr="00BE173C">
              <w:rPr>
                <w:sz w:val="22"/>
                <w:szCs w:val="22"/>
              </w:rPr>
              <w:t>передбачено</w:t>
            </w:r>
            <w:proofErr w:type="spellEnd"/>
            <w:r w:rsidRPr="00BE173C">
              <w:rPr>
                <w:sz w:val="22"/>
                <w:szCs w:val="22"/>
              </w:rPr>
              <w:t xml:space="preserve"> тендерною </w:t>
            </w:r>
            <w:proofErr w:type="spellStart"/>
            <w:r w:rsidRPr="00BE173C">
              <w:rPr>
                <w:sz w:val="22"/>
                <w:szCs w:val="22"/>
              </w:rPr>
              <w:t>документацією</w:t>
            </w:r>
            <w:proofErr w:type="spellEnd"/>
            <w:r w:rsidRPr="00BE173C">
              <w:rPr>
                <w:sz w:val="22"/>
                <w:szCs w:val="22"/>
              </w:rPr>
              <w:t>/</w:t>
            </w:r>
            <w:proofErr w:type="spellStart"/>
            <w:r w:rsidRPr="00BE173C">
              <w:rPr>
                <w:sz w:val="22"/>
                <w:szCs w:val="22"/>
              </w:rPr>
              <w:t>оголошенням</w:t>
            </w:r>
            <w:proofErr w:type="spellEnd"/>
            <w:r w:rsidRPr="00BE173C">
              <w:rPr>
                <w:sz w:val="22"/>
                <w:szCs w:val="22"/>
              </w:rPr>
              <w:t xml:space="preserve"> про </w:t>
            </w:r>
            <w:proofErr w:type="spellStart"/>
            <w:r w:rsidRPr="00BE173C">
              <w:rPr>
                <w:sz w:val="22"/>
                <w:szCs w:val="22"/>
              </w:rPr>
              <w:t>проведення</w:t>
            </w:r>
            <w:proofErr w:type="spellEnd"/>
            <w:r w:rsidRPr="00BE173C">
              <w:rPr>
                <w:sz w:val="22"/>
                <w:szCs w:val="22"/>
              </w:rPr>
              <w:t xml:space="preserve"> </w:t>
            </w:r>
            <w:proofErr w:type="spellStart"/>
            <w:r w:rsidRPr="00BE173C">
              <w:rPr>
                <w:sz w:val="22"/>
                <w:szCs w:val="22"/>
              </w:rPr>
              <w:t>спрощеної</w:t>
            </w:r>
            <w:proofErr w:type="spellEnd"/>
            <w:r w:rsidRPr="00BE173C">
              <w:rPr>
                <w:sz w:val="22"/>
                <w:szCs w:val="22"/>
              </w:rPr>
              <w:t xml:space="preserve"> </w:t>
            </w:r>
            <w:proofErr w:type="spellStart"/>
            <w:r w:rsidRPr="00BE173C">
              <w:rPr>
                <w:sz w:val="22"/>
                <w:szCs w:val="22"/>
              </w:rPr>
              <w:t>закупівлі</w:t>
            </w:r>
            <w:proofErr w:type="spellEnd"/>
            <w:r w:rsidRPr="00BE173C">
              <w:rPr>
                <w:sz w:val="22"/>
                <w:szCs w:val="22"/>
              </w:rPr>
              <w:t>.</w:t>
            </w:r>
          </w:p>
        </w:tc>
      </w:tr>
      <w:tr w:rsidR="001D501E" w:rsidRPr="00BE173C" w:rsidTr="00FA540C">
        <w:trPr>
          <w:gridAfter w:val="1"/>
          <w:wAfter w:w="10207" w:type="dxa"/>
          <w:trHeight w:val="21"/>
        </w:trPr>
        <w:tc>
          <w:tcPr>
            <w:tcW w:w="2553" w:type="dxa"/>
            <w:tcBorders>
              <w:top w:val="single" w:sz="4" w:space="0" w:color="auto"/>
              <w:left w:val="single" w:sz="4" w:space="0" w:color="auto"/>
              <w:bottom w:val="single" w:sz="4" w:space="0" w:color="auto"/>
              <w:right w:val="single" w:sz="4" w:space="0" w:color="auto"/>
            </w:tcBorders>
          </w:tcPr>
          <w:p w:rsidR="001D501E" w:rsidRPr="00BE173C" w:rsidRDefault="00F804A0" w:rsidP="006A5A04">
            <w:pPr>
              <w:rPr>
                <w:bCs/>
                <w:sz w:val="22"/>
                <w:szCs w:val="22"/>
                <w:lang w:val="uk-UA"/>
              </w:rPr>
            </w:pPr>
            <w:r w:rsidRPr="00BE173C">
              <w:rPr>
                <w:bCs/>
                <w:sz w:val="22"/>
                <w:szCs w:val="22"/>
                <w:lang w:val="uk-UA"/>
              </w:rPr>
              <w:t>7</w:t>
            </w:r>
            <w:r w:rsidR="001D501E" w:rsidRPr="00BE173C">
              <w:rPr>
                <w:bCs/>
                <w:sz w:val="22"/>
                <w:szCs w:val="22"/>
                <w:lang w:val="uk-UA"/>
              </w:rPr>
              <w:t>. Строк, протягом якого пропозиції є дійсними</w:t>
            </w:r>
          </w:p>
        </w:tc>
        <w:tc>
          <w:tcPr>
            <w:tcW w:w="7654" w:type="dxa"/>
            <w:tcBorders>
              <w:top w:val="single" w:sz="4" w:space="0" w:color="auto"/>
              <w:left w:val="single" w:sz="4" w:space="0" w:color="auto"/>
              <w:bottom w:val="single" w:sz="4" w:space="0" w:color="auto"/>
              <w:right w:val="single" w:sz="4" w:space="0" w:color="auto"/>
            </w:tcBorders>
          </w:tcPr>
          <w:p w:rsidR="001D501E" w:rsidRPr="00BE173C" w:rsidRDefault="001D501E" w:rsidP="006A5A04">
            <w:pPr>
              <w:ind w:firstLine="284"/>
              <w:jc w:val="both"/>
              <w:rPr>
                <w:sz w:val="22"/>
                <w:szCs w:val="22"/>
                <w:lang w:val="uk-UA"/>
              </w:rPr>
            </w:pPr>
            <w:r w:rsidRPr="00BB2E80">
              <w:rPr>
                <w:sz w:val="22"/>
                <w:szCs w:val="22"/>
                <w:lang w:val="uk-UA"/>
              </w:rPr>
              <w:t xml:space="preserve">Тендерні пропозиції залишаються дійсними протягом 90 днів </w:t>
            </w:r>
            <w:r w:rsidR="00BE3771" w:rsidRPr="00BB2E80">
              <w:rPr>
                <w:sz w:val="22"/>
                <w:szCs w:val="22"/>
                <w:lang w:val="uk-UA"/>
              </w:rPr>
              <w:t xml:space="preserve">із дати кінцевого строку подання тендерних пропозицій </w:t>
            </w:r>
            <w:r w:rsidR="00F804A0" w:rsidRPr="00BB2E80">
              <w:rPr>
                <w:sz w:val="22"/>
                <w:szCs w:val="22"/>
                <w:lang w:val="uk-UA"/>
              </w:rPr>
              <w:t xml:space="preserve">(про що учасник надає </w:t>
            </w:r>
            <w:r w:rsidR="00F804A0" w:rsidRPr="00BB2E80">
              <w:rPr>
                <w:sz w:val="22"/>
                <w:szCs w:val="22"/>
                <w:lang w:val="uk-UA"/>
              </w:rPr>
              <w:lastRenderedPageBreak/>
              <w:t>гарантійний лист)</w:t>
            </w:r>
            <w:r w:rsidRPr="00BB2E80">
              <w:rPr>
                <w:sz w:val="22"/>
                <w:szCs w:val="22"/>
                <w:lang w:val="uk-UA"/>
              </w:rPr>
              <w:t>. До закінчення цього строку замовник має право вимагати від учасників продовження</w:t>
            </w:r>
            <w:r w:rsidRPr="00BE173C">
              <w:rPr>
                <w:sz w:val="22"/>
                <w:szCs w:val="22"/>
                <w:lang w:val="uk-UA"/>
              </w:rPr>
              <w:t xml:space="preserve"> строку дії тендерних пропозицій.</w:t>
            </w:r>
          </w:p>
          <w:p w:rsidR="001D501E" w:rsidRPr="00BE173C" w:rsidRDefault="001D501E" w:rsidP="006A5A04">
            <w:pPr>
              <w:jc w:val="both"/>
              <w:rPr>
                <w:sz w:val="22"/>
                <w:szCs w:val="22"/>
                <w:lang w:val="uk-UA"/>
              </w:rPr>
            </w:pPr>
            <w:r w:rsidRPr="00BE173C">
              <w:rPr>
                <w:sz w:val="22"/>
                <w:szCs w:val="22"/>
                <w:lang w:val="uk-UA"/>
              </w:rPr>
              <w:t>Учасник має право:</w:t>
            </w:r>
          </w:p>
          <w:p w:rsidR="001D501E" w:rsidRPr="00BE173C" w:rsidRDefault="001D501E" w:rsidP="006A5A04">
            <w:pPr>
              <w:pStyle w:val="rvps2"/>
              <w:numPr>
                <w:ilvl w:val="0"/>
                <w:numId w:val="3"/>
              </w:numPr>
              <w:shd w:val="clear" w:color="auto" w:fill="FFFFFF"/>
              <w:spacing w:before="0" w:beforeAutospacing="0" w:after="0" w:afterAutospacing="0"/>
              <w:jc w:val="both"/>
              <w:textAlignment w:val="baseline"/>
              <w:rPr>
                <w:sz w:val="22"/>
                <w:szCs w:val="22"/>
                <w:lang w:val="uk-UA"/>
              </w:rPr>
            </w:pPr>
            <w:bookmarkStart w:id="11" w:name="n459"/>
            <w:bookmarkEnd w:id="11"/>
            <w:r w:rsidRPr="00BE173C">
              <w:rPr>
                <w:sz w:val="22"/>
                <w:szCs w:val="22"/>
                <w:lang w:val="uk-UA"/>
              </w:rPr>
              <w:t>відхилити таку вимогу, не втрачаючи при цьому наданого ним забезпечення тендерної пропозиції;</w:t>
            </w:r>
          </w:p>
          <w:p w:rsidR="001D501E" w:rsidRPr="00BE173C" w:rsidRDefault="001D501E" w:rsidP="006A5A04">
            <w:pPr>
              <w:pStyle w:val="rvps2"/>
              <w:numPr>
                <w:ilvl w:val="0"/>
                <w:numId w:val="3"/>
              </w:numPr>
              <w:shd w:val="clear" w:color="auto" w:fill="FFFFFF"/>
              <w:spacing w:before="0" w:beforeAutospacing="0" w:after="0" w:afterAutospacing="0"/>
              <w:jc w:val="both"/>
              <w:textAlignment w:val="baseline"/>
              <w:rPr>
                <w:sz w:val="22"/>
                <w:szCs w:val="22"/>
                <w:lang w:val="uk-UA"/>
              </w:rPr>
            </w:pPr>
            <w:bookmarkStart w:id="12" w:name="n460"/>
            <w:bookmarkEnd w:id="12"/>
            <w:r w:rsidRPr="00BE173C">
              <w:rPr>
                <w:sz w:val="22"/>
                <w:szCs w:val="22"/>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4B4628" w:rsidRPr="004F73A6" w:rsidTr="00FA540C">
        <w:trPr>
          <w:gridAfter w:val="1"/>
          <w:wAfter w:w="10207" w:type="dxa"/>
          <w:trHeight w:val="21"/>
        </w:trPr>
        <w:tc>
          <w:tcPr>
            <w:tcW w:w="2553" w:type="dxa"/>
            <w:tcBorders>
              <w:top w:val="single" w:sz="4" w:space="0" w:color="auto"/>
              <w:left w:val="single" w:sz="4" w:space="0" w:color="auto"/>
              <w:bottom w:val="single" w:sz="4" w:space="0" w:color="auto"/>
              <w:right w:val="single" w:sz="4" w:space="0" w:color="auto"/>
            </w:tcBorders>
          </w:tcPr>
          <w:p w:rsidR="004B4628" w:rsidRPr="00BE173C" w:rsidRDefault="004B4628" w:rsidP="006A5A04">
            <w:pPr>
              <w:rPr>
                <w:b/>
                <w:bCs/>
                <w:sz w:val="22"/>
                <w:szCs w:val="22"/>
                <w:lang w:val="uk-UA"/>
              </w:rPr>
            </w:pPr>
            <w:r w:rsidRPr="00BE173C">
              <w:rPr>
                <w:bCs/>
                <w:sz w:val="22"/>
                <w:szCs w:val="22"/>
                <w:lang w:val="uk-UA"/>
              </w:rPr>
              <w:lastRenderedPageBreak/>
              <w:t>8. Кваліфікаційні критерії та вимоги</w:t>
            </w:r>
          </w:p>
        </w:tc>
        <w:tc>
          <w:tcPr>
            <w:tcW w:w="7654" w:type="dxa"/>
            <w:tcBorders>
              <w:top w:val="single" w:sz="4" w:space="0" w:color="auto"/>
              <w:left w:val="single" w:sz="4" w:space="0" w:color="auto"/>
              <w:bottom w:val="single" w:sz="4" w:space="0" w:color="auto"/>
              <w:right w:val="single" w:sz="4" w:space="0" w:color="auto"/>
            </w:tcBorders>
          </w:tcPr>
          <w:p w:rsidR="004B4628" w:rsidRPr="00BE173C" w:rsidRDefault="004B4628" w:rsidP="006A5A04">
            <w:pPr>
              <w:pStyle w:val="afd"/>
              <w:widowControl w:val="0"/>
              <w:spacing w:before="0"/>
              <w:rPr>
                <w:rFonts w:ascii="Times New Roman" w:hAnsi="Times New Roman"/>
                <w:sz w:val="22"/>
                <w:szCs w:val="22"/>
              </w:rPr>
            </w:pPr>
            <w:bookmarkStart w:id="13" w:name="n1277"/>
            <w:bookmarkStart w:id="14" w:name="n1282"/>
            <w:bookmarkEnd w:id="13"/>
            <w:bookmarkEnd w:id="14"/>
            <w:r w:rsidRPr="00BE173C">
              <w:rPr>
                <w:rFonts w:ascii="Times New Roman" w:hAnsi="Times New Roman"/>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B4628" w:rsidRPr="00BE173C" w:rsidRDefault="004B4628" w:rsidP="006A5A04">
            <w:pPr>
              <w:pStyle w:val="afd"/>
              <w:widowControl w:val="0"/>
              <w:spacing w:before="0"/>
              <w:rPr>
                <w:rFonts w:ascii="Times New Roman" w:hAnsi="Times New Roman"/>
                <w:sz w:val="22"/>
                <w:szCs w:val="22"/>
              </w:rPr>
            </w:pPr>
            <w:r w:rsidRPr="00BE173C">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B4628" w:rsidRPr="00BE173C" w:rsidRDefault="004B4628" w:rsidP="006A5A04">
            <w:pPr>
              <w:pStyle w:val="afd"/>
              <w:widowControl w:val="0"/>
              <w:spacing w:before="0"/>
              <w:rPr>
                <w:rFonts w:ascii="Times New Roman" w:hAnsi="Times New Roman"/>
                <w:sz w:val="22"/>
                <w:szCs w:val="22"/>
              </w:rPr>
            </w:pPr>
            <w:r w:rsidRPr="00BE173C">
              <w:rPr>
                <w:rFonts w:ascii="Times New Roman" w:hAnsi="Times New Roman"/>
                <w:sz w:val="22"/>
                <w:szCs w:val="22"/>
              </w:rPr>
              <w:t xml:space="preserve">2) відомості про юридичну особу, яка є учасником процедури закупівлі, </w:t>
            </w:r>
            <w:proofErr w:type="spellStart"/>
            <w:r w:rsidRPr="00BE173C">
              <w:rPr>
                <w:rFonts w:ascii="Times New Roman" w:hAnsi="Times New Roman"/>
                <w:sz w:val="22"/>
                <w:szCs w:val="22"/>
              </w:rPr>
              <w:t>внесено</w:t>
            </w:r>
            <w:proofErr w:type="spellEnd"/>
            <w:r w:rsidRPr="00BE173C">
              <w:rPr>
                <w:rFonts w:ascii="Times New Roman" w:hAnsi="Times New Roman"/>
                <w:sz w:val="22"/>
                <w:szCs w:val="22"/>
              </w:rPr>
              <w:t xml:space="preserve"> до Єдиного державного реєстру осіб, які вчинили корупційні або пов’язані з корупцією правопорушення;</w:t>
            </w:r>
          </w:p>
          <w:p w:rsidR="004B4628" w:rsidRPr="00BE173C" w:rsidRDefault="004B4628" w:rsidP="006A5A04">
            <w:pPr>
              <w:pStyle w:val="afd"/>
              <w:widowControl w:val="0"/>
              <w:spacing w:before="0"/>
              <w:rPr>
                <w:rFonts w:ascii="Times New Roman" w:hAnsi="Times New Roman"/>
                <w:sz w:val="22"/>
                <w:szCs w:val="22"/>
              </w:rPr>
            </w:pPr>
            <w:r w:rsidRPr="00BE173C">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B4628" w:rsidRPr="00BE173C" w:rsidRDefault="004B4628" w:rsidP="006A5A04">
            <w:pPr>
              <w:pStyle w:val="afd"/>
              <w:widowControl w:val="0"/>
              <w:spacing w:before="0"/>
              <w:rPr>
                <w:rFonts w:ascii="Times New Roman" w:hAnsi="Times New Roman"/>
                <w:sz w:val="22"/>
                <w:szCs w:val="22"/>
              </w:rPr>
            </w:pPr>
            <w:r w:rsidRPr="00BE173C">
              <w:rPr>
                <w:rFonts w:ascii="Times New Roman" w:hAnsi="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E173C">
              <w:rPr>
                <w:rFonts w:ascii="Times New Roman" w:hAnsi="Times New Roman"/>
                <w:sz w:val="22"/>
                <w:szCs w:val="22"/>
              </w:rPr>
              <w:t>антиконкурентних</w:t>
            </w:r>
            <w:proofErr w:type="spellEnd"/>
            <w:r w:rsidRPr="00BE173C">
              <w:rPr>
                <w:rFonts w:ascii="Times New Roman" w:hAnsi="Times New Roman"/>
                <w:sz w:val="22"/>
                <w:szCs w:val="22"/>
              </w:rPr>
              <w:t xml:space="preserve"> узгоджених дій, що стосуються спотворення результатів тендерів;</w:t>
            </w:r>
          </w:p>
          <w:p w:rsidR="004B4628" w:rsidRPr="00BE173C" w:rsidRDefault="004B4628" w:rsidP="006A5A04">
            <w:pPr>
              <w:pStyle w:val="afd"/>
              <w:widowControl w:val="0"/>
              <w:spacing w:before="0"/>
              <w:rPr>
                <w:rFonts w:ascii="Times New Roman" w:hAnsi="Times New Roman"/>
                <w:sz w:val="22"/>
                <w:szCs w:val="22"/>
              </w:rPr>
            </w:pPr>
            <w:r w:rsidRPr="00BE173C">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B4628" w:rsidRPr="00BE173C" w:rsidRDefault="004B4628" w:rsidP="006A5A04">
            <w:pPr>
              <w:pStyle w:val="afd"/>
              <w:widowControl w:val="0"/>
              <w:spacing w:before="0"/>
              <w:rPr>
                <w:rFonts w:ascii="Times New Roman" w:hAnsi="Times New Roman"/>
                <w:sz w:val="22"/>
                <w:szCs w:val="22"/>
              </w:rPr>
            </w:pPr>
            <w:r w:rsidRPr="00BE173C">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B4628" w:rsidRPr="00BE173C" w:rsidRDefault="004B4628" w:rsidP="006A5A04">
            <w:pPr>
              <w:pStyle w:val="afd"/>
              <w:widowControl w:val="0"/>
              <w:spacing w:before="0"/>
              <w:rPr>
                <w:rFonts w:ascii="Times New Roman" w:hAnsi="Times New Roman"/>
                <w:sz w:val="22"/>
                <w:szCs w:val="22"/>
              </w:rPr>
            </w:pPr>
            <w:r w:rsidRPr="00BE173C">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B4628" w:rsidRPr="00BE173C" w:rsidRDefault="004B4628" w:rsidP="006A5A04">
            <w:pPr>
              <w:pStyle w:val="afd"/>
              <w:widowControl w:val="0"/>
              <w:spacing w:before="0"/>
              <w:rPr>
                <w:rFonts w:ascii="Times New Roman" w:hAnsi="Times New Roman"/>
                <w:sz w:val="22"/>
                <w:szCs w:val="22"/>
              </w:rPr>
            </w:pPr>
            <w:r w:rsidRPr="00BE173C">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4B4628" w:rsidRPr="00BE173C" w:rsidRDefault="004B4628" w:rsidP="006A5A04">
            <w:pPr>
              <w:pStyle w:val="afd"/>
              <w:widowControl w:val="0"/>
              <w:spacing w:before="0"/>
              <w:rPr>
                <w:rFonts w:ascii="Times New Roman" w:hAnsi="Times New Roman"/>
                <w:sz w:val="22"/>
                <w:szCs w:val="22"/>
              </w:rPr>
            </w:pPr>
            <w:r w:rsidRPr="00BE173C">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B4628" w:rsidRPr="00BE173C" w:rsidRDefault="004B4628" w:rsidP="006A5A04">
            <w:pPr>
              <w:pStyle w:val="afd"/>
              <w:widowControl w:val="0"/>
              <w:spacing w:before="0"/>
              <w:rPr>
                <w:rFonts w:ascii="Times New Roman" w:hAnsi="Times New Roman"/>
                <w:sz w:val="22"/>
                <w:szCs w:val="22"/>
              </w:rPr>
            </w:pPr>
            <w:r w:rsidRPr="00BE173C">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E173C">
              <w:rPr>
                <w:rFonts w:ascii="Times New Roman" w:hAnsi="Times New Roman"/>
                <w:sz w:val="22"/>
                <w:szCs w:val="22"/>
              </w:rPr>
              <w:br/>
              <w:t>20 млн. гривень (у тому числі за лотом);</w:t>
            </w:r>
          </w:p>
          <w:p w:rsidR="004B4628" w:rsidRPr="00BE173C" w:rsidRDefault="004B4628" w:rsidP="006A5A04">
            <w:pPr>
              <w:pStyle w:val="afd"/>
              <w:widowControl w:val="0"/>
              <w:spacing w:before="0"/>
              <w:rPr>
                <w:rFonts w:ascii="Times New Roman" w:hAnsi="Times New Roman"/>
                <w:sz w:val="22"/>
                <w:szCs w:val="22"/>
              </w:rPr>
            </w:pPr>
            <w:r w:rsidRPr="00BE173C">
              <w:rPr>
                <w:rFonts w:ascii="Times New Roman" w:hAnsi="Times New Roman"/>
                <w:sz w:val="22"/>
                <w:szCs w:val="22"/>
              </w:rPr>
              <w:t xml:space="preserve">11) учасник процедури закупівлі або кінцевий </w:t>
            </w:r>
            <w:proofErr w:type="spellStart"/>
            <w:r w:rsidRPr="00BE173C">
              <w:rPr>
                <w:rFonts w:ascii="Times New Roman" w:hAnsi="Times New Roman"/>
                <w:sz w:val="22"/>
                <w:szCs w:val="22"/>
              </w:rPr>
              <w:t>бенефіціарний</w:t>
            </w:r>
            <w:proofErr w:type="spellEnd"/>
            <w:r w:rsidRPr="00BE173C">
              <w:rPr>
                <w:rFonts w:ascii="Times New Roman" w:hAnsi="Times New Roman"/>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E173C">
              <w:rPr>
                <w:rFonts w:ascii="Times New Roman" w:hAnsi="Times New Roman"/>
                <w:sz w:val="22"/>
                <w:szCs w:val="22"/>
              </w:rPr>
              <w:t>закупівель</w:t>
            </w:r>
            <w:proofErr w:type="spellEnd"/>
            <w:r w:rsidRPr="00BE173C">
              <w:rPr>
                <w:rFonts w:ascii="Times New Roman" w:hAnsi="Times New Roman"/>
                <w:sz w:val="22"/>
                <w:szCs w:val="22"/>
              </w:rPr>
              <w:t xml:space="preserve"> товарів, робіт і послуг згідно із Законом України “Про санкції”;</w:t>
            </w:r>
          </w:p>
          <w:p w:rsidR="004B4628" w:rsidRPr="00BE173C" w:rsidRDefault="004B4628" w:rsidP="006A5A04">
            <w:pPr>
              <w:pStyle w:val="afd"/>
              <w:widowControl w:val="0"/>
              <w:spacing w:before="0"/>
              <w:rPr>
                <w:rFonts w:ascii="Times New Roman" w:hAnsi="Times New Roman"/>
                <w:sz w:val="22"/>
                <w:szCs w:val="22"/>
              </w:rPr>
            </w:pPr>
            <w:r w:rsidRPr="00BE173C">
              <w:rPr>
                <w:rFonts w:ascii="Times New Roman" w:hAnsi="Times New Roman"/>
                <w:sz w:val="22"/>
                <w:szCs w:val="22"/>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BE173C">
              <w:rPr>
                <w:rFonts w:ascii="Times New Roman" w:hAnsi="Times New Roman"/>
                <w:sz w:val="22"/>
                <w:szCs w:val="22"/>
              </w:rPr>
              <w:lastRenderedPageBreak/>
              <w:t>дитячої праці чи будь-якими формами торгівлі людьми.</w:t>
            </w:r>
          </w:p>
          <w:p w:rsidR="004B4628" w:rsidRPr="00BE173C" w:rsidRDefault="004B4628" w:rsidP="006A5A04">
            <w:pPr>
              <w:pStyle w:val="afd"/>
              <w:widowControl w:val="0"/>
              <w:spacing w:before="0"/>
              <w:rPr>
                <w:rFonts w:ascii="Times New Roman" w:hAnsi="Times New Roman"/>
                <w:sz w:val="22"/>
                <w:szCs w:val="22"/>
              </w:rPr>
            </w:pPr>
            <w:r w:rsidRPr="00BE173C">
              <w:rPr>
                <w:rFonts w:ascii="Times New Roman" w:hAnsi="Times New Roman"/>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B4628" w:rsidRPr="00BE173C" w:rsidRDefault="004B4628" w:rsidP="006A5A04">
            <w:pPr>
              <w:pStyle w:val="afd"/>
              <w:widowControl w:val="0"/>
              <w:spacing w:before="0"/>
              <w:rPr>
                <w:rFonts w:ascii="Times New Roman" w:hAnsi="Times New Roman"/>
                <w:sz w:val="22"/>
                <w:szCs w:val="22"/>
              </w:rPr>
            </w:pPr>
            <w:r w:rsidRPr="00A4266B">
              <w:rPr>
                <w:rFonts w:ascii="Times New Roman" w:hAnsi="Times New Roman"/>
                <w:color w:val="000000"/>
                <w:sz w:val="22"/>
                <w:szCs w:val="22"/>
              </w:rPr>
              <w:t>Переможець</w:t>
            </w:r>
            <w:r w:rsidRPr="00BE173C">
              <w:rPr>
                <w:rFonts w:ascii="Times New Roman" w:hAnsi="Times New Roman"/>
                <w:sz w:val="22"/>
                <w:szCs w:val="22"/>
              </w:rPr>
              <w:t xml:space="preserve"> процедури закупівлі у строк, що не перевищує чотири дні з дати оприлюднення в електронній системі </w:t>
            </w:r>
            <w:proofErr w:type="spellStart"/>
            <w:r w:rsidRPr="00BE173C">
              <w:rPr>
                <w:rFonts w:ascii="Times New Roman" w:hAnsi="Times New Roman"/>
                <w:sz w:val="22"/>
                <w:szCs w:val="22"/>
              </w:rPr>
              <w:t>закупівель</w:t>
            </w:r>
            <w:proofErr w:type="spellEnd"/>
            <w:r w:rsidRPr="00BE173C">
              <w:rPr>
                <w:rFonts w:ascii="Times New Roman" w:hAnsi="Times New Roman"/>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E173C">
              <w:rPr>
                <w:rFonts w:ascii="Times New Roman" w:hAnsi="Times New Roman"/>
                <w:sz w:val="22"/>
                <w:szCs w:val="22"/>
              </w:rPr>
              <w:t>закупівель</w:t>
            </w:r>
            <w:proofErr w:type="spellEnd"/>
            <w:r w:rsidRPr="00BE173C">
              <w:rPr>
                <w:rFonts w:ascii="Times New Roman" w:hAnsi="Times New Roman"/>
                <w:sz w:val="22"/>
                <w:szCs w:val="22"/>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BE173C">
              <w:rPr>
                <w:rFonts w:ascii="Times New Roman" w:hAnsi="Times New Roman"/>
                <w:sz w:val="22"/>
                <w:szCs w:val="22"/>
                <w:lang w:eastAsia="en-US"/>
              </w:rPr>
              <w:t>публічних електронних реєстрах</w:t>
            </w:r>
            <w:r w:rsidRPr="00BE173C">
              <w:rPr>
                <w:rFonts w:ascii="Times New Roman" w:hAnsi="Times New Roman"/>
                <w:sz w:val="22"/>
                <w:szCs w:val="22"/>
              </w:rPr>
              <w:t xml:space="preserve">, доступ до яких є вільним, або публічної інформації, що є доступною в електронній системі </w:t>
            </w:r>
            <w:proofErr w:type="spellStart"/>
            <w:r w:rsidRPr="00BE173C">
              <w:rPr>
                <w:rFonts w:ascii="Times New Roman" w:hAnsi="Times New Roman"/>
                <w:sz w:val="22"/>
                <w:szCs w:val="22"/>
              </w:rPr>
              <w:t>закупівель</w:t>
            </w:r>
            <w:proofErr w:type="spellEnd"/>
            <w:r w:rsidRPr="00BE173C">
              <w:rPr>
                <w:rFonts w:ascii="Times New Roman" w:hAnsi="Times New Roman"/>
                <w:sz w:val="22"/>
                <w:szCs w:val="22"/>
              </w:rPr>
              <w:t>, крім випадків, коли доступ до такої інформації є обмеженим на момент оприлюднення оголошення про проведення відкритих торгів.</w:t>
            </w:r>
          </w:p>
          <w:p w:rsidR="004B4628" w:rsidRPr="00BE173C" w:rsidRDefault="004B4628" w:rsidP="006A5A04">
            <w:pPr>
              <w:pStyle w:val="afd"/>
              <w:widowControl w:val="0"/>
              <w:spacing w:before="0"/>
              <w:rPr>
                <w:rFonts w:ascii="Times New Roman" w:hAnsi="Times New Roman"/>
                <w:sz w:val="22"/>
                <w:szCs w:val="22"/>
              </w:rPr>
            </w:pPr>
            <w:r w:rsidRPr="00BE173C">
              <w:rPr>
                <w:rFonts w:ascii="Times New Roman" w:hAnsi="Times New Roman"/>
                <w:sz w:val="22"/>
                <w:szCs w:val="22"/>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BE173C">
              <w:rPr>
                <w:rFonts w:ascii="Times New Roman" w:hAnsi="Times New Roman"/>
                <w:sz w:val="22"/>
                <w:szCs w:val="22"/>
              </w:rPr>
              <w:t>закупівель</w:t>
            </w:r>
            <w:proofErr w:type="spellEnd"/>
            <w:r w:rsidRPr="00BE173C">
              <w:rPr>
                <w:rFonts w:ascii="Times New Roman" w:hAnsi="Times New Roman"/>
                <w:sz w:val="22"/>
                <w:szCs w:val="22"/>
              </w:rPr>
              <w:t xml:space="preserve"> під час подання тендерної пропозиції.</w:t>
            </w:r>
          </w:p>
          <w:p w:rsidR="004B4628" w:rsidRPr="00BE173C" w:rsidRDefault="004B4628" w:rsidP="006A5A04">
            <w:pPr>
              <w:pStyle w:val="afd"/>
              <w:widowControl w:val="0"/>
              <w:spacing w:before="0"/>
              <w:rPr>
                <w:rFonts w:ascii="Times New Roman" w:hAnsi="Times New Roman"/>
                <w:sz w:val="22"/>
                <w:szCs w:val="22"/>
              </w:rPr>
            </w:pPr>
            <w:r w:rsidRPr="00BE173C">
              <w:rPr>
                <w:rFonts w:ascii="Times New Roman" w:hAnsi="Times New Roman"/>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E173C">
              <w:rPr>
                <w:rFonts w:ascii="Times New Roman" w:hAnsi="Times New Roman"/>
                <w:sz w:val="22"/>
                <w:szCs w:val="22"/>
              </w:rPr>
              <w:t>закупівель</w:t>
            </w:r>
            <w:proofErr w:type="spellEnd"/>
            <w:r w:rsidRPr="00BE173C">
              <w:rPr>
                <w:rFonts w:ascii="Times New Roman" w:hAnsi="Times New Roman"/>
                <w:sz w:val="22"/>
                <w:szCs w:val="22"/>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4B4628" w:rsidRPr="00BE173C" w:rsidRDefault="004B4628" w:rsidP="006A5A04">
            <w:pPr>
              <w:pStyle w:val="rvps2"/>
              <w:shd w:val="clear" w:color="auto" w:fill="FFFFFF"/>
              <w:spacing w:before="0" w:beforeAutospacing="0" w:after="0" w:afterAutospacing="0"/>
              <w:ind w:firstLine="376"/>
              <w:jc w:val="both"/>
              <w:rPr>
                <w:sz w:val="22"/>
                <w:szCs w:val="22"/>
                <w:lang w:val="uk-UA"/>
              </w:rPr>
            </w:pPr>
            <w:r w:rsidRPr="00BE173C">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1D501E" w:rsidRPr="004F73A6" w:rsidTr="00FA540C">
        <w:trPr>
          <w:gridAfter w:val="1"/>
          <w:wAfter w:w="10207" w:type="dxa"/>
          <w:trHeight w:val="840"/>
        </w:trPr>
        <w:tc>
          <w:tcPr>
            <w:tcW w:w="2553" w:type="dxa"/>
            <w:tcBorders>
              <w:top w:val="single" w:sz="4" w:space="0" w:color="auto"/>
              <w:left w:val="single" w:sz="4" w:space="0" w:color="auto"/>
              <w:bottom w:val="single" w:sz="4" w:space="0" w:color="auto"/>
              <w:right w:val="single" w:sz="4" w:space="0" w:color="auto"/>
            </w:tcBorders>
          </w:tcPr>
          <w:p w:rsidR="001D501E" w:rsidRPr="00BE173C" w:rsidRDefault="00F804A0" w:rsidP="006A5A04">
            <w:pPr>
              <w:rPr>
                <w:bCs/>
                <w:sz w:val="22"/>
                <w:szCs w:val="22"/>
                <w:lang w:val="uk-UA"/>
              </w:rPr>
            </w:pPr>
            <w:r w:rsidRPr="00BE173C">
              <w:rPr>
                <w:bCs/>
                <w:sz w:val="22"/>
                <w:szCs w:val="22"/>
                <w:lang w:val="uk-UA"/>
              </w:rPr>
              <w:lastRenderedPageBreak/>
              <w:t>9</w:t>
            </w:r>
            <w:r w:rsidR="001D501E" w:rsidRPr="00BE173C">
              <w:rPr>
                <w:bCs/>
                <w:sz w:val="22"/>
                <w:szCs w:val="22"/>
                <w:lang w:val="uk-UA"/>
              </w:rPr>
              <w:t>. Інформація про необхідні технічні, якісні та кількісні характеристики предмета закупівлі</w:t>
            </w:r>
          </w:p>
        </w:tc>
        <w:tc>
          <w:tcPr>
            <w:tcW w:w="7654" w:type="dxa"/>
            <w:tcBorders>
              <w:top w:val="single" w:sz="4" w:space="0" w:color="auto"/>
              <w:left w:val="single" w:sz="4" w:space="0" w:color="auto"/>
              <w:bottom w:val="single" w:sz="4" w:space="0" w:color="auto"/>
              <w:right w:val="single" w:sz="4" w:space="0" w:color="auto"/>
            </w:tcBorders>
          </w:tcPr>
          <w:p w:rsidR="001D501E" w:rsidRPr="00BE173C" w:rsidRDefault="00A71C60" w:rsidP="006A5A04">
            <w:pPr>
              <w:jc w:val="both"/>
              <w:rPr>
                <w:b/>
                <w:sz w:val="22"/>
                <w:szCs w:val="22"/>
                <w:lang w:val="uk-UA"/>
              </w:rPr>
            </w:pPr>
            <w:r w:rsidRPr="00BE173C">
              <w:rPr>
                <w:b/>
                <w:sz w:val="22"/>
                <w:szCs w:val="22"/>
                <w:lang w:val="uk-UA"/>
              </w:rPr>
              <w:t xml:space="preserve">9.1. </w:t>
            </w:r>
            <w:r w:rsidR="001D501E" w:rsidRPr="00BE173C">
              <w:rPr>
                <w:b/>
                <w:sz w:val="22"/>
                <w:szCs w:val="22"/>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w:t>
            </w:r>
          </w:p>
          <w:p w:rsidR="001D501E" w:rsidRPr="00BE173C" w:rsidRDefault="001D501E" w:rsidP="006A5A04">
            <w:pPr>
              <w:jc w:val="both"/>
              <w:rPr>
                <w:sz w:val="22"/>
                <w:szCs w:val="22"/>
                <w:lang w:val="uk-UA"/>
              </w:rPr>
            </w:pPr>
            <w:r w:rsidRPr="00BE173C">
              <w:rPr>
                <w:sz w:val="22"/>
                <w:szCs w:val="22"/>
                <w:lang w:val="uk-UA" w:eastAsia="en-US"/>
              </w:rPr>
              <w:t xml:space="preserve">     </w:t>
            </w:r>
            <w:r w:rsidRPr="00BE173C">
              <w:rPr>
                <w:sz w:val="22"/>
                <w:szCs w:val="22"/>
                <w:lang w:val="uk-UA"/>
              </w:rPr>
              <w:t>Інформація про необхідні технічні, якісні та кількісні характеристики предмета закупівлі визначені у Додатку №2.</w:t>
            </w:r>
          </w:p>
          <w:p w:rsidR="00A71C60" w:rsidRPr="00BE173C" w:rsidRDefault="00A71C60" w:rsidP="006A5A04">
            <w:pPr>
              <w:jc w:val="both"/>
              <w:rPr>
                <w:sz w:val="22"/>
                <w:szCs w:val="22"/>
                <w:lang w:val="uk-UA"/>
              </w:rPr>
            </w:pPr>
            <w:r w:rsidRPr="00BE173C">
              <w:rPr>
                <w:sz w:val="22"/>
                <w:szCs w:val="22"/>
                <w:lang w:val="uk-UA"/>
              </w:rPr>
              <w:t>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Додатком №2 до тендерної документації.</w:t>
            </w:r>
          </w:p>
          <w:p w:rsidR="00A71C60" w:rsidRPr="00BE173C" w:rsidRDefault="00A71C60" w:rsidP="006A5A04">
            <w:pPr>
              <w:jc w:val="both"/>
              <w:rPr>
                <w:sz w:val="22"/>
                <w:szCs w:val="22"/>
                <w:lang w:val="uk-UA" w:eastAsia="en-US"/>
              </w:rPr>
            </w:pPr>
            <w:r w:rsidRPr="00BE173C">
              <w:rPr>
                <w:sz w:val="22"/>
                <w:szCs w:val="22"/>
                <w:lang w:val="uk-UA"/>
              </w:rPr>
              <w:t>Тендерна пропозиція, що не відповідає зазначеним вище вимогам та вимогам Додатку №2 до тендерної документації, буде відхилена як така, що не відповідає вимогам тендерної документації.</w:t>
            </w:r>
          </w:p>
        </w:tc>
      </w:tr>
      <w:tr w:rsidR="001D501E" w:rsidRPr="00BE173C" w:rsidTr="00FA540C">
        <w:trPr>
          <w:gridAfter w:val="1"/>
          <w:wAfter w:w="10207" w:type="dxa"/>
          <w:trHeight w:val="21"/>
        </w:trPr>
        <w:tc>
          <w:tcPr>
            <w:tcW w:w="2553" w:type="dxa"/>
            <w:tcBorders>
              <w:top w:val="single" w:sz="4" w:space="0" w:color="auto"/>
              <w:left w:val="single" w:sz="4" w:space="0" w:color="auto"/>
              <w:bottom w:val="single" w:sz="4" w:space="0" w:color="auto"/>
              <w:right w:val="single" w:sz="4" w:space="0" w:color="auto"/>
            </w:tcBorders>
          </w:tcPr>
          <w:p w:rsidR="001D501E" w:rsidRPr="00BE173C" w:rsidRDefault="00F804A0" w:rsidP="006A5A04">
            <w:pPr>
              <w:rPr>
                <w:bCs/>
                <w:sz w:val="22"/>
                <w:szCs w:val="22"/>
                <w:lang w:val="uk-UA"/>
              </w:rPr>
            </w:pPr>
            <w:r w:rsidRPr="00BE173C">
              <w:rPr>
                <w:bCs/>
                <w:sz w:val="22"/>
                <w:szCs w:val="22"/>
                <w:lang w:val="uk-UA"/>
              </w:rPr>
              <w:t>10</w:t>
            </w:r>
            <w:r w:rsidR="001D501E" w:rsidRPr="00BE173C">
              <w:rPr>
                <w:bCs/>
                <w:sz w:val="22"/>
                <w:szCs w:val="22"/>
                <w:lang w:val="uk-UA"/>
              </w:rPr>
              <w:t xml:space="preserve">. Інформація про субпідрядника </w:t>
            </w:r>
            <w:r w:rsidR="001D501E" w:rsidRPr="00BE173C">
              <w:rPr>
                <w:bCs/>
                <w:sz w:val="22"/>
                <w:szCs w:val="22"/>
                <w:lang w:val="uk-UA"/>
              </w:rPr>
              <w:lastRenderedPageBreak/>
              <w:t>(субпідрядників) у випадку закупівлі робіт</w:t>
            </w:r>
          </w:p>
        </w:tc>
        <w:tc>
          <w:tcPr>
            <w:tcW w:w="7654" w:type="dxa"/>
            <w:tcBorders>
              <w:top w:val="single" w:sz="4" w:space="0" w:color="auto"/>
              <w:left w:val="single" w:sz="4" w:space="0" w:color="auto"/>
              <w:bottom w:val="single" w:sz="4" w:space="0" w:color="auto"/>
              <w:right w:val="single" w:sz="4" w:space="0" w:color="auto"/>
            </w:tcBorders>
          </w:tcPr>
          <w:p w:rsidR="001D501E" w:rsidRPr="00BE173C" w:rsidRDefault="001D501E" w:rsidP="006A5A04">
            <w:pPr>
              <w:ind w:right="20" w:firstLine="198"/>
              <w:jc w:val="both"/>
              <w:rPr>
                <w:sz w:val="22"/>
                <w:szCs w:val="22"/>
                <w:shd w:val="clear" w:color="auto" w:fill="FFFFFF"/>
                <w:lang w:val="uk-UA"/>
              </w:rPr>
            </w:pPr>
            <w:r w:rsidRPr="00BE173C">
              <w:rPr>
                <w:sz w:val="22"/>
                <w:szCs w:val="22"/>
                <w:lang w:val="uk-UA"/>
              </w:rPr>
              <w:lastRenderedPageBreak/>
              <w:t>Залучення учасником субпідрядника (субпідрядників) не допускається.</w:t>
            </w:r>
          </w:p>
        </w:tc>
      </w:tr>
      <w:tr w:rsidR="001D501E" w:rsidRPr="00BE173C" w:rsidTr="00FA540C">
        <w:trPr>
          <w:gridAfter w:val="1"/>
          <w:wAfter w:w="10207" w:type="dxa"/>
          <w:trHeight w:val="278"/>
        </w:trPr>
        <w:tc>
          <w:tcPr>
            <w:tcW w:w="2553" w:type="dxa"/>
            <w:tcBorders>
              <w:top w:val="single" w:sz="4" w:space="0" w:color="auto"/>
              <w:left w:val="single" w:sz="4" w:space="0" w:color="auto"/>
              <w:bottom w:val="single" w:sz="4" w:space="0" w:color="auto"/>
              <w:right w:val="single" w:sz="4" w:space="0" w:color="auto"/>
            </w:tcBorders>
          </w:tcPr>
          <w:p w:rsidR="001D501E" w:rsidRPr="00BE173C" w:rsidRDefault="00F804A0" w:rsidP="006A5A04">
            <w:pPr>
              <w:rPr>
                <w:bCs/>
                <w:sz w:val="22"/>
                <w:szCs w:val="22"/>
                <w:lang w:val="uk-UA"/>
              </w:rPr>
            </w:pPr>
            <w:r w:rsidRPr="00BE173C">
              <w:rPr>
                <w:bCs/>
                <w:sz w:val="22"/>
                <w:szCs w:val="22"/>
                <w:lang w:val="uk-UA"/>
              </w:rPr>
              <w:t>11</w:t>
            </w:r>
            <w:r w:rsidR="001D501E" w:rsidRPr="00BE173C">
              <w:rPr>
                <w:bCs/>
                <w:sz w:val="22"/>
                <w:szCs w:val="22"/>
                <w:lang w:val="uk-UA"/>
              </w:rPr>
              <w:t>. Унесення змін або відкликання тендерної пропозиції учасником</w:t>
            </w:r>
          </w:p>
        </w:tc>
        <w:tc>
          <w:tcPr>
            <w:tcW w:w="7654" w:type="dxa"/>
            <w:tcBorders>
              <w:top w:val="single" w:sz="4" w:space="0" w:color="auto"/>
              <w:left w:val="single" w:sz="4" w:space="0" w:color="auto"/>
              <w:bottom w:val="single" w:sz="4" w:space="0" w:color="auto"/>
              <w:right w:val="single" w:sz="4" w:space="0" w:color="auto"/>
            </w:tcBorders>
          </w:tcPr>
          <w:p w:rsidR="001D501E" w:rsidRPr="00BE173C" w:rsidRDefault="001D501E" w:rsidP="006A5A04">
            <w:pPr>
              <w:ind w:left="27" w:firstLine="198"/>
              <w:jc w:val="both"/>
              <w:rPr>
                <w:sz w:val="22"/>
                <w:szCs w:val="22"/>
                <w:shd w:val="clear" w:color="auto" w:fill="FFFFFF"/>
                <w:lang w:val="uk-UA"/>
              </w:rPr>
            </w:pPr>
            <w:r w:rsidRPr="00BE173C">
              <w:rPr>
                <w:sz w:val="22"/>
                <w:szCs w:val="22"/>
                <w:shd w:val="clear" w:color="auto" w:fill="FFFFFF"/>
                <w:lang w:val="uk-UA"/>
              </w:rPr>
              <w:t xml:space="preserve">Учасник має право </w:t>
            </w:r>
            <w:proofErr w:type="spellStart"/>
            <w:r w:rsidRPr="00BE173C">
              <w:rPr>
                <w:sz w:val="22"/>
                <w:szCs w:val="22"/>
                <w:shd w:val="clear" w:color="auto" w:fill="FFFFFF"/>
                <w:lang w:val="uk-UA"/>
              </w:rPr>
              <w:t>внести</w:t>
            </w:r>
            <w:proofErr w:type="spellEnd"/>
            <w:r w:rsidRPr="00BE173C">
              <w:rPr>
                <w:sz w:val="22"/>
                <w:szCs w:val="22"/>
                <w:shd w:val="clear" w:color="auto" w:fill="FFFFFF"/>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rsidR="001D501E" w:rsidRPr="00BE173C" w:rsidRDefault="001D501E" w:rsidP="006A5A04">
            <w:pPr>
              <w:ind w:left="27" w:firstLine="198"/>
              <w:jc w:val="both"/>
              <w:rPr>
                <w:sz w:val="22"/>
                <w:szCs w:val="22"/>
                <w:shd w:val="clear" w:color="auto" w:fill="FFFFFF"/>
                <w:lang w:val="uk-UA"/>
              </w:rPr>
            </w:pPr>
            <w:r w:rsidRPr="00BE173C">
              <w:rPr>
                <w:sz w:val="22"/>
                <w:szCs w:val="22"/>
                <w:shd w:val="clear" w:color="auto" w:fill="FFFFFF"/>
                <w:lang w:val="uk-UA"/>
              </w:rPr>
              <w:t>Такі зміни чи заява про відкликання тендерної пропозиції враховуються у разі, якщо вони отримані замовником до закінчення строку подання тендерних пропозицій.</w:t>
            </w:r>
          </w:p>
          <w:p w:rsidR="001D501E" w:rsidRPr="00BE173C" w:rsidRDefault="001D501E" w:rsidP="006A5A04">
            <w:pPr>
              <w:ind w:left="27" w:firstLine="198"/>
              <w:jc w:val="both"/>
              <w:rPr>
                <w:sz w:val="22"/>
                <w:szCs w:val="22"/>
                <w:shd w:val="clear" w:color="auto" w:fill="FFFFFF"/>
                <w:lang w:val="uk-UA"/>
              </w:rPr>
            </w:pPr>
            <w:r w:rsidRPr="00BE173C">
              <w:rPr>
                <w:sz w:val="22"/>
                <w:szCs w:val="22"/>
                <w:shd w:val="clear" w:color="auto" w:fill="FFFFFF"/>
                <w:lang w:val="uk-UA"/>
              </w:rPr>
              <w:t xml:space="preserve">Зміни до тендерної пропозиції та заяви про відкликання тендерної пропозиції враховуються в разі, якщо вони отримані електронною системою </w:t>
            </w:r>
            <w:proofErr w:type="spellStart"/>
            <w:r w:rsidRPr="00BE173C">
              <w:rPr>
                <w:sz w:val="22"/>
                <w:szCs w:val="22"/>
                <w:shd w:val="clear" w:color="auto" w:fill="FFFFFF"/>
                <w:lang w:val="uk-UA"/>
              </w:rPr>
              <w:t>закупівель</w:t>
            </w:r>
            <w:proofErr w:type="spellEnd"/>
            <w:r w:rsidRPr="00BE173C">
              <w:rPr>
                <w:sz w:val="22"/>
                <w:szCs w:val="22"/>
                <w:shd w:val="clear" w:color="auto" w:fill="FFFFFF"/>
                <w:lang w:val="uk-UA"/>
              </w:rPr>
              <w:t xml:space="preserve"> до закінчення строку подання тендерних пропозицій.</w:t>
            </w:r>
          </w:p>
        </w:tc>
      </w:tr>
      <w:tr w:rsidR="001D501E" w:rsidRPr="00BE173C" w:rsidTr="00FA540C">
        <w:trPr>
          <w:gridAfter w:val="1"/>
          <w:wAfter w:w="10207" w:type="dxa"/>
          <w:trHeight w:val="70"/>
        </w:trPr>
        <w:tc>
          <w:tcPr>
            <w:tcW w:w="10207" w:type="dxa"/>
            <w:gridSpan w:val="2"/>
            <w:tcBorders>
              <w:top w:val="single" w:sz="4" w:space="0" w:color="auto"/>
              <w:left w:val="single" w:sz="4" w:space="0" w:color="auto"/>
              <w:bottom w:val="single" w:sz="4" w:space="0" w:color="auto"/>
              <w:right w:val="single" w:sz="4" w:space="0" w:color="auto"/>
            </w:tcBorders>
          </w:tcPr>
          <w:p w:rsidR="001D501E" w:rsidRPr="00BE173C" w:rsidRDefault="001D501E" w:rsidP="006A5A04">
            <w:pPr>
              <w:ind w:firstLine="198"/>
              <w:jc w:val="center"/>
              <w:rPr>
                <w:sz w:val="22"/>
                <w:szCs w:val="22"/>
                <w:lang w:val="uk-UA"/>
              </w:rPr>
            </w:pPr>
            <w:r w:rsidRPr="00BE173C">
              <w:rPr>
                <w:b/>
                <w:sz w:val="22"/>
                <w:szCs w:val="22"/>
                <w:lang w:val="uk-UA"/>
              </w:rPr>
              <w:t>Розділ 4. Подання та розкриття тендерних пропозицій</w:t>
            </w:r>
          </w:p>
        </w:tc>
      </w:tr>
      <w:tr w:rsidR="001D501E" w:rsidRPr="004F73A6" w:rsidTr="00FA540C">
        <w:trPr>
          <w:gridAfter w:val="1"/>
          <w:wAfter w:w="10207" w:type="dxa"/>
          <w:trHeight w:val="21"/>
        </w:trPr>
        <w:tc>
          <w:tcPr>
            <w:tcW w:w="2553" w:type="dxa"/>
            <w:tcBorders>
              <w:top w:val="single" w:sz="4" w:space="0" w:color="auto"/>
              <w:left w:val="single" w:sz="4" w:space="0" w:color="auto"/>
              <w:bottom w:val="nil"/>
              <w:right w:val="single" w:sz="4" w:space="0" w:color="auto"/>
            </w:tcBorders>
          </w:tcPr>
          <w:p w:rsidR="001D501E" w:rsidRPr="00BE173C" w:rsidRDefault="001D501E" w:rsidP="006A5A04">
            <w:pPr>
              <w:jc w:val="both"/>
              <w:rPr>
                <w:bCs/>
                <w:sz w:val="22"/>
                <w:szCs w:val="22"/>
                <w:lang w:val="uk-UA"/>
              </w:rPr>
            </w:pPr>
            <w:r w:rsidRPr="00BE173C">
              <w:rPr>
                <w:bCs/>
                <w:sz w:val="22"/>
                <w:szCs w:val="22"/>
                <w:lang w:val="uk-UA"/>
              </w:rPr>
              <w:t>1. Кінцевий строк подання тендерної пропозиції:</w:t>
            </w:r>
          </w:p>
        </w:tc>
        <w:tc>
          <w:tcPr>
            <w:tcW w:w="7654" w:type="dxa"/>
            <w:tcBorders>
              <w:top w:val="single" w:sz="4" w:space="0" w:color="auto"/>
              <w:left w:val="single" w:sz="4" w:space="0" w:color="auto"/>
              <w:bottom w:val="nil"/>
              <w:right w:val="single" w:sz="4" w:space="0" w:color="auto"/>
            </w:tcBorders>
          </w:tcPr>
          <w:p w:rsidR="001D501E" w:rsidRPr="00BE173C" w:rsidRDefault="00F804A0" w:rsidP="006A5A04">
            <w:pPr>
              <w:pStyle w:val="rvps2"/>
              <w:shd w:val="clear" w:color="auto" w:fill="FFFFFF"/>
              <w:spacing w:before="0" w:beforeAutospacing="0" w:after="0" w:afterAutospacing="0"/>
              <w:jc w:val="both"/>
              <w:rPr>
                <w:sz w:val="22"/>
                <w:szCs w:val="22"/>
                <w:lang w:val="uk-UA"/>
              </w:rPr>
            </w:pPr>
            <w:r w:rsidRPr="00BE173C">
              <w:rPr>
                <w:sz w:val="22"/>
                <w:szCs w:val="22"/>
                <w:lang w:val="uk-UA"/>
              </w:rPr>
              <w:t>1.1.</w:t>
            </w:r>
            <w:r w:rsidR="001D501E" w:rsidRPr="00BE173C">
              <w:rPr>
                <w:sz w:val="22"/>
                <w:szCs w:val="22"/>
                <w:lang w:val="uk-UA"/>
              </w:rPr>
              <w:t xml:space="preserve">Тендерна пропозиція подається в електронному вигляді через електронну систему </w:t>
            </w:r>
            <w:proofErr w:type="spellStart"/>
            <w:r w:rsidR="001D501E" w:rsidRPr="00BE173C">
              <w:rPr>
                <w:sz w:val="22"/>
                <w:szCs w:val="22"/>
                <w:lang w:val="uk-UA"/>
              </w:rPr>
              <w:t>закупівель</w:t>
            </w:r>
            <w:proofErr w:type="spellEnd"/>
            <w:r w:rsidR="001D501E" w:rsidRPr="00BE173C">
              <w:rPr>
                <w:sz w:val="22"/>
                <w:szCs w:val="22"/>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w:t>
            </w:r>
            <w:r w:rsidR="001D501E" w:rsidRPr="00BE173C">
              <w:rPr>
                <w:sz w:val="22"/>
                <w:szCs w:val="22"/>
              </w:rPr>
              <w:t> </w:t>
            </w:r>
            <w:r w:rsidR="004B4628" w:rsidRPr="00BE173C">
              <w:rPr>
                <w:lang w:val="uk-UA"/>
              </w:rPr>
              <w:t>постанові Кабінету Міністрів України  від 12 жовтня 2022 р. № 1178</w:t>
            </w:r>
            <w:r w:rsidR="001D501E" w:rsidRPr="00BE173C">
              <w:rPr>
                <w:sz w:val="22"/>
                <w:szCs w:val="22"/>
                <w:lang w:val="uk-UA"/>
              </w:rPr>
              <w:t xml:space="preserve"> </w:t>
            </w:r>
            <w:r w:rsidR="0043617A">
              <w:rPr>
                <w:bCs/>
                <w:lang w:val="uk-UA"/>
              </w:rPr>
              <w:t>зі змінами</w:t>
            </w:r>
            <w:r w:rsidR="00CE312F">
              <w:rPr>
                <w:bCs/>
                <w:lang w:val="uk-UA"/>
              </w:rPr>
              <w:t xml:space="preserve"> </w:t>
            </w:r>
            <w:r w:rsidR="001D501E" w:rsidRPr="00BE173C">
              <w:rPr>
                <w:sz w:val="22"/>
                <w:szCs w:val="22"/>
                <w:lang w:val="uk-UA"/>
              </w:rPr>
              <w:t>і в тендерній документації, та шляхом завантаження необхідних документів, що вимагаються замовником у тендерній документації.</w:t>
            </w:r>
          </w:p>
        </w:tc>
      </w:tr>
      <w:tr w:rsidR="001D501E" w:rsidRPr="00BE173C" w:rsidTr="00FA540C">
        <w:trPr>
          <w:gridAfter w:val="1"/>
          <w:wAfter w:w="10207" w:type="dxa"/>
          <w:trHeight w:val="1159"/>
        </w:trPr>
        <w:tc>
          <w:tcPr>
            <w:tcW w:w="2553" w:type="dxa"/>
            <w:tcBorders>
              <w:top w:val="nil"/>
              <w:left w:val="single" w:sz="4" w:space="0" w:color="auto"/>
              <w:bottom w:val="dashed" w:sz="8" w:space="0" w:color="auto"/>
              <w:right w:val="single" w:sz="4" w:space="0" w:color="auto"/>
            </w:tcBorders>
          </w:tcPr>
          <w:p w:rsidR="001D501E" w:rsidRPr="00BE173C" w:rsidRDefault="001D501E" w:rsidP="006A5A04">
            <w:pPr>
              <w:jc w:val="both"/>
              <w:rPr>
                <w:sz w:val="22"/>
                <w:szCs w:val="22"/>
                <w:lang w:val="uk-UA"/>
              </w:rPr>
            </w:pPr>
            <w:r w:rsidRPr="00BE173C">
              <w:rPr>
                <w:sz w:val="22"/>
                <w:szCs w:val="22"/>
                <w:lang w:val="uk-UA"/>
              </w:rPr>
              <w:t xml:space="preserve"> </w:t>
            </w:r>
            <w:r w:rsidR="00471048" w:rsidRPr="00BE173C">
              <w:rPr>
                <w:sz w:val="22"/>
                <w:szCs w:val="22"/>
                <w:lang w:val="uk-UA"/>
              </w:rPr>
              <w:t>С</w:t>
            </w:r>
            <w:r w:rsidRPr="00BE173C">
              <w:rPr>
                <w:sz w:val="22"/>
                <w:szCs w:val="22"/>
                <w:lang w:val="uk-UA"/>
              </w:rPr>
              <w:t>посіб подання  тендерної пропозиції</w:t>
            </w:r>
          </w:p>
        </w:tc>
        <w:tc>
          <w:tcPr>
            <w:tcW w:w="7654" w:type="dxa"/>
            <w:tcBorders>
              <w:top w:val="nil"/>
              <w:left w:val="single" w:sz="4" w:space="0" w:color="auto"/>
              <w:bottom w:val="dashed" w:sz="8" w:space="0" w:color="auto"/>
              <w:right w:val="single" w:sz="4" w:space="0" w:color="auto"/>
            </w:tcBorders>
          </w:tcPr>
          <w:p w:rsidR="001D501E" w:rsidRPr="00BE173C" w:rsidRDefault="001D501E" w:rsidP="006A5A04">
            <w:pPr>
              <w:pStyle w:val="rvps2"/>
              <w:shd w:val="clear" w:color="auto" w:fill="FFFFFF"/>
              <w:spacing w:before="0" w:beforeAutospacing="0" w:after="0" w:afterAutospacing="0"/>
              <w:jc w:val="both"/>
              <w:rPr>
                <w:sz w:val="22"/>
                <w:szCs w:val="22"/>
                <w:lang w:val="uk-UA"/>
              </w:rPr>
            </w:pPr>
            <w:proofErr w:type="spellStart"/>
            <w:r w:rsidRPr="00BE173C">
              <w:rPr>
                <w:sz w:val="22"/>
                <w:szCs w:val="22"/>
              </w:rPr>
              <w:t>Електронна</w:t>
            </w:r>
            <w:proofErr w:type="spellEnd"/>
            <w:r w:rsidRPr="00BE173C">
              <w:rPr>
                <w:sz w:val="22"/>
                <w:szCs w:val="22"/>
              </w:rPr>
              <w:t xml:space="preserve"> система </w:t>
            </w:r>
            <w:proofErr w:type="spellStart"/>
            <w:r w:rsidRPr="00BE173C">
              <w:rPr>
                <w:sz w:val="22"/>
                <w:szCs w:val="22"/>
              </w:rPr>
              <w:t>закупівель</w:t>
            </w:r>
            <w:proofErr w:type="spellEnd"/>
            <w:r w:rsidRPr="00BE173C">
              <w:rPr>
                <w:sz w:val="22"/>
                <w:szCs w:val="22"/>
              </w:rPr>
              <w:t xml:space="preserve"> автоматично </w:t>
            </w:r>
            <w:proofErr w:type="spellStart"/>
            <w:r w:rsidRPr="00BE173C">
              <w:rPr>
                <w:sz w:val="22"/>
                <w:szCs w:val="22"/>
              </w:rPr>
              <w:t>формує</w:t>
            </w:r>
            <w:proofErr w:type="spellEnd"/>
            <w:r w:rsidRPr="00BE173C">
              <w:rPr>
                <w:sz w:val="22"/>
                <w:szCs w:val="22"/>
              </w:rPr>
              <w:t xml:space="preserve"> та </w:t>
            </w:r>
            <w:proofErr w:type="spellStart"/>
            <w:r w:rsidRPr="00BE173C">
              <w:rPr>
                <w:sz w:val="22"/>
                <w:szCs w:val="22"/>
              </w:rPr>
              <w:t>надсилає</w:t>
            </w:r>
            <w:proofErr w:type="spellEnd"/>
            <w:r w:rsidRPr="00BE173C">
              <w:rPr>
                <w:sz w:val="22"/>
                <w:szCs w:val="22"/>
              </w:rPr>
              <w:t xml:space="preserve"> </w:t>
            </w:r>
            <w:proofErr w:type="spellStart"/>
            <w:r w:rsidRPr="00BE173C">
              <w:rPr>
                <w:sz w:val="22"/>
                <w:szCs w:val="22"/>
              </w:rPr>
              <w:t>повідомлення</w:t>
            </w:r>
            <w:proofErr w:type="spellEnd"/>
            <w:r w:rsidRPr="00BE173C">
              <w:rPr>
                <w:sz w:val="22"/>
                <w:szCs w:val="22"/>
              </w:rPr>
              <w:t xml:space="preserve"> </w:t>
            </w:r>
            <w:proofErr w:type="spellStart"/>
            <w:r w:rsidRPr="00BE173C">
              <w:rPr>
                <w:sz w:val="22"/>
                <w:szCs w:val="22"/>
              </w:rPr>
              <w:t>учаснику</w:t>
            </w:r>
            <w:proofErr w:type="spellEnd"/>
            <w:r w:rsidRPr="00BE173C">
              <w:rPr>
                <w:sz w:val="22"/>
                <w:szCs w:val="22"/>
              </w:rPr>
              <w:t xml:space="preserve"> про </w:t>
            </w:r>
            <w:proofErr w:type="spellStart"/>
            <w:r w:rsidRPr="00BE173C">
              <w:rPr>
                <w:sz w:val="22"/>
                <w:szCs w:val="22"/>
              </w:rPr>
              <w:t>отримання</w:t>
            </w:r>
            <w:proofErr w:type="spellEnd"/>
            <w:r w:rsidRPr="00BE173C">
              <w:rPr>
                <w:sz w:val="22"/>
                <w:szCs w:val="22"/>
              </w:rPr>
              <w:t xml:space="preserve"> </w:t>
            </w:r>
            <w:proofErr w:type="spellStart"/>
            <w:r w:rsidRPr="00BE173C">
              <w:rPr>
                <w:sz w:val="22"/>
                <w:szCs w:val="22"/>
              </w:rPr>
              <w:t>його</w:t>
            </w:r>
            <w:proofErr w:type="spellEnd"/>
            <w:r w:rsidRPr="00BE173C">
              <w:rPr>
                <w:sz w:val="22"/>
                <w:szCs w:val="22"/>
              </w:rPr>
              <w:t xml:space="preserve"> </w:t>
            </w:r>
            <w:proofErr w:type="spellStart"/>
            <w:r w:rsidRPr="00BE173C">
              <w:rPr>
                <w:sz w:val="22"/>
                <w:szCs w:val="22"/>
              </w:rPr>
              <w:t>тендерної</w:t>
            </w:r>
            <w:proofErr w:type="spellEnd"/>
            <w:r w:rsidRPr="00BE173C">
              <w:rPr>
                <w:sz w:val="22"/>
                <w:szCs w:val="22"/>
              </w:rPr>
              <w:t xml:space="preserve"> </w:t>
            </w:r>
            <w:proofErr w:type="spellStart"/>
            <w:r w:rsidRPr="00BE173C">
              <w:rPr>
                <w:sz w:val="22"/>
                <w:szCs w:val="22"/>
              </w:rPr>
              <w:t>пропозиції</w:t>
            </w:r>
            <w:proofErr w:type="spellEnd"/>
            <w:r w:rsidRPr="00BE173C">
              <w:rPr>
                <w:sz w:val="22"/>
                <w:szCs w:val="22"/>
              </w:rPr>
              <w:t xml:space="preserve"> </w:t>
            </w:r>
            <w:proofErr w:type="spellStart"/>
            <w:r w:rsidRPr="00BE173C">
              <w:rPr>
                <w:sz w:val="22"/>
                <w:szCs w:val="22"/>
              </w:rPr>
              <w:t>із</w:t>
            </w:r>
            <w:proofErr w:type="spellEnd"/>
            <w:r w:rsidRPr="00BE173C">
              <w:rPr>
                <w:sz w:val="22"/>
                <w:szCs w:val="22"/>
              </w:rPr>
              <w:t xml:space="preserve"> </w:t>
            </w:r>
            <w:proofErr w:type="spellStart"/>
            <w:r w:rsidRPr="00BE173C">
              <w:rPr>
                <w:sz w:val="22"/>
                <w:szCs w:val="22"/>
              </w:rPr>
              <w:t>зазначенням</w:t>
            </w:r>
            <w:proofErr w:type="spellEnd"/>
            <w:r w:rsidRPr="00BE173C">
              <w:rPr>
                <w:sz w:val="22"/>
                <w:szCs w:val="22"/>
              </w:rPr>
              <w:t xml:space="preserve"> </w:t>
            </w:r>
            <w:proofErr w:type="spellStart"/>
            <w:r w:rsidRPr="00BE173C">
              <w:rPr>
                <w:sz w:val="22"/>
                <w:szCs w:val="22"/>
              </w:rPr>
              <w:t>дати</w:t>
            </w:r>
            <w:proofErr w:type="spellEnd"/>
            <w:r w:rsidRPr="00BE173C">
              <w:rPr>
                <w:sz w:val="22"/>
                <w:szCs w:val="22"/>
              </w:rPr>
              <w:t xml:space="preserve"> та часу. </w:t>
            </w:r>
            <w:proofErr w:type="spellStart"/>
            <w:r w:rsidRPr="00BE173C">
              <w:rPr>
                <w:sz w:val="22"/>
                <w:szCs w:val="22"/>
              </w:rPr>
              <w:t>Електронна</w:t>
            </w:r>
            <w:proofErr w:type="spellEnd"/>
            <w:r w:rsidRPr="00BE173C">
              <w:rPr>
                <w:sz w:val="22"/>
                <w:szCs w:val="22"/>
              </w:rPr>
              <w:t xml:space="preserve"> система </w:t>
            </w:r>
            <w:proofErr w:type="spellStart"/>
            <w:r w:rsidRPr="00BE173C">
              <w:rPr>
                <w:sz w:val="22"/>
                <w:szCs w:val="22"/>
              </w:rPr>
              <w:t>закупівель</w:t>
            </w:r>
            <w:proofErr w:type="spellEnd"/>
            <w:r w:rsidRPr="00BE173C">
              <w:rPr>
                <w:sz w:val="22"/>
                <w:szCs w:val="22"/>
              </w:rPr>
              <w:t xml:space="preserve"> повинна </w:t>
            </w:r>
            <w:proofErr w:type="spellStart"/>
            <w:r w:rsidRPr="00BE173C">
              <w:rPr>
                <w:sz w:val="22"/>
                <w:szCs w:val="22"/>
              </w:rPr>
              <w:t>забезпечити</w:t>
            </w:r>
            <w:proofErr w:type="spellEnd"/>
            <w:r w:rsidRPr="00BE173C">
              <w:rPr>
                <w:sz w:val="22"/>
                <w:szCs w:val="22"/>
              </w:rPr>
              <w:t xml:space="preserve"> </w:t>
            </w:r>
            <w:proofErr w:type="spellStart"/>
            <w:r w:rsidRPr="00BE173C">
              <w:rPr>
                <w:sz w:val="22"/>
                <w:szCs w:val="22"/>
              </w:rPr>
              <w:t>можливість</w:t>
            </w:r>
            <w:proofErr w:type="spellEnd"/>
            <w:r w:rsidRPr="00BE173C">
              <w:rPr>
                <w:sz w:val="22"/>
                <w:szCs w:val="22"/>
              </w:rPr>
              <w:t xml:space="preserve"> </w:t>
            </w:r>
            <w:proofErr w:type="spellStart"/>
            <w:r w:rsidRPr="00BE173C">
              <w:rPr>
                <w:sz w:val="22"/>
                <w:szCs w:val="22"/>
              </w:rPr>
              <w:t>подання</w:t>
            </w:r>
            <w:proofErr w:type="spellEnd"/>
            <w:r w:rsidRPr="00BE173C">
              <w:rPr>
                <w:sz w:val="22"/>
                <w:szCs w:val="22"/>
              </w:rPr>
              <w:t xml:space="preserve"> </w:t>
            </w:r>
            <w:proofErr w:type="spellStart"/>
            <w:r w:rsidRPr="00BE173C">
              <w:rPr>
                <w:sz w:val="22"/>
                <w:szCs w:val="22"/>
              </w:rPr>
              <w:t>тендерної</w:t>
            </w:r>
            <w:proofErr w:type="spellEnd"/>
            <w:r w:rsidRPr="00BE173C">
              <w:rPr>
                <w:sz w:val="22"/>
                <w:szCs w:val="22"/>
              </w:rPr>
              <w:t xml:space="preserve"> </w:t>
            </w:r>
            <w:proofErr w:type="spellStart"/>
            <w:r w:rsidRPr="00BE173C">
              <w:rPr>
                <w:sz w:val="22"/>
                <w:szCs w:val="22"/>
              </w:rPr>
              <w:t>пропозиції</w:t>
            </w:r>
            <w:proofErr w:type="spellEnd"/>
            <w:r w:rsidRPr="00BE173C">
              <w:rPr>
                <w:sz w:val="22"/>
                <w:szCs w:val="22"/>
              </w:rPr>
              <w:t>/</w:t>
            </w:r>
            <w:proofErr w:type="spellStart"/>
            <w:r w:rsidRPr="00BE173C">
              <w:rPr>
                <w:sz w:val="22"/>
                <w:szCs w:val="22"/>
              </w:rPr>
              <w:t>пропозиції</w:t>
            </w:r>
            <w:proofErr w:type="spellEnd"/>
            <w:r w:rsidRPr="00BE173C">
              <w:rPr>
                <w:sz w:val="22"/>
                <w:szCs w:val="22"/>
              </w:rPr>
              <w:t xml:space="preserve"> </w:t>
            </w:r>
            <w:proofErr w:type="spellStart"/>
            <w:r w:rsidRPr="00BE173C">
              <w:rPr>
                <w:sz w:val="22"/>
                <w:szCs w:val="22"/>
              </w:rPr>
              <w:t>всім</w:t>
            </w:r>
            <w:proofErr w:type="spellEnd"/>
            <w:r w:rsidRPr="00BE173C">
              <w:rPr>
                <w:sz w:val="22"/>
                <w:szCs w:val="22"/>
              </w:rPr>
              <w:t xml:space="preserve"> особам на </w:t>
            </w:r>
            <w:proofErr w:type="spellStart"/>
            <w:r w:rsidRPr="00BE173C">
              <w:rPr>
                <w:sz w:val="22"/>
                <w:szCs w:val="22"/>
              </w:rPr>
              <w:t>рівних</w:t>
            </w:r>
            <w:proofErr w:type="spellEnd"/>
            <w:r w:rsidRPr="00BE173C">
              <w:rPr>
                <w:sz w:val="22"/>
                <w:szCs w:val="22"/>
              </w:rPr>
              <w:t xml:space="preserve"> </w:t>
            </w:r>
            <w:proofErr w:type="spellStart"/>
            <w:r w:rsidRPr="00BE173C">
              <w:rPr>
                <w:sz w:val="22"/>
                <w:szCs w:val="22"/>
              </w:rPr>
              <w:t>умовах</w:t>
            </w:r>
            <w:proofErr w:type="spellEnd"/>
            <w:r w:rsidRPr="00BE173C">
              <w:rPr>
                <w:sz w:val="22"/>
                <w:szCs w:val="22"/>
              </w:rPr>
              <w:t>.</w:t>
            </w:r>
          </w:p>
          <w:p w:rsidR="001D501E" w:rsidRPr="00BE173C" w:rsidRDefault="00F804A0" w:rsidP="006A5A04">
            <w:pPr>
              <w:pStyle w:val="rvps2"/>
              <w:shd w:val="clear" w:color="auto" w:fill="FFFFFF"/>
              <w:spacing w:before="0" w:beforeAutospacing="0" w:after="0" w:afterAutospacing="0"/>
              <w:jc w:val="both"/>
              <w:rPr>
                <w:sz w:val="22"/>
                <w:szCs w:val="22"/>
                <w:shd w:val="clear" w:color="auto" w:fill="FFFFFF"/>
                <w:lang w:val="uk-UA"/>
              </w:rPr>
            </w:pPr>
            <w:r w:rsidRPr="00BE173C">
              <w:rPr>
                <w:sz w:val="22"/>
                <w:szCs w:val="22"/>
                <w:shd w:val="clear" w:color="auto" w:fill="FFFFFF"/>
                <w:lang w:val="uk-UA"/>
              </w:rPr>
              <w:t xml:space="preserve">1.2. </w:t>
            </w:r>
            <w:proofErr w:type="spellStart"/>
            <w:r w:rsidR="001D501E" w:rsidRPr="00BE173C">
              <w:rPr>
                <w:sz w:val="22"/>
                <w:szCs w:val="22"/>
                <w:shd w:val="clear" w:color="auto" w:fill="FFFFFF"/>
              </w:rPr>
              <w:t>Кожен</w:t>
            </w:r>
            <w:proofErr w:type="spellEnd"/>
            <w:r w:rsidR="001D501E" w:rsidRPr="00BE173C">
              <w:rPr>
                <w:sz w:val="22"/>
                <w:szCs w:val="22"/>
                <w:shd w:val="clear" w:color="auto" w:fill="FFFFFF"/>
              </w:rPr>
              <w:t xml:space="preserve"> </w:t>
            </w:r>
            <w:proofErr w:type="spellStart"/>
            <w:r w:rsidR="001D501E" w:rsidRPr="00BE173C">
              <w:rPr>
                <w:sz w:val="22"/>
                <w:szCs w:val="22"/>
                <w:shd w:val="clear" w:color="auto" w:fill="FFFFFF"/>
              </w:rPr>
              <w:t>учасник</w:t>
            </w:r>
            <w:proofErr w:type="spellEnd"/>
            <w:r w:rsidR="001D501E" w:rsidRPr="00BE173C">
              <w:rPr>
                <w:sz w:val="22"/>
                <w:szCs w:val="22"/>
                <w:shd w:val="clear" w:color="auto" w:fill="FFFFFF"/>
              </w:rPr>
              <w:t xml:space="preserve"> </w:t>
            </w:r>
            <w:proofErr w:type="spellStart"/>
            <w:r w:rsidR="001D501E" w:rsidRPr="00BE173C">
              <w:rPr>
                <w:sz w:val="22"/>
                <w:szCs w:val="22"/>
                <w:shd w:val="clear" w:color="auto" w:fill="FFFFFF"/>
              </w:rPr>
              <w:t>має</w:t>
            </w:r>
            <w:proofErr w:type="spellEnd"/>
            <w:r w:rsidR="001D501E" w:rsidRPr="00BE173C">
              <w:rPr>
                <w:sz w:val="22"/>
                <w:szCs w:val="22"/>
                <w:shd w:val="clear" w:color="auto" w:fill="FFFFFF"/>
              </w:rPr>
              <w:t xml:space="preserve"> право подати </w:t>
            </w:r>
            <w:proofErr w:type="spellStart"/>
            <w:r w:rsidR="001D501E" w:rsidRPr="00BE173C">
              <w:rPr>
                <w:sz w:val="22"/>
                <w:szCs w:val="22"/>
                <w:shd w:val="clear" w:color="auto" w:fill="FFFFFF"/>
              </w:rPr>
              <w:t>тільки</w:t>
            </w:r>
            <w:proofErr w:type="spellEnd"/>
            <w:r w:rsidR="001D501E" w:rsidRPr="00BE173C">
              <w:rPr>
                <w:sz w:val="22"/>
                <w:szCs w:val="22"/>
                <w:shd w:val="clear" w:color="auto" w:fill="FFFFFF"/>
              </w:rPr>
              <w:t xml:space="preserve"> одну </w:t>
            </w:r>
            <w:proofErr w:type="spellStart"/>
            <w:r w:rsidR="001D501E" w:rsidRPr="00BE173C">
              <w:rPr>
                <w:sz w:val="22"/>
                <w:szCs w:val="22"/>
                <w:shd w:val="clear" w:color="auto" w:fill="FFFFFF"/>
              </w:rPr>
              <w:t>тендерну</w:t>
            </w:r>
            <w:proofErr w:type="spellEnd"/>
            <w:r w:rsidR="001D501E" w:rsidRPr="00BE173C">
              <w:rPr>
                <w:sz w:val="22"/>
                <w:szCs w:val="22"/>
                <w:shd w:val="clear" w:color="auto" w:fill="FFFFFF"/>
              </w:rPr>
              <w:t xml:space="preserve"> </w:t>
            </w:r>
            <w:proofErr w:type="spellStart"/>
            <w:r w:rsidR="001D501E" w:rsidRPr="00BE173C">
              <w:rPr>
                <w:sz w:val="22"/>
                <w:szCs w:val="22"/>
                <w:shd w:val="clear" w:color="auto" w:fill="FFFFFF"/>
              </w:rPr>
              <w:t>пропозицію</w:t>
            </w:r>
            <w:proofErr w:type="spellEnd"/>
            <w:r w:rsidR="001D501E" w:rsidRPr="00BE173C">
              <w:rPr>
                <w:sz w:val="22"/>
                <w:szCs w:val="22"/>
                <w:shd w:val="clear" w:color="auto" w:fill="FFFFFF"/>
              </w:rPr>
              <w:t xml:space="preserve"> (у тому </w:t>
            </w:r>
            <w:proofErr w:type="spellStart"/>
            <w:r w:rsidR="001D501E" w:rsidRPr="00BE173C">
              <w:rPr>
                <w:sz w:val="22"/>
                <w:szCs w:val="22"/>
                <w:shd w:val="clear" w:color="auto" w:fill="FFFFFF"/>
              </w:rPr>
              <w:t>числі</w:t>
            </w:r>
            <w:proofErr w:type="spellEnd"/>
            <w:r w:rsidR="001D501E" w:rsidRPr="00BE173C">
              <w:rPr>
                <w:sz w:val="22"/>
                <w:szCs w:val="22"/>
                <w:shd w:val="clear" w:color="auto" w:fill="FFFFFF"/>
              </w:rPr>
              <w:t xml:space="preserve"> до </w:t>
            </w:r>
            <w:proofErr w:type="spellStart"/>
            <w:r w:rsidR="001D501E" w:rsidRPr="00BE173C">
              <w:rPr>
                <w:sz w:val="22"/>
                <w:szCs w:val="22"/>
                <w:shd w:val="clear" w:color="auto" w:fill="FFFFFF"/>
              </w:rPr>
              <w:t>визначеної</w:t>
            </w:r>
            <w:proofErr w:type="spellEnd"/>
            <w:r w:rsidR="001D501E" w:rsidRPr="00BE173C">
              <w:rPr>
                <w:sz w:val="22"/>
                <w:szCs w:val="22"/>
                <w:shd w:val="clear" w:color="auto" w:fill="FFFFFF"/>
              </w:rPr>
              <w:t xml:space="preserve"> в </w:t>
            </w:r>
            <w:proofErr w:type="spellStart"/>
            <w:r w:rsidR="001D501E" w:rsidRPr="00BE173C">
              <w:rPr>
                <w:sz w:val="22"/>
                <w:szCs w:val="22"/>
                <w:shd w:val="clear" w:color="auto" w:fill="FFFFFF"/>
              </w:rPr>
              <w:t>тендерній</w:t>
            </w:r>
            <w:proofErr w:type="spellEnd"/>
            <w:r w:rsidR="001D501E" w:rsidRPr="00BE173C">
              <w:rPr>
                <w:sz w:val="22"/>
                <w:szCs w:val="22"/>
                <w:shd w:val="clear" w:color="auto" w:fill="FFFFFF"/>
              </w:rPr>
              <w:t xml:space="preserve"> </w:t>
            </w:r>
            <w:proofErr w:type="spellStart"/>
            <w:r w:rsidR="001D501E" w:rsidRPr="00BE173C">
              <w:rPr>
                <w:sz w:val="22"/>
                <w:szCs w:val="22"/>
                <w:shd w:val="clear" w:color="auto" w:fill="FFFFFF"/>
              </w:rPr>
              <w:t>документації</w:t>
            </w:r>
            <w:proofErr w:type="spellEnd"/>
            <w:r w:rsidR="001D501E" w:rsidRPr="00BE173C">
              <w:rPr>
                <w:sz w:val="22"/>
                <w:szCs w:val="22"/>
                <w:shd w:val="clear" w:color="auto" w:fill="FFFFFF"/>
              </w:rPr>
              <w:t xml:space="preserve"> </w:t>
            </w:r>
            <w:proofErr w:type="spellStart"/>
            <w:r w:rsidR="001D501E" w:rsidRPr="00BE173C">
              <w:rPr>
                <w:sz w:val="22"/>
                <w:szCs w:val="22"/>
                <w:shd w:val="clear" w:color="auto" w:fill="FFFFFF"/>
              </w:rPr>
              <w:t>частини</w:t>
            </w:r>
            <w:proofErr w:type="spellEnd"/>
            <w:r w:rsidR="001D501E" w:rsidRPr="00BE173C">
              <w:rPr>
                <w:sz w:val="22"/>
                <w:szCs w:val="22"/>
                <w:shd w:val="clear" w:color="auto" w:fill="FFFFFF"/>
              </w:rPr>
              <w:t xml:space="preserve"> предмета </w:t>
            </w:r>
            <w:proofErr w:type="spellStart"/>
            <w:r w:rsidR="001D501E" w:rsidRPr="00BE173C">
              <w:rPr>
                <w:sz w:val="22"/>
                <w:szCs w:val="22"/>
                <w:shd w:val="clear" w:color="auto" w:fill="FFFFFF"/>
              </w:rPr>
              <w:t>закупівлі</w:t>
            </w:r>
            <w:proofErr w:type="spellEnd"/>
            <w:r w:rsidR="001D501E" w:rsidRPr="00BE173C">
              <w:rPr>
                <w:sz w:val="22"/>
                <w:szCs w:val="22"/>
                <w:shd w:val="clear" w:color="auto" w:fill="FFFFFF"/>
              </w:rPr>
              <w:t> </w:t>
            </w:r>
          </w:p>
          <w:p w:rsidR="001D501E" w:rsidRPr="00BE173C" w:rsidRDefault="00F804A0" w:rsidP="006A5A04">
            <w:pPr>
              <w:pStyle w:val="rvps2"/>
              <w:shd w:val="clear" w:color="auto" w:fill="FFFFFF"/>
              <w:spacing w:before="0" w:beforeAutospacing="0" w:after="0" w:afterAutospacing="0"/>
              <w:jc w:val="both"/>
              <w:rPr>
                <w:sz w:val="22"/>
                <w:szCs w:val="22"/>
                <w:lang w:val="uk-UA"/>
              </w:rPr>
            </w:pPr>
            <w:r w:rsidRPr="00BE173C">
              <w:rPr>
                <w:sz w:val="22"/>
                <w:szCs w:val="22"/>
                <w:shd w:val="clear" w:color="auto" w:fill="FFFFFF"/>
                <w:lang w:val="uk-UA"/>
              </w:rPr>
              <w:t xml:space="preserve">1.3. </w:t>
            </w:r>
            <w:proofErr w:type="spellStart"/>
            <w:r w:rsidR="001D501E" w:rsidRPr="00BE173C">
              <w:rPr>
                <w:sz w:val="22"/>
                <w:szCs w:val="22"/>
                <w:shd w:val="clear" w:color="auto" w:fill="FFFFFF"/>
              </w:rPr>
              <w:t>Ціна</w:t>
            </w:r>
            <w:proofErr w:type="spellEnd"/>
            <w:r w:rsidR="001D501E" w:rsidRPr="00BE173C">
              <w:rPr>
                <w:sz w:val="22"/>
                <w:szCs w:val="22"/>
                <w:shd w:val="clear" w:color="auto" w:fill="FFFFFF"/>
              </w:rPr>
              <w:t xml:space="preserve"> </w:t>
            </w:r>
            <w:proofErr w:type="spellStart"/>
            <w:r w:rsidR="001D501E" w:rsidRPr="00BE173C">
              <w:rPr>
                <w:sz w:val="22"/>
                <w:szCs w:val="22"/>
                <w:shd w:val="clear" w:color="auto" w:fill="FFFFFF"/>
              </w:rPr>
              <w:t>тендерної</w:t>
            </w:r>
            <w:proofErr w:type="spellEnd"/>
            <w:r w:rsidR="001D501E" w:rsidRPr="00BE173C">
              <w:rPr>
                <w:sz w:val="22"/>
                <w:szCs w:val="22"/>
                <w:shd w:val="clear" w:color="auto" w:fill="FFFFFF"/>
              </w:rPr>
              <w:t xml:space="preserve"> </w:t>
            </w:r>
            <w:proofErr w:type="spellStart"/>
            <w:r w:rsidR="001D501E" w:rsidRPr="00BE173C">
              <w:rPr>
                <w:sz w:val="22"/>
                <w:szCs w:val="22"/>
                <w:shd w:val="clear" w:color="auto" w:fill="FFFFFF"/>
              </w:rPr>
              <w:t>пропозиції</w:t>
            </w:r>
            <w:proofErr w:type="spellEnd"/>
            <w:r w:rsidR="001D501E" w:rsidRPr="00BE173C">
              <w:rPr>
                <w:sz w:val="22"/>
                <w:szCs w:val="22"/>
                <w:shd w:val="clear" w:color="auto" w:fill="FFFFFF"/>
              </w:rPr>
              <w:t>/</w:t>
            </w:r>
            <w:proofErr w:type="spellStart"/>
            <w:r w:rsidR="001D501E" w:rsidRPr="00BE173C">
              <w:rPr>
                <w:sz w:val="22"/>
                <w:szCs w:val="22"/>
                <w:shd w:val="clear" w:color="auto" w:fill="FFFFFF"/>
              </w:rPr>
              <w:t>пропозиції</w:t>
            </w:r>
            <w:proofErr w:type="spellEnd"/>
            <w:r w:rsidR="001D501E" w:rsidRPr="00BE173C">
              <w:rPr>
                <w:sz w:val="22"/>
                <w:szCs w:val="22"/>
                <w:shd w:val="clear" w:color="auto" w:fill="FFFFFF"/>
              </w:rPr>
              <w:t xml:space="preserve"> не </w:t>
            </w:r>
            <w:proofErr w:type="spellStart"/>
            <w:r w:rsidR="001D501E" w:rsidRPr="00BE173C">
              <w:rPr>
                <w:sz w:val="22"/>
                <w:szCs w:val="22"/>
                <w:shd w:val="clear" w:color="auto" w:fill="FFFFFF"/>
              </w:rPr>
              <w:t>може</w:t>
            </w:r>
            <w:proofErr w:type="spellEnd"/>
            <w:r w:rsidR="001D501E" w:rsidRPr="00BE173C">
              <w:rPr>
                <w:sz w:val="22"/>
                <w:szCs w:val="22"/>
                <w:shd w:val="clear" w:color="auto" w:fill="FFFFFF"/>
              </w:rPr>
              <w:t xml:space="preserve"> </w:t>
            </w:r>
            <w:proofErr w:type="spellStart"/>
            <w:r w:rsidR="001D501E" w:rsidRPr="00BE173C">
              <w:rPr>
                <w:sz w:val="22"/>
                <w:szCs w:val="22"/>
                <w:shd w:val="clear" w:color="auto" w:fill="FFFFFF"/>
              </w:rPr>
              <w:t>перевищувати</w:t>
            </w:r>
            <w:proofErr w:type="spellEnd"/>
            <w:r w:rsidR="001D501E" w:rsidRPr="00BE173C">
              <w:rPr>
                <w:sz w:val="22"/>
                <w:szCs w:val="22"/>
                <w:shd w:val="clear" w:color="auto" w:fill="FFFFFF"/>
              </w:rPr>
              <w:t xml:space="preserve"> </w:t>
            </w:r>
            <w:proofErr w:type="spellStart"/>
            <w:r w:rsidR="001D501E" w:rsidRPr="00BE173C">
              <w:rPr>
                <w:sz w:val="22"/>
                <w:szCs w:val="22"/>
                <w:shd w:val="clear" w:color="auto" w:fill="FFFFFF"/>
              </w:rPr>
              <w:t>очікувану</w:t>
            </w:r>
            <w:proofErr w:type="spellEnd"/>
            <w:r w:rsidR="001D501E" w:rsidRPr="00BE173C">
              <w:rPr>
                <w:sz w:val="22"/>
                <w:szCs w:val="22"/>
                <w:shd w:val="clear" w:color="auto" w:fill="FFFFFF"/>
              </w:rPr>
              <w:t xml:space="preserve"> </w:t>
            </w:r>
            <w:proofErr w:type="spellStart"/>
            <w:r w:rsidR="001D501E" w:rsidRPr="00BE173C">
              <w:rPr>
                <w:sz w:val="22"/>
                <w:szCs w:val="22"/>
                <w:shd w:val="clear" w:color="auto" w:fill="FFFFFF"/>
              </w:rPr>
              <w:t>вартість</w:t>
            </w:r>
            <w:proofErr w:type="spellEnd"/>
            <w:r w:rsidR="001D501E" w:rsidRPr="00BE173C">
              <w:rPr>
                <w:sz w:val="22"/>
                <w:szCs w:val="22"/>
                <w:shd w:val="clear" w:color="auto" w:fill="FFFFFF"/>
              </w:rPr>
              <w:t xml:space="preserve"> предмета </w:t>
            </w:r>
            <w:proofErr w:type="spellStart"/>
            <w:r w:rsidR="001D501E" w:rsidRPr="00BE173C">
              <w:rPr>
                <w:sz w:val="22"/>
                <w:szCs w:val="22"/>
                <w:shd w:val="clear" w:color="auto" w:fill="FFFFFF"/>
              </w:rPr>
              <w:t>закупівлі</w:t>
            </w:r>
            <w:proofErr w:type="spellEnd"/>
            <w:r w:rsidR="001D501E" w:rsidRPr="00BE173C">
              <w:rPr>
                <w:sz w:val="22"/>
                <w:szCs w:val="22"/>
                <w:shd w:val="clear" w:color="auto" w:fill="FFFFFF"/>
              </w:rPr>
              <w:t xml:space="preserve">, </w:t>
            </w:r>
            <w:proofErr w:type="spellStart"/>
            <w:r w:rsidR="001D501E" w:rsidRPr="00BE173C">
              <w:rPr>
                <w:sz w:val="22"/>
                <w:szCs w:val="22"/>
                <w:shd w:val="clear" w:color="auto" w:fill="FFFFFF"/>
              </w:rPr>
              <w:t>зазначену</w:t>
            </w:r>
            <w:proofErr w:type="spellEnd"/>
            <w:r w:rsidR="001D501E" w:rsidRPr="00BE173C">
              <w:rPr>
                <w:sz w:val="22"/>
                <w:szCs w:val="22"/>
                <w:shd w:val="clear" w:color="auto" w:fill="FFFFFF"/>
              </w:rPr>
              <w:t xml:space="preserve"> в </w:t>
            </w:r>
            <w:proofErr w:type="spellStart"/>
            <w:r w:rsidR="001D501E" w:rsidRPr="00BE173C">
              <w:rPr>
                <w:sz w:val="22"/>
                <w:szCs w:val="22"/>
                <w:shd w:val="clear" w:color="auto" w:fill="FFFFFF"/>
              </w:rPr>
              <w:t>оголошенні</w:t>
            </w:r>
            <w:proofErr w:type="spellEnd"/>
            <w:r w:rsidR="001D501E" w:rsidRPr="00BE173C">
              <w:rPr>
                <w:sz w:val="22"/>
                <w:szCs w:val="22"/>
                <w:shd w:val="clear" w:color="auto" w:fill="FFFFFF"/>
              </w:rPr>
              <w:t xml:space="preserve"> про </w:t>
            </w:r>
            <w:proofErr w:type="spellStart"/>
            <w:r w:rsidR="001D501E" w:rsidRPr="00BE173C">
              <w:rPr>
                <w:sz w:val="22"/>
                <w:szCs w:val="22"/>
                <w:shd w:val="clear" w:color="auto" w:fill="FFFFFF"/>
              </w:rPr>
              <w:t>проведення</w:t>
            </w:r>
            <w:proofErr w:type="spellEnd"/>
            <w:r w:rsidR="001D501E" w:rsidRPr="00BE173C">
              <w:rPr>
                <w:sz w:val="22"/>
                <w:szCs w:val="22"/>
                <w:shd w:val="clear" w:color="auto" w:fill="FFFFFF"/>
              </w:rPr>
              <w:t xml:space="preserve"> </w:t>
            </w:r>
            <w:proofErr w:type="spellStart"/>
            <w:r w:rsidR="001D501E" w:rsidRPr="00BE173C">
              <w:rPr>
                <w:sz w:val="22"/>
                <w:szCs w:val="22"/>
                <w:shd w:val="clear" w:color="auto" w:fill="FFFFFF"/>
              </w:rPr>
              <w:t>конкурентної</w:t>
            </w:r>
            <w:proofErr w:type="spellEnd"/>
            <w:r w:rsidR="001D501E" w:rsidRPr="00BE173C">
              <w:rPr>
                <w:sz w:val="22"/>
                <w:szCs w:val="22"/>
                <w:shd w:val="clear" w:color="auto" w:fill="FFFFFF"/>
              </w:rPr>
              <w:t xml:space="preserve"> </w:t>
            </w:r>
            <w:proofErr w:type="spellStart"/>
            <w:r w:rsidR="001D501E" w:rsidRPr="00BE173C">
              <w:rPr>
                <w:sz w:val="22"/>
                <w:szCs w:val="22"/>
                <w:shd w:val="clear" w:color="auto" w:fill="FFFFFF"/>
              </w:rPr>
              <w:t>процедури</w:t>
            </w:r>
            <w:proofErr w:type="spellEnd"/>
            <w:r w:rsidR="001D501E" w:rsidRPr="00BE173C">
              <w:rPr>
                <w:sz w:val="22"/>
                <w:szCs w:val="22"/>
                <w:shd w:val="clear" w:color="auto" w:fill="FFFFFF"/>
              </w:rPr>
              <w:t xml:space="preserve"> </w:t>
            </w:r>
            <w:proofErr w:type="spellStart"/>
            <w:r w:rsidR="001D501E" w:rsidRPr="00BE173C">
              <w:rPr>
                <w:sz w:val="22"/>
                <w:szCs w:val="22"/>
                <w:shd w:val="clear" w:color="auto" w:fill="FFFFFF"/>
              </w:rPr>
              <w:t>закупівлі</w:t>
            </w:r>
            <w:proofErr w:type="spellEnd"/>
            <w:r w:rsidR="001D501E" w:rsidRPr="00BE173C">
              <w:rPr>
                <w:sz w:val="22"/>
                <w:szCs w:val="22"/>
                <w:shd w:val="clear" w:color="auto" w:fill="FFFFFF"/>
              </w:rPr>
              <w:t>/</w:t>
            </w:r>
            <w:proofErr w:type="spellStart"/>
            <w:r w:rsidR="001D501E" w:rsidRPr="00BE173C">
              <w:rPr>
                <w:sz w:val="22"/>
                <w:szCs w:val="22"/>
                <w:shd w:val="clear" w:color="auto" w:fill="FFFFFF"/>
              </w:rPr>
              <w:t>спрощеної</w:t>
            </w:r>
            <w:proofErr w:type="spellEnd"/>
            <w:r w:rsidR="001D501E" w:rsidRPr="00BE173C">
              <w:rPr>
                <w:sz w:val="22"/>
                <w:szCs w:val="22"/>
                <w:shd w:val="clear" w:color="auto" w:fill="FFFFFF"/>
              </w:rPr>
              <w:t xml:space="preserve"> </w:t>
            </w:r>
            <w:proofErr w:type="spellStart"/>
            <w:r w:rsidR="001D501E" w:rsidRPr="00BE173C">
              <w:rPr>
                <w:sz w:val="22"/>
                <w:szCs w:val="22"/>
                <w:shd w:val="clear" w:color="auto" w:fill="FFFFFF"/>
              </w:rPr>
              <w:t>закупівлі</w:t>
            </w:r>
            <w:proofErr w:type="spellEnd"/>
            <w:r w:rsidR="001D501E" w:rsidRPr="00BE173C">
              <w:rPr>
                <w:sz w:val="22"/>
                <w:szCs w:val="22"/>
                <w:shd w:val="clear" w:color="auto" w:fill="FFFFFF"/>
              </w:rPr>
              <w:t>.</w:t>
            </w:r>
          </w:p>
        </w:tc>
      </w:tr>
      <w:tr w:rsidR="001A37EE" w:rsidRPr="00BE173C" w:rsidTr="00FA540C">
        <w:trPr>
          <w:gridAfter w:val="1"/>
          <w:wAfter w:w="10207" w:type="dxa"/>
          <w:trHeight w:val="303"/>
        </w:trPr>
        <w:tc>
          <w:tcPr>
            <w:tcW w:w="2553" w:type="dxa"/>
            <w:vMerge w:val="restart"/>
            <w:tcBorders>
              <w:top w:val="dashed" w:sz="8" w:space="0" w:color="auto"/>
              <w:left w:val="single" w:sz="4" w:space="0" w:color="auto"/>
              <w:bottom w:val="single" w:sz="4" w:space="0" w:color="auto"/>
              <w:right w:val="single" w:sz="4" w:space="0" w:color="auto"/>
            </w:tcBorders>
          </w:tcPr>
          <w:p w:rsidR="001D501E" w:rsidRPr="00BE173C" w:rsidRDefault="00471048" w:rsidP="006A5A04">
            <w:pPr>
              <w:rPr>
                <w:sz w:val="22"/>
                <w:szCs w:val="22"/>
                <w:lang w:val="uk-UA"/>
              </w:rPr>
            </w:pPr>
            <w:r w:rsidRPr="00BE173C">
              <w:rPr>
                <w:sz w:val="22"/>
                <w:szCs w:val="22"/>
                <w:lang w:val="uk-UA"/>
              </w:rPr>
              <w:t>К</w:t>
            </w:r>
            <w:r w:rsidR="001D501E" w:rsidRPr="00BE173C">
              <w:rPr>
                <w:sz w:val="22"/>
                <w:szCs w:val="22"/>
                <w:lang w:val="uk-UA"/>
              </w:rPr>
              <w:t>інцевий строк подання тендерної пропозиції (дата, час)</w:t>
            </w:r>
          </w:p>
        </w:tc>
        <w:tc>
          <w:tcPr>
            <w:tcW w:w="7654" w:type="dxa"/>
            <w:tcBorders>
              <w:top w:val="dashed" w:sz="8" w:space="0" w:color="auto"/>
              <w:left w:val="single" w:sz="4" w:space="0" w:color="auto"/>
              <w:bottom w:val="dashed" w:sz="8" w:space="0" w:color="auto"/>
              <w:right w:val="single" w:sz="4" w:space="0" w:color="auto"/>
            </w:tcBorders>
          </w:tcPr>
          <w:p w:rsidR="001D501E" w:rsidRPr="00BE173C" w:rsidRDefault="005F70D7" w:rsidP="006A5A04">
            <w:pPr>
              <w:ind w:firstLine="198"/>
              <w:jc w:val="both"/>
              <w:rPr>
                <w:b/>
                <w:sz w:val="22"/>
                <w:szCs w:val="22"/>
                <w:highlight w:val="yellow"/>
                <w:lang w:val="uk-UA"/>
              </w:rPr>
            </w:pPr>
            <w:r>
              <w:rPr>
                <w:b/>
                <w:sz w:val="22"/>
                <w:szCs w:val="22"/>
                <w:lang w:val="uk-UA" w:eastAsia="en-US"/>
              </w:rPr>
              <w:t>10</w:t>
            </w:r>
            <w:r w:rsidR="001C0B2E" w:rsidRPr="00BB2E80">
              <w:rPr>
                <w:b/>
                <w:sz w:val="22"/>
                <w:szCs w:val="22"/>
                <w:lang w:val="uk-UA" w:eastAsia="en-US"/>
              </w:rPr>
              <w:t>.</w:t>
            </w:r>
            <w:r w:rsidR="007A35DD">
              <w:rPr>
                <w:b/>
                <w:sz w:val="22"/>
                <w:szCs w:val="22"/>
                <w:lang w:val="uk-UA" w:eastAsia="en-US"/>
              </w:rPr>
              <w:t>01</w:t>
            </w:r>
            <w:r w:rsidR="001C0B2E" w:rsidRPr="00BB2E80">
              <w:rPr>
                <w:b/>
                <w:sz w:val="22"/>
                <w:szCs w:val="22"/>
                <w:lang w:val="uk-UA" w:eastAsia="en-US"/>
              </w:rPr>
              <w:t>.202</w:t>
            </w:r>
            <w:r w:rsidR="007A35DD">
              <w:rPr>
                <w:b/>
                <w:sz w:val="22"/>
                <w:szCs w:val="22"/>
                <w:lang w:val="uk-UA" w:eastAsia="en-US"/>
              </w:rPr>
              <w:t>4</w:t>
            </w:r>
            <w:r w:rsidR="001C0B2E" w:rsidRPr="00BB2E80">
              <w:rPr>
                <w:b/>
                <w:sz w:val="22"/>
                <w:szCs w:val="22"/>
                <w:lang w:val="uk-UA" w:eastAsia="en-US"/>
              </w:rPr>
              <w:t xml:space="preserve"> року </w:t>
            </w:r>
            <w:r w:rsidR="00EE399F" w:rsidRPr="00BB2E80">
              <w:rPr>
                <w:b/>
                <w:sz w:val="22"/>
                <w:szCs w:val="22"/>
                <w:lang w:val="uk-UA" w:eastAsia="en-US"/>
              </w:rPr>
              <w:t>00</w:t>
            </w:r>
            <w:r w:rsidR="00DF6216" w:rsidRPr="00BB2E80">
              <w:rPr>
                <w:b/>
                <w:sz w:val="22"/>
                <w:szCs w:val="22"/>
                <w:lang w:val="uk-UA" w:eastAsia="en-US"/>
              </w:rPr>
              <w:t>:</w:t>
            </w:r>
            <w:r w:rsidR="00EE399F" w:rsidRPr="00BB2E80">
              <w:rPr>
                <w:b/>
                <w:sz w:val="22"/>
                <w:szCs w:val="22"/>
                <w:lang w:val="uk-UA" w:eastAsia="en-US"/>
              </w:rPr>
              <w:t>00 год</w:t>
            </w:r>
          </w:p>
        </w:tc>
      </w:tr>
      <w:tr w:rsidR="001D501E" w:rsidRPr="004F73A6" w:rsidTr="00FA540C">
        <w:trPr>
          <w:gridAfter w:val="1"/>
          <w:wAfter w:w="10207" w:type="dxa"/>
          <w:trHeight w:val="21"/>
        </w:trPr>
        <w:tc>
          <w:tcPr>
            <w:tcW w:w="0" w:type="auto"/>
            <w:vMerge/>
            <w:tcBorders>
              <w:top w:val="dashed" w:sz="8" w:space="0" w:color="auto"/>
              <w:left w:val="single" w:sz="4" w:space="0" w:color="auto"/>
              <w:bottom w:val="single" w:sz="4" w:space="0" w:color="auto"/>
              <w:right w:val="single" w:sz="4" w:space="0" w:color="auto"/>
            </w:tcBorders>
            <w:vAlign w:val="center"/>
          </w:tcPr>
          <w:p w:rsidR="001D501E" w:rsidRPr="00BE173C" w:rsidRDefault="001D501E" w:rsidP="006A5A04">
            <w:pPr>
              <w:ind w:firstLine="198"/>
              <w:rPr>
                <w:sz w:val="22"/>
                <w:szCs w:val="22"/>
                <w:lang w:val="uk-UA"/>
              </w:rPr>
            </w:pPr>
          </w:p>
        </w:tc>
        <w:tc>
          <w:tcPr>
            <w:tcW w:w="7654" w:type="dxa"/>
            <w:tcBorders>
              <w:top w:val="dashed" w:sz="8" w:space="0" w:color="auto"/>
              <w:left w:val="single" w:sz="4" w:space="0" w:color="auto"/>
              <w:bottom w:val="single" w:sz="4" w:space="0" w:color="auto"/>
              <w:right w:val="single" w:sz="4" w:space="0" w:color="auto"/>
            </w:tcBorders>
          </w:tcPr>
          <w:p w:rsidR="001D501E" w:rsidRPr="00BE173C" w:rsidRDefault="001D501E" w:rsidP="006A5A04">
            <w:pPr>
              <w:ind w:firstLine="198"/>
              <w:jc w:val="both"/>
              <w:rPr>
                <w:sz w:val="22"/>
                <w:szCs w:val="22"/>
                <w:shd w:val="clear" w:color="auto" w:fill="FFFFFF"/>
                <w:lang w:val="uk-UA"/>
              </w:rPr>
            </w:pPr>
            <w:r w:rsidRPr="00BE173C">
              <w:rPr>
                <w:sz w:val="22"/>
                <w:szCs w:val="22"/>
                <w:shd w:val="clear" w:color="auto" w:fill="FFFFFF"/>
                <w:lang w:val="uk-UA"/>
              </w:rPr>
              <w:t xml:space="preserve">Тендерні пропозиції/пропозиції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BE173C">
              <w:rPr>
                <w:sz w:val="22"/>
                <w:szCs w:val="22"/>
                <w:shd w:val="clear" w:color="auto" w:fill="FFFFFF"/>
                <w:lang w:val="uk-UA"/>
              </w:rPr>
              <w:t>закупівель</w:t>
            </w:r>
            <w:proofErr w:type="spellEnd"/>
            <w:r w:rsidRPr="00BE173C">
              <w:rPr>
                <w:sz w:val="22"/>
                <w:szCs w:val="22"/>
                <w:shd w:val="clear" w:color="auto" w:fill="FFFFFF"/>
                <w:lang w:val="uk-UA"/>
              </w:rPr>
              <w:t>.</w:t>
            </w:r>
          </w:p>
        </w:tc>
      </w:tr>
      <w:tr w:rsidR="001D501E" w:rsidRPr="00BE173C" w:rsidTr="00FA540C">
        <w:trPr>
          <w:gridAfter w:val="1"/>
          <w:wAfter w:w="10207" w:type="dxa"/>
          <w:trHeight w:val="20"/>
        </w:trPr>
        <w:tc>
          <w:tcPr>
            <w:tcW w:w="2553" w:type="dxa"/>
            <w:tcBorders>
              <w:top w:val="single" w:sz="4" w:space="0" w:color="auto"/>
              <w:left w:val="single" w:sz="4" w:space="0" w:color="auto"/>
              <w:bottom w:val="nil"/>
              <w:right w:val="single" w:sz="4" w:space="0" w:color="auto"/>
            </w:tcBorders>
          </w:tcPr>
          <w:p w:rsidR="001D501E" w:rsidRPr="00BE173C" w:rsidRDefault="001D501E" w:rsidP="006A5A04">
            <w:pPr>
              <w:ind w:firstLine="198"/>
              <w:rPr>
                <w:b/>
                <w:bCs/>
                <w:sz w:val="22"/>
                <w:szCs w:val="22"/>
                <w:lang w:val="uk-UA"/>
              </w:rPr>
            </w:pPr>
            <w:r w:rsidRPr="00BE173C">
              <w:rPr>
                <w:b/>
                <w:bCs/>
                <w:sz w:val="22"/>
                <w:szCs w:val="22"/>
                <w:lang w:val="uk-UA"/>
              </w:rPr>
              <w:t>2. Дата та час розкриття тендерної пропозиції</w:t>
            </w:r>
          </w:p>
        </w:tc>
        <w:tc>
          <w:tcPr>
            <w:tcW w:w="7654" w:type="dxa"/>
            <w:tcBorders>
              <w:top w:val="single" w:sz="4" w:space="0" w:color="auto"/>
              <w:left w:val="single" w:sz="4" w:space="0" w:color="auto"/>
              <w:bottom w:val="nil"/>
              <w:right w:val="single" w:sz="4" w:space="0" w:color="auto"/>
            </w:tcBorders>
          </w:tcPr>
          <w:p w:rsidR="001D501E" w:rsidRPr="00BE173C" w:rsidRDefault="001D501E" w:rsidP="006A5A04">
            <w:pPr>
              <w:ind w:firstLine="198"/>
              <w:jc w:val="both"/>
              <w:rPr>
                <w:sz w:val="22"/>
                <w:szCs w:val="22"/>
                <w:lang w:val="uk-UA"/>
              </w:rPr>
            </w:pPr>
          </w:p>
        </w:tc>
      </w:tr>
      <w:tr w:rsidR="001D501E" w:rsidRPr="00BE173C" w:rsidTr="00FA540C">
        <w:trPr>
          <w:gridAfter w:val="1"/>
          <w:wAfter w:w="10207" w:type="dxa"/>
          <w:trHeight w:val="20"/>
        </w:trPr>
        <w:tc>
          <w:tcPr>
            <w:tcW w:w="2553" w:type="dxa"/>
            <w:vMerge w:val="restart"/>
            <w:tcBorders>
              <w:top w:val="dashed" w:sz="8" w:space="0" w:color="auto"/>
              <w:left w:val="single" w:sz="4" w:space="0" w:color="auto"/>
              <w:bottom w:val="single" w:sz="4" w:space="0" w:color="auto"/>
              <w:right w:val="single" w:sz="4" w:space="0" w:color="auto"/>
            </w:tcBorders>
          </w:tcPr>
          <w:p w:rsidR="001D501E" w:rsidRPr="00BE173C" w:rsidRDefault="001D501E" w:rsidP="006A5A04">
            <w:pPr>
              <w:rPr>
                <w:sz w:val="22"/>
                <w:szCs w:val="22"/>
                <w:lang w:val="uk-UA"/>
              </w:rPr>
            </w:pPr>
            <w:r w:rsidRPr="00BE173C">
              <w:rPr>
                <w:sz w:val="22"/>
                <w:szCs w:val="22"/>
                <w:lang w:val="uk-UA"/>
              </w:rPr>
              <w:t>дата та час розкриття тендерних пропозицій</w:t>
            </w:r>
          </w:p>
          <w:p w:rsidR="001D501E" w:rsidRPr="00BE173C" w:rsidRDefault="001D501E" w:rsidP="006A5A04">
            <w:pPr>
              <w:ind w:firstLine="198"/>
              <w:rPr>
                <w:sz w:val="22"/>
                <w:szCs w:val="22"/>
                <w:lang w:val="uk-UA"/>
              </w:rPr>
            </w:pPr>
          </w:p>
        </w:tc>
        <w:tc>
          <w:tcPr>
            <w:tcW w:w="7654" w:type="dxa"/>
            <w:tcBorders>
              <w:top w:val="dashed" w:sz="8" w:space="0" w:color="auto"/>
              <w:left w:val="single" w:sz="4" w:space="0" w:color="auto"/>
              <w:bottom w:val="dashed" w:sz="8" w:space="0" w:color="auto"/>
              <w:right w:val="single" w:sz="4" w:space="0" w:color="auto"/>
            </w:tcBorders>
          </w:tcPr>
          <w:p w:rsidR="001D501E" w:rsidRPr="00BE173C" w:rsidRDefault="00F804A0" w:rsidP="006A5A04">
            <w:pPr>
              <w:pStyle w:val="rvps2"/>
              <w:shd w:val="clear" w:color="auto" w:fill="FFFFFF"/>
              <w:spacing w:before="0" w:beforeAutospacing="0" w:after="0" w:afterAutospacing="0"/>
              <w:ind w:firstLine="376"/>
              <w:jc w:val="both"/>
              <w:rPr>
                <w:sz w:val="22"/>
                <w:szCs w:val="22"/>
                <w:lang w:val="uk-UA"/>
              </w:rPr>
            </w:pPr>
            <w:r w:rsidRPr="00BE173C">
              <w:rPr>
                <w:sz w:val="22"/>
                <w:szCs w:val="22"/>
                <w:lang w:val="uk-UA"/>
              </w:rPr>
              <w:t xml:space="preserve">2.1. </w:t>
            </w:r>
            <w:r w:rsidR="00AD27DF" w:rsidRPr="00BE173C">
              <w:rPr>
                <w:sz w:val="22"/>
                <w:szCs w:val="22"/>
                <w:lang w:val="uk-UA"/>
              </w:rPr>
              <w:t xml:space="preserve">Відкриті торги проводяться </w:t>
            </w:r>
            <w:r w:rsidR="006A5A04">
              <w:rPr>
                <w:sz w:val="22"/>
                <w:szCs w:val="22"/>
                <w:lang w:val="uk-UA"/>
              </w:rPr>
              <w:t>і</w:t>
            </w:r>
            <w:r w:rsidR="00AD27DF" w:rsidRPr="00BE173C">
              <w:rPr>
                <w:sz w:val="22"/>
                <w:szCs w:val="22"/>
                <w:lang w:val="uk-UA"/>
              </w:rPr>
              <w:t xml:space="preserve">з застосування </w:t>
            </w:r>
            <w:proofErr w:type="spellStart"/>
            <w:r w:rsidR="00AD27DF" w:rsidRPr="00BE173C">
              <w:rPr>
                <w:sz w:val="22"/>
                <w:szCs w:val="22"/>
                <w:lang w:val="uk-UA"/>
              </w:rPr>
              <w:t>електроного</w:t>
            </w:r>
            <w:proofErr w:type="spellEnd"/>
            <w:r w:rsidR="00AD27DF" w:rsidRPr="00BE173C">
              <w:rPr>
                <w:sz w:val="22"/>
                <w:szCs w:val="22"/>
                <w:lang w:val="uk-UA"/>
              </w:rPr>
              <w:t xml:space="preserve"> аукціону</w:t>
            </w:r>
            <w:r w:rsidR="00F03438">
              <w:rPr>
                <w:sz w:val="22"/>
                <w:szCs w:val="22"/>
                <w:lang w:val="uk-UA"/>
              </w:rPr>
              <w:t xml:space="preserve"> мінімальний кро</w:t>
            </w:r>
            <w:r w:rsidR="00155873">
              <w:rPr>
                <w:sz w:val="22"/>
                <w:szCs w:val="22"/>
                <w:lang w:val="uk-UA"/>
              </w:rPr>
              <w:t>к</w:t>
            </w:r>
            <w:r w:rsidR="00F03438">
              <w:rPr>
                <w:sz w:val="22"/>
                <w:szCs w:val="22"/>
                <w:lang w:val="uk-UA"/>
              </w:rPr>
              <w:t xml:space="preserve"> </w:t>
            </w:r>
            <w:proofErr w:type="spellStart"/>
            <w:r w:rsidR="00F03438">
              <w:rPr>
                <w:sz w:val="22"/>
                <w:szCs w:val="22"/>
                <w:lang w:val="uk-UA"/>
              </w:rPr>
              <w:t>понижнння</w:t>
            </w:r>
            <w:proofErr w:type="spellEnd"/>
            <w:r w:rsidR="00F03438">
              <w:rPr>
                <w:sz w:val="22"/>
                <w:szCs w:val="22"/>
                <w:lang w:val="uk-UA"/>
              </w:rPr>
              <w:t xml:space="preserve"> 1%</w:t>
            </w:r>
          </w:p>
        </w:tc>
      </w:tr>
      <w:tr w:rsidR="001D501E" w:rsidRPr="00BE173C" w:rsidTr="00FA540C">
        <w:trPr>
          <w:gridAfter w:val="1"/>
          <w:wAfter w:w="10207" w:type="dxa"/>
          <w:trHeight w:val="20"/>
        </w:trPr>
        <w:tc>
          <w:tcPr>
            <w:tcW w:w="0" w:type="auto"/>
            <w:vMerge/>
            <w:tcBorders>
              <w:top w:val="dashed" w:sz="8" w:space="0" w:color="auto"/>
              <w:left w:val="single" w:sz="4" w:space="0" w:color="auto"/>
              <w:bottom w:val="single" w:sz="4" w:space="0" w:color="auto"/>
              <w:right w:val="single" w:sz="4" w:space="0" w:color="auto"/>
            </w:tcBorders>
            <w:vAlign w:val="center"/>
          </w:tcPr>
          <w:p w:rsidR="001D501E" w:rsidRPr="00BE173C" w:rsidRDefault="001D501E" w:rsidP="006A5A04">
            <w:pPr>
              <w:rPr>
                <w:sz w:val="22"/>
                <w:szCs w:val="22"/>
                <w:lang w:val="uk-UA"/>
              </w:rPr>
            </w:pPr>
          </w:p>
        </w:tc>
        <w:tc>
          <w:tcPr>
            <w:tcW w:w="7654" w:type="dxa"/>
            <w:tcBorders>
              <w:top w:val="dashed" w:sz="8" w:space="0" w:color="auto"/>
              <w:left w:val="single" w:sz="4" w:space="0" w:color="auto"/>
              <w:bottom w:val="single" w:sz="4" w:space="0" w:color="auto"/>
              <w:right w:val="single" w:sz="4" w:space="0" w:color="auto"/>
            </w:tcBorders>
          </w:tcPr>
          <w:p w:rsidR="00AD27DF" w:rsidRPr="00BE173C" w:rsidRDefault="00F804A0" w:rsidP="006A5A04">
            <w:pPr>
              <w:ind w:firstLine="567"/>
              <w:jc w:val="both"/>
              <w:rPr>
                <w:sz w:val="22"/>
                <w:szCs w:val="22"/>
              </w:rPr>
            </w:pPr>
            <w:r w:rsidRPr="00BE173C">
              <w:rPr>
                <w:sz w:val="22"/>
                <w:szCs w:val="22"/>
                <w:lang w:val="uk-UA"/>
              </w:rPr>
              <w:t>2.</w:t>
            </w:r>
            <w:r w:rsidR="00D44451" w:rsidRPr="00BE173C">
              <w:rPr>
                <w:sz w:val="22"/>
                <w:szCs w:val="22"/>
                <w:lang w:val="uk-UA"/>
              </w:rPr>
              <w:t>2</w:t>
            </w:r>
            <w:r w:rsidRPr="00BE173C">
              <w:rPr>
                <w:sz w:val="22"/>
                <w:szCs w:val="22"/>
                <w:lang w:val="uk-UA"/>
              </w:rPr>
              <w:t>.</w:t>
            </w:r>
            <w:r w:rsidR="00AD27DF" w:rsidRPr="00BE173C">
              <w:rPr>
                <w:sz w:val="22"/>
                <w:szCs w:val="22"/>
              </w:rPr>
              <w:t xml:space="preserve"> </w:t>
            </w:r>
            <w:proofErr w:type="spellStart"/>
            <w:r w:rsidR="00AD27DF" w:rsidRPr="00BE173C">
              <w:rPr>
                <w:sz w:val="22"/>
                <w:szCs w:val="22"/>
              </w:rPr>
              <w:t>Електронною</w:t>
            </w:r>
            <w:proofErr w:type="spellEnd"/>
            <w:r w:rsidR="00AD27DF" w:rsidRPr="00BE173C">
              <w:rPr>
                <w:sz w:val="22"/>
                <w:szCs w:val="22"/>
              </w:rPr>
              <w:t xml:space="preserve"> системою </w:t>
            </w:r>
            <w:proofErr w:type="spellStart"/>
            <w:r w:rsidR="00AD27DF" w:rsidRPr="00BE173C">
              <w:rPr>
                <w:sz w:val="22"/>
                <w:szCs w:val="22"/>
              </w:rPr>
              <w:t>закупівель</w:t>
            </w:r>
            <w:proofErr w:type="spellEnd"/>
            <w:r w:rsidR="00AD27DF" w:rsidRPr="00BE173C">
              <w:rPr>
                <w:sz w:val="22"/>
                <w:szCs w:val="22"/>
              </w:rPr>
              <w:t xml:space="preserve"> </w:t>
            </w:r>
            <w:proofErr w:type="spellStart"/>
            <w:r w:rsidR="00AD27DF" w:rsidRPr="00BE173C">
              <w:rPr>
                <w:sz w:val="22"/>
                <w:szCs w:val="22"/>
              </w:rPr>
              <w:t>після</w:t>
            </w:r>
            <w:proofErr w:type="spellEnd"/>
            <w:r w:rsidR="00AD27DF" w:rsidRPr="00BE173C">
              <w:rPr>
                <w:sz w:val="22"/>
                <w:szCs w:val="22"/>
              </w:rPr>
              <w:t xml:space="preserve"> </w:t>
            </w:r>
            <w:proofErr w:type="spellStart"/>
            <w:r w:rsidR="00AD27DF" w:rsidRPr="00BE173C">
              <w:rPr>
                <w:sz w:val="22"/>
                <w:szCs w:val="22"/>
              </w:rPr>
              <w:t>закінчення</w:t>
            </w:r>
            <w:proofErr w:type="spellEnd"/>
            <w:r w:rsidR="00AD27DF" w:rsidRPr="00BE173C">
              <w:rPr>
                <w:sz w:val="22"/>
                <w:szCs w:val="22"/>
              </w:rPr>
              <w:t xml:space="preserve"> строку для </w:t>
            </w:r>
            <w:proofErr w:type="spellStart"/>
            <w:r w:rsidR="00AD27DF" w:rsidRPr="00BE173C">
              <w:rPr>
                <w:sz w:val="22"/>
                <w:szCs w:val="22"/>
              </w:rPr>
              <w:t>подання</w:t>
            </w:r>
            <w:proofErr w:type="spellEnd"/>
            <w:r w:rsidR="00AD27DF" w:rsidRPr="00BE173C">
              <w:rPr>
                <w:sz w:val="22"/>
                <w:szCs w:val="22"/>
              </w:rPr>
              <w:t xml:space="preserve"> </w:t>
            </w:r>
            <w:proofErr w:type="spellStart"/>
            <w:r w:rsidR="00AD27DF" w:rsidRPr="00BE173C">
              <w:rPr>
                <w:sz w:val="22"/>
                <w:szCs w:val="22"/>
              </w:rPr>
              <w:t>тендерних</w:t>
            </w:r>
            <w:proofErr w:type="spellEnd"/>
            <w:r w:rsidR="00AD27DF" w:rsidRPr="00BE173C">
              <w:rPr>
                <w:sz w:val="22"/>
                <w:szCs w:val="22"/>
              </w:rPr>
              <w:t xml:space="preserve"> </w:t>
            </w:r>
            <w:proofErr w:type="spellStart"/>
            <w:r w:rsidR="00AD27DF" w:rsidRPr="00BE173C">
              <w:rPr>
                <w:sz w:val="22"/>
                <w:szCs w:val="22"/>
              </w:rPr>
              <w:t>пропозицій</w:t>
            </w:r>
            <w:proofErr w:type="spellEnd"/>
            <w:r w:rsidR="00AD27DF" w:rsidRPr="00BE173C">
              <w:rPr>
                <w:sz w:val="22"/>
                <w:szCs w:val="22"/>
              </w:rPr>
              <w:t xml:space="preserve">, </w:t>
            </w:r>
            <w:proofErr w:type="spellStart"/>
            <w:r w:rsidR="00AD27DF" w:rsidRPr="00BE173C">
              <w:rPr>
                <w:sz w:val="22"/>
                <w:szCs w:val="22"/>
              </w:rPr>
              <w:t>визначеного</w:t>
            </w:r>
            <w:proofErr w:type="spellEnd"/>
            <w:r w:rsidR="00AD27DF" w:rsidRPr="00BE173C">
              <w:rPr>
                <w:sz w:val="22"/>
                <w:szCs w:val="22"/>
              </w:rPr>
              <w:t xml:space="preserve"> </w:t>
            </w:r>
            <w:proofErr w:type="spellStart"/>
            <w:r w:rsidR="00AD27DF" w:rsidRPr="00BE173C">
              <w:rPr>
                <w:sz w:val="22"/>
                <w:szCs w:val="22"/>
              </w:rPr>
              <w:t>замовником</w:t>
            </w:r>
            <w:proofErr w:type="spellEnd"/>
            <w:r w:rsidR="00AD27DF" w:rsidRPr="00BE173C">
              <w:rPr>
                <w:sz w:val="22"/>
                <w:szCs w:val="22"/>
              </w:rPr>
              <w:t xml:space="preserve"> в </w:t>
            </w:r>
            <w:proofErr w:type="spellStart"/>
            <w:r w:rsidR="00AD27DF" w:rsidRPr="00BE173C">
              <w:rPr>
                <w:sz w:val="22"/>
                <w:szCs w:val="22"/>
              </w:rPr>
              <w:t>оголошенні</w:t>
            </w:r>
            <w:proofErr w:type="spellEnd"/>
            <w:r w:rsidR="00AD27DF" w:rsidRPr="00BE173C">
              <w:rPr>
                <w:sz w:val="22"/>
                <w:szCs w:val="22"/>
              </w:rPr>
              <w:t xml:space="preserve"> про </w:t>
            </w:r>
            <w:proofErr w:type="spellStart"/>
            <w:r w:rsidR="00AD27DF" w:rsidRPr="00BE173C">
              <w:rPr>
                <w:sz w:val="22"/>
                <w:szCs w:val="22"/>
              </w:rPr>
              <w:t>проведення</w:t>
            </w:r>
            <w:proofErr w:type="spellEnd"/>
            <w:r w:rsidR="00AD27DF" w:rsidRPr="00BE173C">
              <w:rPr>
                <w:sz w:val="22"/>
                <w:szCs w:val="22"/>
              </w:rPr>
              <w:t xml:space="preserve"> </w:t>
            </w:r>
            <w:proofErr w:type="spellStart"/>
            <w:r w:rsidR="00AD27DF" w:rsidRPr="00BE173C">
              <w:rPr>
                <w:sz w:val="22"/>
                <w:szCs w:val="22"/>
              </w:rPr>
              <w:t>відкритих</w:t>
            </w:r>
            <w:proofErr w:type="spellEnd"/>
            <w:r w:rsidR="00AD27DF" w:rsidRPr="00BE173C">
              <w:rPr>
                <w:sz w:val="22"/>
                <w:szCs w:val="22"/>
              </w:rPr>
              <w:t xml:space="preserve"> </w:t>
            </w:r>
            <w:proofErr w:type="spellStart"/>
            <w:r w:rsidR="00AD27DF" w:rsidRPr="00BE173C">
              <w:rPr>
                <w:sz w:val="22"/>
                <w:szCs w:val="22"/>
              </w:rPr>
              <w:t>торгів</w:t>
            </w:r>
            <w:proofErr w:type="spellEnd"/>
            <w:r w:rsidR="00AD27DF" w:rsidRPr="00BE173C">
              <w:rPr>
                <w:sz w:val="22"/>
                <w:szCs w:val="22"/>
              </w:rPr>
              <w:t xml:space="preserve">, </w:t>
            </w:r>
            <w:proofErr w:type="spellStart"/>
            <w:r w:rsidR="00AD27DF" w:rsidRPr="00BE173C">
              <w:rPr>
                <w:sz w:val="22"/>
                <w:szCs w:val="22"/>
              </w:rPr>
              <w:t>розкривається</w:t>
            </w:r>
            <w:proofErr w:type="spellEnd"/>
            <w:r w:rsidR="00AD27DF" w:rsidRPr="00BE173C">
              <w:rPr>
                <w:sz w:val="22"/>
                <w:szCs w:val="22"/>
              </w:rPr>
              <w:t xml:space="preserve"> вся </w:t>
            </w:r>
            <w:proofErr w:type="spellStart"/>
            <w:r w:rsidR="00AD27DF" w:rsidRPr="00BE173C">
              <w:rPr>
                <w:sz w:val="22"/>
                <w:szCs w:val="22"/>
              </w:rPr>
              <w:t>інформація</w:t>
            </w:r>
            <w:proofErr w:type="spellEnd"/>
            <w:r w:rsidR="00AD27DF" w:rsidRPr="00BE173C">
              <w:rPr>
                <w:sz w:val="22"/>
                <w:szCs w:val="22"/>
              </w:rPr>
              <w:t xml:space="preserve">, </w:t>
            </w:r>
            <w:proofErr w:type="spellStart"/>
            <w:r w:rsidR="00AD27DF" w:rsidRPr="00BE173C">
              <w:rPr>
                <w:sz w:val="22"/>
                <w:szCs w:val="22"/>
              </w:rPr>
              <w:t>зазначена</w:t>
            </w:r>
            <w:proofErr w:type="spellEnd"/>
            <w:r w:rsidR="00AD27DF" w:rsidRPr="00BE173C">
              <w:rPr>
                <w:sz w:val="22"/>
                <w:szCs w:val="22"/>
              </w:rPr>
              <w:t xml:space="preserve"> в </w:t>
            </w:r>
            <w:proofErr w:type="spellStart"/>
            <w:r w:rsidR="00AD27DF" w:rsidRPr="00BE173C">
              <w:rPr>
                <w:sz w:val="22"/>
                <w:szCs w:val="22"/>
              </w:rPr>
              <w:t>тендерній</w:t>
            </w:r>
            <w:proofErr w:type="spellEnd"/>
            <w:r w:rsidR="00AD27DF" w:rsidRPr="00BE173C">
              <w:rPr>
                <w:sz w:val="22"/>
                <w:szCs w:val="22"/>
              </w:rPr>
              <w:t xml:space="preserve"> </w:t>
            </w:r>
            <w:proofErr w:type="spellStart"/>
            <w:r w:rsidR="00AD27DF" w:rsidRPr="00BE173C">
              <w:rPr>
                <w:sz w:val="22"/>
                <w:szCs w:val="22"/>
              </w:rPr>
              <w:t>пропозиції</w:t>
            </w:r>
            <w:proofErr w:type="spellEnd"/>
            <w:r w:rsidR="00AD27DF" w:rsidRPr="00BE173C">
              <w:rPr>
                <w:sz w:val="22"/>
                <w:szCs w:val="22"/>
              </w:rPr>
              <w:t xml:space="preserve"> (</w:t>
            </w:r>
            <w:proofErr w:type="spellStart"/>
            <w:r w:rsidR="00AD27DF" w:rsidRPr="00BE173C">
              <w:rPr>
                <w:sz w:val="22"/>
                <w:szCs w:val="22"/>
              </w:rPr>
              <w:t>тендерних</w:t>
            </w:r>
            <w:proofErr w:type="spellEnd"/>
            <w:r w:rsidR="00AD27DF" w:rsidRPr="00BE173C">
              <w:rPr>
                <w:sz w:val="22"/>
                <w:szCs w:val="22"/>
              </w:rPr>
              <w:t xml:space="preserve"> </w:t>
            </w:r>
            <w:proofErr w:type="spellStart"/>
            <w:r w:rsidR="00AD27DF" w:rsidRPr="00BE173C">
              <w:rPr>
                <w:sz w:val="22"/>
                <w:szCs w:val="22"/>
              </w:rPr>
              <w:t>пропозиціях</w:t>
            </w:r>
            <w:proofErr w:type="spellEnd"/>
            <w:r w:rsidR="00AD27DF" w:rsidRPr="00BE173C">
              <w:rPr>
                <w:sz w:val="22"/>
                <w:szCs w:val="22"/>
              </w:rPr>
              <w:t xml:space="preserve">), у тому </w:t>
            </w:r>
            <w:proofErr w:type="spellStart"/>
            <w:r w:rsidR="00AD27DF" w:rsidRPr="00BE173C">
              <w:rPr>
                <w:sz w:val="22"/>
                <w:szCs w:val="22"/>
              </w:rPr>
              <w:t>числі</w:t>
            </w:r>
            <w:proofErr w:type="spellEnd"/>
            <w:r w:rsidR="00AD27DF" w:rsidRPr="00BE173C">
              <w:rPr>
                <w:sz w:val="22"/>
                <w:szCs w:val="22"/>
              </w:rPr>
              <w:t xml:space="preserve"> </w:t>
            </w:r>
            <w:proofErr w:type="spellStart"/>
            <w:r w:rsidR="00AD27DF" w:rsidRPr="00BE173C">
              <w:rPr>
                <w:sz w:val="22"/>
                <w:szCs w:val="22"/>
              </w:rPr>
              <w:t>інформація</w:t>
            </w:r>
            <w:proofErr w:type="spellEnd"/>
            <w:r w:rsidR="00AD27DF" w:rsidRPr="00BE173C">
              <w:rPr>
                <w:sz w:val="22"/>
                <w:szCs w:val="22"/>
              </w:rPr>
              <w:t xml:space="preserve"> про </w:t>
            </w:r>
            <w:proofErr w:type="spellStart"/>
            <w:r w:rsidR="00AD27DF" w:rsidRPr="00BE173C">
              <w:rPr>
                <w:sz w:val="22"/>
                <w:szCs w:val="22"/>
              </w:rPr>
              <w:t>ціну</w:t>
            </w:r>
            <w:proofErr w:type="spellEnd"/>
            <w:r w:rsidR="00AD27DF" w:rsidRPr="00BE173C">
              <w:rPr>
                <w:sz w:val="22"/>
                <w:szCs w:val="22"/>
              </w:rPr>
              <w:t>/</w:t>
            </w:r>
            <w:proofErr w:type="spellStart"/>
            <w:r w:rsidR="00AD27DF" w:rsidRPr="00BE173C">
              <w:rPr>
                <w:sz w:val="22"/>
                <w:szCs w:val="22"/>
              </w:rPr>
              <w:t>приведену</w:t>
            </w:r>
            <w:proofErr w:type="spellEnd"/>
            <w:r w:rsidR="00AD27DF" w:rsidRPr="00BE173C">
              <w:rPr>
                <w:sz w:val="22"/>
                <w:szCs w:val="22"/>
              </w:rPr>
              <w:t xml:space="preserve"> </w:t>
            </w:r>
            <w:proofErr w:type="spellStart"/>
            <w:r w:rsidR="00AD27DF" w:rsidRPr="00BE173C">
              <w:rPr>
                <w:sz w:val="22"/>
                <w:szCs w:val="22"/>
              </w:rPr>
              <w:t>ціну</w:t>
            </w:r>
            <w:proofErr w:type="spellEnd"/>
            <w:r w:rsidR="00AD27DF" w:rsidRPr="00BE173C">
              <w:rPr>
                <w:sz w:val="22"/>
                <w:szCs w:val="22"/>
              </w:rPr>
              <w:t xml:space="preserve"> </w:t>
            </w:r>
            <w:proofErr w:type="spellStart"/>
            <w:r w:rsidR="00AD27DF" w:rsidRPr="00BE173C">
              <w:rPr>
                <w:sz w:val="22"/>
                <w:szCs w:val="22"/>
              </w:rPr>
              <w:t>тендерної</w:t>
            </w:r>
            <w:proofErr w:type="spellEnd"/>
            <w:r w:rsidR="00AD27DF" w:rsidRPr="00BE173C">
              <w:rPr>
                <w:sz w:val="22"/>
                <w:szCs w:val="22"/>
              </w:rPr>
              <w:t xml:space="preserve"> </w:t>
            </w:r>
            <w:proofErr w:type="spellStart"/>
            <w:r w:rsidR="00AD27DF" w:rsidRPr="00BE173C">
              <w:rPr>
                <w:sz w:val="22"/>
                <w:szCs w:val="22"/>
              </w:rPr>
              <w:t>пропозиції</w:t>
            </w:r>
            <w:proofErr w:type="spellEnd"/>
            <w:r w:rsidR="00AD27DF" w:rsidRPr="00BE173C">
              <w:rPr>
                <w:sz w:val="22"/>
                <w:szCs w:val="22"/>
              </w:rPr>
              <w:t xml:space="preserve"> (</w:t>
            </w:r>
            <w:proofErr w:type="spellStart"/>
            <w:r w:rsidR="00AD27DF" w:rsidRPr="00BE173C">
              <w:rPr>
                <w:sz w:val="22"/>
                <w:szCs w:val="22"/>
              </w:rPr>
              <w:t>тендерних</w:t>
            </w:r>
            <w:proofErr w:type="spellEnd"/>
            <w:r w:rsidR="00AD27DF" w:rsidRPr="00BE173C">
              <w:rPr>
                <w:sz w:val="22"/>
                <w:szCs w:val="22"/>
              </w:rPr>
              <w:t xml:space="preserve"> </w:t>
            </w:r>
            <w:proofErr w:type="spellStart"/>
            <w:r w:rsidR="00AD27DF" w:rsidRPr="00BE173C">
              <w:rPr>
                <w:sz w:val="22"/>
                <w:szCs w:val="22"/>
              </w:rPr>
              <w:t>пропозицій</w:t>
            </w:r>
            <w:proofErr w:type="spellEnd"/>
            <w:r w:rsidR="00AD27DF" w:rsidRPr="00BE173C">
              <w:rPr>
                <w:sz w:val="22"/>
                <w:szCs w:val="22"/>
              </w:rPr>
              <w:t>).</w:t>
            </w:r>
          </w:p>
          <w:p w:rsidR="00AD27DF" w:rsidRPr="00BE173C" w:rsidRDefault="00AD27DF" w:rsidP="006A5A04">
            <w:pPr>
              <w:jc w:val="both"/>
              <w:rPr>
                <w:sz w:val="22"/>
                <w:szCs w:val="22"/>
              </w:rPr>
            </w:pPr>
            <w:r w:rsidRPr="00BE173C">
              <w:rPr>
                <w:sz w:val="22"/>
                <w:szCs w:val="22"/>
              </w:rPr>
              <w:t xml:space="preserve">Протокол </w:t>
            </w:r>
            <w:proofErr w:type="spellStart"/>
            <w:r w:rsidRPr="00BE173C">
              <w:rPr>
                <w:sz w:val="22"/>
                <w:szCs w:val="22"/>
              </w:rPr>
              <w:t>розкриття</w:t>
            </w:r>
            <w:proofErr w:type="spellEnd"/>
            <w:r w:rsidRPr="00BE173C">
              <w:rPr>
                <w:sz w:val="22"/>
                <w:szCs w:val="22"/>
              </w:rPr>
              <w:t xml:space="preserve"> </w:t>
            </w:r>
            <w:proofErr w:type="spellStart"/>
            <w:r w:rsidRPr="00BE173C">
              <w:rPr>
                <w:sz w:val="22"/>
                <w:szCs w:val="22"/>
              </w:rPr>
              <w:t>тендерних</w:t>
            </w:r>
            <w:proofErr w:type="spellEnd"/>
            <w:r w:rsidRPr="00BE173C">
              <w:rPr>
                <w:sz w:val="22"/>
                <w:szCs w:val="22"/>
              </w:rPr>
              <w:t xml:space="preserve"> </w:t>
            </w:r>
            <w:proofErr w:type="spellStart"/>
            <w:r w:rsidRPr="00BE173C">
              <w:rPr>
                <w:sz w:val="22"/>
                <w:szCs w:val="22"/>
              </w:rPr>
              <w:t>пропозицій</w:t>
            </w:r>
            <w:proofErr w:type="spellEnd"/>
            <w:r w:rsidRPr="00BE173C">
              <w:rPr>
                <w:sz w:val="22"/>
                <w:szCs w:val="22"/>
              </w:rPr>
              <w:t xml:space="preserve"> </w:t>
            </w:r>
            <w:proofErr w:type="spellStart"/>
            <w:r w:rsidRPr="00BE173C">
              <w:rPr>
                <w:sz w:val="22"/>
                <w:szCs w:val="22"/>
              </w:rPr>
              <w:t>формується</w:t>
            </w:r>
            <w:proofErr w:type="spellEnd"/>
            <w:r w:rsidRPr="00BE173C">
              <w:rPr>
                <w:sz w:val="22"/>
                <w:szCs w:val="22"/>
              </w:rPr>
              <w:t xml:space="preserve"> та </w:t>
            </w:r>
            <w:proofErr w:type="spellStart"/>
            <w:r w:rsidRPr="00BE173C">
              <w:rPr>
                <w:sz w:val="22"/>
                <w:szCs w:val="22"/>
              </w:rPr>
              <w:t>оприлюднюється</w:t>
            </w:r>
            <w:proofErr w:type="spellEnd"/>
            <w:r w:rsidRPr="00BE173C">
              <w:rPr>
                <w:sz w:val="22"/>
                <w:szCs w:val="22"/>
              </w:rPr>
              <w:t xml:space="preserve"> </w:t>
            </w:r>
            <w:proofErr w:type="spellStart"/>
            <w:r w:rsidRPr="00BE173C">
              <w:rPr>
                <w:sz w:val="22"/>
                <w:szCs w:val="22"/>
              </w:rPr>
              <w:t>електронною</w:t>
            </w:r>
            <w:proofErr w:type="spellEnd"/>
            <w:r w:rsidRPr="00BE173C">
              <w:rPr>
                <w:sz w:val="22"/>
                <w:szCs w:val="22"/>
              </w:rPr>
              <w:t xml:space="preserve"> системою </w:t>
            </w:r>
            <w:proofErr w:type="spellStart"/>
            <w:r w:rsidRPr="00BE173C">
              <w:rPr>
                <w:sz w:val="22"/>
                <w:szCs w:val="22"/>
              </w:rPr>
              <w:t>закупівель</w:t>
            </w:r>
            <w:proofErr w:type="spellEnd"/>
            <w:r w:rsidRPr="00BE173C">
              <w:rPr>
                <w:sz w:val="22"/>
                <w:szCs w:val="22"/>
              </w:rPr>
              <w:t xml:space="preserve"> автоматично в день </w:t>
            </w:r>
            <w:proofErr w:type="spellStart"/>
            <w:r w:rsidRPr="00BE173C">
              <w:rPr>
                <w:sz w:val="22"/>
                <w:szCs w:val="22"/>
              </w:rPr>
              <w:t>розкриття</w:t>
            </w:r>
            <w:proofErr w:type="spellEnd"/>
            <w:r w:rsidRPr="00BE173C">
              <w:rPr>
                <w:sz w:val="22"/>
                <w:szCs w:val="22"/>
              </w:rPr>
              <w:t xml:space="preserve"> </w:t>
            </w:r>
            <w:proofErr w:type="spellStart"/>
            <w:r w:rsidRPr="00BE173C">
              <w:rPr>
                <w:sz w:val="22"/>
                <w:szCs w:val="22"/>
              </w:rPr>
              <w:t>тендерних</w:t>
            </w:r>
            <w:proofErr w:type="spellEnd"/>
            <w:r w:rsidRPr="00BE173C">
              <w:rPr>
                <w:sz w:val="22"/>
                <w:szCs w:val="22"/>
              </w:rPr>
              <w:t xml:space="preserve"> </w:t>
            </w:r>
            <w:proofErr w:type="spellStart"/>
            <w:r w:rsidRPr="00BE173C">
              <w:rPr>
                <w:sz w:val="22"/>
                <w:szCs w:val="22"/>
              </w:rPr>
              <w:t>пропозицій</w:t>
            </w:r>
            <w:proofErr w:type="spellEnd"/>
            <w:r w:rsidRPr="00BE173C">
              <w:rPr>
                <w:sz w:val="22"/>
                <w:szCs w:val="22"/>
              </w:rPr>
              <w:t xml:space="preserve">. Протокол </w:t>
            </w:r>
            <w:proofErr w:type="spellStart"/>
            <w:r w:rsidRPr="00BE173C">
              <w:rPr>
                <w:sz w:val="22"/>
                <w:szCs w:val="22"/>
              </w:rPr>
              <w:t>розкриття</w:t>
            </w:r>
            <w:proofErr w:type="spellEnd"/>
            <w:r w:rsidRPr="00BE173C">
              <w:rPr>
                <w:sz w:val="22"/>
                <w:szCs w:val="22"/>
              </w:rPr>
              <w:t xml:space="preserve"> </w:t>
            </w:r>
            <w:proofErr w:type="spellStart"/>
            <w:r w:rsidRPr="00BE173C">
              <w:rPr>
                <w:sz w:val="22"/>
                <w:szCs w:val="22"/>
              </w:rPr>
              <w:t>тендерних</w:t>
            </w:r>
            <w:proofErr w:type="spellEnd"/>
            <w:r w:rsidRPr="00BE173C">
              <w:rPr>
                <w:sz w:val="22"/>
                <w:szCs w:val="22"/>
              </w:rPr>
              <w:t xml:space="preserve"> </w:t>
            </w:r>
            <w:proofErr w:type="spellStart"/>
            <w:r w:rsidRPr="00BE173C">
              <w:rPr>
                <w:sz w:val="22"/>
                <w:szCs w:val="22"/>
              </w:rPr>
              <w:t>пропозицій</w:t>
            </w:r>
            <w:proofErr w:type="spellEnd"/>
            <w:r w:rsidRPr="00BE173C">
              <w:rPr>
                <w:sz w:val="22"/>
                <w:szCs w:val="22"/>
              </w:rPr>
              <w:t xml:space="preserve"> повинен </w:t>
            </w:r>
            <w:proofErr w:type="spellStart"/>
            <w:r w:rsidRPr="00BE173C">
              <w:rPr>
                <w:sz w:val="22"/>
                <w:szCs w:val="22"/>
              </w:rPr>
              <w:t>містити</w:t>
            </w:r>
            <w:proofErr w:type="spellEnd"/>
            <w:r w:rsidRPr="00BE173C">
              <w:rPr>
                <w:sz w:val="22"/>
                <w:szCs w:val="22"/>
              </w:rPr>
              <w:t xml:space="preserve"> </w:t>
            </w:r>
            <w:proofErr w:type="spellStart"/>
            <w:r w:rsidRPr="00BE173C">
              <w:rPr>
                <w:sz w:val="22"/>
                <w:szCs w:val="22"/>
              </w:rPr>
              <w:t>інформацію</w:t>
            </w:r>
            <w:proofErr w:type="spellEnd"/>
            <w:r w:rsidRPr="00BE173C">
              <w:rPr>
                <w:sz w:val="22"/>
                <w:szCs w:val="22"/>
              </w:rPr>
              <w:t xml:space="preserve"> про:</w:t>
            </w:r>
          </w:p>
          <w:p w:rsidR="00AD27DF" w:rsidRPr="00BE173C" w:rsidRDefault="00AD27DF" w:rsidP="006A5A04">
            <w:pPr>
              <w:jc w:val="both"/>
              <w:rPr>
                <w:sz w:val="22"/>
                <w:szCs w:val="22"/>
              </w:rPr>
            </w:pPr>
            <w:proofErr w:type="spellStart"/>
            <w:r w:rsidRPr="00BE173C">
              <w:rPr>
                <w:sz w:val="22"/>
                <w:szCs w:val="22"/>
              </w:rPr>
              <w:t>найменування</w:t>
            </w:r>
            <w:proofErr w:type="spellEnd"/>
            <w:r w:rsidRPr="00BE173C">
              <w:rPr>
                <w:sz w:val="22"/>
                <w:szCs w:val="22"/>
              </w:rPr>
              <w:t xml:space="preserve">, </w:t>
            </w:r>
            <w:proofErr w:type="spellStart"/>
            <w:r w:rsidRPr="00BE173C">
              <w:rPr>
                <w:sz w:val="22"/>
                <w:szCs w:val="22"/>
              </w:rPr>
              <w:t>місцезнаходження</w:t>
            </w:r>
            <w:proofErr w:type="spellEnd"/>
            <w:r w:rsidRPr="00BE173C">
              <w:rPr>
                <w:sz w:val="22"/>
                <w:szCs w:val="22"/>
              </w:rPr>
              <w:t xml:space="preserve"> та </w:t>
            </w:r>
            <w:proofErr w:type="spellStart"/>
            <w:r w:rsidRPr="00BE173C">
              <w:rPr>
                <w:sz w:val="22"/>
                <w:szCs w:val="22"/>
              </w:rPr>
              <w:t>ідентифікаційний</w:t>
            </w:r>
            <w:proofErr w:type="spellEnd"/>
            <w:r w:rsidRPr="00BE173C">
              <w:rPr>
                <w:sz w:val="22"/>
                <w:szCs w:val="22"/>
              </w:rPr>
              <w:t xml:space="preserve"> код </w:t>
            </w:r>
            <w:proofErr w:type="spellStart"/>
            <w:r w:rsidRPr="00BE173C">
              <w:rPr>
                <w:sz w:val="22"/>
                <w:szCs w:val="22"/>
              </w:rPr>
              <w:t>замовника</w:t>
            </w:r>
            <w:proofErr w:type="spellEnd"/>
            <w:r w:rsidRPr="00BE173C">
              <w:rPr>
                <w:sz w:val="22"/>
                <w:szCs w:val="22"/>
              </w:rPr>
              <w:t xml:space="preserve"> в </w:t>
            </w:r>
            <w:proofErr w:type="spellStart"/>
            <w:r w:rsidRPr="00BE173C">
              <w:rPr>
                <w:sz w:val="22"/>
                <w:szCs w:val="22"/>
              </w:rPr>
              <w:t>Єдиному</w:t>
            </w:r>
            <w:proofErr w:type="spellEnd"/>
            <w:r w:rsidRPr="00BE173C">
              <w:rPr>
                <w:sz w:val="22"/>
                <w:szCs w:val="22"/>
              </w:rPr>
              <w:t xml:space="preserve"> державному </w:t>
            </w:r>
            <w:proofErr w:type="spellStart"/>
            <w:r w:rsidRPr="00BE173C">
              <w:rPr>
                <w:sz w:val="22"/>
                <w:szCs w:val="22"/>
              </w:rPr>
              <w:t>реєстрі</w:t>
            </w:r>
            <w:proofErr w:type="spellEnd"/>
            <w:r w:rsidRPr="00BE173C">
              <w:rPr>
                <w:sz w:val="22"/>
                <w:szCs w:val="22"/>
              </w:rPr>
              <w:t xml:space="preserve"> </w:t>
            </w:r>
            <w:proofErr w:type="spellStart"/>
            <w:r w:rsidRPr="00BE173C">
              <w:rPr>
                <w:sz w:val="22"/>
                <w:szCs w:val="22"/>
              </w:rPr>
              <w:t>підприємств</w:t>
            </w:r>
            <w:proofErr w:type="spellEnd"/>
            <w:r w:rsidRPr="00BE173C">
              <w:rPr>
                <w:sz w:val="22"/>
                <w:szCs w:val="22"/>
              </w:rPr>
              <w:t xml:space="preserve"> і </w:t>
            </w:r>
            <w:proofErr w:type="spellStart"/>
            <w:r w:rsidRPr="00BE173C">
              <w:rPr>
                <w:sz w:val="22"/>
                <w:szCs w:val="22"/>
              </w:rPr>
              <w:t>організацій</w:t>
            </w:r>
            <w:proofErr w:type="spellEnd"/>
            <w:r w:rsidRPr="00BE173C">
              <w:rPr>
                <w:sz w:val="22"/>
                <w:szCs w:val="22"/>
              </w:rPr>
              <w:t xml:space="preserve"> </w:t>
            </w:r>
            <w:proofErr w:type="spellStart"/>
            <w:r w:rsidRPr="00BE173C">
              <w:rPr>
                <w:sz w:val="22"/>
                <w:szCs w:val="22"/>
              </w:rPr>
              <w:t>України</w:t>
            </w:r>
            <w:proofErr w:type="spellEnd"/>
            <w:r w:rsidRPr="00BE173C">
              <w:rPr>
                <w:sz w:val="22"/>
                <w:szCs w:val="22"/>
              </w:rPr>
              <w:t xml:space="preserve">, </w:t>
            </w:r>
            <w:proofErr w:type="spellStart"/>
            <w:r w:rsidRPr="00BE173C">
              <w:rPr>
                <w:sz w:val="22"/>
                <w:szCs w:val="22"/>
              </w:rPr>
              <w:t>його</w:t>
            </w:r>
            <w:proofErr w:type="spellEnd"/>
            <w:r w:rsidRPr="00BE173C">
              <w:rPr>
                <w:sz w:val="22"/>
                <w:szCs w:val="22"/>
              </w:rPr>
              <w:t xml:space="preserve"> </w:t>
            </w:r>
            <w:proofErr w:type="spellStart"/>
            <w:r w:rsidRPr="00BE173C">
              <w:rPr>
                <w:sz w:val="22"/>
                <w:szCs w:val="22"/>
              </w:rPr>
              <w:t>категорію</w:t>
            </w:r>
            <w:proofErr w:type="spellEnd"/>
            <w:r w:rsidRPr="00BE173C">
              <w:rPr>
                <w:sz w:val="22"/>
                <w:szCs w:val="22"/>
              </w:rPr>
              <w:t>;</w:t>
            </w:r>
          </w:p>
          <w:p w:rsidR="00AD27DF" w:rsidRPr="00BE173C" w:rsidRDefault="00AD27DF" w:rsidP="006A5A04">
            <w:pPr>
              <w:jc w:val="both"/>
              <w:rPr>
                <w:sz w:val="22"/>
                <w:szCs w:val="22"/>
              </w:rPr>
            </w:pPr>
            <w:proofErr w:type="spellStart"/>
            <w:r w:rsidRPr="00BE173C">
              <w:rPr>
                <w:sz w:val="22"/>
                <w:szCs w:val="22"/>
              </w:rPr>
              <w:t>унікальний</w:t>
            </w:r>
            <w:proofErr w:type="spellEnd"/>
            <w:r w:rsidRPr="00BE173C">
              <w:rPr>
                <w:sz w:val="22"/>
                <w:szCs w:val="22"/>
              </w:rPr>
              <w:t xml:space="preserve"> номер </w:t>
            </w:r>
            <w:proofErr w:type="spellStart"/>
            <w:r w:rsidRPr="00BE173C">
              <w:rPr>
                <w:sz w:val="22"/>
                <w:szCs w:val="22"/>
              </w:rPr>
              <w:t>оголошення</w:t>
            </w:r>
            <w:proofErr w:type="spellEnd"/>
            <w:r w:rsidRPr="00BE173C">
              <w:rPr>
                <w:sz w:val="22"/>
                <w:szCs w:val="22"/>
              </w:rPr>
              <w:t xml:space="preserve"> про </w:t>
            </w:r>
            <w:proofErr w:type="spellStart"/>
            <w:r w:rsidRPr="00BE173C">
              <w:rPr>
                <w:sz w:val="22"/>
                <w:szCs w:val="22"/>
              </w:rPr>
              <w:t>проведення</w:t>
            </w:r>
            <w:proofErr w:type="spellEnd"/>
            <w:r w:rsidRPr="00BE173C">
              <w:rPr>
                <w:sz w:val="22"/>
                <w:szCs w:val="22"/>
              </w:rPr>
              <w:t xml:space="preserve"> </w:t>
            </w:r>
            <w:proofErr w:type="spellStart"/>
            <w:r w:rsidRPr="00BE173C">
              <w:rPr>
                <w:sz w:val="22"/>
                <w:szCs w:val="22"/>
              </w:rPr>
              <w:t>відкритих</w:t>
            </w:r>
            <w:proofErr w:type="spellEnd"/>
            <w:r w:rsidRPr="00BE173C">
              <w:rPr>
                <w:sz w:val="22"/>
                <w:szCs w:val="22"/>
              </w:rPr>
              <w:t xml:space="preserve"> </w:t>
            </w:r>
            <w:proofErr w:type="spellStart"/>
            <w:r w:rsidRPr="00BE173C">
              <w:rPr>
                <w:sz w:val="22"/>
                <w:szCs w:val="22"/>
              </w:rPr>
              <w:t>торгів</w:t>
            </w:r>
            <w:proofErr w:type="spellEnd"/>
            <w:r w:rsidRPr="00BE173C">
              <w:rPr>
                <w:sz w:val="22"/>
                <w:szCs w:val="22"/>
              </w:rPr>
              <w:t xml:space="preserve">, </w:t>
            </w:r>
            <w:proofErr w:type="spellStart"/>
            <w:r w:rsidRPr="00BE173C">
              <w:rPr>
                <w:sz w:val="22"/>
                <w:szCs w:val="22"/>
              </w:rPr>
              <w:t>присвоєний</w:t>
            </w:r>
            <w:proofErr w:type="spellEnd"/>
            <w:r w:rsidRPr="00BE173C">
              <w:rPr>
                <w:sz w:val="22"/>
                <w:szCs w:val="22"/>
              </w:rPr>
              <w:t xml:space="preserve"> </w:t>
            </w:r>
            <w:proofErr w:type="spellStart"/>
            <w:r w:rsidRPr="00BE173C">
              <w:rPr>
                <w:sz w:val="22"/>
                <w:szCs w:val="22"/>
              </w:rPr>
              <w:t>електронною</w:t>
            </w:r>
            <w:proofErr w:type="spellEnd"/>
            <w:r w:rsidRPr="00BE173C">
              <w:rPr>
                <w:sz w:val="22"/>
                <w:szCs w:val="22"/>
              </w:rPr>
              <w:t xml:space="preserve"> системою </w:t>
            </w:r>
            <w:proofErr w:type="spellStart"/>
            <w:r w:rsidRPr="00BE173C">
              <w:rPr>
                <w:sz w:val="22"/>
                <w:szCs w:val="22"/>
              </w:rPr>
              <w:t>закупівель</w:t>
            </w:r>
            <w:proofErr w:type="spellEnd"/>
            <w:r w:rsidRPr="00BE173C">
              <w:rPr>
                <w:sz w:val="22"/>
                <w:szCs w:val="22"/>
              </w:rPr>
              <w:t>;</w:t>
            </w:r>
          </w:p>
          <w:p w:rsidR="00AD27DF" w:rsidRPr="00BE173C" w:rsidRDefault="00AD27DF" w:rsidP="006A5A04">
            <w:pPr>
              <w:jc w:val="both"/>
              <w:rPr>
                <w:sz w:val="22"/>
                <w:szCs w:val="22"/>
              </w:rPr>
            </w:pPr>
            <w:proofErr w:type="spellStart"/>
            <w:r w:rsidRPr="00BE173C">
              <w:rPr>
                <w:sz w:val="22"/>
                <w:szCs w:val="22"/>
              </w:rPr>
              <w:t>назву</w:t>
            </w:r>
            <w:proofErr w:type="spellEnd"/>
            <w:r w:rsidRPr="00BE173C">
              <w:rPr>
                <w:sz w:val="22"/>
                <w:szCs w:val="22"/>
              </w:rPr>
              <w:t xml:space="preserve"> предмета </w:t>
            </w:r>
            <w:proofErr w:type="spellStart"/>
            <w:r w:rsidRPr="00BE173C">
              <w:rPr>
                <w:sz w:val="22"/>
                <w:szCs w:val="22"/>
              </w:rPr>
              <w:t>закупівлі</w:t>
            </w:r>
            <w:proofErr w:type="spellEnd"/>
            <w:r w:rsidRPr="00BE173C">
              <w:rPr>
                <w:sz w:val="22"/>
                <w:szCs w:val="22"/>
              </w:rPr>
              <w:t>;</w:t>
            </w:r>
          </w:p>
          <w:p w:rsidR="00AD27DF" w:rsidRPr="00BE173C" w:rsidRDefault="00AD27DF" w:rsidP="006A5A04">
            <w:pPr>
              <w:jc w:val="both"/>
              <w:rPr>
                <w:sz w:val="22"/>
                <w:szCs w:val="22"/>
              </w:rPr>
            </w:pPr>
            <w:r w:rsidRPr="00BE173C">
              <w:rPr>
                <w:sz w:val="22"/>
                <w:szCs w:val="22"/>
              </w:rPr>
              <w:t xml:space="preserve">дату та час </w:t>
            </w:r>
            <w:proofErr w:type="spellStart"/>
            <w:r w:rsidRPr="00BE173C">
              <w:rPr>
                <w:sz w:val="22"/>
                <w:szCs w:val="22"/>
              </w:rPr>
              <w:t>розкриття</w:t>
            </w:r>
            <w:proofErr w:type="spellEnd"/>
            <w:r w:rsidRPr="00BE173C">
              <w:rPr>
                <w:sz w:val="22"/>
                <w:szCs w:val="22"/>
              </w:rPr>
              <w:t xml:space="preserve"> </w:t>
            </w:r>
            <w:proofErr w:type="spellStart"/>
            <w:r w:rsidRPr="00BE173C">
              <w:rPr>
                <w:sz w:val="22"/>
                <w:szCs w:val="22"/>
              </w:rPr>
              <w:t>тендерної</w:t>
            </w:r>
            <w:proofErr w:type="spellEnd"/>
            <w:r w:rsidRPr="00BE173C">
              <w:rPr>
                <w:sz w:val="22"/>
                <w:szCs w:val="22"/>
              </w:rPr>
              <w:t xml:space="preserve"> </w:t>
            </w:r>
            <w:proofErr w:type="spellStart"/>
            <w:r w:rsidRPr="00BE173C">
              <w:rPr>
                <w:sz w:val="22"/>
                <w:szCs w:val="22"/>
              </w:rPr>
              <w:t>пропозиції</w:t>
            </w:r>
            <w:proofErr w:type="spellEnd"/>
            <w:r w:rsidRPr="00BE173C">
              <w:rPr>
                <w:sz w:val="22"/>
                <w:szCs w:val="22"/>
              </w:rPr>
              <w:t>;</w:t>
            </w:r>
          </w:p>
          <w:p w:rsidR="00AD27DF" w:rsidRPr="00BE173C" w:rsidRDefault="00AD27DF" w:rsidP="006A5A04">
            <w:pPr>
              <w:jc w:val="both"/>
              <w:rPr>
                <w:sz w:val="22"/>
                <w:szCs w:val="22"/>
              </w:rPr>
            </w:pPr>
            <w:proofErr w:type="spellStart"/>
            <w:r w:rsidRPr="00BE173C">
              <w:rPr>
                <w:sz w:val="22"/>
                <w:szCs w:val="22"/>
              </w:rPr>
              <w:t>найменування</w:t>
            </w:r>
            <w:proofErr w:type="spellEnd"/>
            <w:r w:rsidRPr="00BE173C">
              <w:rPr>
                <w:sz w:val="22"/>
                <w:szCs w:val="22"/>
              </w:rPr>
              <w:t xml:space="preserve"> (для </w:t>
            </w:r>
            <w:proofErr w:type="spellStart"/>
            <w:r w:rsidRPr="00BE173C">
              <w:rPr>
                <w:sz w:val="22"/>
                <w:szCs w:val="22"/>
              </w:rPr>
              <w:t>юридичної</w:t>
            </w:r>
            <w:proofErr w:type="spellEnd"/>
            <w:r w:rsidRPr="00BE173C">
              <w:rPr>
                <w:sz w:val="22"/>
                <w:szCs w:val="22"/>
              </w:rPr>
              <w:t xml:space="preserve"> особи) </w:t>
            </w:r>
            <w:proofErr w:type="spellStart"/>
            <w:r w:rsidRPr="00BE173C">
              <w:rPr>
                <w:sz w:val="22"/>
                <w:szCs w:val="22"/>
              </w:rPr>
              <w:t>або</w:t>
            </w:r>
            <w:proofErr w:type="spellEnd"/>
            <w:r w:rsidRPr="00BE173C">
              <w:rPr>
                <w:sz w:val="22"/>
                <w:szCs w:val="22"/>
              </w:rPr>
              <w:t xml:space="preserve"> </w:t>
            </w:r>
            <w:proofErr w:type="spellStart"/>
            <w:r w:rsidRPr="00BE173C">
              <w:rPr>
                <w:sz w:val="22"/>
                <w:szCs w:val="22"/>
              </w:rPr>
              <w:t>прізвище</w:t>
            </w:r>
            <w:proofErr w:type="spellEnd"/>
            <w:r w:rsidRPr="00BE173C">
              <w:rPr>
                <w:sz w:val="22"/>
                <w:szCs w:val="22"/>
              </w:rPr>
              <w:t xml:space="preserve">, </w:t>
            </w:r>
            <w:proofErr w:type="spellStart"/>
            <w:r w:rsidRPr="00BE173C">
              <w:rPr>
                <w:sz w:val="22"/>
                <w:szCs w:val="22"/>
              </w:rPr>
              <w:t>ім’я</w:t>
            </w:r>
            <w:proofErr w:type="spellEnd"/>
            <w:r w:rsidRPr="00BE173C">
              <w:rPr>
                <w:sz w:val="22"/>
                <w:szCs w:val="22"/>
              </w:rPr>
              <w:t xml:space="preserve">, по </w:t>
            </w:r>
            <w:proofErr w:type="spellStart"/>
            <w:r w:rsidRPr="00BE173C">
              <w:rPr>
                <w:sz w:val="22"/>
                <w:szCs w:val="22"/>
              </w:rPr>
              <w:t>батькові</w:t>
            </w:r>
            <w:proofErr w:type="spellEnd"/>
            <w:r w:rsidRPr="00BE173C">
              <w:rPr>
                <w:sz w:val="22"/>
                <w:szCs w:val="22"/>
              </w:rPr>
              <w:t xml:space="preserve"> (за </w:t>
            </w:r>
            <w:proofErr w:type="spellStart"/>
            <w:r w:rsidRPr="00BE173C">
              <w:rPr>
                <w:sz w:val="22"/>
                <w:szCs w:val="22"/>
              </w:rPr>
              <w:t>наявності</w:t>
            </w:r>
            <w:proofErr w:type="spellEnd"/>
            <w:r w:rsidRPr="00BE173C">
              <w:rPr>
                <w:sz w:val="22"/>
                <w:szCs w:val="22"/>
              </w:rPr>
              <w:t xml:space="preserve">) (для </w:t>
            </w:r>
            <w:proofErr w:type="spellStart"/>
            <w:r w:rsidRPr="00BE173C">
              <w:rPr>
                <w:sz w:val="22"/>
                <w:szCs w:val="22"/>
              </w:rPr>
              <w:t>фізичної</w:t>
            </w:r>
            <w:proofErr w:type="spellEnd"/>
            <w:r w:rsidRPr="00BE173C">
              <w:rPr>
                <w:sz w:val="22"/>
                <w:szCs w:val="22"/>
              </w:rPr>
              <w:t xml:space="preserve"> особи) </w:t>
            </w:r>
            <w:proofErr w:type="spellStart"/>
            <w:r w:rsidRPr="00BE173C">
              <w:rPr>
                <w:sz w:val="22"/>
                <w:szCs w:val="22"/>
              </w:rPr>
              <w:t>учасника</w:t>
            </w:r>
            <w:proofErr w:type="spellEnd"/>
            <w:r w:rsidRPr="00BE173C">
              <w:rPr>
                <w:sz w:val="22"/>
                <w:szCs w:val="22"/>
              </w:rPr>
              <w:t xml:space="preserve"> (</w:t>
            </w:r>
            <w:proofErr w:type="spellStart"/>
            <w:r w:rsidRPr="00BE173C">
              <w:rPr>
                <w:sz w:val="22"/>
                <w:szCs w:val="22"/>
              </w:rPr>
              <w:t>учасників</w:t>
            </w:r>
            <w:proofErr w:type="spellEnd"/>
            <w:r w:rsidRPr="00BE173C">
              <w:rPr>
                <w:sz w:val="22"/>
                <w:szCs w:val="22"/>
              </w:rPr>
              <w:t xml:space="preserve">) </w:t>
            </w:r>
            <w:proofErr w:type="spellStart"/>
            <w:r w:rsidRPr="00BE173C">
              <w:rPr>
                <w:sz w:val="22"/>
                <w:szCs w:val="22"/>
              </w:rPr>
              <w:t>процедури</w:t>
            </w:r>
            <w:proofErr w:type="spellEnd"/>
            <w:r w:rsidRPr="00BE173C">
              <w:rPr>
                <w:sz w:val="22"/>
                <w:szCs w:val="22"/>
              </w:rPr>
              <w:t xml:space="preserve"> </w:t>
            </w:r>
            <w:proofErr w:type="spellStart"/>
            <w:r w:rsidRPr="00BE173C">
              <w:rPr>
                <w:sz w:val="22"/>
                <w:szCs w:val="22"/>
              </w:rPr>
              <w:t>закупівлі</w:t>
            </w:r>
            <w:proofErr w:type="spellEnd"/>
            <w:r w:rsidRPr="00BE173C">
              <w:rPr>
                <w:sz w:val="22"/>
                <w:szCs w:val="22"/>
              </w:rPr>
              <w:t>;</w:t>
            </w:r>
          </w:p>
          <w:p w:rsidR="00AD27DF" w:rsidRPr="00BE173C" w:rsidRDefault="00AD27DF" w:rsidP="006A5A04">
            <w:pPr>
              <w:jc w:val="both"/>
              <w:rPr>
                <w:sz w:val="22"/>
                <w:szCs w:val="22"/>
              </w:rPr>
            </w:pPr>
            <w:proofErr w:type="spellStart"/>
            <w:r w:rsidRPr="00BE173C">
              <w:rPr>
                <w:sz w:val="22"/>
                <w:szCs w:val="22"/>
              </w:rPr>
              <w:lastRenderedPageBreak/>
              <w:t>інформацію</w:t>
            </w:r>
            <w:proofErr w:type="spellEnd"/>
            <w:r w:rsidRPr="00BE173C">
              <w:rPr>
                <w:sz w:val="22"/>
                <w:szCs w:val="22"/>
              </w:rPr>
              <w:t xml:space="preserve"> та </w:t>
            </w:r>
            <w:proofErr w:type="spellStart"/>
            <w:r w:rsidRPr="00BE173C">
              <w:rPr>
                <w:sz w:val="22"/>
                <w:szCs w:val="22"/>
              </w:rPr>
              <w:t>документи</w:t>
            </w:r>
            <w:proofErr w:type="spellEnd"/>
            <w:r w:rsidRPr="00BE173C">
              <w:rPr>
                <w:sz w:val="22"/>
                <w:szCs w:val="22"/>
              </w:rPr>
              <w:t xml:space="preserve">, </w:t>
            </w:r>
            <w:proofErr w:type="spellStart"/>
            <w:r w:rsidRPr="00BE173C">
              <w:rPr>
                <w:sz w:val="22"/>
                <w:szCs w:val="22"/>
              </w:rPr>
              <w:t>що</w:t>
            </w:r>
            <w:proofErr w:type="spellEnd"/>
            <w:r w:rsidRPr="00BE173C">
              <w:rPr>
                <w:sz w:val="22"/>
                <w:szCs w:val="22"/>
              </w:rPr>
              <w:t xml:space="preserve"> </w:t>
            </w:r>
            <w:proofErr w:type="spellStart"/>
            <w:r w:rsidRPr="00BE173C">
              <w:rPr>
                <w:sz w:val="22"/>
                <w:szCs w:val="22"/>
              </w:rPr>
              <w:t>підтверджують</w:t>
            </w:r>
            <w:proofErr w:type="spellEnd"/>
            <w:r w:rsidRPr="00BE173C">
              <w:rPr>
                <w:sz w:val="22"/>
                <w:szCs w:val="22"/>
              </w:rPr>
              <w:t xml:space="preserve"> </w:t>
            </w:r>
            <w:proofErr w:type="spellStart"/>
            <w:r w:rsidRPr="00BE173C">
              <w:rPr>
                <w:sz w:val="22"/>
                <w:szCs w:val="22"/>
              </w:rPr>
              <w:t>відповідність</w:t>
            </w:r>
            <w:proofErr w:type="spellEnd"/>
            <w:r w:rsidRPr="00BE173C">
              <w:rPr>
                <w:sz w:val="22"/>
                <w:szCs w:val="22"/>
              </w:rPr>
              <w:t xml:space="preserve"> </w:t>
            </w:r>
            <w:proofErr w:type="spellStart"/>
            <w:r w:rsidRPr="00BE173C">
              <w:rPr>
                <w:sz w:val="22"/>
                <w:szCs w:val="22"/>
              </w:rPr>
              <w:t>учасника</w:t>
            </w:r>
            <w:proofErr w:type="spellEnd"/>
            <w:r w:rsidRPr="00BE173C">
              <w:rPr>
                <w:sz w:val="22"/>
                <w:szCs w:val="22"/>
              </w:rPr>
              <w:t xml:space="preserve"> </w:t>
            </w:r>
            <w:proofErr w:type="spellStart"/>
            <w:r w:rsidRPr="00BE173C">
              <w:rPr>
                <w:sz w:val="22"/>
                <w:szCs w:val="22"/>
              </w:rPr>
              <w:t>кваліфікаційним</w:t>
            </w:r>
            <w:proofErr w:type="spellEnd"/>
            <w:r w:rsidRPr="00BE173C">
              <w:rPr>
                <w:sz w:val="22"/>
                <w:szCs w:val="22"/>
              </w:rPr>
              <w:t xml:space="preserve"> </w:t>
            </w:r>
            <w:proofErr w:type="spellStart"/>
            <w:r w:rsidRPr="00BE173C">
              <w:rPr>
                <w:sz w:val="22"/>
                <w:szCs w:val="22"/>
              </w:rPr>
              <w:t>критеріям</w:t>
            </w:r>
            <w:proofErr w:type="spellEnd"/>
            <w:r w:rsidRPr="00BE173C">
              <w:rPr>
                <w:sz w:val="22"/>
                <w:szCs w:val="22"/>
              </w:rPr>
              <w:t xml:space="preserve"> та </w:t>
            </w:r>
            <w:proofErr w:type="spellStart"/>
            <w:r w:rsidRPr="00BE173C">
              <w:rPr>
                <w:sz w:val="22"/>
                <w:szCs w:val="22"/>
              </w:rPr>
              <w:t>вимогам</w:t>
            </w:r>
            <w:proofErr w:type="spellEnd"/>
            <w:r w:rsidRPr="00BE173C">
              <w:rPr>
                <w:sz w:val="22"/>
                <w:szCs w:val="22"/>
              </w:rPr>
              <w:t xml:space="preserve"> до предмета </w:t>
            </w:r>
            <w:proofErr w:type="spellStart"/>
            <w:r w:rsidRPr="00BE173C">
              <w:rPr>
                <w:sz w:val="22"/>
                <w:szCs w:val="22"/>
              </w:rPr>
              <w:t>закупівлі</w:t>
            </w:r>
            <w:proofErr w:type="spellEnd"/>
            <w:r w:rsidRPr="00BE173C">
              <w:rPr>
                <w:sz w:val="22"/>
                <w:szCs w:val="22"/>
              </w:rPr>
              <w:t xml:space="preserve">, а </w:t>
            </w:r>
            <w:proofErr w:type="spellStart"/>
            <w:r w:rsidRPr="00BE173C">
              <w:rPr>
                <w:sz w:val="22"/>
                <w:szCs w:val="22"/>
              </w:rPr>
              <w:t>також</w:t>
            </w:r>
            <w:proofErr w:type="spellEnd"/>
            <w:r w:rsidRPr="00BE173C">
              <w:rPr>
                <w:sz w:val="22"/>
                <w:szCs w:val="22"/>
              </w:rPr>
              <w:t xml:space="preserve"> </w:t>
            </w:r>
            <w:proofErr w:type="spellStart"/>
            <w:r w:rsidRPr="00BE173C">
              <w:rPr>
                <w:sz w:val="22"/>
                <w:szCs w:val="22"/>
              </w:rPr>
              <w:t>інформацію</w:t>
            </w:r>
            <w:proofErr w:type="spellEnd"/>
            <w:r w:rsidRPr="00BE173C">
              <w:rPr>
                <w:sz w:val="22"/>
                <w:szCs w:val="22"/>
              </w:rPr>
              <w:t xml:space="preserve"> та </w:t>
            </w:r>
            <w:proofErr w:type="spellStart"/>
            <w:r w:rsidRPr="00BE173C">
              <w:rPr>
                <w:sz w:val="22"/>
                <w:szCs w:val="22"/>
              </w:rPr>
              <w:t>документи</w:t>
            </w:r>
            <w:proofErr w:type="spellEnd"/>
            <w:r w:rsidRPr="00BE173C">
              <w:rPr>
                <w:sz w:val="22"/>
                <w:szCs w:val="22"/>
              </w:rPr>
              <w:t xml:space="preserve">, </w:t>
            </w:r>
            <w:proofErr w:type="spellStart"/>
            <w:r w:rsidRPr="00BE173C">
              <w:rPr>
                <w:sz w:val="22"/>
                <w:szCs w:val="22"/>
              </w:rPr>
              <w:t>що</w:t>
            </w:r>
            <w:proofErr w:type="spellEnd"/>
            <w:r w:rsidRPr="00BE173C">
              <w:rPr>
                <w:sz w:val="22"/>
                <w:szCs w:val="22"/>
              </w:rPr>
              <w:t xml:space="preserve"> </w:t>
            </w:r>
            <w:proofErr w:type="spellStart"/>
            <w:r w:rsidRPr="00BE173C">
              <w:rPr>
                <w:sz w:val="22"/>
                <w:szCs w:val="22"/>
              </w:rPr>
              <w:t>містять</w:t>
            </w:r>
            <w:proofErr w:type="spellEnd"/>
            <w:r w:rsidRPr="00BE173C">
              <w:rPr>
                <w:sz w:val="22"/>
                <w:szCs w:val="22"/>
              </w:rPr>
              <w:t xml:space="preserve"> </w:t>
            </w:r>
            <w:proofErr w:type="spellStart"/>
            <w:r w:rsidRPr="00BE173C">
              <w:rPr>
                <w:sz w:val="22"/>
                <w:szCs w:val="22"/>
              </w:rPr>
              <w:t>технічний</w:t>
            </w:r>
            <w:proofErr w:type="spellEnd"/>
            <w:r w:rsidRPr="00BE173C">
              <w:rPr>
                <w:sz w:val="22"/>
                <w:szCs w:val="22"/>
              </w:rPr>
              <w:t xml:space="preserve"> </w:t>
            </w:r>
            <w:proofErr w:type="spellStart"/>
            <w:r w:rsidRPr="00BE173C">
              <w:rPr>
                <w:sz w:val="22"/>
                <w:szCs w:val="22"/>
              </w:rPr>
              <w:t>опис</w:t>
            </w:r>
            <w:proofErr w:type="spellEnd"/>
            <w:r w:rsidRPr="00BE173C">
              <w:rPr>
                <w:sz w:val="22"/>
                <w:szCs w:val="22"/>
              </w:rPr>
              <w:t xml:space="preserve"> предмета </w:t>
            </w:r>
            <w:proofErr w:type="spellStart"/>
            <w:r w:rsidRPr="00BE173C">
              <w:rPr>
                <w:sz w:val="22"/>
                <w:szCs w:val="22"/>
              </w:rPr>
              <w:t>закупівлі</w:t>
            </w:r>
            <w:proofErr w:type="spellEnd"/>
            <w:r w:rsidRPr="00BE173C">
              <w:rPr>
                <w:sz w:val="22"/>
                <w:szCs w:val="22"/>
              </w:rPr>
              <w:t>;</w:t>
            </w:r>
          </w:p>
          <w:p w:rsidR="00AD27DF" w:rsidRPr="00BE173C" w:rsidRDefault="00AD27DF" w:rsidP="006A5A04">
            <w:pPr>
              <w:jc w:val="both"/>
              <w:rPr>
                <w:sz w:val="22"/>
                <w:szCs w:val="22"/>
              </w:rPr>
            </w:pPr>
            <w:proofErr w:type="spellStart"/>
            <w:r w:rsidRPr="00BE173C">
              <w:rPr>
                <w:sz w:val="22"/>
                <w:szCs w:val="22"/>
              </w:rPr>
              <w:t>інформацію</w:t>
            </w:r>
            <w:proofErr w:type="spellEnd"/>
            <w:r w:rsidRPr="00BE173C">
              <w:rPr>
                <w:sz w:val="22"/>
                <w:szCs w:val="22"/>
              </w:rPr>
              <w:t xml:space="preserve"> </w:t>
            </w:r>
            <w:proofErr w:type="spellStart"/>
            <w:r w:rsidRPr="00BE173C">
              <w:rPr>
                <w:sz w:val="22"/>
                <w:szCs w:val="22"/>
              </w:rPr>
              <w:t>щодо</w:t>
            </w:r>
            <w:proofErr w:type="spellEnd"/>
            <w:r w:rsidRPr="00BE173C">
              <w:rPr>
                <w:sz w:val="22"/>
                <w:szCs w:val="22"/>
              </w:rPr>
              <w:t xml:space="preserve"> </w:t>
            </w:r>
            <w:proofErr w:type="spellStart"/>
            <w:r w:rsidRPr="00BE173C">
              <w:rPr>
                <w:sz w:val="22"/>
                <w:szCs w:val="22"/>
              </w:rPr>
              <w:t>ціни</w:t>
            </w:r>
            <w:proofErr w:type="spellEnd"/>
            <w:r w:rsidRPr="00BE173C">
              <w:rPr>
                <w:sz w:val="22"/>
                <w:szCs w:val="22"/>
              </w:rPr>
              <w:t xml:space="preserve"> </w:t>
            </w:r>
            <w:proofErr w:type="spellStart"/>
            <w:r w:rsidRPr="00BE173C">
              <w:rPr>
                <w:sz w:val="22"/>
                <w:szCs w:val="22"/>
              </w:rPr>
              <w:t>тендерної</w:t>
            </w:r>
            <w:proofErr w:type="spellEnd"/>
            <w:r w:rsidRPr="00BE173C">
              <w:rPr>
                <w:sz w:val="22"/>
                <w:szCs w:val="22"/>
              </w:rPr>
              <w:t xml:space="preserve"> </w:t>
            </w:r>
            <w:proofErr w:type="spellStart"/>
            <w:r w:rsidRPr="00BE173C">
              <w:rPr>
                <w:sz w:val="22"/>
                <w:szCs w:val="22"/>
              </w:rPr>
              <w:t>пропозиції</w:t>
            </w:r>
            <w:proofErr w:type="spellEnd"/>
            <w:r w:rsidRPr="00BE173C">
              <w:rPr>
                <w:sz w:val="22"/>
                <w:szCs w:val="22"/>
              </w:rPr>
              <w:t xml:space="preserve"> (</w:t>
            </w:r>
            <w:proofErr w:type="spellStart"/>
            <w:r w:rsidRPr="00BE173C">
              <w:rPr>
                <w:sz w:val="22"/>
                <w:szCs w:val="22"/>
              </w:rPr>
              <w:t>тендерних</w:t>
            </w:r>
            <w:proofErr w:type="spellEnd"/>
            <w:r w:rsidRPr="00BE173C">
              <w:rPr>
                <w:sz w:val="22"/>
                <w:szCs w:val="22"/>
              </w:rPr>
              <w:t xml:space="preserve"> </w:t>
            </w:r>
            <w:proofErr w:type="spellStart"/>
            <w:r w:rsidRPr="00BE173C">
              <w:rPr>
                <w:sz w:val="22"/>
                <w:szCs w:val="22"/>
              </w:rPr>
              <w:t>пропозицій</w:t>
            </w:r>
            <w:proofErr w:type="spellEnd"/>
            <w:r w:rsidRPr="00BE173C">
              <w:rPr>
                <w:sz w:val="22"/>
                <w:szCs w:val="22"/>
              </w:rPr>
              <w:t>).</w:t>
            </w:r>
          </w:p>
          <w:p w:rsidR="001D501E" w:rsidRPr="00BE173C" w:rsidRDefault="00AD27DF" w:rsidP="006A5A04">
            <w:pPr>
              <w:jc w:val="both"/>
              <w:rPr>
                <w:sz w:val="22"/>
                <w:szCs w:val="22"/>
              </w:rPr>
            </w:pPr>
            <w:r w:rsidRPr="00BE173C">
              <w:rPr>
                <w:sz w:val="22"/>
                <w:szCs w:val="22"/>
              </w:rPr>
              <w:t xml:space="preserve">Протокол </w:t>
            </w:r>
            <w:proofErr w:type="spellStart"/>
            <w:r w:rsidRPr="00BE173C">
              <w:rPr>
                <w:sz w:val="22"/>
                <w:szCs w:val="22"/>
              </w:rPr>
              <w:t>розкриття</w:t>
            </w:r>
            <w:proofErr w:type="spellEnd"/>
            <w:r w:rsidRPr="00BE173C">
              <w:rPr>
                <w:sz w:val="22"/>
                <w:szCs w:val="22"/>
              </w:rPr>
              <w:t xml:space="preserve"> </w:t>
            </w:r>
            <w:proofErr w:type="spellStart"/>
            <w:r w:rsidRPr="00BE173C">
              <w:rPr>
                <w:sz w:val="22"/>
                <w:szCs w:val="22"/>
              </w:rPr>
              <w:t>тендерних</w:t>
            </w:r>
            <w:proofErr w:type="spellEnd"/>
            <w:r w:rsidRPr="00BE173C">
              <w:rPr>
                <w:sz w:val="22"/>
                <w:szCs w:val="22"/>
              </w:rPr>
              <w:t xml:space="preserve"> </w:t>
            </w:r>
            <w:proofErr w:type="spellStart"/>
            <w:r w:rsidRPr="00BE173C">
              <w:rPr>
                <w:sz w:val="22"/>
                <w:szCs w:val="22"/>
              </w:rPr>
              <w:t>пропозицій</w:t>
            </w:r>
            <w:proofErr w:type="spellEnd"/>
            <w:r w:rsidRPr="00BE173C">
              <w:rPr>
                <w:sz w:val="22"/>
                <w:szCs w:val="22"/>
              </w:rPr>
              <w:t xml:space="preserve"> </w:t>
            </w:r>
            <w:proofErr w:type="spellStart"/>
            <w:r w:rsidRPr="00BE173C">
              <w:rPr>
                <w:sz w:val="22"/>
                <w:szCs w:val="22"/>
              </w:rPr>
              <w:t>може</w:t>
            </w:r>
            <w:proofErr w:type="spellEnd"/>
            <w:r w:rsidRPr="00BE173C">
              <w:rPr>
                <w:sz w:val="22"/>
                <w:szCs w:val="22"/>
              </w:rPr>
              <w:t xml:space="preserve"> </w:t>
            </w:r>
            <w:proofErr w:type="spellStart"/>
            <w:r w:rsidRPr="00BE173C">
              <w:rPr>
                <w:sz w:val="22"/>
                <w:szCs w:val="22"/>
              </w:rPr>
              <w:t>містити</w:t>
            </w:r>
            <w:proofErr w:type="spellEnd"/>
            <w:r w:rsidRPr="00BE173C">
              <w:rPr>
                <w:sz w:val="22"/>
                <w:szCs w:val="22"/>
              </w:rPr>
              <w:t xml:space="preserve"> </w:t>
            </w:r>
            <w:proofErr w:type="spellStart"/>
            <w:r w:rsidRPr="00BE173C">
              <w:rPr>
                <w:sz w:val="22"/>
                <w:szCs w:val="22"/>
              </w:rPr>
              <w:t>іншу</w:t>
            </w:r>
            <w:proofErr w:type="spellEnd"/>
            <w:r w:rsidRPr="00BE173C">
              <w:rPr>
                <w:sz w:val="22"/>
                <w:szCs w:val="22"/>
              </w:rPr>
              <w:t xml:space="preserve"> </w:t>
            </w:r>
            <w:proofErr w:type="spellStart"/>
            <w:r w:rsidRPr="00BE173C">
              <w:rPr>
                <w:sz w:val="22"/>
                <w:szCs w:val="22"/>
              </w:rPr>
              <w:t>інформацію</w:t>
            </w:r>
            <w:proofErr w:type="spellEnd"/>
            <w:r w:rsidRPr="00BE173C">
              <w:rPr>
                <w:sz w:val="22"/>
                <w:szCs w:val="22"/>
              </w:rPr>
              <w:t>.</w:t>
            </w:r>
          </w:p>
        </w:tc>
      </w:tr>
      <w:tr w:rsidR="001D501E" w:rsidRPr="00BE173C" w:rsidTr="00FA540C">
        <w:trPr>
          <w:gridAfter w:val="1"/>
          <w:wAfter w:w="10207" w:type="dxa"/>
          <w:trHeight w:val="20"/>
        </w:trPr>
        <w:tc>
          <w:tcPr>
            <w:tcW w:w="10207" w:type="dxa"/>
            <w:gridSpan w:val="2"/>
            <w:tcBorders>
              <w:top w:val="single" w:sz="4" w:space="0" w:color="auto"/>
              <w:left w:val="single" w:sz="4" w:space="0" w:color="auto"/>
              <w:bottom w:val="single" w:sz="4" w:space="0" w:color="auto"/>
              <w:right w:val="single" w:sz="4" w:space="0" w:color="auto"/>
            </w:tcBorders>
          </w:tcPr>
          <w:p w:rsidR="001D501E" w:rsidRPr="00BE173C" w:rsidRDefault="001D501E" w:rsidP="006A5A04">
            <w:pPr>
              <w:ind w:firstLine="198"/>
              <w:jc w:val="center"/>
              <w:rPr>
                <w:sz w:val="22"/>
                <w:szCs w:val="22"/>
                <w:lang w:val="uk-UA"/>
              </w:rPr>
            </w:pPr>
            <w:r w:rsidRPr="00BE173C">
              <w:rPr>
                <w:b/>
                <w:bCs/>
                <w:sz w:val="22"/>
                <w:szCs w:val="22"/>
                <w:lang w:val="uk-UA"/>
              </w:rPr>
              <w:lastRenderedPageBreak/>
              <w:t xml:space="preserve">Розділ 5. </w:t>
            </w:r>
            <w:r w:rsidRPr="00BE173C">
              <w:rPr>
                <w:rStyle w:val="a6"/>
                <w:sz w:val="22"/>
                <w:szCs w:val="22"/>
                <w:lang w:val="uk-UA"/>
              </w:rPr>
              <w:t xml:space="preserve">Оцінка тендерної пропозиції </w:t>
            </w:r>
          </w:p>
        </w:tc>
      </w:tr>
      <w:tr w:rsidR="001D501E" w:rsidRPr="00BE173C" w:rsidTr="00FA540C">
        <w:trPr>
          <w:gridAfter w:val="1"/>
          <w:wAfter w:w="10207" w:type="dxa"/>
          <w:trHeight w:val="20"/>
        </w:trPr>
        <w:tc>
          <w:tcPr>
            <w:tcW w:w="2553" w:type="dxa"/>
            <w:tcBorders>
              <w:top w:val="single" w:sz="4" w:space="0" w:color="auto"/>
              <w:left w:val="single" w:sz="4" w:space="0" w:color="auto"/>
              <w:bottom w:val="single" w:sz="4" w:space="0" w:color="auto"/>
              <w:right w:val="single" w:sz="4" w:space="0" w:color="auto"/>
            </w:tcBorders>
          </w:tcPr>
          <w:p w:rsidR="001D501E" w:rsidRPr="00BE173C" w:rsidRDefault="001D501E" w:rsidP="006A5A04">
            <w:pPr>
              <w:pStyle w:val="23"/>
              <w:rPr>
                <w:rFonts w:ascii="Times New Roman" w:hAnsi="Times New Roman"/>
                <w:b w:val="0"/>
                <w:sz w:val="22"/>
                <w:szCs w:val="22"/>
                <w:lang w:eastAsia="ru-RU"/>
              </w:rPr>
            </w:pPr>
            <w:r w:rsidRPr="00BE173C">
              <w:rPr>
                <w:rFonts w:ascii="Times New Roman" w:hAnsi="Times New Roman"/>
                <w:b w:val="0"/>
                <w:sz w:val="22"/>
                <w:szCs w:val="22"/>
                <w:lang w:eastAsia="ru-RU"/>
              </w:rPr>
              <w:t>1. Перелік критеріїв та методика оцінки тендерних пропозиції із зазначенням питомої ваги критерію</w:t>
            </w:r>
          </w:p>
        </w:tc>
        <w:tc>
          <w:tcPr>
            <w:tcW w:w="7654" w:type="dxa"/>
            <w:tcBorders>
              <w:top w:val="single" w:sz="4" w:space="0" w:color="auto"/>
              <w:left w:val="single" w:sz="4" w:space="0" w:color="auto"/>
              <w:bottom w:val="single" w:sz="4" w:space="0" w:color="auto"/>
              <w:right w:val="single" w:sz="4" w:space="0" w:color="auto"/>
            </w:tcBorders>
          </w:tcPr>
          <w:p w:rsidR="00F80336" w:rsidRPr="00F80336" w:rsidRDefault="00482452" w:rsidP="00F80336">
            <w:pPr>
              <w:shd w:val="clear" w:color="auto" w:fill="FFFFFF"/>
              <w:spacing w:before="120"/>
              <w:ind w:firstLine="567"/>
              <w:jc w:val="both"/>
              <w:rPr>
                <w:color w:val="000000"/>
                <w:sz w:val="22"/>
                <w:szCs w:val="22"/>
                <w:lang w:val="uk-UA" w:eastAsia="en-US"/>
              </w:rPr>
            </w:pPr>
            <w:r w:rsidRPr="00F80336">
              <w:rPr>
                <w:sz w:val="22"/>
                <w:szCs w:val="22"/>
                <w:lang w:val="uk-UA"/>
              </w:rPr>
              <w:t xml:space="preserve">1.1. </w:t>
            </w:r>
            <w:r w:rsidR="00F80336" w:rsidRPr="00F80336">
              <w:rPr>
                <w:color w:val="000000"/>
                <w:sz w:val="22"/>
                <w:szCs w:val="22"/>
                <w:lang w:val="uk-UA" w:eastAsia="en-US"/>
              </w:rPr>
              <w:t xml:space="preserve">Оцінка тендерної пропозиції проводиться електронною системою </w:t>
            </w:r>
            <w:proofErr w:type="spellStart"/>
            <w:r w:rsidR="00F80336" w:rsidRPr="00F80336">
              <w:rPr>
                <w:color w:val="000000"/>
                <w:sz w:val="22"/>
                <w:szCs w:val="22"/>
                <w:lang w:val="uk-UA" w:eastAsia="en-US"/>
              </w:rPr>
              <w:t>закупівель</w:t>
            </w:r>
            <w:proofErr w:type="spellEnd"/>
            <w:r w:rsidR="00F80336" w:rsidRPr="00F80336">
              <w:rPr>
                <w:color w:val="000000"/>
                <w:sz w:val="22"/>
                <w:szCs w:val="22"/>
                <w:lang w:val="uk-UA" w:eastAsia="en-US"/>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00F80336" w:rsidRPr="00F80336">
              <w:rPr>
                <w:color w:val="000000"/>
                <w:sz w:val="22"/>
                <w:szCs w:val="22"/>
                <w:lang w:val="uk-UA" w:eastAsia="en-US"/>
              </w:rPr>
              <w:t>закупівель</w:t>
            </w:r>
            <w:proofErr w:type="spellEnd"/>
            <w:r w:rsidR="00F80336" w:rsidRPr="00F80336">
              <w:rPr>
                <w:color w:val="000000"/>
                <w:sz w:val="22"/>
                <w:szCs w:val="22"/>
                <w:lang w:val="uk-UA" w:eastAsia="en-US"/>
              </w:rPr>
              <w:t xml:space="preserve"> визначає тендерну пропозицію, ціна/приведена ціна якої є найнижчою.</w:t>
            </w:r>
          </w:p>
          <w:p w:rsidR="00F80336" w:rsidRPr="00F80336" w:rsidRDefault="00F80336" w:rsidP="00F80336">
            <w:pPr>
              <w:shd w:val="clear" w:color="auto" w:fill="FFFFFF"/>
              <w:spacing w:before="120"/>
              <w:ind w:firstLine="567"/>
              <w:jc w:val="both"/>
              <w:rPr>
                <w:color w:val="000000"/>
                <w:sz w:val="22"/>
                <w:szCs w:val="22"/>
                <w:lang w:val="uk-UA" w:eastAsia="en-US"/>
              </w:rPr>
            </w:pPr>
            <w:r w:rsidRPr="00F80336">
              <w:rPr>
                <w:color w:val="000000"/>
                <w:sz w:val="22"/>
                <w:szCs w:val="22"/>
                <w:lang w:val="uk-UA" w:eastAsia="en-US"/>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w:t>
            </w:r>
            <w:r w:rsidRPr="00F80336">
              <w:rPr>
                <w:color w:val="000000"/>
                <w:sz w:val="22"/>
                <w:szCs w:val="22"/>
                <w:highlight w:val="white"/>
                <w:lang w:val="uk-UA" w:eastAsia="en-US"/>
              </w:rPr>
              <w:t xml:space="preserve">, що проводяться замовником без застосування електронного аукціону, </w:t>
            </w:r>
            <w:r w:rsidRPr="00F80336">
              <w:rPr>
                <w:color w:val="000000"/>
                <w:sz w:val="22"/>
                <w:szCs w:val="22"/>
                <w:lang w:val="uk-UA" w:eastAsia="en-US"/>
              </w:rPr>
              <w:t xml:space="preserve">в електронній системі </w:t>
            </w:r>
            <w:proofErr w:type="spellStart"/>
            <w:r w:rsidRPr="00F80336">
              <w:rPr>
                <w:color w:val="000000"/>
                <w:sz w:val="22"/>
                <w:szCs w:val="22"/>
                <w:lang w:val="uk-UA" w:eastAsia="en-US"/>
              </w:rPr>
              <w:t>закупівель</w:t>
            </w:r>
            <w:proofErr w:type="spellEnd"/>
            <w:r w:rsidRPr="00F80336">
              <w:rPr>
                <w:color w:val="000000"/>
                <w:sz w:val="22"/>
                <w:szCs w:val="22"/>
                <w:lang w:val="uk-UA" w:eastAsia="en-US"/>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F80336" w:rsidRPr="00F80336" w:rsidRDefault="00F80336" w:rsidP="00F80336">
            <w:pPr>
              <w:shd w:val="clear" w:color="auto" w:fill="FFFFFF"/>
              <w:spacing w:before="120"/>
              <w:ind w:firstLine="567"/>
              <w:jc w:val="both"/>
              <w:rPr>
                <w:color w:val="000000"/>
                <w:sz w:val="22"/>
                <w:szCs w:val="22"/>
                <w:lang w:eastAsia="en-US"/>
              </w:rPr>
            </w:pPr>
            <w:r w:rsidRPr="00F80336">
              <w:rPr>
                <w:color w:val="000000"/>
                <w:sz w:val="22"/>
                <w:szCs w:val="22"/>
                <w:lang w:val="uk-UA" w:eastAsia="en-US"/>
              </w:rPr>
              <w:t xml:space="preserve">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w:t>
            </w:r>
            <w:proofErr w:type="spellStart"/>
            <w:r w:rsidRPr="00F80336">
              <w:rPr>
                <w:color w:val="000000"/>
                <w:sz w:val="22"/>
                <w:szCs w:val="22"/>
                <w:lang w:eastAsia="en-US"/>
              </w:rPr>
              <w:t>Питома</w:t>
            </w:r>
            <w:proofErr w:type="spellEnd"/>
            <w:r w:rsidRPr="00F80336">
              <w:rPr>
                <w:color w:val="000000"/>
                <w:sz w:val="22"/>
                <w:szCs w:val="22"/>
                <w:lang w:eastAsia="en-US"/>
              </w:rPr>
              <w:t xml:space="preserve"> вага </w:t>
            </w:r>
            <w:proofErr w:type="spellStart"/>
            <w:r w:rsidRPr="00F80336">
              <w:rPr>
                <w:color w:val="000000"/>
                <w:sz w:val="22"/>
                <w:szCs w:val="22"/>
                <w:lang w:eastAsia="en-US"/>
              </w:rPr>
              <w:t>цінового</w:t>
            </w:r>
            <w:proofErr w:type="spellEnd"/>
            <w:r w:rsidRPr="00F80336">
              <w:rPr>
                <w:color w:val="000000"/>
                <w:sz w:val="22"/>
                <w:szCs w:val="22"/>
                <w:lang w:eastAsia="en-US"/>
              </w:rPr>
              <w:t xml:space="preserve"> </w:t>
            </w:r>
            <w:proofErr w:type="spellStart"/>
            <w:r w:rsidRPr="00F80336">
              <w:rPr>
                <w:color w:val="000000"/>
                <w:sz w:val="22"/>
                <w:szCs w:val="22"/>
                <w:lang w:eastAsia="en-US"/>
              </w:rPr>
              <w:t>критерію</w:t>
            </w:r>
            <w:proofErr w:type="spellEnd"/>
            <w:r w:rsidRPr="00F80336">
              <w:rPr>
                <w:color w:val="000000"/>
                <w:sz w:val="22"/>
                <w:szCs w:val="22"/>
                <w:lang w:eastAsia="en-US"/>
              </w:rPr>
              <w:t xml:space="preserve"> не </w:t>
            </w:r>
            <w:proofErr w:type="spellStart"/>
            <w:r w:rsidRPr="00F80336">
              <w:rPr>
                <w:color w:val="000000"/>
                <w:sz w:val="22"/>
                <w:szCs w:val="22"/>
                <w:lang w:eastAsia="en-US"/>
              </w:rPr>
              <w:t>може</w:t>
            </w:r>
            <w:proofErr w:type="spellEnd"/>
            <w:r w:rsidRPr="00F80336">
              <w:rPr>
                <w:color w:val="000000"/>
                <w:sz w:val="22"/>
                <w:szCs w:val="22"/>
                <w:lang w:eastAsia="en-US"/>
              </w:rPr>
              <w:t xml:space="preserve"> бути </w:t>
            </w:r>
            <w:proofErr w:type="spellStart"/>
            <w:r w:rsidRPr="00F80336">
              <w:rPr>
                <w:color w:val="000000"/>
                <w:sz w:val="22"/>
                <w:szCs w:val="22"/>
                <w:lang w:eastAsia="en-US"/>
              </w:rPr>
              <w:t>нижчою</w:t>
            </w:r>
            <w:proofErr w:type="spellEnd"/>
            <w:r w:rsidRPr="00F80336">
              <w:rPr>
                <w:color w:val="000000"/>
                <w:sz w:val="22"/>
                <w:szCs w:val="22"/>
                <w:lang w:eastAsia="en-US"/>
              </w:rPr>
              <w:t xml:space="preserve"> </w:t>
            </w:r>
            <w:proofErr w:type="spellStart"/>
            <w:r w:rsidRPr="00F80336">
              <w:rPr>
                <w:color w:val="000000"/>
                <w:sz w:val="22"/>
                <w:szCs w:val="22"/>
                <w:lang w:eastAsia="en-US"/>
              </w:rPr>
              <w:t>ніж</w:t>
            </w:r>
            <w:proofErr w:type="spellEnd"/>
            <w:r w:rsidRPr="00F80336">
              <w:rPr>
                <w:color w:val="000000"/>
                <w:sz w:val="22"/>
                <w:szCs w:val="22"/>
                <w:lang w:eastAsia="en-US"/>
              </w:rPr>
              <w:t xml:space="preserve"> 70 </w:t>
            </w:r>
            <w:proofErr w:type="spellStart"/>
            <w:r w:rsidRPr="00F80336">
              <w:rPr>
                <w:color w:val="000000"/>
                <w:sz w:val="22"/>
                <w:szCs w:val="22"/>
                <w:lang w:eastAsia="en-US"/>
              </w:rPr>
              <w:t>відсотків</w:t>
            </w:r>
            <w:proofErr w:type="spellEnd"/>
            <w:r w:rsidRPr="00F80336">
              <w:rPr>
                <w:color w:val="000000"/>
                <w:sz w:val="22"/>
                <w:szCs w:val="22"/>
                <w:lang w:eastAsia="en-US"/>
              </w:rPr>
              <w:t>.</w:t>
            </w:r>
          </w:p>
          <w:p w:rsidR="00F80336" w:rsidRPr="00F80336" w:rsidRDefault="00F80336" w:rsidP="00F80336">
            <w:pPr>
              <w:shd w:val="clear" w:color="auto" w:fill="FFFFFF"/>
              <w:spacing w:before="120"/>
              <w:ind w:firstLine="567"/>
              <w:jc w:val="both"/>
              <w:rPr>
                <w:color w:val="000000"/>
                <w:sz w:val="22"/>
                <w:szCs w:val="22"/>
                <w:highlight w:val="white"/>
                <w:lang w:eastAsia="en-US"/>
              </w:rPr>
            </w:pPr>
            <w:proofErr w:type="spellStart"/>
            <w:r w:rsidRPr="00F80336">
              <w:rPr>
                <w:color w:val="000000"/>
                <w:sz w:val="22"/>
                <w:szCs w:val="22"/>
                <w:highlight w:val="white"/>
                <w:lang w:eastAsia="en-US"/>
              </w:rPr>
              <w:t>Замовник</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розглядає</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найбільш</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економічно</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вигідну</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тендерну</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пропозицію</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відповідно</w:t>
            </w:r>
            <w:proofErr w:type="spellEnd"/>
            <w:r w:rsidRPr="00F80336">
              <w:rPr>
                <w:color w:val="000000"/>
                <w:sz w:val="22"/>
                <w:szCs w:val="22"/>
                <w:highlight w:val="white"/>
                <w:lang w:eastAsia="en-US"/>
              </w:rPr>
              <w:t xml:space="preserve"> до </w:t>
            </w:r>
            <w:proofErr w:type="spellStart"/>
            <w:r w:rsidRPr="00F80336">
              <w:rPr>
                <w:color w:val="000000"/>
                <w:sz w:val="22"/>
                <w:szCs w:val="22"/>
                <w:highlight w:val="white"/>
                <w:lang w:eastAsia="en-US"/>
              </w:rPr>
              <w:t>вимог</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статті</w:t>
            </w:r>
            <w:proofErr w:type="spellEnd"/>
            <w:r w:rsidRPr="00F80336">
              <w:rPr>
                <w:color w:val="000000"/>
                <w:sz w:val="22"/>
                <w:szCs w:val="22"/>
                <w:highlight w:val="white"/>
                <w:lang w:eastAsia="en-US"/>
              </w:rPr>
              <w:t xml:space="preserve"> 29 Закону (</w:t>
            </w:r>
            <w:proofErr w:type="spellStart"/>
            <w:r w:rsidRPr="00F80336">
              <w:rPr>
                <w:color w:val="000000"/>
                <w:sz w:val="22"/>
                <w:szCs w:val="22"/>
                <w:highlight w:val="white"/>
                <w:lang w:eastAsia="en-US"/>
              </w:rPr>
              <w:t>положення</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частин</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другої</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п’ятої</w:t>
            </w:r>
            <w:proofErr w:type="spellEnd"/>
            <w:r w:rsidRPr="00F80336">
              <w:rPr>
                <w:color w:val="000000"/>
                <w:sz w:val="22"/>
                <w:szCs w:val="22"/>
                <w:highlight w:val="white"/>
                <w:lang w:eastAsia="en-US"/>
              </w:rPr>
              <w:t xml:space="preserve"> </w:t>
            </w:r>
            <w:r w:rsidRPr="00F80336">
              <w:rPr>
                <w:color w:val="000000"/>
                <w:sz w:val="22"/>
                <w:szCs w:val="22"/>
                <w:lang w:eastAsia="en-US"/>
              </w:rPr>
              <w:t>—</w:t>
            </w:r>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дев’ятої</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дванадцятої</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шістнадцятої</w:t>
            </w:r>
            <w:proofErr w:type="spellEnd"/>
            <w:r w:rsidRPr="00F80336">
              <w:rPr>
                <w:color w:val="000000"/>
                <w:sz w:val="22"/>
                <w:szCs w:val="22"/>
                <w:highlight w:val="white"/>
                <w:lang w:eastAsia="en-US"/>
              </w:rPr>
              <w:t xml:space="preserve">, абзацу </w:t>
            </w:r>
            <w:proofErr w:type="spellStart"/>
            <w:r w:rsidRPr="00F80336">
              <w:rPr>
                <w:color w:val="000000"/>
                <w:sz w:val="22"/>
                <w:szCs w:val="22"/>
                <w:highlight w:val="white"/>
                <w:lang w:eastAsia="en-US"/>
              </w:rPr>
              <w:t>першого</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частини</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чотирнадцятої</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абзаців</w:t>
            </w:r>
            <w:proofErr w:type="spellEnd"/>
            <w:r w:rsidRPr="00F80336">
              <w:rPr>
                <w:color w:val="000000"/>
                <w:sz w:val="22"/>
                <w:szCs w:val="22"/>
                <w:highlight w:val="white"/>
                <w:lang w:eastAsia="en-US"/>
              </w:rPr>
              <w:t xml:space="preserve"> другого і </w:t>
            </w:r>
            <w:proofErr w:type="spellStart"/>
            <w:r w:rsidRPr="00F80336">
              <w:rPr>
                <w:color w:val="000000"/>
                <w:sz w:val="22"/>
                <w:szCs w:val="22"/>
                <w:highlight w:val="white"/>
                <w:lang w:eastAsia="en-US"/>
              </w:rPr>
              <w:t>третього</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частини</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п’ятнадцятої</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статті</w:t>
            </w:r>
            <w:proofErr w:type="spellEnd"/>
            <w:r w:rsidRPr="00F80336">
              <w:rPr>
                <w:color w:val="000000"/>
                <w:sz w:val="22"/>
                <w:szCs w:val="22"/>
                <w:highlight w:val="white"/>
                <w:lang w:eastAsia="en-US"/>
              </w:rPr>
              <w:t xml:space="preserve"> 29 Закону не </w:t>
            </w:r>
            <w:proofErr w:type="spellStart"/>
            <w:r w:rsidRPr="00F80336">
              <w:rPr>
                <w:color w:val="000000"/>
                <w:sz w:val="22"/>
                <w:szCs w:val="22"/>
                <w:highlight w:val="white"/>
                <w:lang w:eastAsia="en-US"/>
              </w:rPr>
              <w:t>застосовуються</w:t>
            </w:r>
            <w:proofErr w:type="spellEnd"/>
            <w:r w:rsidRPr="00F80336">
              <w:rPr>
                <w:color w:val="000000"/>
                <w:sz w:val="22"/>
                <w:szCs w:val="22"/>
                <w:highlight w:val="white"/>
                <w:lang w:eastAsia="en-US"/>
              </w:rPr>
              <w:t xml:space="preserve">) з </w:t>
            </w:r>
            <w:proofErr w:type="spellStart"/>
            <w:r w:rsidRPr="00F80336">
              <w:rPr>
                <w:color w:val="000000"/>
                <w:sz w:val="22"/>
                <w:szCs w:val="22"/>
                <w:highlight w:val="white"/>
                <w:lang w:eastAsia="en-US"/>
              </w:rPr>
              <w:t>урахуванням</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положень</w:t>
            </w:r>
            <w:proofErr w:type="spellEnd"/>
            <w:r w:rsidRPr="00F80336">
              <w:rPr>
                <w:color w:val="000000"/>
                <w:sz w:val="22"/>
                <w:szCs w:val="22"/>
                <w:highlight w:val="white"/>
                <w:lang w:eastAsia="en-US"/>
              </w:rPr>
              <w:t xml:space="preserve"> пункту 43 </w:t>
            </w:r>
            <w:proofErr w:type="spellStart"/>
            <w:r w:rsidRPr="00F80336">
              <w:rPr>
                <w:color w:val="000000"/>
                <w:sz w:val="22"/>
                <w:szCs w:val="22"/>
                <w:highlight w:val="white"/>
                <w:lang w:eastAsia="en-US"/>
              </w:rPr>
              <w:t>цих</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особливостей</w:t>
            </w:r>
            <w:proofErr w:type="spellEnd"/>
            <w:r w:rsidRPr="00F80336">
              <w:rPr>
                <w:color w:val="000000"/>
                <w:sz w:val="22"/>
                <w:szCs w:val="22"/>
                <w:highlight w:val="white"/>
                <w:lang w:eastAsia="en-US"/>
              </w:rPr>
              <w:t>.</w:t>
            </w:r>
          </w:p>
          <w:p w:rsidR="00F80336" w:rsidRPr="00F80336" w:rsidRDefault="00F80336" w:rsidP="00F80336">
            <w:pPr>
              <w:shd w:val="clear" w:color="auto" w:fill="FFFFFF"/>
              <w:spacing w:before="120"/>
              <w:ind w:firstLine="567"/>
              <w:jc w:val="both"/>
              <w:rPr>
                <w:color w:val="000000"/>
                <w:sz w:val="22"/>
                <w:szCs w:val="22"/>
                <w:highlight w:val="white"/>
                <w:lang w:eastAsia="en-US"/>
              </w:rPr>
            </w:pPr>
            <w:proofErr w:type="spellStart"/>
            <w:r w:rsidRPr="00F80336">
              <w:rPr>
                <w:color w:val="000000"/>
                <w:sz w:val="22"/>
                <w:szCs w:val="22"/>
                <w:highlight w:val="white"/>
                <w:lang w:eastAsia="en-US"/>
              </w:rPr>
              <w:t>Замовник</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розглядає</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найбільш</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економічно</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вигідну</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тендерну</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пропозицію</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учасника</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процедури</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закупівлі</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відповідно</w:t>
            </w:r>
            <w:proofErr w:type="spellEnd"/>
            <w:r w:rsidRPr="00F80336">
              <w:rPr>
                <w:color w:val="000000"/>
                <w:sz w:val="22"/>
                <w:szCs w:val="22"/>
                <w:highlight w:val="white"/>
                <w:lang w:eastAsia="en-US"/>
              </w:rPr>
              <w:t xml:space="preserve"> до </w:t>
            </w:r>
            <w:proofErr w:type="spellStart"/>
            <w:r w:rsidRPr="00F80336">
              <w:rPr>
                <w:color w:val="000000"/>
                <w:sz w:val="22"/>
                <w:szCs w:val="22"/>
                <w:highlight w:val="white"/>
                <w:lang w:eastAsia="en-US"/>
              </w:rPr>
              <w:t>цього</w:t>
            </w:r>
            <w:proofErr w:type="spellEnd"/>
            <w:r w:rsidRPr="00F80336">
              <w:rPr>
                <w:color w:val="000000"/>
                <w:sz w:val="22"/>
                <w:szCs w:val="22"/>
                <w:highlight w:val="white"/>
                <w:lang w:eastAsia="en-US"/>
              </w:rPr>
              <w:t xml:space="preserve"> пункту </w:t>
            </w:r>
            <w:proofErr w:type="spellStart"/>
            <w:r w:rsidRPr="00F80336">
              <w:rPr>
                <w:color w:val="000000"/>
                <w:sz w:val="22"/>
                <w:szCs w:val="22"/>
                <w:highlight w:val="white"/>
                <w:lang w:eastAsia="en-US"/>
              </w:rPr>
              <w:t>щодо</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її</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відповідності</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вимогам</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тендерної</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документації</w:t>
            </w:r>
            <w:proofErr w:type="spellEnd"/>
            <w:r w:rsidRPr="00F80336">
              <w:rPr>
                <w:color w:val="000000"/>
                <w:sz w:val="22"/>
                <w:szCs w:val="22"/>
                <w:highlight w:val="white"/>
                <w:lang w:eastAsia="en-US"/>
              </w:rPr>
              <w:t>.</w:t>
            </w:r>
          </w:p>
          <w:p w:rsidR="00F80336" w:rsidRPr="00F80336" w:rsidRDefault="00F80336" w:rsidP="00F80336">
            <w:pPr>
              <w:shd w:val="clear" w:color="auto" w:fill="FFFFFF"/>
              <w:spacing w:before="120"/>
              <w:ind w:firstLine="567"/>
              <w:jc w:val="both"/>
              <w:rPr>
                <w:color w:val="000000"/>
                <w:sz w:val="22"/>
                <w:szCs w:val="22"/>
                <w:lang w:eastAsia="en-US"/>
              </w:rPr>
            </w:pPr>
            <w:proofErr w:type="spellStart"/>
            <w:r w:rsidRPr="00F80336">
              <w:rPr>
                <w:color w:val="000000"/>
                <w:sz w:val="22"/>
                <w:szCs w:val="22"/>
                <w:lang w:eastAsia="en-US"/>
              </w:rPr>
              <w:t>Учасник</w:t>
            </w:r>
            <w:proofErr w:type="spellEnd"/>
            <w:r w:rsidRPr="00F80336">
              <w:rPr>
                <w:color w:val="000000"/>
                <w:sz w:val="22"/>
                <w:szCs w:val="22"/>
                <w:lang w:eastAsia="en-US"/>
              </w:rPr>
              <w:t xml:space="preserve"> </w:t>
            </w:r>
            <w:proofErr w:type="spellStart"/>
            <w:r w:rsidRPr="00F80336">
              <w:rPr>
                <w:color w:val="000000"/>
                <w:sz w:val="22"/>
                <w:szCs w:val="22"/>
                <w:lang w:eastAsia="en-US"/>
              </w:rPr>
              <w:t>процедури</w:t>
            </w:r>
            <w:proofErr w:type="spellEnd"/>
            <w:r w:rsidRPr="00F80336">
              <w:rPr>
                <w:color w:val="000000"/>
                <w:sz w:val="22"/>
                <w:szCs w:val="22"/>
                <w:lang w:eastAsia="en-US"/>
              </w:rPr>
              <w:t xml:space="preserve"> </w:t>
            </w:r>
            <w:proofErr w:type="spellStart"/>
            <w:r w:rsidRPr="00F80336">
              <w:rPr>
                <w:color w:val="000000"/>
                <w:sz w:val="22"/>
                <w:szCs w:val="22"/>
                <w:lang w:eastAsia="en-US"/>
              </w:rPr>
              <w:t>закупівлі</w:t>
            </w:r>
            <w:proofErr w:type="spellEnd"/>
            <w:r w:rsidRPr="00F80336">
              <w:rPr>
                <w:color w:val="000000"/>
                <w:sz w:val="22"/>
                <w:szCs w:val="22"/>
                <w:lang w:eastAsia="en-US"/>
              </w:rPr>
              <w:t xml:space="preserve">, </w:t>
            </w:r>
            <w:proofErr w:type="spellStart"/>
            <w:r w:rsidRPr="00F80336">
              <w:rPr>
                <w:color w:val="000000"/>
                <w:sz w:val="22"/>
                <w:szCs w:val="22"/>
                <w:lang w:eastAsia="en-US"/>
              </w:rPr>
              <w:t>який</w:t>
            </w:r>
            <w:proofErr w:type="spellEnd"/>
            <w:r w:rsidRPr="00F80336">
              <w:rPr>
                <w:color w:val="000000"/>
                <w:sz w:val="22"/>
                <w:szCs w:val="22"/>
                <w:lang w:eastAsia="en-US"/>
              </w:rPr>
              <w:t xml:space="preserve"> </w:t>
            </w:r>
            <w:proofErr w:type="spellStart"/>
            <w:r w:rsidRPr="00F80336">
              <w:rPr>
                <w:color w:val="000000"/>
                <w:sz w:val="22"/>
                <w:szCs w:val="22"/>
                <w:lang w:eastAsia="en-US"/>
              </w:rPr>
              <w:t>надав</w:t>
            </w:r>
            <w:proofErr w:type="spellEnd"/>
            <w:r w:rsidRPr="00F80336">
              <w:rPr>
                <w:color w:val="000000"/>
                <w:sz w:val="22"/>
                <w:szCs w:val="22"/>
                <w:lang w:eastAsia="en-US"/>
              </w:rPr>
              <w:t xml:space="preserve"> </w:t>
            </w:r>
            <w:proofErr w:type="spellStart"/>
            <w:r w:rsidRPr="00F80336">
              <w:rPr>
                <w:color w:val="000000"/>
                <w:sz w:val="22"/>
                <w:szCs w:val="22"/>
                <w:lang w:eastAsia="en-US"/>
              </w:rPr>
              <w:t>найбільш</w:t>
            </w:r>
            <w:proofErr w:type="spellEnd"/>
            <w:r w:rsidRPr="00F80336">
              <w:rPr>
                <w:color w:val="000000"/>
                <w:sz w:val="22"/>
                <w:szCs w:val="22"/>
                <w:lang w:eastAsia="en-US"/>
              </w:rPr>
              <w:t xml:space="preserve"> </w:t>
            </w:r>
            <w:proofErr w:type="spellStart"/>
            <w:r w:rsidRPr="00F80336">
              <w:rPr>
                <w:color w:val="000000"/>
                <w:sz w:val="22"/>
                <w:szCs w:val="22"/>
                <w:lang w:eastAsia="en-US"/>
              </w:rPr>
              <w:t>економічно</w:t>
            </w:r>
            <w:proofErr w:type="spellEnd"/>
            <w:r w:rsidRPr="00F80336">
              <w:rPr>
                <w:color w:val="000000"/>
                <w:sz w:val="22"/>
                <w:szCs w:val="22"/>
                <w:lang w:eastAsia="en-US"/>
              </w:rPr>
              <w:t xml:space="preserve"> </w:t>
            </w:r>
            <w:proofErr w:type="spellStart"/>
            <w:r w:rsidRPr="00F80336">
              <w:rPr>
                <w:color w:val="000000"/>
                <w:sz w:val="22"/>
                <w:szCs w:val="22"/>
                <w:lang w:eastAsia="en-US"/>
              </w:rPr>
              <w:t>вигідну</w:t>
            </w:r>
            <w:proofErr w:type="spellEnd"/>
            <w:r w:rsidRPr="00F80336">
              <w:rPr>
                <w:color w:val="000000"/>
                <w:sz w:val="22"/>
                <w:szCs w:val="22"/>
                <w:lang w:eastAsia="en-US"/>
              </w:rPr>
              <w:t xml:space="preserve"> </w:t>
            </w:r>
            <w:proofErr w:type="spellStart"/>
            <w:r w:rsidRPr="00F80336">
              <w:rPr>
                <w:color w:val="000000"/>
                <w:sz w:val="22"/>
                <w:szCs w:val="22"/>
                <w:lang w:eastAsia="en-US"/>
              </w:rPr>
              <w:t>тендерну</w:t>
            </w:r>
            <w:proofErr w:type="spellEnd"/>
            <w:r w:rsidRPr="00F80336">
              <w:rPr>
                <w:color w:val="000000"/>
                <w:sz w:val="22"/>
                <w:szCs w:val="22"/>
                <w:lang w:eastAsia="en-US"/>
              </w:rPr>
              <w:t xml:space="preserve"> </w:t>
            </w:r>
            <w:proofErr w:type="spellStart"/>
            <w:r w:rsidRPr="00F80336">
              <w:rPr>
                <w:color w:val="000000"/>
                <w:sz w:val="22"/>
                <w:szCs w:val="22"/>
                <w:lang w:eastAsia="en-US"/>
              </w:rPr>
              <w:t>пропозицію</w:t>
            </w:r>
            <w:proofErr w:type="spellEnd"/>
            <w:r w:rsidRPr="00F80336">
              <w:rPr>
                <w:color w:val="000000"/>
                <w:sz w:val="22"/>
                <w:szCs w:val="22"/>
                <w:lang w:eastAsia="en-US"/>
              </w:rPr>
              <w:t xml:space="preserve">, </w:t>
            </w:r>
            <w:proofErr w:type="spellStart"/>
            <w:r w:rsidRPr="00F80336">
              <w:rPr>
                <w:color w:val="000000"/>
                <w:sz w:val="22"/>
                <w:szCs w:val="22"/>
                <w:lang w:eastAsia="en-US"/>
              </w:rPr>
              <w:t>що</w:t>
            </w:r>
            <w:proofErr w:type="spellEnd"/>
            <w:r w:rsidRPr="00F80336">
              <w:rPr>
                <w:color w:val="000000"/>
                <w:sz w:val="22"/>
                <w:szCs w:val="22"/>
                <w:lang w:eastAsia="en-US"/>
              </w:rPr>
              <w:t xml:space="preserve"> є аномально </w:t>
            </w:r>
            <w:proofErr w:type="spellStart"/>
            <w:r w:rsidRPr="00F80336">
              <w:rPr>
                <w:color w:val="000000"/>
                <w:sz w:val="22"/>
                <w:szCs w:val="22"/>
                <w:lang w:eastAsia="en-US"/>
              </w:rPr>
              <w:t>низькою</w:t>
            </w:r>
            <w:proofErr w:type="spellEnd"/>
            <w:r w:rsidRPr="00F80336">
              <w:rPr>
                <w:color w:val="000000"/>
                <w:sz w:val="22"/>
                <w:szCs w:val="22"/>
                <w:lang w:eastAsia="en-US"/>
              </w:rPr>
              <w:t xml:space="preserve"> (у </w:t>
            </w:r>
            <w:proofErr w:type="spellStart"/>
            <w:r w:rsidRPr="00F80336">
              <w:rPr>
                <w:color w:val="000000"/>
                <w:sz w:val="22"/>
                <w:szCs w:val="22"/>
                <w:lang w:eastAsia="en-US"/>
              </w:rPr>
              <w:t>цьому</w:t>
            </w:r>
            <w:proofErr w:type="spellEnd"/>
            <w:r w:rsidRPr="00F80336">
              <w:rPr>
                <w:color w:val="000000"/>
                <w:sz w:val="22"/>
                <w:szCs w:val="22"/>
                <w:lang w:eastAsia="en-US"/>
              </w:rPr>
              <w:t xml:space="preserve"> </w:t>
            </w:r>
            <w:proofErr w:type="spellStart"/>
            <w:r w:rsidRPr="00F80336">
              <w:rPr>
                <w:color w:val="000000"/>
                <w:sz w:val="22"/>
                <w:szCs w:val="22"/>
                <w:lang w:eastAsia="en-US"/>
              </w:rPr>
              <w:t>пункті</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під</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терміном</w:t>
            </w:r>
            <w:proofErr w:type="spellEnd"/>
            <w:r w:rsidRPr="00F80336">
              <w:rPr>
                <w:color w:val="000000"/>
                <w:sz w:val="22"/>
                <w:szCs w:val="22"/>
                <w:highlight w:val="white"/>
                <w:lang w:eastAsia="en-US"/>
              </w:rPr>
              <w:t xml:space="preserve"> “аномально </w:t>
            </w:r>
            <w:proofErr w:type="spellStart"/>
            <w:r w:rsidRPr="00F80336">
              <w:rPr>
                <w:color w:val="000000"/>
                <w:sz w:val="22"/>
                <w:szCs w:val="22"/>
                <w:highlight w:val="white"/>
                <w:lang w:eastAsia="en-US"/>
              </w:rPr>
              <w:t>низька</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ціна</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тендерної</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пропозиції</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розуміється</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ціна</w:t>
            </w:r>
            <w:proofErr w:type="spellEnd"/>
            <w:r w:rsidRPr="00F80336">
              <w:rPr>
                <w:color w:val="000000"/>
                <w:sz w:val="22"/>
                <w:szCs w:val="22"/>
                <w:highlight w:val="white"/>
                <w:lang w:eastAsia="en-US"/>
              </w:rPr>
              <w:t xml:space="preserve">/приведена </w:t>
            </w:r>
            <w:proofErr w:type="spellStart"/>
            <w:r w:rsidRPr="00F80336">
              <w:rPr>
                <w:color w:val="000000"/>
                <w:sz w:val="22"/>
                <w:szCs w:val="22"/>
                <w:highlight w:val="white"/>
                <w:lang w:eastAsia="en-US"/>
              </w:rPr>
              <w:t>ціна</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найбільш</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економічно</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вигідної</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тендерної</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пропозиції</w:t>
            </w:r>
            <w:proofErr w:type="spellEnd"/>
            <w:r w:rsidRPr="00F80336">
              <w:rPr>
                <w:color w:val="000000"/>
                <w:sz w:val="22"/>
                <w:szCs w:val="22"/>
                <w:highlight w:val="white"/>
                <w:lang w:eastAsia="en-US"/>
              </w:rPr>
              <w:t xml:space="preserve">, яка є </w:t>
            </w:r>
            <w:proofErr w:type="spellStart"/>
            <w:r w:rsidRPr="00F80336">
              <w:rPr>
                <w:color w:val="000000"/>
                <w:sz w:val="22"/>
                <w:szCs w:val="22"/>
                <w:highlight w:val="white"/>
                <w:lang w:eastAsia="en-US"/>
              </w:rPr>
              <w:t>меншою</w:t>
            </w:r>
            <w:proofErr w:type="spellEnd"/>
            <w:r w:rsidRPr="00F80336">
              <w:rPr>
                <w:color w:val="000000"/>
                <w:sz w:val="22"/>
                <w:szCs w:val="22"/>
                <w:highlight w:val="white"/>
                <w:lang w:eastAsia="en-US"/>
              </w:rPr>
              <w:t xml:space="preserve"> на 40 </w:t>
            </w:r>
            <w:proofErr w:type="spellStart"/>
            <w:r w:rsidRPr="00F80336">
              <w:rPr>
                <w:color w:val="000000"/>
                <w:sz w:val="22"/>
                <w:szCs w:val="22"/>
                <w:highlight w:val="white"/>
                <w:lang w:eastAsia="en-US"/>
              </w:rPr>
              <w:t>або</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більше</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відсотків</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середньоарифметичного</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значення</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ціни</w:t>
            </w:r>
            <w:proofErr w:type="spellEnd"/>
            <w:r w:rsidRPr="00F80336">
              <w:rPr>
                <w:color w:val="000000"/>
                <w:sz w:val="22"/>
                <w:szCs w:val="22"/>
                <w:highlight w:val="white"/>
                <w:lang w:eastAsia="en-US"/>
              </w:rPr>
              <w:t>/</w:t>
            </w:r>
            <w:proofErr w:type="spellStart"/>
            <w:r w:rsidRPr="00F80336">
              <w:rPr>
                <w:color w:val="000000"/>
                <w:sz w:val="22"/>
                <w:szCs w:val="22"/>
                <w:highlight w:val="white"/>
                <w:lang w:eastAsia="en-US"/>
              </w:rPr>
              <w:t>приведеної</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ціни</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тендерних</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пропозицій</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інших</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учасників</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процедури</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закупівлі</w:t>
            </w:r>
            <w:proofErr w:type="spellEnd"/>
            <w:r w:rsidRPr="00F80336">
              <w:rPr>
                <w:color w:val="000000"/>
                <w:sz w:val="22"/>
                <w:szCs w:val="22"/>
                <w:highlight w:val="white"/>
                <w:lang w:eastAsia="en-US"/>
              </w:rPr>
              <w:t>, та/</w:t>
            </w:r>
            <w:proofErr w:type="spellStart"/>
            <w:r w:rsidRPr="00F80336">
              <w:rPr>
                <w:color w:val="000000"/>
                <w:sz w:val="22"/>
                <w:szCs w:val="22"/>
                <w:highlight w:val="white"/>
                <w:lang w:eastAsia="en-US"/>
              </w:rPr>
              <w:t>або</w:t>
            </w:r>
            <w:proofErr w:type="spellEnd"/>
            <w:r w:rsidRPr="00F80336">
              <w:rPr>
                <w:color w:val="000000"/>
                <w:sz w:val="22"/>
                <w:szCs w:val="22"/>
                <w:highlight w:val="white"/>
                <w:lang w:eastAsia="en-US"/>
              </w:rPr>
              <w:t xml:space="preserve"> є </w:t>
            </w:r>
            <w:proofErr w:type="spellStart"/>
            <w:r w:rsidRPr="00F80336">
              <w:rPr>
                <w:color w:val="000000"/>
                <w:sz w:val="22"/>
                <w:szCs w:val="22"/>
                <w:highlight w:val="white"/>
                <w:lang w:eastAsia="en-US"/>
              </w:rPr>
              <w:t>меншою</w:t>
            </w:r>
            <w:proofErr w:type="spellEnd"/>
            <w:r w:rsidRPr="00F80336">
              <w:rPr>
                <w:color w:val="000000"/>
                <w:sz w:val="22"/>
                <w:szCs w:val="22"/>
                <w:highlight w:val="white"/>
                <w:lang w:eastAsia="en-US"/>
              </w:rPr>
              <w:t xml:space="preserve"> на 30 </w:t>
            </w:r>
            <w:proofErr w:type="spellStart"/>
            <w:r w:rsidRPr="00F80336">
              <w:rPr>
                <w:color w:val="000000"/>
                <w:sz w:val="22"/>
                <w:szCs w:val="22"/>
                <w:highlight w:val="white"/>
                <w:lang w:eastAsia="en-US"/>
              </w:rPr>
              <w:t>або</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більше</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відсотків</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наступної</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ціни</w:t>
            </w:r>
            <w:proofErr w:type="spellEnd"/>
            <w:r w:rsidRPr="00F80336">
              <w:rPr>
                <w:color w:val="000000"/>
                <w:sz w:val="22"/>
                <w:szCs w:val="22"/>
                <w:highlight w:val="white"/>
                <w:lang w:eastAsia="en-US"/>
              </w:rPr>
              <w:t>/</w:t>
            </w:r>
            <w:proofErr w:type="spellStart"/>
            <w:r w:rsidRPr="00F80336">
              <w:rPr>
                <w:color w:val="000000"/>
                <w:sz w:val="22"/>
                <w:szCs w:val="22"/>
                <w:highlight w:val="white"/>
                <w:lang w:eastAsia="en-US"/>
              </w:rPr>
              <w:t>приведеної</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ціни</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тендерної</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пропозиції</w:t>
            </w:r>
            <w:proofErr w:type="spellEnd"/>
            <w:r w:rsidRPr="00F80336">
              <w:rPr>
                <w:color w:val="000000"/>
                <w:sz w:val="22"/>
                <w:szCs w:val="22"/>
                <w:highlight w:val="white"/>
                <w:lang w:eastAsia="en-US"/>
              </w:rPr>
              <w:t xml:space="preserve">; аномально </w:t>
            </w:r>
            <w:proofErr w:type="spellStart"/>
            <w:r w:rsidRPr="00F80336">
              <w:rPr>
                <w:color w:val="000000"/>
                <w:sz w:val="22"/>
                <w:szCs w:val="22"/>
                <w:highlight w:val="white"/>
                <w:lang w:eastAsia="en-US"/>
              </w:rPr>
              <w:t>низька</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ціна</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визначається</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електронною</w:t>
            </w:r>
            <w:proofErr w:type="spellEnd"/>
            <w:r w:rsidRPr="00F80336">
              <w:rPr>
                <w:color w:val="000000"/>
                <w:sz w:val="22"/>
                <w:szCs w:val="22"/>
                <w:highlight w:val="white"/>
                <w:lang w:eastAsia="en-US"/>
              </w:rPr>
              <w:t xml:space="preserve"> системою </w:t>
            </w:r>
            <w:proofErr w:type="spellStart"/>
            <w:r w:rsidRPr="00F80336">
              <w:rPr>
                <w:color w:val="000000"/>
                <w:sz w:val="22"/>
                <w:szCs w:val="22"/>
                <w:highlight w:val="white"/>
                <w:lang w:eastAsia="en-US"/>
              </w:rPr>
              <w:t>закупівель</w:t>
            </w:r>
            <w:proofErr w:type="spellEnd"/>
            <w:r w:rsidRPr="00F80336">
              <w:rPr>
                <w:color w:val="000000"/>
                <w:sz w:val="22"/>
                <w:szCs w:val="22"/>
                <w:highlight w:val="white"/>
                <w:lang w:eastAsia="en-US"/>
              </w:rPr>
              <w:t xml:space="preserve"> автоматично за </w:t>
            </w:r>
            <w:proofErr w:type="spellStart"/>
            <w:r w:rsidRPr="00F80336">
              <w:rPr>
                <w:color w:val="000000"/>
                <w:sz w:val="22"/>
                <w:szCs w:val="22"/>
                <w:highlight w:val="white"/>
                <w:lang w:eastAsia="en-US"/>
              </w:rPr>
              <w:t>умови</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наявності</w:t>
            </w:r>
            <w:proofErr w:type="spellEnd"/>
            <w:r w:rsidRPr="00F80336">
              <w:rPr>
                <w:color w:val="000000"/>
                <w:sz w:val="22"/>
                <w:szCs w:val="22"/>
                <w:highlight w:val="white"/>
                <w:lang w:eastAsia="en-US"/>
              </w:rPr>
              <w:t xml:space="preserve"> не </w:t>
            </w:r>
            <w:proofErr w:type="spellStart"/>
            <w:r w:rsidRPr="00F80336">
              <w:rPr>
                <w:color w:val="000000"/>
                <w:sz w:val="22"/>
                <w:szCs w:val="22"/>
                <w:highlight w:val="white"/>
                <w:lang w:eastAsia="en-US"/>
              </w:rPr>
              <w:t>менше</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двох</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учасників</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які</w:t>
            </w:r>
            <w:proofErr w:type="spellEnd"/>
            <w:r w:rsidRPr="00F80336">
              <w:rPr>
                <w:color w:val="000000"/>
                <w:sz w:val="22"/>
                <w:szCs w:val="22"/>
                <w:highlight w:val="white"/>
                <w:lang w:eastAsia="en-US"/>
              </w:rPr>
              <w:t xml:space="preserve"> подали </w:t>
            </w:r>
            <w:proofErr w:type="spellStart"/>
            <w:r w:rsidRPr="00F80336">
              <w:rPr>
                <w:color w:val="000000"/>
                <w:sz w:val="22"/>
                <w:szCs w:val="22"/>
                <w:highlight w:val="white"/>
                <w:lang w:eastAsia="en-US"/>
              </w:rPr>
              <w:t>свої</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тендерні</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пропозиції</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щодо</w:t>
            </w:r>
            <w:proofErr w:type="spellEnd"/>
            <w:r w:rsidRPr="00F80336">
              <w:rPr>
                <w:color w:val="000000"/>
                <w:sz w:val="22"/>
                <w:szCs w:val="22"/>
                <w:highlight w:val="white"/>
                <w:lang w:eastAsia="en-US"/>
              </w:rPr>
              <w:t xml:space="preserve"> предмета </w:t>
            </w:r>
            <w:proofErr w:type="spellStart"/>
            <w:r w:rsidRPr="00F80336">
              <w:rPr>
                <w:color w:val="000000"/>
                <w:sz w:val="22"/>
                <w:szCs w:val="22"/>
                <w:highlight w:val="white"/>
                <w:lang w:eastAsia="en-US"/>
              </w:rPr>
              <w:t>закупівлі</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або</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його</w:t>
            </w:r>
            <w:proofErr w:type="spellEnd"/>
            <w:r w:rsidRPr="00F80336">
              <w:rPr>
                <w:color w:val="000000"/>
                <w:sz w:val="22"/>
                <w:szCs w:val="22"/>
                <w:highlight w:val="white"/>
                <w:lang w:eastAsia="en-US"/>
              </w:rPr>
              <w:t xml:space="preserve"> </w:t>
            </w:r>
            <w:proofErr w:type="spellStart"/>
            <w:r w:rsidRPr="00F80336">
              <w:rPr>
                <w:color w:val="000000"/>
                <w:sz w:val="22"/>
                <w:szCs w:val="22"/>
                <w:highlight w:val="white"/>
                <w:lang w:eastAsia="en-US"/>
              </w:rPr>
              <w:t>частини</w:t>
            </w:r>
            <w:proofErr w:type="spellEnd"/>
            <w:r w:rsidRPr="00F80336">
              <w:rPr>
                <w:color w:val="000000"/>
                <w:sz w:val="22"/>
                <w:szCs w:val="22"/>
                <w:highlight w:val="white"/>
                <w:lang w:eastAsia="en-US"/>
              </w:rPr>
              <w:t xml:space="preserve"> (лота)</w:t>
            </w:r>
            <w:r w:rsidRPr="00F80336">
              <w:rPr>
                <w:color w:val="000000"/>
                <w:sz w:val="22"/>
                <w:szCs w:val="22"/>
                <w:lang w:eastAsia="en-US"/>
              </w:rPr>
              <w:t xml:space="preserve">, повинен </w:t>
            </w:r>
            <w:proofErr w:type="spellStart"/>
            <w:r w:rsidRPr="00F80336">
              <w:rPr>
                <w:color w:val="000000"/>
                <w:sz w:val="22"/>
                <w:szCs w:val="22"/>
                <w:lang w:eastAsia="en-US"/>
              </w:rPr>
              <w:t>надати</w:t>
            </w:r>
            <w:proofErr w:type="spellEnd"/>
            <w:r w:rsidRPr="00F80336">
              <w:rPr>
                <w:color w:val="000000"/>
                <w:sz w:val="22"/>
                <w:szCs w:val="22"/>
                <w:lang w:eastAsia="en-US"/>
              </w:rPr>
              <w:t xml:space="preserve"> </w:t>
            </w:r>
            <w:proofErr w:type="spellStart"/>
            <w:r w:rsidRPr="00F80336">
              <w:rPr>
                <w:color w:val="000000"/>
                <w:sz w:val="22"/>
                <w:szCs w:val="22"/>
                <w:lang w:eastAsia="en-US"/>
              </w:rPr>
              <w:t>протягом</w:t>
            </w:r>
            <w:proofErr w:type="spellEnd"/>
            <w:r w:rsidRPr="00F80336">
              <w:rPr>
                <w:color w:val="000000"/>
                <w:sz w:val="22"/>
                <w:szCs w:val="22"/>
                <w:lang w:eastAsia="en-US"/>
              </w:rPr>
              <w:t xml:space="preserve"> одного </w:t>
            </w:r>
            <w:proofErr w:type="spellStart"/>
            <w:r w:rsidRPr="00F80336">
              <w:rPr>
                <w:color w:val="000000"/>
                <w:sz w:val="22"/>
                <w:szCs w:val="22"/>
                <w:lang w:eastAsia="en-US"/>
              </w:rPr>
              <w:t>робочого</w:t>
            </w:r>
            <w:proofErr w:type="spellEnd"/>
            <w:r w:rsidRPr="00F80336">
              <w:rPr>
                <w:color w:val="000000"/>
                <w:sz w:val="22"/>
                <w:szCs w:val="22"/>
                <w:lang w:eastAsia="en-US"/>
              </w:rPr>
              <w:t xml:space="preserve"> дня з дня </w:t>
            </w:r>
            <w:proofErr w:type="spellStart"/>
            <w:r w:rsidRPr="00F80336">
              <w:rPr>
                <w:color w:val="000000"/>
                <w:sz w:val="22"/>
                <w:szCs w:val="22"/>
                <w:lang w:eastAsia="en-US"/>
              </w:rPr>
              <w:t>визначення</w:t>
            </w:r>
            <w:proofErr w:type="spellEnd"/>
            <w:r w:rsidRPr="00F80336">
              <w:rPr>
                <w:color w:val="000000"/>
                <w:sz w:val="22"/>
                <w:szCs w:val="22"/>
                <w:lang w:eastAsia="en-US"/>
              </w:rPr>
              <w:t xml:space="preserve"> </w:t>
            </w:r>
            <w:proofErr w:type="spellStart"/>
            <w:r w:rsidRPr="00F80336">
              <w:rPr>
                <w:color w:val="000000"/>
                <w:sz w:val="22"/>
                <w:szCs w:val="22"/>
                <w:lang w:eastAsia="en-US"/>
              </w:rPr>
              <w:t>найбільш</w:t>
            </w:r>
            <w:proofErr w:type="spellEnd"/>
            <w:r w:rsidRPr="00F80336">
              <w:rPr>
                <w:color w:val="000000"/>
                <w:sz w:val="22"/>
                <w:szCs w:val="22"/>
                <w:lang w:eastAsia="en-US"/>
              </w:rPr>
              <w:t xml:space="preserve"> </w:t>
            </w:r>
            <w:proofErr w:type="spellStart"/>
            <w:r w:rsidRPr="00F80336">
              <w:rPr>
                <w:color w:val="000000"/>
                <w:sz w:val="22"/>
                <w:szCs w:val="22"/>
                <w:lang w:eastAsia="en-US"/>
              </w:rPr>
              <w:t>економічно</w:t>
            </w:r>
            <w:proofErr w:type="spellEnd"/>
            <w:r w:rsidRPr="00F80336">
              <w:rPr>
                <w:color w:val="000000"/>
                <w:sz w:val="22"/>
                <w:szCs w:val="22"/>
                <w:lang w:eastAsia="en-US"/>
              </w:rPr>
              <w:t xml:space="preserve"> </w:t>
            </w:r>
            <w:proofErr w:type="spellStart"/>
            <w:r w:rsidRPr="00F80336">
              <w:rPr>
                <w:color w:val="000000"/>
                <w:sz w:val="22"/>
                <w:szCs w:val="22"/>
                <w:lang w:eastAsia="en-US"/>
              </w:rPr>
              <w:t>вигідної</w:t>
            </w:r>
            <w:proofErr w:type="spellEnd"/>
            <w:r w:rsidRPr="00F80336">
              <w:rPr>
                <w:color w:val="000000"/>
                <w:sz w:val="22"/>
                <w:szCs w:val="22"/>
                <w:lang w:eastAsia="en-US"/>
              </w:rPr>
              <w:t xml:space="preserve"> </w:t>
            </w:r>
            <w:proofErr w:type="spellStart"/>
            <w:r w:rsidRPr="00F80336">
              <w:rPr>
                <w:color w:val="000000"/>
                <w:sz w:val="22"/>
                <w:szCs w:val="22"/>
                <w:lang w:eastAsia="en-US"/>
              </w:rPr>
              <w:t>тендерної</w:t>
            </w:r>
            <w:proofErr w:type="spellEnd"/>
            <w:r w:rsidRPr="00F80336">
              <w:rPr>
                <w:color w:val="000000"/>
                <w:sz w:val="22"/>
                <w:szCs w:val="22"/>
                <w:lang w:eastAsia="en-US"/>
              </w:rPr>
              <w:t xml:space="preserve"> </w:t>
            </w:r>
            <w:proofErr w:type="spellStart"/>
            <w:r w:rsidRPr="00F80336">
              <w:rPr>
                <w:color w:val="000000"/>
                <w:sz w:val="22"/>
                <w:szCs w:val="22"/>
                <w:lang w:eastAsia="en-US"/>
              </w:rPr>
              <w:t>пропозиції</w:t>
            </w:r>
            <w:proofErr w:type="spellEnd"/>
            <w:r w:rsidRPr="00F80336">
              <w:rPr>
                <w:color w:val="000000"/>
                <w:sz w:val="22"/>
                <w:szCs w:val="22"/>
                <w:lang w:eastAsia="en-US"/>
              </w:rPr>
              <w:t xml:space="preserve"> </w:t>
            </w:r>
            <w:proofErr w:type="spellStart"/>
            <w:r w:rsidRPr="00F80336">
              <w:rPr>
                <w:color w:val="000000"/>
                <w:sz w:val="22"/>
                <w:szCs w:val="22"/>
                <w:lang w:eastAsia="en-US"/>
              </w:rPr>
              <w:t>обґрунтування</w:t>
            </w:r>
            <w:proofErr w:type="spellEnd"/>
            <w:r w:rsidRPr="00F80336">
              <w:rPr>
                <w:color w:val="000000"/>
                <w:sz w:val="22"/>
                <w:szCs w:val="22"/>
                <w:lang w:eastAsia="en-US"/>
              </w:rPr>
              <w:t xml:space="preserve"> в </w:t>
            </w:r>
            <w:proofErr w:type="spellStart"/>
            <w:r w:rsidRPr="00F80336">
              <w:rPr>
                <w:color w:val="000000"/>
                <w:sz w:val="22"/>
                <w:szCs w:val="22"/>
                <w:lang w:eastAsia="en-US"/>
              </w:rPr>
              <w:t>довільній</w:t>
            </w:r>
            <w:proofErr w:type="spellEnd"/>
            <w:r w:rsidRPr="00F80336">
              <w:rPr>
                <w:color w:val="000000"/>
                <w:sz w:val="22"/>
                <w:szCs w:val="22"/>
                <w:lang w:eastAsia="en-US"/>
              </w:rPr>
              <w:t xml:space="preserve"> </w:t>
            </w:r>
            <w:proofErr w:type="spellStart"/>
            <w:r w:rsidRPr="00F80336">
              <w:rPr>
                <w:color w:val="000000"/>
                <w:sz w:val="22"/>
                <w:szCs w:val="22"/>
                <w:lang w:eastAsia="en-US"/>
              </w:rPr>
              <w:t>формі</w:t>
            </w:r>
            <w:proofErr w:type="spellEnd"/>
            <w:r w:rsidRPr="00F80336">
              <w:rPr>
                <w:color w:val="000000"/>
                <w:sz w:val="22"/>
                <w:szCs w:val="22"/>
                <w:lang w:eastAsia="en-US"/>
              </w:rPr>
              <w:t xml:space="preserve"> </w:t>
            </w:r>
            <w:proofErr w:type="spellStart"/>
            <w:r w:rsidRPr="00F80336">
              <w:rPr>
                <w:color w:val="000000"/>
                <w:sz w:val="22"/>
                <w:szCs w:val="22"/>
                <w:lang w:eastAsia="en-US"/>
              </w:rPr>
              <w:t>щодо</w:t>
            </w:r>
            <w:proofErr w:type="spellEnd"/>
            <w:r w:rsidRPr="00F80336">
              <w:rPr>
                <w:color w:val="000000"/>
                <w:sz w:val="22"/>
                <w:szCs w:val="22"/>
                <w:lang w:eastAsia="en-US"/>
              </w:rPr>
              <w:t xml:space="preserve"> </w:t>
            </w:r>
            <w:proofErr w:type="spellStart"/>
            <w:r w:rsidRPr="00F80336">
              <w:rPr>
                <w:color w:val="000000"/>
                <w:sz w:val="22"/>
                <w:szCs w:val="22"/>
                <w:lang w:eastAsia="en-US"/>
              </w:rPr>
              <w:t>цін</w:t>
            </w:r>
            <w:proofErr w:type="spellEnd"/>
            <w:r w:rsidRPr="00F80336">
              <w:rPr>
                <w:color w:val="000000"/>
                <w:sz w:val="22"/>
                <w:szCs w:val="22"/>
                <w:lang w:eastAsia="en-US"/>
              </w:rPr>
              <w:t xml:space="preserve"> </w:t>
            </w:r>
            <w:proofErr w:type="spellStart"/>
            <w:r w:rsidRPr="00F80336">
              <w:rPr>
                <w:color w:val="000000"/>
                <w:sz w:val="22"/>
                <w:szCs w:val="22"/>
                <w:lang w:eastAsia="en-US"/>
              </w:rPr>
              <w:t>або</w:t>
            </w:r>
            <w:proofErr w:type="spellEnd"/>
            <w:r w:rsidRPr="00F80336">
              <w:rPr>
                <w:color w:val="000000"/>
                <w:sz w:val="22"/>
                <w:szCs w:val="22"/>
                <w:lang w:eastAsia="en-US"/>
              </w:rPr>
              <w:t xml:space="preserve"> </w:t>
            </w:r>
            <w:proofErr w:type="spellStart"/>
            <w:r w:rsidRPr="00F80336">
              <w:rPr>
                <w:color w:val="000000"/>
                <w:sz w:val="22"/>
                <w:szCs w:val="22"/>
                <w:lang w:eastAsia="en-US"/>
              </w:rPr>
              <w:t>вартості</w:t>
            </w:r>
            <w:proofErr w:type="spellEnd"/>
            <w:r w:rsidRPr="00F80336">
              <w:rPr>
                <w:color w:val="000000"/>
                <w:sz w:val="22"/>
                <w:szCs w:val="22"/>
                <w:lang w:eastAsia="en-US"/>
              </w:rPr>
              <w:t xml:space="preserve"> </w:t>
            </w:r>
            <w:proofErr w:type="spellStart"/>
            <w:r w:rsidRPr="00F80336">
              <w:rPr>
                <w:color w:val="000000"/>
                <w:sz w:val="22"/>
                <w:szCs w:val="22"/>
                <w:lang w:eastAsia="en-US"/>
              </w:rPr>
              <w:t>відповідних</w:t>
            </w:r>
            <w:proofErr w:type="spellEnd"/>
            <w:r w:rsidRPr="00F80336">
              <w:rPr>
                <w:color w:val="000000"/>
                <w:sz w:val="22"/>
                <w:szCs w:val="22"/>
                <w:lang w:eastAsia="en-US"/>
              </w:rPr>
              <w:t xml:space="preserve"> </w:t>
            </w:r>
            <w:proofErr w:type="spellStart"/>
            <w:r w:rsidRPr="00F80336">
              <w:rPr>
                <w:color w:val="000000"/>
                <w:sz w:val="22"/>
                <w:szCs w:val="22"/>
                <w:lang w:eastAsia="en-US"/>
              </w:rPr>
              <w:t>товарів</w:t>
            </w:r>
            <w:proofErr w:type="spellEnd"/>
            <w:r w:rsidRPr="00F80336">
              <w:rPr>
                <w:color w:val="000000"/>
                <w:sz w:val="22"/>
                <w:szCs w:val="22"/>
                <w:lang w:eastAsia="en-US"/>
              </w:rPr>
              <w:t xml:space="preserve">, </w:t>
            </w:r>
            <w:proofErr w:type="spellStart"/>
            <w:r w:rsidRPr="00F80336">
              <w:rPr>
                <w:color w:val="000000"/>
                <w:sz w:val="22"/>
                <w:szCs w:val="22"/>
                <w:lang w:eastAsia="en-US"/>
              </w:rPr>
              <w:t>робіт</w:t>
            </w:r>
            <w:proofErr w:type="spellEnd"/>
            <w:r w:rsidRPr="00F80336">
              <w:rPr>
                <w:color w:val="000000"/>
                <w:sz w:val="22"/>
                <w:szCs w:val="22"/>
                <w:lang w:eastAsia="en-US"/>
              </w:rPr>
              <w:t xml:space="preserve"> </w:t>
            </w:r>
            <w:proofErr w:type="spellStart"/>
            <w:r w:rsidRPr="00F80336">
              <w:rPr>
                <w:color w:val="000000"/>
                <w:sz w:val="22"/>
                <w:szCs w:val="22"/>
                <w:lang w:eastAsia="en-US"/>
              </w:rPr>
              <w:t>чи</w:t>
            </w:r>
            <w:proofErr w:type="spellEnd"/>
            <w:r w:rsidRPr="00F80336">
              <w:rPr>
                <w:color w:val="000000"/>
                <w:sz w:val="22"/>
                <w:szCs w:val="22"/>
                <w:lang w:eastAsia="en-US"/>
              </w:rPr>
              <w:t xml:space="preserve"> </w:t>
            </w:r>
            <w:proofErr w:type="spellStart"/>
            <w:r w:rsidRPr="00F80336">
              <w:rPr>
                <w:color w:val="000000"/>
                <w:sz w:val="22"/>
                <w:szCs w:val="22"/>
                <w:lang w:eastAsia="en-US"/>
              </w:rPr>
              <w:t>послуг</w:t>
            </w:r>
            <w:proofErr w:type="spellEnd"/>
            <w:r w:rsidRPr="00F80336">
              <w:rPr>
                <w:color w:val="000000"/>
                <w:sz w:val="22"/>
                <w:szCs w:val="22"/>
                <w:lang w:eastAsia="en-US"/>
              </w:rPr>
              <w:t xml:space="preserve"> </w:t>
            </w:r>
            <w:proofErr w:type="spellStart"/>
            <w:r w:rsidRPr="00F80336">
              <w:rPr>
                <w:color w:val="000000"/>
                <w:sz w:val="22"/>
                <w:szCs w:val="22"/>
                <w:lang w:eastAsia="en-US"/>
              </w:rPr>
              <w:t>тендерної</w:t>
            </w:r>
            <w:proofErr w:type="spellEnd"/>
            <w:r w:rsidRPr="00F80336">
              <w:rPr>
                <w:color w:val="000000"/>
                <w:sz w:val="22"/>
                <w:szCs w:val="22"/>
                <w:lang w:eastAsia="en-US"/>
              </w:rPr>
              <w:t xml:space="preserve"> </w:t>
            </w:r>
            <w:proofErr w:type="spellStart"/>
            <w:r w:rsidRPr="00F80336">
              <w:rPr>
                <w:color w:val="000000"/>
                <w:sz w:val="22"/>
                <w:szCs w:val="22"/>
                <w:lang w:eastAsia="en-US"/>
              </w:rPr>
              <w:t>пропозиції</w:t>
            </w:r>
            <w:proofErr w:type="spellEnd"/>
            <w:r w:rsidRPr="00F80336">
              <w:rPr>
                <w:color w:val="000000"/>
                <w:sz w:val="22"/>
                <w:szCs w:val="22"/>
                <w:lang w:eastAsia="en-US"/>
              </w:rPr>
              <w:t>.</w:t>
            </w:r>
          </w:p>
          <w:p w:rsidR="002A6376" w:rsidRPr="00BE173C" w:rsidRDefault="00482452" w:rsidP="006A5A04">
            <w:pPr>
              <w:pStyle w:val="13"/>
              <w:jc w:val="both"/>
              <w:rPr>
                <w:rFonts w:ascii="Times New Roman" w:hAnsi="Times New Roman"/>
              </w:rPr>
            </w:pPr>
            <w:r w:rsidRPr="00F80336">
              <w:rPr>
                <w:rFonts w:ascii="Times New Roman" w:hAnsi="Times New Roman"/>
                <w:lang w:val="uk-UA"/>
              </w:rPr>
              <w:t xml:space="preserve">1.2. </w:t>
            </w:r>
            <w:proofErr w:type="spellStart"/>
            <w:r w:rsidR="002A6376" w:rsidRPr="00F80336">
              <w:rPr>
                <w:rFonts w:ascii="Times New Roman" w:hAnsi="Times New Roman"/>
              </w:rPr>
              <w:t>Оцінка</w:t>
            </w:r>
            <w:proofErr w:type="spellEnd"/>
            <w:r w:rsidR="002A6376" w:rsidRPr="00F80336">
              <w:rPr>
                <w:rFonts w:ascii="Times New Roman" w:hAnsi="Times New Roman"/>
              </w:rPr>
              <w:t xml:space="preserve"> </w:t>
            </w:r>
            <w:proofErr w:type="spellStart"/>
            <w:r w:rsidR="002A6376" w:rsidRPr="00F80336">
              <w:rPr>
                <w:rFonts w:ascii="Times New Roman" w:hAnsi="Times New Roman"/>
              </w:rPr>
              <w:t>тендерних</w:t>
            </w:r>
            <w:proofErr w:type="spellEnd"/>
            <w:r w:rsidR="002A6376" w:rsidRPr="00F80336">
              <w:rPr>
                <w:rFonts w:ascii="Times New Roman" w:hAnsi="Times New Roman"/>
              </w:rPr>
              <w:t xml:space="preserve"> </w:t>
            </w:r>
            <w:proofErr w:type="spellStart"/>
            <w:r w:rsidR="002A6376" w:rsidRPr="00F80336">
              <w:rPr>
                <w:rFonts w:ascii="Times New Roman" w:hAnsi="Times New Roman"/>
              </w:rPr>
              <w:t>пропозицій</w:t>
            </w:r>
            <w:proofErr w:type="spellEnd"/>
            <w:r w:rsidR="002A6376" w:rsidRPr="00BE173C">
              <w:rPr>
                <w:rFonts w:ascii="Times New Roman" w:hAnsi="Times New Roman"/>
              </w:rPr>
              <w:t xml:space="preserve"> </w:t>
            </w:r>
            <w:proofErr w:type="spellStart"/>
            <w:r w:rsidR="002A6376" w:rsidRPr="00BE173C">
              <w:rPr>
                <w:rFonts w:ascii="Times New Roman" w:hAnsi="Times New Roman"/>
              </w:rPr>
              <w:t>здійснюється</w:t>
            </w:r>
            <w:proofErr w:type="spellEnd"/>
            <w:r w:rsidR="002A6376" w:rsidRPr="00BE173C">
              <w:rPr>
                <w:rFonts w:ascii="Times New Roman" w:hAnsi="Times New Roman"/>
              </w:rPr>
              <w:t xml:space="preserve"> на </w:t>
            </w:r>
            <w:proofErr w:type="spellStart"/>
            <w:r w:rsidR="002A6376" w:rsidRPr="00BE173C">
              <w:rPr>
                <w:rFonts w:ascii="Times New Roman" w:hAnsi="Times New Roman"/>
              </w:rPr>
              <w:t>основі</w:t>
            </w:r>
            <w:proofErr w:type="spellEnd"/>
            <w:r w:rsidR="002A6376" w:rsidRPr="00BE173C">
              <w:rPr>
                <w:rFonts w:ascii="Times New Roman" w:hAnsi="Times New Roman"/>
              </w:rPr>
              <w:t xml:space="preserve"> </w:t>
            </w:r>
            <w:proofErr w:type="spellStart"/>
            <w:r w:rsidR="002A6376" w:rsidRPr="00BE173C">
              <w:rPr>
                <w:rFonts w:ascii="Times New Roman" w:hAnsi="Times New Roman"/>
              </w:rPr>
              <w:t>критерію</w:t>
            </w:r>
            <w:proofErr w:type="spellEnd"/>
            <w:r w:rsidR="002A6376" w:rsidRPr="00BE173C">
              <w:rPr>
                <w:rFonts w:ascii="Times New Roman" w:hAnsi="Times New Roman"/>
              </w:rPr>
              <w:t xml:space="preserve"> «</w:t>
            </w:r>
            <w:proofErr w:type="spellStart"/>
            <w:r w:rsidR="002A6376" w:rsidRPr="00BE173C">
              <w:rPr>
                <w:rFonts w:ascii="Times New Roman" w:hAnsi="Times New Roman"/>
              </w:rPr>
              <w:t>Ціна</w:t>
            </w:r>
            <w:proofErr w:type="spellEnd"/>
            <w:r w:rsidR="002A6376" w:rsidRPr="00BE173C">
              <w:rPr>
                <w:rFonts w:ascii="Times New Roman" w:hAnsi="Times New Roman"/>
              </w:rPr>
              <w:t xml:space="preserve">». </w:t>
            </w:r>
            <w:proofErr w:type="spellStart"/>
            <w:r w:rsidR="002A6376" w:rsidRPr="00BE173C">
              <w:rPr>
                <w:rFonts w:ascii="Times New Roman" w:hAnsi="Times New Roman"/>
              </w:rPr>
              <w:t>Питома</w:t>
            </w:r>
            <w:proofErr w:type="spellEnd"/>
            <w:r w:rsidR="002A6376" w:rsidRPr="00BE173C">
              <w:rPr>
                <w:rFonts w:ascii="Times New Roman" w:hAnsi="Times New Roman"/>
              </w:rPr>
              <w:t xml:space="preserve"> вага – 100%.</w:t>
            </w:r>
          </w:p>
          <w:p w:rsidR="002A6376" w:rsidRPr="00BE173C" w:rsidRDefault="00482452" w:rsidP="006A5A04">
            <w:pPr>
              <w:pStyle w:val="13"/>
              <w:jc w:val="both"/>
              <w:rPr>
                <w:rFonts w:ascii="Times New Roman" w:hAnsi="Times New Roman"/>
              </w:rPr>
            </w:pPr>
            <w:r w:rsidRPr="00BE173C">
              <w:rPr>
                <w:rFonts w:ascii="Times New Roman" w:hAnsi="Times New Roman"/>
                <w:lang w:val="uk-UA"/>
              </w:rPr>
              <w:t xml:space="preserve">1.3. </w:t>
            </w:r>
            <w:proofErr w:type="spellStart"/>
            <w:r w:rsidR="002A6376" w:rsidRPr="00BE173C">
              <w:rPr>
                <w:rFonts w:ascii="Times New Roman" w:hAnsi="Times New Roman"/>
              </w:rPr>
              <w:t>Найбільш</w:t>
            </w:r>
            <w:proofErr w:type="spellEnd"/>
            <w:r w:rsidR="002A6376" w:rsidRPr="00BE173C">
              <w:rPr>
                <w:rFonts w:ascii="Times New Roman" w:hAnsi="Times New Roman"/>
              </w:rPr>
              <w:t xml:space="preserve"> </w:t>
            </w:r>
            <w:proofErr w:type="spellStart"/>
            <w:r w:rsidR="002A6376" w:rsidRPr="00BE173C">
              <w:rPr>
                <w:rFonts w:ascii="Times New Roman" w:hAnsi="Times New Roman"/>
              </w:rPr>
              <w:t>економічною</w:t>
            </w:r>
            <w:proofErr w:type="spellEnd"/>
            <w:r w:rsidR="002A6376" w:rsidRPr="00BE173C">
              <w:rPr>
                <w:rFonts w:ascii="Times New Roman" w:hAnsi="Times New Roman"/>
              </w:rPr>
              <w:t xml:space="preserve"> </w:t>
            </w:r>
            <w:proofErr w:type="spellStart"/>
            <w:r w:rsidR="002A6376" w:rsidRPr="00BE173C">
              <w:rPr>
                <w:rFonts w:ascii="Times New Roman" w:hAnsi="Times New Roman"/>
              </w:rPr>
              <w:t>вигідною</w:t>
            </w:r>
            <w:proofErr w:type="spellEnd"/>
            <w:r w:rsidR="002A6376" w:rsidRPr="00BE173C">
              <w:rPr>
                <w:rFonts w:ascii="Times New Roman" w:hAnsi="Times New Roman"/>
              </w:rPr>
              <w:t xml:space="preserve"> </w:t>
            </w:r>
            <w:proofErr w:type="spellStart"/>
            <w:r w:rsidR="002A6376" w:rsidRPr="00BE173C">
              <w:rPr>
                <w:rFonts w:ascii="Times New Roman" w:hAnsi="Times New Roman"/>
              </w:rPr>
              <w:t>пропозицією</w:t>
            </w:r>
            <w:proofErr w:type="spellEnd"/>
            <w:r w:rsidR="002A6376" w:rsidRPr="00BE173C">
              <w:rPr>
                <w:rFonts w:ascii="Times New Roman" w:hAnsi="Times New Roman"/>
              </w:rPr>
              <w:t xml:space="preserve"> буде </w:t>
            </w:r>
            <w:proofErr w:type="spellStart"/>
            <w:r w:rsidR="002A6376" w:rsidRPr="00BE173C">
              <w:rPr>
                <w:rFonts w:ascii="Times New Roman" w:hAnsi="Times New Roman"/>
              </w:rPr>
              <w:t>вважатися</w:t>
            </w:r>
            <w:proofErr w:type="spellEnd"/>
            <w:r w:rsidR="002A6376" w:rsidRPr="00BE173C">
              <w:rPr>
                <w:rFonts w:ascii="Times New Roman" w:hAnsi="Times New Roman"/>
              </w:rPr>
              <w:t xml:space="preserve"> </w:t>
            </w:r>
            <w:proofErr w:type="spellStart"/>
            <w:r w:rsidR="002A6376" w:rsidRPr="00BE173C">
              <w:rPr>
                <w:rFonts w:ascii="Times New Roman" w:hAnsi="Times New Roman"/>
              </w:rPr>
              <w:t>пропозиція</w:t>
            </w:r>
            <w:proofErr w:type="spellEnd"/>
            <w:r w:rsidR="002A6376" w:rsidRPr="00BE173C">
              <w:rPr>
                <w:rFonts w:ascii="Times New Roman" w:hAnsi="Times New Roman"/>
              </w:rPr>
              <w:t xml:space="preserve"> з </w:t>
            </w:r>
            <w:proofErr w:type="spellStart"/>
            <w:r w:rsidR="002A6376" w:rsidRPr="00BE173C">
              <w:rPr>
                <w:rFonts w:ascii="Times New Roman" w:hAnsi="Times New Roman"/>
              </w:rPr>
              <w:t>найнижчою</w:t>
            </w:r>
            <w:proofErr w:type="spellEnd"/>
            <w:r w:rsidR="002A6376" w:rsidRPr="00BE173C">
              <w:rPr>
                <w:rFonts w:ascii="Times New Roman" w:hAnsi="Times New Roman"/>
              </w:rPr>
              <w:t xml:space="preserve"> </w:t>
            </w:r>
            <w:proofErr w:type="spellStart"/>
            <w:r w:rsidR="002A6376" w:rsidRPr="00BE173C">
              <w:rPr>
                <w:rFonts w:ascii="Times New Roman" w:hAnsi="Times New Roman"/>
              </w:rPr>
              <w:t>ціною</w:t>
            </w:r>
            <w:proofErr w:type="spellEnd"/>
            <w:r w:rsidR="002A6376" w:rsidRPr="00BE173C">
              <w:rPr>
                <w:rFonts w:ascii="Times New Roman" w:hAnsi="Times New Roman"/>
              </w:rPr>
              <w:t xml:space="preserve"> з </w:t>
            </w:r>
            <w:proofErr w:type="spellStart"/>
            <w:r w:rsidR="002A6376" w:rsidRPr="00BE173C">
              <w:rPr>
                <w:rFonts w:ascii="Times New Roman" w:hAnsi="Times New Roman"/>
              </w:rPr>
              <w:t>урахуванням</w:t>
            </w:r>
            <w:proofErr w:type="spellEnd"/>
            <w:r w:rsidR="002A6376" w:rsidRPr="00BE173C">
              <w:rPr>
                <w:rFonts w:ascii="Times New Roman" w:hAnsi="Times New Roman"/>
              </w:rPr>
              <w:t xml:space="preserve"> </w:t>
            </w:r>
            <w:proofErr w:type="spellStart"/>
            <w:r w:rsidR="002A6376" w:rsidRPr="00BE173C">
              <w:rPr>
                <w:rFonts w:ascii="Times New Roman" w:hAnsi="Times New Roman"/>
              </w:rPr>
              <w:t>усіх</w:t>
            </w:r>
            <w:proofErr w:type="spellEnd"/>
            <w:r w:rsidR="002A6376" w:rsidRPr="00BE173C">
              <w:rPr>
                <w:rFonts w:ascii="Times New Roman" w:hAnsi="Times New Roman"/>
              </w:rPr>
              <w:t xml:space="preserve"> </w:t>
            </w:r>
            <w:proofErr w:type="spellStart"/>
            <w:r w:rsidR="002A6376" w:rsidRPr="00BE173C">
              <w:rPr>
                <w:rFonts w:ascii="Times New Roman" w:hAnsi="Times New Roman"/>
              </w:rPr>
              <w:t>податків</w:t>
            </w:r>
            <w:proofErr w:type="spellEnd"/>
            <w:r w:rsidR="002A6376" w:rsidRPr="00BE173C">
              <w:rPr>
                <w:rFonts w:ascii="Times New Roman" w:hAnsi="Times New Roman"/>
              </w:rPr>
              <w:t xml:space="preserve"> та </w:t>
            </w:r>
            <w:proofErr w:type="spellStart"/>
            <w:r w:rsidR="002A6376" w:rsidRPr="00BE173C">
              <w:rPr>
                <w:rFonts w:ascii="Times New Roman" w:hAnsi="Times New Roman"/>
              </w:rPr>
              <w:t>зборів</w:t>
            </w:r>
            <w:proofErr w:type="spellEnd"/>
            <w:r w:rsidR="002A6376" w:rsidRPr="00BE173C">
              <w:rPr>
                <w:rFonts w:ascii="Times New Roman" w:hAnsi="Times New Roman"/>
              </w:rPr>
              <w:t xml:space="preserve"> (в тому </w:t>
            </w:r>
            <w:proofErr w:type="spellStart"/>
            <w:r w:rsidR="002A6376" w:rsidRPr="00BE173C">
              <w:rPr>
                <w:rFonts w:ascii="Times New Roman" w:hAnsi="Times New Roman"/>
              </w:rPr>
              <w:t>числі</w:t>
            </w:r>
            <w:proofErr w:type="spellEnd"/>
            <w:r w:rsidR="002A6376" w:rsidRPr="00BE173C">
              <w:rPr>
                <w:rFonts w:ascii="Times New Roman" w:hAnsi="Times New Roman"/>
              </w:rPr>
              <w:t xml:space="preserve"> </w:t>
            </w:r>
            <w:proofErr w:type="spellStart"/>
            <w:r w:rsidR="002A6376" w:rsidRPr="00BE173C">
              <w:rPr>
                <w:rFonts w:ascii="Times New Roman" w:hAnsi="Times New Roman"/>
              </w:rPr>
              <w:t>податку</w:t>
            </w:r>
            <w:proofErr w:type="spellEnd"/>
            <w:r w:rsidR="002A6376" w:rsidRPr="00BE173C">
              <w:rPr>
                <w:rFonts w:ascii="Times New Roman" w:hAnsi="Times New Roman"/>
              </w:rPr>
              <w:t xml:space="preserve"> на </w:t>
            </w:r>
            <w:proofErr w:type="spellStart"/>
            <w:r w:rsidR="002A6376" w:rsidRPr="00BE173C">
              <w:rPr>
                <w:rFonts w:ascii="Times New Roman" w:hAnsi="Times New Roman"/>
              </w:rPr>
              <w:t>додану</w:t>
            </w:r>
            <w:proofErr w:type="spellEnd"/>
            <w:r w:rsidR="002A6376" w:rsidRPr="00BE173C">
              <w:rPr>
                <w:rFonts w:ascii="Times New Roman" w:hAnsi="Times New Roman"/>
              </w:rPr>
              <w:t xml:space="preserve"> </w:t>
            </w:r>
            <w:proofErr w:type="spellStart"/>
            <w:r w:rsidR="002A6376" w:rsidRPr="00BE173C">
              <w:rPr>
                <w:rFonts w:ascii="Times New Roman" w:hAnsi="Times New Roman"/>
              </w:rPr>
              <w:t>вартість</w:t>
            </w:r>
            <w:proofErr w:type="spellEnd"/>
            <w:r w:rsidR="002A6376" w:rsidRPr="00BE173C">
              <w:rPr>
                <w:rFonts w:ascii="Times New Roman" w:hAnsi="Times New Roman"/>
              </w:rPr>
              <w:t xml:space="preserve"> (ПДВ), у </w:t>
            </w:r>
            <w:proofErr w:type="spellStart"/>
            <w:r w:rsidR="002A6376" w:rsidRPr="00BE173C">
              <w:rPr>
                <w:rFonts w:ascii="Times New Roman" w:hAnsi="Times New Roman"/>
              </w:rPr>
              <w:t>разі</w:t>
            </w:r>
            <w:proofErr w:type="spellEnd"/>
            <w:r w:rsidR="002A6376" w:rsidRPr="00BE173C">
              <w:rPr>
                <w:rFonts w:ascii="Times New Roman" w:hAnsi="Times New Roman"/>
              </w:rPr>
              <w:t xml:space="preserve"> </w:t>
            </w:r>
            <w:proofErr w:type="spellStart"/>
            <w:r w:rsidR="002A6376" w:rsidRPr="00BE173C">
              <w:rPr>
                <w:rFonts w:ascii="Times New Roman" w:hAnsi="Times New Roman"/>
              </w:rPr>
              <w:t>якщо</w:t>
            </w:r>
            <w:proofErr w:type="spellEnd"/>
            <w:r w:rsidR="002A6376" w:rsidRPr="00BE173C">
              <w:rPr>
                <w:rFonts w:ascii="Times New Roman" w:hAnsi="Times New Roman"/>
              </w:rPr>
              <w:t xml:space="preserve"> </w:t>
            </w:r>
            <w:proofErr w:type="spellStart"/>
            <w:r w:rsidR="002A6376" w:rsidRPr="00BE173C">
              <w:rPr>
                <w:rFonts w:ascii="Times New Roman" w:hAnsi="Times New Roman"/>
              </w:rPr>
              <w:t>учасник</w:t>
            </w:r>
            <w:proofErr w:type="spellEnd"/>
            <w:r w:rsidR="002A6376" w:rsidRPr="00BE173C">
              <w:rPr>
                <w:rFonts w:ascii="Times New Roman" w:hAnsi="Times New Roman"/>
              </w:rPr>
              <w:t xml:space="preserve"> є </w:t>
            </w:r>
            <w:proofErr w:type="spellStart"/>
            <w:r w:rsidR="002A6376" w:rsidRPr="00BE173C">
              <w:rPr>
                <w:rFonts w:ascii="Times New Roman" w:hAnsi="Times New Roman"/>
              </w:rPr>
              <w:t>платником</w:t>
            </w:r>
            <w:proofErr w:type="spellEnd"/>
            <w:r w:rsidR="002A6376" w:rsidRPr="00BE173C">
              <w:rPr>
                <w:rFonts w:ascii="Times New Roman" w:hAnsi="Times New Roman"/>
              </w:rPr>
              <w:t xml:space="preserve"> ПДВ </w:t>
            </w:r>
            <w:proofErr w:type="spellStart"/>
            <w:r w:rsidR="002A6376" w:rsidRPr="00BE173C">
              <w:rPr>
                <w:rFonts w:ascii="Times New Roman" w:hAnsi="Times New Roman"/>
              </w:rPr>
              <w:t>або</w:t>
            </w:r>
            <w:proofErr w:type="spellEnd"/>
            <w:r w:rsidR="002A6376" w:rsidRPr="00BE173C">
              <w:rPr>
                <w:rFonts w:ascii="Times New Roman" w:hAnsi="Times New Roman"/>
              </w:rPr>
              <w:t xml:space="preserve"> без ПДВ-у </w:t>
            </w:r>
            <w:proofErr w:type="spellStart"/>
            <w:r w:rsidR="002A6376" w:rsidRPr="00BE173C">
              <w:rPr>
                <w:rFonts w:ascii="Times New Roman" w:hAnsi="Times New Roman"/>
              </w:rPr>
              <w:t>разі</w:t>
            </w:r>
            <w:proofErr w:type="spellEnd"/>
            <w:r w:rsidR="002A6376" w:rsidRPr="00BE173C">
              <w:rPr>
                <w:rFonts w:ascii="Times New Roman" w:hAnsi="Times New Roman"/>
              </w:rPr>
              <w:t xml:space="preserve">, </w:t>
            </w:r>
            <w:proofErr w:type="spellStart"/>
            <w:r w:rsidR="002A6376" w:rsidRPr="00BE173C">
              <w:rPr>
                <w:rFonts w:ascii="Times New Roman" w:hAnsi="Times New Roman"/>
              </w:rPr>
              <w:t>якщо</w:t>
            </w:r>
            <w:proofErr w:type="spellEnd"/>
            <w:r w:rsidR="002A6376" w:rsidRPr="00BE173C">
              <w:rPr>
                <w:rFonts w:ascii="Times New Roman" w:hAnsi="Times New Roman"/>
              </w:rPr>
              <w:t xml:space="preserve"> </w:t>
            </w:r>
            <w:proofErr w:type="spellStart"/>
            <w:r w:rsidR="002A6376" w:rsidRPr="00BE173C">
              <w:rPr>
                <w:rFonts w:ascii="Times New Roman" w:hAnsi="Times New Roman"/>
              </w:rPr>
              <w:t>Учасник</w:t>
            </w:r>
            <w:proofErr w:type="spellEnd"/>
            <w:r w:rsidR="002A6376" w:rsidRPr="00BE173C">
              <w:rPr>
                <w:rFonts w:ascii="Times New Roman" w:hAnsi="Times New Roman"/>
              </w:rPr>
              <w:t xml:space="preserve"> не є </w:t>
            </w:r>
            <w:proofErr w:type="spellStart"/>
            <w:r w:rsidR="002A6376" w:rsidRPr="00BE173C">
              <w:rPr>
                <w:rFonts w:ascii="Times New Roman" w:hAnsi="Times New Roman"/>
              </w:rPr>
              <w:t>платником</w:t>
            </w:r>
            <w:proofErr w:type="spellEnd"/>
            <w:r w:rsidR="002A6376" w:rsidRPr="00BE173C">
              <w:rPr>
                <w:rFonts w:ascii="Times New Roman" w:hAnsi="Times New Roman"/>
              </w:rPr>
              <w:t xml:space="preserve"> ПДВ.</w:t>
            </w:r>
          </w:p>
          <w:p w:rsidR="002A6376" w:rsidRPr="00BE173C" w:rsidRDefault="00482452" w:rsidP="006A5A04">
            <w:pPr>
              <w:pStyle w:val="13"/>
              <w:jc w:val="both"/>
              <w:rPr>
                <w:rFonts w:ascii="Times New Roman" w:hAnsi="Times New Roman"/>
              </w:rPr>
            </w:pPr>
            <w:r w:rsidRPr="00BE173C">
              <w:rPr>
                <w:rFonts w:ascii="Times New Roman" w:hAnsi="Times New Roman"/>
                <w:lang w:val="uk-UA"/>
              </w:rPr>
              <w:t xml:space="preserve">1.4. </w:t>
            </w:r>
            <w:proofErr w:type="spellStart"/>
            <w:r w:rsidR="002A6376" w:rsidRPr="00BE173C">
              <w:rPr>
                <w:rFonts w:ascii="Times New Roman" w:hAnsi="Times New Roman"/>
              </w:rPr>
              <w:t>Оцінка</w:t>
            </w:r>
            <w:proofErr w:type="spellEnd"/>
            <w:r w:rsidR="002A6376" w:rsidRPr="00BE173C">
              <w:rPr>
                <w:rFonts w:ascii="Times New Roman" w:hAnsi="Times New Roman"/>
              </w:rPr>
              <w:t xml:space="preserve"> </w:t>
            </w:r>
            <w:proofErr w:type="spellStart"/>
            <w:r w:rsidR="002A6376" w:rsidRPr="00BE173C">
              <w:rPr>
                <w:rFonts w:ascii="Times New Roman" w:hAnsi="Times New Roman"/>
              </w:rPr>
              <w:t>здійснюється</w:t>
            </w:r>
            <w:proofErr w:type="spellEnd"/>
            <w:r w:rsidR="002A6376" w:rsidRPr="00BE173C">
              <w:rPr>
                <w:rFonts w:ascii="Times New Roman" w:hAnsi="Times New Roman"/>
              </w:rPr>
              <w:t xml:space="preserve"> </w:t>
            </w:r>
            <w:proofErr w:type="spellStart"/>
            <w:r w:rsidR="002A6376" w:rsidRPr="00BE173C">
              <w:rPr>
                <w:rFonts w:ascii="Times New Roman" w:hAnsi="Times New Roman"/>
              </w:rPr>
              <w:t>щодо</w:t>
            </w:r>
            <w:proofErr w:type="spellEnd"/>
            <w:r w:rsidR="002A6376" w:rsidRPr="00BE173C">
              <w:rPr>
                <w:rFonts w:ascii="Times New Roman" w:hAnsi="Times New Roman"/>
              </w:rPr>
              <w:t xml:space="preserve"> предмета </w:t>
            </w:r>
            <w:proofErr w:type="spellStart"/>
            <w:r w:rsidR="002A6376" w:rsidRPr="00BE173C">
              <w:rPr>
                <w:rFonts w:ascii="Times New Roman" w:hAnsi="Times New Roman"/>
              </w:rPr>
              <w:t>закупівлі</w:t>
            </w:r>
            <w:proofErr w:type="spellEnd"/>
            <w:r w:rsidR="002A6376" w:rsidRPr="00BE173C">
              <w:rPr>
                <w:rFonts w:ascii="Times New Roman" w:hAnsi="Times New Roman"/>
              </w:rPr>
              <w:t xml:space="preserve"> </w:t>
            </w:r>
            <w:proofErr w:type="spellStart"/>
            <w:r w:rsidR="002A6376" w:rsidRPr="00BE173C">
              <w:rPr>
                <w:rFonts w:ascii="Times New Roman" w:hAnsi="Times New Roman"/>
              </w:rPr>
              <w:t>вцілому</w:t>
            </w:r>
            <w:proofErr w:type="spellEnd"/>
            <w:r w:rsidR="002A6376" w:rsidRPr="00BE173C">
              <w:rPr>
                <w:rFonts w:ascii="Times New Roman" w:hAnsi="Times New Roman"/>
              </w:rPr>
              <w:t>.</w:t>
            </w:r>
          </w:p>
          <w:p w:rsidR="001D501E" w:rsidRPr="00BE173C" w:rsidRDefault="00482452" w:rsidP="006A5A04">
            <w:pPr>
              <w:pStyle w:val="rvps2"/>
              <w:shd w:val="clear" w:color="auto" w:fill="FFFFFF"/>
              <w:spacing w:before="0" w:beforeAutospacing="0" w:after="0" w:afterAutospacing="0"/>
              <w:jc w:val="both"/>
              <w:rPr>
                <w:sz w:val="22"/>
                <w:szCs w:val="22"/>
              </w:rPr>
            </w:pPr>
            <w:r w:rsidRPr="00BE173C">
              <w:rPr>
                <w:sz w:val="22"/>
                <w:szCs w:val="22"/>
                <w:lang w:val="uk-UA"/>
              </w:rPr>
              <w:t xml:space="preserve">1.5. </w:t>
            </w:r>
            <w:proofErr w:type="spellStart"/>
            <w:r w:rsidR="001D501E" w:rsidRPr="00BE173C">
              <w:rPr>
                <w:sz w:val="22"/>
                <w:szCs w:val="22"/>
              </w:rPr>
              <w:t>Оцінка</w:t>
            </w:r>
            <w:proofErr w:type="spellEnd"/>
            <w:r w:rsidR="001D501E" w:rsidRPr="00BE173C">
              <w:rPr>
                <w:sz w:val="22"/>
                <w:szCs w:val="22"/>
              </w:rPr>
              <w:t xml:space="preserve"> </w:t>
            </w:r>
            <w:proofErr w:type="spellStart"/>
            <w:r w:rsidR="001D501E" w:rsidRPr="00BE173C">
              <w:rPr>
                <w:sz w:val="22"/>
                <w:szCs w:val="22"/>
              </w:rPr>
              <w:t>тендерних</w:t>
            </w:r>
            <w:proofErr w:type="spellEnd"/>
            <w:r w:rsidR="001D501E" w:rsidRPr="00BE173C">
              <w:rPr>
                <w:sz w:val="22"/>
                <w:szCs w:val="22"/>
              </w:rPr>
              <w:t xml:space="preserve"> </w:t>
            </w:r>
            <w:proofErr w:type="spellStart"/>
            <w:r w:rsidR="001D501E" w:rsidRPr="00BE173C">
              <w:rPr>
                <w:sz w:val="22"/>
                <w:szCs w:val="22"/>
              </w:rPr>
              <w:t>пропозицій</w:t>
            </w:r>
            <w:proofErr w:type="spellEnd"/>
            <w:r w:rsidR="001D501E" w:rsidRPr="00BE173C">
              <w:rPr>
                <w:sz w:val="22"/>
                <w:szCs w:val="22"/>
              </w:rPr>
              <w:t>/</w:t>
            </w:r>
            <w:proofErr w:type="spellStart"/>
            <w:r w:rsidR="001D501E" w:rsidRPr="00BE173C">
              <w:rPr>
                <w:sz w:val="22"/>
                <w:szCs w:val="22"/>
              </w:rPr>
              <w:t>пропозицій</w:t>
            </w:r>
            <w:proofErr w:type="spellEnd"/>
            <w:r w:rsidR="001D501E" w:rsidRPr="00BE173C">
              <w:rPr>
                <w:sz w:val="22"/>
                <w:szCs w:val="22"/>
              </w:rPr>
              <w:t xml:space="preserve"> проводиться автоматично </w:t>
            </w:r>
            <w:proofErr w:type="spellStart"/>
            <w:r w:rsidR="001D501E" w:rsidRPr="00BE173C">
              <w:rPr>
                <w:sz w:val="22"/>
                <w:szCs w:val="22"/>
              </w:rPr>
              <w:t>електронною</w:t>
            </w:r>
            <w:proofErr w:type="spellEnd"/>
            <w:r w:rsidR="001D501E" w:rsidRPr="00BE173C">
              <w:rPr>
                <w:sz w:val="22"/>
                <w:szCs w:val="22"/>
              </w:rPr>
              <w:t xml:space="preserve"> системою </w:t>
            </w:r>
            <w:proofErr w:type="spellStart"/>
            <w:r w:rsidR="001D501E" w:rsidRPr="00BE173C">
              <w:rPr>
                <w:sz w:val="22"/>
                <w:szCs w:val="22"/>
              </w:rPr>
              <w:t>закупівель</w:t>
            </w:r>
            <w:proofErr w:type="spellEnd"/>
            <w:r w:rsidR="001D501E" w:rsidRPr="00BE173C">
              <w:rPr>
                <w:sz w:val="22"/>
                <w:szCs w:val="22"/>
              </w:rPr>
              <w:t xml:space="preserve"> на </w:t>
            </w:r>
            <w:proofErr w:type="spellStart"/>
            <w:r w:rsidR="001D501E" w:rsidRPr="00BE173C">
              <w:rPr>
                <w:sz w:val="22"/>
                <w:szCs w:val="22"/>
              </w:rPr>
              <w:t>основі</w:t>
            </w:r>
            <w:proofErr w:type="spellEnd"/>
            <w:r w:rsidR="001D501E" w:rsidRPr="00BE173C">
              <w:rPr>
                <w:sz w:val="22"/>
                <w:szCs w:val="22"/>
              </w:rPr>
              <w:t xml:space="preserve"> </w:t>
            </w:r>
            <w:proofErr w:type="spellStart"/>
            <w:r w:rsidR="001D501E" w:rsidRPr="00BE173C">
              <w:rPr>
                <w:sz w:val="22"/>
                <w:szCs w:val="22"/>
              </w:rPr>
              <w:t>критеріїв</w:t>
            </w:r>
            <w:proofErr w:type="spellEnd"/>
            <w:r w:rsidR="001D501E" w:rsidRPr="00BE173C">
              <w:rPr>
                <w:sz w:val="22"/>
                <w:szCs w:val="22"/>
              </w:rPr>
              <w:t xml:space="preserve"> і методики </w:t>
            </w:r>
            <w:proofErr w:type="spellStart"/>
            <w:r w:rsidR="001D501E" w:rsidRPr="00BE173C">
              <w:rPr>
                <w:sz w:val="22"/>
                <w:szCs w:val="22"/>
              </w:rPr>
              <w:t>оцінки</w:t>
            </w:r>
            <w:proofErr w:type="spellEnd"/>
            <w:r w:rsidR="001D501E" w:rsidRPr="00BE173C">
              <w:rPr>
                <w:sz w:val="22"/>
                <w:szCs w:val="22"/>
              </w:rPr>
              <w:t xml:space="preserve">, </w:t>
            </w:r>
            <w:proofErr w:type="spellStart"/>
            <w:r w:rsidR="001D501E" w:rsidRPr="00BE173C">
              <w:rPr>
                <w:sz w:val="22"/>
                <w:szCs w:val="22"/>
              </w:rPr>
              <w:t>зазначених</w:t>
            </w:r>
            <w:proofErr w:type="spellEnd"/>
            <w:r w:rsidR="001D501E" w:rsidRPr="00BE173C">
              <w:rPr>
                <w:sz w:val="22"/>
                <w:szCs w:val="22"/>
              </w:rPr>
              <w:t xml:space="preserve"> </w:t>
            </w:r>
            <w:proofErr w:type="spellStart"/>
            <w:r w:rsidR="001D501E" w:rsidRPr="00BE173C">
              <w:rPr>
                <w:sz w:val="22"/>
                <w:szCs w:val="22"/>
              </w:rPr>
              <w:t>замовником</w:t>
            </w:r>
            <w:proofErr w:type="spellEnd"/>
            <w:r w:rsidR="001D501E" w:rsidRPr="00BE173C">
              <w:rPr>
                <w:sz w:val="22"/>
                <w:szCs w:val="22"/>
              </w:rPr>
              <w:t xml:space="preserve"> у </w:t>
            </w:r>
            <w:proofErr w:type="spellStart"/>
            <w:r w:rsidR="001D501E" w:rsidRPr="00BE173C">
              <w:rPr>
                <w:sz w:val="22"/>
                <w:szCs w:val="22"/>
              </w:rPr>
              <w:t>тендерній</w:t>
            </w:r>
            <w:proofErr w:type="spellEnd"/>
            <w:r w:rsidR="001D501E" w:rsidRPr="00BE173C">
              <w:rPr>
                <w:sz w:val="22"/>
                <w:szCs w:val="22"/>
              </w:rPr>
              <w:t xml:space="preserve"> </w:t>
            </w:r>
            <w:proofErr w:type="spellStart"/>
            <w:r w:rsidR="001D501E" w:rsidRPr="00BE173C">
              <w:rPr>
                <w:sz w:val="22"/>
                <w:szCs w:val="22"/>
              </w:rPr>
              <w:t>документації</w:t>
            </w:r>
            <w:proofErr w:type="spellEnd"/>
            <w:r w:rsidR="001D501E" w:rsidRPr="00BE173C">
              <w:rPr>
                <w:sz w:val="22"/>
                <w:szCs w:val="22"/>
              </w:rPr>
              <w:t>.</w:t>
            </w:r>
          </w:p>
          <w:p w:rsidR="001D501E" w:rsidRPr="00BE173C" w:rsidRDefault="00482452" w:rsidP="006A5A04">
            <w:pPr>
              <w:pStyle w:val="rvps2"/>
              <w:shd w:val="clear" w:color="auto" w:fill="FFFFFF"/>
              <w:spacing w:before="0" w:beforeAutospacing="0" w:after="0" w:afterAutospacing="0"/>
              <w:jc w:val="both"/>
              <w:textAlignment w:val="baseline"/>
              <w:rPr>
                <w:rFonts w:eastAsia="Calibri"/>
                <w:sz w:val="22"/>
                <w:szCs w:val="22"/>
                <w:bdr w:val="none" w:sz="0" w:space="0" w:color="auto" w:frame="1"/>
                <w:lang w:val="uk-UA"/>
              </w:rPr>
            </w:pPr>
            <w:bookmarkStart w:id="15" w:name="n1512"/>
            <w:bookmarkEnd w:id="15"/>
            <w:r w:rsidRPr="00BE173C">
              <w:rPr>
                <w:rFonts w:eastAsia="Calibri"/>
                <w:sz w:val="22"/>
                <w:szCs w:val="22"/>
                <w:bdr w:val="none" w:sz="0" w:space="0" w:color="auto" w:frame="1"/>
                <w:lang w:val="uk-UA"/>
              </w:rPr>
              <w:lastRenderedPageBreak/>
              <w:t>1.</w:t>
            </w:r>
            <w:r w:rsidR="00905B94" w:rsidRPr="00BE173C">
              <w:rPr>
                <w:rFonts w:eastAsia="Calibri"/>
                <w:sz w:val="22"/>
                <w:szCs w:val="22"/>
                <w:bdr w:val="none" w:sz="0" w:space="0" w:color="auto" w:frame="1"/>
                <w:lang w:val="uk-UA"/>
              </w:rPr>
              <w:t>6</w:t>
            </w:r>
            <w:r w:rsidRPr="00BE173C">
              <w:rPr>
                <w:rFonts w:eastAsia="Calibri"/>
                <w:sz w:val="22"/>
                <w:szCs w:val="22"/>
                <w:bdr w:val="none" w:sz="0" w:space="0" w:color="auto" w:frame="1"/>
                <w:lang w:val="uk-UA"/>
              </w:rPr>
              <w:t xml:space="preserve">. </w:t>
            </w:r>
            <w:r w:rsidR="001D501E" w:rsidRPr="00BE173C">
              <w:rPr>
                <w:rFonts w:eastAsia="Calibri"/>
                <w:sz w:val="22"/>
                <w:szCs w:val="22"/>
                <w:bdr w:val="none" w:sz="0" w:space="0" w:color="auto" w:frame="1"/>
                <w:lang w:val="uk-UA"/>
              </w:rPr>
              <w:t>У разі якщо єдиним критерієм оцінки тендерних пропозицій є ціна, то замовник зазначає інформацію про включення/</w:t>
            </w:r>
            <w:proofErr w:type="spellStart"/>
            <w:r w:rsidR="001D501E" w:rsidRPr="00BE173C">
              <w:rPr>
                <w:rFonts w:eastAsia="Calibri"/>
                <w:sz w:val="22"/>
                <w:szCs w:val="22"/>
                <w:bdr w:val="none" w:sz="0" w:space="0" w:color="auto" w:frame="1"/>
                <w:lang w:val="uk-UA"/>
              </w:rPr>
              <w:t>невключення</w:t>
            </w:r>
            <w:proofErr w:type="spellEnd"/>
            <w:r w:rsidR="001D501E" w:rsidRPr="00BE173C">
              <w:rPr>
                <w:rFonts w:eastAsia="Calibri"/>
                <w:sz w:val="22"/>
                <w:szCs w:val="22"/>
                <w:bdr w:val="none" w:sz="0" w:space="0" w:color="auto" w:frame="1"/>
                <w:lang w:val="uk-UA"/>
              </w:rPr>
              <w:t xml:space="preserve"> до ціни податку на додану вартість (ПДВ).</w:t>
            </w:r>
          </w:p>
          <w:p w:rsidR="001D501E" w:rsidRPr="00BE173C" w:rsidRDefault="001D501E" w:rsidP="006A5A04">
            <w:pPr>
              <w:pStyle w:val="rvps2"/>
              <w:shd w:val="clear" w:color="auto" w:fill="FFFFFF"/>
              <w:spacing w:before="0" w:beforeAutospacing="0" w:after="0" w:afterAutospacing="0"/>
              <w:jc w:val="both"/>
              <w:rPr>
                <w:sz w:val="22"/>
                <w:szCs w:val="22"/>
              </w:rPr>
            </w:pPr>
            <w:bookmarkStart w:id="16" w:name="n1525"/>
            <w:bookmarkStart w:id="17" w:name="n1527"/>
            <w:bookmarkEnd w:id="16"/>
            <w:bookmarkEnd w:id="17"/>
            <w:r w:rsidRPr="00BE173C">
              <w:rPr>
                <w:sz w:val="22"/>
                <w:szCs w:val="22"/>
                <w:lang w:val="uk-UA"/>
              </w:rPr>
              <w:t xml:space="preserve">Якщо для визначення найбільш економічно вигідної тендерної пропозиції/пропозиції, крім ціни або вартості життєвого циклу, замовником застосовуються інші критерії оцінки, у тендерній </w:t>
            </w:r>
            <w:proofErr w:type="spellStart"/>
            <w:r w:rsidRPr="00BE173C">
              <w:rPr>
                <w:sz w:val="22"/>
                <w:szCs w:val="22"/>
                <w:lang w:val="uk-UA"/>
              </w:rPr>
              <w:t>документацїї</w:t>
            </w:r>
            <w:proofErr w:type="spellEnd"/>
            <w:r w:rsidRPr="00BE173C">
              <w:rPr>
                <w:sz w:val="22"/>
                <w:szCs w:val="22"/>
                <w:lang w:val="uk-UA"/>
              </w:rPr>
              <w:t xml:space="preserve">/оголошенні про проведення спрощеної закупівлі визначається їх вартісний еквівалент або питома вага цих критеріїв у загальній оцінці тендерних пропозицій/пропозицій. </w:t>
            </w:r>
            <w:proofErr w:type="spellStart"/>
            <w:r w:rsidRPr="00BE173C">
              <w:rPr>
                <w:sz w:val="22"/>
                <w:szCs w:val="22"/>
              </w:rPr>
              <w:t>Питома</w:t>
            </w:r>
            <w:proofErr w:type="spellEnd"/>
            <w:r w:rsidRPr="00BE173C">
              <w:rPr>
                <w:sz w:val="22"/>
                <w:szCs w:val="22"/>
              </w:rPr>
              <w:t xml:space="preserve"> вага </w:t>
            </w:r>
            <w:proofErr w:type="spellStart"/>
            <w:r w:rsidRPr="00BE173C">
              <w:rPr>
                <w:sz w:val="22"/>
                <w:szCs w:val="22"/>
              </w:rPr>
              <w:t>цінового</w:t>
            </w:r>
            <w:proofErr w:type="spellEnd"/>
            <w:r w:rsidRPr="00BE173C">
              <w:rPr>
                <w:sz w:val="22"/>
                <w:szCs w:val="22"/>
              </w:rPr>
              <w:t xml:space="preserve"> </w:t>
            </w:r>
            <w:proofErr w:type="spellStart"/>
            <w:r w:rsidRPr="00BE173C">
              <w:rPr>
                <w:sz w:val="22"/>
                <w:szCs w:val="22"/>
              </w:rPr>
              <w:t>критерію</w:t>
            </w:r>
            <w:proofErr w:type="spellEnd"/>
            <w:r w:rsidRPr="00BE173C">
              <w:rPr>
                <w:sz w:val="22"/>
                <w:szCs w:val="22"/>
              </w:rPr>
              <w:t>/</w:t>
            </w:r>
            <w:proofErr w:type="spellStart"/>
            <w:r w:rsidRPr="00BE173C">
              <w:rPr>
                <w:sz w:val="22"/>
                <w:szCs w:val="22"/>
              </w:rPr>
              <w:t>вартості</w:t>
            </w:r>
            <w:proofErr w:type="spellEnd"/>
            <w:r w:rsidRPr="00BE173C">
              <w:rPr>
                <w:sz w:val="22"/>
                <w:szCs w:val="22"/>
              </w:rPr>
              <w:t xml:space="preserve"> </w:t>
            </w:r>
            <w:proofErr w:type="spellStart"/>
            <w:r w:rsidRPr="00BE173C">
              <w:rPr>
                <w:sz w:val="22"/>
                <w:szCs w:val="22"/>
              </w:rPr>
              <w:t>життєвого</w:t>
            </w:r>
            <w:proofErr w:type="spellEnd"/>
            <w:r w:rsidRPr="00BE173C">
              <w:rPr>
                <w:sz w:val="22"/>
                <w:szCs w:val="22"/>
              </w:rPr>
              <w:t xml:space="preserve"> циклу не </w:t>
            </w:r>
            <w:proofErr w:type="spellStart"/>
            <w:r w:rsidRPr="00BE173C">
              <w:rPr>
                <w:sz w:val="22"/>
                <w:szCs w:val="22"/>
              </w:rPr>
              <w:t>може</w:t>
            </w:r>
            <w:proofErr w:type="spellEnd"/>
            <w:r w:rsidRPr="00BE173C">
              <w:rPr>
                <w:sz w:val="22"/>
                <w:szCs w:val="22"/>
              </w:rPr>
              <w:t xml:space="preserve"> бути </w:t>
            </w:r>
            <w:proofErr w:type="spellStart"/>
            <w:r w:rsidRPr="00BE173C">
              <w:rPr>
                <w:sz w:val="22"/>
                <w:szCs w:val="22"/>
              </w:rPr>
              <w:t>нижчою</w:t>
            </w:r>
            <w:proofErr w:type="spellEnd"/>
            <w:r w:rsidRPr="00BE173C">
              <w:rPr>
                <w:sz w:val="22"/>
                <w:szCs w:val="22"/>
              </w:rPr>
              <w:t xml:space="preserve"> </w:t>
            </w:r>
            <w:proofErr w:type="spellStart"/>
            <w:r w:rsidRPr="00BE173C">
              <w:rPr>
                <w:sz w:val="22"/>
                <w:szCs w:val="22"/>
              </w:rPr>
              <w:t>ніж</w:t>
            </w:r>
            <w:proofErr w:type="spellEnd"/>
            <w:r w:rsidRPr="00BE173C">
              <w:rPr>
                <w:sz w:val="22"/>
                <w:szCs w:val="22"/>
              </w:rPr>
              <w:t xml:space="preserve"> 70 </w:t>
            </w:r>
            <w:proofErr w:type="spellStart"/>
            <w:r w:rsidRPr="00BE173C">
              <w:rPr>
                <w:sz w:val="22"/>
                <w:szCs w:val="22"/>
              </w:rPr>
              <w:t>відсотків</w:t>
            </w:r>
            <w:proofErr w:type="spellEnd"/>
            <w:r w:rsidRPr="00BE173C">
              <w:rPr>
                <w:sz w:val="22"/>
                <w:szCs w:val="22"/>
              </w:rPr>
              <w:t xml:space="preserve">, </w:t>
            </w:r>
            <w:proofErr w:type="spellStart"/>
            <w:r w:rsidRPr="00BE173C">
              <w:rPr>
                <w:sz w:val="22"/>
                <w:szCs w:val="22"/>
              </w:rPr>
              <w:t>крім</w:t>
            </w:r>
            <w:proofErr w:type="spellEnd"/>
            <w:r w:rsidRPr="00BE173C">
              <w:rPr>
                <w:sz w:val="22"/>
                <w:szCs w:val="22"/>
              </w:rPr>
              <w:t xml:space="preserve"> </w:t>
            </w:r>
            <w:proofErr w:type="spellStart"/>
            <w:r w:rsidRPr="00BE173C">
              <w:rPr>
                <w:sz w:val="22"/>
                <w:szCs w:val="22"/>
              </w:rPr>
              <w:t>випадків</w:t>
            </w:r>
            <w:proofErr w:type="spellEnd"/>
            <w:r w:rsidRPr="00BE173C">
              <w:rPr>
                <w:sz w:val="22"/>
                <w:szCs w:val="22"/>
              </w:rPr>
              <w:t xml:space="preserve"> </w:t>
            </w:r>
            <w:proofErr w:type="spellStart"/>
            <w:r w:rsidRPr="00BE173C">
              <w:rPr>
                <w:sz w:val="22"/>
                <w:szCs w:val="22"/>
              </w:rPr>
              <w:t>застосування</w:t>
            </w:r>
            <w:proofErr w:type="spellEnd"/>
            <w:r w:rsidRPr="00BE173C">
              <w:rPr>
                <w:sz w:val="22"/>
                <w:szCs w:val="22"/>
              </w:rPr>
              <w:t xml:space="preserve"> </w:t>
            </w:r>
            <w:proofErr w:type="spellStart"/>
            <w:r w:rsidRPr="00BE173C">
              <w:rPr>
                <w:sz w:val="22"/>
                <w:szCs w:val="22"/>
              </w:rPr>
              <w:t>процедури</w:t>
            </w:r>
            <w:proofErr w:type="spellEnd"/>
            <w:r w:rsidRPr="00BE173C">
              <w:rPr>
                <w:sz w:val="22"/>
                <w:szCs w:val="22"/>
              </w:rPr>
              <w:t xml:space="preserve"> конкурентного </w:t>
            </w:r>
            <w:proofErr w:type="spellStart"/>
            <w:r w:rsidRPr="00BE173C">
              <w:rPr>
                <w:sz w:val="22"/>
                <w:szCs w:val="22"/>
              </w:rPr>
              <w:t>діалогу</w:t>
            </w:r>
            <w:proofErr w:type="spellEnd"/>
            <w:r w:rsidRPr="00BE173C">
              <w:rPr>
                <w:sz w:val="22"/>
                <w:szCs w:val="22"/>
              </w:rPr>
              <w:t>.</w:t>
            </w:r>
          </w:p>
          <w:p w:rsidR="001D501E" w:rsidRPr="00BE173C" w:rsidRDefault="001D501E" w:rsidP="006A5A04">
            <w:pPr>
              <w:pStyle w:val="rvps2"/>
              <w:shd w:val="clear" w:color="auto" w:fill="FFFFFF"/>
              <w:spacing w:before="0" w:beforeAutospacing="0" w:after="0" w:afterAutospacing="0"/>
              <w:jc w:val="both"/>
              <w:textAlignment w:val="baseline"/>
              <w:rPr>
                <w:rFonts w:eastAsia="Calibri"/>
                <w:sz w:val="22"/>
                <w:szCs w:val="22"/>
                <w:bdr w:val="none" w:sz="0" w:space="0" w:color="auto" w:frame="1"/>
                <w:lang w:val="uk-UA"/>
              </w:rPr>
            </w:pPr>
            <w:r w:rsidRPr="00BE173C">
              <w:rPr>
                <w:rFonts w:eastAsia="Calibri"/>
                <w:sz w:val="22"/>
                <w:szCs w:val="22"/>
                <w:bdr w:val="none" w:sz="0" w:space="0" w:color="auto" w:frame="1"/>
                <w:lang w:val="uk-UA"/>
              </w:rPr>
              <w:t xml:space="preserve">Тендерна пропозиція, подана учасником, оцінюється замовником за приведеною ціною, яка розраховується автоматично системою електронних </w:t>
            </w:r>
            <w:proofErr w:type="spellStart"/>
            <w:r w:rsidRPr="00BE173C">
              <w:rPr>
                <w:rFonts w:eastAsia="Calibri"/>
                <w:sz w:val="22"/>
                <w:szCs w:val="22"/>
                <w:bdr w:val="none" w:sz="0" w:space="0" w:color="auto" w:frame="1"/>
                <w:lang w:val="uk-UA"/>
              </w:rPr>
              <w:t>закупівель</w:t>
            </w:r>
            <w:proofErr w:type="spellEnd"/>
            <w:r w:rsidRPr="00BE173C">
              <w:rPr>
                <w:rFonts w:eastAsia="Calibri"/>
                <w:sz w:val="22"/>
                <w:szCs w:val="22"/>
                <w:bdr w:val="none" w:sz="0" w:space="0" w:color="auto" w:frame="1"/>
                <w:lang w:val="uk-UA"/>
              </w:rPr>
              <w:t xml:space="preserve"> на момент подання пропозиції учасником за математичною формулою:</w:t>
            </w:r>
          </w:p>
          <w:p w:rsidR="001D501E" w:rsidRPr="00BE173C" w:rsidRDefault="001D501E" w:rsidP="006A5A04">
            <w:pPr>
              <w:pStyle w:val="rvps2"/>
              <w:shd w:val="clear" w:color="auto" w:fill="FFFFFF"/>
              <w:spacing w:before="0" w:beforeAutospacing="0" w:after="0" w:afterAutospacing="0"/>
              <w:jc w:val="both"/>
              <w:textAlignment w:val="baseline"/>
              <w:rPr>
                <w:rFonts w:eastAsia="Calibri"/>
                <w:sz w:val="22"/>
                <w:szCs w:val="22"/>
                <w:bdr w:val="none" w:sz="0" w:space="0" w:color="auto" w:frame="1"/>
                <w:lang w:val="uk-UA"/>
              </w:rPr>
            </w:pPr>
            <w:r w:rsidRPr="00BE173C">
              <w:rPr>
                <w:rFonts w:eastAsia="Calibri"/>
                <w:sz w:val="22"/>
                <w:szCs w:val="22"/>
                <w:bdr w:val="none" w:sz="0" w:space="0" w:color="auto" w:frame="1"/>
                <w:lang w:val="uk-UA"/>
              </w:rPr>
              <w:t xml:space="preserve">PP = P/(1 + (F1 + F2 +… + </w:t>
            </w:r>
            <w:proofErr w:type="spellStart"/>
            <w:r w:rsidRPr="00BE173C">
              <w:rPr>
                <w:rFonts w:eastAsia="Calibri"/>
                <w:sz w:val="22"/>
                <w:szCs w:val="22"/>
                <w:bdr w:val="none" w:sz="0" w:space="0" w:color="auto" w:frame="1"/>
                <w:lang w:val="uk-UA"/>
              </w:rPr>
              <w:t>Fn</w:t>
            </w:r>
            <w:proofErr w:type="spellEnd"/>
            <w:r w:rsidRPr="00BE173C">
              <w:rPr>
                <w:rFonts w:eastAsia="Calibri"/>
                <w:sz w:val="22"/>
                <w:szCs w:val="22"/>
                <w:bdr w:val="none" w:sz="0" w:space="0" w:color="auto" w:frame="1"/>
                <w:lang w:val="uk-UA"/>
              </w:rPr>
              <w:t>)/PV), де:</w:t>
            </w:r>
          </w:p>
          <w:p w:rsidR="001D501E" w:rsidRPr="00BE173C" w:rsidRDefault="001D501E" w:rsidP="006A5A04">
            <w:pPr>
              <w:pStyle w:val="rvps2"/>
              <w:shd w:val="clear" w:color="auto" w:fill="FFFFFF"/>
              <w:spacing w:before="0" w:beforeAutospacing="0" w:after="0" w:afterAutospacing="0"/>
              <w:jc w:val="both"/>
              <w:textAlignment w:val="baseline"/>
              <w:rPr>
                <w:rFonts w:eastAsia="Calibri"/>
                <w:sz w:val="22"/>
                <w:szCs w:val="22"/>
                <w:bdr w:val="none" w:sz="0" w:space="0" w:color="auto" w:frame="1"/>
                <w:lang w:val="uk-UA"/>
              </w:rPr>
            </w:pPr>
            <w:r w:rsidRPr="00BE173C">
              <w:rPr>
                <w:rFonts w:eastAsia="Calibri"/>
                <w:sz w:val="22"/>
                <w:szCs w:val="22"/>
                <w:bdr w:val="none" w:sz="0" w:space="0" w:color="auto" w:frame="1"/>
                <w:lang w:val="uk-UA"/>
              </w:rPr>
              <w:t xml:space="preserve">PP </w:t>
            </w:r>
            <w:r w:rsidR="00471048">
              <w:rPr>
                <w:rFonts w:eastAsia="Calibri"/>
                <w:sz w:val="22"/>
                <w:szCs w:val="22"/>
                <w:bdr w:val="none" w:sz="0" w:space="0" w:color="auto" w:frame="1"/>
                <w:lang w:val="uk-UA"/>
              </w:rPr>
              <w:t>–</w:t>
            </w:r>
            <w:r w:rsidRPr="00BE173C">
              <w:rPr>
                <w:rFonts w:eastAsia="Calibri"/>
                <w:sz w:val="22"/>
                <w:szCs w:val="22"/>
                <w:bdr w:val="none" w:sz="0" w:space="0" w:color="auto" w:frame="1"/>
                <w:lang w:val="uk-UA"/>
              </w:rPr>
              <w:t xml:space="preserve"> приведена ціна;</w:t>
            </w:r>
          </w:p>
          <w:p w:rsidR="001D501E" w:rsidRPr="00BE173C" w:rsidRDefault="001D501E" w:rsidP="006A5A04">
            <w:pPr>
              <w:pStyle w:val="rvps2"/>
              <w:shd w:val="clear" w:color="auto" w:fill="FFFFFF"/>
              <w:spacing w:before="0" w:beforeAutospacing="0" w:after="0" w:afterAutospacing="0"/>
              <w:jc w:val="both"/>
              <w:textAlignment w:val="baseline"/>
              <w:rPr>
                <w:rFonts w:eastAsia="Calibri"/>
                <w:sz w:val="22"/>
                <w:szCs w:val="22"/>
                <w:bdr w:val="none" w:sz="0" w:space="0" w:color="auto" w:frame="1"/>
                <w:lang w:val="uk-UA"/>
              </w:rPr>
            </w:pPr>
            <w:r w:rsidRPr="00BE173C">
              <w:rPr>
                <w:rFonts w:eastAsia="Calibri"/>
                <w:sz w:val="22"/>
                <w:szCs w:val="22"/>
                <w:bdr w:val="none" w:sz="0" w:space="0" w:color="auto" w:frame="1"/>
                <w:lang w:val="uk-UA"/>
              </w:rPr>
              <w:t xml:space="preserve">P </w:t>
            </w:r>
            <w:r w:rsidR="00471048">
              <w:rPr>
                <w:rFonts w:eastAsia="Calibri"/>
                <w:sz w:val="22"/>
                <w:szCs w:val="22"/>
                <w:bdr w:val="none" w:sz="0" w:space="0" w:color="auto" w:frame="1"/>
                <w:lang w:val="uk-UA"/>
              </w:rPr>
              <w:t>–</w:t>
            </w:r>
            <w:r w:rsidRPr="00BE173C">
              <w:rPr>
                <w:rFonts w:eastAsia="Calibri"/>
                <w:sz w:val="22"/>
                <w:szCs w:val="22"/>
                <w:bdr w:val="none" w:sz="0" w:space="0" w:color="auto" w:frame="1"/>
                <w:lang w:val="uk-UA"/>
              </w:rPr>
              <w:t xml:space="preserve"> ціна;</w:t>
            </w:r>
          </w:p>
          <w:p w:rsidR="001D501E" w:rsidRPr="00BE173C" w:rsidRDefault="001D501E" w:rsidP="006A5A04">
            <w:pPr>
              <w:pStyle w:val="rvps2"/>
              <w:shd w:val="clear" w:color="auto" w:fill="FFFFFF"/>
              <w:spacing w:before="0" w:beforeAutospacing="0" w:after="0" w:afterAutospacing="0"/>
              <w:jc w:val="both"/>
              <w:textAlignment w:val="baseline"/>
              <w:rPr>
                <w:rFonts w:eastAsia="Calibri"/>
                <w:sz w:val="22"/>
                <w:szCs w:val="22"/>
                <w:bdr w:val="none" w:sz="0" w:space="0" w:color="auto" w:frame="1"/>
                <w:lang w:val="uk-UA"/>
              </w:rPr>
            </w:pPr>
            <w:r w:rsidRPr="00BE173C">
              <w:rPr>
                <w:rFonts w:eastAsia="Calibri"/>
                <w:sz w:val="22"/>
                <w:szCs w:val="22"/>
                <w:bdr w:val="none" w:sz="0" w:space="0" w:color="auto" w:frame="1"/>
                <w:lang w:val="uk-UA"/>
              </w:rPr>
              <w:t>F1…</w:t>
            </w:r>
            <w:proofErr w:type="spellStart"/>
            <w:r w:rsidRPr="00BE173C">
              <w:rPr>
                <w:rFonts w:eastAsia="Calibri"/>
                <w:sz w:val="22"/>
                <w:szCs w:val="22"/>
                <w:bdr w:val="none" w:sz="0" w:space="0" w:color="auto" w:frame="1"/>
                <w:lang w:val="uk-UA"/>
              </w:rPr>
              <w:t>Fn</w:t>
            </w:r>
            <w:proofErr w:type="spellEnd"/>
            <w:r w:rsidRPr="00BE173C">
              <w:rPr>
                <w:rFonts w:eastAsia="Calibri"/>
                <w:sz w:val="22"/>
                <w:szCs w:val="22"/>
                <w:bdr w:val="none" w:sz="0" w:space="0" w:color="auto" w:frame="1"/>
                <w:lang w:val="uk-UA"/>
              </w:rPr>
              <w:t xml:space="preserve"> </w:t>
            </w:r>
            <w:r w:rsidR="00471048">
              <w:rPr>
                <w:rFonts w:eastAsia="Calibri"/>
                <w:sz w:val="22"/>
                <w:szCs w:val="22"/>
                <w:bdr w:val="none" w:sz="0" w:space="0" w:color="auto" w:frame="1"/>
                <w:lang w:val="uk-UA"/>
              </w:rPr>
              <w:t>–</w:t>
            </w:r>
            <w:r w:rsidRPr="00BE173C">
              <w:rPr>
                <w:rFonts w:eastAsia="Calibri"/>
                <w:sz w:val="22"/>
                <w:szCs w:val="22"/>
                <w:bdr w:val="none" w:sz="0" w:space="0" w:color="auto" w:frame="1"/>
                <w:lang w:val="uk-UA"/>
              </w:rPr>
              <w:t xml:space="preserve"> питома вага інших критеріїв оцінки, запропонованих учасником;</w:t>
            </w:r>
          </w:p>
          <w:p w:rsidR="001D501E" w:rsidRPr="00BE173C" w:rsidRDefault="001D501E" w:rsidP="006A5A04">
            <w:pPr>
              <w:pStyle w:val="rvps2"/>
              <w:shd w:val="clear" w:color="auto" w:fill="FFFFFF"/>
              <w:spacing w:before="0" w:beforeAutospacing="0" w:after="0" w:afterAutospacing="0"/>
              <w:jc w:val="both"/>
              <w:textAlignment w:val="baseline"/>
              <w:rPr>
                <w:rFonts w:eastAsia="Calibri"/>
                <w:sz w:val="22"/>
                <w:szCs w:val="22"/>
                <w:bdr w:val="none" w:sz="0" w:space="0" w:color="auto" w:frame="1"/>
                <w:lang w:val="uk-UA"/>
              </w:rPr>
            </w:pPr>
            <w:r w:rsidRPr="00BE173C">
              <w:rPr>
                <w:rFonts w:eastAsia="Calibri"/>
                <w:sz w:val="22"/>
                <w:szCs w:val="22"/>
                <w:bdr w:val="none" w:sz="0" w:space="0" w:color="auto" w:frame="1"/>
                <w:lang w:val="uk-UA"/>
              </w:rPr>
              <w:t xml:space="preserve">PV </w:t>
            </w:r>
            <w:r w:rsidR="00471048">
              <w:rPr>
                <w:rFonts w:eastAsia="Calibri"/>
                <w:sz w:val="22"/>
                <w:szCs w:val="22"/>
                <w:bdr w:val="none" w:sz="0" w:space="0" w:color="auto" w:frame="1"/>
                <w:lang w:val="uk-UA"/>
              </w:rPr>
              <w:t>–</w:t>
            </w:r>
            <w:r w:rsidRPr="00BE173C">
              <w:rPr>
                <w:rFonts w:eastAsia="Calibri"/>
                <w:sz w:val="22"/>
                <w:szCs w:val="22"/>
                <w:bdr w:val="none" w:sz="0" w:space="0" w:color="auto" w:frame="1"/>
                <w:lang w:val="uk-UA"/>
              </w:rPr>
              <w:t xml:space="preserve"> питома вага критерію “ціна”.</w:t>
            </w:r>
          </w:p>
          <w:p w:rsidR="001D501E" w:rsidRPr="00BE173C" w:rsidRDefault="00482452" w:rsidP="006A5A04">
            <w:pPr>
              <w:pStyle w:val="rvps2"/>
              <w:shd w:val="clear" w:color="auto" w:fill="FFFFFF"/>
              <w:spacing w:before="0" w:beforeAutospacing="0" w:after="0" w:afterAutospacing="0"/>
              <w:jc w:val="both"/>
              <w:rPr>
                <w:sz w:val="22"/>
                <w:szCs w:val="22"/>
                <w:lang w:val="uk-UA"/>
              </w:rPr>
            </w:pPr>
            <w:r w:rsidRPr="00BE173C">
              <w:rPr>
                <w:sz w:val="22"/>
                <w:szCs w:val="22"/>
                <w:lang w:val="uk-UA"/>
              </w:rPr>
              <w:t xml:space="preserve">1.10. </w:t>
            </w:r>
            <w:r w:rsidR="001D501E" w:rsidRPr="00BE173C">
              <w:rPr>
                <w:sz w:val="22"/>
                <w:szCs w:val="22"/>
                <w:lang w:val="uk-UA"/>
              </w:rPr>
              <w:t>Після оцінки тендерних пропозицій/пропозицій замовник розглядає на відповідність вимогам тендерної документації/оголошення про проведення спрощеної закупівлі тендерну пропозицію/пропозицію, яка визначена найбільш економічно вигідною.</w:t>
            </w:r>
          </w:p>
          <w:p w:rsidR="001D501E" w:rsidRPr="00BE173C" w:rsidRDefault="00482452" w:rsidP="006A5A04">
            <w:pPr>
              <w:pStyle w:val="rvps2"/>
              <w:shd w:val="clear" w:color="auto" w:fill="FFFFFF"/>
              <w:spacing w:before="0" w:beforeAutospacing="0" w:after="0" w:afterAutospacing="0"/>
              <w:jc w:val="both"/>
              <w:rPr>
                <w:sz w:val="22"/>
                <w:szCs w:val="22"/>
              </w:rPr>
            </w:pPr>
            <w:bookmarkStart w:id="18" w:name="n1529"/>
            <w:bookmarkEnd w:id="18"/>
            <w:r w:rsidRPr="00BE173C">
              <w:rPr>
                <w:sz w:val="22"/>
                <w:szCs w:val="22"/>
                <w:lang w:val="uk-UA"/>
              </w:rPr>
              <w:t xml:space="preserve">1.11. </w:t>
            </w:r>
            <w:r w:rsidR="001D501E" w:rsidRPr="00BE173C">
              <w:rPr>
                <w:sz w:val="22"/>
                <w:szCs w:val="22"/>
                <w:lang w:val="uk-UA"/>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proofErr w:type="spellStart"/>
            <w:r w:rsidR="001D501E" w:rsidRPr="00BE173C">
              <w:rPr>
                <w:sz w:val="22"/>
                <w:szCs w:val="22"/>
              </w:rPr>
              <w:t>Такий</w:t>
            </w:r>
            <w:proofErr w:type="spellEnd"/>
            <w:r w:rsidR="001D501E" w:rsidRPr="00BE173C">
              <w:rPr>
                <w:sz w:val="22"/>
                <w:szCs w:val="22"/>
              </w:rPr>
              <w:t xml:space="preserve"> строк </w:t>
            </w:r>
            <w:proofErr w:type="spellStart"/>
            <w:r w:rsidR="001D501E" w:rsidRPr="00BE173C">
              <w:rPr>
                <w:sz w:val="22"/>
                <w:szCs w:val="22"/>
              </w:rPr>
              <w:t>може</w:t>
            </w:r>
            <w:proofErr w:type="spellEnd"/>
            <w:r w:rsidR="001D501E" w:rsidRPr="00BE173C">
              <w:rPr>
                <w:sz w:val="22"/>
                <w:szCs w:val="22"/>
              </w:rPr>
              <w:t xml:space="preserve"> бути </w:t>
            </w:r>
            <w:proofErr w:type="spellStart"/>
            <w:r w:rsidR="001D501E" w:rsidRPr="00BE173C">
              <w:rPr>
                <w:sz w:val="22"/>
                <w:szCs w:val="22"/>
              </w:rPr>
              <w:t>аргументовано</w:t>
            </w:r>
            <w:proofErr w:type="spellEnd"/>
            <w:r w:rsidR="001D501E" w:rsidRPr="00BE173C">
              <w:rPr>
                <w:sz w:val="22"/>
                <w:szCs w:val="22"/>
              </w:rPr>
              <w:t xml:space="preserve"> </w:t>
            </w:r>
            <w:proofErr w:type="spellStart"/>
            <w:r w:rsidR="001D501E" w:rsidRPr="00BE173C">
              <w:rPr>
                <w:sz w:val="22"/>
                <w:szCs w:val="22"/>
              </w:rPr>
              <w:t>продовжено</w:t>
            </w:r>
            <w:proofErr w:type="spellEnd"/>
            <w:r w:rsidR="001D501E" w:rsidRPr="00BE173C">
              <w:rPr>
                <w:sz w:val="22"/>
                <w:szCs w:val="22"/>
              </w:rPr>
              <w:t xml:space="preserve"> </w:t>
            </w:r>
            <w:proofErr w:type="spellStart"/>
            <w:r w:rsidR="001D501E" w:rsidRPr="00BE173C">
              <w:rPr>
                <w:sz w:val="22"/>
                <w:szCs w:val="22"/>
              </w:rPr>
              <w:t>замовником</w:t>
            </w:r>
            <w:proofErr w:type="spellEnd"/>
            <w:r w:rsidR="001D501E" w:rsidRPr="00BE173C">
              <w:rPr>
                <w:sz w:val="22"/>
                <w:szCs w:val="22"/>
              </w:rPr>
              <w:t xml:space="preserve">. У </w:t>
            </w:r>
            <w:proofErr w:type="spellStart"/>
            <w:r w:rsidR="001D501E" w:rsidRPr="00BE173C">
              <w:rPr>
                <w:sz w:val="22"/>
                <w:szCs w:val="22"/>
              </w:rPr>
              <w:t>разі</w:t>
            </w:r>
            <w:proofErr w:type="spellEnd"/>
            <w:r w:rsidR="001D501E" w:rsidRPr="00BE173C">
              <w:rPr>
                <w:sz w:val="22"/>
                <w:szCs w:val="22"/>
              </w:rPr>
              <w:t xml:space="preserve"> </w:t>
            </w:r>
            <w:proofErr w:type="spellStart"/>
            <w:r w:rsidR="001D501E" w:rsidRPr="00BE173C">
              <w:rPr>
                <w:sz w:val="22"/>
                <w:szCs w:val="22"/>
              </w:rPr>
              <w:t>продовження</w:t>
            </w:r>
            <w:proofErr w:type="spellEnd"/>
            <w:r w:rsidR="001D501E" w:rsidRPr="00BE173C">
              <w:rPr>
                <w:sz w:val="22"/>
                <w:szCs w:val="22"/>
              </w:rPr>
              <w:t xml:space="preserve"> строку </w:t>
            </w:r>
            <w:proofErr w:type="spellStart"/>
            <w:r w:rsidR="001D501E" w:rsidRPr="00BE173C">
              <w:rPr>
                <w:sz w:val="22"/>
                <w:szCs w:val="22"/>
              </w:rPr>
              <w:t>замовник</w:t>
            </w:r>
            <w:proofErr w:type="spellEnd"/>
            <w:r w:rsidR="001D501E" w:rsidRPr="00BE173C">
              <w:rPr>
                <w:sz w:val="22"/>
                <w:szCs w:val="22"/>
              </w:rPr>
              <w:t xml:space="preserve"> </w:t>
            </w:r>
            <w:proofErr w:type="spellStart"/>
            <w:r w:rsidR="001D501E" w:rsidRPr="00BE173C">
              <w:rPr>
                <w:sz w:val="22"/>
                <w:szCs w:val="22"/>
              </w:rPr>
              <w:t>оприлюднює</w:t>
            </w:r>
            <w:proofErr w:type="spellEnd"/>
            <w:r w:rsidR="001D501E" w:rsidRPr="00BE173C">
              <w:rPr>
                <w:sz w:val="22"/>
                <w:szCs w:val="22"/>
              </w:rPr>
              <w:t xml:space="preserve"> </w:t>
            </w:r>
            <w:proofErr w:type="spellStart"/>
            <w:r w:rsidR="001D501E" w:rsidRPr="00BE173C">
              <w:rPr>
                <w:sz w:val="22"/>
                <w:szCs w:val="22"/>
              </w:rPr>
              <w:t>повідомлення</w:t>
            </w:r>
            <w:proofErr w:type="spellEnd"/>
            <w:r w:rsidR="001D501E" w:rsidRPr="00BE173C">
              <w:rPr>
                <w:sz w:val="22"/>
                <w:szCs w:val="22"/>
              </w:rPr>
              <w:t xml:space="preserve"> в </w:t>
            </w:r>
            <w:proofErr w:type="spellStart"/>
            <w:r w:rsidR="001D501E" w:rsidRPr="00BE173C">
              <w:rPr>
                <w:sz w:val="22"/>
                <w:szCs w:val="22"/>
              </w:rPr>
              <w:t>електронній</w:t>
            </w:r>
            <w:proofErr w:type="spellEnd"/>
            <w:r w:rsidR="001D501E" w:rsidRPr="00BE173C">
              <w:rPr>
                <w:sz w:val="22"/>
                <w:szCs w:val="22"/>
              </w:rPr>
              <w:t xml:space="preserve"> </w:t>
            </w:r>
            <w:proofErr w:type="spellStart"/>
            <w:r w:rsidR="001D501E" w:rsidRPr="00BE173C">
              <w:rPr>
                <w:sz w:val="22"/>
                <w:szCs w:val="22"/>
              </w:rPr>
              <w:t>системі</w:t>
            </w:r>
            <w:proofErr w:type="spellEnd"/>
            <w:r w:rsidR="001D501E" w:rsidRPr="00BE173C">
              <w:rPr>
                <w:sz w:val="22"/>
                <w:szCs w:val="22"/>
              </w:rPr>
              <w:t xml:space="preserve"> </w:t>
            </w:r>
            <w:proofErr w:type="spellStart"/>
            <w:r w:rsidR="001D501E" w:rsidRPr="00BE173C">
              <w:rPr>
                <w:sz w:val="22"/>
                <w:szCs w:val="22"/>
              </w:rPr>
              <w:t>закупівель</w:t>
            </w:r>
            <w:proofErr w:type="spellEnd"/>
            <w:r w:rsidR="001D501E" w:rsidRPr="00BE173C">
              <w:rPr>
                <w:sz w:val="22"/>
                <w:szCs w:val="22"/>
              </w:rPr>
              <w:t xml:space="preserve"> </w:t>
            </w:r>
            <w:proofErr w:type="spellStart"/>
            <w:r w:rsidR="001D501E" w:rsidRPr="00BE173C">
              <w:rPr>
                <w:sz w:val="22"/>
                <w:szCs w:val="22"/>
              </w:rPr>
              <w:t>протягом</w:t>
            </w:r>
            <w:proofErr w:type="spellEnd"/>
            <w:r w:rsidR="001D501E" w:rsidRPr="00BE173C">
              <w:rPr>
                <w:sz w:val="22"/>
                <w:szCs w:val="22"/>
              </w:rPr>
              <w:t xml:space="preserve"> одного дня з дня </w:t>
            </w:r>
            <w:proofErr w:type="spellStart"/>
            <w:r w:rsidR="001D501E" w:rsidRPr="00BE173C">
              <w:rPr>
                <w:sz w:val="22"/>
                <w:szCs w:val="22"/>
              </w:rPr>
              <w:t>прийняття</w:t>
            </w:r>
            <w:proofErr w:type="spellEnd"/>
            <w:r w:rsidR="001D501E" w:rsidRPr="00BE173C">
              <w:rPr>
                <w:sz w:val="22"/>
                <w:szCs w:val="22"/>
              </w:rPr>
              <w:t xml:space="preserve"> </w:t>
            </w:r>
            <w:proofErr w:type="spellStart"/>
            <w:r w:rsidR="001D501E" w:rsidRPr="00BE173C">
              <w:rPr>
                <w:sz w:val="22"/>
                <w:szCs w:val="22"/>
              </w:rPr>
              <w:t>відповідного</w:t>
            </w:r>
            <w:proofErr w:type="spellEnd"/>
            <w:r w:rsidR="001D501E" w:rsidRPr="00BE173C">
              <w:rPr>
                <w:sz w:val="22"/>
                <w:szCs w:val="22"/>
              </w:rPr>
              <w:t xml:space="preserve"> </w:t>
            </w:r>
            <w:proofErr w:type="spellStart"/>
            <w:r w:rsidR="001D501E" w:rsidRPr="00BE173C">
              <w:rPr>
                <w:sz w:val="22"/>
                <w:szCs w:val="22"/>
              </w:rPr>
              <w:t>рішення</w:t>
            </w:r>
            <w:proofErr w:type="spellEnd"/>
            <w:r w:rsidR="001D501E" w:rsidRPr="00BE173C">
              <w:rPr>
                <w:sz w:val="22"/>
                <w:szCs w:val="22"/>
              </w:rPr>
              <w:t>.</w:t>
            </w:r>
          </w:p>
          <w:p w:rsidR="001D501E" w:rsidRPr="00BE173C" w:rsidRDefault="00482452" w:rsidP="006A5A04">
            <w:pPr>
              <w:pStyle w:val="rvps2"/>
              <w:shd w:val="clear" w:color="auto" w:fill="FFFFFF"/>
              <w:spacing w:before="0" w:beforeAutospacing="0" w:after="0" w:afterAutospacing="0"/>
              <w:jc w:val="both"/>
              <w:rPr>
                <w:sz w:val="22"/>
                <w:szCs w:val="22"/>
              </w:rPr>
            </w:pPr>
            <w:bookmarkStart w:id="19" w:name="n1530"/>
            <w:bookmarkEnd w:id="19"/>
            <w:r w:rsidRPr="00BE173C">
              <w:rPr>
                <w:sz w:val="22"/>
                <w:szCs w:val="22"/>
                <w:lang w:val="uk-UA"/>
              </w:rPr>
              <w:t xml:space="preserve">1.12. </w:t>
            </w:r>
            <w:r w:rsidR="001D501E" w:rsidRPr="00BE173C">
              <w:rPr>
                <w:sz w:val="22"/>
                <w:szCs w:val="22"/>
              </w:rPr>
              <w:t xml:space="preserve">У </w:t>
            </w:r>
            <w:proofErr w:type="spellStart"/>
            <w:r w:rsidR="001D501E" w:rsidRPr="00BE173C">
              <w:rPr>
                <w:sz w:val="22"/>
                <w:szCs w:val="22"/>
              </w:rPr>
              <w:t>разі</w:t>
            </w:r>
            <w:proofErr w:type="spellEnd"/>
            <w:r w:rsidR="001D501E" w:rsidRPr="00BE173C">
              <w:rPr>
                <w:sz w:val="22"/>
                <w:szCs w:val="22"/>
              </w:rPr>
              <w:t xml:space="preserve"> </w:t>
            </w:r>
            <w:proofErr w:type="spellStart"/>
            <w:r w:rsidR="001D501E" w:rsidRPr="00BE173C">
              <w:rPr>
                <w:sz w:val="22"/>
                <w:szCs w:val="22"/>
              </w:rPr>
              <w:t>відхилення</w:t>
            </w:r>
            <w:proofErr w:type="spellEnd"/>
            <w:r w:rsidR="001D501E" w:rsidRPr="00BE173C">
              <w:rPr>
                <w:sz w:val="22"/>
                <w:szCs w:val="22"/>
              </w:rPr>
              <w:t xml:space="preserve"> </w:t>
            </w:r>
            <w:proofErr w:type="spellStart"/>
            <w:r w:rsidR="001D501E" w:rsidRPr="00BE173C">
              <w:rPr>
                <w:sz w:val="22"/>
                <w:szCs w:val="22"/>
              </w:rPr>
              <w:t>тендерної</w:t>
            </w:r>
            <w:proofErr w:type="spellEnd"/>
            <w:r w:rsidR="001D501E" w:rsidRPr="00BE173C">
              <w:rPr>
                <w:sz w:val="22"/>
                <w:szCs w:val="22"/>
              </w:rPr>
              <w:t xml:space="preserve"> </w:t>
            </w:r>
            <w:proofErr w:type="spellStart"/>
            <w:r w:rsidR="001D501E" w:rsidRPr="00BE173C">
              <w:rPr>
                <w:sz w:val="22"/>
                <w:szCs w:val="22"/>
              </w:rPr>
              <w:t>пропозиції</w:t>
            </w:r>
            <w:proofErr w:type="spellEnd"/>
            <w:r w:rsidR="001D501E" w:rsidRPr="00BE173C">
              <w:rPr>
                <w:sz w:val="22"/>
                <w:szCs w:val="22"/>
              </w:rPr>
              <w:t>/</w:t>
            </w:r>
            <w:proofErr w:type="spellStart"/>
            <w:r w:rsidR="001D501E" w:rsidRPr="00BE173C">
              <w:rPr>
                <w:sz w:val="22"/>
                <w:szCs w:val="22"/>
              </w:rPr>
              <w:t>пропозиції</w:t>
            </w:r>
            <w:proofErr w:type="spellEnd"/>
            <w:r w:rsidR="001D501E" w:rsidRPr="00BE173C">
              <w:rPr>
                <w:sz w:val="22"/>
                <w:szCs w:val="22"/>
              </w:rPr>
              <w:t xml:space="preserve">, </w:t>
            </w:r>
            <w:proofErr w:type="spellStart"/>
            <w:r w:rsidR="001D501E" w:rsidRPr="00BE173C">
              <w:rPr>
                <w:sz w:val="22"/>
                <w:szCs w:val="22"/>
              </w:rPr>
              <w:t>що</w:t>
            </w:r>
            <w:proofErr w:type="spellEnd"/>
            <w:r w:rsidR="001D501E" w:rsidRPr="00BE173C">
              <w:rPr>
                <w:sz w:val="22"/>
                <w:szCs w:val="22"/>
              </w:rPr>
              <w:t xml:space="preserve"> за результатами </w:t>
            </w:r>
            <w:proofErr w:type="spellStart"/>
            <w:r w:rsidR="001D501E" w:rsidRPr="00BE173C">
              <w:rPr>
                <w:sz w:val="22"/>
                <w:szCs w:val="22"/>
              </w:rPr>
              <w:t>оцінки</w:t>
            </w:r>
            <w:proofErr w:type="spellEnd"/>
            <w:r w:rsidR="001D501E" w:rsidRPr="00BE173C">
              <w:rPr>
                <w:sz w:val="22"/>
                <w:szCs w:val="22"/>
              </w:rPr>
              <w:t xml:space="preserve"> </w:t>
            </w:r>
            <w:proofErr w:type="spellStart"/>
            <w:r w:rsidR="001D501E" w:rsidRPr="00BE173C">
              <w:rPr>
                <w:sz w:val="22"/>
                <w:szCs w:val="22"/>
              </w:rPr>
              <w:t>визначена</w:t>
            </w:r>
            <w:proofErr w:type="spellEnd"/>
            <w:r w:rsidR="001D501E" w:rsidRPr="00BE173C">
              <w:rPr>
                <w:sz w:val="22"/>
                <w:szCs w:val="22"/>
              </w:rPr>
              <w:t xml:space="preserve"> </w:t>
            </w:r>
            <w:proofErr w:type="spellStart"/>
            <w:r w:rsidR="001D501E" w:rsidRPr="00BE173C">
              <w:rPr>
                <w:sz w:val="22"/>
                <w:szCs w:val="22"/>
              </w:rPr>
              <w:t>найбільш</w:t>
            </w:r>
            <w:proofErr w:type="spellEnd"/>
            <w:r w:rsidR="001D501E" w:rsidRPr="00BE173C">
              <w:rPr>
                <w:sz w:val="22"/>
                <w:szCs w:val="22"/>
              </w:rPr>
              <w:t xml:space="preserve"> </w:t>
            </w:r>
            <w:proofErr w:type="spellStart"/>
            <w:r w:rsidR="001D501E" w:rsidRPr="00BE173C">
              <w:rPr>
                <w:sz w:val="22"/>
                <w:szCs w:val="22"/>
              </w:rPr>
              <w:t>економічно</w:t>
            </w:r>
            <w:proofErr w:type="spellEnd"/>
            <w:r w:rsidR="001D501E" w:rsidRPr="00BE173C">
              <w:rPr>
                <w:sz w:val="22"/>
                <w:szCs w:val="22"/>
              </w:rPr>
              <w:t xml:space="preserve"> </w:t>
            </w:r>
            <w:proofErr w:type="spellStart"/>
            <w:r w:rsidR="001D501E" w:rsidRPr="00BE173C">
              <w:rPr>
                <w:sz w:val="22"/>
                <w:szCs w:val="22"/>
              </w:rPr>
              <w:t>вигідною</w:t>
            </w:r>
            <w:proofErr w:type="spellEnd"/>
            <w:r w:rsidR="001D501E" w:rsidRPr="00BE173C">
              <w:rPr>
                <w:sz w:val="22"/>
                <w:szCs w:val="22"/>
              </w:rPr>
              <w:t xml:space="preserve">, </w:t>
            </w:r>
            <w:proofErr w:type="spellStart"/>
            <w:r w:rsidR="001D501E" w:rsidRPr="00BE173C">
              <w:rPr>
                <w:sz w:val="22"/>
                <w:szCs w:val="22"/>
              </w:rPr>
              <w:t>замовник</w:t>
            </w:r>
            <w:proofErr w:type="spellEnd"/>
            <w:r w:rsidR="001D501E" w:rsidRPr="00BE173C">
              <w:rPr>
                <w:sz w:val="22"/>
                <w:szCs w:val="22"/>
              </w:rPr>
              <w:t xml:space="preserve"> </w:t>
            </w:r>
            <w:proofErr w:type="spellStart"/>
            <w:r w:rsidR="001D501E" w:rsidRPr="00BE173C">
              <w:rPr>
                <w:sz w:val="22"/>
                <w:szCs w:val="22"/>
              </w:rPr>
              <w:t>розглядає</w:t>
            </w:r>
            <w:proofErr w:type="spellEnd"/>
            <w:r w:rsidR="001D501E" w:rsidRPr="00BE173C">
              <w:rPr>
                <w:sz w:val="22"/>
                <w:szCs w:val="22"/>
              </w:rPr>
              <w:t xml:space="preserve"> </w:t>
            </w:r>
            <w:proofErr w:type="spellStart"/>
            <w:r w:rsidR="001D501E" w:rsidRPr="00BE173C">
              <w:rPr>
                <w:sz w:val="22"/>
                <w:szCs w:val="22"/>
              </w:rPr>
              <w:t>наступну</w:t>
            </w:r>
            <w:proofErr w:type="spellEnd"/>
            <w:r w:rsidR="001D501E" w:rsidRPr="00BE173C">
              <w:rPr>
                <w:sz w:val="22"/>
                <w:szCs w:val="22"/>
              </w:rPr>
              <w:t xml:space="preserve"> </w:t>
            </w:r>
            <w:proofErr w:type="spellStart"/>
            <w:r w:rsidR="001D501E" w:rsidRPr="00BE173C">
              <w:rPr>
                <w:sz w:val="22"/>
                <w:szCs w:val="22"/>
              </w:rPr>
              <w:t>тендерну</w:t>
            </w:r>
            <w:proofErr w:type="spellEnd"/>
            <w:r w:rsidR="001D501E" w:rsidRPr="00BE173C">
              <w:rPr>
                <w:sz w:val="22"/>
                <w:szCs w:val="22"/>
              </w:rPr>
              <w:t xml:space="preserve"> </w:t>
            </w:r>
            <w:proofErr w:type="spellStart"/>
            <w:r w:rsidR="001D501E" w:rsidRPr="00BE173C">
              <w:rPr>
                <w:sz w:val="22"/>
                <w:szCs w:val="22"/>
              </w:rPr>
              <w:t>пропозицію</w:t>
            </w:r>
            <w:proofErr w:type="spellEnd"/>
            <w:r w:rsidR="001D501E" w:rsidRPr="00BE173C">
              <w:rPr>
                <w:sz w:val="22"/>
                <w:szCs w:val="22"/>
              </w:rPr>
              <w:t>/</w:t>
            </w:r>
            <w:proofErr w:type="spellStart"/>
            <w:r w:rsidR="001D501E" w:rsidRPr="00BE173C">
              <w:rPr>
                <w:sz w:val="22"/>
                <w:szCs w:val="22"/>
              </w:rPr>
              <w:t>пропозицію</w:t>
            </w:r>
            <w:proofErr w:type="spellEnd"/>
            <w:r w:rsidR="001D501E" w:rsidRPr="00BE173C">
              <w:rPr>
                <w:sz w:val="22"/>
                <w:szCs w:val="22"/>
              </w:rPr>
              <w:t xml:space="preserve"> </w:t>
            </w:r>
            <w:proofErr w:type="gramStart"/>
            <w:r w:rsidR="001D501E" w:rsidRPr="00BE173C">
              <w:rPr>
                <w:sz w:val="22"/>
                <w:szCs w:val="22"/>
              </w:rPr>
              <w:t>у списку</w:t>
            </w:r>
            <w:proofErr w:type="gramEnd"/>
            <w:r w:rsidR="001D501E" w:rsidRPr="00BE173C">
              <w:rPr>
                <w:sz w:val="22"/>
                <w:szCs w:val="22"/>
              </w:rPr>
              <w:t xml:space="preserve"> </w:t>
            </w:r>
            <w:proofErr w:type="spellStart"/>
            <w:r w:rsidR="001D501E" w:rsidRPr="00BE173C">
              <w:rPr>
                <w:sz w:val="22"/>
                <w:szCs w:val="22"/>
              </w:rPr>
              <w:t>пропозицій</w:t>
            </w:r>
            <w:proofErr w:type="spellEnd"/>
            <w:r w:rsidR="001D501E" w:rsidRPr="00BE173C">
              <w:rPr>
                <w:sz w:val="22"/>
                <w:szCs w:val="22"/>
              </w:rPr>
              <w:t xml:space="preserve">, </w:t>
            </w:r>
            <w:proofErr w:type="spellStart"/>
            <w:r w:rsidR="001D501E" w:rsidRPr="00BE173C">
              <w:rPr>
                <w:sz w:val="22"/>
                <w:szCs w:val="22"/>
              </w:rPr>
              <w:t>розташованих</w:t>
            </w:r>
            <w:proofErr w:type="spellEnd"/>
            <w:r w:rsidR="001D501E" w:rsidRPr="00BE173C">
              <w:rPr>
                <w:sz w:val="22"/>
                <w:szCs w:val="22"/>
              </w:rPr>
              <w:t xml:space="preserve"> за результатами </w:t>
            </w:r>
            <w:proofErr w:type="spellStart"/>
            <w:r w:rsidR="001D501E" w:rsidRPr="00BE173C">
              <w:rPr>
                <w:sz w:val="22"/>
                <w:szCs w:val="22"/>
              </w:rPr>
              <w:t>їх</w:t>
            </w:r>
            <w:proofErr w:type="spellEnd"/>
            <w:r w:rsidR="001D501E" w:rsidRPr="00BE173C">
              <w:rPr>
                <w:sz w:val="22"/>
                <w:szCs w:val="22"/>
              </w:rPr>
              <w:t xml:space="preserve"> </w:t>
            </w:r>
            <w:proofErr w:type="spellStart"/>
            <w:r w:rsidR="001D501E" w:rsidRPr="00BE173C">
              <w:rPr>
                <w:sz w:val="22"/>
                <w:szCs w:val="22"/>
              </w:rPr>
              <w:t>оцінки</w:t>
            </w:r>
            <w:proofErr w:type="spellEnd"/>
            <w:r w:rsidR="001D501E" w:rsidRPr="00BE173C">
              <w:rPr>
                <w:sz w:val="22"/>
                <w:szCs w:val="22"/>
              </w:rPr>
              <w:t xml:space="preserve">, </w:t>
            </w:r>
            <w:proofErr w:type="spellStart"/>
            <w:r w:rsidR="001D501E" w:rsidRPr="00BE173C">
              <w:rPr>
                <w:sz w:val="22"/>
                <w:szCs w:val="22"/>
              </w:rPr>
              <w:t>починаючи</w:t>
            </w:r>
            <w:proofErr w:type="spellEnd"/>
            <w:r w:rsidR="001D501E" w:rsidRPr="00BE173C">
              <w:rPr>
                <w:sz w:val="22"/>
                <w:szCs w:val="22"/>
              </w:rPr>
              <w:t xml:space="preserve"> з </w:t>
            </w:r>
            <w:proofErr w:type="spellStart"/>
            <w:r w:rsidR="001D501E" w:rsidRPr="00BE173C">
              <w:rPr>
                <w:sz w:val="22"/>
                <w:szCs w:val="22"/>
              </w:rPr>
              <w:t>найкращої</w:t>
            </w:r>
            <w:proofErr w:type="spellEnd"/>
            <w:r w:rsidR="001D501E" w:rsidRPr="00BE173C">
              <w:rPr>
                <w:sz w:val="22"/>
                <w:szCs w:val="22"/>
              </w:rPr>
              <w:t xml:space="preserve">, у порядку та строки, </w:t>
            </w:r>
            <w:proofErr w:type="spellStart"/>
            <w:r w:rsidR="001D501E" w:rsidRPr="00BE173C">
              <w:rPr>
                <w:sz w:val="22"/>
                <w:szCs w:val="22"/>
              </w:rPr>
              <w:t>визначені</w:t>
            </w:r>
            <w:proofErr w:type="spellEnd"/>
            <w:r w:rsidR="001D501E" w:rsidRPr="00BE173C">
              <w:rPr>
                <w:sz w:val="22"/>
                <w:szCs w:val="22"/>
              </w:rPr>
              <w:t xml:space="preserve"> </w:t>
            </w:r>
            <w:proofErr w:type="spellStart"/>
            <w:r w:rsidR="001D501E" w:rsidRPr="00BE173C">
              <w:rPr>
                <w:sz w:val="22"/>
                <w:szCs w:val="22"/>
              </w:rPr>
              <w:t>цією</w:t>
            </w:r>
            <w:proofErr w:type="spellEnd"/>
            <w:r w:rsidR="001D501E" w:rsidRPr="00BE173C">
              <w:rPr>
                <w:sz w:val="22"/>
                <w:szCs w:val="22"/>
              </w:rPr>
              <w:t xml:space="preserve"> </w:t>
            </w:r>
            <w:proofErr w:type="spellStart"/>
            <w:r w:rsidR="001D501E" w:rsidRPr="00BE173C">
              <w:rPr>
                <w:sz w:val="22"/>
                <w:szCs w:val="22"/>
              </w:rPr>
              <w:t>статтею</w:t>
            </w:r>
            <w:proofErr w:type="spellEnd"/>
            <w:r w:rsidR="001D501E" w:rsidRPr="00BE173C">
              <w:rPr>
                <w:sz w:val="22"/>
                <w:szCs w:val="22"/>
              </w:rPr>
              <w:t>.</w:t>
            </w:r>
          </w:p>
          <w:p w:rsidR="001D501E" w:rsidRPr="0089773F" w:rsidRDefault="00482452" w:rsidP="006A5A04">
            <w:pPr>
              <w:pStyle w:val="rvps2"/>
              <w:shd w:val="clear" w:color="auto" w:fill="FFFFFF"/>
              <w:spacing w:before="0" w:beforeAutospacing="0" w:after="0" w:afterAutospacing="0"/>
              <w:jc w:val="both"/>
              <w:rPr>
                <w:sz w:val="22"/>
                <w:szCs w:val="22"/>
                <w:lang w:val="uk-UA"/>
              </w:rPr>
            </w:pPr>
            <w:bookmarkStart w:id="20" w:name="n1531"/>
            <w:bookmarkEnd w:id="20"/>
            <w:r w:rsidRPr="00BE173C">
              <w:rPr>
                <w:sz w:val="22"/>
                <w:szCs w:val="22"/>
                <w:lang w:val="uk-UA"/>
              </w:rPr>
              <w:t xml:space="preserve">1.13. </w:t>
            </w:r>
            <w:r w:rsidR="001D501E" w:rsidRPr="0089773F">
              <w:rPr>
                <w:sz w:val="22"/>
                <w:szCs w:val="22"/>
                <w:lang w:val="uk-UA"/>
              </w:rPr>
              <w:t>Якщо оголошення про проведення конкурентної процедури закупівлі оприлюднюється відповідно до</w:t>
            </w:r>
            <w:r w:rsidR="001D501E" w:rsidRPr="00BE173C">
              <w:rPr>
                <w:sz w:val="22"/>
                <w:szCs w:val="22"/>
              </w:rPr>
              <w:t> </w:t>
            </w:r>
            <w:hyperlink r:id="rId12" w:anchor="n1059" w:history="1">
              <w:r w:rsidR="001D501E" w:rsidRPr="0089773F">
                <w:rPr>
                  <w:rStyle w:val="ab"/>
                  <w:rFonts w:eastAsia="Calibri"/>
                  <w:color w:val="auto"/>
                  <w:sz w:val="22"/>
                  <w:szCs w:val="22"/>
                  <w:lang w:val="uk-UA"/>
                </w:rPr>
                <w:t>частини третьої</w:t>
              </w:r>
            </w:hyperlink>
            <w:r w:rsidR="001D501E" w:rsidRPr="00BE173C">
              <w:rPr>
                <w:sz w:val="22"/>
                <w:szCs w:val="22"/>
              </w:rPr>
              <w:t> </w:t>
            </w:r>
            <w:r w:rsidR="001D501E" w:rsidRPr="0089773F">
              <w:rPr>
                <w:sz w:val="22"/>
                <w:szCs w:val="22"/>
                <w:lang w:val="uk-UA"/>
              </w:rPr>
              <w:t xml:space="preserve">статті 10 цього Закону, замовник розглядає тендерні пропозиції на відповідність вимогам тендерної документації до проведення оцінки тендерних пропозицій </w:t>
            </w:r>
          </w:p>
          <w:p w:rsidR="001D501E" w:rsidRPr="00BE173C" w:rsidRDefault="00482452" w:rsidP="006A5A04">
            <w:pPr>
              <w:pStyle w:val="rvps2"/>
              <w:shd w:val="clear" w:color="auto" w:fill="FFFFFF"/>
              <w:spacing w:before="0" w:beforeAutospacing="0" w:after="0" w:afterAutospacing="0"/>
              <w:jc w:val="both"/>
              <w:rPr>
                <w:sz w:val="22"/>
                <w:szCs w:val="22"/>
              </w:rPr>
            </w:pPr>
            <w:bookmarkStart w:id="21" w:name="n1532"/>
            <w:bookmarkEnd w:id="21"/>
            <w:r w:rsidRPr="00BE173C">
              <w:rPr>
                <w:sz w:val="22"/>
                <w:szCs w:val="22"/>
                <w:lang w:val="uk-UA"/>
              </w:rPr>
              <w:t xml:space="preserve">1.14. </w:t>
            </w:r>
            <w:r w:rsidR="001D501E" w:rsidRPr="00BE173C">
              <w:rPr>
                <w:sz w:val="22"/>
                <w:szCs w:val="22"/>
              </w:rPr>
              <w:t xml:space="preserve">За результатами </w:t>
            </w:r>
            <w:proofErr w:type="spellStart"/>
            <w:r w:rsidR="001D501E" w:rsidRPr="00BE173C">
              <w:rPr>
                <w:sz w:val="22"/>
                <w:szCs w:val="22"/>
              </w:rPr>
              <w:t>розгляду</w:t>
            </w:r>
            <w:proofErr w:type="spellEnd"/>
            <w:r w:rsidR="001D501E" w:rsidRPr="00BE173C">
              <w:rPr>
                <w:sz w:val="22"/>
                <w:szCs w:val="22"/>
              </w:rPr>
              <w:t xml:space="preserve"> </w:t>
            </w:r>
            <w:proofErr w:type="spellStart"/>
            <w:r w:rsidR="001D501E" w:rsidRPr="00BE173C">
              <w:rPr>
                <w:sz w:val="22"/>
                <w:szCs w:val="22"/>
              </w:rPr>
              <w:t>замовником</w:t>
            </w:r>
            <w:proofErr w:type="spellEnd"/>
            <w:r w:rsidR="001D501E" w:rsidRPr="00BE173C">
              <w:rPr>
                <w:sz w:val="22"/>
                <w:szCs w:val="22"/>
              </w:rPr>
              <w:t xml:space="preserve"> в </w:t>
            </w:r>
            <w:proofErr w:type="spellStart"/>
            <w:r w:rsidR="001D501E" w:rsidRPr="00BE173C">
              <w:rPr>
                <w:sz w:val="22"/>
                <w:szCs w:val="22"/>
              </w:rPr>
              <w:t>електронній</w:t>
            </w:r>
            <w:proofErr w:type="spellEnd"/>
            <w:r w:rsidR="001D501E" w:rsidRPr="00BE173C">
              <w:rPr>
                <w:sz w:val="22"/>
                <w:szCs w:val="22"/>
              </w:rPr>
              <w:t xml:space="preserve"> </w:t>
            </w:r>
            <w:proofErr w:type="spellStart"/>
            <w:r w:rsidR="001D501E" w:rsidRPr="00BE173C">
              <w:rPr>
                <w:sz w:val="22"/>
                <w:szCs w:val="22"/>
              </w:rPr>
              <w:t>системі</w:t>
            </w:r>
            <w:proofErr w:type="spellEnd"/>
            <w:r w:rsidR="001D501E" w:rsidRPr="00BE173C">
              <w:rPr>
                <w:sz w:val="22"/>
                <w:szCs w:val="22"/>
              </w:rPr>
              <w:t xml:space="preserve"> </w:t>
            </w:r>
            <w:proofErr w:type="spellStart"/>
            <w:r w:rsidR="001D501E" w:rsidRPr="00BE173C">
              <w:rPr>
                <w:sz w:val="22"/>
                <w:szCs w:val="22"/>
              </w:rPr>
              <w:t>закупівель</w:t>
            </w:r>
            <w:proofErr w:type="spellEnd"/>
            <w:r w:rsidR="001D501E" w:rsidRPr="00BE173C">
              <w:rPr>
                <w:sz w:val="22"/>
                <w:szCs w:val="22"/>
              </w:rPr>
              <w:t xml:space="preserve"> </w:t>
            </w:r>
            <w:proofErr w:type="spellStart"/>
            <w:r w:rsidR="001D501E" w:rsidRPr="00BE173C">
              <w:rPr>
                <w:sz w:val="22"/>
                <w:szCs w:val="22"/>
              </w:rPr>
              <w:t>відповідно</w:t>
            </w:r>
            <w:proofErr w:type="spellEnd"/>
            <w:r w:rsidR="001D501E" w:rsidRPr="00BE173C">
              <w:rPr>
                <w:sz w:val="22"/>
                <w:szCs w:val="22"/>
              </w:rPr>
              <w:t xml:space="preserve"> до </w:t>
            </w:r>
            <w:proofErr w:type="spellStart"/>
            <w:r w:rsidR="001D501E" w:rsidRPr="00BE173C">
              <w:rPr>
                <w:sz w:val="22"/>
                <w:szCs w:val="22"/>
              </w:rPr>
              <w:fldChar w:fldCharType="begin"/>
            </w:r>
            <w:r w:rsidR="001D501E" w:rsidRPr="00BE173C">
              <w:rPr>
                <w:sz w:val="22"/>
                <w:szCs w:val="22"/>
              </w:rPr>
              <w:instrText xml:space="preserve"> HYPERLINK "https://zakon.rada.gov.ua/laws/show/922-19" \l "n1039" </w:instrText>
            </w:r>
            <w:r w:rsidR="001D501E" w:rsidRPr="00BE173C">
              <w:rPr>
                <w:sz w:val="22"/>
                <w:szCs w:val="22"/>
              </w:rPr>
              <w:fldChar w:fldCharType="separate"/>
            </w:r>
            <w:r w:rsidR="001D501E" w:rsidRPr="00BE173C">
              <w:rPr>
                <w:rStyle w:val="ab"/>
                <w:rFonts w:eastAsia="Calibri"/>
                <w:color w:val="auto"/>
                <w:sz w:val="22"/>
                <w:szCs w:val="22"/>
              </w:rPr>
              <w:t>статті</w:t>
            </w:r>
            <w:proofErr w:type="spellEnd"/>
            <w:r w:rsidR="001D501E" w:rsidRPr="00BE173C">
              <w:rPr>
                <w:rStyle w:val="ab"/>
                <w:rFonts w:eastAsia="Calibri"/>
                <w:color w:val="auto"/>
                <w:sz w:val="22"/>
                <w:szCs w:val="22"/>
              </w:rPr>
              <w:t xml:space="preserve"> 10</w:t>
            </w:r>
            <w:r w:rsidR="001D501E" w:rsidRPr="00BE173C">
              <w:rPr>
                <w:sz w:val="22"/>
                <w:szCs w:val="22"/>
              </w:rPr>
              <w:fldChar w:fldCharType="end"/>
            </w:r>
            <w:r w:rsidR="001D501E" w:rsidRPr="00BE173C">
              <w:rPr>
                <w:sz w:val="22"/>
                <w:szCs w:val="22"/>
              </w:rPr>
              <w:t> </w:t>
            </w:r>
            <w:proofErr w:type="spellStart"/>
            <w:r w:rsidR="001D501E" w:rsidRPr="00BE173C">
              <w:rPr>
                <w:sz w:val="22"/>
                <w:szCs w:val="22"/>
              </w:rPr>
              <w:t>цього</w:t>
            </w:r>
            <w:proofErr w:type="spellEnd"/>
            <w:r w:rsidR="001D501E" w:rsidRPr="00BE173C">
              <w:rPr>
                <w:sz w:val="22"/>
                <w:szCs w:val="22"/>
              </w:rPr>
              <w:t xml:space="preserve"> Закону </w:t>
            </w:r>
            <w:proofErr w:type="spellStart"/>
            <w:r w:rsidR="001D501E" w:rsidRPr="00BE173C">
              <w:rPr>
                <w:sz w:val="22"/>
                <w:szCs w:val="22"/>
              </w:rPr>
              <w:t>складається</w:t>
            </w:r>
            <w:proofErr w:type="spellEnd"/>
            <w:r w:rsidR="001D501E" w:rsidRPr="00BE173C">
              <w:rPr>
                <w:sz w:val="22"/>
                <w:szCs w:val="22"/>
              </w:rPr>
              <w:t xml:space="preserve"> та </w:t>
            </w:r>
            <w:proofErr w:type="spellStart"/>
            <w:r w:rsidR="001D501E" w:rsidRPr="00BE173C">
              <w:rPr>
                <w:sz w:val="22"/>
                <w:szCs w:val="22"/>
              </w:rPr>
              <w:t>оприлюднюється</w:t>
            </w:r>
            <w:proofErr w:type="spellEnd"/>
            <w:r w:rsidR="001D501E" w:rsidRPr="00BE173C">
              <w:rPr>
                <w:sz w:val="22"/>
                <w:szCs w:val="22"/>
              </w:rPr>
              <w:t xml:space="preserve"> протокол </w:t>
            </w:r>
            <w:proofErr w:type="spellStart"/>
            <w:r w:rsidR="001D501E" w:rsidRPr="00BE173C">
              <w:rPr>
                <w:sz w:val="22"/>
                <w:szCs w:val="22"/>
              </w:rPr>
              <w:t>розгляду</w:t>
            </w:r>
            <w:proofErr w:type="spellEnd"/>
            <w:r w:rsidR="001D501E" w:rsidRPr="00BE173C">
              <w:rPr>
                <w:sz w:val="22"/>
                <w:szCs w:val="22"/>
              </w:rPr>
              <w:t xml:space="preserve"> </w:t>
            </w:r>
            <w:proofErr w:type="spellStart"/>
            <w:r w:rsidR="001D501E" w:rsidRPr="00BE173C">
              <w:rPr>
                <w:sz w:val="22"/>
                <w:szCs w:val="22"/>
              </w:rPr>
              <w:t>всіх</w:t>
            </w:r>
            <w:proofErr w:type="spellEnd"/>
            <w:r w:rsidR="001D501E" w:rsidRPr="00BE173C">
              <w:rPr>
                <w:sz w:val="22"/>
                <w:szCs w:val="22"/>
              </w:rPr>
              <w:t xml:space="preserve"> </w:t>
            </w:r>
            <w:proofErr w:type="spellStart"/>
            <w:r w:rsidR="001D501E" w:rsidRPr="00BE173C">
              <w:rPr>
                <w:sz w:val="22"/>
                <w:szCs w:val="22"/>
              </w:rPr>
              <w:t>тендерних</w:t>
            </w:r>
            <w:proofErr w:type="spellEnd"/>
            <w:r w:rsidR="001D501E" w:rsidRPr="00BE173C">
              <w:rPr>
                <w:sz w:val="22"/>
                <w:szCs w:val="22"/>
              </w:rPr>
              <w:t xml:space="preserve"> </w:t>
            </w:r>
            <w:proofErr w:type="spellStart"/>
            <w:r w:rsidR="001D501E" w:rsidRPr="00BE173C">
              <w:rPr>
                <w:sz w:val="22"/>
                <w:szCs w:val="22"/>
              </w:rPr>
              <w:t>пропозицій</w:t>
            </w:r>
            <w:proofErr w:type="spellEnd"/>
            <w:r w:rsidR="001D501E" w:rsidRPr="00BE173C">
              <w:rPr>
                <w:sz w:val="22"/>
                <w:szCs w:val="22"/>
              </w:rPr>
              <w:t>.</w:t>
            </w:r>
          </w:p>
          <w:p w:rsidR="001D501E" w:rsidRPr="00BE173C" w:rsidRDefault="001D501E" w:rsidP="006A5A04">
            <w:pPr>
              <w:pStyle w:val="rvps2"/>
              <w:shd w:val="clear" w:color="auto" w:fill="FFFFFF"/>
              <w:spacing w:before="0" w:beforeAutospacing="0" w:after="0" w:afterAutospacing="0"/>
              <w:ind w:firstLine="376"/>
              <w:jc w:val="both"/>
              <w:rPr>
                <w:sz w:val="22"/>
                <w:szCs w:val="22"/>
              </w:rPr>
            </w:pPr>
            <w:bookmarkStart w:id="22" w:name="n1533"/>
            <w:bookmarkEnd w:id="22"/>
            <w:r w:rsidRPr="00BE173C">
              <w:rPr>
                <w:sz w:val="22"/>
                <w:szCs w:val="22"/>
              </w:rPr>
              <w:t xml:space="preserve">Протокол </w:t>
            </w:r>
            <w:proofErr w:type="spellStart"/>
            <w:r w:rsidRPr="00BE173C">
              <w:rPr>
                <w:sz w:val="22"/>
                <w:szCs w:val="22"/>
              </w:rPr>
              <w:t>розгляду</w:t>
            </w:r>
            <w:proofErr w:type="spellEnd"/>
            <w:r w:rsidRPr="00BE173C">
              <w:rPr>
                <w:sz w:val="22"/>
                <w:szCs w:val="22"/>
              </w:rPr>
              <w:t xml:space="preserve"> </w:t>
            </w:r>
            <w:proofErr w:type="spellStart"/>
            <w:r w:rsidRPr="00BE173C">
              <w:rPr>
                <w:sz w:val="22"/>
                <w:szCs w:val="22"/>
              </w:rPr>
              <w:t>тендерних</w:t>
            </w:r>
            <w:proofErr w:type="spellEnd"/>
            <w:r w:rsidRPr="00BE173C">
              <w:rPr>
                <w:sz w:val="22"/>
                <w:szCs w:val="22"/>
              </w:rPr>
              <w:t xml:space="preserve"> </w:t>
            </w:r>
            <w:proofErr w:type="spellStart"/>
            <w:r w:rsidRPr="00BE173C">
              <w:rPr>
                <w:sz w:val="22"/>
                <w:szCs w:val="22"/>
              </w:rPr>
              <w:t>пропозицій</w:t>
            </w:r>
            <w:proofErr w:type="spellEnd"/>
            <w:r w:rsidRPr="00BE173C">
              <w:rPr>
                <w:sz w:val="22"/>
                <w:szCs w:val="22"/>
              </w:rPr>
              <w:t xml:space="preserve"> повинен </w:t>
            </w:r>
            <w:proofErr w:type="spellStart"/>
            <w:r w:rsidRPr="00BE173C">
              <w:rPr>
                <w:sz w:val="22"/>
                <w:szCs w:val="22"/>
              </w:rPr>
              <w:t>містити</w:t>
            </w:r>
            <w:proofErr w:type="spellEnd"/>
            <w:r w:rsidRPr="00BE173C">
              <w:rPr>
                <w:sz w:val="22"/>
                <w:szCs w:val="22"/>
              </w:rPr>
              <w:t xml:space="preserve"> </w:t>
            </w:r>
            <w:proofErr w:type="spellStart"/>
            <w:r w:rsidRPr="00BE173C">
              <w:rPr>
                <w:sz w:val="22"/>
                <w:szCs w:val="22"/>
              </w:rPr>
              <w:t>інформацію</w:t>
            </w:r>
            <w:proofErr w:type="spellEnd"/>
            <w:r w:rsidRPr="00BE173C">
              <w:rPr>
                <w:sz w:val="22"/>
                <w:szCs w:val="22"/>
              </w:rPr>
              <w:t xml:space="preserve"> про:</w:t>
            </w:r>
          </w:p>
          <w:p w:rsidR="001D501E" w:rsidRPr="00BE173C" w:rsidRDefault="001D501E" w:rsidP="006A5A04">
            <w:pPr>
              <w:pStyle w:val="rvps2"/>
              <w:shd w:val="clear" w:color="auto" w:fill="FFFFFF"/>
              <w:spacing w:before="0" w:beforeAutospacing="0" w:after="0" w:afterAutospacing="0"/>
              <w:ind w:firstLine="376"/>
              <w:jc w:val="both"/>
              <w:rPr>
                <w:sz w:val="22"/>
                <w:szCs w:val="22"/>
              </w:rPr>
            </w:pPr>
            <w:bookmarkStart w:id="23" w:name="n1534"/>
            <w:bookmarkEnd w:id="23"/>
            <w:r w:rsidRPr="00BE173C">
              <w:rPr>
                <w:sz w:val="22"/>
                <w:szCs w:val="22"/>
              </w:rPr>
              <w:t xml:space="preserve">1) </w:t>
            </w:r>
            <w:proofErr w:type="spellStart"/>
            <w:r w:rsidRPr="00BE173C">
              <w:rPr>
                <w:sz w:val="22"/>
                <w:szCs w:val="22"/>
              </w:rPr>
              <w:t>найменування</w:t>
            </w:r>
            <w:proofErr w:type="spellEnd"/>
            <w:r w:rsidRPr="00BE173C">
              <w:rPr>
                <w:sz w:val="22"/>
                <w:szCs w:val="22"/>
              </w:rPr>
              <w:t xml:space="preserve">, </w:t>
            </w:r>
            <w:proofErr w:type="spellStart"/>
            <w:r w:rsidRPr="00BE173C">
              <w:rPr>
                <w:sz w:val="22"/>
                <w:szCs w:val="22"/>
              </w:rPr>
              <w:t>місцезнаходження</w:t>
            </w:r>
            <w:proofErr w:type="spellEnd"/>
            <w:r w:rsidRPr="00BE173C">
              <w:rPr>
                <w:sz w:val="22"/>
                <w:szCs w:val="22"/>
              </w:rPr>
              <w:t xml:space="preserve"> та </w:t>
            </w:r>
            <w:proofErr w:type="spellStart"/>
            <w:r w:rsidRPr="00BE173C">
              <w:rPr>
                <w:sz w:val="22"/>
                <w:szCs w:val="22"/>
              </w:rPr>
              <w:t>ідентифікаційний</w:t>
            </w:r>
            <w:proofErr w:type="spellEnd"/>
            <w:r w:rsidRPr="00BE173C">
              <w:rPr>
                <w:sz w:val="22"/>
                <w:szCs w:val="22"/>
              </w:rPr>
              <w:t xml:space="preserve"> код </w:t>
            </w:r>
            <w:proofErr w:type="spellStart"/>
            <w:r w:rsidRPr="00BE173C">
              <w:rPr>
                <w:sz w:val="22"/>
                <w:szCs w:val="22"/>
              </w:rPr>
              <w:t>замовника</w:t>
            </w:r>
            <w:proofErr w:type="spellEnd"/>
            <w:r w:rsidRPr="00BE173C">
              <w:rPr>
                <w:sz w:val="22"/>
                <w:szCs w:val="22"/>
              </w:rPr>
              <w:t xml:space="preserve"> в </w:t>
            </w:r>
            <w:proofErr w:type="spellStart"/>
            <w:r w:rsidRPr="00BE173C">
              <w:rPr>
                <w:sz w:val="22"/>
                <w:szCs w:val="22"/>
              </w:rPr>
              <w:t>Єдиному</w:t>
            </w:r>
            <w:proofErr w:type="spellEnd"/>
            <w:r w:rsidRPr="00BE173C">
              <w:rPr>
                <w:sz w:val="22"/>
                <w:szCs w:val="22"/>
              </w:rPr>
              <w:t xml:space="preserve"> державному </w:t>
            </w:r>
            <w:proofErr w:type="spellStart"/>
            <w:r w:rsidRPr="00BE173C">
              <w:rPr>
                <w:sz w:val="22"/>
                <w:szCs w:val="22"/>
              </w:rPr>
              <w:t>реєстрі</w:t>
            </w:r>
            <w:proofErr w:type="spellEnd"/>
            <w:r w:rsidRPr="00BE173C">
              <w:rPr>
                <w:sz w:val="22"/>
                <w:szCs w:val="22"/>
              </w:rPr>
              <w:t xml:space="preserve"> </w:t>
            </w:r>
            <w:proofErr w:type="spellStart"/>
            <w:r w:rsidRPr="00BE173C">
              <w:rPr>
                <w:sz w:val="22"/>
                <w:szCs w:val="22"/>
              </w:rPr>
              <w:t>юридичних</w:t>
            </w:r>
            <w:proofErr w:type="spellEnd"/>
            <w:r w:rsidRPr="00BE173C">
              <w:rPr>
                <w:sz w:val="22"/>
                <w:szCs w:val="22"/>
              </w:rPr>
              <w:t xml:space="preserve"> </w:t>
            </w:r>
            <w:proofErr w:type="spellStart"/>
            <w:r w:rsidRPr="00BE173C">
              <w:rPr>
                <w:sz w:val="22"/>
                <w:szCs w:val="22"/>
              </w:rPr>
              <w:t>осіб</w:t>
            </w:r>
            <w:proofErr w:type="spellEnd"/>
            <w:r w:rsidRPr="00BE173C">
              <w:rPr>
                <w:sz w:val="22"/>
                <w:szCs w:val="22"/>
              </w:rPr>
              <w:t xml:space="preserve">, </w:t>
            </w:r>
            <w:proofErr w:type="spellStart"/>
            <w:r w:rsidRPr="00BE173C">
              <w:rPr>
                <w:sz w:val="22"/>
                <w:szCs w:val="22"/>
              </w:rPr>
              <w:t>фізичних</w:t>
            </w:r>
            <w:proofErr w:type="spellEnd"/>
            <w:r w:rsidRPr="00BE173C">
              <w:rPr>
                <w:sz w:val="22"/>
                <w:szCs w:val="22"/>
              </w:rPr>
              <w:t xml:space="preserve"> </w:t>
            </w:r>
            <w:proofErr w:type="spellStart"/>
            <w:r w:rsidRPr="00BE173C">
              <w:rPr>
                <w:sz w:val="22"/>
                <w:szCs w:val="22"/>
              </w:rPr>
              <w:t>осіб</w:t>
            </w:r>
            <w:proofErr w:type="spellEnd"/>
            <w:r w:rsidRPr="00BE173C">
              <w:rPr>
                <w:sz w:val="22"/>
                <w:szCs w:val="22"/>
              </w:rPr>
              <w:t xml:space="preserve"> </w:t>
            </w:r>
            <w:r w:rsidR="00471048">
              <w:rPr>
                <w:sz w:val="22"/>
                <w:szCs w:val="22"/>
              </w:rPr>
              <w:t>–</w:t>
            </w:r>
            <w:r w:rsidRPr="00BE173C">
              <w:rPr>
                <w:sz w:val="22"/>
                <w:szCs w:val="22"/>
              </w:rPr>
              <w:t xml:space="preserve"> </w:t>
            </w:r>
            <w:proofErr w:type="spellStart"/>
            <w:r w:rsidRPr="00BE173C">
              <w:rPr>
                <w:sz w:val="22"/>
                <w:szCs w:val="22"/>
              </w:rPr>
              <w:t>підприємців</w:t>
            </w:r>
            <w:proofErr w:type="spellEnd"/>
            <w:r w:rsidRPr="00BE173C">
              <w:rPr>
                <w:sz w:val="22"/>
                <w:szCs w:val="22"/>
              </w:rPr>
              <w:t xml:space="preserve"> та </w:t>
            </w:r>
            <w:proofErr w:type="spellStart"/>
            <w:r w:rsidRPr="00BE173C">
              <w:rPr>
                <w:sz w:val="22"/>
                <w:szCs w:val="22"/>
              </w:rPr>
              <w:t>громадських</w:t>
            </w:r>
            <w:proofErr w:type="spellEnd"/>
            <w:r w:rsidRPr="00BE173C">
              <w:rPr>
                <w:sz w:val="22"/>
                <w:szCs w:val="22"/>
              </w:rPr>
              <w:t xml:space="preserve"> </w:t>
            </w:r>
            <w:proofErr w:type="spellStart"/>
            <w:r w:rsidRPr="00BE173C">
              <w:rPr>
                <w:sz w:val="22"/>
                <w:szCs w:val="22"/>
              </w:rPr>
              <w:t>формувань</w:t>
            </w:r>
            <w:proofErr w:type="spellEnd"/>
            <w:r w:rsidRPr="00BE173C">
              <w:rPr>
                <w:sz w:val="22"/>
                <w:szCs w:val="22"/>
              </w:rPr>
              <w:t xml:space="preserve">, </w:t>
            </w:r>
            <w:proofErr w:type="spellStart"/>
            <w:r w:rsidRPr="00BE173C">
              <w:rPr>
                <w:sz w:val="22"/>
                <w:szCs w:val="22"/>
              </w:rPr>
              <w:t>його</w:t>
            </w:r>
            <w:proofErr w:type="spellEnd"/>
            <w:r w:rsidRPr="00BE173C">
              <w:rPr>
                <w:sz w:val="22"/>
                <w:szCs w:val="22"/>
              </w:rPr>
              <w:t xml:space="preserve"> </w:t>
            </w:r>
            <w:proofErr w:type="spellStart"/>
            <w:r w:rsidRPr="00BE173C">
              <w:rPr>
                <w:sz w:val="22"/>
                <w:szCs w:val="22"/>
              </w:rPr>
              <w:t>категорію</w:t>
            </w:r>
            <w:proofErr w:type="spellEnd"/>
            <w:r w:rsidRPr="00BE173C">
              <w:rPr>
                <w:sz w:val="22"/>
                <w:szCs w:val="22"/>
              </w:rPr>
              <w:t>;</w:t>
            </w:r>
          </w:p>
          <w:p w:rsidR="001D501E" w:rsidRPr="00BE173C" w:rsidRDefault="001D501E" w:rsidP="006A5A04">
            <w:pPr>
              <w:pStyle w:val="rvps2"/>
              <w:shd w:val="clear" w:color="auto" w:fill="FFFFFF"/>
              <w:spacing w:before="0" w:beforeAutospacing="0" w:after="0" w:afterAutospacing="0"/>
              <w:ind w:firstLine="376"/>
              <w:jc w:val="both"/>
              <w:rPr>
                <w:sz w:val="22"/>
                <w:szCs w:val="22"/>
              </w:rPr>
            </w:pPr>
            <w:bookmarkStart w:id="24" w:name="n1535"/>
            <w:bookmarkEnd w:id="24"/>
            <w:r w:rsidRPr="00BE173C">
              <w:rPr>
                <w:sz w:val="22"/>
                <w:szCs w:val="22"/>
              </w:rPr>
              <w:t xml:space="preserve">2) </w:t>
            </w:r>
            <w:proofErr w:type="spellStart"/>
            <w:r w:rsidRPr="00BE173C">
              <w:rPr>
                <w:sz w:val="22"/>
                <w:szCs w:val="22"/>
              </w:rPr>
              <w:t>унікальний</w:t>
            </w:r>
            <w:proofErr w:type="spellEnd"/>
            <w:r w:rsidRPr="00BE173C">
              <w:rPr>
                <w:sz w:val="22"/>
                <w:szCs w:val="22"/>
              </w:rPr>
              <w:t xml:space="preserve"> номер </w:t>
            </w:r>
            <w:proofErr w:type="spellStart"/>
            <w:r w:rsidRPr="00BE173C">
              <w:rPr>
                <w:sz w:val="22"/>
                <w:szCs w:val="22"/>
              </w:rPr>
              <w:t>оголошення</w:t>
            </w:r>
            <w:proofErr w:type="spellEnd"/>
            <w:r w:rsidRPr="00BE173C">
              <w:rPr>
                <w:sz w:val="22"/>
                <w:szCs w:val="22"/>
              </w:rPr>
              <w:t xml:space="preserve"> про </w:t>
            </w:r>
            <w:proofErr w:type="spellStart"/>
            <w:r w:rsidRPr="00BE173C">
              <w:rPr>
                <w:sz w:val="22"/>
                <w:szCs w:val="22"/>
              </w:rPr>
              <w:t>проведення</w:t>
            </w:r>
            <w:proofErr w:type="spellEnd"/>
            <w:r w:rsidRPr="00BE173C">
              <w:rPr>
                <w:sz w:val="22"/>
                <w:szCs w:val="22"/>
              </w:rPr>
              <w:t xml:space="preserve"> </w:t>
            </w:r>
            <w:proofErr w:type="spellStart"/>
            <w:r w:rsidRPr="00BE173C">
              <w:rPr>
                <w:sz w:val="22"/>
                <w:szCs w:val="22"/>
              </w:rPr>
              <w:t>конкурентної</w:t>
            </w:r>
            <w:proofErr w:type="spellEnd"/>
            <w:r w:rsidRPr="00BE173C">
              <w:rPr>
                <w:sz w:val="22"/>
                <w:szCs w:val="22"/>
              </w:rPr>
              <w:t xml:space="preserve"> </w:t>
            </w:r>
            <w:proofErr w:type="spellStart"/>
            <w:r w:rsidRPr="00BE173C">
              <w:rPr>
                <w:sz w:val="22"/>
                <w:szCs w:val="22"/>
              </w:rPr>
              <w:t>процедури</w:t>
            </w:r>
            <w:proofErr w:type="spellEnd"/>
            <w:r w:rsidRPr="00BE173C">
              <w:rPr>
                <w:sz w:val="22"/>
                <w:szCs w:val="22"/>
              </w:rPr>
              <w:t xml:space="preserve"> </w:t>
            </w:r>
            <w:proofErr w:type="spellStart"/>
            <w:r w:rsidRPr="00BE173C">
              <w:rPr>
                <w:sz w:val="22"/>
                <w:szCs w:val="22"/>
              </w:rPr>
              <w:t>закупівлі</w:t>
            </w:r>
            <w:proofErr w:type="spellEnd"/>
            <w:r w:rsidRPr="00BE173C">
              <w:rPr>
                <w:sz w:val="22"/>
                <w:szCs w:val="22"/>
              </w:rPr>
              <w:t xml:space="preserve">, </w:t>
            </w:r>
            <w:proofErr w:type="spellStart"/>
            <w:r w:rsidRPr="00BE173C">
              <w:rPr>
                <w:sz w:val="22"/>
                <w:szCs w:val="22"/>
              </w:rPr>
              <w:t>присвоєний</w:t>
            </w:r>
            <w:proofErr w:type="spellEnd"/>
            <w:r w:rsidRPr="00BE173C">
              <w:rPr>
                <w:sz w:val="22"/>
                <w:szCs w:val="22"/>
              </w:rPr>
              <w:t xml:space="preserve"> </w:t>
            </w:r>
            <w:proofErr w:type="spellStart"/>
            <w:r w:rsidRPr="00BE173C">
              <w:rPr>
                <w:sz w:val="22"/>
                <w:szCs w:val="22"/>
              </w:rPr>
              <w:t>електронною</w:t>
            </w:r>
            <w:proofErr w:type="spellEnd"/>
            <w:r w:rsidRPr="00BE173C">
              <w:rPr>
                <w:sz w:val="22"/>
                <w:szCs w:val="22"/>
              </w:rPr>
              <w:t xml:space="preserve"> системою </w:t>
            </w:r>
            <w:proofErr w:type="spellStart"/>
            <w:r w:rsidRPr="00BE173C">
              <w:rPr>
                <w:sz w:val="22"/>
                <w:szCs w:val="22"/>
              </w:rPr>
              <w:t>закупівель</w:t>
            </w:r>
            <w:proofErr w:type="spellEnd"/>
            <w:r w:rsidRPr="00BE173C">
              <w:rPr>
                <w:sz w:val="22"/>
                <w:szCs w:val="22"/>
              </w:rPr>
              <w:t>;</w:t>
            </w:r>
          </w:p>
          <w:p w:rsidR="001D501E" w:rsidRPr="00BE173C" w:rsidRDefault="001D501E" w:rsidP="006A5A04">
            <w:pPr>
              <w:pStyle w:val="rvps2"/>
              <w:shd w:val="clear" w:color="auto" w:fill="FFFFFF"/>
              <w:spacing w:before="0" w:beforeAutospacing="0" w:after="0" w:afterAutospacing="0"/>
              <w:ind w:firstLine="376"/>
              <w:jc w:val="both"/>
              <w:rPr>
                <w:sz w:val="22"/>
                <w:szCs w:val="22"/>
              </w:rPr>
            </w:pPr>
            <w:bookmarkStart w:id="25" w:name="n1536"/>
            <w:bookmarkEnd w:id="25"/>
            <w:r w:rsidRPr="00BE173C">
              <w:rPr>
                <w:sz w:val="22"/>
                <w:szCs w:val="22"/>
              </w:rPr>
              <w:t xml:space="preserve">3) </w:t>
            </w:r>
            <w:proofErr w:type="spellStart"/>
            <w:r w:rsidRPr="00BE173C">
              <w:rPr>
                <w:sz w:val="22"/>
                <w:szCs w:val="22"/>
              </w:rPr>
              <w:t>перелік</w:t>
            </w:r>
            <w:proofErr w:type="spellEnd"/>
            <w:r w:rsidRPr="00BE173C">
              <w:rPr>
                <w:sz w:val="22"/>
                <w:szCs w:val="22"/>
              </w:rPr>
              <w:t xml:space="preserve"> </w:t>
            </w:r>
            <w:proofErr w:type="spellStart"/>
            <w:r w:rsidRPr="00BE173C">
              <w:rPr>
                <w:sz w:val="22"/>
                <w:szCs w:val="22"/>
              </w:rPr>
              <w:t>тендерних</w:t>
            </w:r>
            <w:proofErr w:type="spellEnd"/>
            <w:r w:rsidRPr="00BE173C">
              <w:rPr>
                <w:sz w:val="22"/>
                <w:szCs w:val="22"/>
              </w:rPr>
              <w:t xml:space="preserve"> </w:t>
            </w:r>
            <w:proofErr w:type="spellStart"/>
            <w:r w:rsidRPr="00BE173C">
              <w:rPr>
                <w:sz w:val="22"/>
                <w:szCs w:val="22"/>
              </w:rPr>
              <w:t>пропозицій</w:t>
            </w:r>
            <w:proofErr w:type="spellEnd"/>
            <w:r w:rsidRPr="00BE173C">
              <w:rPr>
                <w:sz w:val="22"/>
                <w:szCs w:val="22"/>
              </w:rPr>
              <w:t>;</w:t>
            </w:r>
          </w:p>
          <w:p w:rsidR="001D501E" w:rsidRPr="00BE173C" w:rsidRDefault="001D501E" w:rsidP="006A5A04">
            <w:pPr>
              <w:pStyle w:val="rvps2"/>
              <w:shd w:val="clear" w:color="auto" w:fill="FFFFFF"/>
              <w:spacing w:before="0" w:beforeAutospacing="0" w:after="0" w:afterAutospacing="0"/>
              <w:ind w:firstLine="376"/>
              <w:jc w:val="both"/>
              <w:rPr>
                <w:sz w:val="22"/>
                <w:szCs w:val="22"/>
              </w:rPr>
            </w:pPr>
            <w:bookmarkStart w:id="26" w:name="n1537"/>
            <w:bookmarkEnd w:id="26"/>
            <w:r w:rsidRPr="00BE173C">
              <w:rPr>
                <w:sz w:val="22"/>
                <w:szCs w:val="22"/>
              </w:rPr>
              <w:t xml:space="preserve">4) </w:t>
            </w:r>
            <w:proofErr w:type="spellStart"/>
            <w:r w:rsidRPr="00BE173C">
              <w:rPr>
                <w:sz w:val="22"/>
                <w:szCs w:val="22"/>
              </w:rPr>
              <w:t>найменування</w:t>
            </w:r>
            <w:proofErr w:type="spellEnd"/>
            <w:r w:rsidRPr="00BE173C">
              <w:rPr>
                <w:sz w:val="22"/>
                <w:szCs w:val="22"/>
              </w:rPr>
              <w:t xml:space="preserve"> (для </w:t>
            </w:r>
            <w:proofErr w:type="spellStart"/>
            <w:r w:rsidRPr="00BE173C">
              <w:rPr>
                <w:sz w:val="22"/>
                <w:szCs w:val="22"/>
              </w:rPr>
              <w:t>юридичної</w:t>
            </w:r>
            <w:proofErr w:type="spellEnd"/>
            <w:r w:rsidRPr="00BE173C">
              <w:rPr>
                <w:sz w:val="22"/>
                <w:szCs w:val="22"/>
              </w:rPr>
              <w:t xml:space="preserve"> особи) </w:t>
            </w:r>
            <w:proofErr w:type="spellStart"/>
            <w:r w:rsidRPr="00BE173C">
              <w:rPr>
                <w:sz w:val="22"/>
                <w:szCs w:val="22"/>
              </w:rPr>
              <w:t>або</w:t>
            </w:r>
            <w:proofErr w:type="spellEnd"/>
            <w:r w:rsidRPr="00BE173C">
              <w:rPr>
                <w:sz w:val="22"/>
                <w:szCs w:val="22"/>
              </w:rPr>
              <w:t xml:space="preserve"> </w:t>
            </w:r>
            <w:proofErr w:type="spellStart"/>
            <w:r w:rsidRPr="00BE173C">
              <w:rPr>
                <w:sz w:val="22"/>
                <w:szCs w:val="22"/>
              </w:rPr>
              <w:t>прізвище</w:t>
            </w:r>
            <w:proofErr w:type="spellEnd"/>
            <w:r w:rsidRPr="00BE173C">
              <w:rPr>
                <w:sz w:val="22"/>
                <w:szCs w:val="22"/>
              </w:rPr>
              <w:t xml:space="preserve">, </w:t>
            </w:r>
            <w:proofErr w:type="spellStart"/>
            <w:r w:rsidRPr="00BE173C">
              <w:rPr>
                <w:sz w:val="22"/>
                <w:szCs w:val="22"/>
              </w:rPr>
              <w:t>ім’я</w:t>
            </w:r>
            <w:proofErr w:type="spellEnd"/>
            <w:r w:rsidRPr="00BE173C">
              <w:rPr>
                <w:sz w:val="22"/>
                <w:szCs w:val="22"/>
              </w:rPr>
              <w:t xml:space="preserve">, по </w:t>
            </w:r>
            <w:proofErr w:type="spellStart"/>
            <w:r w:rsidRPr="00BE173C">
              <w:rPr>
                <w:sz w:val="22"/>
                <w:szCs w:val="22"/>
              </w:rPr>
              <w:t>батькові</w:t>
            </w:r>
            <w:proofErr w:type="spellEnd"/>
            <w:r w:rsidRPr="00BE173C">
              <w:rPr>
                <w:sz w:val="22"/>
                <w:szCs w:val="22"/>
              </w:rPr>
              <w:t xml:space="preserve"> (за </w:t>
            </w:r>
            <w:proofErr w:type="spellStart"/>
            <w:r w:rsidRPr="00BE173C">
              <w:rPr>
                <w:sz w:val="22"/>
                <w:szCs w:val="22"/>
              </w:rPr>
              <w:t>наявності</w:t>
            </w:r>
            <w:proofErr w:type="spellEnd"/>
            <w:r w:rsidRPr="00BE173C">
              <w:rPr>
                <w:sz w:val="22"/>
                <w:szCs w:val="22"/>
              </w:rPr>
              <w:t xml:space="preserve">) (для </w:t>
            </w:r>
            <w:proofErr w:type="spellStart"/>
            <w:r w:rsidRPr="00BE173C">
              <w:rPr>
                <w:sz w:val="22"/>
                <w:szCs w:val="22"/>
              </w:rPr>
              <w:t>фізичної</w:t>
            </w:r>
            <w:proofErr w:type="spellEnd"/>
            <w:r w:rsidRPr="00BE173C">
              <w:rPr>
                <w:sz w:val="22"/>
                <w:szCs w:val="22"/>
              </w:rPr>
              <w:t xml:space="preserve"> особи) </w:t>
            </w:r>
            <w:proofErr w:type="spellStart"/>
            <w:r w:rsidRPr="00BE173C">
              <w:rPr>
                <w:sz w:val="22"/>
                <w:szCs w:val="22"/>
              </w:rPr>
              <w:t>учасників</w:t>
            </w:r>
            <w:proofErr w:type="spellEnd"/>
            <w:r w:rsidRPr="00BE173C">
              <w:rPr>
                <w:sz w:val="22"/>
                <w:szCs w:val="22"/>
              </w:rPr>
              <w:t>;</w:t>
            </w:r>
          </w:p>
          <w:p w:rsidR="001D501E" w:rsidRPr="00BE173C" w:rsidRDefault="001D501E" w:rsidP="006A5A04">
            <w:pPr>
              <w:pStyle w:val="rvps2"/>
              <w:shd w:val="clear" w:color="auto" w:fill="FFFFFF"/>
              <w:spacing w:before="0" w:beforeAutospacing="0" w:after="0" w:afterAutospacing="0"/>
              <w:ind w:firstLine="376"/>
              <w:jc w:val="both"/>
              <w:rPr>
                <w:sz w:val="22"/>
                <w:szCs w:val="22"/>
              </w:rPr>
            </w:pPr>
            <w:bookmarkStart w:id="27" w:name="n1538"/>
            <w:bookmarkEnd w:id="27"/>
            <w:r w:rsidRPr="00BE173C">
              <w:rPr>
                <w:sz w:val="22"/>
                <w:szCs w:val="22"/>
              </w:rPr>
              <w:t xml:space="preserve">5) результат </w:t>
            </w:r>
            <w:proofErr w:type="spellStart"/>
            <w:r w:rsidRPr="00BE173C">
              <w:rPr>
                <w:sz w:val="22"/>
                <w:szCs w:val="22"/>
              </w:rPr>
              <w:t>розгляду</w:t>
            </w:r>
            <w:proofErr w:type="spellEnd"/>
            <w:r w:rsidRPr="00BE173C">
              <w:rPr>
                <w:sz w:val="22"/>
                <w:szCs w:val="22"/>
              </w:rPr>
              <w:t xml:space="preserve"> </w:t>
            </w:r>
            <w:proofErr w:type="spellStart"/>
            <w:r w:rsidRPr="00BE173C">
              <w:rPr>
                <w:sz w:val="22"/>
                <w:szCs w:val="22"/>
              </w:rPr>
              <w:t>кожної</w:t>
            </w:r>
            <w:proofErr w:type="spellEnd"/>
            <w:r w:rsidRPr="00BE173C">
              <w:rPr>
                <w:sz w:val="22"/>
                <w:szCs w:val="22"/>
              </w:rPr>
              <w:t xml:space="preserve"> </w:t>
            </w:r>
            <w:proofErr w:type="spellStart"/>
            <w:r w:rsidRPr="00BE173C">
              <w:rPr>
                <w:sz w:val="22"/>
                <w:szCs w:val="22"/>
              </w:rPr>
              <w:t>тендерної</w:t>
            </w:r>
            <w:proofErr w:type="spellEnd"/>
            <w:r w:rsidRPr="00BE173C">
              <w:rPr>
                <w:sz w:val="22"/>
                <w:szCs w:val="22"/>
              </w:rPr>
              <w:t xml:space="preserve"> </w:t>
            </w:r>
            <w:proofErr w:type="spellStart"/>
            <w:r w:rsidRPr="00BE173C">
              <w:rPr>
                <w:sz w:val="22"/>
                <w:szCs w:val="22"/>
              </w:rPr>
              <w:t>пропозиції</w:t>
            </w:r>
            <w:proofErr w:type="spellEnd"/>
            <w:r w:rsidRPr="00BE173C">
              <w:rPr>
                <w:sz w:val="22"/>
                <w:szCs w:val="22"/>
              </w:rPr>
              <w:t xml:space="preserve"> (</w:t>
            </w:r>
            <w:proofErr w:type="spellStart"/>
            <w:r w:rsidRPr="00BE173C">
              <w:rPr>
                <w:sz w:val="22"/>
                <w:szCs w:val="22"/>
              </w:rPr>
              <w:t>відхилення</w:t>
            </w:r>
            <w:proofErr w:type="spellEnd"/>
            <w:r w:rsidRPr="00BE173C">
              <w:rPr>
                <w:sz w:val="22"/>
                <w:szCs w:val="22"/>
              </w:rPr>
              <w:t xml:space="preserve"> </w:t>
            </w:r>
            <w:proofErr w:type="spellStart"/>
            <w:r w:rsidRPr="00BE173C">
              <w:rPr>
                <w:sz w:val="22"/>
                <w:szCs w:val="22"/>
              </w:rPr>
              <w:t>тендерної</w:t>
            </w:r>
            <w:proofErr w:type="spellEnd"/>
            <w:r w:rsidRPr="00BE173C">
              <w:rPr>
                <w:sz w:val="22"/>
                <w:szCs w:val="22"/>
              </w:rPr>
              <w:t xml:space="preserve"> </w:t>
            </w:r>
            <w:proofErr w:type="spellStart"/>
            <w:r w:rsidRPr="00BE173C">
              <w:rPr>
                <w:sz w:val="22"/>
                <w:szCs w:val="22"/>
              </w:rPr>
              <w:t>пропозиції</w:t>
            </w:r>
            <w:proofErr w:type="spellEnd"/>
            <w:r w:rsidRPr="00BE173C">
              <w:rPr>
                <w:sz w:val="22"/>
                <w:szCs w:val="22"/>
              </w:rPr>
              <w:t>/</w:t>
            </w:r>
            <w:proofErr w:type="spellStart"/>
            <w:r w:rsidRPr="00BE173C">
              <w:rPr>
                <w:sz w:val="22"/>
                <w:szCs w:val="22"/>
              </w:rPr>
              <w:t>допущення</w:t>
            </w:r>
            <w:proofErr w:type="spellEnd"/>
            <w:r w:rsidRPr="00BE173C">
              <w:rPr>
                <w:sz w:val="22"/>
                <w:szCs w:val="22"/>
              </w:rPr>
              <w:t xml:space="preserve"> до </w:t>
            </w:r>
            <w:proofErr w:type="spellStart"/>
            <w:r w:rsidRPr="00BE173C">
              <w:rPr>
                <w:sz w:val="22"/>
                <w:szCs w:val="22"/>
              </w:rPr>
              <w:t>аукціону</w:t>
            </w:r>
            <w:proofErr w:type="spellEnd"/>
            <w:r w:rsidRPr="00BE173C">
              <w:rPr>
                <w:sz w:val="22"/>
                <w:szCs w:val="22"/>
              </w:rPr>
              <w:t>);</w:t>
            </w:r>
          </w:p>
          <w:p w:rsidR="001D501E" w:rsidRPr="00BE173C" w:rsidRDefault="001D501E" w:rsidP="006A5A04">
            <w:pPr>
              <w:pStyle w:val="rvps2"/>
              <w:shd w:val="clear" w:color="auto" w:fill="FFFFFF"/>
              <w:spacing w:before="0" w:beforeAutospacing="0" w:after="0" w:afterAutospacing="0"/>
              <w:ind w:firstLine="376"/>
              <w:jc w:val="both"/>
              <w:rPr>
                <w:sz w:val="22"/>
                <w:szCs w:val="22"/>
              </w:rPr>
            </w:pPr>
            <w:bookmarkStart w:id="28" w:name="n1539"/>
            <w:bookmarkEnd w:id="28"/>
            <w:r w:rsidRPr="00BE173C">
              <w:rPr>
                <w:sz w:val="22"/>
                <w:szCs w:val="22"/>
              </w:rPr>
              <w:t xml:space="preserve">6) </w:t>
            </w:r>
            <w:proofErr w:type="spellStart"/>
            <w:r w:rsidRPr="00BE173C">
              <w:rPr>
                <w:sz w:val="22"/>
                <w:szCs w:val="22"/>
              </w:rPr>
              <w:t>підстави</w:t>
            </w:r>
            <w:proofErr w:type="spellEnd"/>
            <w:r w:rsidRPr="00BE173C">
              <w:rPr>
                <w:sz w:val="22"/>
                <w:szCs w:val="22"/>
              </w:rPr>
              <w:t xml:space="preserve"> </w:t>
            </w:r>
            <w:proofErr w:type="spellStart"/>
            <w:r w:rsidRPr="00BE173C">
              <w:rPr>
                <w:sz w:val="22"/>
                <w:szCs w:val="22"/>
              </w:rPr>
              <w:t>відхилення</w:t>
            </w:r>
            <w:proofErr w:type="spellEnd"/>
            <w:r w:rsidRPr="00BE173C">
              <w:rPr>
                <w:sz w:val="22"/>
                <w:szCs w:val="22"/>
              </w:rPr>
              <w:t xml:space="preserve"> </w:t>
            </w:r>
            <w:proofErr w:type="spellStart"/>
            <w:r w:rsidRPr="00BE173C">
              <w:rPr>
                <w:sz w:val="22"/>
                <w:szCs w:val="22"/>
              </w:rPr>
              <w:t>тендерної</w:t>
            </w:r>
            <w:proofErr w:type="spellEnd"/>
            <w:r w:rsidRPr="00BE173C">
              <w:rPr>
                <w:sz w:val="22"/>
                <w:szCs w:val="22"/>
              </w:rPr>
              <w:t xml:space="preserve"> </w:t>
            </w:r>
            <w:proofErr w:type="spellStart"/>
            <w:r w:rsidRPr="00BE173C">
              <w:rPr>
                <w:sz w:val="22"/>
                <w:szCs w:val="22"/>
              </w:rPr>
              <w:t>пропозиції</w:t>
            </w:r>
            <w:proofErr w:type="spellEnd"/>
            <w:r w:rsidRPr="00BE173C">
              <w:rPr>
                <w:sz w:val="22"/>
                <w:szCs w:val="22"/>
              </w:rPr>
              <w:t xml:space="preserve"> (у </w:t>
            </w:r>
            <w:proofErr w:type="spellStart"/>
            <w:r w:rsidRPr="00BE173C">
              <w:rPr>
                <w:sz w:val="22"/>
                <w:szCs w:val="22"/>
              </w:rPr>
              <w:t>разі</w:t>
            </w:r>
            <w:proofErr w:type="spellEnd"/>
            <w:r w:rsidRPr="00BE173C">
              <w:rPr>
                <w:sz w:val="22"/>
                <w:szCs w:val="22"/>
              </w:rPr>
              <w:t xml:space="preserve"> </w:t>
            </w:r>
            <w:proofErr w:type="spellStart"/>
            <w:r w:rsidRPr="00BE173C">
              <w:rPr>
                <w:sz w:val="22"/>
                <w:szCs w:val="22"/>
              </w:rPr>
              <w:t>відхилення</w:t>
            </w:r>
            <w:proofErr w:type="spellEnd"/>
            <w:r w:rsidRPr="00BE173C">
              <w:rPr>
                <w:sz w:val="22"/>
                <w:szCs w:val="22"/>
              </w:rPr>
              <w:t xml:space="preserve">) </w:t>
            </w:r>
            <w:proofErr w:type="spellStart"/>
            <w:r w:rsidRPr="00BE173C">
              <w:rPr>
                <w:sz w:val="22"/>
                <w:szCs w:val="22"/>
              </w:rPr>
              <w:t>згідно</w:t>
            </w:r>
            <w:proofErr w:type="spellEnd"/>
            <w:r w:rsidRPr="00BE173C">
              <w:rPr>
                <w:sz w:val="22"/>
                <w:szCs w:val="22"/>
              </w:rPr>
              <w:t xml:space="preserve"> </w:t>
            </w:r>
            <w:proofErr w:type="spellStart"/>
            <w:r w:rsidRPr="00BE173C">
              <w:rPr>
                <w:sz w:val="22"/>
                <w:szCs w:val="22"/>
              </w:rPr>
              <w:t>зі</w:t>
            </w:r>
            <w:proofErr w:type="spellEnd"/>
            <w:r w:rsidRPr="00BE173C">
              <w:rPr>
                <w:sz w:val="22"/>
                <w:szCs w:val="22"/>
              </w:rPr>
              <w:t> </w:t>
            </w:r>
            <w:proofErr w:type="spellStart"/>
            <w:r w:rsidRPr="00BE173C">
              <w:rPr>
                <w:sz w:val="22"/>
                <w:szCs w:val="22"/>
              </w:rPr>
              <w:fldChar w:fldCharType="begin"/>
            </w:r>
            <w:r w:rsidRPr="00BE173C">
              <w:rPr>
                <w:sz w:val="22"/>
                <w:szCs w:val="22"/>
              </w:rPr>
              <w:instrText xml:space="preserve"> HYPERLINK "https://zakon.rada.gov.ua/laws/show/922-19" \l "n1570" </w:instrText>
            </w:r>
            <w:r w:rsidRPr="00BE173C">
              <w:rPr>
                <w:sz w:val="22"/>
                <w:szCs w:val="22"/>
              </w:rPr>
              <w:fldChar w:fldCharType="separate"/>
            </w:r>
            <w:r w:rsidRPr="00BE173C">
              <w:rPr>
                <w:rStyle w:val="ab"/>
                <w:rFonts w:eastAsia="Calibri"/>
                <w:color w:val="auto"/>
                <w:sz w:val="22"/>
                <w:szCs w:val="22"/>
              </w:rPr>
              <w:t>статтею</w:t>
            </w:r>
            <w:proofErr w:type="spellEnd"/>
            <w:r w:rsidRPr="00BE173C">
              <w:rPr>
                <w:rStyle w:val="ab"/>
                <w:rFonts w:eastAsia="Calibri"/>
                <w:color w:val="auto"/>
                <w:sz w:val="22"/>
                <w:szCs w:val="22"/>
              </w:rPr>
              <w:t xml:space="preserve"> 31</w:t>
            </w:r>
            <w:r w:rsidRPr="00BE173C">
              <w:rPr>
                <w:sz w:val="22"/>
                <w:szCs w:val="22"/>
              </w:rPr>
              <w:fldChar w:fldCharType="end"/>
            </w:r>
            <w:r w:rsidRPr="00BE173C">
              <w:rPr>
                <w:sz w:val="22"/>
                <w:szCs w:val="22"/>
              </w:rPr>
              <w:t> </w:t>
            </w:r>
            <w:proofErr w:type="spellStart"/>
            <w:r w:rsidRPr="00BE173C">
              <w:rPr>
                <w:sz w:val="22"/>
                <w:szCs w:val="22"/>
              </w:rPr>
              <w:t>цього</w:t>
            </w:r>
            <w:proofErr w:type="spellEnd"/>
            <w:r w:rsidRPr="00BE173C">
              <w:rPr>
                <w:sz w:val="22"/>
                <w:szCs w:val="22"/>
              </w:rPr>
              <w:t xml:space="preserve"> Закону.</w:t>
            </w:r>
          </w:p>
          <w:p w:rsidR="001D501E" w:rsidRPr="00BE173C" w:rsidRDefault="001D501E" w:rsidP="006A5A04">
            <w:pPr>
              <w:pStyle w:val="rvps2"/>
              <w:shd w:val="clear" w:color="auto" w:fill="FFFFFF"/>
              <w:spacing w:before="0" w:beforeAutospacing="0" w:after="0" w:afterAutospacing="0"/>
              <w:ind w:firstLine="376"/>
              <w:jc w:val="both"/>
              <w:rPr>
                <w:sz w:val="22"/>
                <w:szCs w:val="22"/>
              </w:rPr>
            </w:pPr>
            <w:bookmarkStart w:id="29" w:name="n1540"/>
            <w:bookmarkEnd w:id="29"/>
            <w:proofErr w:type="spellStart"/>
            <w:r w:rsidRPr="00BE173C">
              <w:rPr>
                <w:sz w:val="22"/>
                <w:szCs w:val="22"/>
              </w:rPr>
              <w:t>Після</w:t>
            </w:r>
            <w:proofErr w:type="spellEnd"/>
            <w:r w:rsidRPr="00BE173C">
              <w:rPr>
                <w:sz w:val="22"/>
                <w:szCs w:val="22"/>
              </w:rPr>
              <w:t xml:space="preserve"> </w:t>
            </w:r>
            <w:proofErr w:type="spellStart"/>
            <w:r w:rsidRPr="00BE173C">
              <w:rPr>
                <w:sz w:val="22"/>
                <w:szCs w:val="22"/>
              </w:rPr>
              <w:t>оприлюднення</w:t>
            </w:r>
            <w:proofErr w:type="spellEnd"/>
            <w:r w:rsidRPr="00BE173C">
              <w:rPr>
                <w:sz w:val="22"/>
                <w:szCs w:val="22"/>
              </w:rPr>
              <w:t xml:space="preserve"> </w:t>
            </w:r>
            <w:proofErr w:type="spellStart"/>
            <w:r w:rsidRPr="00BE173C">
              <w:rPr>
                <w:sz w:val="22"/>
                <w:szCs w:val="22"/>
              </w:rPr>
              <w:t>замовником</w:t>
            </w:r>
            <w:proofErr w:type="spellEnd"/>
            <w:r w:rsidRPr="00BE173C">
              <w:rPr>
                <w:sz w:val="22"/>
                <w:szCs w:val="22"/>
              </w:rPr>
              <w:t xml:space="preserve"> протоколу </w:t>
            </w:r>
            <w:proofErr w:type="spellStart"/>
            <w:r w:rsidRPr="00BE173C">
              <w:rPr>
                <w:sz w:val="22"/>
                <w:szCs w:val="22"/>
              </w:rPr>
              <w:t>розгляду</w:t>
            </w:r>
            <w:proofErr w:type="spellEnd"/>
            <w:r w:rsidRPr="00BE173C">
              <w:rPr>
                <w:sz w:val="22"/>
                <w:szCs w:val="22"/>
              </w:rPr>
              <w:t xml:space="preserve"> </w:t>
            </w:r>
            <w:proofErr w:type="spellStart"/>
            <w:r w:rsidRPr="00BE173C">
              <w:rPr>
                <w:sz w:val="22"/>
                <w:szCs w:val="22"/>
              </w:rPr>
              <w:t>тендерних</w:t>
            </w:r>
            <w:proofErr w:type="spellEnd"/>
            <w:r w:rsidRPr="00BE173C">
              <w:rPr>
                <w:sz w:val="22"/>
                <w:szCs w:val="22"/>
              </w:rPr>
              <w:t xml:space="preserve"> </w:t>
            </w:r>
            <w:proofErr w:type="spellStart"/>
            <w:r w:rsidRPr="00BE173C">
              <w:rPr>
                <w:sz w:val="22"/>
                <w:szCs w:val="22"/>
              </w:rPr>
              <w:t>пропозицій</w:t>
            </w:r>
            <w:proofErr w:type="spellEnd"/>
            <w:r w:rsidRPr="00BE173C">
              <w:rPr>
                <w:sz w:val="22"/>
                <w:szCs w:val="22"/>
              </w:rPr>
              <w:t xml:space="preserve"> </w:t>
            </w:r>
            <w:proofErr w:type="spellStart"/>
            <w:r w:rsidRPr="00BE173C">
              <w:rPr>
                <w:sz w:val="22"/>
                <w:szCs w:val="22"/>
              </w:rPr>
              <w:t>електронною</w:t>
            </w:r>
            <w:proofErr w:type="spellEnd"/>
            <w:r w:rsidRPr="00BE173C">
              <w:rPr>
                <w:sz w:val="22"/>
                <w:szCs w:val="22"/>
              </w:rPr>
              <w:t xml:space="preserve"> системою </w:t>
            </w:r>
            <w:proofErr w:type="spellStart"/>
            <w:r w:rsidRPr="00BE173C">
              <w:rPr>
                <w:sz w:val="22"/>
                <w:szCs w:val="22"/>
              </w:rPr>
              <w:t>закупівель</w:t>
            </w:r>
            <w:proofErr w:type="spellEnd"/>
            <w:r w:rsidRPr="00BE173C">
              <w:rPr>
                <w:sz w:val="22"/>
                <w:szCs w:val="22"/>
              </w:rPr>
              <w:t xml:space="preserve"> автоматично </w:t>
            </w:r>
            <w:proofErr w:type="spellStart"/>
            <w:r w:rsidRPr="00BE173C">
              <w:rPr>
                <w:sz w:val="22"/>
                <w:szCs w:val="22"/>
              </w:rPr>
              <w:t>розсилаються</w:t>
            </w:r>
            <w:proofErr w:type="spellEnd"/>
            <w:r w:rsidRPr="00BE173C">
              <w:rPr>
                <w:sz w:val="22"/>
                <w:szCs w:val="22"/>
              </w:rPr>
              <w:t xml:space="preserve"> </w:t>
            </w:r>
            <w:proofErr w:type="spellStart"/>
            <w:r w:rsidRPr="00BE173C">
              <w:rPr>
                <w:sz w:val="22"/>
                <w:szCs w:val="22"/>
              </w:rPr>
              <w:t>повідомлення</w:t>
            </w:r>
            <w:proofErr w:type="spellEnd"/>
            <w:r w:rsidRPr="00BE173C">
              <w:rPr>
                <w:sz w:val="22"/>
                <w:szCs w:val="22"/>
              </w:rPr>
              <w:t xml:space="preserve"> </w:t>
            </w:r>
            <w:proofErr w:type="spellStart"/>
            <w:r w:rsidRPr="00BE173C">
              <w:rPr>
                <w:sz w:val="22"/>
                <w:szCs w:val="22"/>
              </w:rPr>
              <w:t>всім</w:t>
            </w:r>
            <w:proofErr w:type="spellEnd"/>
            <w:r w:rsidRPr="00BE173C">
              <w:rPr>
                <w:sz w:val="22"/>
                <w:szCs w:val="22"/>
              </w:rPr>
              <w:t xml:space="preserve"> </w:t>
            </w:r>
            <w:proofErr w:type="spellStart"/>
            <w:r w:rsidRPr="00BE173C">
              <w:rPr>
                <w:sz w:val="22"/>
                <w:szCs w:val="22"/>
              </w:rPr>
              <w:t>учасникам</w:t>
            </w:r>
            <w:proofErr w:type="spellEnd"/>
            <w:r w:rsidRPr="00BE173C">
              <w:rPr>
                <w:sz w:val="22"/>
                <w:szCs w:val="22"/>
              </w:rPr>
              <w:t xml:space="preserve"> тендеру та </w:t>
            </w:r>
            <w:proofErr w:type="spellStart"/>
            <w:r w:rsidRPr="00BE173C">
              <w:rPr>
                <w:sz w:val="22"/>
                <w:szCs w:val="22"/>
              </w:rPr>
              <w:t>оприлюднюється</w:t>
            </w:r>
            <w:proofErr w:type="spellEnd"/>
            <w:r w:rsidRPr="00BE173C">
              <w:rPr>
                <w:sz w:val="22"/>
                <w:szCs w:val="22"/>
              </w:rPr>
              <w:t xml:space="preserve"> </w:t>
            </w:r>
            <w:proofErr w:type="spellStart"/>
            <w:r w:rsidRPr="00BE173C">
              <w:rPr>
                <w:sz w:val="22"/>
                <w:szCs w:val="22"/>
              </w:rPr>
              <w:t>перелік</w:t>
            </w:r>
            <w:proofErr w:type="spellEnd"/>
            <w:r w:rsidRPr="00BE173C">
              <w:rPr>
                <w:sz w:val="22"/>
                <w:szCs w:val="22"/>
              </w:rPr>
              <w:t xml:space="preserve"> </w:t>
            </w:r>
            <w:proofErr w:type="spellStart"/>
            <w:r w:rsidRPr="00BE173C">
              <w:rPr>
                <w:sz w:val="22"/>
                <w:szCs w:val="22"/>
              </w:rPr>
              <w:t>учасників</w:t>
            </w:r>
            <w:proofErr w:type="spellEnd"/>
            <w:r w:rsidRPr="00BE173C">
              <w:rPr>
                <w:sz w:val="22"/>
                <w:szCs w:val="22"/>
              </w:rPr>
              <w:t xml:space="preserve">, </w:t>
            </w:r>
            <w:proofErr w:type="spellStart"/>
            <w:r w:rsidRPr="00BE173C">
              <w:rPr>
                <w:sz w:val="22"/>
                <w:szCs w:val="22"/>
              </w:rPr>
              <w:t>тендерні</w:t>
            </w:r>
            <w:proofErr w:type="spellEnd"/>
            <w:r w:rsidRPr="00BE173C">
              <w:rPr>
                <w:sz w:val="22"/>
                <w:szCs w:val="22"/>
              </w:rPr>
              <w:t xml:space="preserve"> </w:t>
            </w:r>
            <w:proofErr w:type="spellStart"/>
            <w:r w:rsidRPr="00BE173C">
              <w:rPr>
                <w:sz w:val="22"/>
                <w:szCs w:val="22"/>
              </w:rPr>
              <w:t>пропозиції</w:t>
            </w:r>
            <w:proofErr w:type="spellEnd"/>
            <w:r w:rsidRPr="00BE173C">
              <w:rPr>
                <w:sz w:val="22"/>
                <w:szCs w:val="22"/>
              </w:rPr>
              <w:t xml:space="preserve"> </w:t>
            </w:r>
            <w:proofErr w:type="spellStart"/>
            <w:r w:rsidRPr="00BE173C">
              <w:rPr>
                <w:sz w:val="22"/>
                <w:szCs w:val="22"/>
              </w:rPr>
              <w:t>яких</w:t>
            </w:r>
            <w:proofErr w:type="spellEnd"/>
            <w:r w:rsidRPr="00BE173C">
              <w:rPr>
                <w:sz w:val="22"/>
                <w:szCs w:val="22"/>
              </w:rPr>
              <w:t xml:space="preserve"> не </w:t>
            </w:r>
            <w:proofErr w:type="spellStart"/>
            <w:r w:rsidRPr="00BE173C">
              <w:rPr>
                <w:sz w:val="22"/>
                <w:szCs w:val="22"/>
              </w:rPr>
              <w:t>відхилені</w:t>
            </w:r>
            <w:proofErr w:type="spellEnd"/>
            <w:r w:rsidRPr="00BE173C">
              <w:rPr>
                <w:sz w:val="22"/>
                <w:szCs w:val="22"/>
              </w:rPr>
              <w:t xml:space="preserve"> </w:t>
            </w:r>
            <w:proofErr w:type="spellStart"/>
            <w:r w:rsidRPr="00BE173C">
              <w:rPr>
                <w:sz w:val="22"/>
                <w:szCs w:val="22"/>
              </w:rPr>
              <w:t>згідно</w:t>
            </w:r>
            <w:proofErr w:type="spellEnd"/>
            <w:r w:rsidRPr="00BE173C">
              <w:rPr>
                <w:sz w:val="22"/>
                <w:szCs w:val="22"/>
              </w:rPr>
              <w:t xml:space="preserve"> з </w:t>
            </w:r>
            <w:proofErr w:type="spellStart"/>
            <w:r w:rsidRPr="00BE173C">
              <w:rPr>
                <w:sz w:val="22"/>
                <w:szCs w:val="22"/>
              </w:rPr>
              <w:t>цим</w:t>
            </w:r>
            <w:proofErr w:type="spellEnd"/>
            <w:r w:rsidRPr="00BE173C">
              <w:rPr>
                <w:sz w:val="22"/>
                <w:szCs w:val="22"/>
              </w:rPr>
              <w:t xml:space="preserve"> Законом. </w:t>
            </w:r>
          </w:p>
          <w:p w:rsidR="001D501E" w:rsidRPr="00BE173C" w:rsidRDefault="001D501E" w:rsidP="006A5A04">
            <w:pPr>
              <w:pStyle w:val="rvps2"/>
              <w:shd w:val="clear" w:color="auto" w:fill="FFFFFF"/>
              <w:spacing w:before="0" w:beforeAutospacing="0" w:after="0" w:afterAutospacing="0"/>
              <w:ind w:firstLine="376"/>
              <w:jc w:val="both"/>
              <w:rPr>
                <w:sz w:val="22"/>
                <w:szCs w:val="22"/>
              </w:rPr>
            </w:pPr>
            <w:bookmarkStart w:id="30" w:name="n1541"/>
            <w:bookmarkEnd w:id="30"/>
            <w:r w:rsidRPr="00BE173C">
              <w:rPr>
                <w:sz w:val="22"/>
                <w:szCs w:val="22"/>
              </w:rPr>
              <w:lastRenderedPageBreak/>
              <w:t xml:space="preserve">Протокол </w:t>
            </w:r>
            <w:proofErr w:type="spellStart"/>
            <w:r w:rsidRPr="00BE173C">
              <w:rPr>
                <w:sz w:val="22"/>
                <w:szCs w:val="22"/>
              </w:rPr>
              <w:t>розгляду</w:t>
            </w:r>
            <w:proofErr w:type="spellEnd"/>
            <w:r w:rsidRPr="00BE173C">
              <w:rPr>
                <w:sz w:val="22"/>
                <w:szCs w:val="22"/>
              </w:rPr>
              <w:t xml:space="preserve"> </w:t>
            </w:r>
            <w:proofErr w:type="spellStart"/>
            <w:r w:rsidRPr="00BE173C">
              <w:rPr>
                <w:sz w:val="22"/>
                <w:szCs w:val="22"/>
              </w:rPr>
              <w:t>тендерних</w:t>
            </w:r>
            <w:proofErr w:type="spellEnd"/>
            <w:r w:rsidRPr="00BE173C">
              <w:rPr>
                <w:sz w:val="22"/>
                <w:szCs w:val="22"/>
              </w:rPr>
              <w:t xml:space="preserve"> </w:t>
            </w:r>
            <w:proofErr w:type="spellStart"/>
            <w:r w:rsidRPr="00BE173C">
              <w:rPr>
                <w:sz w:val="22"/>
                <w:szCs w:val="22"/>
              </w:rPr>
              <w:t>пропозицій</w:t>
            </w:r>
            <w:proofErr w:type="spellEnd"/>
            <w:r w:rsidRPr="00BE173C">
              <w:rPr>
                <w:sz w:val="22"/>
                <w:szCs w:val="22"/>
              </w:rPr>
              <w:t xml:space="preserve"> </w:t>
            </w:r>
            <w:proofErr w:type="spellStart"/>
            <w:r w:rsidRPr="00BE173C">
              <w:rPr>
                <w:sz w:val="22"/>
                <w:szCs w:val="22"/>
              </w:rPr>
              <w:t>може</w:t>
            </w:r>
            <w:proofErr w:type="spellEnd"/>
            <w:r w:rsidRPr="00BE173C">
              <w:rPr>
                <w:sz w:val="22"/>
                <w:szCs w:val="22"/>
              </w:rPr>
              <w:t xml:space="preserve"> </w:t>
            </w:r>
            <w:proofErr w:type="spellStart"/>
            <w:r w:rsidRPr="00BE173C">
              <w:rPr>
                <w:sz w:val="22"/>
                <w:szCs w:val="22"/>
              </w:rPr>
              <w:t>містити</w:t>
            </w:r>
            <w:proofErr w:type="spellEnd"/>
            <w:r w:rsidRPr="00BE173C">
              <w:rPr>
                <w:sz w:val="22"/>
                <w:szCs w:val="22"/>
              </w:rPr>
              <w:t xml:space="preserve"> </w:t>
            </w:r>
            <w:proofErr w:type="spellStart"/>
            <w:r w:rsidRPr="00BE173C">
              <w:rPr>
                <w:sz w:val="22"/>
                <w:szCs w:val="22"/>
              </w:rPr>
              <w:t>іншу</w:t>
            </w:r>
            <w:proofErr w:type="spellEnd"/>
            <w:r w:rsidRPr="00BE173C">
              <w:rPr>
                <w:sz w:val="22"/>
                <w:szCs w:val="22"/>
              </w:rPr>
              <w:t xml:space="preserve"> </w:t>
            </w:r>
            <w:proofErr w:type="spellStart"/>
            <w:r w:rsidRPr="00BE173C">
              <w:rPr>
                <w:sz w:val="22"/>
                <w:szCs w:val="22"/>
              </w:rPr>
              <w:t>інформацію</w:t>
            </w:r>
            <w:proofErr w:type="spellEnd"/>
            <w:r w:rsidRPr="00BE173C">
              <w:rPr>
                <w:sz w:val="22"/>
                <w:szCs w:val="22"/>
              </w:rPr>
              <w:t>.</w:t>
            </w:r>
          </w:p>
          <w:p w:rsidR="001D501E" w:rsidRPr="00BE173C" w:rsidRDefault="00482452" w:rsidP="006A5A04">
            <w:pPr>
              <w:pStyle w:val="rvps2"/>
              <w:shd w:val="clear" w:color="auto" w:fill="FFFFFF"/>
              <w:spacing w:before="0" w:beforeAutospacing="0" w:after="0" w:afterAutospacing="0"/>
              <w:jc w:val="both"/>
              <w:rPr>
                <w:sz w:val="22"/>
                <w:szCs w:val="22"/>
              </w:rPr>
            </w:pPr>
            <w:bookmarkStart w:id="31" w:name="n1542"/>
            <w:bookmarkEnd w:id="31"/>
            <w:r w:rsidRPr="00BE173C">
              <w:rPr>
                <w:sz w:val="22"/>
                <w:szCs w:val="22"/>
                <w:lang w:val="uk-UA"/>
              </w:rPr>
              <w:t xml:space="preserve">1.15. </w:t>
            </w:r>
            <w:proofErr w:type="spellStart"/>
            <w:r w:rsidR="001D501E" w:rsidRPr="00BE173C">
              <w:rPr>
                <w:sz w:val="22"/>
                <w:szCs w:val="22"/>
              </w:rPr>
              <w:t>Замовник</w:t>
            </w:r>
            <w:proofErr w:type="spellEnd"/>
            <w:r w:rsidR="001D501E" w:rsidRPr="00BE173C">
              <w:rPr>
                <w:sz w:val="22"/>
                <w:szCs w:val="22"/>
              </w:rPr>
              <w:t xml:space="preserve"> та </w:t>
            </w:r>
            <w:proofErr w:type="spellStart"/>
            <w:r w:rsidR="001D501E" w:rsidRPr="00BE173C">
              <w:rPr>
                <w:sz w:val="22"/>
                <w:szCs w:val="22"/>
              </w:rPr>
              <w:t>учасники</w:t>
            </w:r>
            <w:proofErr w:type="spellEnd"/>
            <w:r w:rsidR="001D501E" w:rsidRPr="00BE173C">
              <w:rPr>
                <w:sz w:val="22"/>
                <w:szCs w:val="22"/>
              </w:rPr>
              <w:t xml:space="preserve"> не </w:t>
            </w:r>
            <w:proofErr w:type="spellStart"/>
            <w:r w:rsidR="001D501E" w:rsidRPr="00BE173C">
              <w:rPr>
                <w:sz w:val="22"/>
                <w:szCs w:val="22"/>
              </w:rPr>
              <w:t>можуть</w:t>
            </w:r>
            <w:proofErr w:type="spellEnd"/>
            <w:r w:rsidR="001D501E" w:rsidRPr="00BE173C">
              <w:rPr>
                <w:sz w:val="22"/>
                <w:szCs w:val="22"/>
              </w:rPr>
              <w:t xml:space="preserve"> </w:t>
            </w:r>
            <w:proofErr w:type="spellStart"/>
            <w:r w:rsidR="001D501E" w:rsidRPr="00BE173C">
              <w:rPr>
                <w:sz w:val="22"/>
                <w:szCs w:val="22"/>
              </w:rPr>
              <w:t>ініціювати</w:t>
            </w:r>
            <w:proofErr w:type="spellEnd"/>
            <w:r w:rsidR="001D501E" w:rsidRPr="00BE173C">
              <w:rPr>
                <w:sz w:val="22"/>
                <w:szCs w:val="22"/>
              </w:rPr>
              <w:t xml:space="preserve"> будь-</w:t>
            </w:r>
            <w:proofErr w:type="spellStart"/>
            <w:r w:rsidR="001D501E" w:rsidRPr="00BE173C">
              <w:rPr>
                <w:sz w:val="22"/>
                <w:szCs w:val="22"/>
              </w:rPr>
              <w:t>які</w:t>
            </w:r>
            <w:proofErr w:type="spellEnd"/>
            <w:r w:rsidR="001D501E" w:rsidRPr="00BE173C">
              <w:rPr>
                <w:sz w:val="22"/>
                <w:szCs w:val="22"/>
              </w:rPr>
              <w:t xml:space="preserve"> переговори з </w:t>
            </w:r>
            <w:proofErr w:type="spellStart"/>
            <w:r w:rsidR="001D501E" w:rsidRPr="00BE173C">
              <w:rPr>
                <w:sz w:val="22"/>
                <w:szCs w:val="22"/>
              </w:rPr>
              <w:t>питань</w:t>
            </w:r>
            <w:proofErr w:type="spellEnd"/>
            <w:r w:rsidR="001D501E" w:rsidRPr="00BE173C">
              <w:rPr>
                <w:sz w:val="22"/>
                <w:szCs w:val="22"/>
              </w:rPr>
              <w:t xml:space="preserve"> </w:t>
            </w:r>
            <w:proofErr w:type="spellStart"/>
            <w:r w:rsidR="001D501E" w:rsidRPr="00BE173C">
              <w:rPr>
                <w:sz w:val="22"/>
                <w:szCs w:val="22"/>
              </w:rPr>
              <w:t>внесення</w:t>
            </w:r>
            <w:proofErr w:type="spellEnd"/>
            <w:r w:rsidR="001D501E" w:rsidRPr="00BE173C">
              <w:rPr>
                <w:sz w:val="22"/>
                <w:szCs w:val="22"/>
              </w:rPr>
              <w:t xml:space="preserve"> </w:t>
            </w:r>
            <w:proofErr w:type="spellStart"/>
            <w:r w:rsidR="001D501E" w:rsidRPr="00BE173C">
              <w:rPr>
                <w:sz w:val="22"/>
                <w:szCs w:val="22"/>
              </w:rPr>
              <w:t>змін</w:t>
            </w:r>
            <w:proofErr w:type="spellEnd"/>
            <w:r w:rsidR="001D501E" w:rsidRPr="00BE173C">
              <w:rPr>
                <w:sz w:val="22"/>
                <w:szCs w:val="22"/>
              </w:rPr>
              <w:t xml:space="preserve"> до </w:t>
            </w:r>
            <w:proofErr w:type="spellStart"/>
            <w:r w:rsidR="001D501E" w:rsidRPr="00BE173C">
              <w:rPr>
                <w:sz w:val="22"/>
                <w:szCs w:val="22"/>
              </w:rPr>
              <w:t>змісту</w:t>
            </w:r>
            <w:proofErr w:type="spellEnd"/>
            <w:r w:rsidR="001D501E" w:rsidRPr="00BE173C">
              <w:rPr>
                <w:sz w:val="22"/>
                <w:szCs w:val="22"/>
              </w:rPr>
              <w:t xml:space="preserve"> </w:t>
            </w:r>
            <w:proofErr w:type="spellStart"/>
            <w:r w:rsidR="001D501E" w:rsidRPr="00BE173C">
              <w:rPr>
                <w:sz w:val="22"/>
                <w:szCs w:val="22"/>
              </w:rPr>
              <w:t>або</w:t>
            </w:r>
            <w:proofErr w:type="spellEnd"/>
            <w:r w:rsidR="001D501E" w:rsidRPr="00BE173C">
              <w:rPr>
                <w:sz w:val="22"/>
                <w:szCs w:val="22"/>
              </w:rPr>
              <w:t xml:space="preserve"> </w:t>
            </w:r>
            <w:proofErr w:type="spellStart"/>
            <w:r w:rsidR="001D501E" w:rsidRPr="00BE173C">
              <w:rPr>
                <w:sz w:val="22"/>
                <w:szCs w:val="22"/>
              </w:rPr>
              <w:t>ціни</w:t>
            </w:r>
            <w:proofErr w:type="spellEnd"/>
            <w:r w:rsidR="001D501E" w:rsidRPr="00BE173C">
              <w:rPr>
                <w:sz w:val="22"/>
                <w:szCs w:val="22"/>
              </w:rPr>
              <w:t xml:space="preserve"> </w:t>
            </w:r>
            <w:proofErr w:type="spellStart"/>
            <w:r w:rsidR="001D501E" w:rsidRPr="00BE173C">
              <w:rPr>
                <w:sz w:val="22"/>
                <w:szCs w:val="22"/>
              </w:rPr>
              <w:t>поданої</w:t>
            </w:r>
            <w:proofErr w:type="spellEnd"/>
            <w:r w:rsidR="001D501E" w:rsidRPr="00BE173C">
              <w:rPr>
                <w:sz w:val="22"/>
                <w:szCs w:val="22"/>
              </w:rPr>
              <w:t xml:space="preserve"> </w:t>
            </w:r>
            <w:proofErr w:type="spellStart"/>
            <w:r w:rsidR="001D501E" w:rsidRPr="00BE173C">
              <w:rPr>
                <w:sz w:val="22"/>
                <w:szCs w:val="22"/>
              </w:rPr>
              <w:t>тендерної</w:t>
            </w:r>
            <w:proofErr w:type="spellEnd"/>
            <w:r w:rsidR="001D501E" w:rsidRPr="00BE173C">
              <w:rPr>
                <w:sz w:val="22"/>
                <w:szCs w:val="22"/>
              </w:rPr>
              <w:t xml:space="preserve"> </w:t>
            </w:r>
            <w:proofErr w:type="spellStart"/>
            <w:r w:rsidR="001D501E" w:rsidRPr="00BE173C">
              <w:rPr>
                <w:sz w:val="22"/>
                <w:szCs w:val="22"/>
              </w:rPr>
              <w:t>пропозиції</w:t>
            </w:r>
            <w:proofErr w:type="spellEnd"/>
            <w:r w:rsidR="001D501E" w:rsidRPr="00BE173C">
              <w:rPr>
                <w:sz w:val="22"/>
                <w:szCs w:val="22"/>
              </w:rPr>
              <w:t>/</w:t>
            </w:r>
            <w:proofErr w:type="spellStart"/>
            <w:r w:rsidR="001D501E" w:rsidRPr="00BE173C">
              <w:rPr>
                <w:sz w:val="22"/>
                <w:szCs w:val="22"/>
              </w:rPr>
              <w:t>пропозиції</w:t>
            </w:r>
            <w:proofErr w:type="spellEnd"/>
            <w:r w:rsidR="001D501E" w:rsidRPr="00BE173C">
              <w:rPr>
                <w:sz w:val="22"/>
                <w:szCs w:val="22"/>
              </w:rPr>
              <w:t>.</w:t>
            </w:r>
          </w:p>
          <w:p w:rsidR="001D501E" w:rsidRPr="00BE173C" w:rsidRDefault="00482452" w:rsidP="006A5A04">
            <w:pPr>
              <w:pStyle w:val="rvps2"/>
              <w:shd w:val="clear" w:color="auto" w:fill="FFFFFF"/>
              <w:spacing w:before="0" w:beforeAutospacing="0" w:after="0" w:afterAutospacing="0"/>
              <w:jc w:val="both"/>
              <w:rPr>
                <w:sz w:val="22"/>
                <w:szCs w:val="22"/>
              </w:rPr>
            </w:pPr>
            <w:bookmarkStart w:id="32" w:name="n1543"/>
            <w:bookmarkStart w:id="33" w:name="n1544"/>
            <w:bookmarkStart w:id="34" w:name="n1549"/>
            <w:bookmarkEnd w:id="32"/>
            <w:bookmarkEnd w:id="33"/>
            <w:bookmarkEnd w:id="34"/>
            <w:r w:rsidRPr="00BE173C">
              <w:rPr>
                <w:sz w:val="22"/>
                <w:szCs w:val="22"/>
                <w:lang w:val="uk-UA"/>
              </w:rPr>
              <w:t>1.1</w:t>
            </w:r>
            <w:r w:rsidR="00EE5379">
              <w:rPr>
                <w:sz w:val="22"/>
                <w:szCs w:val="22"/>
                <w:lang w:val="uk-UA"/>
              </w:rPr>
              <w:t>6</w:t>
            </w:r>
            <w:r w:rsidRPr="00BE173C">
              <w:rPr>
                <w:sz w:val="22"/>
                <w:szCs w:val="22"/>
                <w:lang w:val="uk-UA"/>
              </w:rPr>
              <w:t xml:space="preserve">. </w:t>
            </w:r>
            <w:r w:rsidR="001D501E" w:rsidRPr="00BE173C">
              <w:rPr>
                <w:sz w:val="22"/>
                <w:szCs w:val="22"/>
              </w:rPr>
              <w:t xml:space="preserve">За результатами </w:t>
            </w:r>
            <w:proofErr w:type="spellStart"/>
            <w:r w:rsidR="001D501E" w:rsidRPr="00BE173C">
              <w:rPr>
                <w:sz w:val="22"/>
                <w:szCs w:val="22"/>
              </w:rPr>
              <w:t>розгляду</w:t>
            </w:r>
            <w:proofErr w:type="spellEnd"/>
            <w:r w:rsidR="001D501E" w:rsidRPr="00BE173C">
              <w:rPr>
                <w:sz w:val="22"/>
                <w:szCs w:val="22"/>
              </w:rPr>
              <w:t xml:space="preserve"> та </w:t>
            </w:r>
            <w:proofErr w:type="spellStart"/>
            <w:r w:rsidR="001D501E" w:rsidRPr="00BE173C">
              <w:rPr>
                <w:sz w:val="22"/>
                <w:szCs w:val="22"/>
              </w:rPr>
              <w:t>оцінки</w:t>
            </w:r>
            <w:proofErr w:type="spellEnd"/>
            <w:r w:rsidR="001D501E" w:rsidRPr="00BE173C">
              <w:rPr>
                <w:sz w:val="22"/>
                <w:szCs w:val="22"/>
              </w:rPr>
              <w:t xml:space="preserve"> </w:t>
            </w:r>
            <w:proofErr w:type="spellStart"/>
            <w:r w:rsidR="001D501E" w:rsidRPr="00BE173C">
              <w:rPr>
                <w:sz w:val="22"/>
                <w:szCs w:val="22"/>
              </w:rPr>
              <w:t>тендерної</w:t>
            </w:r>
            <w:proofErr w:type="spellEnd"/>
            <w:r w:rsidR="001D501E" w:rsidRPr="00BE173C">
              <w:rPr>
                <w:sz w:val="22"/>
                <w:szCs w:val="22"/>
              </w:rPr>
              <w:t xml:space="preserve"> </w:t>
            </w:r>
            <w:proofErr w:type="spellStart"/>
            <w:r w:rsidR="001D501E" w:rsidRPr="00BE173C">
              <w:rPr>
                <w:sz w:val="22"/>
                <w:szCs w:val="22"/>
              </w:rPr>
              <w:t>пропозиції</w:t>
            </w:r>
            <w:proofErr w:type="spellEnd"/>
            <w:r w:rsidR="001D501E" w:rsidRPr="00BE173C">
              <w:rPr>
                <w:sz w:val="22"/>
                <w:szCs w:val="22"/>
              </w:rPr>
              <w:t>/</w:t>
            </w:r>
            <w:proofErr w:type="spellStart"/>
            <w:r w:rsidR="001D501E" w:rsidRPr="00BE173C">
              <w:rPr>
                <w:sz w:val="22"/>
                <w:szCs w:val="22"/>
              </w:rPr>
              <w:t>пропозиції</w:t>
            </w:r>
            <w:proofErr w:type="spellEnd"/>
            <w:r w:rsidR="001D501E" w:rsidRPr="00BE173C">
              <w:rPr>
                <w:sz w:val="22"/>
                <w:szCs w:val="22"/>
              </w:rPr>
              <w:t xml:space="preserve"> </w:t>
            </w:r>
            <w:proofErr w:type="spellStart"/>
            <w:r w:rsidR="001D501E" w:rsidRPr="00BE173C">
              <w:rPr>
                <w:sz w:val="22"/>
                <w:szCs w:val="22"/>
              </w:rPr>
              <w:t>замовник</w:t>
            </w:r>
            <w:proofErr w:type="spellEnd"/>
            <w:r w:rsidR="001D501E" w:rsidRPr="00BE173C">
              <w:rPr>
                <w:sz w:val="22"/>
                <w:szCs w:val="22"/>
              </w:rPr>
              <w:t xml:space="preserve"> </w:t>
            </w:r>
            <w:proofErr w:type="spellStart"/>
            <w:r w:rsidR="001D501E" w:rsidRPr="00BE173C">
              <w:rPr>
                <w:sz w:val="22"/>
                <w:szCs w:val="22"/>
              </w:rPr>
              <w:t>визначає</w:t>
            </w:r>
            <w:proofErr w:type="spellEnd"/>
            <w:r w:rsidR="001D501E" w:rsidRPr="00BE173C">
              <w:rPr>
                <w:sz w:val="22"/>
                <w:szCs w:val="22"/>
              </w:rPr>
              <w:t xml:space="preserve"> </w:t>
            </w:r>
            <w:proofErr w:type="spellStart"/>
            <w:r w:rsidR="001D501E" w:rsidRPr="00BE173C">
              <w:rPr>
                <w:sz w:val="22"/>
                <w:szCs w:val="22"/>
              </w:rPr>
              <w:t>переможця</w:t>
            </w:r>
            <w:proofErr w:type="spellEnd"/>
            <w:r w:rsidR="001D501E" w:rsidRPr="00BE173C">
              <w:rPr>
                <w:sz w:val="22"/>
                <w:szCs w:val="22"/>
              </w:rPr>
              <w:t xml:space="preserve"> </w:t>
            </w:r>
            <w:proofErr w:type="spellStart"/>
            <w:r w:rsidR="001D501E" w:rsidRPr="00BE173C">
              <w:rPr>
                <w:sz w:val="22"/>
                <w:szCs w:val="22"/>
              </w:rPr>
              <w:t>процедури</w:t>
            </w:r>
            <w:proofErr w:type="spellEnd"/>
            <w:r w:rsidR="001D501E" w:rsidRPr="00BE173C">
              <w:rPr>
                <w:sz w:val="22"/>
                <w:szCs w:val="22"/>
              </w:rPr>
              <w:t xml:space="preserve"> </w:t>
            </w:r>
            <w:proofErr w:type="spellStart"/>
            <w:r w:rsidR="001D501E" w:rsidRPr="00BE173C">
              <w:rPr>
                <w:sz w:val="22"/>
                <w:szCs w:val="22"/>
              </w:rPr>
              <w:t>закупівлі</w:t>
            </w:r>
            <w:proofErr w:type="spellEnd"/>
            <w:r w:rsidR="001D501E" w:rsidRPr="00BE173C">
              <w:rPr>
                <w:sz w:val="22"/>
                <w:szCs w:val="22"/>
              </w:rPr>
              <w:t xml:space="preserve"> та </w:t>
            </w:r>
            <w:proofErr w:type="spellStart"/>
            <w:r w:rsidR="001D501E" w:rsidRPr="00BE173C">
              <w:rPr>
                <w:sz w:val="22"/>
                <w:szCs w:val="22"/>
              </w:rPr>
              <w:t>приймає</w:t>
            </w:r>
            <w:proofErr w:type="spellEnd"/>
            <w:r w:rsidR="001D501E" w:rsidRPr="00BE173C">
              <w:rPr>
                <w:sz w:val="22"/>
                <w:szCs w:val="22"/>
              </w:rPr>
              <w:t xml:space="preserve"> </w:t>
            </w:r>
            <w:proofErr w:type="spellStart"/>
            <w:r w:rsidR="001D501E" w:rsidRPr="00BE173C">
              <w:rPr>
                <w:sz w:val="22"/>
                <w:szCs w:val="22"/>
              </w:rPr>
              <w:t>рішення</w:t>
            </w:r>
            <w:proofErr w:type="spellEnd"/>
            <w:r w:rsidR="001D501E" w:rsidRPr="00BE173C">
              <w:rPr>
                <w:sz w:val="22"/>
                <w:szCs w:val="22"/>
              </w:rPr>
              <w:t xml:space="preserve"> про </w:t>
            </w:r>
            <w:proofErr w:type="spellStart"/>
            <w:r w:rsidR="001D501E" w:rsidRPr="00BE173C">
              <w:rPr>
                <w:sz w:val="22"/>
                <w:szCs w:val="22"/>
              </w:rPr>
              <w:t>намір</w:t>
            </w:r>
            <w:proofErr w:type="spellEnd"/>
            <w:r w:rsidR="001D501E" w:rsidRPr="00BE173C">
              <w:rPr>
                <w:sz w:val="22"/>
                <w:szCs w:val="22"/>
              </w:rPr>
              <w:t xml:space="preserve"> </w:t>
            </w:r>
            <w:proofErr w:type="spellStart"/>
            <w:r w:rsidR="001D501E" w:rsidRPr="00BE173C">
              <w:rPr>
                <w:sz w:val="22"/>
                <w:szCs w:val="22"/>
              </w:rPr>
              <w:t>укласти</w:t>
            </w:r>
            <w:proofErr w:type="spellEnd"/>
            <w:r w:rsidR="001D501E" w:rsidRPr="00BE173C">
              <w:rPr>
                <w:sz w:val="22"/>
                <w:szCs w:val="22"/>
              </w:rPr>
              <w:t xml:space="preserve"> </w:t>
            </w:r>
            <w:proofErr w:type="spellStart"/>
            <w:r w:rsidR="001D501E" w:rsidRPr="00BE173C">
              <w:rPr>
                <w:sz w:val="22"/>
                <w:szCs w:val="22"/>
              </w:rPr>
              <w:t>договір</w:t>
            </w:r>
            <w:proofErr w:type="spellEnd"/>
            <w:r w:rsidR="001D501E" w:rsidRPr="00BE173C">
              <w:rPr>
                <w:sz w:val="22"/>
                <w:szCs w:val="22"/>
              </w:rPr>
              <w:t xml:space="preserve"> про </w:t>
            </w:r>
            <w:proofErr w:type="spellStart"/>
            <w:r w:rsidR="001D501E" w:rsidRPr="00BE173C">
              <w:rPr>
                <w:sz w:val="22"/>
                <w:szCs w:val="22"/>
              </w:rPr>
              <w:t>закупівлю</w:t>
            </w:r>
            <w:proofErr w:type="spellEnd"/>
            <w:r w:rsidR="001D501E" w:rsidRPr="00BE173C">
              <w:rPr>
                <w:sz w:val="22"/>
                <w:szCs w:val="22"/>
              </w:rPr>
              <w:t xml:space="preserve"> </w:t>
            </w:r>
            <w:proofErr w:type="spellStart"/>
            <w:r w:rsidR="001D501E" w:rsidRPr="00BE173C">
              <w:rPr>
                <w:sz w:val="22"/>
                <w:szCs w:val="22"/>
              </w:rPr>
              <w:t>згідно</w:t>
            </w:r>
            <w:proofErr w:type="spellEnd"/>
            <w:r w:rsidR="001D501E" w:rsidRPr="00BE173C">
              <w:rPr>
                <w:sz w:val="22"/>
                <w:szCs w:val="22"/>
              </w:rPr>
              <w:t xml:space="preserve"> з </w:t>
            </w:r>
            <w:proofErr w:type="spellStart"/>
            <w:r w:rsidR="001D501E" w:rsidRPr="00BE173C">
              <w:rPr>
                <w:sz w:val="22"/>
                <w:szCs w:val="22"/>
              </w:rPr>
              <w:t>цим</w:t>
            </w:r>
            <w:proofErr w:type="spellEnd"/>
            <w:r w:rsidR="001D501E" w:rsidRPr="00BE173C">
              <w:rPr>
                <w:sz w:val="22"/>
                <w:szCs w:val="22"/>
              </w:rPr>
              <w:t xml:space="preserve"> Законом.</w:t>
            </w:r>
          </w:p>
          <w:p w:rsidR="001D501E" w:rsidRPr="00BE173C" w:rsidRDefault="00482452" w:rsidP="006A5A04">
            <w:pPr>
              <w:pStyle w:val="rvps2"/>
              <w:shd w:val="clear" w:color="auto" w:fill="FFFFFF"/>
              <w:spacing w:before="0" w:beforeAutospacing="0" w:after="0" w:afterAutospacing="0"/>
              <w:jc w:val="both"/>
              <w:rPr>
                <w:sz w:val="22"/>
                <w:szCs w:val="22"/>
              </w:rPr>
            </w:pPr>
            <w:bookmarkStart w:id="35" w:name="n1550"/>
            <w:bookmarkEnd w:id="35"/>
            <w:r w:rsidRPr="00BE173C">
              <w:rPr>
                <w:sz w:val="22"/>
                <w:szCs w:val="22"/>
                <w:lang w:val="uk-UA"/>
              </w:rPr>
              <w:t>1.1</w:t>
            </w:r>
            <w:r w:rsidR="00EE5379">
              <w:rPr>
                <w:sz w:val="22"/>
                <w:szCs w:val="22"/>
                <w:lang w:val="uk-UA"/>
              </w:rPr>
              <w:t>7</w:t>
            </w:r>
            <w:r w:rsidRPr="00BE173C">
              <w:rPr>
                <w:sz w:val="22"/>
                <w:szCs w:val="22"/>
                <w:lang w:val="uk-UA"/>
              </w:rPr>
              <w:t xml:space="preserve">. </w:t>
            </w:r>
            <w:proofErr w:type="spellStart"/>
            <w:r w:rsidR="001D501E" w:rsidRPr="00BE173C">
              <w:rPr>
                <w:sz w:val="22"/>
                <w:szCs w:val="22"/>
              </w:rPr>
              <w:t>Замовник</w:t>
            </w:r>
            <w:proofErr w:type="spellEnd"/>
            <w:r w:rsidR="001D501E" w:rsidRPr="00BE173C">
              <w:rPr>
                <w:sz w:val="22"/>
                <w:szCs w:val="22"/>
              </w:rPr>
              <w:t xml:space="preserve"> </w:t>
            </w:r>
            <w:proofErr w:type="spellStart"/>
            <w:r w:rsidR="001D501E" w:rsidRPr="00BE173C">
              <w:rPr>
                <w:sz w:val="22"/>
                <w:szCs w:val="22"/>
              </w:rPr>
              <w:t>має</w:t>
            </w:r>
            <w:proofErr w:type="spellEnd"/>
            <w:r w:rsidR="001D501E" w:rsidRPr="00BE173C">
              <w:rPr>
                <w:sz w:val="22"/>
                <w:szCs w:val="22"/>
              </w:rPr>
              <w:t xml:space="preserve"> право </w:t>
            </w:r>
            <w:proofErr w:type="spellStart"/>
            <w:r w:rsidR="001D501E" w:rsidRPr="00BE173C">
              <w:rPr>
                <w:sz w:val="22"/>
                <w:szCs w:val="22"/>
              </w:rPr>
              <w:t>звернутися</w:t>
            </w:r>
            <w:proofErr w:type="spellEnd"/>
            <w:r w:rsidR="001D501E" w:rsidRPr="00BE173C">
              <w:rPr>
                <w:sz w:val="22"/>
                <w:szCs w:val="22"/>
              </w:rPr>
              <w:t xml:space="preserve"> за </w:t>
            </w:r>
            <w:proofErr w:type="spellStart"/>
            <w:r w:rsidR="001D501E" w:rsidRPr="00BE173C">
              <w:rPr>
                <w:sz w:val="22"/>
                <w:szCs w:val="22"/>
              </w:rPr>
              <w:t>підтвердженням</w:t>
            </w:r>
            <w:proofErr w:type="spellEnd"/>
            <w:r w:rsidR="001D501E" w:rsidRPr="00BE173C">
              <w:rPr>
                <w:sz w:val="22"/>
                <w:szCs w:val="22"/>
              </w:rPr>
              <w:t xml:space="preserve"> </w:t>
            </w:r>
            <w:proofErr w:type="spellStart"/>
            <w:r w:rsidR="001D501E" w:rsidRPr="00BE173C">
              <w:rPr>
                <w:sz w:val="22"/>
                <w:szCs w:val="22"/>
              </w:rPr>
              <w:t>інформації</w:t>
            </w:r>
            <w:proofErr w:type="spellEnd"/>
            <w:r w:rsidR="001D501E" w:rsidRPr="00BE173C">
              <w:rPr>
                <w:sz w:val="22"/>
                <w:szCs w:val="22"/>
              </w:rPr>
              <w:t xml:space="preserve">, </w:t>
            </w:r>
            <w:proofErr w:type="spellStart"/>
            <w:r w:rsidR="001D501E" w:rsidRPr="00BE173C">
              <w:rPr>
                <w:sz w:val="22"/>
                <w:szCs w:val="22"/>
              </w:rPr>
              <w:t>наданої</w:t>
            </w:r>
            <w:proofErr w:type="spellEnd"/>
            <w:r w:rsidR="001D501E" w:rsidRPr="00BE173C">
              <w:rPr>
                <w:sz w:val="22"/>
                <w:szCs w:val="22"/>
              </w:rPr>
              <w:t xml:space="preserve"> </w:t>
            </w:r>
            <w:proofErr w:type="spellStart"/>
            <w:r w:rsidR="001D501E" w:rsidRPr="00BE173C">
              <w:rPr>
                <w:sz w:val="22"/>
                <w:szCs w:val="22"/>
              </w:rPr>
              <w:t>учасником</w:t>
            </w:r>
            <w:proofErr w:type="spellEnd"/>
            <w:r w:rsidR="001D501E" w:rsidRPr="00BE173C">
              <w:rPr>
                <w:sz w:val="22"/>
                <w:szCs w:val="22"/>
              </w:rPr>
              <w:t xml:space="preserve">, до </w:t>
            </w:r>
            <w:proofErr w:type="spellStart"/>
            <w:r w:rsidR="001D501E" w:rsidRPr="00BE173C">
              <w:rPr>
                <w:sz w:val="22"/>
                <w:szCs w:val="22"/>
              </w:rPr>
              <w:t>органів</w:t>
            </w:r>
            <w:proofErr w:type="spellEnd"/>
            <w:r w:rsidR="001D501E" w:rsidRPr="00BE173C">
              <w:rPr>
                <w:sz w:val="22"/>
                <w:szCs w:val="22"/>
              </w:rPr>
              <w:t xml:space="preserve"> </w:t>
            </w:r>
            <w:proofErr w:type="spellStart"/>
            <w:r w:rsidR="001D501E" w:rsidRPr="00BE173C">
              <w:rPr>
                <w:sz w:val="22"/>
                <w:szCs w:val="22"/>
              </w:rPr>
              <w:t>державної</w:t>
            </w:r>
            <w:proofErr w:type="spellEnd"/>
            <w:r w:rsidR="001D501E" w:rsidRPr="00BE173C">
              <w:rPr>
                <w:sz w:val="22"/>
                <w:szCs w:val="22"/>
              </w:rPr>
              <w:t xml:space="preserve"> </w:t>
            </w:r>
            <w:proofErr w:type="spellStart"/>
            <w:r w:rsidR="001D501E" w:rsidRPr="00BE173C">
              <w:rPr>
                <w:sz w:val="22"/>
                <w:szCs w:val="22"/>
              </w:rPr>
              <w:t>влади</w:t>
            </w:r>
            <w:proofErr w:type="spellEnd"/>
            <w:r w:rsidR="001D501E" w:rsidRPr="00BE173C">
              <w:rPr>
                <w:sz w:val="22"/>
                <w:szCs w:val="22"/>
              </w:rPr>
              <w:t xml:space="preserve">, </w:t>
            </w:r>
            <w:proofErr w:type="spellStart"/>
            <w:r w:rsidR="001D501E" w:rsidRPr="00BE173C">
              <w:rPr>
                <w:sz w:val="22"/>
                <w:szCs w:val="22"/>
              </w:rPr>
              <w:t>підприємств</w:t>
            </w:r>
            <w:proofErr w:type="spellEnd"/>
            <w:r w:rsidR="001D501E" w:rsidRPr="00BE173C">
              <w:rPr>
                <w:sz w:val="22"/>
                <w:szCs w:val="22"/>
              </w:rPr>
              <w:t xml:space="preserve">, </w:t>
            </w:r>
            <w:proofErr w:type="spellStart"/>
            <w:r w:rsidR="001D501E" w:rsidRPr="00BE173C">
              <w:rPr>
                <w:sz w:val="22"/>
                <w:szCs w:val="22"/>
              </w:rPr>
              <w:t>установ</w:t>
            </w:r>
            <w:proofErr w:type="spellEnd"/>
            <w:r w:rsidR="001D501E" w:rsidRPr="00BE173C">
              <w:rPr>
                <w:sz w:val="22"/>
                <w:szCs w:val="22"/>
              </w:rPr>
              <w:t xml:space="preserve">, </w:t>
            </w:r>
            <w:proofErr w:type="spellStart"/>
            <w:r w:rsidR="001D501E" w:rsidRPr="00BE173C">
              <w:rPr>
                <w:sz w:val="22"/>
                <w:szCs w:val="22"/>
              </w:rPr>
              <w:t>організацій</w:t>
            </w:r>
            <w:proofErr w:type="spellEnd"/>
            <w:r w:rsidR="001D501E" w:rsidRPr="00BE173C">
              <w:rPr>
                <w:sz w:val="22"/>
                <w:szCs w:val="22"/>
              </w:rPr>
              <w:t xml:space="preserve"> </w:t>
            </w:r>
            <w:proofErr w:type="spellStart"/>
            <w:r w:rsidR="001D501E" w:rsidRPr="00BE173C">
              <w:rPr>
                <w:sz w:val="22"/>
                <w:szCs w:val="22"/>
              </w:rPr>
              <w:t>відповідно</w:t>
            </w:r>
            <w:proofErr w:type="spellEnd"/>
            <w:r w:rsidR="001D501E" w:rsidRPr="00BE173C">
              <w:rPr>
                <w:sz w:val="22"/>
                <w:szCs w:val="22"/>
              </w:rPr>
              <w:t xml:space="preserve"> до </w:t>
            </w:r>
            <w:proofErr w:type="spellStart"/>
            <w:r w:rsidR="001D501E" w:rsidRPr="00BE173C">
              <w:rPr>
                <w:sz w:val="22"/>
                <w:szCs w:val="22"/>
              </w:rPr>
              <w:t>їх</w:t>
            </w:r>
            <w:proofErr w:type="spellEnd"/>
            <w:r w:rsidR="001D501E" w:rsidRPr="00BE173C">
              <w:rPr>
                <w:sz w:val="22"/>
                <w:szCs w:val="22"/>
              </w:rPr>
              <w:t xml:space="preserve"> </w:t>
            </w:r>
            <w:proofErr w:type="spellStart"/>
            <w:r w:rsidR="001D501E" w:rsidRPr="00BE173C">
              <w:rPr>
                <w:sz w:val="22"/>
                <w:szCs w:val="22"/>
              </w:rPr>
              <w:t>компетенції</w:t>
            </w:r>
            <w:proofErr w:type="spellEnd"/>
            <w:r w:rsidR="001D501E" w:rsidRPr="00BE173C">
              <w:rPr>
                <w:sz w:val="22"/>
                <w:szCs w:val="22"/>
              </w:rPr>
              <w:t>.</w:t>
            </w:r>
          </w:p>
          <w:p w:rsidR="001D501E" w:rsidRPr="00BE173C" w:rsidRDefault="001D501E" w:rsidP="006A5A04">
            <w:pPr>
              <w:pStyle w:val="rvps2"/>
              <w:shd w:val="clear" w:color="auto" w:fill="FFFFFF"/>
              <w:spacing w:before="0" w:beforeAutospacing="0" w:after="0" w:afterAutospacing="0"/>
              <w:ind w:firstLine="376"/>
              <w:jc w:val="both"/>
              <w:rPr>
                <w:sz w:val="22"/>
                <w:szCs w:val="22"/>
                <w:lang w:val="uk-UA"/>
              </w:rPr>
            </w:pPr>
            <w:bookmarkStart w:id="36" w:name="n1551"/>
            <w:bookmarkEnd w:id="36"/>
            <w:r w:rsidRPr="00BE173C">
              <w:rPr>
                <w:sz w:val="22"/>
                <w:szCs w:val="22"/>
              </w:rPr>
              <w:t xml:space="preserve">У </w:t>
            </w:r>
            <w:proofErr w:type="spellStart"/>
            <w:r w:rsidRPr="00BE173C">
              <w:rPr>
                <w:sz w:val="22"/>
                <w:szCs w:val="22"/>
              </w:rPr>
              <w:t>разі</w:t>
            </w:r>
            <w:proofErr w:type="spellEnd"/>
            <w:r w:rsidRPr="00BE173C">
              <w:rPr>
                <w:sz w:val="22"/>
                <w:szCs w:val="22"/>
              </w:rPr>
              <w:t xml:space="preserve"> </w:t>
            </w:r>
            <w:proofErr w:type="spellStart"/>
            <w:r w:rsidRPr="00BE173C">
              <w:rPr>
                <w:sz w:val="22"/>
                <w:szCs w:val="22"/>
              </w:rPr>
              <w:t>отримання</w:t>
            </w:r>
            <w:proofErr w:type="spellEnd"/>
            <w:r w:rsidRPr="00BE173C">
              <w:rPr>
                <w:sz w:val="22"/>
                <w:szCs w:val="22"/>
              </w:rPr>
              <w:t xml:space="preserve"> </w:t>
            </w:r>
            <w:proofErr w:type="spellStart"/>
            <w:r w:rsidRPr="00BE173C">
              <w:rPr>
                <w:sz w:val="22"/>
                <w:szCs w:val="22"/>
              </w:rPr>
              <w:t>достовірної</w:t>
            </w:r>
            <w:proofErr w:type="spellEnd"/>
            <w:r w:rsidRPr="00BE173C">
              <w:rPr>
                <w:sz w:val="22"/>
                <w:szCs w:val="22"/>
              </w:rPr>
              <w:t xml:space="preserve"> </w:t>
            </w:r>
            <w:proofErr w:type="spellStart"/>
            <w:r w:rsidRPr="00BE173C">
              <w:rPr>
                <w:sz w:val="22"/>
                <w:szCs w:val="22"/>
              </w:rPr>
              <w:t>інформації</w:t>
            </w:r>
            <w:proofErr w:type="spellEnd"/>
            <w:r w:rsidRPr="00BE173C">
              <w:rPr>
                <w:sz w:val="22"/>
                <w:szCs w:val="22"/>
              </w:rPr>
              <w:t xml:space="preserve"> про </w:t>
            </w:r>
            <w:proofErr w:type="spellStart"/>
            <w:r w:rsidRPr="00BE173C">
              <w:rPr>
                <w:sz w:val="22"/>
                <w:szCs w:val="22"/>
              </w:rPr>
              <w:t>невідповідність</w:t>
            </w:r>
            <w:proofErr w:type="spellEnd"/>
            <w:r w:rsidRPr="00BE173C">
              <w:rPr>
                <w:sz w:val="22"/>
                <w:szCs w:val="22"/>
              </w:rPr>
              <w:t xml:space="preserve"> </w:t>
            </w:r>
            <w:proofErr w:type="spellStart"/>
            <w:r w:rsidRPr="00BE173C">
              <w:rPr>
                <w:sz w:val="22"/>
                <w:szCs w:val="22"/>
              </w:rPr>
              <w:t>переможця</w:t>
            </w:r>
            <w:proofErr w:type="spellEnd"/>
            <w:r w:rsidRPr="00BE173C">
              <w:rPr>
                <w:sz w:val="22"/>
                <w:szCs w:val="22"/>
              </w:rPr>
              <w:t xml:space="preserve"> </w:t>
            </w:r>
            <w:proofErr w:type="spellStart"/>
            <w:r w:rsidRPr="00BE173C">
              <w:rPr>
                <w:sz w:val="22"/>
                <w:szCs w:val="22"/>
              </w:rPr>
              <w:t>процедури</w:t>
            </w:r>
            <w:proofErr w:type="spellEnd"/>
            <w:r w:rsidRPr="00BE173C">
              <w:rPr>
                <w:sz w:val="22"/>
                <w:szCs w:val="22"/>
              </w:rPr>
              <w:t xml:space="preserve"> </w:t>
            </w:r>
            <w:proofErr w:type="spellStart"/>
            <w:r w:rsidRPr="00BE173C">
              <w:rPr>
                <w:sz w:val="22"/>
                <w:szCs w:val="22"/>
              </w:rPr>
              <w:t>закупівлі</w:t>
            </w:r>
            <w:proofErr w:type="spellEnd"/>
            <w:r w:rsidRPr="00BE173C">
              <w:rPr>
                <w:sz w:val="22"/>
                <w:szCs w:val="22"/>
              </w:rPr>
              <w:t xml:space="preserve"> </w:t>
            </w:r>
            <w:proofErr w:type="spellStart"/>
            <w:r w:rsidRPr="00BE173C">
              <w:rPr>
                <w:sz w:val="22"/>
                <w:szCs w:val="22"/>
              </w:rPr>
              <w:t>вимогам</w:t>
            </w:r>
            <w:proofErr w:type="spellEnd"/>
            <w:r w:rsidRPr="00BE173C">
              <w:rPr>
                <w:sz w:val="22"/>
                <w:szCs w:val="22"/>
              </w:rPr>
              <w:t xml:space="preserve"> </w:t>
            </w:r>
            <w:proofErr w:type="spellStart"/>
            <w:r w:rsidRPr="00BE173C">
              <w:rPr>
                <w:sz w:val="22"/>
                <w:szCs w:val="22"/>
              </w:rPr>
              <w:t>кваліфікаційних</w:t>
            </w:r>
            <w:proofErr w:type="spellEnd"/>
            <w:r w:rsidRPr="00BE173C">
              <w:rPr>
                <w:sz w:val="22"/>
                <w:szCs w:val="22"/>
              </w:rPr>
              <w:t xml:space="preserve"> </w:t>
            </w:r>
            <w:proofErr w:type="spellStart"/>
            <w:r w:rsidRPr="00BE173C">
              <w:rPr>
                <w:sz w:val="22"/>
                <w:szCs w:val="22"/>
              </w:rPr>
              <w:t>критеріїв</w:t>
            </w:r>
            <w:proofErr w:type="spellEnd"/>
            <w:r w:rsidRPr="00BE173C">
              <w:rPr>
                <w:sz w:val="22"/>
                <w:szCs w:val="22"/>
              </w:rPr>
              <w:t xml:space="preserve">, </w:t>
            </w:r>
            <w:proofErr w:type="spellStart"/>
            <w:r w:rsidRPr="00BE173C">
              <w:rPr>
                <w:sz w:val="22"/>
                <w:szCs w:val="22"/>
              </w:rPr>
              <w:t>підставам</w:t>
            </w:r>
            <w:proofErr w:type="spellEnd"/>
            <w:r w:rsidRPr="00BE173C">
              <w:rPr>
                <w:sz w:val="22"/>
                <w:szCs w:val="22"/>
              </w:rPr>
              <w:t xml:space="preserve">, </w:t>
            </w:r>
            <w:proofErr w:type="spellStart"/>
            <w:r w:rsidRPr="00BE173C">
              <w:rPr>
                <w:sz w:val="22"/>
                <w:szCs w:val="22"/>
              </w:rPr>
              <w:t>установленим</w:t>
            </w:r>
            <w:proofErr w:type="spellEnd"/>
            <w:r w:rsidRPr="00BE173C">
              <w:rPr>
                <w:sz w:val="22"/>
                <w:szCs w:val="22"/>
              </w:rPr>
              <w:t> </w:t>
            </w:r>
            <w:r w:rsidR="004B4628" w:rsidRPr="00BE173C">
              <w:rPr>
                <w:sz w:val="22"/>
                <w:szCs w:val="22"/>
                <w:lang w:val="uk-UA"/>
              </w:rPr>
              <w:t xml:space="preserve">постановою Кабінету Міністрів </w:t>
            </w:r>
            <w:proofErr w:type="gramStart"/>
            <w:r w:rsidR="004B4628" w:rsidRPr="00BE173C">
              <w:rPr>
                <w:sz w:val="22"/>
                <w:szCs w:val="22"/>
                <w:lang w:val="uk-UA"/>
              </w:rPr>
              <w:t>України  від</w:t>
            </w:r>
            <w:proofErr w:type="gramEnd"/>
            <w:r w:rsidR="004B4628" w:rsidRPr="00BE173C">
              <w:rPr>
                <w:sz w:val="22"/>
                <w:szCs w:val="22"/>
                <w:lang w:val="uk-UA"/>
              </w:rPr>
              <w:t xml:space="preserve"> 12 жовтня 2022 р. № 1178</w:t>
            </w:r>
            <w:r w:rsidR="00CE312F">
              <w:rPr>
                <w:sz w:val="22"/>
                <w:szCs w:val="22"/>
                <w:lang w:val="uk-UA"/>
              </w:rPr>
              <w:t xml:space="preserve"> </w:t>
            </w:r>
            <w:r w:rsidR="0043617A">
              <w:rPr>
                <w:bCs/>
                <w:lang w:val="uk-UA"/>
              </w:rPr>
              <w:t>зі змінами</w:t>
            </w:r>
            <w:r w:rsidRPr="00BE173C">
              <w:rPr>
                <w:sz w:val="22"/>
                <w:szCs w:val="22"/>
                <w:lang w:val="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EE5379" w:rsidRPr="00932778" w:rsidRDefault="00482452" w:rsidP="00EE5379">
            <w:pPr>
              <w:shd w:val="clear" w:color="auto" w:fill="FFFFFF"/>
              <w:spacing w:before="120"/>
              <w:ind w:firstLine="567"/>
              <w:jc w:val="both"/>
              <w:rPr>
                <w:color w:val="000000"/>
                <w:sz w:val="22"/>
                <w:szCs w:val="22"/>
                <w:highlight w:val="white"/>
                <w:lang w:val="uk-UA" w:eastAsia="en-US"/>
              </w:rPr>
            </w:pPr>
            <w:bookmarkStart w:id="37" w:name="n1552"/>
            <w:bookmarkStart w:id="38" w:name="n1553"/>
            <w:bookmarkEnd w:id="37"/>
            <w:bookmarkEnd w:id="38"/>
            <w:r w:rsidRPr="00932778">
              <w:rPr>
                <w:sz w:val="22"/>
                <w:szCs w:val="22"/>
                <w:lang w:val="uk-UA"/>
              </w:rPr>
              <w:t>1.1</w:t>
            </w:r>
            <w:r w:rsidR="00EE5379" w:rsidRPr="00932778">
              <w:rPr>
                <w:sz w:val="22"/>
                <w:szCs w:val="22"/>
                <w:lang w:val="uk-UA"/>
              </w:rPr>
              <w:t>8</w:t>
            </w:r>
            <w:r w:rsidRPr="00932778">
              <w:rPr>
                <w:sz w:val="22"/>
                <w:szCs w:val="22"/>
                <w:lang w:val="uk-UA"/>
              </w:rPr>
              <w:t xml:space="preserve">. </w:t>
            </w:r>
            <w:r w:rsidR="00EE5379" w:rsidRPr="00932778">
              <w:rPr>
                <w:color w:val="000000"/>
                <w:sz w:val="22"/>
                <w:szCs w:val="22"/>
                <w:highlight w:val="white"/>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EE5379" w:rsidRPr="00932778">
              <w:rPr>
                <w:color w:val="000000"/>
                <w:sz w:val="22"/>
                <w:szCs w:val="22"/>
                <w:highlight w:val="white"/>
                <w:lang w:val="uk-UA" w:eastAsia="en-US"/>
              </w:rPr>
              <w:t>невідповідностей</w:t>
            </w:r>
            <w:proofErr w:type="spellEnd"/>
            <w:r w:rsidR="00EE5379" w:rsidRPr="00932778">
              <w:rPr>
                <w:color w:val="000000"/>
                <w:sz w:val="22"/>
                <w:szCs w:val="22"/>
                <w:highlight w:val="white"/>
                <w:lang w:val="uk-UA" w:eastAsia="en-US"/>
              </w:rPr>
              <w:t xml:space="preserve"> в електронній системі </w:t>
            </w:r>
            <w:proofErr w:type="spellStart"/>
            <w:r w:rsidR="00EE5379" w:rsidRPr="00932778">
              <w:rPr>
                <w:color w:val="000000"/>
                <w:sz w:val="22"/>
                <w:szCs w:val="22"/>
                <w:highlight w:val="white"/>
                <w:lang w:val="uk-UA" w:eastAsia="en-US"/>
              </w:rPr>
              <w:t>закупівель</w:t>
            </w:r>
            <w:proofErr w:type="spellEnd"/>
            <w:r w:rsidR="00EE5379" w:rsidRPr="00932778">
              <w:rPr>
                <w:color w:val="000000"/>
                <w:sz w:val="22"/>
                <w:szCs w:val="22"/>
                <w:highlight w:val="white"/>
                <w:lang w:val="uk-UA" w:eastAsia="en-US"/>
              </w:rPr>
              <w:t>.</w:t>
            </w:r>
          </w:p>
          <w:p w:rsidR="00EE5379" w:rsidRPr="00932778" w:rsidRDefault="00EE5379" w:rsidP="00EE5379">
            <w:pPr>
              <w:spacing w:before="120"/>
              <w:ind w:firstLine="567"/>
              <w:jc w:val="both"/>
              <w:rPr>
                <w:color w:val="000000"/>
                <w:sz w:val="22"/>
                <w:szCs w:val="22"/>
                <w:lang w:eastAsia="en-US"/>
              </w:rPr>
            </w:pPr>
            <w:r w:rsidRPr="00932778">
              <w:rPr>
                <w:color w:val="000000"/>
                <w:sz w:val="22"/>
                <w:szCs w:val="22"/>
                <w:highlight w:val="white"/>
                <w:lang w:val="uk-UA" w:eastAsia="en-US"/>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932778">
              <w:rPr>
                <w:color w:val="000000"/>
                <w:sz w:val="22"/>
                <w:szCs w:val="22"/>
                <w:highlight w:val="white"/>
                <w:lang w:eastAsia="en-US"/>
              </w:rPr>
              <w:t>Невідповідністю</w:t>
            </w:r>
            <w:proofErr w:type="spellEnd"/>
            <w:r w:rsidRPr="00932778">
              <w:rPr>
                <w:color w:val="000000"/>
                <w:sz w:val="22"/>
                <w:szCs w:val="22"/>
                <w:highlight w:val="white"/>
                <w:lang w:eastAsia="en-US"/>
              </w:rPr>
              <w:t xml:space="preserve"> в </w:t>
            </w:r>
            <w:proofErr w:type="spellStart"/>
            <w:r w:rsidRPr="00932778">
              <w:rPr>
                <w:color w:val="000000"/>
                <w:sz w:val="22"/>
                <w:szCs w:val="22"/>
                <w:highlight w:val="white"/>
                <w:lang w:eastAsia="en-US"/>
              </w:rPr>
              <w:t>інформації</w:t>
            </w:r>
            <w:proofErr w:type="spellEnd"/>
            <w:r w:rsidRPr="00932778">
              <w:rPr>
                <w:color w:val="000000"/>
                <w:sz w:val="22"/>
                <w:szCs w:val="22"/>
                <w:highlight w:val="white"/>
                <w:lang w:eastAsia="en-US"/>
              </w:rPr>
              <w:t xml:space="preserve"> та/</w:t>
            </w:r>
            <w:proofErr w:type="spellStart"/>
            <w:r w:rsidRPr="00932778">
              <w:rPr>
                <w:color w:val="000000"/>
                <w:sz w:val="22"/>
                <w:szCs w:val="22"/>
                <w:highlight w:val="white"/>
                <w:lang w:eastAsia="en-US"/>
              </w:rPr>
              <w:t>або</w:t>
            </w:r>
            <w:proofErr w:type="spellEnd"/>
            <w:r w:rsidRPr="00932778">
              <w:rPr>
                <w:color w:val="000000"/>
                <w:sz w:val="22"/>
                <w:szCs w:val="22"/>
                <w:highlight w:val="white"/>
                <w:lang w:eastAsia="en-US"/>
              </w:rPr>
              <w:t xml:space="preserve"> документах, </w:t>
            </w:r>
            <w:proofErr w:type="spellStart"/>
            <w:r w:rsidRPr="00932778">
              <w:rPr>
                <w:color w:val="000000"/>
                <w:sz w:val="22"/>
                <w:szCs w:val="22"/>
                <w:highlight w:val="white"/>
                <w:lang w:eastAsia="en-US"/>
              </w:rPr>
              <w:t>які</w:t>
            </w:r>
            <w:proofErr w:type="spellEnd"/>
            <w:r w:rsidRPr="00932778">
              <w:rPr>
                <w:color w:val="000000"/>
                <w:sz w:val="22"/>
                <w:szCs w:val="22"/>
                <w:highlight w:val="white"/>
                <w:lang w:eastAsia="en-US"/>
              </w:rPr>
              <w:t xml:space="preserve"> </w:t>
            </w:r>
            <w:proofErr w:type="spellStart"/>
            <w:r w:rsidRPr="00932778">
              <w:rPr>
                <w:color w:val="000000"/>
                <w:sz w:val="22"/>
                <w:szCs w:val="22"/>
                <w:highlight w:val="white"/>
                <w:lang w:eastAsia="en-US"/>
              </w:rPr>
              <w:t>надаються</w:t>
            </w:r>
            <w:proofErr w:type="spellEnd"/>
            <w:r w:rsidRPr="00932778">
              <w:rPr>
                <w:color w:val="000000"/>
                <w:sz w:val="22"/>
                <w:szCs w:val="22"/>
                <w:highlight w:val="white"/>
                <w:lang w:eastAsia="en-US"/>
              </w:rPr>
              <w:t xml:space="preserve"> </w:t>
            </w:r>
            <w:proofErr w:type="spellStart"/>
            <w:r w:rsidRPr="00932778">
              <w:rPr>
                <w:color w:val="000000"/>
                <w:sz w:val="22"/>
                <w:szCs w:val="22"/>
                <w:highlight w:val="white"/>
                <w:lang w:eastAsia="en-US"/>
              </w:rPr>
              <w:t>учасником</w:t>
            </w:r>
            <w:proofErr w:type="spellEnd"/>
            <w:r w:rsidRPr="00932778">
              <w:rPr>
                <w:color w:val="000000"/>
                <w:sz w:val="22"/>
                <w:szCs w:val="22"/>
                <w:highlight w:val="white"/>
                <w:lang w:eastAsia="en-US"/>
              </w:rPr>
              <w:t xml:space="preserve"> </w:t>
            </w:r>
            <w:proofErr w:type="spellStart"/>
            <w:r w:rsidRPr="00932778">
              <w:rPr>
                <w:color w:val="000000"/>
                <w:sz w:val="22"/>
                <w:szCs w:val="22"/>
                <w:highlight w:val="white"/>
                <w:lang w:eastAsia="en-US"/>
              </w:rPr>
              <w:t>процедури</w:t>
            </w:r>
            <w:proofErr w:type="spellEnd"/>
            <w:r w:rsidRPr="00932778">
              <w:rPr>
                <w:color w:val="000000"/>
                <w:sz w:val="22"/>
                <w:szCs w:val="22"/>
                <w:highlight w:val="white"/>
                <w:lang w:eastAsia="en-US"/>
              </w:rPr>
              <w:t xml:space="preserve"> </w:t>
            </w:r>
            <w:proofErr w:type="spellStart"/>
            <w:r w:rsidRPr="00932778">
              <w:rPr>
                <w:color w:val="000000"/>
                <w:sz w:val="22"/>
                <w:szCs w:val="22"/>
                <w:highlight w:val="white"/>
                <w:lang w:eastAsia="en-US"/>
              </w:rPr>
              <w:t>закупівлі</w:t>
            </w:r>
            <w:proofErr w:type="spellEnd"/>
            <w:r w:rsidRPr="00932778">
              <w:rPr>
                <w:color w:val="000000"/>
                <w:sz w:val="22"/>
                <w:szCs w:val="22"/>
                <w:highlight w:val="white"/>
                <w:lang w:eastAsia="en-US"/>
              </w:rPr>
              <w:t xml:space="preserve"> на </w:t>
            </w:r>
            <w:proofErr w:type="spellStart"/>
            <w:r w:rsidRPr="00932778">
              <w:rPr>
                <w:color w:val="000000"/>
                <w:sz w:val="22"/>
                <w:szCs w:val="22"/>
                <w:highlight w:val="white"/>
                <w:lang w:eastAsia="en-US"/>
              </w:rPr>
              <w:t>виконання</w:t>
            </w:r>
            <w:proofErr w:type="spellEnd"/>
            <w:r w:rsidRPr="00932778">
              <w:rPr>
                <w:color w:val="000000"/>
                <w:sz w:val="22"/>
                <w:szCs w:val="22"/>
                <w:highlight w:val="white"/>
                <w:lang w:eastAsia="en-US"/>
              </w:rPr>
              <w:t xml:space="preserve"> </w:t>
            </w:r>
            <w:proofErr w:type="spellStart"/>
            <w:r w:rsidRPr="00932778">
              <w:rPr>
                <w:color w:val="000000"/>
                <w:sz w:val="22"/>
                <w:szCs w:val="22"/>
                <w:highlight w:val="white"/>
                <w:lang w:eastAsia="en-US"/>
              </w:rPr>
              <w:t>вимог</w:t>
            </w:r>
            <w:proofErr w:type="spellEnd"/>
            <w:r w:rsidRPr="00932778">
              <w:rPr>
                <w:color w:val="000000"/>
                <w:sz w:val="22"/>
                <w:szCs w:val="22"/>
                <w:highlight w:val="white"/>
                <w:lang w:eastAsia="en-US"/>
              </w:rPr>
              <w:t xml:space="preserve"> </w:t>
            </w:r>
            <w:proofErr w:type="spellStart"/>
            <w:r w:rsidRPr="00932778">
              <w:rPr>
                <w:color w:val="000000"/>
                <w:sz w:val="22"/>
                <w:szCs w:val="22"/>
                <w:highlight w:val="white"/>
                <w:lang w:eastAsia="en-US"/>
              </w:rPr>
              <w:t>технічної</w:t>
            </w:r>
            <w:proofErr w:type="spellEnd"/>
            <w:r w:rsidRPr="00932778">
              <w:rPr>
                <w:color w:val="000000"/>
                <w:sz w:val="22"/>
                <w:szCs w:val="22"/>
                <w:highlight w:val="white"/>
                <w:lang w:eastAsia="en-US"/>
              </w:rPr>
              <w:t xml:space="preserve"> </w:t>
            </w:r>
            <w:proofErr w:type="spellStart"/>
            <w:r w:rsidRPr="00932778">
              <w:rPr>
                <w:color w:val="000000"/>
                <w:sz w:val="22"/>
                <w:szCs w:val="22"/>
                <w:highlight w:val="white"/>
                <w:lang w:eastAsia="en-US"/>
              </w:rPr>
              <w:t>специфікації</w:t>
            </w:r>
            <w:proofErr w:type="spellEnd"/>
            <w:r w:rsidRPr="00932778">
              <w:rPr>
                <w:color w:val="000000"/>
                <w:sz w:val="22"/>
                <w:szCs w:val="22"/>
                <w:highlight w:val="white"/>
                <w:lang w:eastAsia="en-US"/>
              </w:rPr>
              <w:t xml:space="preserve"> до предмета </w:t>
            </w:r>
            <w:proofErr w:type="spellStart"/>
            <w:r w:rsidRPr="00932778">
              <w:rPr>
                <w:color w:val="000000"/>
                <w:sz w:val="22"/>
                <w:szCs w:val="22"/>
                <w:highlight w:val="white"/>
                <w:lang w:eastAsia="en-US"/>
              </w:rPr>
              <w:t>закупівлі</w:t>
            </w:r>
            <w:proofErr w:type="spellEnd"/>
            <w:r w:rsidRPr="00932778">
              <w:rPr>
                <w:color w:val="000000"/>
                <w:sz w:val="22"/>
                <w:szCs w:val="22"/>
                <w:highlight w:val="white"/>
                <w:lang w:eastAsia="en-US"/>
              </w:rPr>
              <w:t xml:space="preserve">, </w:t>
            </w:r>
            <w:proofErr w:type="spellStart"/>
            <w:r w:rsidRPr="00932778">
              <w:rPr>
                <w:color w:val="000000"/>
                <w:sz w:val="22"/>
                <w:szCs w:val="22"/>
                <w:highlight w:val="white"/>
                <w:lang w:eastAsia="en-US"/>
              </w:rPr>
              <w:t>вважаються</w:t>
            </w:r>
            <w:proofErr w:type="spellEnd"/>
            <w:r w:rsidRPr="00932778">
              <w:rPr>
                <w:color w:val="000000"/>
                <w:sz w:val="22"/>
                <w:szCs w:val="22"/>
                <w:highlight w:val="white"/>
                <w:lang w:eastAsia="en-US"/>
              </w:rPr>
              <w:t xml:space="preserve"> </w:t>
            </w:r>
            <w:proofErr w:type="spellStart"/>
            <w:r w:rsidRPr="00932778">
              <w:rPr>
                <w:color w:val="000000"/>
                <w:sz w:val="22"/>
                <w:szCs w:val="22"/>
                <w:highlight w:val="white"/>
                <w:lang w:eastAsia="en-US"/>
              </w:rPr>
              <w:t>помилки</w:t>
            </w:r>
            <w:proofErr w:type="spellEnd"/>
            <w:r w:rsidRPr="00932778">
              <w:rPr>
                <w:color w:val="000000"/>
                <w:sz w:val="22"/>
                <w:szCs w:val="22"/>
                <w:highlight w:val="white"/>
                <w:lang w:eastAsia="en-US"/>
              </w:rPr>
              <w:t xml:space="preserve">, </w:t>
            </w:r>
            <w:proofErr w:type="spellStart"/>
            <w:r w:rsidRPr="00932778">
              <w:rPr>
                <w:color w:val="000000"/>
                <w:sz w:val="22"/>
                <w:szCs w:val="22"/>
                <w:highlight w:val="white"/>
                <w:lang w:eastAsia="en-US"/>
              </w:rPr>
              <w:t>виправлення</w:t>
            </w:r>
            <w:proofErr w:type="spellEnd"/>
            <w:r w:rsidRPr="00932778">
              <w:rPr>
                <w:color w:val="000000"/>
                <w:sz w:val="22"/>
                <w:szCs w:val="22"/>
                <w:highlight w:val="white"/>
                <w:lang w:eastAsia="en-US"/>
              </w:rPr>
              <w:t xml:space="preserve"> </w:t>
            </w:r>
            <w:proofErr w:type="spellStart"/>
            <w:r w:rsidRPr="00932778">
              <w:rPr>
                <w:color w:val="000000"/>
                <w:sz w:val="22"/>
                <w:szCs w:val="22"/>
                <w:highlight w:val="white"/>
                <w:lang w:eastAsia="en-US"/>
              </w:rPr>
              <w:t>яких</w:t>
            </w:r>
            <w:proofErr w:type="spellEnd"/>
            <w:r w:rsidRPr="00932778">
              <w:rPr>
                <w:color w:val="000000"/>
                <w:sz w:val="22"/>
                <w:szCs w:val="22"/>
                <w:highlight w:val="white"/>
                <w:lang w:eastAsia="en-US"/>
              </w:rPr>
              <w:t xml:space="preserve"> не </w:t>
            </w:r>
            <w:proofErr w:type="spellStart"/>
            <w:r w:rsidRPr="00932778">
              <w:rPr>
                <w:color w:val="000000"/>
                <w:sz w:val="22"/>
                <w:szCs w:val="22"/>
                <w:highlight w:val="white"/>
                <w:lang w:eastAsia="en-US"/>
              </w:rPr>
              <w:t>призводить</w:t>
            </w:r>
            <w:proofErr w:type="spellEnd"/>
            <w:r w:rsidRPr="00932778">
              <w:rPr>
                <w:color w:val="000000"/>
                <w:sz w:val="22"/>
                <w:szCs w:val="22"/>
                <w:highlight w:val="white"/>
                <w:lang w:eastAsia="en-US"/>
              </w:rPr>
              <w:t xml:space="preserve"> до </w:t>
            </w:r>
            <w:proofErr w:type="spellStart"/>
            <w:r w:rsidRPr="00932778">
              <w:rPr>
                <w:color w:val="000000"/>
                <w:sz w:val="22"/>
                <w:szCs w:val="22"/>
                <w:highlight w:val="white"/>
                <w:lang w:eastAsia="en-US"/>
              </w:rPr>
              <w:t>зміни</w:t>
            </w:r>
            <w:proofErr w:type="spellEnd"/>
            <w:r w:rsidRPr="00932778">
              <w:rPr>
                <w:color w:val="000000"/>
                <w:sz w:val="22"/>
                <w:szCs w:val="22"/>
                <w:highlight w:val="white"/>
                <w:lang w:eastAsia="en-US"/>
              </w:rPr>
              <w:t xml:space="preserve"> предмета </w:t>
            </w:r>
            <w:proofErr w:type="spellStart"/>
            <w:r w:rsidRPr="00932778">
              <w:rPr>
                <w:color w:val="000000"/>
                <w:sz w:val="22"/>
                <w:szCs w:val="22"/>
                <w:highlight w:val="white"/>
                <w:lang w:eastAsia="en-US"/>
              </w:rPr>
              <w:t>закупівлі</w:t>
            </w:r>
            <w:proofErr w:type="spellEnd"/>
            <w:r w:rsidRPr="00932778">
              <w:rPr>
                <w:color w:val="000000"/>
                <w:sz w:val="22"/>
                <w:szCs w:val="22"/>
                <w:highlight w:val="white"/>
                <w:lang w:eastAsia="en-US"/>
              </w:rPr>
              <w:t xml:space="preserve">, </w:t>
            </w:r>
            <w:proofErr w:type="spellStart"/>
            <w:r w:rsidRPr="00932778">
              <w:rPr>
                <w:color w:val="000000"/>
                <w:sz w:val="22"/>
                <w:szCs w:val="22"/>
                <w:highlight w:val="white"/>
                <w:lang w:eastAsia="en-US"/>
              </w:rPr>
              <w:t>запропонованого</w:t>
            </w:r>
            <w:proofErr w:type="spellEnd"/>
            <w:r w:rsidRPr="00932778">
              <w:rPr>
                <w:color w:val="000000"/>
                <w:sz w:val="22"/>
                <w:szCs w:val="22"/>
                <w:highlight w:val="white"/>
                <w:lang w:eastAsia="en-US"/>
              </w:rPr>
              <w:t xml:space="preserve"> </w:t>
            </w:r>
            <w:proofErr w:type="spellStart"/>
            <w:r w:rsidRPr="00932778">
              <w:rPr>
                <w:color w:val="000000"/>
                <w:sz w:val="22"/>
                <w:szCs w:val="22"/>
                <w:highlight w:val="white"/>
                <w:lang w:eastAsia="en-US"/>
              </w:rPr>
              <w:t>учасником</w:t>
            </w:r>
            <w:proofErr w:type="spellEnd"/>
            <w:r w:rsidRPr="00932778">
              <w:rPr>
                <w:color w:val="000000"/>
                <w:sz w:val="22"/>
                <w:szCs w:val="22"/>
                <w:highlight w:val="white"/>
                <w:lang w:eastAsia="en-US"/>
              </w:rPr>
              <w:t xml:space="preserve"> </w:t>
            </w:r>
            <w:proofErr w:type="spellStart"/>
            <w:r w:rsidRPr="00932778">
              <w:rPr>
                <w:color w:val="000000"/>
                <w:sz w:val="22"/>
                <w:szCs w:val="22"/>
                <w:highlight w:val="white"/>
                <w:lang w:eastAsia="en-US"/>
              </w:rPr>
              <w:t>процедури</w:t>
            </w:r>
            <w:proofErr w:type="spellEnd"/>
            <w:r w:rsidRPr="00932778">
              <w:rPr>
                <w:color w:val="000000"/>
                <w:sz w:val="22"/>
                <w:szCs w:val="22"/>
                <w:highlight w:val="white"/>
                <w:lang w:eastAsia="en-US"/>
              </w:rPr>
              <w:t xml:space="preserve"> </w:t>
            </w:r>
            <w:proofErr w:type="spellStart"/>
            <w:r w:rsidRPr="00932778">
              <w:rPr>
                <w:color w:val="000000"/>
                <w:sz w:val="22"/>
                <w:szCs w:val="22"/>
                <w:highlight w:val="white"/>
                <w:lang w:eastAsia="en-US"/>
              </w:rPr>
              <w:t>закупівлі</w:t>
            </w:r>
            <w:proofErr w:type="spellEnd"/>
            <w:r w:rsidRPr="00932778">
              <w:rPr>
                <w:color w:val="000000"/>
                <w:sz w:val="22"/>
                <w:szCs w:val="22"/>
                <w:highlight w:val="white"/>
                <w:lang w:eastAsia="en-US"/>
              </w:rPr>
              <w:t xml:space="preserve"> у </w:t>
            </w:r>
            <w:proofErr w:type="spellStart"/>
            <w:r w:rsidRPr="00932778">
              <w:rPr>
                <w:color w:val="000000"/>
                <w:sz w:val="22"/>
                <w:szCs w:val="22"/>
                <w:highlight w:val="white"/>
                <w:lang w:eastAsia="en-US"/>
              </w:rPr>
              <w:t>складі</w:t>
            </w:r>
            <w:proofErr w:type="spellEnd"/>
            <w:r w:rsidRPr="00932778">
              <w:rPr>
                <w:color w:val="000000"/>
                <w:sz w:val="22"/>
                <w:szCs w:val="22"/>
                <w:highlight w:val="white"/>
                <w:lang w:eastAsia="en-US"/>
              </w:rPr>
              <w:t xml:space="preserve"> </w:t>
            </w:r>
            <w:proofErr w:type="spellStart"/>
            <w:r w:rsidRPr="00932778">
              <w:rPr>
                <w:color w:val="000000"/>
                <w:sz w:val="22"/>
                <w:szCs w:val="22"/>
                <w:highlight w:val="white"/>
                <w:lang w:eastAsia="en-US"/>
              </w:rPr>
              <w:t>його</w:t>
            </w:r>
            <w:proofErr w:type="spellEnd"/>
            <w:r w:rsidRPr="00932778">
              <w:rPr>
                <w:color w:val="000000"/>
                <w:sz w:val="22"/>
                <w:szCs w:val="22"/>
                <w:highlight w:val="white"/>
                <w:lang w:eastAsia="en-US"/>
              </w:rPr>
              <w:t xml:space="preserve"> </w:t>
            </w:r>
            <w:proofErr w:type="spellStart"/>
            <w:r w:rsidRPr="00932778">
              <w:rPr>
                <w:color w:val="000000"/>
                <w:sz w:val="22"/>
                <w:szCs w:val="22"/>
                <w:highlight w:val="white"/>
                <w:lang w:eastAsia="en-US"/>
              </w:rPr>
              <w:t>тендерної</w:t>
            </w:r>
            <w:proofErr w:type="spellEnd"/>
            <w:r w:rsidRPr="00932778">
              <w:rPr>
                <w:color w:val="000000"/>
                <w:sz w:val="22"/>
                <w:szCs w:val="22"/>
                <w:highlight w:val="white"/>
                <w:lang w:eastAsia="en-US"/>
              </w:rPr>
              <w:t xml:space="preserve"> </w:t>
            </w:r>
            <w:proofErr w:type="spellStart"/>
            <w:r w:rsidRPr="00932778">
              <w:rPr>
                <w:color w:val="000000"/>
                <w:sz w:val="22"/>
                <w:szCs w:val="22"/>
                <w:highlight w:val="white"/>
                <w:lang w:eastAsia="en-US"/>
              </w:rPr>
              <w:t>пропозиції</w:t>
            </w:r>
            <w:proofErr w:type="spellEnd"/>
            <w:r w:rsidRPr="00932778">
              <w:rPr>
                <w:color w:val="000000"/>
                <w:sz w:val="22"/>
                <w:szCs w:val="22"/>
                <w:highlight w:val="white"/>
                <w:lang w:eastAsia="en-US"/>
              </w:rPr>
              <w:t xml:space="preserve">, </w:t>
            </w:r>
            <w:proofErr w:type="spellStart"/>
            <w:r w:rsidRPr="00932778">
              <w:rPr>
                <w:color w:val="000000"/>
                <w:sz w:val="22"/>
                <w:szCs w:val="22"/>
                <w:highlight w:val="white"/>
                <w:lang w:eastAsia="en-US"/>
              </w:rPr>
              <w:t>найменування</w:t>
            </w:r>
            <w:proofErr w:type="spellEnd"/>
            <w:r w:rsidRPr="00932778">
              <w:rPr>
                <w:color w:val="000000"/>
                <w:sz w:val="22"/>
                <w:szCs w:val="22"/>
                <w:highlight w:val="white"/>
                <w:lang w:eastAsia="en-US"/>
              </w:rPr>
              <w:t xml:space="preserve"> товару, марки, </w:t>
            </w:r>
            <w:proofErr w:type="spellStart"/>
            <w:r w:rsidRPr="00932778">
              <w:rPr>
                <w:color w:val="000000"/>
                <w:sz w:val="22"/>
                <w:szCs w:val="22"/>
                <w:highlight w:val="white"/>
                <w:lang w:eastAsia="en-US"/>
              </w:rPr>
              <w:t>моделі</w:t>
            </w:r>
            <w:proofErr w:type="spellEnd"/>
            <w:r w:rsidRPr="00932778">
              <w:rPr>
                <w:color w:val="000000"/>
                <w:sz w:val="22"/>
                <w:szCs w:val="22"/>
                <w:highlight w:val="white"/>
                <w:lang w:eastAsia="en-US"/>
              </w:rPr>
              <w:t xml:space="preserve"> </w:t>
            </w:r>
            <w:proofErr w:type="spellStart"/>
            <w:r w:rsidRPr="00932778">
              <w:rPr>
                <w:color w:val="000000"/>
                <w:sz w:val="22"/>
                <w:szCs w:val="22"/>
                <w:highlight w:val="white"/>
                <w:lang w:eastAsia="en-US"/>
              </w:rPr>
              <w:t>тощо</w:t>
            </w:r>
            <w:proofErr w:type="spellEnd"/>
            <w:r w:rsidRPr="00932778">
              <w:rPr>
                <w:color w:val="000000"/>
                <w:sz w:val="22"/>
                <w:szCs w:val="22"/>
                <w:highlight w:val="white"/>
                <w:lang w:eastAsia="en-US"/>
              </w:rPr>
              <w:t>.</w:t>
            </w:r>
          </w:p>
          <w:p w:rsidR="001D501E" w:rsidRPr="00BE173C" w:rsidRDefault="00EE5379" w:rsidP="00EE5379">
            <w:pPr>
              <w:jc w:val="both"/>
              <w:rPr>
                <w:sz w:val="22"/>
                <w:szCs w:val="22"/>
                <w:bdr w:val="none" w:sz="0" w:space="0" w:color="auto" w:frame="1"/>
                <w:lang w:val="uk-UA"/>
              </w:rPr>
            </w:pPr>
            <w:proofErr w:type="spellStart"/>
            <w:r w:rsidRPr="00932778">
              <w:rPr>
                <w:color w:val="000000"/>
                <w:sz w:val="22"/>
                <w:szCs w:val="22"/>
                <w:lang w:eastAsia="en-US"/>
              </w:rPr>
              <w:t>Замовник</w:t>
            </w:r>
            <w:proofErr w:type="spellEnd"/>
            <w:r w:rsidRPr="00932778">
              <w:rPr>
                <w:color w:val="000000"/>
                <w:sz w:val="22"/>
                <w:szCs w:val="22"/>
                <w:lang w:eastAsia="en-US"/>
              </w:rPr>
              <w:t xml:space="preserve"> не </w:t>
            </w:r>
            <w:proofErr w:type="spellStart"/>
            <w:r w:rsidRPr="00932778">
              <w:rPr>
                <w:color w:val="000000"/>
                <w:sz w:val="22"/>
                <w:szCs w:val="22"/>
                <w:lang w:eastAsia="en-US"/>
              </w:rPr>
              <w:t>може</w:t>
            </w:r>
            <w:proofErr w:type="spellEnd"/>
            <w:r w:rsidRPr="00932778">
              <w:rPr>
                <w:color w:val="000000"/>
                <w:sz w:val="22"/>
                <w:szCs w:val="22"/>
                <w:lang w:eastAsia="en-US"/>
              </w:rPr>
              <w:t xml:space="preserve"> </w:t>
            </w:r>
            <w:proofErr w:type="spellStart"/>
            <w:r w:rsidRPr="00932778">
              <w:rPr>
                <w:color w:val="000000"/>
                <w:sz w:val="22"/>
                <w:szCs w:val="22"/>
                <w:lang w:eastAsia="en-US"/>
              </w:rPr>
              <w:t>розміщувати</w:t>
            </w:r>
            <w:proofErr w:type="spellEnd"/>
            <w:r w:rsidRPr="00932778">
              <w:rPr>
                <w:color w:val="000000"/>
                <w:sz w:val="22"/>
                <w:szCs w:val="22"/>
                <w:lang w:eastAsia="en-US"/>
              </w:rPr>
              <w:t xml:space="preserve"> </w:t>
            </w:r>
            <w:proofErr w:type="spellStart"/>
            <w:r w:rsidRPr="00932778">
              <w:rPr>
                <w:color w:val="000000"/>
                <w:sz w:val="22"/>
                <w:szCs w:val="22"/>
                <w:lang w:eastAsia="en-US"/>
              </w:rPr>
              <w:t>щодо</w:t>
            </w:r>
            <w:proofErr w:type="spellEnd"/>
            <w:r w:rsidRPr="00932778">
              <w:rPr>
                <w:color w:val="000000"/>
                <w:sz w:val="22"/>
                <w:szCs w:val="22"/>
                <w:lang w:eastAsia="en-US"/>
              </w:rPr>
              <w:t xml:space="preserve"> одного і того ж </w:t>
            </w:r>
            <w:proofErr w:type="spellStart"/>
            <w:r w:rsidRPr="00932778">
              <w:rPr>
                <w:color w:val="000000"/>
                <w:sz w:val="22"/>
                <w:szCs w:val="22"/>
                <w:lang w:eastAsia="en-US"/>
              </w:rPr>
              <w:t>учасника</w:t>
            </w:r>
            <w:proofErr w:type="spellEnd"/>
            <w:r w:rsidRPr="00932778">
              <w:rPr>
                <w:color w:val="000000"/>
                <w:sz w:val="22"/>
                <w:szCs w:val="22"/>
                <w:lang w:eastAsia="en-US"/>
              </w:rPr>
              <w:t xml:space="preserve"> </w:t>
            </w:r>
            <w:proofErr w:type="spellStart"/>
            <w:r w:rsidRPr="00932778">
              <w:rPr>
                <w:color w:val="000000"/>
                <w:sz w:val="22"/>
                <w:szCs w:val="22"/>
                <w:lang w:eastAsia="en-US"/>
              </w:rPr>
              <w:t>процедури</w:t>
            </w:r>
            <w:proofErr w:type="spellEnd"/>
            <w:r w:rsidRPr="00932778">
              <w:rPr>
                <w:color w:val="000000"/>
                <w:sz w:val="22"/>
                <w:szCs w:val="22"/>
                <w:lang w:eastAsia="en-US"/>
              </w:rPr>
              <w:t xml:space="preserve"> </w:t>
            </w:r>
            <w:proofErr w:type="spellStart"/>
            <w:r w:rsidRPr="00932778">
              <w:rPr>
                <w:color w:val="000000"/>
                <w:sz w:val="22"/>
                <w:szCs w:val="22"/>
                <w:lang w:eastAsia="en-US"/>
              </w:rPr>
              <w:t>закупівлі</w:t>
            </w:r>
            <w:proofErr w:type="spellEnd"/>
            <w:r w:rsidRPr="00932778">
              <w:rPr>
                <w:color w:val="000000"/>
                <w:sz w:val="22"/>
                <w:szCs w:val="22"/>
                <w:lang w:eastAsia="en-US"/>
              </w:rPr>
              <w:t xml:space="preserve"> </w:t>
            </w:r>
            <w:proofErr w:type="spellStart"/>
            <w:r w:rsidRPr="00932778">
              <w:rPr>
                <w:color w:val="000000"/>
                <w:sz w:val="22"/>
                <w:szCs w:val="22"/>
                <w:lang w:eastAsia="en-US"/>
              </w:rPr>
              <w:t>більше</w:t>
            </w:r>
            <w:proofErr w:type="spellEnd"/>
            <w:r w:rsidRPr="00932778">
              <w:rPr>
                <w:color w:val="000000"/>
                <w:sz w:val="22"/>
                <w:szCs w:val="22"/>
                <w:lang w:eastAsia="en-US"/>
              </w:rPr>
              <w:t xml:space="preserve"> </w:t>
            </w:r>
            <w:proofErr w:type="spellStart"/>
            <w:r w:rsidRPr="00932778">
              <w:rPr>
                <w:color w:val="000000"/>
                <w:sz w:val="22"/>
                <w:szCs w:val="22"/>
                <w:lang w:eastAsia="en-US"/>
              </w:rPr>
              <w:t>ніж</w:t>
            </w:r>
            <w:proofErr w:type="spellEnd"/>
            <w:r w:rsidRPr="00932778">
              <w:rPr>
                <w:color w:val="000000"/>
                <w:sz w:val="22"/>
                <w:szCs w:val="22"/>
                <w:lang w:eastAsia="en-US"/>
              </w:rPr>
              <w:t xml:space="preserve"> один раз </w:t>
            </w:r>
            <w:proofErr w:type="spellStart"/>
            <w:r w:rsidRPr="00932778">
              <w:rPr>
                <w:color w:val="000000"/>
                <w:sz w:val="22"/>
                <w:szCs w:val="22"/>
                <w:lang w:eastAsia="en-US"/>
              </w:rPr>
              <w:t>повідомлення</w:t>
            </w:r>
            <w:proofErr w:type="spellEnd"/>
            <w:r w:rsidRPr="00932778">
              <w:rPr>
                <w:color w:val="000000"/>
                <w:sz w:val="22"/>
                <w:szCs w:val="22"/>
                <w:lang w:eastAsia="en-US"/>
              </w:rPr>
              <w:t xml:space="preserve"> з </w:t>
            </w:r>
            <w:proofErr w:type="spellStart"/>
            <w:r w:rsidRPr="00932778">
              <w:rPr>
                <w:color w:val="000000"/>
                <w:sz w:val="22"/>
                <w:szCs w:val="22"/>
                <w:lang w:eastAsia="en-US"/>
              </w:rPr>
              <w:t>вимогою</w:t>
            </w:r>
            <w:proofErr w:type="spellEnd"/>
            <w:r w:rsidRPr="00932778">
              <w:rPr>
                <w:color w:val="000000"/>
                <w:sz w:val="22"/>
                <w:szCs w:val="22"/>
                <w:lang w:eastAsia="en-US"/>
              </w:rPr>
              <w:t xml:space="preserve"> про </w:t>
            </w:r>
            <w:proofErr w:type="spellStart"/>
            <w:r w:rsidRPr="00932778">
              <w:rPr>
                <w:color w:val="000000"/>
                <w:sz w:val="22"/>
                <w:szCs w:val="22"/>
                <w:lang w:eastAsia="en-US"/>
              </w:rPr>
              <w:t>усунення</w:t>
            </w:r>
            <w:proofErr w:type="spellEnd"/>
            <w:r w:rsidRPr="00932778">
              <w:rPr>
                <w:color w:val="000000"/>
                <w:sz w:val="22"/>
                <w:szCs w:val="22"/>
                <w:lang w:eastAsia="en-US"/>
              </w:rPr>
              <w:t xml:space="preserve"> </w:t>
            </w:r>
            <w:proofErr w:type="spellStart"/>
            <w:r w:rsidRPr="00932778">
              <w:rPr>
                <w:color w:val="000000"/>
                <w:sz w:val="22"/>
                <w:szCs w:val="22"/>
                <w:lang w:eastAsia="en-US"/>
              </w:rPr>
              <w:t>невідповідностей</w:t>
            </w:r>
            <w:proofErr w:type="spellEnd"/>
            <w:r w:rsidRPr="00932778">
              <w:rPr>
                <w:color w:val="000000"/>
                <w:sz w:val="22"/>
                <w:szCs w:val="22"/>
                <w:lang w:eastAsia="en-US"/>
              </w:rPr>
              <w:t xml:space="preserve"> в </w:t>
            </w:r>
            <w:proofErr w:type="spellStart"/>
            <w:r w:rsidRPr="00932778">
              <w:rPr>
                <w:color w:val="000000"/>
                <w:sz w:val="22"/>
                <w:szCs w:val="22"/>
                <w:lang w:eastAsia="en-US"/>
              </w:rPr>
              <w:t>інформації</w:t>
            </w:r>
            <w:proofErr w:type="spellEnd"/>
            <w:r w:rsidRPr="00932778">
              <w:rPr>
                <w:color w:val="000000"/>
                <w:sz w:val="22"/>
                <w:szCs w:val="22"/>
                <w:lang w:eastAsia="en-US"/>
              </w:rPr>
              <w:t xml:space="preserve"> та/</w:t>
            </w:r>
            <w:proofErr w:type="spellStart"/>
            <w:r w:rsidRPr="00932778">
              <w:rPr>
                <w:color w:val="000000"/>
                <w:sz w:val="22"/>
                <w:szCs w:val="22"/>
                <w:lang w:eastAsia="en-US"/>
              </w:rPr>
              <w:t>або</w:t>
            </w:r>
            <w:proofErr w:type="spellEnd"/>
            <w:r w:rsidRPr="00932778">
              <w:rPr>
                <w:color w:val="000000"/>
                <w:sz w:val="22"/>
                <w:szCs w:val="22"/>
                <w:lang w:eastAsia="en-US"/>
              </w:rPr>
              <w:t xml:space="preserve"> документах, </w:t>
            </w:r>
            <w:proofErr w:type="spellStart"/>
            <w:r w:rsidRPr="00932778">
              <w:rPr>
                <w:color w:val="000000"/>
                <w:sz w:val="22"/>
                <w:szCs w:val="22"/>
                <w:lang w:eastAsia="en-US"/>
              </w:rPr>
              <w:t>що</w:t>
            </w:r>
            <w:proofErr w:type="spellEnd"/>
            <w:r w:rsidRPr="00932778">
              <w:rPr>
                <w:color w:val="000000"/>
                <w:sz w:val="22"/>
                <w:szCs w:val="22"/>
                <w:lang w:eastAsia="en-US"/>
              </w:rPr>
              <w:t xml:space="preserve"> </w:t>
            </w:r>
            <w:proofErr w:type="spellStart"/>
            <w:r w:rsidRPr="00932778">
              <w:rPr>
                <w:color w:val="000000"/>
                <w:sz w:val="22"/>
                <w:szCs w:val="22"/>
                <w:lang w:eastAsia="en-US"/>
              </w:rPr>
              <w:t>подані</w:t>
            </w:r>
            <w:proofErr w:type="spellEnd"/>
            <w:r w:rsidRPr="00932778">
              <w:rPr>
                <w:color w:val="000000"/>
                <w:sz w:val="22"/>
                <w:szCs w:val="22"/>
                <w:lang w:eastAsia="en-US"/>
              </w:rPr>
              <w:t xml:space="preserve"> </w:t>
            </w:r>
            <w:proofErr w:type="spellStart"/>
            <w:r w:rsidRPr="00932778">
              <w:rPr>
                <w:color w:val="000000"/>
                <w:sz w:val="22"/>
                <w:szCs w:val="22"/>
                <w:lang w:eastAsia="en-US"/>
              </w:rPr>
              <w:t>учасником</w:t>
            </w:r>
            <w:proofErr w:type="spellEnd"/>
            <w:r w:rsidRPr="00932778">
              <w:rPr>
                <w:color w:val="000000"/>
                <w:sz w:val="22"/>
                <w:szCs w:val="22"/>
                <w:lang w:eastAsia="en-US"/>
              </w:rPr>
              <w:t xml:space="preserve"> </w:t>
            </w:r>
            <w:proofErr w:type="spellStart"/>
            <w:r w:rsidRPr="00932778">
              <w:rPr>
                <w:color w:val="000000"/>
                <w:sz w:val="22"/>
                <w:szCs w:val="22"/>
                <w:lang w:eastAsia="en-US"/>
              </w:rPr>
              <w:t>процедури</w:t>
            </w:r>
            <w:proofErr w:type="spellEnd"/>
            <w:r w:rsidRPr="00932778">
              <w:rPr>
                <w:color w:val="000000"/>
                <w:sz w:val="22"/>
                <w:szCs w:val="22"/>
                <w:lang w:eastAsia="en-US"/>
              </w:rPr>
              <w:t xml:space="preserve"> </w:t>
            </w:r>
            <w:proofErr w:type="spellStart"/>
            <w:r w:rsidRPr="00932778">
              <w:rPr>
                <w:color w:val="000000"/>
                <w:sz w:val="22"/>
                <w:szCs w:val="22"/>
                <w:lang w:eastAsia="en-US"/>
              </w:rPr>
              <w:t>закупівлі</w:t>
            </w:r>
            <w:proofErr w:type="spellEnd"/>
            <w:r w:rsidRPr="00932778">
              <w:rPr>
                <w:color w:val="000000"/>
                <w:sz w:val="22"/>
                <w:szCs w:val="22"/>
                <w:lang w:eastAsia="en-US"/>
              </w:rPr>
              <w:t xml:space="preserve"> у </w:t>
            </w:r>
            <w:proofErr w:type="spellStart"/>
            <w:r w:rsidRPr="00932778">
              <w:rPr>
                <w:color w:val="000000"/>
                <w:sz w:val="22"/>
                <w:szCs w:val="22"/>
                <w:lang w:eastAsia="en-US"/>
              </w:rPr>
              <w:t>складі</w:t>
            </w:r>
            <w:proofErr w:type="spellEnd"/>
            <w:r w:rsidRPr="00932778">
              <w:rPr>
                <w:color w:val="000000"/>
                <w:sz w:val="22"/>
                <w:szCs w:val="22"/>
                <w:lang w:eastAsia="en-US"/>
              </w:rPr>
              <w:t xml:space="preserve"> </w:t>
            </w:r>
            <w:proofErr w:type="spellStart"/>
            <w:r w:rsidRPr="00932778">
              <w:rPr>
                <w:color w:val="000000"/>
                <w:sz w:val="22"/>
                <w:szCs w:val="22"/>
                <w:lang w:eastAsia="en-US"/>
              </w:rPr>
              <w:t>тендерної</w:t>
            </w:r>
            <w:proofErr w:type="spellEnd"/>
            <w:r w:rsidRPr="00932778">
              <w:rPr>
                <w:color w:val="000000"/>
                <w:sz w:val="22"/>
                <w:szCs w:val="22"/>
                <w:lang w:eastAsia="en-US"/>
              </w:rPr>
              <w:t xml:space="preserve"> </w:t>
            </w:r>
            <w:proofErr w:type="spellStart"/>
            <w:r w:rsidRPr="00932778">
              <w:rPr>
                <w:color w:val="000000"/>
                <w:sz w:val="22"/>
                <w:szCs w:val="22"/>
                <w:lang w:eastAsia="en-US"/>
              </w:rPr>
              <w:t>пропозиції</w:t>
            </w:r>
            <w:proofErr w:type="spellEnd"/>
            <w:r w:rsidRPr="00932778">
              <w:rPr>
                <w:color w:val="000000"/>
                <w:sz w:val="22"/>
                <w:szCs w:val="22"/>
                <w:lang w:eastAsia="en-US"/>
              </w:rPr>
              <w:t xml:space="preserve">, </w:t>
            </w:r>
            <w:proofErr w:type="spellStart"/>
            <w:r w:rsidRPr="00932778">
              <w:rPr>
                <w:color w:val="000000"/>
                <w:sz w:val="22"/>
                <w:szCs w:val="22"/>
                <w:lang w:eastAsia="en-US"/>
              </w:rPr>
              <w:t>крім</w:t>
            </w:r>
            <w:proofErr w:type="spellEnd"/>
            <w:r w:rsidRPr="00932778">
              <w:rPr>
                <w:color w:val="000000"/>
                <w:sz w:val="22"/>
                <w:szCs w:val="22"/>
                <w:lang w:eastAsia="en-US"/>
              </w:rPr>
              <w:t xml:space="preserve"> </w:t>
            </w:r>
            <w:proofErr w:type="spellStart"/>
            <w:r w:rsidRPr="00932778">
              <w:rPr>
                <w:color w:val="000000"/>
                <w:sz w:val="22"/>
                <w:szCs w:val="22"/>
                <w:lang w:eastAsia="en-US"/>
              </w:rPr>
              <w:t>випадків</w:t>
            </w:r>
            <w:proofErr w:type="spellEnd"/>
            <w:r w:rsidRPr="00932778">
              <w:rPr>
                <w:color w:val="000000"/>
                <w:sz w:val="22"/>
                <w:szCs w:val="22"/>
                <w:lang w:eastAsia="en-US"/>
              </w:rPr>
              <w:t xml:space="preserve">, </w:t>
            </w:r>
            <w:proofErr w:type="spellStart"/>
            <w:r w:rsidRPr="00932778">
              <w:rPr>
                <w:color w:val="000000"/>
                <w:sz w:val="22"/>
                <w:szCs w:val="22"/>
                <w:lang w:eastAsia="en-US"/>
              </w:rPr>
              <w:t>пов’язаних</w:t>
            </w:r>
            <w:proofErr w:type="spellEnd"/>
            <w:r w:rsidRPr="00932778">
              <w:rPr>
                <w:color w:val="000000"/>
                <w:sz w:val="22"/>
                <w:szCs w:val="22"/>
                <w:lang w:eastAsia="en-US"/>
              </w:rPr>
              <w:t xml:space="preserve"> з </w:t>
            </w:r>
            <w:proofErr w:type="spellStart"/>
            <w:r w:rsidRPr="00932778">
              <w:rPr>
                <w:color w:val="000000"/>
                <w:sz w:val="22"/>
                <w:szCs w:val="22"/>
                <w:lang w:eastAsia="en-US"/>
              </w:rPr>
              <w:t>виконанням</w:t>
            </w:r>
            <w:proofErr w:type="spellEnd"/>
            <w:r w:rsidRPr="00932778">
              <w:rPr>
                <w:color w:val="000000"/>
                <w:sz w:val="22"/>
                <w:szCs w:val="22"/>
                <w:lang w:eastAsia="en-US"/>
              </w:rPr>
              <w:t xml:space="preserve"> </w:t>
            </w:r>
            <w:proofErr w:type="spellStart"/>
            <w:r w:rsidRPr="00932778">
              <w:rPr>
                <w:color w:val="000000"/>
                <w:sz w:val="22"/>
                <w:szCs w:val="22"/>
                <w:lang w:eastAsia="en-US"/>
              </w:rPr>
              <w:t>рішення</w:t>
            </w:r>
            <w:proofErr w:type="spellEnd"/>
            <w:r w:rsidRPr="00932778">
              <w:rPr>
                <w:color w:val="000000"/>
                <w:sz w:val="22"/>
                <w:szCs w:val="22"/>
                <w:lang w:eastAsia="en-US"/>
              </w:rPr>
              <w:t xml:space="preserve"> органу </w:t>
            </w:r>
            <w:proofErr w:type="spellStart"/>
            <w:r w:rsidRPr="00932778">
              <w:rPr>
                <w:color w:val="000000"/>
                <w:sz w:val="22"/>
                <w:szCs w:val="22"/>
                <w:lang w:eastAsia="en-US"/>
              </w:rPr>
              <w:t>оскарження</w:t>
            </w:r>
            <w:proofErr w:type="spellEnd"/>
          </w:p>
        </w:tc>
      </w:tr>
      <w:tr w:rsidR="001D501E" w:rsidRPr="00BE173C" w:rsidTr="00FA540C">
        <w:trPr>
          <w:gridAfter w:val="1"/>
          <w:wAfter w:w="10207" w:type="dxa"/>
          <w:trHeight w:val="21"/>
        </w:trPr>
        <w:tc>
          <w:tcPr>
            <w:tcW w:w="2553" w:type="dxa"/>
            <w:tcBorders>
              <w:top w:val="single" w:sz="4" w:space="0" w:color="auto"/>
              <w:left w:val="single" w:sz="4" w:space="0" w:color="auto"/>
              <w:bottom w:val="single" w:sz="4" w:space="0" w:color="auto"/>
              <w:right w:val="single" w:sz="4" w:space="0" w:color="auto"/>
            </w:tcBorders>
          </w:tcPr>
          <w:p w:rsidR="001D501E" w:rsidRPr="00BE173C" w:rsidRDefault="001D501E" w:rsidP="006A5A04">
            <w:pPr>
              <w:rPr>
                <w:bCs/>
                <w:sz w:val="22"/>
                <w:szCs w:val="22"/>
                <w:lang w:val="uk-UA"/>
              </w:rPr>
            </w:pPr>
            <w:r w:rsidRPr="00BE173C">
              <w:rPr>
                <w:bCs/>
                <w:sz w:val="22"/>
                <w:szCs w:val="22"/>
                <w:lang w:val="uk-UA"/>
              </w:rPr>
              <w:lastRenderedPageBreak/>
              <w:t>2. Інша інформація</w:t>
            </w:r>
          </w:p>
        </w:tc>
        <w:tc>
          <w:tcPr>
            <w:tcW w:w="7654" w:type="dxa"/>
            <w:tcBorders>
              <w:top w:val="single" w:sz="4" w:space="0" w:color="auto"/>
              <w:left w:val="single" w:sz="4" w:space="0" w:color="auto"/>
              <w:bottom w:val="single" w:sz="4" w:space="0" w:color="auto"/>
              <w:right w:val="single" w:sz="4" w:space="0" w:color="auto"/>
            </w:tcBorders>
          </w:tcPr>
          <w:p w:rsidR="001D501E" w:rsidRPr="00BE173C" w:rsidRDefault="001D501E" w:rsidP="006A5A04">
            <w:pPr>
              <w:ind w:firstLine="284"/>
              <w:jc w:val="both"/>
              <w:rPr>
                <w:sz w:val="22"/>
                <w:szCs w:val="22"/>
                <w:bdr w:val="none" w:sz="0" w:space="0" w:color="auto" w:frame="1"/>
              </w:rPr>
            </w:pPr>
            <w:r w:rsidRPr="00BE173C">
              <w:rPr>
                <w:sz w:val="22"/>
                <w:szCs w:val="22"/>
                <w:bdr w:val="none" w:sz="0" w:space="0" w:color="auto" w:frame="1"/>
                <w:lang w:val="uk-UA"/>
              </w:rPr>
              <w:t xml:space="preserve">2.1.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1D501E" w:rsidRPr="00BE173C" w:rsidRDefault="001D501E" w:rsidP="006A5A04">
            <w:pPr>
              <w:ind w:firstLine="284"/>
              <w:jc w:val="both"/>
              <w:rPr>
                <w:sz w:val="22"/>
                <w:szCs w:val="22"/>
                <w:bdr w:val="none" w:sz="0" w:space="0" w:color="auto" w:frame="1"/>
                <w:lang w:val="uk-UA"/>
              </w:rPr>
            </w:pPr>
            <w:r w:rsidRPr="00BE173C">
              <w:rPr>
                <w:sz w:val="22"/>
                <w:szCs w:val="22"/>
                <w:bdr w:val="none" w:sz="0" w:space="0" w:color="auto" w:frame="1"/>
                <w:lang w:val="uk-UA"/>
              </w:rPr>
              <w:t>2.2.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rsidR="001D501E" w:rsidRPr="00BE173C" w:rsidRDefault="001D501E" w:rsidP="006A5A04">
            <w:pPr>
              <w:ind w:firstLine="284"/>
              <w:jc w:val="both"/>
              <w:rPr>
                <w:sz w:val="22"/>
                <w:szCs w:val="22"/>
                <w:bdr w:val="none" w:sz="0" w:space="0" w:color="auto" w:frame="1"/>
                <w:lang w:val="uk-UA"/>
              </w:rPr>
            </w:pPr>
            <w:r w:rsidRPr="00BE173C">
              <w:rPr>
                <w:sz w:val="22"/>
                <w:szCs w:val="22"/>
                <w:bdr w:val="none" w:sz="0" w:space="0" w:color="auto" w:frame="1"/>
                <w:lang w:val="uk-UA"/>
              </w:rPr>
              <w:t>Учасник підписанням пропозиції підтверджує, що він повідомлений про свої права відповідно до ст. 8 Закону України «Про захист персональних даних».</w:t>
            </w:r>
          </w:p>
          <w:p w:rsidR="001D501E" w:rsidRPr="00BE173C" w:rsidRDefault="001D501E" w:rsidP="006A5A04">
            <w:pPr>
              <w:ind w:firstLine="284"/>
              <w:jc w:val="both"/>
              <w:rPr>
                <w:sz w:val="22"/>
                <w:szCs w:val="22"/>
                <w:bdr w:val="none" w:sz="0" w:space="0" w:color="auto" w:frame="1"/>
                <w:lang w:val="uk-UA"/>
              </w:rPr>
            </w:pPr>
            <w:r w:rsidRPr="00BE173C">
              <w:rPr>
                <w:sz w:val="22"/>
                <w:szCs w:val="22"/>
                <w:bdr w:val="none" w:sz="0" w:space="0" w:color="auto" w:frame="1"/>
                <w:lang w:val="uk-UA"/>
              </w:rPr>
              <w:lastRenderedPageBreak/>
              <w:t>Закупівля проводиться на очікувану вартість, у разі відсутності фінансування процедура може бути відмінена, всі витрати на участь покладаються на учасника.</w:t>
            </w:r>
          </w:p>
        </w:tc>
      </w:tr>
      <w:tr w:rsidR="001D501E" w:rsidRPr="00BE173C" w:rsidTr="00FA540C">
        <w:trPr>
          <w:gridAfter w:val="1"/>
          <w:wAfter w:w="10207" w:type="dxa"/>
          <w:trHeight w:val="21"/>
        </w:trPr>
        <w:tc>
          <w:tcPr>
            <w:tcW w:w="2553" w:type="dxa"/>
            <w:tcBorders>
              <w:top w:val="single" w:sz="4" w:space="0" w:color="auto"/>
              <w:left w:val="single" w:sz="4" w:space="0" w:color="auto"/>
              <w:bottom w:val="single" w:sz="4" w:space="0" w:color="auto"/>
              <w:right w:val="single" w:sz="4" w:space="0" w:color="auto"/>
            </w:tcBorders>
          </w:tcPr>
          <w:p w:rsidR="001D501E" w:rsidRPr="00BE173C" w:rsidRDefault="001D501E" w:rsidP="006A5A04">
            <w:pPr>
              <w:pStyle w:val="ac"/>
              <w:rPr>
                <w:rFonts w:ascii="Times New Roman" w:hAnsi="Times New Roman"/>
                <w:b/>
                <w:lang w:val="uk-UA"/>
              </w:rPr>
            </w:pPr>
            <w:bookmarkStart w:id="39" w:name="_Hlk129172895"/>
            <w:r w:rsidRPr="00BE173C">
              <w:rPr>
                <w:rStyle w:val="a6"/>
                <w:b w:val="0"/>
                <w:lang w:val="uk-UA"/>
              </w:rPr>
              <w:lastRenderedPageBreak/>
              <w:t>3</w:t>
            </w:r>
            <w:r w:rsidRPr="00BE173C">
              <w:rPr>
                <w:rStyle w:val="a6"/>
                <w:lang w:val="uk-UA"/>
              </w:rPr>
              <w:t>. Відхилення тендерних пропозицій</w:t>
            </w:r>
            <w:r w:rsidRPr="00BE173C">
              <w:rPr>
                <w:rStyle w:val="a6"/>
                <w:b w:val="0"/>
                <w:lang w:val="uk-UA"/>
              </w:rPr>
              <w:t xml:space="preserve"> </w:t>
            </w:r>
          </w:p>
        </w:tc>
        <w:tc>
          <w:tcPr>
            <w:tcW w:w="7654" w:type="dxa"/>
            <w:tcBorders>
              <w:top w:val="single" w:sz="4" w:space="0" w:color="auto"/>
              <w:left w:val="single" w:sz="4" w:space="0" w:color="auto"/>
              <w:bottom w:val="single" w:sz="4" w:space="0" w:color="auto"/>
              <w:right w:val="single" w:sz="4" w:space="0" w:color="auto"/>
            </w:tcBorders>
          </w:tcPr>
          <w:p w:rsidR="00F34BBC" w:rsidRPr="006A5A04" w:rsidRDefault="00F34BBC" w:rsidP="006A5A04">
            <w:pPr>
              <w:ind w:firstLine="567"/>
              <w:jc w:val="both"/>
              <w:rPr>
                <w:rFonts w:eastAsia="Times New Roman"/>
                <w:color w:val="000000"/>
                <w:sz w:val="22"/>
                <w:szCs w:val="22"/>
                <w:lang w:eastAsia="en-US"/>
              </w:rPr>
            </w:pPr>
            <w:bookmarkStart w:id="40" w:name="n488"/>
            <w:bookmarkEnd w:id="40"/>
            <w:proofErr w:type="spellStart"/>
            <w:r w:rsidRPr="006A5A04">
              <w:rPr>
                <w:color w:val="000000"/>
                <w:sz w:val="22"/>
                <w:szCs w:val="22"/>
                <w:lang w:eastAsia="en-US"/>
              </w:rPr>
              <w:t>Замовник</w:t>
            </w:r>
            <w:proofErr w:type="spellEnd"/>
            <w:r w:rsidRPr="006A5A04">
              <w:rPr>
                <w:color w:val="000000"/>
                <w:sz w:val="22"/>
                <w:szCs w:val="22"/>
                <w:lang w:eastAsia="en-US"/>
              </w:rPr>
              <w:t xml:space="preserve"> </w:t>
            </w:r>
            <w:proofErr w:type="spellStart"/>
            <w:r w:rsidRPr="006A5A04">
              <w:rPr>
                <w:color w:val="000000"/>
                <w:sz w:val="22"/>
                <w:szCs w:val="22"/>
                <w:lang w:eastAsia="en-US"/>
              </w:rPr>
              <w:t>відхиляє</w:t>
            </w:r>
            <w:proofErr w:type="spellEnd"/>
            <w:r w:rsidRPr="006A5A04">
              <w:rPr>
                <w:color w:val="000000"/>
                <w:sz w:val="22"/>
                <w:szCs w:val="22"/>
                <w:lang w:eastAsia="en-US"/>
              </w:rPr>
              <w:t xml:space="preserve"> </w:t>
            </w:r>
            <w:proofErr w:type="spellStart"/>
            <w:r w:rsidRPr="006A5A04">
              <w:rPr>
                <w:color w:val="000000"/>
                <w:sz w:val="22"/>
                <w:szCs w:val="22"/>
                <w:lang w:eastAsia="en-US"/>
              </w:rPr>
              <w:t>тендерну</w:t>
            </w:r>
            <w:proofErr w:type="spellEnd"/>
            <w:r w:rsidRPr="006A5A04">
              <w:rPr>
                <w:color w:val="000000"/>
                <w:sz w:val="22"/>
                <w:szCs w:val="22"/>
                <w:lang w:eastAsia="en-US"/>
              </w:rPr>
              <w:t xml:space="preserve"> </w:t>
            </w:r>
            <w:proofErr w:type="spellStart"/>
            <w:r w:rsidRPr="006A5A04">
              <w:rPr>
                <w:color w:val="000000"/>
                <w:sz w:val="22"/>
                <w:szCs w:val="22"/>
                <w:lang w:eastAsia="en-US"/>
              </w:rPr>
              <w:t>пропозицію</w:t>
            </w:r>
            <w:proofErr w:type="spellEnd"/>
            <w:r w:rsidRPr="006A5A04">
              <w:rPr>
                <w:color w:val="000000"/>
                <w:sz w:val="22"/>
                <w:szCs w:val="22"/>
                <w:lang w:eastAsia="en-US"/>
              </w:rPr>
              <w:t xml:space="preserve"> </w:t>
            </w:r>
            <w:proofErr w:type="spellStart"/>
            <w:r w:rsidRPr="006A5A04">
              <w:rPr>
                <w:color w:val="000000"/>
                <w:sz w:val="22"/>
                <w:szCs w:val="22"/>
                <w:lang w:eastAsia="en-US"/>
              </w:rPr>
              <w:t>із</w:t>
            </w:r>
            <w:proofErr w:type="spellEnd"/>
            <w:r w:rsidRPr="006A5A04">
              <w:rPr>
                <w:color w:val="000000"/>
                <w:sz w:val="22"/>
                <w:szCs w:val="22"/>
                <w:lang w:eastAsia="en-US"/>
              </w:rPr>
              <w:t xml:space="preserve"> </w:t>
            </w:r>
            <w:proofErr w:type="spellStart"/>
            <w:r w:rsidRPr="006A5A04">
              <w:rPr>
                <w:color w:val="000000"/>
                <w:sz w:val="22"/>
                <w:szCs w:val="22"/>
                <w:lang w:eastAsia="en-US"/>
              </w:rPr>
              <w:t>зазначенням</w:t>
            </w:r>
            <w:proofErr w:type="spellEnd"/>
            <w:r w:rsidRPr="006A5A04">
              <w:rPr>
                <w:color w:val="000000"/>
                <w:sz w:val="22"/>
                <w:szCs w:val="22"/>
                <w:lang w:eastAsia="en-US"/>
              </w:rPr>
              <w:t xml:space="preserve"> </w:t>
            </w:r>
            <w:proofErr w:type="spellStart"/>
            <w:r w:rsidRPr="006A5A04">
              <w:rPr>
                <w:color w:val="000000"/>
                <w:sz w:val="22"/>
                <w:szCs w:val="22"/>
                <w:lang w:eastAsia="en-US"/>
              </w:rPr>
              <w:t>аргументації</w:t>
            </w:r>
            <w:proofErr w:type="spellEnd"/>
            <w:r w:rsidRPr="006A5A04">
              <w:rPr>
                <w:color w:val="000000"/>
                <w:sz w:val="22"/>
                <w:szCs w:val="22"/>
                <w:lang w:eastAsia="en-US"/>
              </w:rPr>
              <w:t xml:space="preserve"> в </w:t>
            </w:r>
            <w:proofErr w:type="spellStart"/>
            <w:r w:rsidRPr="006A5A04">
              <w:rPr>
                <w:color w:val="000000"/>
                <w:sz w:val="22"/>
                <w:szCs w:val="22"/>
                <w:lang w:eastAsia="en-US"/>
              </w:rPr>
              <w:t>електронній</w:t>
            </w:r>
            <w:proofErr w:type="spellEnd"/>
            <w:r w:rsidRPr="006A5A04">
              <w:rPr>
                <w:color w:val="000000"/>
                <w:sz w:val="22"/>
                <w:szCs w:val="22"/>
                <w:lang w:eastAsia="en-US"/>
              </w:rPr>
              <w:t xml:space="preserve"> </w:t>
            </w:r>
            <w:proofErr w:type="spellStart"/>
            <w:r w:rsidRPr="006A5A04">
              <w:rPr>
                <w:color w:val="000000"/>
                <w:sz w:val="22"/>
                <w:szCs w:val="22"/>
                <w:lang w:eastAsia="en-US"/>
              </w:rPr>
              <w:t>системі</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закупівель</w:t>
            </w:r>
            <w:proofErr w:type="spellEnd"/>
            <w:r w:rsidRPr="006A5A04">
              <w:rPr>
                <w:color w:val="000000"/>
                <w:sz w:val="22"/>
                <w:szCs w:val="22"/>
                <w:lang w:eastAsia="en-US"/>
              </w:rPr>
              <w:t xml:space="preserve"> у </w:t>
            </w:r>
            <w:proofErr w:type="spellStart"/>
            <w:r w:rsidRPr="006A5A04">
              <w:rPr>
                <w:color w:val="000000"/>
                <w:sz w:val="22"/>
                <w:szCs w:val="22"/>
                <w:lang w:eastAsia="en-US"/>
              </w:rPr>
              <w:t>разі</w:t>
            </w:r>
            <w:proofErr w:type="spellEnd"/>
            <w:r w:rsidRPr="006A5A04">
              <w:rPr>
                <w:color w:val="000000"/>
                <w:sz w:val="22"/>
                <w:szCs w:val="22"/>
                <w:lang w:eastAsia="en-US"/>
              </w:rPr>
              <w:t>, коли:</w:t>
            </w:r>
          </w:p>
          <w:p w:rsidR="00F34BBC" w:rsidRPr="006A5A04" w:rsidRDefault="00F34BBC" w:rsidP="00BA4721">
            <w:pPr>
              <w:numPr>
                <w:ilvl w:val="0"/>
                <w:numId w:val="10"/>
              </w:numPr>
              <w:shd w:val="clear" w:color="auto" w:fill="FFFFFF"/>
              <w:jc w:val="both"/>
              <w:rPr>
                <w:color w:val="000000"/>
                <w:sz w:val="22"/>
                <w:szCs w:val="22"/>
                <w:highlight w:val="white"/>
                <w:lang w:eastAsia="en-US"/>
              </w:rPr>
            </w:pPr>
            <w:proofErr w:type="spellStart"/>
            <w:r w:rsidRPr="006A5A04">
              <w:rPr>
                <w:color w:val="000000"/>
                <w:sz w:val="22"/>
                <w:szCs w:val="22"/>
                <w:highlight w:val="white"/>
                <w:lang w:eastAsia="en-US"/>
              </w:rPr>
              <w:t>учасник</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процедури</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закупівлі</w:t>
            </w:r>
            <w:proofErr w:type="spellEnd"/>
            <w:r w:rsidRPr="006A5A04">
              <w:rPr>
                <w:color w:val="000000"/>
                <w:sz w:val="22"/>
                <w:szCs w:val="22"/>
                <w:highlight w:val="white"/>
                <w:lang w:eastAsia="en-US"/>
              </w:rPr>
              <w:t>:</w:t>
            </w:r>
          </w:p>
          <w:p w:rsidR="00F34BBC" w:rsidRPr="006A5A04" w:rsidRDefault="00F34BBC" w:rsidP="006A5A04">
            <w:pPr>
              <w:shd w:val="clear" w:color="auto" w:fill="FFFFFF"/>
              <w:ind w:firstLine="567"/>
              <w:jc w:val="both"/>
              <w:rPr>
                <w:color w:val="000000"/>
                <w:sz w:val="22"/>
                <w:szCs w:val="22"/>
                <w:lang w:eastAsia="en-US"/>
              </w:rPr>
            </w:pPr>
            <w:proofErr w:type="spellStart"/>
            <w:r w:rsidRPr="006A5A04">
              <w:rPr>
                <w:color w:val="000000"/>
                <w:sz w:val="22"/>
                <w:szCs w:val="22"/>
                <w:lang w:eastAsia="en-US"/>
              </w:rPr>
              <w:t>підпадає</w:t>
            </w:r>
            <w:proofErr w:type="spellEnd"/>
            <w:r w:rsidRPr="006A5A04">
              <w:rPr>
                <w:color w:val="000000"/>
                <w:sz w:val="22"/>
                <w:szCs w:val="22"/>
                <w:lang w:eastAsia="en-US"/>
              </w:rPr>
              <w:t xml:space="preserve"> </w:t>
            </w:r>
            <w:proofErr w:type="spellStart"/>
            <w:r w:rsidRPr="006A5A04">
              <w:rPr>
                <w:color w:val="000000"/>
                <w:sz w:val="22"/>
                <w:szCs w:val="22"/>
                <w:lang w:eastAsia="en-US"/>
              </w:rPr>
              <w:t>під</w:t>
            </w:r>
            <w:proofErr w:type="spellEnd"/>
            <w:r w:rsidRPr="006A5A04">
              <w:rPr>
                <w:color w:val="000000"/>
                <w:sz w:val="22"/>
                <w:szCs w:val="22"/>
                <w:lang w:eastAsia="en-US"/>
              </w:rPr>
              <w:t xml:space="preserve"> </w:t>
            </w:r>
            <w:proofErr w:type="spellStart"/>
            <w:r w:rsidRPr="006A5A04">
              <w:rPr>
                <w:color w:val="000000"/>
                <w:sz w:val="22"/>
                <w:szCs w:val="22"/>
                <w:lang w:eastAsia="en-US"/>
              </w:rPr>
              <w:t>підстави</w:t>
            </w:r>
            <w:proofErr w:type="spellEnd"/>
            <w:r w:rsidRPr="006A5A04">
              <w:rPr>
                <w:color w:val="000000"/>
                <w:sz w:val="22"/>
                <w:szCs w:val="22"/>
                <w:lang w:eastAsia="en-US"/>
              </w:rPr>
              <w:t xml:space="preserve">, </w:t>
            </w:r>
            <w:proofErr w:type="spellStart"/>
            <w:r w:rsidRPr="006A5A04">
              <w:rPr>
                <w:color w:val="000000"/>
                <w:sz w:val="22"/>
                <w:szCs w:val="22"/>
                <w:lang w:eastAsia="en-US"/>
              </w:rPr>
              <w:t>встановлені</w:t>
            </w:r>
            <w:proofErr w:type="spellEnd"/>
            <w:r w:rsidRPr="006A5A04">
              <w:rPr>
                <w:color w:val="000000"/>
                <w:sz w:val="22"/>
                <w:szCs w:val="22"/>
                <w:lang w:eastAsia="en-US"/>
              </w:rPr>
              <w:t xml:space="preserve"> пунктом 47 </w:t>
            </w:r>
            <w:proofErr w:type="spellStart"/>
            <w:r w:rsidRPr="006A5A04">
              <w:rPr>
                <w:color w:val="000000"/>
                <w:sz w:val="22"/>
                <w:szCs w:val="22"/>
                <w:lang w:eastAsia="en-US"/>
              </w:rPr>
              <w:t>цих</w:t>
            </w:r>
            <w:proofErr w:type="spellEnd"/>
            <w:r w:rsidRPr="006A5A04">
              <w:rPr>
                <w:color w:val="000000"/>
                <w:sz w:val="22"/>
                <w:szCs w:val="22"/>
                <w:lang w:eastAsia="en-US"/>
              </w:rPr>
              <w:t xml:space="preserve"> </w:t>
            </w:r>
            <w:proofErr w:type="spellStart"/>
            <w:r w:rsidRPr="006A5A04">
              <w:rPr>
                <w:color w:val="000000"/>
                <w:sz w:val="22"/>
                <w:szCs w:val="22"/>
                <w:lang w:eastAsia="en-US"/>
              </w:rPr>
              <w:t>особливостей</w:t>
            </w:r>
            <w:proofErr w:type="spellEnd"/>
            <w:r w:rsidRPr="006A5A04">
              <w:rPr>
                <w:color w:val="000000"/>
                <w:sz w:val="22"/>
                <w:szCs w:val="22"/>
                <w:lang w:eastAsia="en-US"/>
              </w:rPr>
              <w:t>;</w:t>
            </w:r>
          </w:p>
          <w:p w:rsidR="00F34BBC" w:rsidRPr="006A5A04" w:rsidRDefault="00F34BBC" w:rsidP="006A5A04">
            <w:pPr>
              <w:shd w:val="clear" w:color="auto" w:fill="FFFFFF"/>
              <w:ind w:firstLine="567"/>
              <w:jc w:val="both"/>
              <w:rPr>
                <w:color w:val="000000"/>
                <w:sz w:val="22"/>
                <w:szCs w:val="22"/>
                <w:lang w:eastAsia="en-US"/>
              </w:rPr>
            </w:pPr>
            <w:proofErr w:type="spellStart"/>
            <w:r w:rsidRPr="006A5A04">
              <w:rPr>
                <w:color w:val="000000"/>
                <w:sz w:val="22"/>
                <w:szCs w:val="22"/>
                <w:highlight w:val="white"/>
                <w:lang w:eastAsia="en-US"/>
              </w:rPr>
              <w:t>зазначив</w:t>
            </w:r>
            <w:proofErr w:type="spellEnd"/>
            <w:r w:rsidRPr="006A5A04">
              <w:rPr>
                <w:color w:val="000000"/>
                <w:sz w:val="22"/>
                <w:szCs w:val="22"/>
                <w:highlight w:val="white"/>
                <w:lang w:eastAsia="en-US"/>
              </w:rPr>
              <w:t xml:space="preserve"> у </w:t>
            </w:r>
            <w:proofErr w:type="spellStart"/>
            <w:r w:rsidRPr="006A5A04">
              <w:rPr>
                <w:color w:val="000000"/>
                <w:sz w:val="22"/>
                <w:szCs w:val="22"/>
                <w:highlight w:val="white"/>
                <w:lang w:eastAsia="en-US"/>
              </w:rPr>
              <w:t>тендерній</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пропозиції</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недостовірну</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інформацію</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що</w:t>
            </w:r>
            <w:proofErr w:type="spellEnd"/>
            <w:r w:rsidRPr="006A5A04">
              <w:rPr>
                <w:color w:val="000000"/>
                <w:sz w:val="22"/>
                <w:szCs w:val="22"/>
                <w:highlight w:val="white"/>
                <w:lang w:eastAsia="en-US"/>
              </w:rPr>
              <w:t xml:space="preserve"> є </w:t>
            </w:r>
            <w:proofErr w:type="spellStart"/>
            <w:r w:rsidRPr="006A5A04">
              <w:rPr>
                <w:color w:val="000000"/>
                <w:sz w:val="22"/>
                <w:szCs w:val="22"/>
                <w:highlight w:val="white"/>
                <w:lang w:eastAsia="en-US"/>
              </w:rPr>
              <w:t>суттєвою</w:t>
            </w:r>
            <w:proofErr w:type="spellEnd"/>
            <w:r w:rsidRPr="006A5A04">
              <w:rPr>
                <w:color w:val="000000"/>
                <w:sz w:val="22"/>
                <w:szCs w:val="22"/>
                <w:highlight w:val="white"/>
                <w:lang w:eastAsia="en-US"/>
              </w:rPr>
              <w:t xml:space="preserve"> для </w:t>
            </w:r>
            <w:proofErr w:type="spellStart"/>
            <w:r w:rsidRPr="006A5A04">
              <w:rPr>
                <w:color w:val="000000"/>
                <w:sz w:val="22"/>
                <w:szCs w:val="22"/>
                <w:highlight w:val="white"/>
                <w:lang w:eastAsia="en-US"/>
              </w:rPr>
              <w:t>визначення</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результатів</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відкритих</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торгів</w:t>
            </w:r>
            <w:proofErr w:type="spellEnd"/>
            <w:r w:rsidRPr="006A5A04">
              <w:rPr>
                <w:color w:val="000000"/>
                <w:sz w:val="22"/>
                <w:szCs w:val="22"/>
                <w:highlight w:val="white"/>
                <w:lang w:eastAsia="en-US"/>
              </w:rPr>
              <w:t xml:space="preserve">, яку </w:t>
            </w:r>
            <w:proofErr w:type="spellStart"/>
            <w:r w:rsidRPr="006A5A04">
              <w:rPr>
                <w:color w:val="000000"/>
                <w:sz w:val="22"/>
                <w:szCs w:val="22"/>
                <w:highlight w:val="white"/>
                <w:lang w:eastAsia="en-US"/>
              </w:rPr>
              <w:t>замовником</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виявлено</w:t>
            </w:r>
            <w:proofErr w:type="spellEnd"/>
            <w:r w:rsidRPr="006A5A04">
              <w:rPr>
                <w:color w:val="000000"/>
                <w:sz w:val="22"/>
                <w:szCs w:val="22"/>
                <w:highlight w:val="white"/>
                <w:lang w:eastAsia="en-US"/>
              </w:rPr>
              <w:t xml:space="preserve"> </w:t>
            </w:r>
            <w:proofErr w:type="spellStart"/>
            <w:r w:rsidRPr="006A5A04">
              <w:rPr>
                <w:color w:val="000000"/>
                <w:sz w:val="22"/>
                <w:szCs w:val="22"/>
                <w:lang w:eastAsia="en-US"/>
              </w:rPr>
              <w:t>згідно</w:t>
            </w:r>
            <w:proofErr w:type="spellEnd"/>
            <w:r w:rsidRPr="006A5A04">
              <w:rPr>
                <w:color w:val="000000"/>
                <w:sz w:val="22"/>
                <w:szCs w:val="22"/>
                <w:lang w:eastAsia="en-US"/>
              </w:rPr>
              <w:t xml:space="preserve"> з </w:t>
            </w:r>
            <w:proofErr w:type="spellStart"/>
            <w:r w:rsidRPr="006A5A04">
              <w:rPr>
                <w:color w:val="000000"/>
                <w:sz w:val="22"/>
                <w:szCs w:val="22"/>
                <w:lang w:eastAsia="en-US"/>
              </w:rPr>
              <w:t>абзацом</w:t>
            </w:r>
            <w:proofErr w:type="spellEnd"/>
            <w:r w:rsidRPr="006A5A04">
              <w:rPr>
                <w:color w:val="000000"/>
                <w:sz w:val="22"/>
                <w:szCs w:val="22"/>
                <w:lang w:eastAsia="en-US"/>
              </w:rPr>
              <w:t xml:space="preserve"> першим пункту 42 </w:t>
            </w:r>
            <w:proofErr w:type="spellStart"/>
            <w:r w:rsidRPr="006A5A04">
              <w:rPr>
                <w:color w:val="000000"/>
                <w:sz w:val="22"/>
                <w:szCs w:val="22"/>
                <w:lang w:eastAsia="en-US"/>
              </w:rPr>
              <w:t>цих</w:t>
            </w:r>
            <w:proofErr w:type="spellEnd"/>
            <w:r w:rsidRPr="006A5A04">
              <w:rPr>
                <w:color w:val="000000"/>
                <w:sz w:val="22"/>
                <w:szCs w:val="22"/>
                <w:lang w:eastAsia="en-US"/>
              </w:rPr>
              <w:t xml:space="preserve"> </w:t>
            </w:r>
            <w:proofErr w:type="spellStart"/>
            <w:r w:rsidRPr="006A5A04">
              <w:rPr>
                <w:color w:val="000000"/>
                <w:sz w:val="22"/>
                <w:szCs w:val="22"/>
                <w:lang w:eastAsia="en-US"/>
              </w:rPr>
              <w:t>особливостей</w:t>
            </w:r>
            <w:proofErr w:type="spellEnd"/>
            <w:r w:rsidRPr="006A5A04">
              <w:rPr>
                <w:color w:val="000000"/>
                <w:sz w:val="22"/>
                <w:szCs w:val="22"/>
                <w:lang w:eastAsia="en-US"/>
              </w:rPr>
              <w:t>;</w:t>
            </w:r>
          </w:p>
          <w:p w:rsidR="00F34BBC" w:rsidRPr="006A5A04" w:rsidRDefault="00F34BBC" w:rsidP="006A5A04">
            <w:pPr>
              <w:shd w:val="clear" w:color="auto" w:fill="FFFFFF"/>
              <w:ind w:firstLine="567"/>
              <w:jc w:val="both"/>
              <w:rPr>
                <w:color w:val="000000"/>
                <w:sz w:val="22"/>
                <w:szCs w:val="22"/>
                <w:lang w:eastAsia="en-US"/>
              </w:rPr>
            </w:pPr>
            <w:r w:rsidRPr="006A5A04">
              <w:rPr>
                <w:color w:val="000000"/>
                <w:sz w:val="22"/>
                <w:szCs w:val="22"/>
                <w:highlight w:val="white"/>
                <w:lang w:eastAsia="en-US"/>
              </w:rPr>
              <w:t xml:space="preserve">не </w:t>
            </w:r>
            <w:proofErr w:type="spellStart"/>
            <w:r w:rsidRPr="006A5A04">
              <w:rPr>
                <w:color w:val="000000"/>
                <w:sz w:val="22"/>
                <w:szCs w:val="22"/>
                <w:highlight w:val="white"/>
                <w:lang w:eastAsia="en-US"/>
              </w:rPr>
              <w:t>надав</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забезпечення</w:t>
            </w:r>
            <w:proofErr w:type="spellEnd"/>
            <w:r w:rsidRPr="006A5A04">
              <w:rPr>
                <w:color w:val="000000"/>
                <w:sz w:val="22"/>
                <w:szCs w:val="22"/>
                <w:lang w:eastAsia="en-US"/>
              </w:rPr>
              <w:t xml:space="preserve"> </w:t>
            </w:r>
            <w:proofErr w:type="spellStart"/>
            <w:r w:rsidRPr="006A5A04">
              <w:rPr>
                <w:color w:val="000000"/>
                <w:sz w:val="22"/>
                <w:szCs w:val="22"/>
                <w:lang w:eastAsia="en-US"/>
              </w:rPr>
              <w:t>тендерної</w:t>
            </w:r>
            <w:proofErr w:type="spellEnd"/>
            <w:r w:rsidRPr="006A5A04">
              <w:rPr>
                <w:color w:val="000000"/>
                <w:sz w:val="22"/>
                <w:szCs w:val="22"/>
                <w:lang w:eastAsia="en-US"/>
              </w:rPr>
              <w:t xml:space="preserve"> </w:t>
            </w:r>
            <w:proofErr w:type="spellStart"/>
            <w:r w:rsidRPr="006A5A04">
              <w:rPr>
                <w:color w:val="000000"/>
                <w:sz w:val="22"/>
                <w:szCs w:val="22"/>
                <w:lang w:eastAsia="en-US"/>
              </w:rPr>
              <w:t>пропозиції</w:t>
            </w:r>
            <w:proofErr w:type="spellEnd"/>
            <w:r w:rsidRPr="006A5A04">
              <w:rPr>
                <w:color w:val="000000"/>
                <w:sz w:val="22"/>
                <w:szCs w:val="22"/>
                <w:lang w:eastAsia="en-US"/>
              </w:rPr>
              <w:t xml:space="preserve">, </w:t>
            </w:r>
            <w:proofErr w:type="spellStart"/>
            <w:r w:rsidRPr="006A5A04">
              <w:rPr>
                <w:color w:val="000000"/>
                <w:sz w:val="22"/>
                <w:szCs w:val="22"/>
                <w:lang w:eastAsia="en-US"/>
              </w:rPr>
              <w:t>якщо</w:t>
            </w:r>
            <w:proofErr w:type="spellEnd"/>
            <w:r w:rsidRPr="006A5A04">
              <w:rPr>
                <w:color w:val="000000"/>
                <w:sz w:val="22"/>
                <w:szCs w:val="22"/>
                <w:lang w:eastAsia="en-US"/>
              </w:rPr>
              <w:t xml:space="preserve"> </w:t>
            </w:r>
            <w:proofErr w:type="spellStart"/>
            <w:r w:rsidRPr="006A5A04">
              <w:rPr>
                <w:color w:val="000000"/>
                <w:sz w:val="22"/>
                <w:szCs w:val="22"/>
                <w:lang w:eastAsia="en-US"/>
              </w:rPr>
              <w:t>таке</w:t>
            </w:r>
            <w:proofErr w:type="spellEnd"/>
            <w:r w:rsidRPr="006A5A04">
              <w:rPr>
                <w:color w:val="000000"/>
                <w:sz w:val="22"/>
                <w:szCs w:val="22"/>
                <w:lang w:eastAsia="en-US"/>
              </w:rPr>
              <w:t xml:space="preserve"> </w:t>
            </w:r>
            <w:proofErr w:type="spellStart"/>
            <w:r w:rsidRPr="006A5A04">
              <w:rPr>
                <w:color w:val="000000"/>
                <w:sz w:val="22"/>
                <w:szCs w:val="22"/>
                <w:lang w:eastAsia="en-US"/>
              </w:rPr>
              <w:t>забезпечення</w:t>
            </w:r>
            <w:proofErr w:type="spellEnd"/>
            <w:r w:rsidRPr="006A5A04">
              <w:rPr>
                <w:color w:val="000000"/>
                <w:sz w:val="22"/>
                <w:szCs w:val="22"/>
                <w:lang w:eastAsia="en-US"/>
              </w:rPr>
              <w:t xml:space="preserve"> </w:t>
            </w:r>
            <w:proofErr w:type="spellStart"/>
            <w:r w:rsidRPr="006A5A04">
              <w:rPr>
                <w:color w:val="000000"/>
                <w:sz w:val="22"/>
                <w:szCs w:val="22"/>
                <w:lang w:eastAsia="en-US"/>
              </w:rPr>
              <w:t>вимагалося</w:t>
            </w:r>
            <w:proofErr w:type="spellEnd"/>
            <w:r w:rsidRPr="006A5A04">
              <w:rPr>
                <w:color w:val="000000"/>
                <w:sz w:val="22"/>
                <w:szCs w:val="22"/>
                <w:lang w:eastAsia="en-US"/>
              </w:rPr>
              <w:t xml:space="preserve"> </w:t>
            </w:r>
            <w:proofErr w:type="spellStart"/>
            <w:r w:rsidRPr="006A5A04">
              <w:rPr>
                <w:color w:val="000000"/>
                <w:sz w:val="22"/>
                <w:szCs w:val="22"/>
                <w:lang w:eastAsia="en-US"/>
              </w:rPr>
              <w:t>замовником</w:t>
            </w:r>
            <w:proofErr w:type="spellEnd"/>
            <w:r w:rsidRPr="006A5A04">
              <w:rPr>
                <w:color w:val="000000"/>
                <w:sz w:val="22"/>
                <w:szCs w:val="22"/>
                <w:lang w:eastAsia="en-US"/>
              </w:rPr>
              <w:t>;</w:t>
            </w:r>
          </w:p>
          <w:p w:rsidR="00F34BBC" w:rsidRPr="006A5A04" w:rsidRDefault="00F34BBC" w:rsidP="006A5A04">
            <w:pPr>
              <w:shd w:val="clear" w:color="auto" w:fill="FFFFFF"/>
              <w:ind w:firstLine="567"/>
              <w:jc w:val="both"/>
              <w:rPr>
                <w:color w:val="000000"/>
                <w:sz w:val="22"/>
                <w:szCs w:val="22"/>
                <w:lang w:eastAsia="en-US"/>
              </w:rPr>
            </w:pPr>
            <w:r w:rsidRPr="006A5A04">
              <w:rPr>
                <w:color w:val="000000"/>
                <w:sz w:val="22"/>
                <w:szCs w:val="22"/>
                <w:lang w:eastAsia="en-US"/>
              </w:rPr>
              <w:t xml:space="preserve">не </w:t>
            </w:r>
            <w:proofErr w:type="spellStart"/>
            <w:r w:rsidRPr="006A5A04">
              <w:rPr>
                <w:color w:val="000000"/>
                <w:sz w:val="22"/>
                <w:szCs w:val="22"/>
                <w:lang w:eastAsia="en-US"/>
              </w:rPr>
              <w:t>виправив</w:t>
            </w:r>
            <w:proofErr w:type="spellEnd"/>
            <w:r w:rsidRPr="006A5A04">
              <w:rPr>
                <w:color w:val="000000"/>
                <w:sz w:val="22"/>
                <w:szCs w:val="22"/>
                <w:lang w:eastAsia="en-US"/>
              </w:rPr>
              <w:t xml:space="preserve"> </w:t>
            </w:r>
            <w:proofErr w:type="spellStart"/>
            <w:r w:rsidRPr="006A5A04">
              <w:rPr>
                <w:color w:val="000000"/>
                <w:sz w:val="22"/>
                <w:szCs w:val="22"/>
                <w:lang w:eastAsia="en-US"/>
              </w:rPr>
              <w:t>виявлені</w:t>
            </w:r>
            <w:proofErr w:type="spellEnd"/>
            <w:r w:rsidRPr="006A5A04">
              <w:rPr>
                <w:color w:val="000000"/>
                <w:sz w:val="22"/>
                <w:szCs w:val="22"/>
                <w:lang w:eastAsia="en-US"/>
              </w:rPr>
              <w:t xml:space="preserve"> </w:t>
            </w:r>
            <w:proofErr w:type="spellStart"/>
            <w:r w:rsidRPr="006A5A04">
              <w:rPr>
                <w:color w:val="000000"/>
                <w:sz w:val="22"/>
                <w:szCs w:val="22"/>
                <w:lang w:eastAsia="en-US"/>
              </w:rPr>
              <w:t>замовником</w:t>
            </w:r>
            <w:proofErr w:type="spellEnd"/>
            <w:r w:rsidRPr="006A5A04">
              <w:rPr>
                <w:color w:val="000000"/>
                <w:sz w:val="22"/>
                <w:szCs w:val="22"/>
                <w:lang w:eastAsia="en-US"/>
              </w:rPr>
              <w:t xml:space="preserve"> </w:t>
            </w:r>
            <w:proofErr w:type="spellStart"/>
            <w:r w:rsidRPr="006A5A04">
              <w:rPr>
                <w:color w:val="000000"/>
                <w:sz w:val="22"/>
                <w:szCs w:val="22"/>
                <w:lang w:eastAsia="en-US"/>
              </w:rPr>
              <w:t>після</w:t>
            </w:r>
            <w:proofErr w:type="spellEnd"/>
            <w:r w:rsidRPr="006A5A04">
              <w:rPr>
                <w:color w:val="000000"/>
                <w:sz w:val="22"/>
                <w:szCs w:val="22"/>
                <w:lang w:eastAsia="en-US"/>
              </w:rPr>
              <w:t xml:space="preserve"> </w:t>
            </w:r>
            <w:proofErr w:type="spellStart"/>
            <w:r w:rsidRPr="006A5A04">
              <w:rPr>
                <w:color w:val="000000"/>
                <w:sz w:val="22"/>
                <w:szCs w:val="22"/>
                <w:lang w:eastAsia="en-US"/>
              </w:rPr>
              <w:t>розкриття</w:t>
            </w:r>
            <w:proofErr w:type="spellEnd"/>
            <w:r w:rsidRPr="006A5A04">
              <w:rPr>
                <w:color w:val="000000"/>
                <w:sz w:val="22"/>
                <w:szCs w:val="22"/>
                <w:lang w:eastAsia="en-US"/>
              </w:rPr>
              <w:t xml:space="preserve"> </w:t>
            </w:r>
            <w:proofErr w:type="spellStart"/>
            <w:r w:rsidRPr="006A5A04">
              <w:rPr>
                <w:color w:val="000000"/>
                <w:sz w:val="22"/>
                <w:szCs w:val="22"/>
                <w:lang w:eastAsia="en-US"/>
              </w:rPr>
              <w:t>тендерних</w:t>
            </w:r>
            <w:proofErr w:type="spellEnd"/>
            <w:r w:rsidRPr="006A5A04">
              <w:rPr>
                <w:color w:val="000000"/>
                <w:sz w:val="22"/>
                <w:szCs w:val="22"/>
                <w:lang w:eastAsia="en-US"/>
              </w:rPr>
              <w:t xml:space="preserve"> </w:t>
            </w:r>
            <w:proofErr w:type="spellStart"/>
            <w:r w:rsidRPr="006A5A04">
              <w:rPr>
                <w:color w:val="000000"/>
                <w:sz w:val="22"/>
                <w:szCs w:val="22"/>
                <w:lang w:eastAsia="en-US"/>
              </w:rPr>
              <w:t>пропозицій</w:t>
            </w:r>
            <w:proofErr w:type="spellEnd"/>
            <w:r w:rsidRPr="006A5A04">
              <w:rPr>
                <w:color w:val="000000"/>
                <w:sz w:val="22"/>
                <w:szCs w:val="22"/>
                <w:lang w:eastAsia="en-US"/>
              </w:rPr>
              <w:t xml:space="preserve"> </w:t>
            </w:r>
            <w:proofErr w:type="spellStart"/>
            <w:r w:rsidRPr="006A5A04">
              <w:rPr>
                <w:color w:val="000000"/>
                <w:sz w:val="22"/>
                <w:szCs w:val="22"/>
                <w:lang w:eastAsia="en-US"/>
              </w:rPr>
              <w:t>невідповідності</w:t>
            </w:r>
            <w:proofErr w:type="spellEnd"/>
            <w:r w:rsidRPr="006A5A04">
              <w:rPr>
                <w:color w:val="000000"/>
                <w:sz w:val="22"/>
                <w:szCs w:val="22"/>
                <w:lang w:eastAsia="en-US"/>
              </w:rPr>
              <w:t xml:space="preserve"> в </w:t>
            </w:r>
            <w:proofErr w:type="spellStart"/>
            <w:r w:rsidRPr="006A5A04">
              <w:rPr>
                <w:color w:val="000000"/>
                <w:sz w:val="22"/>
                <w:szCs w:val="22"/>
                <w:lang w:eastAsia="en-US"/>
              </w:rPr>
              <w:t>інформації</w:t>
            </w:r>
            <w:proofErr w:type="spellEnd"/>
            <w:r w:rsidRPr="006A5A04">
              <w:rPr>
                <w:color w:val="000000"/>
                <w:sz w:val="22"/>
                <w:szCs w:val="22"/>
                <w:lang w:eastAsia="en-US"/>
              </w:rPr>
              <w:t xml:space="preserve"> та/</w:t>
            </w:r>
            <w:proofErr w:type="spellStart"/>
            <w:r w:rsidRPr="006A5A04">
              <w:rPr>
                <w:color w:val="000000"/>
                <w:sz w:val="22"/>
                <w:szCs w:val="22"/>
                <w:lang w:eastAsia="en-US"/>
              </w:rPr>
              <w:t>або</w:t>
            </w:r>
            <w:proofErr w:type="spellEnd"/>
            <w:r w:rsidRPr="006A5A04">
              <w:rPr>
                <w:color w:val="000000"/>
                <w:sz w:val="22"/>
                <w:szCs w:val="22"/>
                <w:lang w:eastAsia="en-US"/>
              </w:rPr>
              <w:t xml:space="preserve"> документах, </w:t>
            </w:r>
            <w:proofErr w:type="spellStart"/>
            <w:r w:rsidRPr="006A5A04">
              <w:rPr>
                <w:color w:val="000000"/>
                <w:sz w:val="22"/>
                <w:szCs w:val="22"/>
                <w:lang w:eastAsia="en-US"/>
              </w:rPr>
              <w:t>що</w:t>
            </w:r>
            <w:proofErr w:type="spellEnd"/>
            <w:r w:rsidRPr="006A5A04">
              <w:rPr>
                <w:color w:val="000000"/>
                <w:sz w:val="22"/>
                <w:szCs w:val="22"/>
                <w:lang w:eastAsia="en-US"/>
              </w:rPr>
              <w:t xml:space="preserve"> </w:t>
            </w:r>
            <w:proofErr w:type="spellStart"/>
            <w:r w:rsidRPr="006A5A04">
              <w:rPr>
                <w:color w:val="000000"/>
                <w:sz w:val="22"/>
                <w:szCs w:val="22"/>
                <w:lang w:eastAsia="en-US"/>
              </w:rPr>
              <w:t>подані</w:t>
            </w:r>
            <w:proofErr w:type="spellEnd"/>
            <w:r w:rsidRPr="006A5A04">
              <w:rPr>
                <w:color w:val="000000"/>
                <w:sz w:val="22"/>
                <w:szCs w:val="22"/>
                <w:lang w:eastAsia="en-US"/>
              </w:rPr>
              <w:t xml:space="preserve"> ним у </w:t>
            </w:r>
            <w:proofErr w:type="spellStart"/>
            <w:r w:rsidRPr="006A5A04">
              <w:rPr>
                <w:color w:val="000000"/>
                <w:sz w:val="22"/>
                <w:szCs w:val="22"/>
                <w:lang w:eastAsia="en-US"/>
              </w:rPr>
              <w:t>складі</w:t>
            </w:r>
            <w:proofErr w:type="spellEnd"/>
            <w:r w:rsidRPr="006A5A04">
              <w:rPr>
                <w:color w:val="000000"/>
                <w:sz w:val="22"/>
                <w:szCs w:val="22"/>
                <w:lang w:eastAsia="en-US"/>
              </w:rPr>
              <w:t xml:space="preserve"> </w:t>
            </w:r>
            <w:proofErr w:type="spellStart"/>
            <w:r w:rsidRPr="006A5A04">
              <w:rPr>
                <w:color w:val="000000"/>
                <w:sz w:val="22"/>
                <w:szCs w:val="22"/>
                <w:lang w:eastAsia="en-US"/>
              </w:rPr>
              <w:t>своєї</w:t>
            </w:r>
            <w:proofErr w:type="spellEnd"/>
            <w:r w:rsidRPr="006A5A04">
              <w:rPr>
                <w:color w:val="000000"/>
                <w:sz w:val="22"/>
                <w:szCs w:val="22"/>
                <w:lang w:eastAsia="en-US"/>
              </w:rPr>
              <w:t xml:space="preserve"> </w:t>
            </w:r>
            <w:proofErr w:type="spellStart"/>
            <w:r w:rsidRPr="006A5A04">
              <w:rPr>
                <w:color w:val="000000"/>
                <w:sz w:val="22"/>
                <w:szCs w:val="22"/>
                <w:lang w:eastAsia="en-US"/>
              </w:rPr>
              <w:t>тендерної</w:t>
            </w:r>
            <w:proofErr w:type="spellEnd"/>
            <w:r w:rsidRPr="006A5A04">
              <w:rPr>
                <w:color w:val="000000"/>
                <w:sz w:val="22"/>
                <w:szCs w:val="22"/>
                <w:lang w:eastAsia="en-US"/>
              </w:rPr>
              <w:t xml:space="preserve"> </w:t>
            </w:r>
            <w:proofErr w:type="spellStart"/>
            <w:r w:rsidRPr="006A5A04">
              <w:rPr>
                <w:color w:val="000000"/>
                <w:sz w:val="22"/>
                <w:szCs w:val="22"/>
                <w:lang w:eastAsia="en-US"/>
              </w:rPr>
              <w:t>пропозиції</w:t>
            </w:r>
            <w:proofErr w:type="spellEnd"/>
            <w:r w:rsidRPr="006A5A04">
              <w:rPr>
                <w:color w:val="000000"/>
                <w:sz w:val="22"/>
                <w:szCs w:val="22"/>
                <w:lang w:eastAsia="en-US"/>
              </w:rPr>
              <w:t>, та/</w:t>
            </w:r>
            <w:proofErr w:type="spellStart"/>
            <w:r w:rsidRPr="006A5A04">
              <w:rPr>
                <w:color w:val="000000"/>
                <w:sz w:val="22"/>
                <w:szCs w:val="22"/>
                <w:lang w:eastAsia="en-US"/>
              </w:rPr>
              <w:t>або</w:t>
            </w:r>
            <w:proofErr w:type="spellEnd"/>
            <w:r w:rsidRPr="006A5A04">
              <w:rPr>
                <w:color w:val="000000"/>
                <w:sz w:val="22"/>
                <w:szCs w:val="22"/>
                <w:lang w:eastAsia="en-US"/>
              </w:rPr>
              <w:t xml:space="preserve"> </w:t>
            </w:r>
            <w:proofErr w:type="spellStart"/>
            <w:r w:rsidRPr="006A5A04">
              <w:rPr>
                <w:color w:val="000000"/>
                <w:sz w:val="22"/>
                <w:szCs w:val="22"/>
                <w:lang w:eastAsia="en-US"/>
              </w:rPr>
              <w:t>змінив</w:t>
            </w:r>
            <w:proofErr w:type="spellEnd"/>
            <w:r w:rsidRPr="006A5A04">
              <w:rPr>
                <w:color w:val="000000"/>
                <w:sz w:val="22"/>
                <w:szCs w:val="22"/>
                <w:lang w:eastAsia="en-US"/>
              </w:rPr>
              <w:t xml:space="preserve"> предмет </w:t>
            </w:r>
            <w:proofErr w:type="spellStart"/>
            <w:r w:rsidRPr="006A5A04">
              <w:rPr>
                <w:color w:val="000000"/>
                <w:sz w:val="22"/>
                <w:szCs w:val="22"/>
                <w:lang w:eastAsia="en-US"/>
              </w:rPr>
              <w:t>закупівлі</w:t>
            </w:r>
            <w:proofErr w:type="spellEnd"/>
            <w:r w:rsidRPr="006A5A04">
              <w:rPr>
                <w:color w:val="000000"/>
                <w:sz w:val="22"/>
                <w:szCs w:val="22"/>
                <w:lang w:eastAsia="en-US"/>
              </w:rPr>
              <w:t xml:space="preserve"> (</w:t>
            </w:r>
            <w:proofErr w:type="spellStart"/>
            <w:r w:rsidRPr="006A5A04">
              <w:rPr>
                <w:color w:val="000000"/>
                <w:sz w:val="22"/>
                <w:szCs w:val="22"/>
                <w:lang w:eastAsia="en-US"/>
              </w:rPr>
              <w:t>його</w:t>
            </w:r>
            <w:proofErr w:type="spellEnd"/>
            <w:r w:rsidRPr="006A5A04">
              <w:rPr>
                <w:color w:val="000000"/>
                <w:sz w:val="22"/>
                <w:szCs w:val="22"/>
                <w:lang w:eastAsia="en-US"/>
              </w:rPr>
              <w:t xml:space="preserve"> </w:t>
            </w:r>
            <w:proofErr w:type="spellStart"/>
            <w:r w:rsidRPr="006A5A04">
              <w:rPr>
                <w:color w:val="000000"/>
                <w:sz w:val="22"/>
                <w:szCs w:val="22"/>
                <w:lang w:eastAsia="en-US"/>
              </w:rPr>
              <w:t>найменування</w:t>
            </w:r>
            <w:proofErr w:type="spellEnd"/>
            <w:r w:rsidRPr="006A5A04">
              <w:rPr>
                <w:color w:val="000000"/>
                <w:sz w:val="22"/>
                <w:szCs w:val="22"/>
                <w:lang w:eastAsia="en-US"/>
              </w:rPr>
              <w:t xml:space="preserve">, марку, модель </w:t>
            </w:r>
            <w:proofErr w:type="spellStart"/>
            <w:r w:rsidRPr="006A5A04">
              <w:rPr>
                <w:color w:val="000000"/>
                <w:sz w:val="22"/>
                <w:szCs w:val="22"/>
                <w:lang w:eastAsia="en-US"/>
              </w:rPr>
              <w:t>тощо</w:t>
            </w:r>
            <w:proofErr w:type="spellEnd"/>
            <w:r w:rsidRPr="006A5A04">
              <w:rPr>
                <w:color w:val="000000"/>
                <w:sz w:val="22"/>
                <w:szCs w:val="22"/>
                <w:lang w:eastAsia="en-US"/>
              </w:rPr>
              <w:t xml:space="preserve">) </w:t>
            </w:r>
            <w:proofErr w:type="spellStart"/>
            <w:r w:rsidRPr="006A5A04">
              <w:rPr>
                <w:color w:val="000000"/>
                <w:sz w:val="22"/>
                <w:szCs w:val="22"/>
                <w:lang w:eastAsia="en-US"/>
              </w:rPr>
              <w:t>під</w:t>
            </w:r>
            <w:proofErr w:type="spellEnd"/>
            <w:r w:rsidRPr="006A5A04">
              <w:rPr>
                <w:color w:val="000000"/>
                <w:sz w:val="22"/>
                <w:szCs w:val="22"/>
                <w:lang w:eastAsia="en-US"/>
              </w:rPr>
              <w:t xml:space="preserve"> час </w:t>
            </w:r>
            <w:proofErr w:type="spellStart"/>
            <w:r w:rsidRPr="006A5A04">
              <w:rPr>
                <w:color w:val="000000"/>
                <w:sz w:val="22"/>
                <w:szCs w:val="22"/>
                <w:lang w:eastAsia="en-US"/>
              </w:rPr>
              <w:t>виправлення</w:t>
            </w:r>
            <w:proofErr w:type="spellEnd"/>
            <w:r w:rsidRPr="006A5A04">
              <w:rPr>
                <w:color w:val="000000"/>
                <w:sz w:val="22"/>
                <w:szCs w:val="22"/>
                <w:lang w:eastAsia="en-US"/>
              </w:rPr>
              <w:t xml:space="preserve"> </w:t>
            </w:r>
            <w:proofErr w:type="spellStart"/>
            <w:r w:rsidRPr="006A5A04">
              <w:rPr>
                <w:color w:val="000000"/>
                <w:sz w:val="22"/>
                <w:szCs w:val="22"/>
                <w:lang w:eastAsia="en-US"/>
              </w:rPr>
              <w:t>виявлених</w:t>
            </w:r>
            <w:proofErr w:type="spellEnd"/>
            <w:r w:rsidRPr="006A5A04">
              <w:rPr>
                <w:color w:val="000000"/>
                <w:sz w:val="22"/>
                <w:szCs w:val="22"/>
                <w:lang w:eastAsia="en-US"/>
              </w:rPr>
              <w:t xml:space="preserve"> </w:t>
            </w:r>
            <w:proofErr w:type="spellStart"/>
            <w:r w:rsidRPr="006A5A04">
              <w:rPr>
                <w:color w:val="000000"/>
                <w:sz w:val="22"/>
                <w:szCs w:val="22"/>
                <w:lang w:eastAsia="en-US"/>
              </w:rPr>
              <w:t>замовником</w:t>
            </w:r>
            <w:proofErr w:type="spellEnd"/>
            <w:r w:rsidRPr="006A5A04">
              <w:rPr>
                <w:color w:val="000000"/>
                <w:sz w:val="22"/>
                <w:szCs w:val="22"/>
                <w:lang w:eastAsia="en-US"/>
              </w:rPr>
              <w:t xml:space="preserve"> </w:t>
            </w:r>
            <w:proofErr w:type="spellStart"/>
            <w:r w:rsidRPr="006A5A04">
              <w:rPr>
                <w:color w:val="000000"/>
                <w:sz w:val="22"/>
                <w:szCs w:val="22"/>
                <w:lang w:eastAsia="en-US"/>
              </w:rPr>
              <w:t>невідповідностей</w:t>
            </w:r>
            <w:proofErr w:type="spellEnd"/>
            <w:r w:rsidRPr="006A5A04">
              <w:rPr>
                <w:color w:val="000000"/>
                <w:sz w:val="22"/>
                <w:szCs w:val="22"/>
                <w:lang w:eastAsia="en-US"/>
              </w:rPr>
              <w:t xml:space="preserve">, </w:t>
            </w:r>
            <w:proofErr w:type="spellStart"/>
            <w:r w:rsidRPr="006A5A04">
              <w:rPr>
                <w:color w:val="000000"/>
                <w:sz w:val="22"/>
                <w:szCs w:val="22"/>
                <w:lang w:eastAsia="en-US"/>
              </w:rPr>
              <w:t>протягом</w:t>
            </w:r>
            <w:proofErr w:type="spellEnd"/>
            <w:r w:rsidRPr="006A5A04">
              <w:rPr>
                <w:color w:val="000000"/>
                <w:sz w:val="22"/>
                <w:szCs w:val="22"/>
                <w:lang w:eastAsia="en-US"/>
              </w:rPr>
              <w:t xml:space="preserve"> 24 годин з моменту </w:t>
            </w:r>
            <w:proofErr w:type="spellStart"/>
            <w:r w:rsidRPr="006A5A04">
              <w:rPr>
                <w:color w:val="000000"/>
                <w:sz w:val="22"/>
                <w:szCs w:val="22"/>
                <w:lang w:eastAsia="en-US"/>
              </w:rPr>
              <w:t>розміщення</w:t>
            </w:r>
            <w:proofErr w:type="spellEnd"/>
            <w:r w:rsidRPr="006A5A04">
              <w:rPr>
                <w:color w:val="000000"/>
                <w:sz w:val="22"/>
                <w:szCs w:val="22"/>
                <w:lang w:eastAsia="en-US"/>
              </w:rPr>
              <w:t xml:space="preserve"> </w:t>
            </w:r>
            <w:proofErr w:type="spellStart"/>
            <w:r w:rsidRPr="006A5A04">
              <w:rPr>
                <w:color w:val="000000"/>
                <w:sz w:val="22"/>
                <w:szCs w:val="22"/>
                <w:lang w:eastAsia="en-US"/>
              </w:rPr>
              <w:t>замовником</w:t>
            </w:r>
            <w:proofErr w:type="spellEnd"/>
            <w:r w:rsidRPr="006A5A04">
              <w:rPr>
                <w:color w:val="000000"/>
                <w:sz w:val="22"/>
                <w:szCs w:val="22"/>
                <w:lang w:eastAsia="en-US"/>
              </w:rPr>
              <w:t xml:space="preserve"> в </w:t>
            </w:r>
            <w:proofErr w:type="spellStart"/>
            <w:r w:rsidRPr="006A5A04">
              <w:rPr>
                <w:color w:val="000000"/>
                <w:sz w:val="22"/>
                <w:szCs w:val="22"/>
                <w:lang w:eastAsia="en-US"/>
              </w:rPr>
              <w:t>електронній</w:t>
            </w:r>
            <w:proofErr w:type="spellEnd"/>
            <w:r w:rsidRPr="006A5A04">
              <w:rPr>
                <w:color w:val="000000"/>
                <w:sz w:val="22"/>
                <w:szCs w:val="22"/>
                <w:lang w:eastAsia="en-US"/>
              </w:rPr>
              <w:t xml:space="preserve"> </w:t>
            </w:r>
            <w:proofErr w:type="spellStart"/>
            <w:r w:rsidRPr="006A5A04">
              <w:rPr>
                <w:color w:val="000000"/>
                <w:sz w:val="22"/>
                <w:szCs w:val="22"/>
                <w:lang w:eastAsia="en-US"/>
              </w:rPr>
              <w:t>системі</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закупівель</w:t>
            </w:r>
            <w:proofErr w:type="spellEnd"/>
            <w:r w:rsidRPr="006A5A04">
              <w:rPr>
                <w:color w:val="000000"/>
                <w:sz w:val="22"/>
                <w:szCs w:val="22"/>
                <w:lang w:eastAsia="en-US"/>
              </w:rPr>
              <w:t xml:space="preserve"> </w:t>
            </w:r>
            <w:proofErr w:type="spellStart"/>
            <w:r w:rsidRPr="006A5A04">
              <w:rPr>
                <w:color w:val="000000"/>
                <w:sz w:val="22"/>
                <w:szCs w:val="22"/>
                <w:lang w:eastAsia="en-US"/>
              </w:rPr>
              <w:t>повідомлення</w:t>
            </w:r>
            <w:proofErr w:type="spellEnd"/>
            <w:r w:rsidRPr="006A5A04">
              <w:rPr>
                <w:color w:val="000000"/>
                <w:sz w:val="22"/>
                <w:szCs w:val="22"/>
                <w:lang w:eastAsia="en-US"/>
              </w:rPr>
              <w:t xml:space="preserve"> з </w:t>
            </w:r>
            <w:proofErr w:type="spellStart"/>
            <w:r w:rsidRPr="006A5A04">
              <w:rPr>
                <w:color w:val="000000"/>
                <w:sz w:val="22"/>
                <w:szCs w:val="22"/>
                <w:lang w:eastAsia="en-US"/>
              </w:rPr>
              <w:t>вимогою</w:t>
            </w:r>
            <w:proofErr w:type="spellEnd"/>
            <w:r w:rsidRPr="006A5A04">
              <w:rPr>
                <w:color w:val="000000"/>
                <w:sz w:val="22"/>
                <w:szCs w:val="22"/>
                <w:lang w:eastAsia="en-US"/>
              </w:rPr>
              <w:t xml:space="preserve"> про </w:t>
            </w:r>
            <w:proofErr w:type="spellStart"/>
            <w:r w:rsidRPr="006A5A04">
              <w:rPr>
                <w:color w:val="000000"/>
                <w:sz w:val="22"/>
                <w:szCs w:val="22"/>
                <w:lang w:eastAsia="en-US"/>
              </w:rPr>
              <w:t>усунення</w:t>
            </w:r>
            <w:proofErr w:type="spellEnd"/>
            <w:r w:rsidRPr="006A5A04">
              <w:rPr>
                <w:color w:val="000000"/>
                <w:sz w:val="22"/>
                <w:szCs w:val="22"/>
                <w:lang w:eastAsia="en-US"/>
              </w:rPr>
              <w:t xml:space="preserve"> таких </w:t>
            </w:r>
            <w:proofErr w:type="spellStart"/>
            <w:r w:rsidRPr="006A5A04">
              <w:rPr>
                <w:color w:val="000000"/>
                <w:sz w:val="22"/>
                <w:szCs w:val="22"/>
                <w:lang w:eastAsia="en-US"/>
              </w:rPr>
              <w:t>невідповідностей</w:t>
            </w:r>
            <w:proofErr w:type="spellEnd"/>
            <w:r w:rsidRPr="006A5A04">
              <w:rPr>
                <w:color w:val="000000"/>
                <w:sz w:val="22"/>
                <w:szCs w:val="22"/>
                <w:lang w:eastAsia="en-US"/>
              </w:rPr>
              <w:t>;</w:t>
            </w:r>
          </w:p>
          <w:p w:rsidR="00F34BBC" w:rsidRPr="006A5A04" w:rsidRDefault="00F34BBC" w:rsidP="006A5A04">
            <w:pPr>
              <w:shd w:val="clear" w:color="auto" w:fill="FFFFFF"/>
              <w:ind w:firstLine="567"/>
              <w:jc w:val="both"/>
              <w:rPr>
                <w:color w:val="000000"/>
                <w:sz w:val="22"/>
                <w:szCs w:val="22"/>
                <w:lang w:eastAsia="en-US"/>
              </w:rPr>
            </w:pPr>
            <w:r w:rsidRPr="006A5A04">
              <w:rPr>
                <w:color w:val="000000"/>
                <w:sz w:val="22"/>
                <w:szCs w:val="22"/>
                <w:lang w:eastAsia="en-US"/>
              </w:rPr>
              <w:t xml:space="preserve">не </w:t>
            </w:r>
            <w:proofErr w:type="spellStart"/>
            <w:r w:rsidRPr="006A5A04">
              <w:rPr>
                <w:color w:val="000000"/>
                <w:sz w:val="22"/>
                <w:szCs w:val="22"/>
                <w:lang w:eastAsia="en-US"/>
              </w:rPr>
              <w:t>надав</w:t>
            </w:r>
            <w:proofErr w:type="spellEnd"/>
            <w:r w:rsidRPr="006A5A04">
              <w:rPr>
                <w:color w:val="000000"/>
                <w:sz w:val="22"/>
                <w:szCs w:val="22"/>
                <w:lang w:eastAsia="en-US"/>
              </w:rPr>
              <w:t xml:space="preserve"> </w:t>
            </w:r>
            <w:proofErr w:type="spellStart"/>
            <w:r w:rsidRPr="006A5A04">
              <w:rPr>
                <w:color w:val="000000"/>
                <w:sz w:val="22"/>
                <w:szCs w:val="22"/>
                <w:lang w:eastAsia="en-US"/>
              </w:rPr>
              <w:t>обґрунтування</w:t>
            </w:r>
            <w:proofErr w:type="spellEnd"/>
            <w:r w:rsidRPr="006A5A04">
              <w:rPr>
                <w:color w:val="000000"/>
                <w:sz w:val="22"/>
                <w:szCs w:val="22"/>
                <w:lang w:eastAsia="en-US"/>
              </w:rPr>
              <w:t xml:space="preserve"> аномально </w:t>
            </w:r>
            <w:proofErr w:type="spellStart"/>
            <w:r w:rsidRPr="006A5A04">
              <w:rPr>
                <w:color w:val="000000"/>
                <w:sz w:val="22"/>
                <w:szCs w:val="22"/>
                <w:lang w:eastAsia="en-US"/>
              </w:rPr>
              <w:t>низької</w:t>
            </w:r>
            <w:proofErr w:type="spellEnd"/>
            <w:r w:rsidRPr="006A5A04">
              <w:rPr>
                <w:color w:val="000000"/>
                <w:sz w:val="22"/>
                <w:szCs w:val="22"/>
                <w:lang w:eastAsia="en-US"/>
              </w:rPr>
              <w:t xml:space="preserve"> </w:t>
            </w:r>
            <w:proofErr w:type="spellStart"/>
            <w:r w:rsidRPr="006A5A04">
              <w:rPr>
                <w:color w:val="000000"/>
                <w:sz w:val="22"/>
                <w:szCs w:val="22"/>
                <w:lang w:eastAsia="en-US"/>
              </w:rPr>
              <w:t>ціни</w:t>
            </w:r>
            <w:proofErr w:type="spellEnd"/>
            <w:r w:rsidRPr="006A5A04">
              <w:rPr>
                <w:color w:val="000000"/>
                <w:sz w:val="22"/>
                <w:szCs w:val="22"/>
                <w:lang w:eastAsia="en-US"/>
              </w:rPr>
              <w:t xml:space="preserve"> </w:t>
            </w:r>
            <w:proofErr w:type="spellStart"/>
            <w:r w:rsidRPr="006A5A04">
              <w:rPr>
                <w:color w:val="000000"/>
                <w:sz w:val="22"/>
                <w:szCs w:val="22"/>
                <w:lang w:eastAsia="en-US"/>
              </w:rPr>
              <w:t>тендерної</w:t>
            </w:r>
            <w:proofErr w:type="spellEnd"/>
            <w:r w:rsidRPr="006A5A04">
              <w:rPr>
                <w:color w:val="000000"/>
                <w:sz w:val="22"/>
                <w:szCs w:val="22"/>
                <w:lang w:eastAsia="en-US"/>
              </w:rPr>
              <w:t xml:space="preserve"> </w:t>
            </w:r>
            <w:proofErr w:type="spellStart"/>
            <w:r w:rsidRPr="006A5A04">
              <w:rPr>
                <w:color w:val="000000"/>
                <w:sz w:val="22"/>
                <w:szCs w:val="22"/>
                <w:lang w:eastAsia="en-US"/>
              </w:rPr>
              <w:t>пропозиції</w:t>
            </w:r>
            <w:proofErr w:type="spellEnd"/>
            <w:r w:rsidRPr="006A5A04">
              <w:rPr>
                <w:color w:val="000000"/>
                <w:sz w:val="22"/>
                <w:szCs w:val="22"/>
                <w:lang w:eastAsia="en-US"/>
              </w:rPr>
              <w:t xml:space="preserve"> </w:t>
            </w:r>
            <w:proofErr w:type="spellStart"/>
            <w:r w:rsidRPr="006A5A04">
              <w:rPr>
                <w:color w:val="000000"/>
                <w:sz w:val="22"/>
                <w:szCs w:val="22"/>
                <w:lang w:eastAsia="en-US"/>
              </w:rPr>
              <w:t>протягом</w:t>
            </w:r>
            <w:proofErr w:type="spellEnd"/>
            <w:r w:rsidRPr="006A5A04">
              <w:rPr>
                <w:color w:val="000000"/>
                <w:sz w:val="22"/>
                <w:szCs w:val="22"/>
                <w:lang w:eastAsia="en-US"/>
              </w:rPr>
              <w:t xml:space="preserve"> строку, </w:t>
            </w:r>
            <w:proofErr w:type="spellStart"/>
            <w:r w:rsidRPr="006A5A04">
              <w:rPr>
                <w:color w:val="000000"/>
                <w:sz w:val="22"/>
                <w:szCs w:val="22"/>
                <w:lang w:eastAsia="en-US"/>
              </w:rPr>
              <w:t>визначеного</w:t>
            </w:r>
            <w:proofErr w:type="spellEnd"/>
            <w:r w:rsidRPr="006A5A04">
              <w:rPr>
                <w:color w:val="000000"/>
                <w:sz w:val="22"/>
                <w:szCs w:val="22"/>
                <w:lang w:eastAsia="en-US"/>
              </w:rPr>
              <w:t xml:space="preserve"> </w:t>
            </w:r>
            <w:proofErr w:type="spellStart"/>
            <w:r w:rsidRPr="006A5A04">
              <w:rPr>
                <w:color w:val="000000"/>
                <w:sz w:val="22"/>
                <w:szCs w:val="22"/>
                <w:lang w:eastAsia="en-US"/>
              </w:rPr>
              <w:t>абзацом</w:t>
            </w:r>
            <w:proofErr w:type="spellEnd"/>
            <w:r w:rsidRPr="006A5A04">
              <w:rPr>
                <w:color w:val="000000"/>
                <w:sz w:val="22"/>
                <w:szCs w:val="22"/>
                <w:lang w:eastAsia="en-US"/>
              </w:rPr>
              <w:t xml:space="preserve"> першим </w:t>
            </w:r>
            <w:proofErr w:type="spellStart"/>
            <w:r w:rsidRPr="006A5A04">
              <w:rPr>
                <w:color w:val="000000"/>
                <w:sz w:val="22"/>
                <w:szCs w:val="22"/>
                <w:lang w:eastAsia="en-US"/>
              </w:rPr>
              <w:t>частини</w:t>
            </w:r>
            <w:proofErr w:type="spellEnd"/>
            <w:r w:rsidRPr="006A5A04">
              <w:rPr>
                <w:color w:val="000000"/>
                <w:sz w:val="22"/>
                <w:szCs w:val="22"/>
                <w:lang w:eastAsia="en-US"/>
              </w:rPr>
              <w:t xml:space="preserve"> </w:t>
            </w:r>
            <w:proofErr w:type="spellStart"/>
            <w:r w:rsidRPr="006A5A04">
              <w:rPr>
                <w:color w:val="000000"/>
                <w:sz w:val="22"/>
                <w:szCs w:val="22"/>
                <w:lang w:eastAsia="en-US"/>
              </w:rPr>
              <w:t>чотирнадцятої</w:t>
            </w:r>
            <w:proofErr w:type="spellEnd"/>
            <w:r w:rsidRPr="006A5A04">
              <w:rPr>
                <w:color w:val="000000"/>
                <w:sz w:val="22"/>
                <w:szCs w:val="22"/>
                <w:lang w:eastAsia="en-US"/>
              </w:rPr>
              <w:t xml:space="preserve"> </w:t>
            </w:r>
            <w:proofErr w:type="spellStart"/>
            <w:r w:rsidRPr="006A5A04">
              <w:rPr>
                <w:color w:val="000000"/>
                <w:sz w:val="22"/>
                <w:szCs w:val="22"/>
                <w:lang w:eastAsia="en-US"/>
              </w:rPr>
              <w:t>статті</w:t>
            </w:r>
            <w:proofErr w:type="spellEnd"/>
            <w:r w:rsidRPr="006A5A04">
              <w:rPr>
                <w:color w:val="000000"/>
                <w:sz w:val="22"/>
                <w:szCs w:val="22"/>
                <w:lang w:eastAsia="en-US"/>
              </w:rPr>
              <w:t xml:space="preserve"> 29 Закону/</w:t>
            </w:r>
            <w:proofErr w:type="spellStart"/>
            <w:r w:rsidRPr="006A5A04">
              <w:rPr>
                <w:color w:val="000000"/>
                <w:sz w:val="22"/>
                <w:szCs w:val="22"/>
                <w:lang w:eastAsia="en-US"/>
              </w:rPr>
              <w:t>абзацом</w:t>
            </w:r>
            <w:proofErr w:type="spellEnd"/>
            <w:r w:rsidRPr="006A5A04">
              <w:rPr>
                <w:color w:val="000000"/>
                <w:sz w:val="22"/>
                <w:szCs w:val="22"/>
                <w:lang w:eastAsia="en-US"/>
              </w:rPr>
              <w:t xml:space="preserve"> </w:t>
            </w:r>
            <w:proofErr w:type="spellStart"/>
            <w:r w:rsidRPr="006A5A04">
              <w:rPr>
                <w:color w:val="000000"/>
                <w:sz w:val="22"/>
                <w:szCs w:val="22"/>
                <w:lang w:eastAsia="en-US"/>
              </w:rPr>
              <w:t>дев’ятим</w:t>
            </w:r>
            <w:proofErr w:type="spellEnd"/>
            <w:r w:rsidRPr="006A5A04">
              <w:rPr>
                <w:color w:val="000000"/>
                <w:sz w:val="22"/>
                <w:szCs w:val="22"/>
                <w:lang w:eastAsia="en-US"/>
              </w:rPr>
              <w:t xml:space="preserve"> пункту 37 </w:t>
            </w:r>
            <w:proofErr w:type="spellStart"/>
            <w:r w:rsidRPr="006A5A04">
              <w:rPr>
                <w:color w:val="000000"/>
                <w:sz w:val="22"/>
                <w:szCs w:val="22"/>
                <w:lang w:eastAsia="en-US"/>
              </w:rPr>
              <w:t>цих</w:t>
            </w:r>
            <w:proofErr w:type="spellEnd"/>
            <w:r w:rsidRPr="006A5A04">
              <w:rPr>
                <w:color w:val="000000"/>
                <w:sz w:val="22"/>
                <w:szCs w:val="22"/>
                <w:lang w:eastAsia="en-US"/>
              </w:rPr>
              <w:t xml:space="preserve"> </w:t>
            </w:r>
            <w:proofErr w:type="spellStart"/>
            <w:r w:rsidRPr="006A5A04">
              <w:rPr>
                <w:color w:val="000000"/>
                <w:sz w:val="22"/>
                <w:szCs w:val="22"/>
                <w:lang w:eastAsia="en-US"/>
              </w:rPr>
              <w:t>особливостей</w:t>
            </w:r>
            <w:proofErr w:type="spellEnd"/>
            <w:r w:rsidRPr="006A5A04">
              <w:rPr>
                <w:color w:val="000000"/>
                <w:sz w:val="22"/>
                <w:szCs w:val="22"/>
                <w:lang w:eastAsia="en-US"/>
              </w:rPr>
              <w:t>;</w:t>
            </w:r>
          </w:p>
          <w:p w:rsidR="00F34BBC" w:rsidRPr="006A5A04" w:rsidRDefault="00F34BBC" w:rsidP="006A5A04">
            <w:pPr>
              <w:shd w:val="clear" w:color="auto" w:fill="FFFFFF"/>
              <w:ind w:firstLine="567"/>
              <w:jc w:val="both"/>
              <w:rPr>
                <w:color w:val="000000"/>
                <w:sz w:val="22"/>
                <w:szCs w:val="22"/>
                <w:lang w:eastAsia="en-US"/>
              </w:rPr>
            </w:pPr>
            <w:proofErr w:type="spellStart"/>
            <w:r w:rsidRPr="006A5A04">
              <w:rPr>
                <w:color w:val="000000"/>
                <w:sz w:val="22"/>
                <w:szCs w:val="22"/>
                <w:lang w:eastAsia="en-US"/>
              </w:rPr>
              <w:t>визначив</w:t>
            </w:r>
            <w:proofErr w:type="spellEnd"/>
            <w:r w:rsidRPr="006A5A04">
              <w:rPr>
                <w:color w:val="000000"/>
                <w:sz w:val="22"/>
                <w:szCs w:val="22"/>
                <w:lang w:eastAsia="en-US"/>
              </w:rPr>
              <w:t xml:space="preserve"> </w:t>
            </w:r>
            <w:proofErr w:type="spellStart"/>
            <w:r w:rsidRPr="006A5A04">
              <w:rPr>
                <w:color w:val="000000"/>
                <w:sz w:val="22"/>
                <w:szCs w:val="22"/>
                <w:lang w:eastAsia="en-US"/>
              </w:rPr>
              <w:t>конфіденційною</w:t>
            </w:r>
            <w:proofErr w:type="spellEnd"/>
            <w:r w:rsidRPr="006A5A04">
              <w:rPr>
                <w:color w:val="000000"/>
                <w:sz w:val="22"/>
                <w:szCs w:val="22"/>
                <w:lang w:eastAsia="en-US"/>
              </w:rPr>
              <w:t xml:space="preserve"> </w:t>
            </w:r>
            <w:proofErr w:type="spellStart"/>
            <w:r w:rsidRPr="006A5A04">
              <w:rPr>
                <w:color w:val="000000"/>
                <w:sz w:val="22"/>
                <w:szCs w:val="22"/>
                <w:lang w:eastAsia="en-US"/>
              </w:rPr>
              <w:t>інформацію</w:t>
            </w:r>
            <w:proofErr w:type="spellEnd"/>
            <w:r w:rsidRPr="006A5A04">
              <w:rPr>
                <w:color w:val="000000"/>
                <w:sz w:val="22"/>
                <w:szCs w:val="22"/>
                <w:lang w:eastAsia="en-US"/>
              </w:rPr>
              <w:t xml:space="preserve">, </w:t>
            </w:r>
            <w:proofErr w:type="spellStart"/>
            <w:r w:rsidRPr="006A5A04">
              <w:rPr>
                <w:color w:val="000000"/>
                <w:sz w:val="22"/>
                <w:szCs w:val="22"/>
                <w:lang w:eastAsia="en-US"/>
              </w:rPr>
              <w:t>що</w:t>
            </w:r>
            <w:proofErr w:type="spellEnd"/>
            <w:r w:rsidRPr="006A5A04">
              <w:rPr>
                <w:color w:val="000000"/>
                <w:sz w:val="22"/>
                <w:szCs w:val="22"/>
                <w:lang w:eastAsia="en-US"/>
              </w:rPr>
              <w:t xml:space="preserve"> не </w:t>
            </w:r>
            <w:proofErr w:type="spellStart"/>
            <w:r w:rsidRPr="006A5A04">
              <w:rPr>
                <w:color w:val="000000"/>
                <w:sz w:val="22"/>
                <w:szCs w:val="22"/>
                <w:lang w:eastAsia="en-US"/>
              </w:rPr>
              <w:t>може</w:t>
            </w:r>
            <w:proofErr w:type="spellEnd"/>
            <w:r w:rsidRPr="006A5A04">
              <w:rPr>
                <w:color w:val="000000"/>
                <w:sz w:val="22"/>
                <w:szCs w:val="22"/>
                <w:lang w:eastAsia="en-US"/>
              </w:rPr>
              <w:t xml:space="preserve"> бути </w:t>
            </w:r>
            <w:proofErr w:type="spellStart"/>
            <w:r w:rsidRPr="006A5A04">
              <w:rPr>
                <w:color w:val="000000"/>
                <w:sz w:val="22"/>
                <w:szCs w:val="22"/>
                <w:lang w:eastAsia="en-US"/>
              </w:rPr>
              <w:t>визначена</w:t>
            </w:r>
            <w:proofErr w:type="spellEnd"/>
            <w:r w:rsidRPr="006A5A04">
              <w:rPr>
                <w:color w:val="000000"/>
                <w:sz w:val="22"/>
                <w:szCs w:val="22"/>
                <w:lang w:eastAsia="en-US"/>
              </w:rPr>
              <w:t xml:space="preserve"> як </w:t>
            </w:r>
            <w:proofErr w:type="spellStart"/>
            <w:r w:rsidRPr="006A5A04">
              <w:rPr>
                <w:color w:val="000000"/>
                <w:sz w:val="22"/>
                <w:szCs w:val="22"/>
                <w:lang w:eastAsia="en-US"/>
              </w:rPr>
              <w:t>конфіденційна</w:t>
            </w:r>
            <w:proofErr w:type="spellEnd"/>
            <w:r w:rsidRPr="006A5A04">
              <w:rPr>
                <w:color w:val="000000"/>
                <w:sz w:val="22"/>
                <w:szCs w:val="22"/>
                <w:lang w:eastAsia="en-US"/>
              </w:rPr>
              <w:t xml:space="preserve"> </w:t>
            </w:r>
            <w:proofErr w:type="spellStart"/>
            <w:r w:rsidRPr="006A5A04">
              <w:rPr>
                <w:color w:val="000000"/>
                <w:sz w:val="22"/>
                <w:szCs w:val="22"/>
                <w:lang w:eastAsia="en-US"/>
              </w:rPr>
              <w:t>відповідно</w:t>
            </w:r>
            <w:proofErr w:type="spellEnd"/>
            <w:r w:rsidRPr="006A5A04">
              <w:rPr>
                <w:color w:val="000000"/>
                <w:sz w:val="22"/>
                <w:szCs w:val="22"/>
                <w:lang w:eastAsia="en-US"/>
              </w:rPr>
              <w:t xml:space="preserve"> до </w:t>
            </w:r>
            <w:proofErr w:type="spellStart"/>
            <w:r w:rsidRPr="006A5A04">
              <w:rPr>
                <w:color w:val="000000"/>
                <w:sz w:val="22"/>
                <w:szCs w:val="22"/>
                <w:lang w:eastAsia="en-US"/>
              </w:rPr>
              <w:t>вимог</w:t>
            </w:r>
            <w:proofErr w:type="spellEnd"/>
            <w:r w:rsidRPr="006A5A04">
              <w:rPr>
                <w:color w:val="000000"/>
                <w:sz w:val="22"/>
                <w:szCs w:val="22"/>
                <w:lang w:eastAsia="en-US"/>
              </w:rPr>
              <w:t xml:space="preserve"> пункту 40 </w:t>
            </w:r>
            <w:proofErr w:type="spellStart"/>
            <w:r w:rsidRPr="006A5A04">
              <w:rPr>
                <w:color w:val="000000"/>
                <w:sz w:val="22"/>
                <w:szCs w:val="22"/>
                <w:lang w:eastAsia="en-US"/>
              </w:rPr>
              <w:t>цих</w:t>
            </w:r>
            <w:proofErr w:type="spellEnd"/>
            <w:r w:rsidRPr="006A5A04">
              <w:rPr>
                <w:color w:val="000000"/>
                <w:sz w:val="22"/>
                <w:szCs w:val="22"/>
                <w:lang w:eastAsia="en-US"/>
              </w:rPr>
              <w:t xml:space="preserve"> </w:t>
            </w:r>
            <w:proofErr w:type="spellStart"/>
            <w:r w:rsidRPr="006A5A04">
              <w:rPr>
                <w:color w:val="000000"/>
                <w:sz w:val="22"/>
                <w:szCs w:val="22"/>
                <w:lang w:eastAsia="en-US"/>
              </w:rPr>
              <w:t>особливостей</w:t>
            </w:r>
            <w:proofErr w:type="spellEnd"/>
            <w:r w:rsidRPr="006A5A04">
              <w:rPr>
                <w:color w:val="000000"/>
                <w:sz w:val="22"/>
                <w:szCs w:val="22"/>
                <w:lang w:eastAsia="en-US"/>
              </w:rPr>
              <w:t>;</w:t>
            </w:r>
          </w:p>
          <w:p w:rsidR="00F34BBC" w:rsidRPr="006A5A04" w:rsidRDefault="00F34BBC" w:rsidP="006A5A04">
            <w:pPr>
              <w:shd w:val="clear" w:color="auto" w:fill="FFFFFF"/>
              <w:ind w:firstLine="567"/>
              <w:jc w:val="both"/>
              <w:rPr>
                <w:color w:val="000000"/>
                <w:sz w:val="22"/>
                <w:szCs w:val="22"/>
                <w:lang w:eastAsia="en-US"/>
              </w:rPr>
            </w:pPr>
            <w:r w:rsidRPr="006A5A04">
              <w:rPr>
                <w:color w:val="000000"/>
                <w:sz w:val="22"/>
                <w:szCs w:val="22"/>
                <w:lang w:eastAsia="en-US"/>
              </w:rPr>
              <w:t xml:space="preserve">є </w:t>
            </w:r>
            <w:proofErr w:type="spellStart"/>
            <w:r w:rsidRPr="006A5A04">
              <w:rPr>
                <w:color w:val="000000"/>
                <w:sz w:val="22"/>
                <w:szCs w:val="22"/>
                <w:lang w:eastAsia="en-US"/>
              </w:rPr>
              <w:t>громадянином</w:t>
            </w:r>
            <w:proofErr w:type="spellEnd"/>
            <w:r w:rsidRPr="006A5A04">
              <w:rPr>
                <w:color w:val="000000"/>
                <w:sz w:val="22"/>
                <w:szCs w:val="22"/>
                <w:lang w:eastAsia="en-US"/>
              </w:rPr>
              <w:t xml:space="preserve"> </w:t>
            </w:r>
            <w:proofErr w:type="spellStart"/>
            <w:r w:rsidRPr="006A5A04">
              <w:rPr>
                <w:color w:val="000000"/>
                <w:sz w:val="22"/>
                <w:szCs w:val="22"/>
                <w:lang w:eastAsia="en-US"/>
              </w:rPr>
              <w:t>Російської</w:t>
            </w:r>
            <w:proofErr w:type="spellEnd"/>
            <w:r w:rsidRPr="006A5A04">
              <w:rPr>
                <w:color w:val="000000"/>
                <w:sz w:val="22"/>
                <w:szCs w:val="22"/>
                <w:lang w:eastAsia="en-US"/>
              </w:rPr>
              <w:t xml:space="preserve"> </w:t>
            </w:r>
            <w:proofErr w:type="spellStart"/>
            <w:r w:rsidRPr="006A5A04">
              <w:rPr>
                <w:color w:val="000000"/>
                <w:sz w:val="22"/>
                <w:szCs w:val="22"/>
                <w:lang w:eastAsia="en-US"/>
              </w:rPr>
              <w:t>Федерації</w:t>
            </w:r>
            <w:proofErr w:type="spellEnd"/>
            <w:r w:rsidRPr="006A5A04">
              <w:rPr>
                <w:color w:val="000000"/>
                <w:sz w:val="22"/>
                <w:szCs w:val="22"/>
                <w:lang w:eastAsia="en-US"/>
              </w:rPr>
              <w:t>/</w:t>
            </w:r>
            <w:proofErr w:type="spellStart"/>
            <w:r w:rsidRPr="006A5A04">
              <w:rPr>
                <w:color w:val="000000"/>
                <w:sz w:val="22"/>
                <w:szCs w:val="22"/>
                <w:lang w:eastAsia="en-US"/>
              </w:rPr>
              <w:t>Республіки</w:t>
            </w:r>
            <w:proofErr w:type="spellEnd"/>
            <w:r w:rsidRPr="006A5A04">
              <w:rPr>
                <w:color w:val="000000"/>
                <w:sz w:val="22"/>
                <w:szCs w:val="22"/>
                <w:lang w:eastAsia="en-US"/>
              </w:rPr>
              <w:t xml:space="preserve"> </w:t>
            </w:r>
            <w:proofErr w:type="spellStart"/>
            <w:r w:rsidRPr="006A5A04">
              <w:rPr>
                <w:color w:val="000000"/>
                <w:sz w:val="22"/>
                <w:szCs w:val="22"/>
                <w:lang w:eastAsia="en-US"/>
              </w:rPr>
              <w:t>Білорусь</w:t>
            </w:r>
            <w:proofErr w:type="spellEnd"/>
            <w:r w:rsidRPr="006A5A04">
              <w:rPr>
                <w:color w:val="000000"/>
                <w:sz w:val="22"/>
                <w:szCs w:val="22"/>
                <w:lang w:eastAsia="en-US"/>
              </w:rPr>
              <w:t xml:space="preserve"> (</w:t>
            </w:r>
            <w:proofErr w:type="spellStart"/>
            <w:r w:rsidRPr="006A5A04">
              <w:rPr>
                <w:color w:val="000000"/>
                <w:sz w:val="22"/>
                <w:szCs w:val="22"/>
                <w:lang w:eastAsia="en-US"/>
              </w:rPr>
              <w:t>крім</w:t>
            </w:r>
            <w:proofErr w:type="spellEnd"/>
            <w:r w:rsidRPr="006A5A04">
              <w:rPr>
                <w:color w:val="000000"/>
                <w:sz w:val="22"/>
                <w:szCs w:val="22"/>
                <w:lang w:eastAsia="en-US"/>
              </w:rPr>
              <w:t xml:space="preserve"> того, </w:t>
            </w:r>
            <w:proofErr w:type="spellStart"/>
            <w:r w:rsidRPr="006A5A04">
              <w:rPr>
                <w:color w:val="000000"/>
                <w:sz w:val="22"/>
                <w:szCs w:val="22"/>
                <w:lang w:eastAsia="en-US"/>
              </w:rPr>
              <w:t>що</w:t>
            </w:r>
            <w:proofErr w:type="spellEnd"/>
            <w:r w:rsidRPr="006A5A04">
              <w:rPr>
                <w:color w:val="000000"/>
                <w:sz w:val="22"/>
                <w:szCs w:val="22"/>
                <w:lang w:eastAsia="en-US"/>
              </w:rPr>
              <w:t xml:space="preserve"> </w:t>
            </w:r>
            <w:proofErr w:type="spellStart"/>
            <w:r w:rsidRPr="006A5A04">
              <w:rPr>
                <w:color w:val="000000"/>
                <w:sz w:val="22"/>
                <w:szCs w:val="22"/>
                <w:lang w:eastAsia="en-US"/>
              </w:rPr>
              <w:t>проживає</w:t>
            </w:r>
            <w:proofErr w:type="spellEnd"/>
            <w:r w:rsidRPr="006A5A04">
              <w:rPr>
                <w:color w:val="000000"/>
                <w:sz w:val="22"/>
                <w:szCs w:val="22"/>
                <w:lang w:eastAsia="en-US"/>
              </w:rPr>
              <w:t xml:space="preserve"> на </w:t>
            </w:r>
            <w:proofErr w:type="spellStart"/>
            <w:r w:rsidRPr="006A5A04">
              <w:rPr>
                <w:color w:val="000000"/>
                <w:sz w:val="22"/>
                <w:szCs w:val="22"/>
                <w:lang w:eastAsia="en-US"/>
              </w:rPr>
              <w:t>території</w:t>
            </w:r>
            <w:proofErr w:type="spellEnd"/>
            <w:r w:rsidRPr="006A5A04">
              <w:rPr>
                <w:color w:val="000000"/>
                <w:sz w:val="22"/>
                <w:szCs w:val="22"/>
                <w:lang w:eastAsia="en-US"/>
              </w:rPr>
              <w:t xml:space="preserve"> </w:t>
            </w:r>
            <w:proofErr w:type="spellStart"/>
            <w:r w:rsidRPr="006A5A04">
              <w:rPr>
                <w:color w:val="000000"/>
                <w:sz w:val="22"/>
                <w:szCs w:val="22"/>
                <w:lang w:eastAsia="en-US"/>
              </w:rPr>
              <w:t>України</w:t>
            </w:r>
            <w:proofErr w:type="spellEnd"/>
            <w:r w:rsidRPr="006A5A04">
              <w:rPr>
                <w:color w:val="000000"/>
                <w:sz w:val="22"/>
                <w:szCs w:val="22"/>
                <w:lang w:eastAsia="en-US"/>
              </w:rPr>
              <w:t xml:space="preserve"> на </w:t>
            </w:r>
            <w:proofErr w:type="spellStart"/>
            <w:r w:rsidRPr="006A5A04">
              <w:rPr>
                <w:color w:val="000000"/>
                <w:sz w:val="22"/>
                <w:szCs w:val="22"/>
                <w:lang w:eastAsia="en-US"/>
              </w:rPr>
              <w:t>законних</w:t>
            </w:r>
            <w:proofErr w:type="spellEnd"/>
            <w:r w:rsidRPr="006A5A04">
              <w:rPr>
                <w:color w:val="000000"/>
                <w:sz w:val="22"/>
                <w:szCs w:val="22"/>
                <w:lang w:eastAsia="en-US"/>
              </w:rPr>
              <w:t xml:space="preserve"> </w:t>
            </w:r>
            <w:proofErr w:type="spellStart"/>
            <w:r w:rsidRPr="006A5A04">
              <w:rPr>
                <w:color w:val="000000"/>
                <w:sz w:val="22"/>
                <w:szCs w:val="22"/>
                <w:lang w:eastAsia="en-US"/>
              </w:rPr>
              <w:t>підставах</w:t>
            </w:r>
            <w:proofErr w:type="spellEnd"/>
            <w:r w:rsidRPr="006A5A04">
              <w:rPr>
                <w:color w:val="000000"/>
                <w:sz w:val="22"/>
                <w:szCs w:val="22"/>
                <w:lang w:eastAsia="en-US"/>
              </w:rPr>
              <w:t xml:space="preserve">); </w:t>
            </w:r>
            <w:proofErr w:type="spellStart"/>
            <w:r w:rsidRPr="006A5A04">
              <w:rPr>
                <w:color w:val="000000"/>
                <w:sz w:val="22"/>
                <w:szCs w:val="22"/>
                <w:lang w:eastAsia="en-US"/>
              </w:rPr>
              <w:t>юридичною</w:t>
            </w:r>
            <w:proofErr w:type="spellEnd"/>
            <w:r w:rsidRPr="006A5A04">
              <w:rPr>
                <w:color w:val="000000"/>
                <w:sz w:val="22"/>
                <w:szCs w:val="22"/>
                <w:lang w:eastAsia="en-US"/>
              </w:rPr>
              <w:t xml:space="preserve"> особою, </w:t>
            </w:r>
            <w:proofErr w:type="spellStart"/>
            <w:r w:rsidRPr="006A5A04">
              <w:rPr>
                <w:color w:val="000000"/>
                <w:sz w:val="22"/>
                <w:szCs w:val="22"/>
                <w:lang w:eastAsia="en-US"/>
              </w:rPr>
              <w:t>утвореною</w:t>
            </w:r>
            <w:proofErr w:type="spellEnd"/>
            <w:r w:rsidRPr="006A5A04">
              <w:rPr>
                <w:color w:val="000000"/>
                <w:sz w:val="22"/>
                <w:szCs w:val="22"/>
                <w:lang w:eastAsia="en-US"/>
              </w:rPr>
              <w:t xml:space="preserve"> та </w:t>
            </w:r>
            <w:proofErr w:type="spellStart"/>
            <w:r w:rsidRPr="006A5A04">
              <w:rPr>
                <w:color w:val="000000"/>
                <w:sz w:val="22"/>
                <w:szCs w:val="22"/>
                <w:lang w:eastAsia="en-US"/>
              </w:rPr>
              <w:t>зареєстрованою</w:t>
            </w:r>
            <w:proofErr w:type="spellEnd"/>
            <w:r w:rsidRPr="006A5A04">
              <w:rPr>
                <w:color w:val="000000"/>
                <w:sz w:val="22"/>
                <w:szCs w:val="22"/>
                <w:lang w:eastAsia="en-US"/>
              </w:rPr>
              <w:t xml:space="preserve"> </w:t>
            </w:r>
            <w:proofErr w:type="spellStart"/>
            <w:r w:rsidRPr="006A5A04">
              <w:rPr>
                <w:color w:val="000000"/>
                <w:sz w:val="22"/>
                <w:szCs w:val="22"/>
                <w:lang w:eastAsia="en-US"/>
              </w:rPr>
              <w:t>відповідно</w:t>
            </w:r>
            <w:proofErr w:type="spellEnd"/>
            <w:r w:rsidRPr="006A5A04">
              <w:rPr>
                <w:color w:val="000000"/>
                <w:sz w:val="22"/>
                <w:szCs w:val="22"/>
                <w:lang w:eastAsia="en-US"/>
              </w:rPr>
              <w:t xml:space="preserve"> до </w:t>
            </w:r>
            <w:proofErr w:type="spellStart"/>
            <w:r w:rsidRPr="006A5A04">
              <w:rPr>
                <w:color w:val="000000"/>
                <w:sz w:val="22"/>
                <w:szCs w:val="22"/>
                <w:lang w:eastAsia="en-US"/>
              </w:rPr>
              <w:t>законодавства</w:t>
            </w:r>
            <w:proofErr w:type="spellEnd"/>
            <w:r w:rsidRPr="006A5A04">
              <w:rPr>
                <w:color w:val="000000"/>
                <w:sz w:val="22"/>
                <w:szCs w:val="22"/>
                <w:lang w:eastAsia="en-US"/>
              </w:rPr>
              <w:t xml:space="preserve"> </w:t>
            </w:r>
            <w:proofErr w:type="spellStart"/>
            <w:r w:rsidRPr="006A5A04">
              <w:rPr>
                <w:color w:val="000000"/>
                <w:sz w:val="22"/>
                <w:szCs w:val="22"/>
                <w:lang w:eastAsia="en-US"/>
              </w:rPr>
              <w:t>Російської</w:t>
            </w:r>
            <w:proofErr w:type="spellEnd"/>
            <w:r w:rsidRPr="006A5A04">
              <w:rPr>
                <w:color w:val="000000"/>
                <w:sz w:val="22"/>
                <w:szCs w:val="22"/>
                <w:lang w:eastAsia="en-US"/>
              </w:rPr>
              <w:t xml:space="preserve"> </w:t>
            </w:r>
            <w:proofErr w:type="spellStart"/>
            <w:r w:rsidRPr="006A5A04">
              <w:rPr>
                <w:color w:val="000000"/>
                <w:sz w:val="22"/>
                <w:szCs w:val="22"/>
                <w:lang w:eastAsia="en-US"/>
              </w:rPr>
              <w:t>Федерації</w:t>
            </w:r>
            <w:proofErr w:type="spellEnd"/>
            <w:r w:rsidRPr="006A5A04">
              <w:rPr>
                <w:color w:val="000000"/>
                <w:sz w:val="22"/>
                <w:szCs w:val="22"/>
                <w:lang w:eastAsia="en-US"/>
              </w:rPr>
              <w:t>/</w:t>
            </w:r>
            <w:proofErr w:type="spellStart"/>
            <w:r w:rsidRPr="006A5A04">
              <w:rPr>
                <w:color w:val="000000"/>
                <w:sz w:val="22"/>
                <w:szCs w:val="22"/>
                <w:lang w:eastAsia="en-US"/>
              </w:rPr>
              <w:t>Республіки</w:t>
            </w:r>
            <w:proofErr w:type="spellEnd"/>
            <w:r w:rsidRPr="006A5A04">
              <w:rPr>
                <w:color w:val="000000"/>
                <w:sz w:val="22"/>
                <w:szCs w:val="22"/>
                <w:lang w:eastAsia="en-US"/>
              </w:rPr>
              <w:t xml:space="preserve"> </w:t>
            </w:r>
            <w:proofErr w:type="spellStart"/>
            <w:r w:rsidRPr="006A5A04">
              <w:rPr>
                <w:color w:val="000000"/>
                <w:sz w:val="22"/>
                <w:szCs w:val="22"/>
                <w:lang w:eastAsia="en-US"/>
              </w:rPr>
              <w:t>Білорусь</w:t>
            </w:r>
            <w:proofErr w:type="spellEnd"/>
            <w:r w:rsidRPr="006A5A04">
              <w:rPr>
                <w:color w:val="000000"/>
                <w:sz w:val="22"/>
                <w:szCs w:val="22"/>
                <w:lang w:eastAsia="en-US"/>
              </w:rPr>
              <w:t xml:space="preserve">; </w:t>
            </w:r>
            <w:proofErr w:type="spellStart"/>
            <w:r w:rsidRPr="006A5A04">
              <w:rPr>
                <w:color w:val="000000"/>
                <w:sz w:val="22"/>
                <w:szCs w:val="22"/>
                <w:lang w:eastAsia="en-US"/>
              </w:rPr>
              <w:t>юридичною</w:t>
            </w:r>
            <w:proofErr w:type="spellEnd"/>
            <w:r w:rsidRPr="006A5A04">
              <w:rPr>
                <w:color w:val="000000"/>
                <w:sz w:val="22"/>
                <w:szCs w:val="22"/>
                <w:lang w:eastAsia="en-US"/>
              </w:rPr>
              <w:t xml:space="preserve"> особою, </w:t>
            </w:r>
            <w:proofErr w:type="spellStart"/>
            <w:r w:rsidRPr="006A5A04">
              <w:rPr>
                <w:color w:val="000000"/>
                <w:sz w:val="22"/>
                <w:szCs w:val="22"/>
                <w:lang w:eastAsia="en-US"/>
              </w:rPr>
              <w:t>утвореною</w:t>
            </w:r>
            <w:proofErr w:type="spellEnd"/>
            <w:r w:rsidRPr="006A5A04">
              <w:rPr>
                <w:color w:val="000000"/>
                <w:sz w:val="22"/>
                <w:szCs w:val="22"/>
                <w:lang w:eastAsia="en-US"/>
              </w:rPr>
              <w:t xml:space="preserve"> та </w:t>
            </w:r>
            <w:proofErr w:type="spellStart"/>
            <w:r w:rsidRPr="006A5A04">
              <w:rPr>
                <w:color w:val="000000"/>
                <w:sz w:val="22"/>
                <w:szCs w:val="22"/>
                <w:lang w:eastAsia="en-US"/>
              </w:rPr>
              <w:t>зареєстрованою</w:t>
            </w:r>
            <w:proofErr w:type="spellEnd"/>
            <w:r w:rsidRPr="006A5A04">
              <w:rPr>
                <w:color w:val="000000"/>
                <w:sz w:val="22"/>
                <w:szCs w:val="22"/>
                <w:lang w:eastAsia="en-US"/>
              </w:rPr>
              <w:t xml:space="preserve"> </w:t>
            </w:r>
            <w:proofErr w:type="spellStart"/>
            <w:r w:rsidRPr="006A5A04">
              <w:rPr>
                <w:color w:val="000000"/>
                <w:sz w:val="22"/>
                <w:szCs w:val="22"/>
                <w:lang w:eastAsia="en-US"/>
              </w:rPr>
              <w:t>відповідно</w:t>
            </w:r>
            <w:proofErr w:type="spellEnd"/>
            <w:r w:rsidRPr="006A5A04">
              <w:rPr>
                <w:color w:val="000000"/>
                <w:sz w:val="22"/>
                <w:szCs w:val="22"/>
                <w:lang w:eastAsia="en-US"/>
              </w:rPr>
              <w:t xml:space="preserve"> до </w:t>
            </w:r>
            <w:proofErr w:type="spellStart"/>
            <w:r w:rsidRPr="006A5A04">
              <w:rPr>
                <w:color w:val="000000"/>
                <w:sz w:val="22"/>
                <w:szCs w:val="22"/>
                <w:lang w:eastAsia="en-US"/>
              </w:rPr>
              <w:t>законодавства</w:t>
            </w:r>
            <w:proofErr w:type="spellEnd"/>
            <w:r w:rsidRPr="006A5A04">
              <w:rPr>
                <w:color w:val="000000"/>
                <w:sz w:val="22"/>
                <w:szCs w:val="22"/>
                <w:lang w:eastAsia="en-US"/>
              </w:rPr>
              <w:t xml:space="preserve"> </w:t>
            </w:r>
            <w:proofErr w:type="spellStart"/>
            <w:r w:rsidRPr="006A5A04">
              <w:rPr>
                <w:color w:val="000000"/>
                <w:sz w:val="22"/>
                <w:szCs w:val="22"/>
                <w:lang w:eastAsia="en-US"/>
              </w:rPr>
              <w:t>України</w:t>
            </w:r>
            <w:proofErr w:type="spellEnd"/>
            <w:r w:rsidRPr="006A5A04">
              <w:rPr>
                <w:color w:val="000000"/>
                <w:sz w:val="22"/>
                <w:szCs w:val="22"/>
                <w:lang w:eastAsia="en-US"/>
              </w:rPr>
              <w:t xml:space="preserve">, </w:t>
            </w:r>
            <w:proofErr w:type="spellStart"/>
            <w:r w:rsidRPr="006A5A04">
              <w:rPr>
                <w:color w:val="000000"/>
                <w:sz w:val="22"/>
                <w:szCs w:val="22"/>
                <w:lang w:eastAsia="en-US"/>
              </w:rPr>
              <w:t>кінцевим</w:t>
            </w:r>
            <w:proofErr w:type="spellEnd"/>
            <w:r w:rsidRPr="006A5A04">
              <w:rPr>
                <w:color w:val="000000"/>
                <w:sz w:val="22"/>
                <w:szCs w:val="22"/>
                <w:lang w:eastAsia="en-US"/>
              </w:rPr>
              <w:t xml:space="preserve"> </w:t>
            </w:r>
            <w:proofErr w:type="spellStart"/>
            <w:r w:rsidRPr="006A5A04">
              <w:rPr>
                <w:color w:val="000000"/>
                <w:sz w:val="22"/>
                <w:szCs w:val="22"/>
                <w:lang w:eastAsia="en-US"/>
              </w:rPr>
              <w:t>бенефіціарним</w:t>
            </w:r>
            <w:proofErr w:type="spellEnd"/>
            <w:r w:rsidRPr="006A5A04">
              <w:rPr>
                <w:color w:val="000000"/>
                <w:sz w:val="22"/>
                <w:szCs w:val="22"/>
                <w:lang w:eastAsia="en-US"/>
              </w:rPr>
              <w:t xml:space="preserve"> </w:t>
            </w:r>
            <w:proofErr w:type="spellStart"/>
            <w:r w:rsidRPr="006A5A04">
              <w:rPr>
                <w:color w:val="000000"/>
                <w:sz w:val="22"/>
                <w:szCs w:val="22"/>
                <w:lang w:eastAsia="en-US"/>
              </w:rPr>
              <w:t>власником</w:t>
            </w:r>
            <w:proofErr w:type="spellEnd"/>
            <w:r w:rsidRPr="006A5A04">
              <w:rPr>
                <w:color w:val="000000"/>
                <w:sz w:val="22"/>
                <w:szCs w:val="22"/>
                <w:lang w:eastAsia="en-US"/>
              </w:rPr>
              <w:t xml:space="preserve">, членом </w:t>
            </w:r>
            <w:proofErr w:type="spellStart"/>
            <w:r w:rsidRPr="006A5A04">
              <w:rPr>
                <w:color w:val="000000"/>
                <w:sz w:val="22"/>
                <w:szCs w:val="22"/>
                <w:lang w:eastAsia="en-US"/>
              </w:rPr>
              <w:t>або</w:t>
            </w:r>
            <w:proofErr w:type="spellEnd"/>
            <w:r w:rsidRPr="006A5A04">
              <w:rPr>
                <w:color w:val="000000"/>
                <w:sz w:val="22"/>
                <w:szCs w:val="22"/>
                <w:lang w:eastAsia="en-US"/>
              </w:rPr>
              <w:t xml:space="preserve"> </w:t>
            </w:r>
            <w:proofErr w:type="spellStart"/>
            <w:r w:rsidRPr="006A5A04">
              <w:rPr>
                <w:color w:val="000000"/>
                <w:sz w:val="22"/>
                <w:szCs w:val="22"/>
                <w:lang w:eastAsia="en-US"/>
              </w:rPr>
              <w:t>учасником</w:t>
            </w:r>
            <w:proofErr w:type="spellEnd"/>
            <w:r w:rsidRPr="006A5A04">
              <w:rPr>
                <w:color w:val="000000"/>
                <w:sz w:val="22"/>
                <w:szCs w:val="22"/>
                <w:lang w:eastAsia="en-US"/>
              </w:rPr>
              <w:t xml:space="preserve"> (</w:t>
            </w:r>
            <w:proofErr w:type="spellStart"/>
            <w:r w:rsidRPr="006A5A04">
              <w:rPr>
                <w:color w:val="000000"/>
                <w:sz w:val="22"/>
                <w:szCs w:val="22"/>
                <w:lang w:eastAsia="en-US"/>
              </w:rPr>
              <w:t>акціонером</w:t>
            </w:r>
            <w:proofErr w:type="spellEnd"/>
            <w:r w:rsidRPr="006A5A04">
              <w:rPr>
                <w:color w:val="000000"/>
                <w:sz w:val="22"/>
                <w:szCs w:val="22"/>
                <w:lang w:eastAsia="en-US"/>
              </w:rPr>
              <w:t xml:space="preserve">), </w:t>
            </w:r>
            <w:proofErr w:type="spellStart"/>
            <w:r w:rsidRPr="006A5A04">
              <w:rPr>
                <w:color w:val="000000"/>
                <w:sz w:val="22"/>
                <w:szCs w:val="22"/>
                <w:lang w:eastAsia="en-US"/>
              </w:rPr>
              <w:t>що</w:t>
            </w:r>
            <w:proofErr w:type="spellEnd"/>
            <w:r w:rsidRPr="006A5A04">
              <w:rPr>
                <w:color w:val="000000"/>
                <w:sz w:val="22"/>
                <w:szCs w:val="22"/>
                <w:lang w:eastAsia="en-US"/>
              </w:rPr>
              <w:t xml:space="preserve"> </w:t>
            </w:r>
            <w:proofErr w:type="spellStart"/>
            <w:r w:rsidRPr="006A5A04">
              <w:rPr>
                <w:color w:val="000000"/>
                <w:sz w:val="22"/>
                <w:szCs w:val="22"/>
                <w:lang w:eastAsia="en-US"/>
              </w:rPr>
              <w:t>має</w:t>
            </w:r>
            <w:proofErr w:type="spellEnd"/>
            <w:r w:rsidRPr="006A5A04">
              <w:rPr>
                <w:color w:val="000000"/>
                <w:sz w:val="22"/>
                <w:szCs w:val="22"/>
                <w:lang w:eastAsia="en-US"/>
              </w:rPr>
              <w:t xml:space="preserve"> </w:t>
            </w:r>
            <w:proofErr w:type="spellStart"/>
            <w:r w:rsidRPr="006A5A04">
              <w:rPr>
                <w:color w:val="000000"/>
                <w:sz w:val="22"/>
                <w:szCs w:val="22"/>
                <w:lang w:eastAsia="en-US"/>
              </w:rPr>
              <w:t>частку</w:t>
            </w:r>
            <w:proofErr w:type="spellEnd"/>
            <w:r w:rsidRPr="006A5A04">
              <w:rPr>
                <w:color w:val="000000"/>
                <w:sz w:val="22"/>
                <w:szCs w:val="22"/>
                <w:lang w:eastAsia="en-US"/>
              </w:rPr>
              <w:t xml:space="preserve"> в статутному </w:t>
            </w:r>
            <w:proofErr w:type="spellStart"/>
            <w:r w:rsidRPr="006A5A04">
              <w:rPr>
                <w:color w:val="000000"/>
                <w:sz w:val="22"/>
                <w:szCs w:val="22"/>
                <w:lang w:eastAsia="en-US"/>
              </w:rPr>
              <w:t>капіталі</w:t>
            </w:r>
            <w:proofErr w:type="spellEnd"/>
            <w:r w:rsidRPr="006A5A04">
              <w:rPr>
                <w:color w:val="000000"/>
                <w:sz w:val="22"/>
                <w:szCs w:val="22"/>
                <w:lang w:eastAsia="en-US"/>
              </w:rPr>
              <w:t xml:space="preserve"> 10 і </w:t>
            </w:r>
            <w:proofErr w:type="spellStart"/>
            <w:r w:rsidRPr="006A5A04">
              <w:rPr>
                <w:color w:val="000000"/>
                <w:sz w:val="22"/>
                <w:szCs w:val="22"/>
                <w:lang w:eastAsia="en-US"/>
              </w:rPr>
              <w:t>більше</w:t>
            </w:r>
            <w:proofErr w:type="spellEnd"/>
            <w:r w:rsidRPr="006A5A04">
              <w:rPr>
                <w:color w:val="000000"/>
                <w:sz w:val="22"/>
                <w:szCs w:val="22"/>
                <w:lang w:eastAsia="en-US"/>
              </w:rPr>
              <w:t xml:space="preserve"> </w:t>
            </w:r>
            <w:proofErr w:type="spellStart"/>
            <w:r w:rsidRPr="006A5A04">
              <w:rPr>
                <w:color w:val="000000"/>
                <w:sz w:val="22"/>
                <w:szCs w:val="22"/>
                <w:lang w:eastAsia="en-US"/>
              </w:rPr>
              <w:t>відсотків</w:t>
            </w:r>
            <w:proofErr w:type="spellEnd"/>
            <w:r w:rsidRPr="006A5A04">
              <w:rPr>
                <w:color w:val="000000"/>
                <w:sz w:val="22"/>
                <w:szCs w:val="22"/>
                <w:lang w:eastAsia="en-US"/>
              </w:rPr>
              <w:t xml:space="preserve"> </w:t>
            </w:r>
            <w:r w:rsidRPr="006A5A04">
              <w:rPr>
                <w:bCs/>
                <w:color w:val="000000"/>
                <w:sz w:val="22"/>
                <w:szCs w:val="22"/>
                <w:lang w:eastAsia="en-US"/>
              </w:rPr>
              <w:t>(</w:t>
            </w:r>
            <w:proofErr w:type="spellStart"/>
            <w:r w:rsidRPr="006A5A04">
              <w:rPr>
                <w:bCs/>
                <w:color w:val="000000"/>
                <w:sz w:val="22"/>
                <w:szCs w:val="22"/>
                <w:lang w:eastAsia="en-US"/>
              </w:rPr>
              <w:t>далі</w:t>
            </w:r>
            <w:proofErr w:type="spellEnd"/>
            <w:r w:rsidRPr="006A5A04">
              <w:rPr>
                <w:bCs/>
                <w:color w:val="000000"/>
                <w:sz w:val="22"/>
                <w:szCs w:val="22"/>
                <w:lang w:eastAsia="en-US"/>
              </w:rPr>
              <w:t xml:space="preserve"> — </w:t>
            </w:r>
            <w:proofErr w:type="spellStart"/>
            <w:r w:rsidRPr="006A5A04">
              <w:rPr>
                <w:bCs/>
                <w:color w:val="000000"/>
                <w:sz w:val="22"/>
                <w:szCs w:val="22"/>
                <w:lang w:eastAsia="en-US"/>
              </w:rPr>
              <w:t>активи</w:t>
            </w:r>
            <w:proofErr w:type="spellEnd"/>
            <w:r w:rsidRPr="006A5A04">
              <w:rPr>
                <w:bCs/>
                <w:color w:val="000000"/>
                <w:sz w:val="22"/>
                <w:szCs w:val="22"/>
                <w:lang w:eastAsia="en-US"/>
              </w:rPr>
              <w:t>)</w:t>
            </w:r>
            <w:r w:rsidRPr="006A5A04">
              <w:rPr>
                <w:color w:val="000000"/>
                <w:sz w:val="22"/>
                <w:szCs w:val="22"/>
                <w:lang w:eastAsia="en-US"/>
              </w:rPr>
              <w:t xml:space="preserve">, </w:t>
            </w:r>
            <w:proofErr w:type="spellStart"/>
            <w:r w:rsidRPr="006A5A04">
              <w:rPr>
                <w:color w:val="000000"/>
                <w:sz w:val="22"/>
                <w:szCs w:val="22"/>
                <w:lang w:eastAsia="en-US"/>
              </w:rPr>
              <w:t>якої</w:t>
            </w:r>
            <w:proofErr w:type="spellEnd"/>
            <w:r w:rsidRPr="006A5A04">
              <w:rPr>
                <w:color w:val="000000"/>
                <w:sz w:val="22"/>
                <w:szCs w:val="22"/>
                <w:lang w:eastAsia="en-US"/>
              </w:rPr>
              <w:t xml:space="preserve"> є </w:t>
            </w:r>
            <w:proofErr w:type="spellStart"/>
            <w:r w:rsidRPr="006A5A04">
              <w:rPr>
                <w:color w:val="000000"/>
                <w:sz w:val="22"/>
                <w:szCs w:val="22"/>
                <w:lang w:eastAsia="en-US"/>
              </w:rPr>
              <w:t>Російська</w:t>
            </w:r>
            <w:proofErr w:type="spellEnd"/>
            <w:r w:rsidRPr="006A5A04">
              <w:rPr>
                <w:color w:val="000000"/>
                <w:sz w:val="22"/>
                <w:szCs w:val="22"/>
                <w:lang w:eastAsia="en-US"/>
              </w:rPr>
              <w:t xml:space="preserve"> </w:t>
            </w:r>
            <w:proofErr w:type="spellStart"/>
            <w:r w:rsidRPr="006A5A04">
              <w:rPr>
                <w:color w:val="000000"/>
                <w:sz w:val="22"/>
                <w:szCs w:val="22"/>
                <w:lang w:eastAsia="en-US"/>
              </w:rPr>
              <w:t>Федерація</w:t>
            </w:r>
            <w:proofErr w:type="spellEnd"/>
            <w:r w:rsidRPr="006A5A04">
              <w:rPr>
                <w:color w:val="000000"/>
                <w:sz w:val="22"/>
                <w:szCs w:val="22"/>
                <w:lang w:eastAsia="en-US"/>
              </w:rPr>
              <w:t>/</w:t>
            </w:r>
            <w:proofErr w:type="spellStart"/>
            <w:r w:rsidRPr="006A5A04">
              <w:rPr>
                <w:color w:val="000000"/>
                <w:sz w:val="22"/>
                <w:szCs w:val="22"/>
                <w:lang w:eastAsia="en-US"/>
              </w:rPr>
              <w:t>Республіка</w:t>
            </w:r>
            <w:proofErr w:type="spellEnd"/>
            <w:r w:rsidRPr="006A5A04">
              <w:rPr>
                <w:color w:val="000000"/>
                <w:sz w:val="22"/>
                <w:szCs w:val="22"/>
                <w:lang w:eastAsia="en-US"/>
              </w:rPr>
              <w:t xml:space="preserve"> </w:t>
            </w:r>
            <w:proofErr w:type="spellStart"/>
            <w:r w:rsidRPr="006A5A04">
              <w:rPr>
                <w:color w:val="000000"/>
                <w:sz w:val="22"/>
                <w:szCs w:val="22"/>
                <w:lang w:eastAsia="en-US"/>
              </w:rPr>
              <w:t>Білорусь</w:t>
            </w:r>
            <w:proofErr w:type="spellEnd"/>
            <w:r w:rsidRPr="006A5A04">
              <w:rPr>
                <w:color w:val="000000"/>
                <w:sz w:val="22"/>
                <w:szCs w:val="22"/>
                <w:lang w:eastAsia="en-US"/>
              </w:rPr>
              <w:t xml:space="preserve">, </w:t>
            </w:r>
            <w:proofErr w:type="spellStart"/>
            <w:r w:rsidRPr="006A5A04">
              <w:rPr>
                <w:color w:val="000000"/>
                <w:sz w:val="22"/>
                <w:szCs w:val="22"/>
                <w:lang w:eastAsia="en-US"/>
              </w:rPr>
              <w:t>громадянин</w:t>
            </w:r>
            <w:proofErr w:type="spellEnd"/>
            <w:r w:rsidRPr="006A5A04">
              <w:rPr>
                <w:color w:val="000000"/>
                <w:sz w:val="22"/>
                <w:szCs w:val="22"/>
                <w:lang w:eastAsia="en-US"/>
              </w:rPr>
              <w:t xml:space="preserve"> </w:t>
            </w:r>
            <w:proofErr w:type="spellStart"/>
            <w:r w:rsidRPr="006A5A04">
              <w:rPr>
                <w:color w:val="000000"/>
                <w:sz w:val="22"/>
                <w:szCs w:val="22"/>
                <w:lang w:eastAsia="en-US"/>
              </w:rPr>
              <w:t>Російської</w:t>
            </w:r>
            <w:proofErr w:type="spellEnd"/>
            <w:r w:rsidRPr="006A5A04">
              <w:rPr>
                <w:color w:val="000000"/>
                <w:sz w:val="22"/>
                <w:szCs w:val="22"/>
                <w:lang w:eastAsia="en-US"/>
              </w:rPr>
              <w:t xml:space="preserve"> </w:t>
            </w:r>
            <w:proofErr w:type="spellStart"/>
            <w:r w:rsidRPr="006A5A04">
              <w:rPr>
                <w:color w:val="000000"/>
                <w:sz w:val="22"/>
                <w:szCs w:val="22"/>
                <w:lang w:eastAsia="en-US"/>
              </w:rPr>
              <w:t>Федерації</w:t>
            </w:r>
            <w:proofErr w:type="spellEnd"/>
            <w:r w:rsidRPr="006A5A04">
              <w:rPr>
                <w:color w:val="000000"/>
                <w:sz w:val="22"/>
                <w:szCs w:val="22"/>
                <w:lang w:eastAsia="en-US"/>
              </w:rPr>
              <w:t>/</w:t>
            </w:r>
            <w:proofErr w:type="spellStart"/>
            <w:r w:rsidRPr="006A5A04">
              <w:rPr>
                <w:color w:val="000000"/>
                <w:sz w:val="22"/>
                <w:szCs w:val="22"/>
                <w:lang w:eastAsia="en-US"/>
              </w:rPr>
              <w:t>Республіки</w:t>
            </w:r>
            <w:proofErr w:type="spellEnd"/>
            <w:r w:rsidRPr="006A5A04">
              <w:rPr>
                <w:color w:val="000000"/>
                <w:sz w:val="22"/>
                <w:szCs w:val="22"/>
                <w:lang w:eastAsia="en-US"/>
              </w:rPr>
              <w:t xml:space="preserve"> </w:t>
            </w:r>
            <w:proofErr w:type="spellStart"/>
            <w:r w:rsidRPr="006A5A04">
              <w:rPr>
                <w:color w:val="000000"/>
                <w:sz w:val="22"/>
                <w:szCs w:val="22"/>
                <w:lang w:eastAsia="en-US"/>
              </w:rPr>
              <w:t>Білорусь</w:t>
            </w:r>
            <w:proofErr w:type="spellEnd"/>
            <w:r w:rsidRPr="006A5A04">
              <w:rPr>
                <w:color w:val="000000"/>
                <w:sz w:val="22"/>
                <w:szCs w:val="22"/>
                <w:lang w:eastAsia="en-US"/>
              </w:rPr>
              <w:t xml:space="preserve"> (</w:t>
            </w:r>
            <w:proofErr w:type="spellStart"/>
            <w:r w:rsidRPr="006A5A04">
              <w:rPr>
                <w:color w:val="000000"/>
                <w:sz w:val="22"/>
                <w:szCs w:val="22"/>
                <w:lang w:eastAsia="en-US"/>
              </w:rPr>
              <w:t>крім</w:t>
            </w:r>
            <w:proofErr w:type="spellEnd"/>
            <w:r w:rsidRPr="006A5A04">
              <w:rPr>
                <w:color w:val="000000"/>
                <w:sz w:val="22"/>
                <w:szCs w:val="22"/>
                <w:lang w:eastAsia="en-US"/>
              </w:rPr>
              <w:t xml:space="preserve"> того, </w:t>
            </w:r>
            <w:proofErr w:type="spellStart"/>
            <w:r w:rsidRPr="006A5A04">
              <w:rPr>
                <w:color w:val="000000"/>
                <w:sz w:val="22"/>
                <w:szCs w:val="22"/>
                <w:lang w:eastAsia="en-US"/>
              </w:rPr>
              <w:t>що</w:t>
            </w:r>
            <w:proofErr w:type="spellEnd"/>
            <w:r w:rsidRPr="006A5A04">
              <w:rPr>
                <w:color w:val="000000"/>
                <w:sz w:val="22"/>
                <w:szCs w:val="22"/>
                <w:lang w:eastAsia="en-US"/>
              </w:rPr>
              <w:t xml:space="preserve"> </w:t>
            </w:r>
            <w:proofErr w:type="spellStart"/>
            <w:r w:rsidRPr="006A5A04">
              <w:rPr>
                <w:color w:val="000000"/>
                <w:sz w:val="22"/>
                <w:szCs w:val="22"/>
                <w:lang w:eastAsia="en-US"/>
              </w:rPr>
              <w:t>проживає</w:t>
            </w:r>
            <w:proofErr w:type="spellEnd"/>
            <w:r w:rsidRPr="006A5A04">
              <w:rPr>
                <w:color w:val="000000"/>
                <w:sz w:val="22"/>
                <w:szCs w:val="22"/>
                <w:lang w:eastAsia="en-US"/>
              </w:rPr>
              <w:t xml:space="preserve"> на </w:t>
            </w:r>
            <w:proofErr w:type="spellStart"/>
            <w:r w:rsidRPr="006A5A04">
              <w:rPr>
                <w:color w:val="000000"/>
                <w:sz w:val="22"/>
                <w:szCs w:val="22"/>
                <w:lang w:eastAsia="en-US"/>
              </w:rPr>
              <w:t>території</w:t>
            </w:r>
            <w:proofErr w:type="spellEnd"/>
            <w:r w:rsidRPr="006A5A04">
              <w:rPr>
                <w:color w:val="000000"/>
                <w:sz w:val="22"/>
                <w:szCs w:val="22"/>
                <w:lang w:eastAsia="en-US"/>
              </w:rPr>
              <w:t xml:space="preserve"> </w:t>
            </w:r>
            <w:proofErr w:type="spellStart"/>
            <w:r w:rsidRPr="006A5A04">
              <w:rPr>
                <w:color w:val="000000"/>
                <w:sz w:val="22"/>
                <w:szCs w:val="22"/>
                <w:lang w:eastAsia="en-US"/>
              </w:rPr>
              <w:t>України</w:t>
            </w:r>
            <w:proofErr w:type="spellEnd"/>
            <w:r w:rsidRPr="006A5A04">
              <w:rPr>
                <w:color w:val="000000"/>
                <w:sz w:val="22"/>
                <w:szCs w:val="22"/>
                <w:lang w:eastAsia="en-US"/>
              </w:rPr>
              <w:t xml:space="preserve"> на </w:t>
            </w:r>
            <w:proofErr w:type="spellStart"/>
            <w:r w:rsidRPr="006A5A04">
              <w:rPr>
                <w:color w:val="000000"/>
                <w:sz w:val="22"/>
                <w:szCs w:val="22"/>
                <w:lang w:eastAsia="en-US"/>
              </w:rPr>
              <w:t>законних</w:t>
            </w:r>
            <w:proofErr w:type="spellEnd"/>
            <w:r w:rsidRPr="006A5A04">
              <w:rPr>
                <w:color w:val="000000"/>
                <w:sz w:val="22"/>
                <w:szCs w:val="22"/>
                <w:lang w:eastAsia="en-US"/>
              </w:rPr>
              <w:t xml:space="preserve"> </w:t>
            </w:r>
            <w:proofErr w:type="spellStart"/>
            <w:r w:rsidRPr="006A5A04">
              <w:rPr>
                <w:color w:val="000000"/>
                <w:sz w:val="22"/>
                <w:szCs w:val="22"/>
                <w:lang w:eastAsia="en-US"/>
              </w:rPr>
              <w:t>підставах</w:t>
            </w:r>
            <w:proofErr w:type="spellEnd"/>
            <w:r w:rsidRPr="006A5A04">
              <w:rPr>
                <w:color w:val="000000"/>
                <w:sz w:val="22"/>
                <w:szCs w:val="22"/>
                <w:lang w:eastAsia="en-US"/>
              </w:rPr>
              <w:t xml:space="preserve">), </w:t>
            </w:r>
            <w:proofErr w:type="spellStart"/>
            <w:r w:rsidRPr="006A5A04">
              <w:rPr>
                <w:color w:val="000000"/>
                <w:sz w:val="22"/>
                <w:szCs w:val="22"/>
                <w:lang w:eastAsia="en-US"/>
              </w:rPr>
              <w:t>або</w:t>
            </w:r>
            <w:proofErr w:type="spellEnd"/>
            <w:r w:rsidRPr="006A5A04">
              <w:rPr>
                <w:color w:val="000000"/>
                <w:sz w:val="22"/>
                <w:szCs w:val="22"/>
                <w:lang w:eastAsia="en-US"/>
              </w:rPr>
              <w:t xml:space="preserve"> </w:t>
            </w:r>
            <w:proofErr w:type="spellStart"/>
            <w:r w:rsidRPr="006A5A04">
              <w:rPr>
                <w:color w:val="000000"/>
                <w:sz w:val="22"/>
                <w:szCs w:val="22"/>
                <w:lang w:eastAsia="en-US"/>
              </w:rPr>
              <w:t>юридичною</w:t>
            </w:r>
            <w:proofErr w:type="spellEnd"/>
            <w:r w:rsidRPr="006A5A04">
              <w:rPr>
                <w:color w:val="000000"/>
                <w:sz w:val="22"/>
                <w:szCs w:val="22"/>
                <w:lang w:eastAsia="en-US"/>
              </w:rPr>
              <w:t xml:space="preserve"> особою, </w:t>
            </w:r>
            <w:proofErr w:type="spellStart"/>
            <w:r w:rsidRPr="006A5A04">
              <w:rPr>
                <w:color w:val="000000"/>
                <w:sz w:val="22"/>
                <w:szCs w:val="22"/>
                <w:lang w:eastAsia="en-US"/>
              </w:rPr>
              <w:t>утвореною</w:t>
            </w:r>
            <w:proofErr w:type="spellEnd"/>
            <w:r w:rsidRPr="006A5A04">
              <w:rPr>
                <w:color w:val="000000"/>
                <w:sz w:val="22"/>
                <w:szCs w:val="22"/>
                <w:lang w:eastAsia="en-US"/>
              </w:rPr>
              <w:t xml:space="preserve"> та </w:t>
            </w:r>
            <w:proofErr w:type="spellStart"/>
            <w:r w:rsidRPr="006A5A04">
              <w:rPr>
                <w:color w:val="000000"/>
                <w:sz w:val="22"/>
                <w:szCs w:val="22"/>
                <w:lang w:eastAsia="en-US"/>
              </w:rPr>
              <w:t>зареєстрованою</w:t>
            </w:r>
            <w:proofErr w:type="spellEnd"/>
            <w:r w:rsidRPr="006A5A04">
              <w:rPr>
                <w:color w:val="000000"/>
                <w:sz w:val="22"/>
                <w:szCs w:val="22"/>
                <w:lang w:eastAsia="en-US"/>
              </w:rPr>
              <w:t xml:space="preserve"> </w:t>
            </w:r>
            <w:proofErr w:type="spellStart"/>
            <w:r w:rsidRPr="006A5A04">
              <w:rPr>
                <w:color w:val="000000"/>
                <w:sz w:val="22"/>
                <w:szCs w:val="22"/>
                <w:lang w:eastAsia="en-US"/>
              </w:rPr>
              <w:t>відповідно</w:t>
            </w:r>
            <w:proofErr w:type="spellEnd"/>
            <w:r w:rsidRPr="006A5A04">
              <w:rPr>
                <w:color w:val="000000"/>
                <w:sz w:val="22"/>
                <w:szCs w:val="22"/>
                <w:lang w:eastAsia="en-US"/>
              </w:rPr>
              <w:t xml:space="preserve"> до </w:t>
            </w:r>
            <w:proofErr w:type="spellStart"/>
            <w:r w:rsidRPr="006A5A04">
              <w:rPr>
                <w:color w:val="000000"/>
                <w:sz w:val="22"/>
                <w:szCs w:val="22"/>
                <w:lang w:eastAsia="en-US"/>
              </w:rPr>
              <w:t>законодавства</w:t>
            </w:r>
            <w:proofErr w:type="spellEnd"/>
            <w:r w:rsidRPr="006A5A04">
              <w:rPr>
                <w:color w:val="000000"/>
                <w:sz w:val="22"/>
                <w:szCs w:val="22"/>
                <w:lang w:eastAsia="en-US"/>
              </w:rPr>
              <w:t xml:space="preserve"> </w:t>
            </w:r>
            <w:proofErr w:type="spellStart"/>
            <w:r w:rsidRPr="006A5A04">
              <w:rPr>
                <w:color w:val="000000"/>
                <w:sz w:val="22"/>
                <w:szCs w:val="22"/>
                <w:lang w:eastAsia="en-US"/>
              </w:rPr>
              <w:t>Російської</w:t>
            </w:r>
            <w:proofErr w:type="spellEnd"/>
            <w:r w:rsidRPr="006A5A04">
              <w:rPr>
                <w:color w:val="000000"/>
                <w:sz w:val="22"/>
                <w:szCs w:val="22"/>
                <w:lang w:eastAsia="en-US"/>
              </w:rPr>
              <w:t xml:space="preserve"> </w:t>
            </w:r>
            <w:proofErr w:type="spellStart"/>
            <w:r w:rsidRPr="006A5A04">
              <w:rPr>
                <w:color w:val="000000"/>
                <w:sz w:val="22"/>
                <w:szCs w:val="22"/>
                <w:lang w:eastAsia="en-US"/>
              </w:rPr>
              <w:t>Федерації</w:t>
            </w:r>
            <w:proofErr w:type="spellEnd"/>
            <w:r w:rsidRPr="006A5A04">
              <w:rPr>
                <w:color w:val="000000"/>
                <w:sz w:val="22"/>
                <w:szCs w:val="22"/>
                <w:lang w:eastAsia="en-US"/>
              </w:rPr>
              <w:t>/</w:t>
            </w:r>
            <w:proofErr w:type="spellStart"/>
            <w:r w:rsidRPr="006A5A04">
              <w:rPr>
                <w:color w:val="000000"/>
                <w:sz w:val="22"/>
                <w:szCs w:val="22"/>
                <w:lang w:eastAsia="en-US"/>
              </w:rPr>
              <w:t>Республіки</w:t>
            </w:r>
            <w:proofErr w:type="spellEnd"/>
            <w:r w:rsidRPr="006A5A04">
              <w:rPr>
                <w:color w:val="000000"/>
                <w:sz w:val="22"/>
                <w:szCs w:val="22"/>
                <w:lang w:eastAsia="en-US"/>
              </w:rPr>
              <w:t xml:space="preserve"> </w:t>
            </w:r>
            <w:proofErr w:type="spellStart"/>
            <w:r w:rsidRPr="006A5A04">
              <w:rPr>
                <w:color w:val="000000"/>
                <w:sz w:val="22"/>
                <w:szCs w:val="22"/>
                <w:lang w:eastAsia="en-US"/>
              </w:rPr>
              <w:t>Білорусь</w:t>
            </w:r>
            <w:proofErr w:type="spellEnd"/>
            <w:r w:rsidRPr="006A5A04">
              <w:rPr>
                <w:color w:val="000000"/>
                <w:sz w:val="22"/>
                <w:szCs w:val="22"/>
                <w:lang w:eastAsia="en-US"/>
              </w:rPr>
              <w:t xml:space="preserve">, </w:t>
            </w:r>
            <w:proofErr w:type="spellStart"/>
            <w:r w:rsidRPr="006A5A04">
              <w:rPr>
                <w:bCs/>
                <w:color w:val="000000"/>
                <w:sz w:val="22"/>
                <w:szCs w:val="22"/>
                <w:lang w:eastAsia="en-US"/>
              </w:rPr>
              <w:t>крім</w:t>
            </w:r>
            <w:proofErr w:type="spellEnd"/>
            <w:r w:rsidRPr="006A5A04">
              <w:rPr>
                <w:bCs/>
                <w:color w:val="000000"/>
                <w:sz w:val="22"/>
                <w:szCs w:val="22"/>
                <w:lang w:eastAsia="en-US"/>
              </w:rPr>
              <w:t xml:space="preserve"> </w:t>
            </w:r>
            <w:proofErr w:type="spellStart"/>
            <w:r w:rsidRPr="006A5A04">
              <w:rPr>
                <w:bCs/>
                <w:color w:val="000000"/>
                <w:sz w:val="22"/>
                <w:szCs w:val="22"/>
                <w:lang w:eastAsia="en-US"/>
              </w:rPr>
              <w:t>випадків</w:t>
            </w:r>
            <w:proofErr w:type="spellEnd"/>
            <w:r w:rsidRPr="006A5A04">
              <w:rPr>
                <w:bCs/>
                <w:color w:val="000000"/>
                <w:sz w:val="22"/>
                <w:szCs w:val="22"/>
                <w:lang w:eastAsia="en-US"/>
              </w:rPr>
              <w:t xml:space="preserve"> коли </w:t>
            </w:r>
            <w:proofErr w:type="spellStart"/>
            <w:r w:rsidRPr="006A5A04">
              <w:rPr>
                <w:bCs/>
                <w:color w:val="000000"/>
                <w:sz w:val="22"/>
                <w:szCs w:val="22"/>
                <w:lang w:eastAsia="en-US"/>
              </w:rPr>
              <w:t>активи</w:t>
            </w:r>
            <w:proofErr w:type="spellEnd"/>
            <w:r w:rsidRPr="006A5A04">
              <w:rPr>
                <w:bCs/>
                <w:color w:val="000000"/>
                <w:sz w:val="22"/>
                <w:szCs w:val="22"/>
                <w:lang w:eastAsia="en-US"/>
              </w:rPr>
              <w:t xml:space="preserve"> в </w:t>
            </w:r>
            <w:proofErr w:type="spellStart"/>
            <w:r w:rsidRPr="006A5A04">
              <w:rPr>
                <w:bCs/>
                <w:color w:val="000000"/>
                <w:sz w:val="22"/>
                <w:szCs w:val="22"/>
                <w:lang w:eastAsia="en-US"/>
              </w:rPr>
              <w:t>установленому</w:t>
            </w:r>
            <w:proofErr w:type="spellEnd"/>
            <w:r w:rsidRPr="006A5A04">
              <w:rPr>
                <w:bCs/>
                <w:color w:val="000000"/>
                <w:sz w:val="22"/>
                <w:szCs w:val="22"/>
                <w:lang w:eastAsia="en-US"/>
              </w:rPr>
              <w:t xml:space="preserve"> </w:t>
            </w:r>
            <w:proofErr w:type="spellStart"/>
            <w:r w:rsidRPr="006A5A04">
              <w:rPr>
                <w:bCs/>
                <w:color w:val="000000"/>
                <w:sz w:val="22"/>
                <w:szCs w:val="22"/>
                <w:lang w:eastAsia="en-US"/>
              </w:rPr>
              <w:t>законодавством</w:t>
            </w:r>
            <w:proofErr w:type="spellEnd"/>
            <w:r w:rsidRPr="006A5A04">
              <w:rPr>
                <w:bCs/>
                <w:color w:val="000000"/>
                <w:sz w:val="22"/>
                <w:szCs w:val="22"/>
                <w:lang w:eastAsia="en-US"/>
              </w:rPr>
              <w:t xml:space="preserve"> порядку </w:t>
            </w:r>
            <w:proofErr w:type="spellStart"/>
            <w:r w:rsidRPr="006A5A04">
              <w:rPr>
                <w:bCs/>
                <w:color w:val="000000"/>
                <w:sz w:val="22"/>
                <w:szCs w:val="22"/>
                <w:lang w:eastAsia="en-US"/>
              </w:rPr>
              <w:t>передані</w:t>
            </w:r>
            <w:proofErr w:type="spellEnd"/>
            <w:r w:rsidRPr="006A5A04">
              <w:rPr>
                <w:bCs/>
                <w:color w:val="000000"/>
                <w:sz w:val="22"/>
                <w:szCs w:val="22"/>
                <w:lang w:eastAsia="en-US"/>
              </w:rPr>
              <w:t xml:space="preserve"> в </w:t>
            </w:r>
            <w:proofErr w:type="spellStart"/>
            <w:r w:rsidRPr="006A5A04">
              <w:rPr>
                <w:bCs/>
                <w:color w:val="000000"/>
                <w:sz w:val="22"/>
                <w:szCs w:val="22"/>
                <w:lang w:eastAsia="en-US"/>
              </w:rPr>
              <w:t>управління</w:t>
            </w:r>
            <w:proofErr w:type="spellEnd"/>
            <w:r w:rsidRPr="006A5A04">
              <w:rPr>
                <w:bCs/>
                <w:color w:val="000000"/>
                <w:sz w:val="22"/>
                <w:szCs w:val="22"/>
                <w:lang w:eastAsia="en-US"/>
              </w:rPr>
              <w:t xml:space="preserve"> </w:t>
            </w:r>
            <w:proofErr w:type="spellStart"/>
            <w:r w:rsidRPr="006A5A04">
              <w:rPr>
                <w:bCs/>
                <w:color w:val="000000"/>
                <w:sz w:val="22"/>
                <w:szCs w:val="22"/>
                <w:lang w:eastAsia="en-US"/>
              </w:rPr>
              <w:t>Національному</w:t>
            </w:r>
            <w:proofErr w:type="spellEnd"/>
            <w:r w:rsidRPr="006A5A04">
              <w:rPr>
                <w:bCs/>
                <w:color w:val="000000"/>
                <w:sz w:val="22"/>
                <w:szCs w:val="22"/>
                <w:lang w:eastAsia="en-US"/>
              </w:rPr>
              <w:t xml:space="preserve"> агентству з </w:t>
            </w:r>
            <w:proofErr w:type="spellStart"/>
            <w:r w:rsidRPr="006A5A04">
              <w:rPr>
                <w:bCs/>
                <w:color w:val="000000"/>
                <w:sz w:val="22"/>
                <w:szCs w:val="22"/>
                <w:lang w:eastAsia="en-US"/>
              </w:rPr>
              <w:t>питань</w:t>
            </w:r>
            <w:proofErr w:type="spellEnd"/>
            <w:r w:rsidRPr="006A5A04">
              <w:rPr>
                <w:bCs/>
                <w:color w:val="000000"/>
                <w:sz w:val="22"/>
                <w:szCs w:val="22"/>
                <w:lang w:eastAsia="en-US"/>
              </w:rPr>
              <w:t xml:space="preserve"> </w:t>
            </w:r>
            <w:proofErr w:type="spellStart"/>
            <w:r w:rsidRPr="006A5A04">
              <w:rPr>
                <w:bCs/>
                <w:color w:val="000000"/>
                <w:sz w:val="22"/>
                <w:szCs w:val="22"/>
                <w:lang w:eastAsia="en-US"/>
              </w:rPr>
              <w:t>виявлення</w:t>
            </w:r>
            <w:proofErr w:type="spellEnd"/>
            <w:r w:rsidRPr="006A5A04">
              <w:rPr>
                <w:bCs/>
                <w:color w:val="000000"/>
                <w:sz w:val="22"/>
                <w:szCs w:val="22"/>
                <w:lang w:eastAsia="en-US"/>
              </w:rPr>
              <w:t xml:space="preserve">, </w:t>
            </w:r>
            <w:proofErr w:type="spellStart"/>
            <w:r w:rsidRPr="006A5A04">
              <w:rPr>
                <w:bCs/>
                <w:color w:val="000000"/>
                <w:sz w:val="22"/>
                <w:szCs w:val="22"/>
                <w:lang w:eastAsia="en-US"/>
              </w:rPr>
              <w:t>розшуку</w:t>
            </w:r>
            <w:proofErr w:type="spellEnd"/>
            <w:r w:rsidRPr="006A5A04">
              <w:rPr>
                <w:bCs/>
                <w:color w:val="000000"/>
                <w:sz w:val="22"/>
                <w:szCs w:val="22"/>
                <w:lang w:eastAsia="en-US"/>
              </w:rPr>
              <w:t xml:space="preserve"> та </w:t>
            </w:r>
            <w:proofErr w:type="spellStart"/>
            <w:r w:rsidRPr="006A5A04">
              <w:rPr>
                <w:bCs/>
                <w:color w:val="000000"/>
                <w:sz w:val="22"/>
                <w:szCs w:val="22"/>
                <w:lang w:eastAsia="en-US"/>
              </w:rPr>
              <w:t>управління</w:t>
            </w:r>
            <w:proofErr w:type="spellEnd"/>
            <w:r w:rsidRPr="006A5A04">
              <w:rPr>
                <w:bCs/>
                <w:color w:val="000000"/>
                <w:sz w:val="22"/>
                <w:szCs w:val="22"/>
                <w:lang w:eastAsia="en-US"/>
              </w:rPr>
              <w:t xml:space="preserve"> активами, </w:t>
            </w:r>
            <w:proofErr w:type="spellStart"/>
            <w:r w:rsidRPr="006A5A04">
              <w:rPr>
                <w:bCs/>
                <w:color w:val="000000"/>
                <w:sz w:val="22"/>
                <w:szCs w:val="22"/>
                <w:lang w:eastAsia="en-US"/>
              </w:rPr>
              <w:t>одержаними</w:t>
            </w:r>
            <w:proofErr w:type="spellEnd"/>
            <w:r w:rsidRPr="006A5A04">
              <w:rPr>
                <w:bCs/>
                <w:color w:val="000000"/>
                <w:sz w:val="22"/>
                <w:szCs w:val="22"/>
                <w:lang w:eastAsia="en-US"/>
              </w:rPr>
              <w:t xml:space="preserve"> </w:t>
            </w:r>
            <w:proofErr w:type="spellStart"/>
            <w:r w:rsidRPr="006A5A04">
              <w:rPr>
                <w:bCs/>
                <w:color w:val="000000"/>
                <w:sz w:val="22"/>
                <w:szCs w:val="22"/>
                <w:lang w:eastAsia="en-US"/>
              </w:rPr>
              <w:t>від</w:t>
            </w:r>
            <w:proofErr w:type="spellEnd"/>
            <w:r w:rsidRPr="006A5A04">
              <w:rPr>
                <w:bCs/>
                <w:color w:val="000000"/>
                <w:sz w:val="22"/>
                <w:szCs w:val="22"/>
                <w:lang w:eastAsia="en-US"/>
              </w:rPr>
              <w:t xml:space="preserve"> </w:t>
            </w:r>
            <w:proofErr w:type="spellStart"/>
            <w:r w:rsidRPr="006A5A04">
              <w:rPr>
                <w:bCs/>
                <w:color w:val="000000"/>
                <w:sz w:val="22"/>
                <w:szCs w:val="22"/>
                <w:lang w:eastAsia="en-US"/>
              </w:rPr>
              <w:t>корупційних</w:t>
            </w:r>
            <w:proofErr w:type="spellEnd"/>
            <w:r w:rsidRPr="006A5A04">
              <w:rPr>
                <w:bCs/>
                <w:color w:val="000000"/>
                <w:sz w:val="22"/>
                <w:szCs w:val="22"/>
                <w:lang w:eastAsia="en-US"/>
              </w:rPr>
              <w:t xml:space="preserve"> та </w:t>
            </w:r>
            <w:proofErr w:type="spellStart"/>
            <w:r w:rsidRPr="006A5A04">
              <w:rPr>
                <w:bCs/>
                <w:color w:val="000000"/>
                <w:sz w:val="22"/>
                <w:szCs w:val="22"/>
                <w:lang w:eastAsia="en-US"/>
              </w:rPr>
              <w:t>інших</w:t>
            </w:r>
            <w:proofErr w:type="spellEnd"/>
            <w:r w:rsidRPr="006A5A04">
              <w:rPr>
                <w:bCs/>
                <w:color w:val="000000"/>
                <w:sz w:val="22"/>
                <w:szCs w:val="22"/>
                <w:lang w:eastAsia="en-US"/>
              </w:rPr>
              <w:t xml:space="preserve"> </w:t>
            </w:r>
            <w:proofErr w:type="spellStart"/>
            <w:r w:rsidRPr="006A5A04">
              <w:rPr>
                <w:bCs/>
                <w:color w:val="000000"/>
                <w:sz w:val="22"/>
                <w:szCs w:val="22"/>
                <w:lang w:eastAsia="en-US"/>
              </w:rPr>
              <w:t>злочинів</w:t>
            </w:r>
            <w:proofErr w:type="spellEnd"/>
            <w:r w:rsidRPr="006A5A04">
              <w:rPr>
                <w:color w:val="000000"/>
                <w:sz w:val="22"/>
                <w:szCs w:val="22"/>
                <w:lang w:eastAsia="en-US"/>
              </w:rPr>
              <w:t xml:space="preserve">; </w:t>
            </w:r>
            <w:proofErr w:type="spellStart"/>
            <w:r w:rsidRPr="006A5A04">
              <w:rPr>
                <w:color w:val="000000"/>
                <w:sz w:val="22"/>
                <w:szCs w:val="22"/>
                <w:lang w:eastAsia="en-US"/>
              </w:rPr>
              <w:t>або</w:t>
            </w:r>
            <w:proofErr w:type="spellEnd"/>
            <w:r w:rsidRPr="006A5A04">
              <w:rPr>
                <w:color w:val="000000"/>
                <w:sz w:val="22"/>
                <w:szCs w:val="22"/>
                <w:lang w:eastAsia="en-US"/>
              </w:rPr>
              <w:t xml:space="preserve"> </w:t>
            </w:r>
            <w:proofErr w:type="spellStart"/>
            <w:r w:rsidRPr="006A5A04">
              <w:rPr>
                <w:color w:val="000000"/>
                <w:sz w:val="22"/>
                <w:szCs w:val="22"/>
                <w:lang w:eastAsia="en-US"/>
              </w:rPr>
              <w:t>пропонує</w:t>
            </w:r>
            <w:proofErr w:type="spellEnd"/>
            <w:r w:rsidRPr="006A5A04">
              <w:rPr>
                <w:color w:val="000000"/>
                <w:sz w:val="22"/>
                <w:szCs w:val="22"/>
                <w:lang w:eastAsia="en-US"/>
              </w:rPr>
              <w:t xml:space="preserve"> в </w:t>
            </w:r>
            <w:proofErr w:type="spellStart"/>
            <w:r w:rsidRPr="006A5A04">
              <w:rPr>
                <w:color w:val="000000"/>
                <w:sz w:val="22"/>
                <w:szCs w:val="22"/>
                <w:lang w:eastAsia="en-US"/>
              </w:rPr>
              <w:t>тендерній</w:t>
            </w:r>
            <w:proofErr w:type="spellEnd"/>
            <w:r w:rsidRPr="006A5A04">
              <w:rPr>
                <w:color w:val="000000"/>
                <w:sz w:val="22"/>
                <w:szCs w:val="22"/>
                <w:lang w:eastAsia="en-US"/>
              </w:rPr>
              <w:t xml:space="preserve"> </w:t>
            </w:r>
            <w:proofErr w:type="spellStart"/>
            <w:r w:rsidRPr="006A5A04">
              <w:rPr>
                <w:color w:val="000000"/>
                <w:sz w:val="22"/>
                <w:szCs w:val="22"/>
                <w:lang w:eastAsia="en-US"/>
              </w:rPr>
              <w:t>пропозиції</w:t>
            </w:r>
            <w:proofErr w:type="spellEnd"/>
            <w:r w:rsidRPr="006A5A04">
              <w:rPr>
                <w:color w:val="000000"/>
                <w:sz w:val="22"/>
                <w:szCs w:val="22"/>
                <w:lang w:eastAsia="en-US"/>
              </w:rPr>
              <w:t xml:space="preserve"> </w:t>
            </w:r>
            <w:proofErr w:type="spellStart"/>
            <w:r w:rsidRPr="006A5A04">
              <w:rPr>
                <w:color w:val="000000"/>
                <w:sz w:val="22"/>
                <w:szCs w:val="22"/>
                <w:lang w:eastAsia="en-US"/>
              </w:rPr>
              <w:t>товари</w:t>
            </w:r>
            <w:proofErr w:type="spellEnd"/>
            <w:r w:rsidRPr="006A5A04">
              <w:rPr>
                <w:color w:val="000000"/>
                <w:sz w:val="22"/>
                <w:szCs w:val="22"/>
                <w:lang w:eastAsia="en-US"/>
              </w:rPr>
              <w:t xml:space="preserve"> </w:t>
            </w:r>
            <w:proofErr w:type="spellStart"/>
            <w:r w:rsidRPr="006A5A04">
              <w:rPr>
                <w:color w:val="000000"/>
                <w:sz w:val="22"/>
                <w:szCs w:val="22"/>
                <w:lang w:eastAsia="en-US"/>
              </w:rPr>
              <w:t>походженням</w:t>
            </w:r>
            <w:proofErr w:type="spellEnd"/>
            <w:r w:rsidRPr="006A5A04">
              <w:rPr>
                <w:color w:val="000000"/>
                <w:sz w:val="22"/>
                <w:szCs w:val="22"/>
                <w:lang w:eastAsia="en-US"/>
              </w:rPr>
              <w:t xml:space="preserve"> з </w:t>
            </w:r>
            <w:proofErr w:type="spellStart"/>
            <w:r w:rsidRPr="006A5A04">
              <w:rPr>
                <w:color w:val="000000"/>
                <w:sz w:val="22"/>
                <w:szCs w:val="22"/>
                <w:lang w:eastAsia="en-US"/>
              </w:rPr>
              <w:t>Російської</w:t>
            </w:r>
            <w:proofErr w:type="spellEnd"/>
            <w:r w:rsidRPr="006A5A04">
              <w:rPr>
                <w:color w:val="000000"/>
                <w:sz w:val="22"/>
                <w:szCs w:val="22"/>
                <w:lang w:eastAsia="en-US"/>
              </w:rPr>
              <w:t xml:space="preserve"> </w:t>
            </w:r>
            <w:proofErr w:type="spellStart"/>
            <w:r w:rsidRPr="006A5A04">
              <w:rPr>
                <w:color w:val="000000"/>
                <w:sz w:val="22"/>
                <w:szCs w:val="22"/>
                <w:lang w:eastAsia="en-US"/>
              </w:rPr>
              <w:t>Федерації</w:t>
            </w:r>
            <w:proofErr w:type="spellEnd"/>
            <w:r w:rsidRPr="006A5A04">
              <w:rPr>
                <w:color w:val="000000"/>
                <w:sz w:val="22"/>
                <w:szCs w:val="22"/>
                <w:lang w:eastAsia="en-US"/>
              </w:rPr>
              <w:t>/</w:t>
            </w:r>
            <w:proofErr w:type="spellStart"/>
            <w:r w:rsidRPr="006A5A04">
              <w:rPr>
                <w:color w:val="000000"/>
                <w:sz w:val="22"/>
                <w:szCs w:val="22"/>
                <w:lang w:eastAsia="en-US"/>
              </w:rPr>
              <w:t>Республіки</w:t>
            </w:r>
            <w:proofErr w:type="spellEnd"/>
            <w:r w:rsidRPr="006A5A04">
              <w:rPr>
                <w:color w:val="000000"/>
                <w:sz w:val="22"/>
                <w:szCs w:val="22"/>
                <w:lang w:eastAsia="en-US"/>
              </w:rPr>
              <w:t xml:space="preserve"> </w:t>
            </w:r>
            <w:proofErr w:type="spellStart"/>
            <w:r w:rsidRPr="006A5A04">
              <w:rPr>
                <w:color w:val="000000"/>
                <w:sz w:val="22"/>
                <w:szCs w:val="22"/>
                <w:lang w:eastAsia="en-US"/>
              </w:rPr>
              <w:t>Білорусь</w:t>
            </w:r>
            <w:proofErr w:type="spellEnd"/>
            <w:r w:rsidRPr="006A5A04">
              <w:rPr>
                <w:color w:val="000000"/>
                <w:sz w:val="22"/>
                <w:szCs w:val="22"/>
                <w:lang w:eastAsia="en-US"/>
              </w:rPr>
              <w:t xml:space="preserve"> (за </w:t>
            </w:r>
            <w:proofErr w:type="spellStart"/>
            <w:r w:rsidRPr="006A5A04">
              <w:rPr>
                <w:color w:val="000000"/>
                <w:sz w:val="22"/>
                <w:szCs w:val="22"/>
                <w:lang w:eastAsia="en-US"/>
              </w:rPr>
              <w:t>винятком</w:t>
            </w:r>
            <w:proofErr w:type="spellEnd"/>
            <w:r w:rsidRPr="006A5A04">
              <w:rPr>
                <w:color w:val="000000"/>
                <w:sz w:val="22"/>
                <w:szCs w:val="22"/>
                <w:lang w:eastAsia="en-US"/>
              </w:rPr>
              <w:t xml:space="preserve"> </w:t>
            </w:r>
            <w:proofErr w:type="spellStart"/>
            <w:r w:rsidRPr="006A5A04">
              <w:rPr>
                <w:color w:val="000000"/>
                <w:sz w:val="22"/>
                <w:szCs w:val="22"/>
                <w:lang w:eastAsia="en-US"/>
              </w:rPr>
              <w:t>товарів</w:t>
            </w:r>
            <w:proofErr w:type="spellEnd"/>
            <w:r w:rsidRPr="006A5A04">
              <w:rPr>
                <w:color w:val="000000"/>
                <w:sz w:val="22"/>
                <w:szCs w:val="22"/>
                <w:lang w:eastAsia="en-US"/>
              </w:rPr>
              <w:t xml:space="preserve">, </w:t>
            </w:r>
            <w:proofErr w:type="spellStart"/>
            <w:r w:rsidRPr="006A5A04">
              <w:rPr>
                <w:color w:val="000000"/>
                <w:sz w:val="22"/>
                <w:szCs w:val="22"/>
                <w:lang w:eastAsia="en-US"/>
              </w:rPr>
              <w:t>необхідних</w:t>
            </w:r>
            <w:proofErr w:type="spellEnd"/>
            <w:r w:rsidRPr="006A5A04">
              <w:rPr>
                <w:color w:val="000000"/>
                <w:sz w:val="22"/>
                <w:szCs w:val="22"/>
                <w:lang w:eastAsia="en-US"/>
              </w:rPr>
              <w:t xml:space="preserve"> для ремонту та </w:t>
            </w:r>
            <w:proofErr w:type="spellStart"/>
            <w:r w:rsidRPr="006A5A04">
              <w:rPr>
                <w:color w:val="000000"/>
                <w:sz w:val="22"/>
                <w:szCs w:val="22"/>
                <w:lang w:eastAsia="en-US"/>
              </w:rPr>
              <w:t>обслуговування</w:t>
            </w:r>
            <w:proofErr w:type="spellEnd"/>
            <w:r w:rsidRPr="006A5A04">
              <w:rPr>
                <w:color w:val="000000"/>
                <w:sz w:val="22"/>
                <w:szCs w:val="22"/>
                <w:lang w:eastAsia="en-US"/>
              </w:rPr>
              <w:t xml:space="preserve"> </w:t>
            </w:r>
            <w:proofErr w:type="spellStart"/>
            <w:r w:rsidRPr="006A5A04">
              <w:rPr>
                <w:color w:val="000000"/>
                <w:sz w:val="22"/>
                <w:szCs w:val="22"/>
                <w:lang w:eastAsia="en-US"/>
              </w:rPr>
              <w:t>товарів</w:t>
            </w:r>
            <w:proofErr w:type="spellEnd"/>
            <w:r w:rsidRPr="006A5A04">
              <w:rPr>
                <w:color w:val="000000"/>
                <w:sz w:val="22"/>
                <w:szCs w:val="22"/>
                <w:lang w:eastAsia="en-US"/>
              </w:rPr>
              <w:t xml:space="preserve">, </w:t>
            </w:r>
            <w:proofErr w:type="spellStart"/>
            <w:r w:rsidRPr="006A5A04">
              <w:rPr>
                <w:color w:val="000000"/>
                <w:sz w:val="22"/>
                <w:szCs w:val="22"/>
                <w:lang w:eastAsia="en-US"/>
              </w:rPr>
              <w:t>придбаних</w:t>
            </w:r>
            <w:proofErr w:type="spellEnd"/>
            <w:r w:rsidRPr="006A5A04">
              <w:rPr>
                <w:color w:val="000000"/>
                <w:sz w:val="22"/>
                <w:szCs w:val="22"/>
                <w:lang w:eastAsia="en-US"/>
              </w:rPr>
              <w:t xml:space="preserve"> до </w:t>
            </w:r>
            <w:proofErr w:type="spellStart"/>
            <w:r w:rsidRPr="006A5A04">
              <w:rPr>
                <w:color w:val="000000"/>
                <w:sz w:val="22"/>
                <w:szCs w:val="22"/>
                <w:lang w:eastAsia="en-US"/>
              </w:rPr>
              <w:t>набрання</w:t>
            </w:r>
            <w:proofErr w:type="spellEnd"/>
            <w:r w:rsidRPr="006A5A04">
              <w:rPr>
                <w:color w:val="000000"/>
                <w:sz w:val="22"/>
                <w:szCs w:val="22"/>
                <w:lang w:eastAsia="en-US"/>
              </w:rPr>
              <w:t xml:space="preserve"> </w:t>
            </w:r>
            <w:proofErr w:type="spellStart"/>
            <w:r w:rsidRPr="006A5A04">
              <w:rPr>
                <w:color w:val="000000"/>
                <w:sz w:val="22"/>
                <w:szCs w:val="22"/>
                <w:lang w:eastAsia="en-US"/>
              </w:rPr>
              <w:t>чинності</w:t>
            </w:r>
            <w:proofErr w:type="spellEnd"/>
            <w:r w:rsidRPr="006A5A04">
              <w:rPr>
                <w:color w:val="000000"/>
                <w:sz w:val="22"/>
                <w:szCs w:val="22"/>
                <w:lang w:eastAsia="en-US"/>
              </w:rPr>
              <w:t xml:space="preserve"> </w:t>
            </w:r>
            <w:proofErr w:type="spellStart"/>
            <w:r w:rsidRPr="006A5A04">
              <w:rPr>
                <w:color w:val="000000"/>
                <w:sz w:val="22"/>
                <w:szCs w:val="22"/>
                <w:lang w:eastAsia="en-US"/>
              </w:rPr>
              <w:t>постановою</w:t>
            </w:r>
            <w:proofErr w:type="spellEnd"/>
            <w:r w:rsidRPr="006A5A04">
              <w:rPr>
                <w:color w:val="000000"/>
                <w:sz w:val="22"/>
                <w:szCs w:val="22"/>
                <w:lang w:eastAsia="en-US"/>
              </w:rPr>
              <w:t xml:space="preserve"> </w:t>
            </w:r>
            <w:proofErr w:type="spellStart"/>
            <w:r w:rsidRPr="006A5A04">
              <w:rPr>
                <w:color w:val="000000"/>
                <w:sz w:val="22"/>
                <w:szCs w:val="22"/>
                <w:lang w:eastAsia="en-US"/>
              </w:rPr>
              <w:t>Кабінету</w:t>
            </w:r>
            <w:proofErr w:type="spellEnd"/>
            <w:r w:rsidRPr="006A5A04">
              <w:rPr>
                <w:color w:val="000000"/>
                <w:sz w:val="22"/>
                <w:szCs w:val="22"/>
                <w:lang w:eastAsia="en-US"/>
              </w:rPr>
              <w:t xml:space="preserve"> </w:t>
            </w:r>
            <w:proofErr w:type="spellStart"/>
            <w:r w:rsidRPr="006A5A04">
              <w:rPr>
                <w:color w:val="000000"/>
                <w:sz w:val="22"/>
                <w:szCs w:val="22"/>
                <w:lang w:eastAsia="en-US"/>
              </w:rPr>
              <w:t>Міністрів</w:t>
            </w:r>
            <w:proofErr w:type="spellEnd"/>
            <w:r w:rsidRPr="006A5A04">
              <w:rPr>
                <w:color w:val="000000"/>
                <w:sz w:val="22"/>
                <w:szCs w:val="22"/>
                <w:lang w:eastAsia="en-US"/>
              </w:rPr>
              <w:t xml:space="preserve"> </w:t>
            </w:r>
            <w:proofErr w:type="spellStart"/>
            <w:r w:rsidRPr="006A5A04">
              <w:rPr>
                <w:color w:val="000000"/>
                <w:sz w:val="22"/>
                <w:szCs w:val="22"/>
                <w:lang w:eastAsia="en-US"/>
              </w:rPr>
              <w:t>України</w:t>
            </w:r>
            <w:proofErr w:type="spellEnd"/>
            <w:r w:rsidRPr="006A5A04">
              <w:rPr>
                <w:color w:val="000000"/>
                <w:sz w:val="22"/>
                <w:szCs w:val="22"/>
                <w:lang w:eastAsia="en-US"/>
              </w:rPr>
              <w:t xml:space="preserve"> </w:t>
            </w:r>
            <w:proofErr w:type="spellStart"/>
            <w:r w:rsidRPr="006A5A04">
              <w:rPr>
                <w:color w:val="000000"/>
                <w:sz w:val="22"/>
                <w:szCs w:val="22"/>
                <w:lang w:eastAsia="en-US"/>
              </w:rPr>
              <w:t>від</w:t>
            </w:r>
            <w:proofErr w:type="spellEnd"/>
            <w:r w:rsidRPr="006A5A04">
              <w:rPr>
                <w:color w:val="000000"/>
                <w:sz w:val="22"/>
                <w:szCs w:val="22"/>
                <w:lang w:eastAsia="en-US"/>
              </w:rPr>
              <w:t xml:space="preserve"> 12 </w:t>
            </w:r>
            <w:proofErr w:type="spellStart"/>
            <w:r w:rsidRPr="006A5A04">
              <w:rPr>
                <w:color w:val="000000"/>
                <w:sz w:val="22"/>
                <w:szCs w:val="22"/>
                <w:lang w:eastAsia="en-US"/>
              </w:rPr>
              <w:t>жовтня</w:t>
            </w:r>
            <w:proofErr w:type="spellEnd"/>
            <w:r w:rsidRPr="006A5A04">
              <w:rPr>
                <w:color w:val="000000"/>
                <w:sz w:val="22"/>
                <w:szCs w:val="22"/>
                <w:lang w:eastAsia="en-US"/>
              </w:rPr>
              <w:t xml:space="preserve"> 2022 р.  № 1178 “Про </w:t>
            </w:r>
            <w:proofErr w:type="spellStart"/>
            <w:r w:rsidRPr="006A5A04">
              <w:rPr>
                <w:color w:val="000000"/>
                <w:sz w:val="22"/>
                <w:szCs w:val="22"/>
                <w:lang w:eastAsia="en-US"/>
              </w:rPr>
              <w:t>затвердження</w:t>
            </w:r>
            <w:proofErr w:type="spellEnd"/>
            <w:r w:rsidRPr="006A5A04">
              <w:rPr>
                <w:color w:val="000000"/>
                <w:sz w:val="22"/>
                <w:szCs w:val="22"/>
                <w:lang w:eastAsia="en-US"/>
              </w:rPr>
              <w:t xml:space="preserve"> </w:t>
            </w:r>
            <w:proofErr w:type="spellStart"/>
            <w:r w:rsidRPr="006A5A04">
              <w:rPr>
                <w:color w:val="000000"/>
                <w:sz w:val="22"/>
                <w:szCs w:val="22"/>
                <w:lang w:eastAsia="en-US"/>
              </w:rPr>
              <w:t>особливостей</w:t>
            </w:r>
            <w:proofErr w:type="spellEnd"/>
            <w:r w:rsidRPr="006A5A04">
              <w:rPr>
                <w:color w:val="000000"/>
                <w:sz w:val="22"/>
                <w:szCs w:val="22"/>
                <w:lang w:eastAsia="en-US"/>
              </w:rPr>
              <w:t xml:space="preserve"> </w:t>
            </w:r>
            <w:proofErr w:type="spellStart"/>
            <w:r w:rsidRPr="006A5A04">
              <w:rPr>
                <w:color w:val="000000"/>
                <w:sz w:val="22"/>
                <w:szCs w:val="22"/>
                <w:lang w:eastAsia="en-US"/>
              </w:rPr>
              <w:t>здійснення</w:t>
            </w:r>
            <w:proofErr w:type="spellEnd"/>
            <w:r w:rsidRPr="006A5A04">
              <w:rPr>
                <w:color w:val="000000"/>
                <w:sz w:val="22"/>
                <w:szCs w:val="22"/>
                <w:lang w:eastAsia="en-US"/>
              </w:rPr>
              <w:t xml:space="preserve"> </w:t>
            </w:r>
            <w:proofErr w:type="spellStart"/>
            <w:r w:rsidRPr="006A5A04">
              <w:rPr>
                <w:color w:val="000000"/>
                <w:sz w:val="22"/>
                <w:szCs w:val="22"/>
                <w:lang w:eastAsia="en-US"/>
              </w:rPr>
              <w:t>публічних</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закупівель</w:t>
            </w:r>
            <w:proofErr w:type="spellEnd"/>
            <w:r w:rsidRPr="006A5A04">
              <w:rPr>
                <w:color w:val="000000"/>
                <w:sz w:val="22"/>
                <w:szCs w:val="22"/>
                <w:lang w:eastAsia="en-US"/>
              </w:rPr>
              <w:t xml:space="preserve"> </w:t>
            </w:r>
            <w:proofErr w:type="spellStart"/>
            <w:r w:rsidRPr="006A5A04">
              <w:rPr>
                <w:color w:val="000000"/>
                <w:sz w:val="22"/>
                <w:szCs w:val="22"/>
                <w:lang w:eastAsia="en-US"/>
              </w:rPr>
              <w:t>товарів</w:t>
            </w:r>
            <w:proofErr w:type="spellEnd"/>
            <w:r w:rsidRPr="006A5A04">
              <w:rPr>
                <w:color w:val="000000"/>
                <w:sz w:val="22"/>
                <w:szCs w:val="22"/>
                <w:lang w:eastAsia="en-US"/>
              </w:rPr>
              <w:t xml:space="preserve">, </w:t>
            </w:r>
            <w:proofErr w:type="spellStart"/>
            <w:r w:rsidRPr="006A5A04">
              <w:rPr>
                <w:color w:val="000000"/>
                <w:sz w:val="22"/>
                <w:szCs w:val="22"/>
                <w:lang w:eastAsia="en-US"/>
              </w:rPr>
              <w:t>робіт</w:t>
            </w:r>
            <w:proofErr w:type="spellEnd"/>
            <w:r w:rsidRPr="006A5A04">
              <w:rPr>
                <w:color w:val="000000"/>
                <w:sz w:val="22"/>
                <w:szCs w:val="22"/>
                <w:lang w:eastAsia="en-US"/>
              </w:rPr>
              <w:t xml:space="preserve"> і </w:t>
            </w:r>
            <w:proofErr w:type="spellStart"/>
            <w:r w:rsidRPr="006A5A04">
              <w:rPr>
                <w:color w:val="000000"/>
                <w:sz w:val="22"/>
                <w:szCs w:val="22"/>
                <w:lang w:eastAsia="en-US"/>
              </w:rPr>
              <w:t>послуг</w:t>
            </w:r>
            <w:proofErr w:type="spellEnd"/>
            <w:r w:rsidRPr="006A5A04">
              <w:rPr>
                <w:color w:val="000000"/>
                <w:sz w:val="22"/>
                <w:szCs w:val="22"/>
                <w:lang w:eastAsia="en-US"/>
              </w:rPr>
              <w:t xml:space="preserve"> для </w:t>
            </w:r>
            <w:proofErr w:type="spellStart"/>
            <w:r w:rsidRPr="006A5A04">
              <w:rPr>
                <w:color w:val="000000"/>
                <w:sz w:val="22"/>
                <w:szCs w:val="22"/>
                <w:lang w:eastAsia="en-US"/>
              </w:rPr>
              <w:t>замовників</w:t>
            </w:r>
            <w:proofErr w:type="spellEnd"/>
            <w:r w:rsidRPr="006A5A04">
              <w:rPr>
                <w:color w:val="000000"/>
                <w:sz w:val="22"/>
                <w:szCs w:val="22"/>
                <w:lang w:eastAsia="en-US"/>
              </w:rPr>
              <w:t xml:space="preserve">, </w:t>
            </w:r>
            <w:proofErr w:type="spellStart"/>
            <w:r w:rsidRPr="006A5A04">
              <w:rPr>
                <w:color w:val="000000"/>
                <w:sz w:val="22"/>
                <w:szCs w:val="22"/>
                <w:lang w:eastAsia="en-US"/>
              </w:rPr>
              <w:t>передбачених</w:t>
            </w:r>
            <w:proofErr w:type="spellEnd"/>
            <w:r w:rsidRPr="006A5A04">
              <w:rPr>
                <w:color w:val="000000"/>
                <w:sz w:val="22"/>
                <w:szCs w:val="22"/>
                <w:lang w:eastAsia="en-US"/>
              </w:rPr>
              <w:t xml:space="preserve"> Законом </w:t>
            </w:r>
            <w:proofErr w:type="spellStart"/>
            <w:r w:rsidRPr="006A5A04">
              <w:rPr>
                <w:color w:val="000000"/>
                <w:sz w:val="22"/>
                <w:szCs w:val="22"/>
                <w:lang w:eastAsia="en-US"/>
              </w:rPr>
              <w:t>України</w:t>
            </w:r>
            <w:proofErr w:type="spellEnd"/>
            <w:r w:rsidRPr="006A5A04">
              <w:rPr>
                <w:color w:val="000000"/>
                <w:sz w:val="22"/>
                <w:szCs w:val="22"/>
                <w:lang w:eastAsia="en-US"/>
              </w:rPr>
              <w:t xml:space="preserve"> “Про </w:t>
            </w:r>
            <w:proofErr w:type="spellStart"/>
            <w:r w:rsidRPr="006A5A04">
              <w:rPr>
                <w:color w:val="000000"/>
                <w:sz w:val="22"/>
                <w:szCs w:val="22"/>
                <w:lang w:eastAsia="en-US"/>
              </w:rPr>
              <w:t>публічні</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закупівлі</w:t>
            </w:r>
            <w:proofErr w:type="spellEnd"/>
            <w:r w:rsidRPr="006A5A04">
              <w:rPr>
                <w:color w:val="000000"/>
                <w:sz w:val="22"/>
                <w:szCs w:val="22"/>
                <w:lang w:eastAsia="en-US"/>
              </w:rPr>
              <w:t xml:space="preserve">”, на </w:t>
            </w:r>
            <w:proofErr w:type="spellStart"/>
            <w:r w:rsidRPr="006A5A04">
              <w:rPr>
                <w:color w:val="000000"/>
                <w:sz w:val="22"/>
                <w:szCs w:val="22"/>
                <w:lang w:eastAsia="en-US"/>
              </w:rPr>
              <w:t>період</w:t>
            </w:r>
            <w:proofErr w:type="spellEnd"/>
            <w:r w:rsidRPr="006A5A04">
              <w:rPr>
                <w:color w:val="000000"/>
                <w:sz w:val="22"/>
                <w:szCs w:val="22"/>
                <w:lang w:eastAsia="en-US"/>
              </w:rPr>
              <w:t xml:space="preserve"> </w:t>
            </w:r>
            <w:proofErr w:type="spellStart"/>
            <w:r w:rsidRPr="006A5A04">
              <w:rPr>
                <w:color w:val="000000"/>
                <w:sz w:val="22"/>
                <w:szCs w:val="22"/>
                <w:lang w:eastAsia="en-US"/>
              </w:rPr>
              <w:t>дії</w:t>
            </w:r>
            <w:proofErr w:type="spellEnd"/>
            <w:r w:rsidRPr="006A5A04">
              <w:rPr>
                <w:color w:val="000000"/>
                <w:sz w:val="22"/>
                <w:szCs w:val="22"/>
                <w:lang w:eastAsia="en-US"/>
              </w:rPr>
              <w:t xml:space="preserve"> правового режиму </w:t>
            </w:r>
            <w:proofErr w:type="spellStart"/>
            <w:r w:rsidRPr="006A5A04">
              <w:rPr>
                <w:color w:val="000000"/>
                <w:sz w:val="22"/>
                <w:szCs w:val="22"/>
                <w:lang w:eastAsia="en-US"/>
              </w:rPr>
              <w:t>воєнного</w:t>
            </w:r>
            <w:proofErr w:type="spellEnd"/>
            <w:r w:rsidRPr="006A5A04">
              <w:rPr>
                <w:color w:val="000000"/>
                <w:sz w:val="22"/>
                <w:szCs w:val="22"/>
                <w:lang w:eastAsia="en-US"/>
              </w:rPr>
              <w:t xml:space="preserve"> стану в </w:t>
            </w:r>
            <w:proofErr w:type="spellStart"/>
            <w:r w:rsidRPr="006A5A04">
              <w:rPr>
                <w:color w:val="000000"/>
                <w:sz w:val="22"/>
                <w:szCs w:val="22"/>
                <w:lang w:eastAsia="en-US"/>
              </w:rPr>
              <w:t>Україні</w:t>
            </w:r>
            <w:proofErr w:type="spellEnd"/>
            <w:r w:rsidRPr="006A5A04">
              <w:rPr>
                <w:color w:val="000000"/>
                <w:sz w:val="22"/>
                <w:szCs w:val="22"/>
                <w:lang w:eastAsia="en-US"/>
              </w:rPr>
              <w:t xml:space="preserve"> та </w:t>
            </w:r>
            <w:proofErr w:type="spellStart"/>
            <w:r w:rsidRPr="006A5A04">
              <w:rPr>
                <w:color w:val="000000"/>
                <w:sz w:val="22"/>
                <w:szCs w:val="22"/>
                <w:lang w:eastAsia="en-US"/>
              </w:rPr>
              <w:t>протягом</w:t>
            </w:r>
            <w:proofErr w:type="spellEnd"/>
            <w:r w:rsidRPr="006A5A04">
              <w:rPr>
                <w:color w:val="000000"/>
                <w:sz w:val="22"/>
                <w:szCs w:val="22"/>
                <w:lang w:eastAsia="en-US"/>
              </w:rPr>
              <w:t xml:space="preserve"> 90 </w:t>
            </w:r>
            <w:proofErr w:type="spellStart"/>
            <w:r w:rsidRPr="006A5A04">
              <w:rPr>
                <w:color w:val="000000"/>
                <w:sz w:val="22"/>
                <w:szCs w:val="22"/>
                <w:lang w:eastAsia="en-US"/>
              </w:rPr>
              <w:t>днів</w:t>
            </w:r>
            <w:proofErr w:type="spellEnd"/>
            <w:r w:rsidRPr="006A5A04">
              <w:rPr>
                <w:color w:val="000000"/>
                <w:sz w:val="22"/>
                <w:szCs w:val="22"/>
                <w:lang w:eastAsia="en-US"/>
              </w:rPr>
              <w:t xml:space="preserve"> з дня </w:t>
            </w:r>
            <w:proofErr w:type="spellStart"/>
            <w:r w:rsidRPr="006A5A04">
              <w:rPr>
                <w:color w:val="000000"/>
                <w:sz w:val="22"/>
                <w:szCs w:val="22"/>
                <w:lang w:eastAsia="en-US"/>
              </w:rPr>
              <w:t>його</w:t>
            </w:r>
            <w:proofErr w:type="spellEnd"/>
            <w:r w:rsidRPr="006A5A04">
              <w:rPr>
                <w:color w:val="000000"/>
                <w:sz w:val="22"/>
                <w:szCs w:val="22"/>
                <w:lang w:eastAsia="en-US"/>
              </w:rPr>
              <w:t xml:space="preserve"> </w:t>
            </w:r>
            <w:proofErr w:type="spellStart"/>
            <w:r w:rsidRPr="006A5A04">
              <w:rPr>
                <w:color w:val="000000"/>
                <w:sz w:val="22"/>
                <w:szCs w:val="22"/>
                <w:lang w:eastAsia="en-US"/>
              </w:rPr>
              <w:t>припинення</w:t>
            </w:r>
            <w:proofErr w:type="spellEnd"/>
            <w:r w:rsidRPr="006A5A04">
              <w:rPr>
                <w:color w:val="000000"/>
                <w:sz w:val="22"/>
                <w:szCs w:val="22"/>
                <w:lang w:eastAsia="en-US"/>
              </w:rPr>
              <w:t xml:space="preserve"> </w:t>
            </w:r>
            <w:proofErr w:type="spellStart"/>
            <w:r w:rsidRPr="006A5A04">
              <w:rPr>
                <w:color w:val="000000"/>
                <w:sz w:val="22"/>
                <w:szCs w:val="22"/>
                <w:lang w:eastAsia="en-US"/>
              </w:rPr>
              <w:t>або</w:t>
            </w:r>
            <w:proofErr w:type="spellEnd"/>
            <w:r w:rsidRPr="006A5A04">
              <w:rPr>
                <w:color w:val="000000"/>
                <w:sz w:val="22"/>
                <w:szCs w:val="22"/>
                <w:lang w:eastAsia="en-US"/>
              </w:rPr>
              <w:t xml:space="preserve"> </w:t>
            </w:r>
            <w:proofErr w:type="spellStart"/>
            <w:r w:rsidRPr="006A5A04">
              <w:rPr>
                <w:color w:val="000000"/>
                <w:sz w:val="22"/>
                <w:szCs w:val="22"/>
                <w:lang w:eastAsia="en-US"/>
              </w:rPr>
              <w:t>скасування</w:t>
            </w:r>
            <w:proofErr w:type="spellEnd"/>
            <w:r w:rsidRPr="006A5A04">
              <w:rPr>
                <w:color w:val="000000"/>
                <w:sz w:val="22"/>
                <w:szCs w:val="22"/>
                <w:lang w:eastAsia="en-US"/>
              </w:rPr>
              <w:t>” (</w:t>
            </w:r>
            <w:proofErr w:type="spellStart"/>
            <w:r w:rsidRPr="006A5A04">
              <w:rPr>
                <w:color w:val="000000"/>
                <w:sz w:val="22"/>
                <w:szCs w:val="22"/>
                <w:lang w:eastAsia="en-US"/>
              </w:rPr>
              <w:t>Офіційний</w:t>
            </w:r>
            <w:proofErr w:type="spellEnd"/>
            <w:r w:rsidRPr="006A5A04">
              <w:rPr>
                <w:color w:val="000000"/>
                <w:sz w:val="22"/>
                <w:szCs w:val="22"/>
                <w:lang w:eastAsia="en-US"/>
              </w:rPr>
              <w:t xml:space="preserve"> </w:t>
            </w:r>
            <w:proofErr w:type="spellStart"/>
            <w:r w:rsidRPr="006A5A04">
              <w:rPr>
                <w:color w:val="000000"/>
                <w:sz w:val="22"/>
                <w:szCs w:val="22"/>
                <w:lang w:eastAsia="en-US"/>
              </w:rPr>
              <w:t>вісник</w:t>
            </w:r>
            <w:proofErr w:type="spellEnd"/>
            <w:r w:rsidRPr="006A5A04">
              <w:rPr>
                <w:color w:val="000000"/>
                <w:sz w:val="22"/>
                <w:szCs w:val="22"/>
                <w:lang w:eastAsia="en-US"/>
              </w:rPr>
              <w:t xml:space="preserve"> </w:t>
            </w:r>
            <w:proofErr w:type="spellStart"/>
            <w:r w:rsidRPr="006A5A04">
              <w:rPr>
                <w:color w:val="000000"/>
                <w:sz w:val="22"/>
                <w:szCs w:val="22"/>
                <w:lang w:eastAsia="en-US"/>
              </w:rPr>
              <w:t>України</w:t>
            </w:r>
            <w:proofErr w:type="spellEnd"/>
            <w:r w:rsidRPr="006A5A04">
              <w:rPr>
                <w:color w:val="000000"/>
                <w:sz w:val="22"/>
                <w:szCs w:val="22"/>
                <w:lang w:eastAsia="en-US"/>
              </w:rPr>
              <w:t>, 2022 р., № 84, ст. 5176)</w:t>
            </w:r>
            <w:r w:rsidR="00CE312F">
              <w:rPr>
                <w:color w:val="000000"/>
                <w:sz w:val="22"/>
                <w:szCs w:val="22"/>
                <w:lang w:val="uk-UA" w:eastAsia="en-US"/>
              </w:rPr>
              <w:t xml:space="preserve"> </w:t>
            </w:r>
            <w:r w:rsidR="0043617A">
              <w:rPr>
                <w:bCs/>
                <w:lang w:val="uk-UA"/>
              </w:rPr>
              <w:t>зі змінами</w:t>
            </w:r>
            <w:r w:rsidRPr="006A5A04">
              <w:rPr>
                <w:color w:val="000000"/>
                <w:sz w:val="22"/>
                <w:szCs w:val="22"/>
                <w:lang w:eastAsia="en-US"/>
              </w:rPr>
              <w:t>;</w:t>
            </w:r>
          </w:p>
          <w:p w:rsidR="00F34BBC" w:rsidRPr="006A5A04" w:rsidRDefault="00F34BBC" w:rsidP="006A5A04">
            <w:pPr>
              <w:shd w:val="clear" w:color="auto" w:fill="FFFFFF"/>
              <w:ind w:firstLine="567"/>
              <w:jc w:val="both"/>
              <w:rPr>
                <w:color w:val="000000"/>
                <w:sz w:val="22"/>
                <w:szCs w:val="22"/>
                <w:lang w:eastAsia="en-US"/>
              </w:rPr>
            </w:pPr>
            <w:r w:rsidRPr="006A5A04">
              <w:rPr>
                <w:color w:val="000000"/>
                <w:sz w:val="22"/>
                <w:szCs w:val="22"/>
                <w:lang w:eastAsia="en-US"/>
              </w:rPr>
              <w:t xml:space="preserve">2) </w:t>
            </w:r>
            <w:proofErr w:type="spellStart"/>
            <w:r w:rsidRPr="006A5A04">
              <w:rPr>
                <w:color w:val="000000"/>
                <w:sz w:val="22"/>
                <w:szCs w:val="22"/>
                <w:lang w:eastAsia="en-US"/>
              </w:rPr>
              <w:t>тендерна</w:t>
            </w:r>
            <w:proofErr w:type="spellEnd"/>
            <w:r w:rsidRPr="006A5A04">
              <w:rPr>
                <w:color w:val="000000"/>
                <w:sz w:val="22"/>
                <w:szCs w:val="22"/>
                <w:lang w:eastAsia="en-US"/>
              </w:rPr>
              <w:t xml:space="preserve"> </w:t>
            </w:r>
            <w:proofErr w:type="spellStart"/>
            <w:r w:rsidRPr="006A5A04">
              <w:rPr>
                <w:color w:val="000000"/>
                <w:sz w:val="22"/>
                <w:szCs w:val="22"/>
                <w:lang w:eastAsia="en-US"/>
              </w:rPr>
              <w:t>пропозиція</w:t>
            </w:r>
            <w:proofErr w:type="spellEnd"/>
            <w:r w:rsidRPr="006A5A04">
              <w:rPr>
                <w:color w:val="000000"/>
                <w:sz w:val="22"/>
                <w:szCs w:val="22"/>
                <w:lang w:eastAsia="en-US"/>
              </w:rPr>
              <w:t>:</w:t>
            </w:r>
          </w:p>
          <w:p w:rsidR="00F34BBC" w:rsidRPr="006A5A04" w:rsidRDefault="00F34BBC" w:rsidP="006A5A04">
            <w:pPr>
              <w:shd w:val="clear" w:color="auto" w:fill="FFFFFF"/>
              <w:ind w:firstLine="567"/>
              <w:jc w:val="both"/>
              <w:rPr>
                <w:color w:val="000000"/>
                <w:sz w:val="22"/>
                <w:szCs w:val="22"/>
                <w:lang w:eastAsia="en-US"/>
              </w:rPr>
            </w:pPr>
            <w:r w:rsidRPr="006A5A04">
              <w:rPr>
                <w:color w:val="000000"/>
                <w:sz w:val="22"/>
                <w:szCs w:val="22"/>
                <w:lang w:eastAsia="en-US"/>
              </w:rPr>
              <w:t xml:space="preserve">не </w:t>
            </w:r>
            <w:proofErr w:type="spellStart"/>
            <w:r w:rsidRPr="006A5A04">
              <w:rPr>
                <w:color w:val="000000"/>
                <w:sz w:val="22"/>
                <w:szCs w:val="22"/>
                <w:lang w:eastAsia="en-US"/>
              </w:rPr>
              <w:t>відповідає</w:t>
            </w:r>
            <w:proofErr w:type="spellEnd"/>
            <w:r w:rsidRPr="006A5A04">
              <w:rPr>
                <w:color w:val="000000"/>
                <w:sz w:val="22"/>
                <w:szCs w:val="22"/>
                <w:lang w:eastAsia="en-US"/>
              </w:rPr>
              <w:t xml:space="preserve"> </w:t>
            </w:r>
            <w:proofErr w:type="spellStart"/>
            <w:r w:rsidRPr="006A5A04">
              <w:rPr>
                <w:color w:val="000000"/>
                <w:sz w:val="22"/>
                <w:szCs w:val="22"/>
                <w:lang w:eastAsia="en-US"/>
              </w:rPr>
              <w:t>умовам</w:t>
            </w:r>
            <w:proofErr w:type="spellEnd"/>
            <w:r w:rsidRPr="006A5A04">
              <w:rPr>
                <w:color w:val="000000"/>
                <w:sz w:val="22"/>
                <w:szCs w:val="22"/>
                <w:lang w:eastAsia="en-US"/>
              </w:rPr>
              <w:t xml:space="preserve"> </w:t>
            </w:r>
            <w:proofErr w:type="spellStart"/>
            <w:r w:rsidRPr="006A5A04">
              <w:rPr>
                <w:color w:val="000000"/>
                <w:sz w:val="22"/>
                <w:szCs w:val="22"/>
                <w:lang w:eastAsia="en-US"/>
              </w:rPr>
              <w:t>технічної</w:t>
            </w:r>
            <w:proofErr w:type="spellEnd"/>
            <w:r w:rsidRPr="006A5A04">
              <w:rPr>
                <w:color w:val="000000"/>
                <w:sz w:val="22"/>
                <w:szCs w:val="22"/>
                <w:lang w:eastAsia="en-US"/>
              </w:rPr>
              <w:t xml:space="preserve"> </w:t>
            </w:r>
            <w:proofErr w:type="spellStart"/>
            <w:r w:rsidRPr="006A5A04">
              <w:rPr>
                <w:color w:val="000000"/>
                <w:sz w:val="22"/>
                <w:szCs w:val="22"/>
                <w:lang w:eastAsia="en-US"/>
              </w:rPr>
              <w:t>специфікації</w:t>
            </w:r>
            <w:proofErr w:type="spellEnd"/>
            <w:r w:rsidRPr="006A5A04">
              <w:rPr>
                <w:color w:val="000000"/>
                <w:sz w:val="22"/>
                <w:szCs w:val="22"/>
                <w:lang w:eastAsia="en-US"/>
              </w:rPr>
              <w:t xml:space="preserve"> та </w:t>
            </w:r>
            <w:proofErr w:type="spellStart"/>
            <w:r w:rsidRPr="006A5A04">
              <w:rPr>
                <w:color w:val="000000"/>
                <w:sz w:val="22"/>
                <w:szCs w:val="22"/>
                <w:lang w:eastAsia="en-US"/>
              </w:rPr>
              <w:t>іншим</w:t>
            </w:r>
            <w:proofErr w:type="spellEnd"/>
            <w:r w:rsidRPr="006A5A04">
              <w:rPr>
                <w:color w:val="000000"/>
                <w:sz w:val="22"/>
                <w:szCs w:val="22"/>
                <w:lang w:eastAsia="en-US"/>
              </w:rPr>
              <w:t xml:space="preserve"> </w:t>
            </w:r>
            <w:proofErr w:type="spellStart"/>
            <w:r w:rsidRPr="006A5A04">
              <w:rPr>
                <w:color w:val="000000"/>
                <w:sz w:val="22"/>
                <w:szCs w:val="22"/>
                <w:lang w:eastAsia="en-US"/>
              </w:rPr>
              <w:t>вимогам</w:t>
            </w:r>
            <w:proofErr w:type="spellEnd"/>
            <w:r w:rsidRPr="006A5A04">
              <w:rPr>
                <w:color w:val="000000"/>
                <w:sz w:val="22"/>
                <w:szCs w:val="22"/>
                <w:lang w:eastAsia="en-US"/>
              </w:rPr>
              <w:t xml:space="preserve"> </w:t>
            </w:r>
            <w:proofErr w:type="spellStart"/>
            <w:r w:rsidRPr="006A5A04">
              <w:rPr>
                <w:color w:val="000000"/>
                <w:sz w:val="22"/>
                <w:szCs w:val="22"/>
                <w:lang w:eastAsia="en-US"/>
              </w:rPr>
              <w:t>щодо</w:t>
            </w:r>
            <w:proofErr w:type="spellEnd"/>
            <w:r w:rsidRPr="006A5A04">
              <w:rPr>
                <w:color w:val="000000"/>
                <w:sz w:val="22"/>
                <w:szCs w:val="22"/>
                <w:lang w:eastAsia="en-US"/>
              </w:rPr>
              <w:t xml:space="preserve"> предмета </w:t>
            </w:r>
            <w:proofErr w:type="spellStart"/>
            <w:r w:rsidRPr="006A5A04">
              <w:rPr>
                <w:color w:val="000000"/>
                <w:sz w:val="22"/>
                <w:szCs w:val="22"/>
                <w:lang w:eastAsia="en-US"/>
              </w:rPr>
              <w:t>закупівлі</w:t>
            </w:r>
            <w:proofErr w:type="spellEnd"/>
            <w:r w:rsidRPr="006A5A04">
              <w:rPr>
                <w:color w:val="000000"/>
                <w:sz w:val="22"/>
                <w:szCs w:val="22"/>
                <w:lang w:eastAsia="en-US"/>
              </w:rPr>
              <w:t xml:space="preserve"> </w:t>
            </w:r>
            <w:proofErr w:type="spellStart"/>
            <w:r w:rsidRPr="006A5A04">
              <w:rPr>
                <w:color w:val="000000"/>
                <w:sz w:val="22"/>
                <w:szCs w:val="22"/>
                <w:lang w:eastAsia="en-US"/>
              </w:rPr>
              <w:t>тендерної</w:t>
            </w:r>
            <w:proofErr w:type="spellEnd"/>
            <w:r w:rsidRPr="006A5A04">
              <w:rPr>
                <w:color w:val="000000"/>
                <w:sz w:val="22"/>
                <w:szCs w:val="22"/>
                <w:lang w:eastAsia="en-US"/>
              </w:rPr>
              <w:t xml:space="preserve"> </w:t>
            </w:r>
            <w:proofErr w:type="spellStart"/>
            <w:r w:rsidRPr="006A5A04">
              <w:rPr>
                <w:color w:val="000000"/>
                <w:sz w:val="22"/>
                <w:szCs w:val="22"/>
                <w:lang w:eastAsia="en-US"/>
              </w:rPr>
              <w:t>документації</w:t>
            </w:r>
            <w:proofErr w:type="spellEnd"/>
            <w:r w:rsidRPr="006A5A04">
              <w:rPr>
                <w:color w:val="000000"/>
                <w:sz w:val="22"/>
                <w:szCs w:val="22"/>
                <w:lang w:eastAsia="en-US"/>
              </w:rPr>
              <w:t xml:space="preserve">, </w:t>
            </w:r>
            <w:proofErr w:type="spellStart"/>
            <w:r w:rsidRPr="006A5A04">
              <w:rPr>
                <w:color w:val="000000"/>
                <w:sz w:val="22"/>
                <w:szCs w:val="22"/>
                <w:lang w:eastAsia="en-US"/>
              </w:rPr>
              <w:t>крім</w:t>
            </w:r>
            <w:proofErr w:type="spellEnd"/>
            <w:r w:rsidRPr="006A5A04">
              <w:rPr>
                <w:color w:val="000000"/>
                <w:sz w:val="22"/>
                <w:szCs w:val="22"/>
                <w:lang w:eastAsia="en-US"/>
              </w:rPr>
              <w:t xml:space="preserve"> </w:t>
            </w:r>
            <w:proofErr w:type="spellStart"/>
            <w:r w:rsidRPr="006A5A04">
              <w:rPr>
                <w:color w:val="000000"/>
                <w:sz w:val="22"/>
                <w:szCs w:val="22"/>
                <w:lang w:eastAsia="en-US"/>
              </w:rPr>
              <w:t>невідповідності</w:t>
            </w:r>
            <w:proofErr w:type="spellEnd"/>
            <w:r w:rsidRPr="006A5A04">
              <w:rPr>
                <w:color w:val="000000"/>
                <w:sz w:val="22"/>
                <w:szCs w:val="22"/>
                <w:lang w:eastAsia="en-US"/>
              </w:rPr>
              <w:t xml:space="preserve"> в </w:t>
            </w:r>
            <w:proofErr w:type="spellStart"/>
            <w:r w:rsidRPr="006A5A04">
              <w:rPr>
                <w:color w:val="000000"/>
                <w:sz w:val="22"/>
                <w:szCs w:val="22"/>
                <w:lang w:eastAsia="en-US"/>
              </w:rPr>
              <w:t>інформації</w:t>
            </w:r>
            <w:proofErr w:type="spellEnd"/>
            <w:r w:rsidRPr="006A5A04">
              <w:rPr>
                <w:color w:val="000000"/>
                <w:sz w:val="22"/>
                <w:szCs w:val="22"/>
                <w:lang w:eastAsia="en-US"/>
              </w:rPr>
              <w:t xml:space="preserve"> та/</w:t>
            </w:r>
            <w:proofErr w:type="spellStart"/>
            <w:r w:rsidRPr="006A5A04">
              <w:rPr>
                <w:color w:val="000000"/>
                <w:sz w:val="22"/>
                <w:szCs w:val="22"/>
                <w:lang w:eastAsia="en-US"/>
              </w:rPr>
              <w:t>або</w:t>
            </w:r>
            <w:proofErr w:type="spellEnd"/>
            <w:r w:rsidRPr="006A5A04">
              <w:rPr>
                <w:color w:val="000000"/>
                <w:sz w:val="22"/>
                <w:szCs w:val="22"/>
                <w:lang w:eastAsia="en-US"/>
              </w:rPr>
              <w:t xml:space="preserve"> документах, </w:t>
            </w:r>
            <w:proofErr w:type="spellStart"/>
            <w:r w:rsidRPr="006A5A04">
              <w:rPr>
                <w:color w:val="000000"/>
                <w:sz w:val="22"/>
                <w:szCs w:val="22"/>
                <w:lang w:eastAsia="en-US"/>
              </w:rPr>
              <w:t>що</w:t>
            </w:r>
            <w:proofErr w:type="spellEnd"/>
            <w:r w:rsidRPr="006A5A04">
              <w:rPr>
                <w:color w:val="000000"/>
                <w:sz w:val="22"/>
                <w:szCs w:val="22"/>
                <w:lang w:eastAsia="en-US"/>
              </w:rPr>
              <w:t xml:space="preserve"> </w:t>
            </w:r>
            <w:proofErr w:type="spellStart"/>
            <w:r w:rsidRPr="006A5A04">
              <w:rPr>
                <w:color w:val="000000"/>
                <w:sz w:val="22"/>
                <w:szCs w:val="22"/>
                <w:lang w:eastAsia="en-US"/>
              </w:rPr>
              <w:t>може</w:t>
            </w:r>
            <w:proofErr w:type="spellEnd"/>
            <w:r w:rsidRPr="006A5A04">
              <w:rPr>
                <w:color w:val="000000"/>
                <w:sz w:val="22"/>
                <w:szCs w:val="22"/>
                <w:lang w:eastAsia="en-US"/>
              </w:rPr>
              <w:t xml:space="preserve"> бути </w:t>
            </w:r>
            <w:proofErr w:type="spellStart"/>
            <w:r w:rsidRPr="006A5A04">
              <w:rPr>
                <w:color w:val="000000"/>
                <w:sz w:val="22"/>
                <w:szCs w:val="22"/>
                <w:lang w:eastAsia="en-US"/>
              </w:rPr>
              <w:t>усунена</w:t>
            </w:r>
            <w:proofErr w:type="spellEnd"/>
            <w:r w:rsidRPr="006A5A04">
              <w:rPr>
                <w:color w:val="000000"/>
                <w:sz w:val="22"/>
                <w:szCs w:val="22"/>
                <w:lang w:eastAsia="en-US"/>
              </w:rPr>
              <w:t xml:space="preserve"> </w:t>
            </w:r>
            <w:proofErr w:type="spellStart"/>
            <w:r w:rsidRPr="006A5A04">
              <w:rPr>
                <w:color w:val="000000"/>
                <w:sz w:val="22"/>
                <w:szCs w:val="22"/>
                <w:lang w:eastAsia="en-US"/>
              </w:rPr>
              <w:t>учасником</w:t>
            </w:r>
            <w:proofErr w:type="spellEnd"/>
            <w:r w:rsidRPr="006A5A04">
              <w:rPr>
                <w:color w:val="000000"/>
                <w:sz w:val="22"/>
                <w:szCs w:val="22"/>
                <w:lang w:eastAsia="en-US"/>
              </w:rPr>
              <w:t xml:space="preserve"> </w:t>
            </w:r>
            <w:proofErr w:type="spellStart"/>
            <w:r w:rsidRPr="006A5A04">
              <w:rPr>
                <w:color w:val="000000"/>
                <w:sz w:val="22"/>
                <w:szCs w:val="22"/>
                <w:lang w:eastAsia="en-US"/>
              </w:rPr>
              <w:t>процедури</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закупівлі</w:t>
            </w:r>
            <w:proofErr w:type="spellEnd"/>
            <w:r w:rsidRPr="006A5A04">
              <w:rPr>
                <w:color w:val="000000"/>
                <w:sz w:val="22"/>
                <w:szCs w:val="22"/>
                <w:lang w:eastAsia="en-US"/>
              </w:rPr>
              <w:t xml:space="preserve"> </w:t>
            </w:r>
            <w:proofErr w:type="spellStart"/>
            <w:r w:rsidRPr="006A5A04">
              <w:rPr>
                <w:color w:val="000000"/>
                <w:sz w:val="22"/>
                <w:szCs w:val="22"/>
                <w:lang w:eastAsia="en-US"/>
              </w:rPr>
              <w:t>відповідно</w:t>
            </w:r>
            <w:proofErr w:type="spellEnd"/>
            <w:r w:rsidRPr="006A5A04">
              <w:rPr>
                <w:color w:val="000000"/>
                <w:sz w:val="22"/>
                <w:szCs w:val="22"/>
                <w:lang w:eastAsia="en-US"/>
              </w:rPr>
              <w:t xml:space="preserve"> до </w:t>
            </w:r>
            <w:hyperlink r:id="rId13" w:anchor="n131" w:history="1">
              <w:r w:rsidRPr="006A5A04">
                <w:rPr>
                  <w:rStyle w:val="ab"/>
                  <w:color w:val="000000"/>
                  <w:sz w:val="22"/>
                  <w:szCs w:val="22"/>
                  <w:lang w:eastAsia="en-US"/>
                </w:rPr>
                <w:t xml:space="preserve">пункту </w:t>
              </w:r>
            </w:hyperlink>
            <w:hyperlink r:id="rId14" w:anchor="n131" w:history="1">
              <w:r w:rsidRPr="006A5A04">
                <w:rPr>
                  <w:rStyle w:val="ab"/>
                  <w:color w:val="000000"/>
                  <w:sz w:val="22"/>
                  <w:szCs w:val="22"/>
                  <w:lang w:eastAsia="en-US"/>
                </w:rPr>
                <w:t>4</w:t>
              </w:r>
            </w:hyperlink>
            <w:r w:rsidRPr="006A5A04">
              <w:rPr>
                <w:color w:val="000000"/>
                <w:sz w:val="22"/>
                <w:szCs w:val="22"/>
                <w:lang w:eastAsia="en-US"/>
              </w:rPr>
              <w:t xml:space="preserve">3 </w:t>
            </w:r>
            <w:proofErr w:type="spellStart"/>
            <w:r w:rsidRPr="006A5A04">
              <w:rPr>
                <w:color w:val="000000"/>
                <w:sz w:val="22"/>
                <w:szCs w:val="22"/>
                <w:lang w:eastAsia="en-US"/>
              </w:rPr>
              <w:t>цих</w:t>
            </w:r>
            <w:proofErr w:type="spellEnd"/>
            <w:r w:rsidRPr="006A5A04">
              <w:rPr>
                <w:color w:val="000000"/>
                <w:sz w:val="22"/>
                <w:szCs w:val="22"/>
                <w:lang w:eastAsia="en-US"/>
              </w:rPr>
              <w:t xml:space="preserve"> </w:t>
            </w:r>
            <w:proofErr w:type="spellStart"/>
            <w:r w:rsidRPr="006A5A04">
              <w:rPr>
                <w:color w:val="000000"/>
                <w:sz w:val="22"/>
                <w:szCs w:val="22"/>
                <w:lang w:eastAsia="en-US"/>
              </w:rPr>
              <w:t>особливостей</w:t>
            </w:r>
            <w:proofErr w:type="spellEnd"/>
            <w:r w:rsidRPr="006A5A04">
              <w:rPr>
                <w:color w:val="000000"/>
                <w:sz w:val="22"/>
                <w:szCs w:val="22"/>
                <w:lang w:eastAsia="en-US"/>
              </w:rPr>
              <w:t>;</w:t>
            </w:r>
          </w:p>
          <w:p w:rsidR="00F34BBC" w:rsidRPr="006A5A04" w:rsidRDefault="00F34BBC" w:rsidP="006A5A04">
            <w:pPr>
              <w:shd w:val="clear" w:color="auto" w:fill="FFFFFF"/>
              <w:ind w:firstLine="567"/>
              <w:jc w:val="both"/>
              <w:rPr>
                <w:color w:val="000000"/>
                <w:sz w:val="22"/>
                <w:szCs w:val="22"/>
                <w:lang w:eastAsia="en-US"/>
              </w:rPr>
            </w:pPr>
            <w:r w:rsidRPr="006A5A04">
              <w:rPr>
                <w:color w:val="000000"/>
                <w:sz w:val="22"/>
                <w:szCs w:val="22"/>
                <w:lang w:eastAsia="en-US"/>
              </w:rPr>
              <w:t xml:space="preserve">є такою, строк </w:t>
            </w:r>
            <w:proofErr w:type="spellStart"/>
            <w:r w:rsidRPr="006A5A04">
              <w:rPr>
                <w:color w:val="000000"/>
                <w:sz w:val="22"/>
                <w:szCs w:val="22"/>
                <w:lang w:eastAsia="en-US"/>
              </w:rPr>
              <w:t>дії</w:t>
            </w:r>
            <w:proofErr w:type="spellEnd"/>
            <w:r w:rsidRPr="006A5A04">
              <w:rPr>
                <w:color w:val="000000"/>
                <w:sz w:val="22"/>
                <w:szCs w:val="22"/>
                <w:lang w:eastAsia="en-US"/>
              </w:rPr>
              <w:t xml:space="preserve"> </w:t>
            </w:r>
            <w:proofErr w:type="spellStart"/>
            <w:r w:rsidRPr="006A5A04">
              <w:rPr>
                <w:color w:val="000000"/>
                <w:sz w:val="22"/>
                <w:szCs w:val="22"/>
                <w:lang w:eastAsia="en-US"/>
              </w:rPr>
              <w:t>якої</w:t>
            </w:r>
            <w:proofErr w:type="spellEnd"/>
            <w:r w:rsidRPr="006A5A04">
              <w:rPr>
                <w:color w:val="000000"/>
                <w:sz w:val="22"/>
                <w:szCs w:val="22"/>
                <w:lang w:eastAsia="en-US"/>
              </w:rPr>
              <w:t xml:space="preserve"> </w:t>
            </w:r>
            <w:proofErr w:type="spellStart"/>
            <w:r w:rsidRPr="006A5A04">
              <w:rPr>
                <w:color w:val="000000"/>
                <w:sz w:val="22"/>
                <w:szCs w:val="22"/>
                <w:lang w:eastAsia="en-US"/>
              </w:rPr>
              <w:t>закінчився</w:t>
            </w:r>
            <w:proofErr w:type="spellEnd"/>
            <w:r w:rsidRPr="006A5A04">
              <w:rPr>
                <w:color w:val="000000"/>
                <w:sz w:val="22"/>
                <w:szCs w:val="22"/>
                <w:lang w:eastAsia="en-US"/>
              </w:rPr>
              <w:t>;</w:t>
            </w:r>
          </w:p>
          <w:p w:rsidR="00F34BBC" w:rsidRPr="006A5A04" w:rsidRDefault="00F34BBC" w:rsidP="006A5A04">
            <w:pPr>
              <w:shd w:val="clear" w:color="auto" w:fill="FFFFFF"/>
              <w:ind w:firstLine="567"/>
              <w:jc w:val="both"/>
              <w:rPr>
                <w:color w:val="000000"/>
                <w:sz w:val="22"/>
                <w:szCs w:val="22"/>
                <w:lang w:eastAsia="en-US"/>
              </w:rPr>
            </w:pPr>
            <w:r w:rsidRPr="006A5A04">
              <w:rPr>
                <w:color w:val="000000"/>
                <w:sz w:val="22"/>
                <w:szCs w:val="22"/>
                <w:lang w:eastAsia="en-US"/>
              </w:rPr>
              <w:t xml:space="preserve">є такою, </w:t>
            </w:r>
            <w:proofErr w:type="spellStart"/>
            <w:r w:rsidRPr="006A5A04">
              <w:rPr>
                <w:color w:val="000000"/>
                <w:sz w:val="22"/>
                <w:szCs w:val="22"/>
                <w:lang w:eastAsia="en-US"/>
              </w:rPr>
              <w:t>ціна</w:t>
            </w:r>
            <w:proofErr w:type="spellEnd"/>
            <w:r w:rsidRPr="006A5A04">
              <w:rPr>
                <w:color w:val="000000"/>
                <w:sz w:val="22"/>
                <w:szCs w:val="22"/>
                <w:lang w:eastAsia="en-US"/>
              </w:rPr>
              <w:t xml:space="preserve"> </w:t>
            </w:r>
            <w:proofErr w:type="spellStart"/>
            <w:r w:rsidRPr="006A5A04">
              <w:rPr>
                <w:color w:val="000000"/>
                <w:sz w:val="22"/>
                <w:szCs w:val="22"/>
                <w:lang w:eastAsia="en-US"/>
              </w:rPr>
              <w:t>якої</w:t>
            </w:r>
            <w:proofErr w:type="spellEnd"/>
            <w:r w:rsidRPr="006A5A04">
              <w:rPr>
                <w:color w:val="000000"/>
                <w:sz w:val="22"/>
                <w:szCs w:val="22"/>
                <w:lang w:eastAsia="en-US"/>
              </w:rPr>
              <w:t xml:space="preserve"> </w:t>
            </w:r>
            <w:proofErr w:type="spellStart"/>
            <w:r w:rsidRPr="006A5A04">
              <w:rPr>
                <w:color w:val="000000"/>
                <w:sz w:val="22"/>
                <w:szCs w:val="22"/>
                <w:lang w:eastAsia="en-US"/>
              </w:rPr>
              <w:t>перевищує</w:t>
            </w:r>
            <w:proofErr w:type="spellEnd"/>
            <w:r w:rsidRPr="006A5A04">
              <w:rPr>
                <w:color w:val="000000"/>
                <w:sz w:val="22"/>
                <w:szCs w:val="22"/>
                <w:lang w:eastAsia="en-US"/>
              </w:rPr>
              <w:t xml:space="preserve"> </w:t>
            </w:r>
            <w:proofErr w:type="spellStart"/>
            <w:r w:rsidRPr="006A5A04">
              <w:rPr>
                <w:color w:val="000000"/>
                <w:sz w:val="22"/>
                <w:szCs w:val="22"/>
                <w:lang w:eastAsia="en-US"/>
              </w:rPr>
              <w:t>очікувану</w:t>
            </w:r>
            <w:proofErr w:type="spellEnd"/>
            <w:r w:rsidRPr="006A5A04">
              <w:rPr>
                <w:color w:val="000000"/>
                <w:sz w:val="22"/>
                <w:szCs w:val="22"/>
                <w:lang w:eastAsia="en-US"/>
              </w:rPr>
              <w:t xml:space="preserve"> </w:t>
            </w:r>
            <w:proofErr w:type="spellStart"/>
            <w:r w:rsidRPr="006A5A04">
              <w:rPr>
                <w:color w:val="000000"/>
                <w:sz w:val="22"/>
                <w:szCs w:val="22"/>
                <w:lang w:eastAsia="en-US"/>
              </w:rPr>
              <w:t>вартість</w:t>
            </w:r>
            <w:proofErr w:type="spellEnd"/>
            <w:r w:rsidRPr="006A5A04">
              <w:rPr>
                <w:color w:val="000000"/>
                <w:sz w:val="22"/>
                <w:szCs w:val="22"/>
                <w:lang w:eastAsia="en-US"/>
              </w:rPr>
              <w:t xml:space="preserve"> предмета </w:t>
            </w:r>
            <w:proofErr w:type="spellStart"/>
            <w:r w:rsidRPr="006A5A04">
              <w:rPr>
                <w:color w:val="000000"/>
                <w:sz w:val="22"/>
                <w:szCs w:val="22"/>
                <w:lang w:eastAsia="en-US"/>
              </w:rPr>
              <w:t>закупівлі</w:t>
            </w:r>
            <w:proofErr w:type="spellEnd"/>
            <w:r w:rsidRPr="006A5A04">
              <w:rPr>
                <w:color w:val="000000"/>
                <w:sz w:val="22"/>
                <w:szCs w:val="22"/>
                <w:lang w:eastAsia="en-US"/>
              </w:rPr>
              <w:t xml:space="preserve">, </w:t>
            </w:r>
            <w:proofErr w:type="spellStart"/>
            <w:r w:rsidRPr="006A5A04">
              <w:rPr>
                <w:color w:val="000000"/>
                <w:sz w:val="22"/>
                <w:szCs w:val="22"/>
                <w:lang w:eastAsia="en-US"/>
              </w:rPr>
              <w:t>визначену</w:t>
            </w:r>
            <w:proofErr w:type="spellEnd"/>
            <w:r w:rsidRPr="006A5A04">
              <w:rPr>
                <w:color w:val="000000"/>
                <w:sz w:val="22"/>
                <w:szCs w:val="22"/>
                <w:lang w:eastAsia="en-US"/>
              </w:rPr>
              <w:t xml:space="preserve"> </w:t>
            </w:r>
            <w:proofErr w:type="spellStart"/>
            <w:r w:rsidRPr="006A5A04">
              <w:rPr>
                <w:color w:val="000000"/>
                <w:sz w:val="22"/>
                <w:szCs w:val="22"/>
                <w:lang w:eastAsia="en-US"/>
              </w:rPr>
              <w:t>замовником</w:t>
            </w:r>
            <w:proofErr w:type="spellEnd"/>
            <w:r w:rsidRPr="006A5A04">
              <w:rPr>
                <w:color w:val="000000"/>
                <w:sz w:val="22"/>
                <w:szCs w:val="22"/>
                <w:lang w:eastAsia="en-US"/>
              </w:rPr>
              <w:t xml:space="preserve"> в </w:t>
            </w:r>
            <w:proofErr w:type="spellStart"/>
            <w:r w:rsidRPr="006A5A04">
              <w:rPr>
                <w:color w:val="000000"/>
                <w:sz w:val="22"/>
                <w:szCs w:val="22"/>
                <w:lang w:eastAsia="en-US"/>
              </w:rPr>
              <w:t>оголошенні</w:t>
            </w:r>
            <w:proofErr w:type="spellEnd"/>
            <w:r w:rsidRPr="006A5A04">
              <w:rPr>
                <w:color w:val="000000"/>
                <w:sz w:val="22"/>
                <w:szCs w:val="22"/>
                <w:lang w:eastAsia="en-US"/>
              </w:rPr>
              <w:t xml:space="preserve"> про </w:t>
            </w:r>
            <w:proofErr w:type="spellStart"/>
            <w:r w:rsidRPr="006A5A04">
              <w:rPr>
                <w:color w:val="000000"/>
                <w:sz w:val="22"/>
                <w:szCs w:val="22"/>
                <w:lang w:eastAsia="en-US"/>
              </w:rPr>
              <w:t>проведення</w:t>
            </w:r>
            <w:proofErr w:type="spellEnd"/>
            <w:r w:rsidRPr="006A5A04">
              <w:rPr>
                <w:color w:val="000000"/>
                <w:sz w:val="22"/>
                <w:szCs w:val="22"/>
                <w:lang w:eastAsia="en-US"/>
              </w:rPr>
              <w:t xml:space="preserve"> </w:t>
            </w:r>
            <w:proofErr w:type="spellStart"/>
            <w:r w:rsidRPr="006A5A04">
              <w:rPr>
                <w:color w:val="000000"/>
                <w:sz w:val="22"/>
                <w:szCs w:val="22"/>
                <w:lang w:eastAsia="en-US"/>
              </w:rPr>
              <w:t>відкритих</w:t>
            </w:r>
            <w:proofErr w:type="spellEnd"/>
            <w:r w:rsidRPr="006A5A04">
              <w:rPr>
                <w:color w:val="000000"/>
                <w:sz w:val="22"/>
                <w:szCs w:val="22"/>
                <w:lang w:eastAsia="en-US"/>
              </w:rPr>
              <w:t xml:space="preserve"> </w:t>
            </w:r>
            <w:proofErr w:type="spellStart"/>
            <w:r w:rsidRPr="006A5A04">
              <w:rPr>
                <w:color w:val="000000"/>
                <w:sz w:val="22"/>
                <w:szCs w:val="22"/>
                <w:lang w:eastAsia="en-US"/>
              </w:rPr>
              <w:t>торгів</w:t>
            </w:r>
            <w:proofErr w:type="spellEnd"/>
            <w:r w:rsidRPr="006A5A04">
              <w:rPr>
                <w:color w:val="000000"/>
                <w:sz w:val="22"/>
                <w:szCs w:val="22"/>
                <w:lang w:eastAsia="en-US"/>
              </w:rPr>
              <w:t xml:space="preserve">, </w:t>
            </w:r>
            <w:proofErr w:type="spellStart"/>
            <w:r w:rsidRPr="006A5A04">
              <w:rPr>
                <w:color w:val="000000"/>
                <w:sz w:val="22"/>
                <w:szCs w:val="22"/>
                <w:lang w:eastAsia="en-US"/>
              </w:rPr>
              <w:t>якщо</w:t>
            </w:r>
            <w:proofErr w:type="spellEnd"/>
            <w:r w:rsidRPr="006A5A04">
              <w:rPr>
                <w:color w:val="000000"/>
                <w:sz w:val="22"/>
                <w:szCs w:val="22"/>
                <w:lang w:eastAsia="en-US"/>
              </w:rPr>
              <w:t xml:space="preserve"> </w:t>
            </w:r>
            <w:proofErr w:type="spellStart"/>
            <w:r w:rsidRPr="006A5A04">
              <w:rPr>
                <w:color w:val="000000"/>
                <w:sz w:val="22"/>
                <w:szCs w:val="22"/>
                <w:lang w:eastAsia="en-US"/>
              </w:rPr>
              <w:t>замовник</w:t>
            </w:r>
            <w:proofErr w:type="spellEnd"/>
            <w:r w:rsidRPr="006A5A04">
              <w:rPr>
                <w:color w:val="000000"/>
                <w:sz w:val="22"/>
                <w:szCs w:val="22"/>
                <w:lang w:eastAsia="en-US"/>
              </w:rPr>
              <w:t xml:space="preserve"> у </w:t>
            </w:r>
            <w:proofErr w:type="spellStart"/>
            <w:r w:rsidRPr="006A5A04">
              <w:rPr>
                <w:color w:val="000000"/>
                <w:sz w:val="22"/>
                <w:szCs w:val="22"/>
                <w:lang w:eastAsia="en-US"/>
              </w:rPr>
              <w:t>тендерній</w:t>
            </w:r>
            <w:proofErr w:type="spellEnd"/>
            <w:r w:rsidRPr="006A5A04">
              <w:rPr>
                <w:color w:val="000000"/>
                <w:sz w:val="22"/>
                <w:szCs w:val="22"/>
                <w:lang w:eastAsia="en-US"/>
              </w:rPr>
              <w:t xml:space="preserve"> </w:t>
            </w:r>
            <w:proofErr w:type="spellStart"/>
            <w:r w:rsidRPr="006A5A04">
              <w:rPr>
                <w:color w:val="000000"/>
                <w:sz w:val="22"/>
                <w:szCs w:val="22"/>
                <w:lang w:eastAsia="en-US"/>
              </w:rPr>
              <w:t>документації</w:t>
            </w:r>
            <w:proofErr w:type="spellEnd"/>
            <w:r w:rsidRPr="006A5A04">
              <w:rPr>
                <w:color w:val="000000"/>
                <w:sz w:val="22"/>
                <w:szCs w:val="22"/>
                <w:lang w:eastAsia="en-US"/>
              </w:rPr>
              <w:t xml:space="preserve"> не </w:t>
            </w:r>
            <w:proofErr w:type="spellStart"/>
            <w:r w:rsidRPr="006A5A04">
              <w:rPr>
                <w:color w:val="000000"/>
                <w:sz w:val="22"/>
                <w:szCs w:val="22"/>
                <w:lang w:eastAsia="en-US"/>
              </w:rPr>
              <w:t>зазначив</w:t>
            </w:r>
            <w:proofErr w:type="spellEnd"/>
            <w:r w:rsidRPr="006A5A04">
              <w:rPr>
                <w:color w:val="000000"/>
                <w:sz w:val="22"/>
                <w:szCs w:val="22"/>
                <w:lang w:eastAsia="en-US"/>
              </w:rPr>
              <w:t xml:space="preserve"> про </w:t>
            </w:r>
            <w:proofErr w:type="spellStart"/>
            <w:r w:rsidRPr="006A5A04">
              <w:rPr>
                <w:color w:val="000000"/>
                <w:sz w:val="22"/>
                <w:szCs w:val="22"/>
                <w:lang w:eastAsia="en-US"/>
              </w:rPr>
              <w:t>прийняття</w:t>
            </w:r>
            <w:proofErr w:type="spellEnd"/>
            <w:r w:rsidRPr="006A5A04">
              <w:rPr>
                <w:color w:val="000000"/>
                <w:sz w:val="22"/>
                <w:szCs w:val="22"/>
                <w:lang w:eastAsia="en-US"/>
              </w:rPr>
              <w:t xml:space="preserve"> до </w:t>
            </w:r>
            <w:proofErr w:type="spellStart"/>
            <w:r w:rsidRPr="006A5A04">
              <w:rPr>
                <w:color w:val="000000"/>
                <w:sz w:val="22"/>
                <w:szCs w:val="22"/>
                <w:lang w:eastAsia="en-US"/>
              </w:rPr>
              <w:t>розгляду</w:t>
            </w:r>
            <w:proofErr w:type="spellEnd"/>
            <w:r w:rsidRPr="006A5A04">
              <w:rPr>
                <w:color w:val="000000"/>
                <w:sz w:val="22"/>
                <w:szCs w:val="22"/>
                <w:lang w:eastAsia="en-US"/>
              </w:rPr>
              <w:t xml:space="preserve"> </w:t>
            </w:r>
            <w:proofErr w:type="spellStart"/>
            <w:r w:rsidRPr="006A5A04">
              <w:rPr>
                <w:color w:val="000000"/>
                <w:sz w:val="22"/>
                <w:szCs w:val="22"/>
                <w:lang w:eastAsia="en-US"/>
              </w:rPr>
              <w:t>тендерної</w:t>
            </w:r>
            <w:proofErr w:type="spellEnd"/>
            <w:r w:rsidRPr="006A5A04">
              <w:rPr>
                <w:color w:val="000000"/>
                <w:sz w:val="22"/>
                <w:szCs w:val="22"/>
                <w:lang w:eastAsia="en-US"/>
              </w:rPr>
              <w:t xml:space="preserve"> </w:t>
            </w:r>
            <w:proofErr w:type="spellStart"/>
            <w:r w:rsidRPr="006A5A04">
              <w:rPr>
                <w:color w:val="000000"/>
                <w:sz w:val="22"/>
                <w:szCs w:val="22"/>
                <w:lang w:eastAsia="en-US"/>
              </w:rPr>
              <w:t>пропозиції</w:t>
            </w:r>
            <w:proofErr w:type="spellEnd"/>
            <w:r w:rsidRPr="006A5A04">
              <w:rPr>
                <w:color w:val="000000"/>
                <w:sz w:val="22"/>
                <w:szCs w:val="22"/>
                <w:lang w:eastAsia="en-US"/>
              </w:rPr>
              <w:t xml:space="preserve">, </w:t>
            </w:r>
            <w:proofErr w:type="spellStart"/>
            <w:r w:rsidRPr="006A5A04">
              <w:rPr>
                <w:color w:val="000000"/>
                <w:sz w:val="22"/>
                <w:szCs w:val="22"/>
                <w:lang w:eastAsia="en-US"/>
              </w:rPr>
              <w:t>ціна</w:t>
            </w:r>
            <w:proofErr w:type="spellEnd"/>
            <w:r w:rsidRPr="006A5A04">
              <w:rPr>
                <w:color w:val="000000"/>
                <w:sz w:val="22"/>
                <w:szCs w:val="22"/>
                <w:lang w:eastAsia="en-US"/>
              </w:rPr>
              <w:t xml:space="preserve"> </w:t>
            </w:r>
            <w:proofErr w:type="spellStart"/>
            <w:r w:rsidRPr="006A5A04">
              <w:rPr>
                <w:color w:val="000000"/>
                <w:sz w:val="22"/>
                <w:szCs w:val="22"/>
                <w:lang w:eastAsia="en-US"/>
              </w:rPr>
              <w:t>якої</w:t>
            </w:r>
            <w:proofErr w:type="spellEnd"/>
            <w:r w:rsidRPr="006A5A04">
              <w:rPr>
                <w:color w:val="000000"/>
                <w:sz w:val="22"/>
                <w:szCs w:val="22"/>
                <w:lang w:eastAsia="en-US"/>
              </w:rPr>
              <w:t xml:space="preserve"> є </w:t>
            </w:r>
            <w:proofErr w:type="spellStart"/>
            <w:r w:rsidRPr="006A5A04">
              <w:rPr>
                <w:color w:val="000000"/>
                <w:sz w:val="22"/>
                <w:szCs w:val="22"/>
                <w:lang w:eastAsia="en-US"/>
              </w:rPr>
              <w:t>вищою</w:t>
            </w:r>
            <w:proofErr w:type="spellEnd"/>
            <w:r w:rsidRPr="006A5A04">
              <w:rPr>
                <w:color w:val="000000"/>
                <w:sz w:val="22"/>
                <w:szCs w:val="22"/>
                <w:lang w:eastAsia="en-US"/>
              </w:rPr>
              <w:t xml:space="preserve">, </w:t>
            </w:r>
            <w:proofErr w:type="spellStart"/>
            <w:r w:rsidRPr="006A5A04">
              <w:rPr>
                <w:color w:val="000000"/>
                <w:sz w:val="22"/>
                <w:szCs w:val="22"/>
                <w:lang w:eastAsia="en-US"/>
              </w:rPr>
              <w:t>ніж</w:t>
            </w:r>
            <w:proofErr w:type="spellEnd"/>
            <w:r w:rsidRPr="006A5A04">
              <w:rPr>
                <w:color w:val="000000"/>
                <w:sz w:val="22"/>
                <w:szCs w:val="22"/>
                <w:lang w:eastAsia="en-US"/>
              </w:rPr>
              <w:t xml:space="preserve"> </w:t>
            </w:r>
            <w:proofErr w:type="spellStart"/>
            <w:r w:rsidRPr="006A5A04">
              <w:rPr>
                <w:color w:val="000000"/>
                <w:sz w:val="22"/>
                <w:szCs w:val="22"/>
                <w:lang w:eastAsia="en-US"/>
              </w:rPr>
              <w:t>очікувана</w:t>
            </w:r>
            <w:proofErr w:type="spellEnd"/>
            <w:r w:rsidRPr="006A5A04">
              <w:rPr>
                <w:color w:val="000000"/>
                <w:sz w:val="22"/>
                <w:szCs w:val="22"/>
                <w:lang w:eastAsia="en-US"/>
              </w:rPr>
              <w:t xml:space="preserve"> </w:t>
            </w:r>
            <w:proofErr w:type="spellStart"/>
            <w:r w:rsidRPr="006A5A04">
              <w:rPr>
                <w:color w:val="000000"/>
                <w:sz w:val="22"/>
                <w:szCs w:val="22"/>
                <w:lang w:eastAsia="en-US"/>
              </w:rPr>
              <w:t>вартість</w:t>
            </w:r>
            <w:proofErr w:type="spellEnd"/>
            <w:r w:rsidRPr="006A5A04">
              <w:rPr>
                <w:color w:val="000000"/>
                <w:sz w:val="22"/>
                <w:szCs w:val="22"/>
                <w:lang w:eastAsia="en-US"/>
              </w:rPr>
              <w:t xml:space="preserve"> предмета </w:t>
            </w:r>
            <w:proofErr w:type="spellStart"/>
            <w:r w:rsidRPr="006A5A04">
              <w:rPr>
                <w:color w:val="000000"/>
                <w:sz w:val="22"/>
                <w:szCs w:val="22"/>
                <w:lang w:eastAsia="en-US"/>
              </w:rPr>
              <w:t>закупівлі</w:t>
            </w:r>
            <w:proofErr w:type="spellEnd"/>
            <w:r w:rsidRPr="006A5A04">
              <w:rPr>
                <w:color w:val="000000"/>
                <w:sz w:val="22"/>
                <w:szCs w:val="22"/>
                <w:lang w:eastAsia="en-US"/>
              </w:rPr>
              <w:t xml:space="preserve">, </w:t>
            </w:r>
            <w:proofErr w:type="spellStart"/>
            <w:r w:rsidRPr="006A5A04">
              <w:rPr>
                <w:color w:val="000000"/>
                <w:sz w:val="22"/>
                <w:szCs w:val="22"/>
                <w:lang w:eastAsia="en-US"/>
              </w:rPr>
              <w:t>визначена</w:t>
            </w:r>
            <w:proofErr w:type="spellEnd"/>
            <w:r w:rsidRPr="006A5A04">
              <w:rPr>
                <w:color w:val="000000"/>
                <w:sz w:val="22"/>
                <w:szCs w:val="22"/>
                <w:lang w:eastAsia="en-US"/>
              </w:rPr>
              <w:t xml:space="preserve"> </w:t>
            </w:r>
            <w:proofErr w:type="spellStart"/>
            <w:r w:rsidRPr="006A5A04">
              <w:rPr>
                <w:color w:val="000000"/>
                <w:sz w:val="22"/>
                <w:szCs w:val="22"/>
                <w:lang w:eastAsia="en-US"/>
              </w:rPr>
              <w:t>замовником</w:t>
            </w:r>
            <w:proofErr w:type="spellEnd"/>
            <w:r w:rsidRPr="006A5A04">
              <w:rPr>
                <w:color w:val="000000"/>
                <w:sz w:val="22"/>
                <w:szCs w:val="22"/>
                <w:lang w:eastAsia="en-US"/>
              </w:rPr>
              <w:t xml:space="preserve"> в </w:t>
            </w:r>
            <w:proofErr w:type="spellStart"/>
            <w:r w:rsidRPr="006A5A04">
              <w:rPr>
                <w:color w:val="000000"/>
                <w:sz w:val="22"/>
                <w:szCs w:val="22"/>
                <w:lang w:eastAsia="en-US"/>
              </w:rPr>
              <w:t>оголошенні</w:t>
            </w:r>
            <w:proofErr w:type="spellEnd"/>
            <w:r w:rsidRPr="006A5A04">
              <w:rPr>
                <w:color w:val="000000"/>
                <w:sz w:val="22"/>
                <w:szCs w:val="22"/>
                <w:lang w:eastAsia="en-US"/>
              </w:rPr>
              <w:t xml:space="preserve"> про </w:t>
            </w:r>
            <w:proofErr w:type="spellStart"/>
            <w:r w:rsidRPr="006A5A04">
              <w:rPr>
                <w:color w:val="000000"/>
                <w:sz w:val="22"/>
                <w:szCs w:val="22"/>
                <w:lang w:eastAsia="en-US"/>
              </w:rPr>
              <w:t>проведення</w:t>
            </w:r>
            <w:proofErr w:type="spellEnd"/>
            <w:r w:rsidRPr="006A5A04">
              <w:rPr>
                <w:color w:val="000000"/>
                <w:sz w:val="22"/>
                <w:szCs w:val="22"/>
                <w:lang w:eastAsia="en-US"/>
              </w:rPr>
              <w:t xml:space="preserve"> </w:t>
            </w:r>
            <w:proofErr w:type="spellStart"/>
            <w:r w:rsidRPr="006A5A04">
              <w:rPr>
                <w:color w:val="000000"/>
                <w:sz w:val="22"/>
                <w:szCs w:val="22"/>
                <w:lang w:eastAsia="en-US"/>
              </w:rPr>
              <w:t>відкритих</w:t>
            </w:r>
            <w:proofErr w:type="spellEnd"/>
            <w:r w:rsidRPr="006A5A04">
              <w:rPr>
                <w:color w:val="000000"/>
                <w:sz w:val="22"/>
                <w:szCs w:val="22"/>
                <w:lang w:eastAsia="en-US"/>
              </w:rPr>
              <w:t xml:space="preserve"> </w:t>
            </w:r>
            <w:proofErr w:type="spellStart"/>
            <w:r w:rsidRPr="006A5A04">
              <w:rPr>
                <w:color w:val="000000"/>
                <w:sz w:val="22"/>
                <w:szCs w:val="22"/>
                <w:lang w:eastAsia="en-US"/>
              </w:rPr>
              <w:t>торгів</w:t>
            </w:r>
            <w:proofErr w:type="spellEnd"/>
            <w:r w:rsidRPr="006A5A04">
              <w:rPr>
                <w:color w:val="000000"/>
                <w:sz w:val="22"/>
                <w:szCs w:val="22"/>
                <w:lang w:eastAsia="en-US"/>
              </w:rPr>
              <w:t>, та/</w:t>
            </w:r>
            <w:proofErr w:type="spellStart"/>
            <w:r w:rsidRPr="006A5A04">
              <w:rPr>
                <w:color w:val="000000"/>
                <w:sz w:val="22"/>
                <w:szCs w:val="22"/>
                <w:lang w:eastAsia="en-US"/>
              </w:rPr>
              <w:t>або</w:t>
            </w:r>
            <w:proofErr w:type="spellEnd"/>
            <w:r w:rsidRPr="006A5A04">
              <w:rPr>
                <w:color w:val="000000"/>
                <w:sz w:val="22"/>
                <w:szCs w:val="22"/>
                <w:lang w:eastAsia="en-US"/>
              </w:rPr>
              <w:t xml:space="preserve"> не </w:t>
            </w:r>
            <w:proofErr w:type="spellStart"/>
            <w:r w:rsidRPr="006A5A04">
              <w:rPr>
                <w:color w:val="000000"/>
                <w:sz w:val="22"/>
                <w:szCs w:val="22"/>
                <w:lang w:eastAsia="en-US"/>
              </w:rPr>
              <w:t>зазначив</w:t>
            </w:r>
            <w:proofErr w:type="spellEnd"/>
            <w:r w:rsidRPr="006A5A04">
              <w:rPr>
                <w:color w:val="000000"/>
                <w:sz w:val="22"/>
                <w:szCs w:val="22"/>
                <w:lang w:eastAsia="en-US"/>
              </w:rPr>
              <w:t xml:space="preserve"> </w:t>
            </w:r>
            <w:proofErr w:type="spellStart"/>
            <w:r w:rsidRPr="006A5A04">
              <w:rPr>
                <w:color w:val="000000"/>
                <w:sz w:val="22"/>
                <w:szCs w:val="22"/>
                <w:lang w:eastAsia="en-US"/>
              </w:rPr>
              <w:t>прийнятний</w:t>
            </w:r>
            <w:proofErr w:type="spellEnd"/>
            <w:r w:rsidRPr="006A5A04">
              <w:rPr>
                <w:color w:val="000000"/>
                <w:sz w:val="22"/>
                <w:szCs w:val="22"/>
                <w:lang w:eastAsia="en-US"/>
              </w:rPr>
              <w:t xml:space="preserve"> </w:t>
            </w:r>
            <w:proofErr w:type="spellStart"/>
            <w:r w:rsidRPr="006A5A04">
              <w:rPr>
                <w:color w:val="000000"/>
                <w:sz w:val="22"/>
                <w:szCs w:val="22"/>
                <w:lang w:eastAsia="en-US"/>
              </w:rPr>
              <w:t>відсоток</w:t>
            </w:r>
            <w:proofErr w:type="spellEnd"/>
            <w:r w:rsidRPr="006A5A04">
              <w:rPr>
                <w:color w:val="000000"/>
                <w:sz w:val="22"/>
                <w:szCs w:val="22"/>
                <w:lang w:eastAsia="en-US"/>
              </w:rPr>
              <w:t xml:space="preserve"> </w:t>
            </w:r>
            <w:proofErr w:type="spellStart"/>
            <w:r w:rsidRPr="006A5A04">
              <w:rPr>
                <w:color w:val="000000"/>
                <w:sz w:val="22"/>
                <w:szCs w:val="22"/>
                <w:lang w:eastAsia="en-US"/>
              </w:rPr>
              <w:t>перевищення</w:t>
            </w:r>
            <w:proofErr w:type="spellEnd"/>
            <w:r w:rsidRPr="006A5A04">
              <w:rPr>
                <w:color w:val="000000"/>
                <w:sz w:val="22"/>
                <w:szCs w:val="22"/>
                <w:lang w:eastAsia="en-US"/>
              </w:rPr>
              <w:t xml:space="preserve"> </w:t>
            </w:r>
            <w:proofErr w:type="spellStart"/>
            <w:r w:rsidRPr="006A5A04">
              <w:rPr>
                <w:color w:val="000000"/>
                <w:sz w:val="22"/>
                <w:szCs w:val="22"/>
                <w:lang w:eastAsia="en-US"/>
              </w:rPr>
              <w:t>або</w:t>
            </w:r>
            <w:proofErr w:type="spellEnd"/>
            <w:r w:rsidRPr="006A5A04">
              <w:rPr>
                <w:color w:val="000000"/>
                <w:sz w:val="22"/>
                <w:szCs w:val="22"/>
                <w:lang w:eastAsia="en-US"/>
              </w:rPr>
              <w:t xml:space="preserve"> </w:t>
            </w:r>
            <w:proofErr w:type="spellStart"/>
            <w:r w:rsidRPr="006A5A04">
              <w:rPr>
                <w:color w:val="000000"/>
                <w:sz w:val="22"/>
                <w:szCs w:val="22"/>
                <w:lang w:eastAsia="en-US"/>
              </w:rPr>
              <w:t>відсоток</w:t>
            </w:r>
            <w:proofErr w:type="spellEnd"/>
            <w:r w:rsidRPr="006A5A04">
              <w:rPr>
                <w:color w:val="000000"/>
                <w:sz w:val="22"/>
                <w:szCs w:val="22"/>
                <w:lang w:eastAsia="en-US"/>
              </w:rPr>
              <w:t xml:space="preserve"> </w:t>
            </w:r>
            <w:proofErr w:type="spellStart"/>
            <w:r w:rsidRPr="006A5A04">
              <w:rPr>
                <w:color w:val="000000"/>
                <w:sz w:val="22"/>
                <w:szCs w:val="22"/>
                <w:lang w:eastAsia="en-US"/>
              </w:rPr>
              <w:t>перевищення</w:t>
            </w:r>
            <w:proofErr w:type="spellEnd"/>
            <w:r w:rsidRPr="006A5A04">
              <w:rPr>
                <w:color w:val="000000"/>
                <w:sz w:val="22"/>
                <w:szCs w:val="22"/>
                <w:lang w:eastAsia="en-US"/>
              </w:rPr>
              <w:t xml:space="preserve"> є </w:t>
            </w:r>
            <w:proofErr w:type="spellStart"/>
            <w:r w:rsidRPr="006A5A04">
              <w:rPr>
                <w:color w:val="000000"/>
                <w:sz w:val="22"/>
                <w:szCs w:val="22"/>
                <w:lang w:eastAsia="en-US"/>
              </w:rPr>
              <w:t>більшим</w:t>
            </w:r>
            <w:proofErr w:type="spellEnd"/>
            <w:r w:rsidRPr="006A5A04">
              <w:rPr>
                <w:color w:val="000000"/>
                <w:sz w:val="22"/>
                <w:szCs w:val="22"/>
                <w:lang w:eastAsia="en-US"/>
              </w:rPr>
              <w:t xml:space="preserve">, </w:t>
            </w:r>
            <w:proofErr w:type="spellStart"/>
            <w:r w:rsidRPr="006A5A04">
              <w:rPr>
                <w:color w:val="000000"/>
                <w:sz w:val="22"/>
                <w:szCs w:val="22"/>
                <w:lang w:eastAsia="en-US"/>
              </w:rPr>
              <w:t>ніж</w:t>
            </w:r>
            <w:proofErr w:type="spellEnd"/>
            <w:r w:rsidRPr="006A5A04">
              <w:rPr>
                <w:color w:val="000000"/>
                <w:sz w:val="22"/>
                <w:szCs w:val="22"/>
                <w:lang w:eastAsia="en-US"/>
              </w:rPr>
              <w:t xml:space="preserve"> </w:t>
            </w:r>
            <w:proofErr w:type="spellStart"/>
            <w:r w:rsidRPr="006A5A04">
              <w:rPr>
                <w:color w:val="000000"/>
                <w:sz w:val="22"/>
                <w:szCs w:val="22"/>
                <w:lang w:eastAsia="en-US"/>
              </w:rPr>
              <w:t>зазначений</w:t>
            </w:r>
            <w:proofErr w:type="spellEnd"/>
            <w:r w:rsidRPr="006A5A04">
              <w:rPr>
                <w:color w:val="000000"/>
                <w:sz w:val="22"/>
                <w:szCs w:val="22"/>
                <w:lang w:eastAsia="en-US"/>
              </w:rPr>
              <w:t xml:space="preserve"> </w:t>
            </w:r>
            <w:proofErr w:type="spellStart"/>
            <w:r w:rsidRPr="006A5A04">
              <w:rPr>
                <w:color w:val="000000"/>
                <w:sz w:val="22"/>
                <w:szCs w:val="22"/>
                <w:lang w:eastAsia="en-US"/>
              </w:rPr>
              <w:t>замовником</w:t>
            </w:r>
            <w:proofErr w:type="spellEnd"/>
            <w:r w:rsidRPr="006A5A04">
              <w:rPr>
                <w:color w:val="000000"/>
                <w:sz w:val="22"/>
                <w:szCs w:val="22"/>
                <w:lang w:eastAsia="en-US"/>
              </w:rPr>
              <w:t xml:space="preserve"> в </w:t>
            </w:r>
            <w:proofErr w:type="spellStart"/>
            <w:r w:rsidRPr="006A5A04">
              <w:rPr>
                <w:color w:val="000000"/>
                <w:sz w:val="22"/>
                <w:szCs w:val="22"/>
                <w:lang w:eastAsia="en-US"/>
              </w:rPr>
              <w:t>тендерній</w:t>
            </w:r>
            <w:proofErr w:type="spellEnd"/>
            <w:r w:rsidRPr="006A5A04">
              <w:rPr>
                <w:color w:val="000000"/>
                <w:sz w:val="22"/>
                <w:szCs w:val="22"/>
                <w:lang w:eastAsia="en-US"/>
              </w:rPr>
              <w:t xml:space="preserve"> </w:t>
            </w:r>
            <w:proofErr w:type="spellStart"/>
            <w:r w:rsidRPr="006A5A04">
              <w:rPr>
                <w:color w:val="000000"/>
                <w:sz w:val="22"/>
                <w:szCs w:val="22"/>
                <w:lang w:eastAsia="en-US"/>
              </w:rPr>
              <w:t>документації</w:t>
            </w:r>
            <w:proofErr w:type="spellEnd"/>
            <w:r w:rsidRPr="006A5A04">
              <w:rPr>
                <w:color w:val="000000"/>
                <w:sz w:val="22"/>
                <w:szCs w:val="22"/>
                <w:lang w:eastAsia="en-US"/>
              </w:rPr>
              <w:t>;</w:t>
            </w:r>
          </w:p>
          <w:p w:rsidR="00F34BBC" w:rsidRPr="006A5A04" w:rsidRDefault="00F34BBC" w:rsidP="006A5A04">
            <w:pPr>
              <w:shd w:val="clear" w:color="auto" w:fill="FFFFFF"/>
              <w:ind w:firstLine="567"/>
              <w:jc w:val="both"/>
              <w:rPr>
                <w:color w:val="000000"/>
                <w:sz w:val="22"/>
                <w:szCs w:val="22"/>
                <w:lang w:eastAsia="en-US"/>
              </w:rPr>
            </w:pPr>
            <w:r w:rsidRPr="006A5A04">
              <w:rPr>
                <w:color w:val="000000"/>
                <w:sz w:val="22"/>
                <w:szCs w:val="22"/>
                <w:lang w:eastAsia="en-US"/>
              </w:rPr>
              <w:lastRenderedPageBreak/>
              <w:t xml:space="preserve">не </w:t>
            </w:r>
            <w:proofErr w:type="spellStart"/>
            <w:r w:rsidRPr="006A5A04">
              <w:rPr>
                <w:color w:val="000000"/>
                <w:sz w:val="22"/>
                <w:szCs w:val="22"/>
                <w:lang w:eastAsia="en-US"/>
              </w:rPr>
              <w:t>відповідає</w:t>
            </w:r>
            <w:proofErr w:type="spellEnd"/>
            <w:r w:rsidRPr="006A5A04">
              <w:rPr>
                <w:color w:val="000000"/>
                <w:sz w:val="22"/>
                <w:szCs w:val="22"/>
                <w:lang w:eastAsia="en-US"/>
              </w:rPr>
              <w:t xml:space="preserve"> </w:t>
            </w:r>
            <w:proofErr w:type="spellStart"/>
            <w:r w:rsidRPr="006A5A04">
              <w:rPr>
                <w:color w:val="000000"/>
                <w:sz w:val="22"/>
                <w:szCs w:val="22"/>
                <w:lang w:eastAsia="en-US"/>
              </w:rPr>
              <w:t>вимогам</w:t>
            </w:r>
            <w:proofErr w:type="spellEnd"/>
            <w:r w:rsidRPr="006A5A04">
              <w:rPr>
                <w:color w:val="000000"/>
                <w:sz w:val="22"/>
                <w:szCs w:val="22"/>
                <w:lang w:eastAsia="en-US"/>
              </w:rPr>
              <w:t xml:space="preserve">, </w:t>
            </w:r>
            <w:proofErr w:type="spellStart"/>
            <w:r w:rsidRPr="006A5A04">
              <w:rPr>
                <w:color w:val="000000"/>
                <w:sz w:val="22"/>
                <w:szCs w:val="22"/>
                <w:lang w:eastAsia="en-US"/>
              </w:rPr>
              <w:t>установленим</w:t>
            </w:r>
            <w:proofErr w:type="spellEnd"/>
            <w:r w:rsidRPr="006A5A04">
              <w:rPr>
                <w:color w:val="000000"/>
                <w:sz w:val="22"/>
                <w:szCs w:val="22"/>
                <w:lang w:eastAsia="en-US"/>
              </w:rPr>
              <w:t xml:space="preserve"> у </w:t>
            </w:r>
            <w:proofErr w:type="spellStart"/>
            <w:r w:rsidRPr="006A5A04">
              <w:rPr>
                <w:color w:val="000000"/>
                <w:sz w:val="22"/>
                <w:szCs w:val="22"/>
                <w:lang w:eastAsia="en-US"/>
              </w:rPr>
              <w:t>тендерній</w:t>
            </w:r>
            <w:proofErr w:type="spellEnd"/>
            <w:r w:rsidRPr="006A5A04">
              <w:rPr>
                <w:color w:val="000000"/>
                <w:sz w:val="22"/>
                <w:szCs w:val="22"/>
                <w:lang w:eastAsia="en-US"/>
              </w:rPr>
              <w:t xml:space="preserve"> </w:t>
            </w:r>
            <w:proofErr w:type="spellStart"/>
            <w:r w:rsidRPr="006A5A04">
              <w:rPr>
                <w:color w:val="000000"/>
                <w:sz w:val="22"/>
                <w:szCs w:val="22"/>
                <w:lang w:eastAsia="en-US"/>
              </w:rPr>
              <w:t>документації</w:t>
            </w:r>
            <w:proofErr w:type="spellEnd"/>
            <w:r w:rsidRPr="006A5A04">
              <w:rPr>
                <w:color w:val="000000"/>
                <w:sz w:val="22"/>
                <w:szCs w:val="22"/>
                <w:lang w:eastAsia="en-US"/>
              </w:rPr>
              <w:t xml:space="preserve"> </w:t>
            </w:r>
            <w:proofErr w:type="spellStart"/>
            <w:r w:rsidRPr="006A5A04">
              <w:rPr>
                <w:color w:val="000000"/>
                <w:sz w:val="22"/>
                <w:szCs w:val="22"/>
                <w:lang w:eastAsia="en-US"/>
              </w:rPr>
              <w:t>відповідно</w:t>
            </w:r>
            <w:proofErr w:type="spellEnd"/>
            <w:r w:rsidRPr="006A5A04">
              <w:rPr>
                <w:color w:val="000000"/>
                <w:sz w:val="22"/>
                <w:szCs w:val="22"/>
                <w:lang w:eastAsia="en-US"/>
              </w:rPr>
              <w:t xml:space="preserve"> </w:t>
            </w:r>
            <w:proofErr w:type="gramStart"/>
            <w:r w:rsidRPr="006A5A04">
              <w:rPr>
                <w:color w:val="000000"/>
                <w:sz w:val="22"/>
                <w:szCs w:val="22"/>
                <w:lang w:eastAsia="en-US"/>
              </w:rPr>
              <w:t>до абзацу</w:t>
            </w:r>
            <w:proofErr w:type="gramEnd"/>
            <w:r w:rsidRPr="006A5A04">
              <w:rPr>
                <w:color w:val="000000"/>
                <w:sz w:val="22"/>
                <w:szCs w:val="22"/>
                <w:lang w:eastAsia="en-US"/>
              </w:rPr>
              <w:t xml:space="preserve"> </w:t>
            </w:r>
            <w:proofErr w:type="spellStart"/>
            <w:r w:rsidRPr="006A5A04">
              <w:rPr>
                <w:color w:val="000000"/>
                <w:sz w:val="22"/>
                <w:szCs w:val="22"/>
                <w:lang w:eastAsia="en-US"/>
              </w:rPr>
              <w:t>першого</w:t>
            </w:r>
            <w:proofErr w:type="spellEnd"/>
            <w:r w:rsidRPr="006A5A04">
              <w:rPr>
                <w:color w:val="000000"/>
                <w:sz w:val="22"/>
                <w:szCs w:val="22"/>
                <w:lang w:eastAsia="en-US"/>
              </w:rPr>
              <w:t xml:space="preserve"> </w:t>
            </w:r>
            <w:proofErr w:type="spellStart"/>
            <w:r w:rsidRPr="006A5A04">
              <w:rPr>
                <w:color w:val="000000"/>
                <w:sz w:val="22"/>
                <w:szCs w:val="22"/>
                <w:lang w:eastAsia="en-US"/>
              </w:rPr>
              <w:t>частини</w:t>
            </w:r>
            <w:proofErr w:type="spellEnd"/>
            <w:r w:rsidRPr="006A5A04">
              <w:rPr>
                <w:color w:val="000000"/>
                <w:sz w:val="22"/>
                <w:szCs w:val="22"/>
                <w:lang w:eastAsia="en-US"/>
              </w:rPr>
              <w:t xml:space="preserve"> </w:t>
            </w:r>
            <w:proofErr w:type="spellStart"/>
            <w:r w:rsidRPr="006A5A04">
              <w:rPr>
                <w:color w:val="000000"/>
                <w:sz w:val="22"/>
                <w:szCs w:val="22"/>
                <w:lang w:eastAsia="en-US"/>
              </w:rPr>
              <w:t>третьої</w:t>
            </w:r>
            <w:proofErr w:type="spellEnd"/>
            <w:r w:rsidRPr="006A5A04">
              <w:rPr>
                <w:color w:val="000000"/>
                <w:sz w:val="22"/>
                <w:szCs w:val="22"/>
                <w:lang w:eastAsia="en-US"/>
              </w:rPr>
              <w:t xml:space="preserve"> </w:t>
            </w:r>
            <w:proofErr w:type="spellStart"/>
            <w:r w:rsidRPr="006A5A04">
              <w:rPr>
                <w:color w:val="000000"/>
                <w:sz w:val="22"/>
                <w:szCs w:val="22"/>
                <w:lang w:eastAsia="en-US"/>
              </w:rPr>
              <w:t>статті</w:t>
            </w:r>
            <w:proofErr w:type="spellEnd"/>
            <w:r w:rsidRPr="006A5A04">
              <w:rPr>
                <w:color w:val="000000"/>
                <w:sz w:val="22"/>
                <w:szCs w:val="22"/>
                <w:lang w:eastAsia="en-US"/>
              </w:rPr>
              <w:t xml:space="preserve"> 22 Закону;</w:t>
            </w:r>
          </w:p>
          <w:p w:rsidR="00F34BBC" w:rsidRPr="006A5A04" w:rsidRDefault="00F34BBC" w:rsidP="006A5A04">
            <w:pPr>
              <w:shd w:val="clear" w:color="auto" w:fill="FFFFFF"/>
              <w:ind w:firstLine="567"/>
              <w:jc w:val="both"/>
              <w:rPr>
                <w:color w:val="000000"/>
                <w:sz w:val="22"/>
                <w:szCs w:val="22"/>
                <w:lang w:eastAsia="en-US"/>
              </w:rPr>
            </w:pPr>
            <w:r w:rsidRPr="006A5A04">
              <w:rPr>
                <w:color w:val="000000"/>
                <w:sz w:val="22"/>
                <w:szCs w:val="22"/>
                <w:lang w:eastAsia="en-US"/>
              </w:rPr>
              <w:t xml:space="preserve">3) </w:t>
            </w:r>
            <w:proofErr w:type="spellStart"/>
            <w:r w:rsidRPr="006A5A04">
              <w:rPr>
                <w:color w:val="000000"/>
                <w:sz w:val="22"/>
                <w:szCs w:val="22"/>
                <w:lang w:eastAsia="en-US"/>
              </w:rPr>
              <w:t>переможець</w:t>
            </w:r>
            <w:proofErr w:type="spellEnd"/>
            <w:r w:rsidRPr="006A5A04">
              <w:rPr>
                <w:color w:val="000000"/>
                <w:sz w:val="22"/>
                <w:szCs w:val="22"/>
                <w:lang w:eastAsia="en-US"/>
              </w:rPr>
              <w:t xml:space="preserve"> </w:t>
            </w:r>
            <w:proofErr w:type="spellStart"/>
            <w:r w:rsidRPr="006A5A04">
              <w:rPr>
                <w:color w:val="000000"/>
                <w:sz w:val="22"/>
                <w:szCs w:val="22"/>
                <w:lang w:eastAsia="en-US"/>
              </w:rPr>
              <w:t>процедури</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закупівлі</w:t>
            </w:r>
            <w:proofErr w:type="spellEnd"/>
            <w:r w:rsidRPr="006A5A04">
              <w:rPr>
                <w:color w:val="000000"/>
                <w:sz w:val="22"/>
                <w:szCs w:val="22"/>
                <w:lang w:eastAsia="en-US"/>
              </w:rPr>
              <w:t>:</w:t>
            </w:r>
          </w:p>
          <w:p w:rsidR="00F34BBC" w:rsidRPr="006A5A04" w:rsidRDefault="00F34BBC" w:rsidP="006A5A04">
            <w:pPr>
              <w:shd w:val="clear" w:color="auto" w:fill="FFFFFF"/>
              <w:ind w:firstLine="567"/>
              <w:jc w:val="both"/>
              <w:rPr>
                <w:color w:val="000000"/>
                <w:sz w:val="22"/>
                <w:szCs w:val="22"/>
                <w:lang w:eastAsia="en-US"/>
              </w:rPr>
            </w:pPr>
            <w:proofErr w:type="spellStart"/>
            <w:r w:rsidRPr="006A5A04">
              <w:rPr>
                <w:color w:val="000000"/>
                <w:sz w:val="22"/>
                <w:szCs w:val="22"/>
                <w:lang w:eastAsia="en-US"/>
              </w:rPr>
              <w:t>відмовився</w:t>
            </w:r>
            <w:proofErr w:type="spellEnd"/>
            <w:r w:rsidRPr="006A5A04">
              <w:rPr>
                <w:color w:val="000000"/>
                <w:sz w:val="22"/>
                <w:szCs w:val="22"/>
                <w:lang w:eastAsia="en-US"/>
              </w:rPr>
              <w:t xml:space="preserve"> </w:t>
            </w:r>
            <w:proofErr w:type="spellStart"/>
            <w:r w:rsidRPr="006A5A04">
              <w:rPr>
                <w:color w:val="000000"/>
                <w:sz w:val="22"/>
                <w:szCs w:val="22"/>
                <w:lang w:eastAsia="en-US"/>
              </w:rPr>
              <w:t>від</w:t>
            </w:r>
            <w:proofErr w:type="spellEnd"/>
            <w:r w:rsidRPr="006A5A04">
              <w:rPr>
                <w:color w:val="000000"/>
                <w:sz w:val="22"/>
                <w:szCs w:val="22"/>
                <w:lang w:eastAsia="en-US"/>
              </w:rPr>
              <w:t xml:space="preserve"> </w:t>
            </w:r>
            <w:proofErr w:type="spellStart"/>
            <w:r w:rsidRPr="006A5A04">
              <w:rPr>
                <w:color w:val="000000"/>
                <w:sz w:val="22"/>
                <w:szCs w:val="22"/>
                <w:lang w:eastAsia="en-US"/>
              </w:rPr>
              <w:t>підписання</w:t>
            </w:r>
            <w:proofErr w:type="spellEnd"/>
            <w:r w:rsidRPr="006A5A04">
              <w:rPr>
                <w:color w:val="000000"/>
                <w:sz w:val="22"/>
                <w:szCs w:val="22"/>
                <w:lang w:eastAsia="en-US"/>
              </w:rPr>
              <w:t xml:space="preserve"> договору про </w:t>
            </w:r>
            <w:proofErr w:type="spellStart"/>
            <w:r w:rsidRPr="006A5A04">
              <w:rPr>
                <w:color w:val="000000"/>
                <w:sz w:val="22"/>
                <w:szCs w:val="22"/>
                <w:lang w:eastAsia="en-US"/>
              </w:rPr>
              <w:t>закупівлю</w:t>
            </w:r>
            <w:proofErr w:type="spellEnd"/>
            <w:r w:rsidRPr="006A5A04">
              <w:rPr>
                <w:color w:val="000000"/>
                <w:sz w:val="22"/>
                <w:szCs w:val="22"/>
                <w:lang w:eastAsia="en-US"/>
              </w:rPr>
              <w:t xml:space="preserve"> </w:t>
            </w:r>
            <w:proofErr w:type="spellStart"/>
            <w:r w:rsidRPr="006A5A04">
              <w:rPr>
                <w:color w:val="000000"/>
                <w:sz w:val="22"/>
                <w:szCs w:val="22"/>
                <w:lang w:eastAsia="en-US"/>
              </w:rPr>
              <w:t>відповідно</w:t>
            </w:r>
            <w:proofErr w:type="spellEnd"/>
            <w:r w:rsidRPr="006A5A04">
              <w:rPr>
                <w:color w:val="000000"/>
                <w:sz w:val="22"/>
                <w:szCs w:val="22"/>
                <w:lang w:eastAsia="en-US"/>
              </w:rPr>
              <w:t xml:space="preserve"> до </w:t>
            </w:r>
            <w:proofErr w:type="spellStart"/>
            <w:r w:rsidRPr="006A5A04">
              <w:rPr>
                <w:color w:val="000000"/>
                <w:sz w:val="22"/>
                <w:szCs w:val="22"/>
                <w:lang w:eastAsia="en-US"/>
              </w:rPr>
              <w:t>вимог</w:t>
            </w:r>
            <w:proofErr w:type="spellEnd"/>
            <w:r w:rsidRPr="006A5A04">
              <w:rPr>
                <w:color w:val="000000"/>
                <w:sz w:val="22"/>
                <w:szCs w:val="22"/>
                <w:lang w:eastAsia="en-US"/>
              </w:rPr>
              <w:t xml:space="preserve"> </w:t>
            </w:r>
            <w:proofErr w:type="spellStart"/>
            <w:r w:rsidRPr="006A5A04">
              <w:rPr>
                <w:color w:val="000000"/>
                <w:sz w:val="22"/>
                <w:szCs w:val="22"/>
                <w:lang w:eastAsia="en-US"/>
              </w:rPr>
              <w:t>тендерної</w:t>
            </w:r>
            <w:proofErr w:type="spellEnd"/>
            <w:r w:rsidRPr="006A5A04">
              <w:rPr>
                <w:color w:val="000000"/>
                <w:sz w:val="22"/>
                <w:szCs w:val="22"/>
                <w:lang w:eastAsia="en-US"/>
              </w:rPr>
              <w:t xml:space="preserve"> </w:t>
            </w:r>
            <w:proofErr w:type="spellStart"/>
            <w:r w:rsidRPr="006A5A04">
              <w:rPr>
                <w:color w:val="000000"/>
                <w:sz w:val="22"/>
                <w:szCs w:val="22"/>
                <w:lang w:eastAsia="en-US"/>
              </w:rPr>
              <w:t>документації</w:t>
            </w:r>
            <w:proofErr w:type="spellEnd"/>
            <w:r w:rsidRPr="006A5A04">
              <w:rPr>
                <w:color w:val="000000"/>
                <w:sz w:val="22"/>
                <w:szCs w:val="22"/>
                <w:lang w:eastAsia="en-US"/>
              </w:rPr>
              <w:t xml:space="preserve"> </w:t>
            </w:r>
            <w:proofErr w:type="spellStart"/>
            <w:r w:rsidRPr="006A5A04">
              <w:rPr>
                <w:color w:val="000000"/>
                <w:sz w:val="22"/>
                <w:szCs w:val="22"/>
                <w:lang w:eastAsia="en-US"/>
              </w:rPr>
              <w:t>або</w:t>
            </w:r>
            <w:proofErr w:type="spellEnd"/>
            <w:r w:rsidRPr="006A5A04">
              <w:rPr>
                <w:color w:val="000000"/>
                <w:sz w:val="22"/>
                <w:szCs w:val="22"/>
                <w:lang w:eastAsia="en-US"/>
              </w:rPr>
              <w:t xml:space="preserve"> </w:t>
            </w:r>
            <w:proofErr w:type="spellStart"/>
            <w:r w:rsidRPr="006A5A04">
              <w:rPr>
                <w:color w:val="000000"/>
                <w:sz w:val="22"/>
                <w:szCs w:val="22"/>
                <w:lang w:eastAsia="en-US"/>
              </w:rPr>
              <w:t>укладення</w:t>
            </w:r>
            <w:proofErr w:type="spellEnd"/>
            <w:r w:rsidRPr="006A5A04">
              <w:rPr>
                <w:color w:val="000000"/>
                <w:sz w:val="22"/>
                <w:szCs w:val="22"/>
                <w:lang w:eastAsia="en-US"/>
              </w:rPr>
              <w:t xml:space="preserve"> договору про </w:t>
            </w:r>
            <w:proofErr w:type="spellStart"/>
            <w:r w:rsidRPr="006A5A04">
              <w:rPr>
                <w:color w:val="000000"/>
                <w:sz w:val="22"/>
                <w:szCs w:val="22"/>
                <w:lang w:eastAsia="en-US"/>
              </w:rPr>
              <w:t>закупівлю</w:t>
            </w:r>
            <w:proofErr w:type="spellEnd"/>
            <w:r w:rsidRPr="006A5A04">
              <w:rPr>
                <w:color w:val="000000"/>
                <w:sz w:val="22"/>
                <w:szCs w:val="22"/>
                <w:lang w:eastAsia="en-US"/>
              </w:rPr>
              <w:t>;</w:t>
            </w:r>
          </w:p>
          <w:p w:rsidR="00F34BBC" w:rsidRPr="006A5A04" w:rsidRDefault="00F34BBC" w:rsidP="006A5A04">
            <w:pPr>
              <w:shd w:val="clear" w:color="auto" w:fill="FFFFFF"/>
              <w:ind w:firstLine="567"/>
              <w:jc w:val="both"/>
              <w:rPr>
                <w:color w:val="000000"/>
                <w:sz w:val="22"/>
                <w:szCs w:val="22"/>
                <w:lang w:eastAsia="en-US"/>
              </w:rPr>
            </w:pPr>
            <w:r w:rsidRPr="006A5A04">
              <w:rPr>
                <w:color w:val="000000"/>
                <w:sz w:val="22"/>
                <w:szCs w:val="22"/>
                <w:lang w:eastAsia="en-US"/>
              </w:rPr>
              <w:t xml:space="preserve">не </w:t>
            </w:r>
            <w:proofErr w:type="spellStart"/>
            <w:r w:rsidRPr="006A5A04">
              <w:rPr>
                <w:color w:val="000000"/>
                <w:sz w:val="22"/>
                <w:szCs w:val="22"/>
                <w:lang w:eastAsia="en-US"/>
              </w:rPr>
              <w:t>надав</w:t>
            </w:r>
            <w:proofErr w:type="spellEnd"/>
            <w:r w:rsidRPr="006A5A04">
              <w:rPr>
                <w:color w:val="000000"/>
                <w:sz w:val="22"/>
                <w:szCs w:val="22"/>
                <w:lang w:eastAsia="en-US"/>
              </w:rPr>
              <w:t xml:space="preserve"> у </w:t>
            </w:r>
            <w:proofErr w:type="spellStart"/>
            <w:r w:rsidRPr="006A5A04">
              <w:rPr>
                <w:color w:val="000000"/>
                <w:sz w:val="22"/>
                <w:szCs w:val="22"/>
                <w:lang w:eastAsia="en-US"/>
              </w:rPr>
              <w:t>спосіб</w:t>
            </w:r>
            <w:proofErr w:type="spellEnd"/>
            <w:r w:rsidRPr="006A5A04">
              <w:rPr>
                <w:color w:val="000000"/>
                <w:sz w:val="22"/>
                <w:szCs w:val="22"/>
                <w:lang w:eastAsia="en-US"/>
              </w:rPr>
              <w:t xml:space="preserve">, </w:t>
            </w:r>
            <w:proofErr w:type="spellStart"/>
            <w:r w:rsidRPr="006A5A04">
              <w:rPr>
                <w:color w:val="000000"/>
                <w:sz w:val="22"/>
                <w:szCs w:val="22"/>
                <w:lang w:eastAsia="en-US"/>
              </w:rPr>
              <w:t>зазначений</w:t>
            </w:r>
            <w:proofErr w:type="spellEnd"/>
            <w:r w:rsidRPr="006A5A04">
              <w:rPr>
                <w:color w:val="000000"/>
                <w:sz w:val="22"/>
                <w:szCs w:val="22"/>
                <w:lang w:eastAsia="en-US"/>
              </w:rPr>
              <w:t xml:space="preserve"> в </w:t>
            </w:r>
            <w:proofErr w:type="spellStart"/>
            <w:r w:rsidRPr="006A5A04">
              <w:rPr>
                <w:color w:val="000000"/>
                <w:sz w:val="22"/>
                <w:szCs w:val="22"/>
                <w:lang w:eastAsia="en-US"/>
              </w:rPr>
              <w:t>тендерній</w:t>
            </w:r>
            <w:proofErr w:type="spellEnd"/>
            <w:r w:rsidRPr="006A5A04">
              <w:rPr>
                <w:color w:val="000000"/>
                <w:sz w:val="22"/>
                <w:szCs w:val="22"/>
                <w:lang w:eastAsia="en-US"/>
              </w:rPr>
              <w:t xml:space="preserve"> </w:t>
            </w:r>
            <w:proofErr w:type="spellStart"/>
            <w:r w:rsidRPr="006A5A04">
              <w:rPr>
                <w:color w:val="000000"/>
                <w:sz w:val="22"/>
                <w:szCs w:val="22"/>
                <w:lang w:eastAsia="en-US"/>
              </w:rPr>
              <w:t>документації</w:t>
            </w:r>
            <w:proofErr w:type="spellEnd"/>
            <w:r w:rsidRPr="006A5A04">
              <w:rPr>
                <w:color w:val="000000"/>
                <w:sz w:val="22"/>
                <w:szCs w:val="22"/>
                <w:lang w:eastAsia="en-US"/>
              </w:rPr>
              <w:t xml:space="preserve">, </w:t>
            </w:r>
            <w:proofErr w:type="spellStart"/>
            <w:r w:rsidRPr="006A5A04">
              <w:rPr>
                <w:color w:val="000000"/>
                <w:sz w:val="22"/>
                <w:szCs w:val="22"/>
                <w:lang w:eastAsia="en-US"/>
              </w:rPr>
              <w:t>документи</w:t>
            </w:r>
            <w:proofErr w:type="spellEnd"/>
            <w:r w:rsidRPr="006A5A04">
              <w:rPr>
                <w:color w:val="000000"/>
                <w:sz w:val="22"/>
                <w:szCs w:val="22"/>
                <w:lang w:eastAsia="en-US"/>
              </w:rPr>
              <w:t xml:space="preserve">, </w:t>
            </w:r>
            <w:proofErr w:type="spellStart"/>
            <w:r w:rsidRPr="006A5A04">
              <w:rPr>
                <w:color w:val="000000"/>
                <w:sz w:val="22"/>
                <w:szCs w:val="22"/>
                <w:lang w:eastAsia="en-US"/>
              </w:rPr>
              <w:t>що</w:t>
            </w:r>
            <w:proofErr w:type="spellEnd"/>
            <w:r w:rsidRPr="006A5A04">
              <w:rPr>
                <w:color w:val="000000"/>
                <w:sz w:val="22"/>
                <w:szCs w:val="22"/>
                <w:lang w:eastAsia="en-US"/>
              </w:rPr>
              <w:t xml:space="preserve"> </w:t>
            </w:r>
            <w:proofErr w:type="spellStart"/>
            <w:r w:rsidRPr="006A5A04">
              <w:rPr>
                <w:color w:val="000000"/>
                <w:sz w:val="22"/>
                <w:szCs w:val="22"/>
                <w:lang w:eastAsia="en-US"/>
              </w:rPr>
              <w:t>підтверджують</w:t>
            </w:r>
            <w:proofErr w:type="spellEnd"/>
            <w:r w:rsidRPr="006A5A04">
              <w:rPr>
                <w:color w:val="000000"/>
                <w:sz w:val="22"/>
                <w:szCs w:val="22"/>
                <w:lang w:eastAsia="en-US"/>
              </w:rPr>
              <w:t xml:space="preserve"> </w:t>
            </w:r>
            <w:proofErr w:type="spellStart"/>
            <w:r w:rsidRPr="006A5A04">
              <w:rPr>
                <w:color w:val="000000"/>
                <w:sz w:val="22"/>
                <w:szCs w:val="22"/>
                <w:lang w:eastAsia="en-US"/>
              </w:rPr>
              <w:t>відсутність</w:t>
            </w:r>
            <w:proofErr w:type="spellEnd"/>
            <w:r w:rsidRPr="006A5A04">
              <w:rPr>
                <w:color w:val="000000"/>
                <w:sz w:val="22"/>
                <w:szCs w:val="22"/>
                <w:lang w:eastAsia="en-US"/>
              </w:rPr>
              <w:t xml:space="preserve"> </w:t>
            </w:r>
            <w:proofErr w:type="spellStart"/>
            <w:r w:rsidRPr="006A5A04">
              <w:rPr>
                <w:color w:val="000000"/>
                <w:sz w:val="22"/>
                <w:szCs w:val="22"/>
                <w:lang w:eastAsia="en-US"/>
              </w:rPr>
              <w:t>підстав</w:t>
            </w:r>
            <w:proofErr w:type="spellEnd"/>
            <w:r w:rsidRPr="006A5A04">
              <w:rPr>
                <w:color w:val="000000"/>
                <w:sz w:val="22"/>
                <w:szCs w:val="22"/>
                <w:lang w:eastAsia="en-US"/>
              </w:rPr>
              <w:t xml:space="preserve">, </w:t>
            </w:r>
            <w:proofErr w:type="spellStart"/>
            <w:r w:rsidRPr="006A5A04">
              <w:rPr>
                <w:color w:val="000000"/>
                <w:sz w:val="22"/>
                <w:szCs w:val="22"/>
                <w:lang w:eastAsia="en-US"/>
              </w:rPr>
              <w:t>визначених</w:t>
            </w:r>
            <w:proofErr w:type="spellEnd"/>
            <w:r w:rsidRPr="006A5A04">
              <w:rPr>
                <w:color w:val="000000"/>
                <w:sz w:val="22"/>
                <w:szCs w:val="22"/>
                <w:lang w:eastAsia="en-US"/>
              </w:rPr>
              <w:t xml:space="preserve"> у </w:t>
            </w:r>
            <w:proofErr w:type="spellStart"/>
            <w:r w:rsidRPr="006A5A04">
              <w:rPr>
                <w:color w:val="000000"/>
                <w:sz w:val="22"/>
                <w:szCs w:val="22"/>
                <w:lang w:eastAsia="en-US"/>
              </w:rPr>
              <w:t>підпунктах</w:t>
            </w:r>
            <w:proofErr w:type="spellEnd"/>
            <w:r w:rsidRPr="006A5A04">
              <w:rPr>
                <w:color w:val="000000"/>
                <w:sz w:val="22"/>
                <w:szCs w:val="22"/>
                <w:lang w:eastAsia="en-US"/>
              </w:rPr>
              <w:t xml:space="preserve"> 3, 5, 6 і 12 та в </w:t>
            </w:r>
            <w:proofErr w:type="spellStart"/>
            <w:r w:rsidRPr="006A5A04">
              <w:rPr>
                <w:color w:val="000000"/>
                <w:sz w:val="22"/>
                <w:szCs w:val="22"/>
                <w:lang w:eastAsia="en-US"/>
              </w:rPr>
              <w:t>абзаці</w:t>
            </w:r>
            <w:proofErr w:type="spellEnd"/>
            <w:r w:rsidRPr="006A5A04">
              <w:rPr>
                <w:color w:val="000000"/>
                <w:sz w:val="22"/>
                <w:szCs w:val="22"/>
                <w:lang w:eastAsia="en-US"/>
              </w:rPr>
              <w:t xml:space="preserve"> </w:t>
            </w:r>
            <w:proofErr w:type="spellStart"/>
            <w:r w:rsidRPr="006A5A04">
              <w:rPr>
                <w:color w:val="000000"/>
                <w:sz w:val="22"/>
                <w:szCs w:val="22"/>
                <w:lang w:eastAsia="en-US"/>
              </w:rPr>
              <w:t>чотирнадцятому</w:t>
            </w:r>
            <w:proofErr w:type="spellEnd"/>
            <w:r w:rsidRPr="006A5A04">
              <w:rPr>
                <w:color w:val="000000"/>
                <w:sz w:val="22"/>
                <w:szCs w:val="22"/>
                <w:lang w:eastAsia="en-US"/>
              </w:rPr>
              <w:t xml:space="preserve"> пункту 47 </w:t>
            </w:r>
            <w:proofErr w:type="spellStart"/>
            <w:r w:rsidRPr="006A5A04">
              <w:rPr>
                <w:color w:val="000000"/>
                <w:sz w:val="22"/>
                <w:szCs w:val="22"/>
                <w:lang w:eastAsia="en-US"/>
              </w:rPr>
              <w:t>цих</w:t>
            </w:r>
            <w:proofErr w:type="spellEnd"/>
            <w:r w:rsidRPr="006A5A04">
              <w:rPr>
                <w:color w:val="000000"/>
                <w:sz w:val="22"/>
                <w:szCs w:val="22"/>
                <w:lang w:eastAsia="en-US"/>
              </w:rPr>
              <w:t xml:space="preserve"> </w:t>
            </w:r>
            <w:proofErr w:type="spellStart"/>
            <w:r w:rsidRPr="006A5A04">
              <w:rPr>
                <w:color w:val="000000"/>
                <w:sz w:val="22"/>
                <w:szCs w:val="22"/>
                <w:lang w:eastAsia="en-US"/>
              </w:rPr>
              <w:t>особливостей</w:t>
            </w:r>
            <w:proofErr w:type="spellEnd"/>
            <w:r w:rsidRPr="006A5A04">
              <w:rPr>
                <w:color w:val="000000"/>
                <w:sz w:val="22"/>
                <w:szCs w:val="22"/>
                <w:lang w:eastAsia="en-US"/>
              </w:rPr>
              <w:t>;</w:t>
            </w:r>
          </w:p>
          <w:p w:rsidR="00F34BBC" w:rsidRPr="006A5A04" w:rsidRDefault="00F34BBC" w:rsidP="006A5A04">
            <w:pPr>
              <w:shd w:val="clear" w:color="auto" w:fill="FFFFFF"/>
              <w:ind w:firstLine="567"/>
              <w:jc w:val="both"/>
              <w:rPr>
                <w:color w:val="000000"/>
                <w:sz w:val="22"/>
                <w:szCs w:val="22"/>
                <w:lang w:eastAsia="en-US"/>
              </w:rPr>
            </w:pPr>
            <w:r w:rsidRPr="006A5A04">
              <w:rPr>
                <w:color w:val="000000"/>
                <w:sz w:val="22"/>
                <w:szCs w:val="22"/>
                <w:lang w:eastAsia="en-US"/>
              </w:rPr>
              <w:t xml:space="preserve">не </w:t>
            </w:r>
            <w:proofErr w:type="spellStart"/>
            <w:r w:rsidRPr="006A5A04">
              <w:rPr>
                <w:color w:val="000000"/>
                <w:sz w:val="22"/>
                <w:szCs w:val="22"/>
                <w:lang w:eastAsia="en-US"/>
              </w:rPr>
              <w:t>надав</w:t>
            </w:r>
            <w:proofErr w:type="spellEnd"/>
            <w:r w:rsidRPr="006A5A04">
              <w:rPr>
                <w:color w:val="000000"/>
                <w:sz w:val="22"/>
                <w:szCs w:val="22"/>
                <w:lang w:eastAsia="en-US"/>
              </w:rPr>
              <w:t xml:space="preserve"> </w:t>
            </w:r>
            <w:proofErr w:type="spellStart"/>
            <w:r w:rsidRPr="006A5A04">
              <w:rPr>
                <w:color w:val="000000"/>
                <w:sz w:val="22"/>
                <w:szCs w:val="22"/>
                <w:lang w:eastAsia="en-US"/>
              </w:rPr>
              <w:t>забезпечення</w:t>
            </w:r>
            <w:proofErr w:type="spellEnd"/>
            <w:r w:rsidRPr="006A5A04">
              <w:rPr>
                <w:color w:val="000000"/>
                <w:sz w:val="22"/>
                <w:szCs w:val="22"/>
                <w:lang w:eastAsia="en-US"/>
              </w:rPr>
              <w:t xml:space="preserve"> </w:t>
            </w:r>
            <w:proofErr w:type="spellStart"/>
            <w:r w:rsidRPr="006A5A04">
              <w:rPr>
                <w:color w:val="000000"/>
                <w:sz w:val="22"/>
                <w:szCs w:val="22"/>
                <w:lang w:eastAsia="en-US"/>
              </w:rPr>
              <w:t>виконання</w:t>
            </w:r>
            <w:proofErr w:type="spellEnd"/>
            <w:r w:rsidRPr="006A5A04">
              <w:rPr>
                <w:color w:val="000000"/>
                <w:sz w:val="22"/>
                <w:szCs w:val="22"/>
                <w:lang w:eastAsia="en-US"/>
              </w:rPr>
              <w:t xml:space="preserve"> договору про </w:t>
            </w:r>
            <w:proofErr w:type="spellStart"/>
            <w:r w:rsidRPr="006A5A04">
              <w:rPr>
                <w:color w:val="000000"/>
                <w:sz w:val="22"/>
                <w:szCs w:val="22"/>
                <w:lang w:eastAsia="en-US"/>
              </w:rPr>
              <w:t>закупівлю</w:t>
            </w:r>
            <w:proofErr w:type="spellEnd"/>
            <w:r w:rsidRPr="006A5A04">
              <w:rPr>
                <w:color w:val="000000"/>
                <w:sz w:val="22"/>
                <w:szCs w:val="22"/>
                <w:lang w:eastAsia="en-US"/>
              </w:rPr>
              <w:t xml:space="preserve">, </w:t>
            </w:r>
            <w:proofErr w:type="spellStart"/>
            <w:r w:rsidRPr="006A5A04">
              <w:rPr>
                <w:color w:val="000000"/>
                <w:sz w:val="22"/>
                <w:szCs w:val="22"/>
                <w:lang w:eastAsia="en-US"/>
              </w:rPr>
              <w:t>якщо</w:t>
            </w:r>
            <w:proofErr w:type="spellEnd"/>
            <w:r w:rsidRPr="006A5A04">
              <w:rPr>
                <w:color w:val="000000"/>
                <w:sz w:val="22"/>
                <w:szCs w:val="22"/>
                <w:lang w:eastAsia="en-US"/>
              </w:rPr>
              <w:t xml:space="preserve"> </w:t>
            </w:r>
            <w:proofErr w:type="spellStart"/>
            <w:r w:rsidRPr="006A5A04">
              <w:rPr>
                <w:color w:val="000000"/>
                <w:sz w:val="22"/>
                <w:szCs w:val="22"/>
                <w:lang w:eastAsia="en-US"/>
              </w:rPr>
              <w:t>таке</w:t>
            </w:r>
            <w:proofErr w:type="spellEnd"/>
            <w:r w:rsidRPr="006A5A04">
              <w:rPr>
                <w:color w:val="000000"/>
                <w:sz w:val="22"/>
                <w:szCs w:val="22"/>
                <w:lang w:eastAsia="en-US"/>
              </w:rPr>
              <w:t xml:space="preserve"> </w:t>
            </w:r>
            <w:proofErr w:type="spellStart"/>
            <w:r w:rsidRPr="006A5A04">
              <w:rPr>
                <w:color w:val="000000"/>
                <w:sz w:val="22"/>
                <w:szCs w:val="22"/>
                <w:lang w:eastAsia="en-US"/>
              </w:rPr>
              <w:t>забезпечення</w:t>
            </w:r>
            <w:proofErr w:type="spellEnd"/>
            <w:r w:rsidRPr="006A5A04">
              <w:rPr>
                <w:color w:val="000000"/>
                <w:sz w:val="22"/>
                <w:szCs w:val="22"/>
                <w:lang w:eastAsia="en-US"/>
              </w:rPr>
              <w:t xml:space="preserve"> </w:t>
            </w:r>
            <w:proofErr w:type="spellStart"/>
            <w:r w:rsidRPr="006A5A04">
              <w:rPr>
                <w:color w:val="000000"/>
                <w:sz w:val="22"/>
                <w:szCs w:val="22"/>
                <w:lang w:eastAsia="en-US"/>
              </w:rPr>
              <w:t>вимагалося</w:t>
            </w:r>
            <w:proofErr w:type="spellEnd"/>
            <w:r w:rsidRPr="006A5A04">
              <w:rPr>
                <w:color w:val="000000"/>
                <w:sz w:val="22"/>
                <w:szCs w:val="22"/>
                <w:lang w:eastAsia="en-US"/>
              </w:rPr>
              <w:t xml:space="preserve"> </w:t>
            </w:r>
            <w:proofErr w:type="spellStart"/>
            <w:r w:rsidRPr="006A5A04">
              <w:rPr>
                <w:color w:val="000000"/>
                <w:sz w:val="22"/>
                <w:szCs w:val="22"/>
                <w:lang w:eastAsia="en-US"/>
              </w:rPr>
              <w:t>замовником</w:t>
            </w:r>
            <w:proofErr w:type="spellEnd"/>
            <w:r w:rsidRPr="006A5A04">
              <w:rPr>
                <w:color w:val="000000"/>
                <w:sz w:val="22"/>
                <w:szCs w:val="22"/>
                <w:lang w:eastAsia="en-US"/>
              </w:rPr>
              <w:t>;</w:t>
            </w:r>
          </w:p>
          <w:p w:rsidR="00F34BBC" w:rsidRPr="006A5A04" w:rsidRDefault="00F34BBC" w:rsidP="006A5A04">
            <w:pPr>
              <w:shd w:val="clear" w:color="auto" w:fill="FFFFFF"/>
              <w:ind w:firstLine="567"/>
              <w:jc w:val="both"/>
              <w:rPr>
                <w:color w:val="000000"/>
                <w:sz w:val="22"/>
                <w:szCs w:val="22"/>
                <w:lang w:eastAsia="en-US"/>
              </w:rPr>
            </w:pPr>
            <w:proofErr w:type="spellStart"/>
            <w:r w:rsidRPr="006A5A04">
              <w:rPr>
                <w:color w:val="000000"/>
                <w:sz w:val="22"/>
                <w:szCs w:val="22"/>
                <w:lang w:eastAsia="en-US"/>
              </w:rPr>
              <w:t>надав</w:t>
            </w:r>
            <w:proofErr w:type="spellEnd"/>
            <w:r w:rsidRPr="006A5A04">
              <w:rPr>
                <w:color w:val="000000"/>
                <w:sz w:val="22"/>
                <w:szCs w:val="22"/>
                <w:lang w:eastAsia="en-US"/>
              </w:rPr>
              <w:t xml:space="preserve"> </w:t>
            </w:r>
            <w:proofErr w:type="spellStart"/>
            <w:r w:rsidRPr="006A5A04">
              <w:rPr>
                <w:color w:val="000000"/>
                <w:sz w:val="22"/>
                <w:szCs w:val="22"/>
                <w:lang w:eastAsia="en-US"/>
              </w:rPr>
              <w:t>недостовірну</w:t>
            </w:r>
            <w:proofErr w:type="spellEnd"/>
            <w:r w:rsidRPr="006A5A04">
              <w:rPr>
                <w:color w:val="000000"/>
                <w:sz w:val="22"/>
                <w:szCs w:val="22"/>
                <w:lang w:eastAsia="en-US"/>
              </w:rPr>
              <w:t xml:space="preserve"> </w:t>
            </w:r>
            <w:proofErr w:type="spellStart"/>
            <w:r w:rsidRPr="006A5A04">
              <w:rPr>
                <w:color w:val="000000"/>
                <w:sz w:val="22"/>
                <w:szCs w:val="22"/>
                <w:lang w:eastAsia="en-US"/>
              </w:rPr>
              <w:t>інформацію</w:t>
            </w:r>
            <w:proofErr w:type="spellEnd"/>
            <w:r w:rsidRPr="006A5A04">
              <w:rPr>
                <w:color w:val="000000"/>
                <w:sz w:val="22"/>
                <w:szCs w:val="22"/>
                <w:lang w:eastAsia="en-US"/>
              </w:rPr>
              <w:t xml:space="preserve">, </w:t>
            </w:r>
            <w:proofErr w:type="spellStart"/>
            <w:r w:rsidRPr="006A5A04">
              <w:rPr>
                <w:color w:val="000000"/>
                <w:sz w:val="22"/>
                <w:szCs w:val="22"/>
                <w:lang w:eastAsia="en-US"/>
              </w:rPr>
              <w:t>що</w:t>
            </w:r>
            <w:proofErr w:type="spellEnd"/>
            <w:r w:rsidRPr="006A5A04">
              <w:rPr>
                <w:color w:val="000000"/>
                <w:sz w:val="22"/>
                <w:szCs w:val="22"/>
                <w:lang w:eastAsia="en-US"/>
              </w:rPr>
              <w:t xml:space="preserve"> є </w:t>
            </w:r>
            <w:proofErr w:type="spellStart"/>
            <w:r w:rsidRPr="006A5A04">
              <w:rPr>
                <w:color w:val="000000"/>
                <w:sz w:val="22"/>
                <w:szCs w:val="22"/>
                <w:lang w:eastAsia="en-US"/>
              </w:rPr>
              <w:t>суттєвою</w:t>
            </w:r>
            <w:proofErr w:type="spellEnd"/>
            <w:r w:rsidRPr="006A5A04">
              <w:rPr>
                <w:color w:val="000000"/>
                <w:sz w:val="22"/>
                <w:szCs w:val="22"/>
                <w:lang w:eastAsia="en-US"/>
              </w:rPr>
              <w:t xml:space="preserve"> для </w:t>
            </w:r>
            <w:proofErr w:type="spellStart"/>
            <w:r w:rsidRPr="006A5A04">
              <w:rPr>
                <w:color w:val="000000"/>
                <w:sz w:val="22"/>
                <w:szCs w:val="22"/>
                <w:lang w:eastAsia="en-US"/>
              </w:rPr>
              <w:t>визначення</w:t>
            </w:r>
            <w:proofErr w:type="spellEnd"/>
            <w:r w:rsidRPr="006A5A04">
              <w:rPr>
                <w:color w:val="000000"/>
                <w:sz w:val="22"/>
                <w:szCs w:val="22"/>
                <w:lang w:eastAsia="en-US"/>
              </w:rPr>
              <w:t xml:space="preserve"> </w:t>
            </w:r>
            <w:proofErr w:type="spellStart"/>
            <w:r w:rsidRPr="006A5A04">
              <w:rPr>
                <w:color w:val="000000"/>
                <w:sz w:val="22"/>
                <w:szCs w:val="22"/>
                <w:lang w:eastAsia="en-US"/>
              </w:rPr>
              <w:t>результатів</w:t>
            </w:r>
            <w:proofErr w:type="spellEnd"/>
            <w:r w:rsidRPr="006A5A04">
              <w:rPr>
                <w:color w:val="000000"/>
                <w:sz w:val="22"/>
                <w:szCs w:val="22"/>
                <w:lang w:eastAsia="en-US"/>
              </w:rPr>
              <w:t xml:space="preserve"> </w:t>
            </w:r>
            <w:proofErr w:type="spellStart"/>
            <w:r w:rsidRPr="006A5A04">
              <w:rPr>
                <w:color w:val="000000"/>
                <w:sz w:val="22"/>
                <w:szCs w:val="22"/>
                <w:lang w:eastAsia="en-US"/>
              </w:rPr>
              <w:t>процедури</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закупівлі</w:t>
            </w:r>
            <w:proofErr w:type="spellEnd"/>
            <w:r w:rsidRPr="006A5A04">
              <w:rPr>
                <w:color w:val="000000"/>
                <w:sz w:val="22"/>
                <w:szCs w:val="22"/>
                <w:lang w:eastAsia="en-US"/>
              </w:rPr>
              <w:t xml:space="preserve">, яку </w:t>
            </w:r>
            <w:proofErr w:type="spellStart"/>
            <w:r w:rsidRPr="006A5A04">
              <w:rPr>
                <w:color w:val="000000"/>
                <w:sz w:val="22"/>
                <w:szCs w:val="22"/>
                <w:lang w:eastAsia="en-US"/>
              </w:rPr>
              <w:t>замовником</w:t>
            </w:r>
            <w:proofErr w:type="spellEnd"/>
            <w:r w:rsidRPr="006A5A04">
              <w:rPr>
                <w:color w:val="000000"/>
                <w:sz w:val="22"/>
                <w:szCs w:val="22"/>
                <w:lang w:eastAsia="en-US"/>
              </w:rPr>
              <w:t xml:space="preserve"> </w:t>
            </w:r>
            <w:proofErr w:type="spellStart"/>
            <w:r w:rsidRPr="006A5A04">
              <w:rPr>
                <w:color w:val="000000"/>
                <w:sz w:val="22"/>
                <w:szCs w:val="22"/>
                <w:lang w:eastAsia="en-US"/>
              </w:rPr>
              <w:t>виявлено</w:t>
            </w:r>
            <w:proofErr w:type="spellEnd"/>
            <w:r w:rsidRPr="006A5A04">
              <w:rPr>
                <w:color w:val="000000"/>
                <w:sz w:val="22"/>
                <w:szCs w:val="22"/>
                <w:lang w:eastAsia="en-US"/>
              </w:rPr>
              <w:t xml:space="preserve"> </w:t>
            </w:r>
            <w:proofErr w:type="spellStart"/>
            <w:r w:rsidRPr="006A5A04">
              <w:rPr>
                <w:color w:val="000000"/>
                <w:sz w:val="22"/>
                <w:szCs w:val="22"/>
                <w:lang w:eastAsia="en-US"/>
              </w:rPr>
              <w:t>згідно</w:t>
            </w:r>
            <w:proofErr w:type="spellEnd"/>
            <w:r w:rsidRPr="006A5A04">
              <w:rPr>
                <w:color w:val="000000"/>
                <w:sz w:val="22"/>
                <w:szCs w:val="22"/>
                <w:lang w:eastAsia="en-US"/>
              </w:rPr>
              <w:t xml:space="preserve"> з </w:t>
            </w:r>
            <w:proofErr w:type="spellStart"/>
            <w:r w:rsidRPr="006A5A04">
              <w:rPr>
                <w:color w:val="000000"/>
                <w:sz w:val="22"/>
                <w:szCs w:val="22"/>
                <w:lang w:eastAsia="en-US"/>
              </w:rPr>
              <w:t>абзацом</w:t>
            </w:r>
            <w:proofErr w:type="spellEnd"/>
            <w:r w:rsidRPr="006A5A04">
              <w:rPr>
                <w:color w:val="000000"/>
                <w:sz w:val="22"/>
                <w:szCs w:val="22"/>
                <w:lang w:eastAsia="en-US"/>
              </w:rPr>
              <w:t xml:space="preserve"> першим пункту 42 </w:t>
            </w:r>
            <w:proofErr w:type="spellStart"/>
            <w:r w:rsidRPr="006A5A04">
              <w:rPr>
                <w:color w:val="000000"/>
                <w:sz w:val="22"/>
                <w:szCs w:val="22"/>
                <w:lang w:eastAsia="en-US"/>
              </w:rPr>
              <w:t>цих</w:t>
            </w:r>
            <w:proofErr w:type="spellEnd"/>
            <w:r w:rsidRPr="006A5A04">
              <w:rPr>
                <w:color w:val="000000"/>
                <w:sz w:val="22"/>
                <w:szCs w:val="22"/>
                <w:lang w:eastAsia="en-US"/>
              </w:rPr>
              <w:t xml:space="preserve"> </w:t>
            </w:r>
            <w:proofErr w:type="spellStart"/>
            <w:r w:rsidRPr="006A5A04">
              <w:rPr>
                <w:color w:val="000000"/>
                <w:sz w:val="22"/>
                <w:szCs w:val="22"/>
                <w:lang w:eastAsia="en-US"/>
              </w:rPr>
              <w:t>особливостей</w:t>
            </w:r>
            <w:proofErr w:type="spellEnd"/>
            <w:r w:rsidRPr="006A5A04">
              <w:rPr>
                <w:color w:val="000000"/>
                <w:sz w:val="22"/>
                <w:szCs w:val="22"/>
                <w:lang w:eastAsia="en-US"/>
              </w:rPr>
              <w:t>.</w:t>
            </w:r>
          </w:p>
          <w:p w:rsidR="00F34BBC" w:rsidRPr="006A5A04" w:rsidRDefault="00F34BBC" w:rsidP="006A5A04">
            <w:pPr>
              <w:jc w:val="both"/>
              <w:rPr>
                <w:color w:val="000000"/>
                <w:sz w:val="22"/>
                <w:szCs w:val="22"/>
                <w:lang w:eastAsia="en-US"/>
              </w:rPr>
            </w:pPr>
            <w:proofErr w:type="spellStart"/>
            <w:r w:rsidRPr="006A5A04">
              <w:rPr>
                <w:color w:val="000000"/>
                <w:sz w:val="22"/>
                <w:szCs w:val="22"/>
                <w:lang w:eastAsia="en-US"/>
              </w:rPr>
              <w:t>Замовник</w:t>
            </w:r>
            <w:proofErr w:type="spellEnd"/>
            <w:r w:rsidRPr="006A5A04">
              <w:rPr>
                <w:color w:val="000000"/>
                <w:sz w:val="22"/>
                <w:szCs w:val="22"/>
                <w:lang w:eastAsia="en-US"/>
              </w:rPr>
              <w:t xml:space="preserve"> </w:t>
            </w:r>
            <w:proofErr w:type="spellStart"/>
            <w:r w:rsidRPr="006A5A04">
              <w:rPr>
                <w:color w:val="000000"/>
                <w:sz w:val="22"/>
                <w:szCs w:val="22"/>
                <w:lang w:eastAsia="en-US"/>
              </w:rPr>
              <w:t>може</w:t>
            </w:r>
            <w:proofErr w:type="spellEnd"/>
            <w:r w:rsidRPr="006A5A04">
              <w:rPr>
                <w:color w:val="000000"/>
                <w:sz w:val="22"/>
                <w:szCs w:val="22"/>
                <w:lang w:eastAsia="en-US"/>
              </w:rPr>
              <w:t xml:space="preserve"> </w:t>
            </w:r>
            <w:proofErr w:type="spellStart"/>
            <w:r w:rsidRPr="006A5A04">
              <w:rPr>
                <w:color w:val="000000"/>
                <w:sz w:val="22"/>
                <w:szCs w:val="22"/>
                <w:lang w:eastAsia="en-US"/>
              </w:rPr>
              <w:t>відхилити</w:t>
            </w:r>
            <w:proofErr w:type="spellEnd"/>
            <w:r w:rsidRPr="006A5A04">
              <w:rPr>
                <w:color w:val="000000"/>
                <w:sz w:val="22"/>
                <w:szCs w:val="22"/>
                <w:lang w:eastAsia="en-US"/>
              </w:rPr>
              <w:t xml:space="preserve"> </w:t>
            </w:r>
            <w:proofErr w:type="spellStart"/>
            <w:r w:rsidRPr="006A5A04">
              <w:rPr>
                <w:color w:val="000000"/>
                <w:sz w:val="22"/>
                <w:szCs w:val="22"/>
                <w:lang w:eastAsia="en-US"/>
              </w:rPr>
              <w:t>тендерну</w:t>
            </w:r>
            <w:proofErr w:type="spellEnd"/>
            <w:r w:rsidRPr="006A5A04">
              <w:rPr>
                <w:color w:val="000000"/>
                <w:sz w:val="22"/>
                <w:szCs w:val="22"/>
                <w:lang w:eastAsia="en-US"/>
              </w:rPr>
              <w:t xml:space="preserve"> </w:t>
            </w:r>
            <w:proofErr w:type="spellStart"/>
            <w:r w:rsidRPr="006A5A04">
              <w:rPr>
                <w:color w:val="000000"/>
                <w:sz w:val="22"/>
                <w:szCs w:val="22"/>
                <w:lang w:eastAsia="en-US"/>
              </w:rPr>
              <w:t>пропозицію</w:t>
            </w:r>
            <w:proofErr w:type="spellEnd"/>
            <w:r w:rsidRPr="006A5A04">
              <w:rPr>
                <w:color w:val="000000"/>
                <w:sz w:val="22"/>
                <w:szCs w:val="22"/>
                <w:lang w:eastAsia="en-US"/>
              </w:rPr>
              <w:t xml:space="preserve"> </w:t>
            </w:r>
            <w:proofErr w:type="spellStart"/>
            <w:r w:rsidRPr="006A5A04">
              <w:rPr>
                <w:color w:val="000000"/>
                <w:sz w:val="22"/>
                <w:szCs w:val="22"/>
                <w:lang w:eastAsia="en-US"/>
              </w:rPr>
              <w:t>із</w:t>
            </w:r>
            <w:proofErr w:type="spellEnd"/>
            <w:r w:rsidRPr="006A5A04">
              <w:rPr>
                <w:color w:val="000000"/>
                <w:sz w:val="22"/>
                <w:szCs w:val="22"/>
                <w:lang w:eastAsia="en-US"/>
              </w:rPr>
              <w:t xml:space="preserve"> </w:t>
            </w:r>
            <w:proofErr w:type="spellStart"/>
            <w:r w:rsidRPr="006A5A04">
              <w:rPr>
                <w:color w:val="000000"/>
                <w:sz w:val="22"/>
                <w:szCs w:val="22"/>
                <w:lang w:eastAsia="en-US"/>
              </w:rPr>
              <w:t>зазначенням</w:t>
            </w:r>
            <w:proofErr w:type="spellEnd"/>
            <w:r w:rsidRPr="006A5A04">
              <w:rPr>
                <w:color w:val="000000"/>
                <w:sz w:val="22"/>
                <w:szCs w:val="22"/>
                <w:lang w:eastAsia="en-US"/>
              </w:rPr>
              <w:t xml:space="preserve"> </w:t>
            </w:r>
            <w:proofErr w:type="spellStart"/>
            <w:r w:rsidRPr="006A5A04">
              <w:rPr>
                <w:color w:val="000000"/>
                <w:sz w:val="22"/>
                <w:szCs w:val="22"/>
                <w:lang w:eastAsia="en-US"/>
              </w:rPr>
              <w:t>аргументації</w:t>
            </w:r>
            <w:proofErr w:type="spellEnd"/>
            <w:r w:rsidRPr="006A5A04">
              <w:rPr>
                <w:color w:val="000000"/>
                <w:sz w:val="22"/>
                <w:szCs w:val="22"/>
                <w:lang w:eastAsia="en-US"/>
              </w:rPr>
              <w:t xml:space="preserve"> в </w:t>
            </w:r>
            <w:proofErr w:type="spellStart"/>
            <w:r w:rsidRPr="006A5A04">
              <w:rPr>
                <w:color w:val="000000"/>
                <w:sz w:val="22"/>
                <w:szCs w:val="22"/>
                <w:lang w:eastAsia="en-US"/>
              </w:rPr>
              <w:t>електронній</w:t>
            </w:r>
            <w:proofErr w:type="spellEnd"/>
            <w:r w:rsidRPr="006A5A04">
              <w:rPr>
                <w:color w:val="000000"/>
                <w:sz w:val="22"/>
                <w:szCs w:val="22"/>
                <w:lang w:eastAsia="en-US"/>
              </w:rPr>
              <w:t xml:space="preserve"> </w:t>
            </w:r>
            <w:proofErr w:type="spellStart"/>
            <w:r w:rsidRPr="006A5A04">
              <w:rPr>
                <w:color w:val="000000"/>
                <w:sz w:val="22"/>
                <w:szCs w:val="22"/>
                <w:lang w:eastAsia="en-US"/>
              </w:rPr>
              <w:t>системі</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закупівель</w:t>
            </w:r>
            <w:proofErr w:type="spellEnd"/>
            <w:r w:rsidRPr="006A5A04">
              <w:rPr>
                <w:color w:val="000000"/>
                <w:sz w:val="22"/>
                <w:szCs w:val="22"/>
                <w:lang w:eastAsia="en-US"/>
              </w:rPr>
              <w:t xml:space="preserve"> у </w:t>
            </w:r>
            <w:proofErr w:type="spellStart"/>
            <w:r w:rsidRPr="006A5A04">
              <w:rPr>
                <w:color w:val="000000"/>
                <w:sz w:val="22"/>
                <w:szCs w:val="22"/>
                <w:lang w:eastAsia="en-US"/>
              </w:rPr>
              <w:t>разі</w:t>
            </w:r>
            <w:proofErr w:type="spellEnd"/>
            <w:r w:rsidRPr="006A5A04">
              <w:rPr>
                <w:color w:val="000000"/>
                <w:sz w:val="22"/>
                <w:szCs w:val="22"/>
                <w:lang w:eastAsia="en-US"/>
              </w:rPr>
              <w:t>, коли:</w:t>
            </w:r>
          </w:p>
          <w:p w:rsidR="00F34BBC" w:rsidRPr="006A5A04" w:rsidRDefault="00F34BBC" w:rsidP="006A5A04">
            <w:pPr>
              <w:ind w:firstLine="567"/>
              <w:jc w:val="both"/>
              <w:rPr>
                <w:color w:val="000000"/>
                <w:sz w:val="22"/>
                <w:szCs w:val="22"/>
                <w:lang w:eastAsia="en-US"/>
              </w:rPr>
            </w:pPr>
            <w:r w:rsidRPr="006A5A04">
              <w:rPr>
                <w:color w:val="000000"/>
                <w:sz w:val="22"/>
                <w:szCs w:val="22"/>
                <w:lang w:eastAsia="en-US"/>
              </w:rPr>
              <w:t>1) </w:t>
            </w:r>
            <w:proofErr w:type="spellStart"/>
            <w:r w:rsidRPr="006A5A04">
              <w:rPr>
                <w:color w:val="000000"/>
                <w:sz w:val="22"/>
                <w:szCs w:val="22"/>
                <w:lang w:eastAsia="en-US"/>
              </w:rPr>
              <w:t>учасник</w:t>
            </w:r>
            <w:proofErr w:type="spellEnd"/>
            <w:r w:rsidRPr="006A5A04">
              <w:rPr>
                <w:color w:val="000000"/>
                <w:sz w:val="22"/>
                <w:szCs w:val="22"/>
                <w:lang w:eastAsia="en-US"/>
              </w:rPr>
              <w:t xml:space="preserve"> </w:t>
            </w:r>
            <w:proofErr w:type="spellStart"/>
            <w:r w:rsidRPr="006A5A04">
              <w:rPr>
                <w:color w:val="000000"/>
                <w:sz w:val="22"/>
                <w:szCs w:val="22"/>
                <w:lang w:eastAsia="en-US"/>
              </w:rPr>
              <w:t>процедури</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закупівлі</w:t>
            </w:r>
            <w:proofErr w:type="spellEnd"/>
            <w:r w:rsidRPr="006A5A04">
              <w:rPr>
                <w:color w:val="000000"/>
                <w:sz w:val="22"/>
                <w:szCs w:val="22"/>
                <w:lang w:eastAsia="en-US"/>
              </w:rPr>
              <w:t xml:space="preserve"> </w:t>
            </w:r>
            <w:proofErr w:type="spellStart"/>
            <w:r w:rsidRPr="006A5A04">
              <w:rPr>
                <w:color w:val="000000"/>
                <w:sz w:val="22"/>
                <w:szCs w:val="22"/>
                <w:lang w:eastAsia="en-US"/>
              </w:rPr>
              <w:t>надав</w:t>
            </w:r>
            <w:proofErr w:type="spellEnd"/>
            <w:r w:rsidRPr="006A5A04">
              <w:rPr>
                <w:color w:val="000000"/>
                <w:sz w:val="22"/>
                <w:szCs w:val="22"/>
                <w:lang w:eastAsia="en-US"/>
              </w:rPr>
              <w:t xml:space="preserve"> </w:t>
            </w:r>
            <w:proofErr w:type="spellStart"/>
            <w:r w:rsidRPr="006A5A04">
              <w:rPr>
                <w:color w:val="000000"/>
                <w:sz w:val="22"/>
                <w:szCs w:val="22"/>
                <w:lang w:eastAsia="en-US"/>
              </w:rPr>
              <w:t>неналежне</w:t>
            </w:r>
            <w:proofErr w:type="spellEnd"/>
            <w:r w:rsidRPr="006A5A04">
              <w:rPr>
                <w:color w:val="000000"/>
                <w:sz w:val="22"/>
                <w:szCs w:val="22"/>
                <w:lang w:eastAsia="en-US"/>
              </w:rPr>
              <w:t xml:space="preserve"> </w:t>
            </w:r>
            <w:proofErr w:type="spellStart"/>
            <w:r w:rsidRPr="006A5A04">
              <w:rPr>
                <w:color w:val="000000"/>
                <w:sz w:val="22"/>
                <w:szCs w:val="22"/>
                <w:lang w:eastAsia="en-US"/>
              </w:rPr>
              <w:t>обґрунтування</w:t>
            </w:r>
            <w:proofErr w:type="spellEnd"/>
            <w:r w:rsidRPr="006A5A04">
              <w:rPr>
                <w:color w:val="000000"/>
                <w:sz w:val="22"/>
                <w:szCs w:val="22"/>
                <w:lang w:eastAsia="en-US"/>
              </w:rPr>
              <w:t xml:space="preserve"> </w:t>
            </w:r>
            <w:proofErr w:type="spellStart"/>
            <w:r w:rsidRPr="006A5A04">
              <w:rPr>
                <w:color w:val="000000"/>
                <w:sz w:val="22"/>
                <w:szCs w:val="22"/>
                <w:lang w:eastAsia="en-US"/>
              </w:rPr>
              <w:t>щодо</w:t>
            </w:r>
            <w:proofErr w:type="spellEnd"/>
            <w:r w:rsidRPr="006A5A04">
              <w:rPr>
                <w:color w:val="000000"/>
                <w:sz w:val="22"/>
                <w:szCs w:val="22"/>
                <w:lang w:eastAsia="en-US"/>
              </w:rPr>
              <w:t xml:space="preserve"> </w:t>
            </w:r>
            <w:proofErr w:type="spellStart"/>
            <w:r w:rsidRPr="006A5A04">
              <w:rPr>
                <w:color w:val="000000"/>
                <w:sz w:val="22"/>
                <w:szCs w:val="22"/>
                <w:lang w:eastAsia="en-US"/>
              </w:rPr>
              <w:t>ціни</w:t>
            </w:r>
            <w:proofErr w:type="spellEnd"/>
            <w:r w:rsidRPr="006A5A04">
              <w:rPr>
                <w:color w:val="000000"/>
                <w:sz w:val="22"/>
                <w:szCs w:val="22"/>
                <w:lang w:eastAsia="en-US"/>
              </w:rPr>
              <w:t xml:space="preserve"> </w:t>
            </w:r>
            <w:proofErr w:type="spellStart"/>
            <w:r w:rsidRPr="006A5A04">
              <w:rPr>
                <w:color w:val="000000"/>
                <w:sz w:val="22"/>
                <w:szCs w:val="22"/>
                <w:lang w:eastAsia="en-US"/>
              </w:rPr>
              <w:t>або</w:t>
            </w:r>
            <w:proofErr w:type="spellEnd"/>
            <w:r w:rsidRPr="006A5A04">
              <w:rPr>
                <w:color w:val="000000"/>
                <w:sz w:val="22"/>
                <w:szCs w:val="22"/>
                <w:lang w:eastAsia="en-US"/>
              </w:rPr>
              <w:t xml:space="preserve"> </w:t>
            </w:r>
            <w:proofErr w:type="spellStart"/>
            <w:r w:rsidRPr="006A5A04">
              <w:rPr>
                <w:color w:val="000000"/>
                <w:sz w:val="22"/>
                <w:szCs w:val="22"/>
                <w:lang w:eastAsia="en-US"/>
              </w:rPr>
              <w:t>вартості</w:t>
            </w:r>
            <w:proofErr w:type="spellEnd"/>
            <w:r w:rsidRPr="006A5A04">
              <w:rPr>
                <w:color w:val="000000"/>
                <w:sz w:val="22"/>
                <w:szCs w:val="22"/>
                <w:lang w:eastAsia="en-US"/>
              </w:rPr>
              <w:t xml:space="preserve"> </w:t>
            </w:r>
            <w:proofErr w:type="spellStart"/>
            <w:r w:rsidRPr="006A5A04">
              <w:rPr>
                <w:color w:val="000000"/>
                <w:sz w:val="22"/>
                <w:szCs w:val="22"/>
                <w:lang w:eastAsia="en-US"/>
              </w:rPr>
              <w:t>відповідних</w:t>
            </w:r>
            <w:proofErr w:type="spellEnd"/>
            <w:r w:rsidRPr="006A5A04">
              <w:rPr>
                <w:color w:val="000000"/>
                <w:sz w:val="22"/>
                <w:szCs w:val="22"/>
                <w:lang w:eastAsia="en-US"/>
              </w:rPr>
              <w:t xml:space="preserve"> </w:t>
            </w:r>
            <w:proofErr w:type="spellStart"/>
            <w:r w:rsidRPr="006A5A04">
              <w:rPr>
                <w:color w:val="000000"/>
                <w:sz w:val="22"/>
                <w:szCs w:val="22"/>
                <w:lang w:eastAsia="en-US"/>
              </w:rPr>
              <w:t>товарів</w:t>
            </w:r>
            <w:proofErr w:type="spellEnd"/>
            <w:r w:rsidRPr="006A5A04">
              <w:rPr>
                <w:color w:val="000000"/>
                <w:sz w:val="22"/>
                <w:szCs w:val="22"/>
                <w:lang w:eastAsia="en-US"/>
              </w:rPr>
              <w:t xml:space="preserve">, </w:t>
            </w:r>
            <w:proofErr w:type="spellStart"/>
            <w:r w:rsidRPr="006A5A04">
              <w:rPr>
                <w:color w:val="000000"/>
                <w:sz w:val="22"/>
                <w:szCs w:val="22"/>
                <w:lang w:eastAsia="en-US"/>
              </w:rPr>
              <w:t>робіт</w:t>
            </w:r>
            <w:proofErr w:type="spellEnd"/>
            <w:r w:rsidRPr="006A5A04">
              <w:rPr>
                <w:color w:val="000000"/>
                <w:sz w:val="22"/>
                <w:szCs w:val="22"/>
                <w:lang w:eastAsia="en-US"/>
              </w:rPr>
              <w:t xml:space="preserve"> </w:t>
            </w:r>
            <w:proofErr w:type="spellStart"/>
            <w:r w:rsidRPr="006A5A04">
              <w:rPr>
                <w:color w:val="000000"/>
                <w:sz w:val="22"/>
                <w:szCs w:val="22"/>
                <w:lang w:eastAsia="en-US"/>
              </w:rPr>
              <w:t>чи</w:t>
            </w:r>
            <w:proofErr w:type="spellEnd"/>
            <w:r w:rsidRPr="006A5A04">
              <w:rPr>
                <w:color w:val="000000"/>
                <w:sz w:val="22"/>
                <w:szCs w:val="22"/>
                <w:lang w:eastAsia="en-US"/>
              </w:rPr>
              <w:t xml:space="preserve"> </w:t>
            </w:r>
            <w:proofErr w:type="spellStart"/>
            <w:r w:rsidRPr="006A5A04">
              <w:rPr>
                <w:color w:val="000000"/>
                <w:sz w:val="22"/>
                <w:szCs w:val="22"/>
                <w:lang w:eastAsia="en-US"/>
              </w:rPr>
              <w:t>послуг</w:t>
            </w:r>
            <w:proofErr w:type="spellEnd"/>
            <w:r w:rsidRPr="006A5A04">
              <w:rPr>
                <w:color w:val="000000"/>
                <w:sz w:val="22"/>
                <w:szCs w:val="22"/>
                <w:lang w:eastAsia="en-US"/>
              </w:rPr>
              <w:t xml:space="preserve"> </w:t>
            </w:r>
            <w:proofErr w:type="spellStart"/>
            <w:r w:rsidRPr="006A5A04">
              <w:rPr>
                <w:color w:val="000000"/>
                <w:sz w:val="22"/>
                <w:szCs w:val="22"/>
                <w:lang w:eastAsia="en-US"/>
              </w:rPr>
              <w:t>тендерної</w:t>
            </w:r>
            <w:proofErr w:type="spellEnd"/>
            <w:r w:rsidRPr="006A5A04">
              <w:rPr>
                <w:color w:val="000000"/>
                <w:sz w:val="22"/>
                <w:szCs w:val="22"/>
                <w:lang w:eastAsia="en-US"/>
              </w:rPr>
              <w:t xml:space="preserve"> </w:t>
            </w:r>
            <w:proofErr w:type="spellStart"/>
            <w:r w:rsidRPr="006A5A04">
              <w:rPr>
                <w:color w:val="000000"/>
                <w:sz w:val="22"/>
                <w:szCs w:val="22"/>
                <w:lang w:eastAsia="en-US"/>
              </w:rPr>
              <w:t>пропозиції</w:t>
            </w:r>
            <w:proofErr w:type="spellEnd"/>
            <w:r w:rsidRPr="006A5A04">
              <w:rPr>
                <w:color w:val="000000"/>
                <w:sz w:val="22"/>
                <w:szCs w:val="22"/>
                <w:lang w:eastAsia="en-US"/>
              </w:rPr>
              <w:t xml:space="preserve">, </w:t>
            </w:r>
            <w:proofErr w:type="spellStart"/>
            <w:r w:rsidRPr="006A5A04">
              <w:rPr>
                <w:color w:val="000000"/>
                <w:sz w:val="22"/>
                <w:szCs w:val="22"/>
                <w:lang w:eastAsia="en-US"/>
              </w:rPr>
              <w:t>що</w:t>
            </w:r>
            <w:proofErr w:type="spellEnd"/>
            <w:r w:rsidRPr="006A5A04">
              <w:rPr>
                <w:color w:val="000000"/>
                <w:sz w:val="22"/>
                <w:szCs w:val="22"/>
                <w:lang w:eastAsia="en-US"/>
              </w:rPr>
              <w:t xml:space="preserve"> є аномально </w:t>
            </w:r>
            <w:proofErr w:type="spellStart"/>
            <w:r w:rsidRPr="006A5A04">
              <w:rPr>
                <w:color w:val="000000"/>
                <w:sz w:val="22"/>
                <w:szCs w:val="22"/>
                <w:lang w:eastAsia="en-US"/>
              </w:rPr>
              <w:t>низькою</w:t>
            </w:r>
            <w:proofErr w:type="spellEnd"/>
            <w:r w:rsidRPr="006A5A04">
              <w:rPr>
                <w:color w:val="000000"/>
                <w:sz w:val="22"/>
                <w:szCs w:val="22"/>
                <w:lang w:eastAsia="en-US"/>
              </w:rPr>
              <w:t>;</w:t>
            </w:r>
          </w:p>
          <w:p w:rsidR="00F34BBC" w:rsidRPr="006A5A04" w:rsidRDefault="00F34BBC" w:rsidP="006A5A04">
            <w:pPr>
              <w:ind w:firstLine="567"/>
              <w:jc w:val="both"/>
              <w:rPr>
                <w:color w:val="000000"/>
                <w:sz w:val="22"/>
                <w:szCs w:val="22"/>
                <w:lang w:eastAsia="en-US"/>
              </w:rPr>
            </w:pPr>
            <w:r w:rsidRPr="006A5A04">
              <w:rPr>
                <w:color w:val="000000"/>
                <w:sz w:val="22"/>
                <w:szCs w:val="22"/>
                <w:lang w:eastAsia="en-US"/>
              </w:rPr>
              <w:t>2) </w:t>
            </w:r>
            <w:proofErr w:type="spellStart"/>
            <w:r w:rsidRPr="006A5A04">
              <w:rPr>
                <w:color w:val="000000"/>
                <w:sz w:val="22"/>
                <w:szCs w:val="22"/>
                <w:lang w:eastAsia="en-US"/>
              </w:rPr>
              <w:t>учасник</w:t>
            </w:r>
            <w:proofErr w:type="spellEnd"/>
            <w:r w:rsidRPr="006A5A04">
              <w:rPr>
                <w:color w:val="000000"/>
                <w:sz w:val="22"/>
                <w:szCs w:val="22"/>
                <w:lang w:eastAsia="en-US"/>
              </w:rPr>
              <w:t xml:space="preserve"> </w:t>
            </w:r>
            <w:proofErr w:type="spellStart"/>
            <w:r w:rsidRPr="006A5A04">
              <w:rPr>
                <w:color w:val="000000"/>
                <w:sz w:val="22"/>
                <w:szCs w:val="22"/>
                <w:lang w:eastAsia="en-US"/>
              </w:rPr>
              <w:t>процедури</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закупівлі</w:t>
            </w:r>
            <w:proofErr w:type="spellEnd"/>
            <w:r w:rsidRPr="006A5A04">
              <w:rPr>
                <w:color w:val="000000"/>
                <w:sz w:val="22"/>
                <w:szCs w:val="22"/>
                <w:lang w:eastAsia="en-US"/>
              </w:rPr>
              <w:t xml:space="preserve"> не </w:t>
            </w:r>
            <w:proofErr w:type="spellStart"/>
            <w:r w:rsidRPr="006A5A04">
              <w:rPr>
                <w:color w:val="000000"/>
                <w:sz w:val="22"/>
                <w:szCs w:val="22"/>
                <w:lang w:eastAsia="en-US"/>
              </w:rPr>
              <w:t>виконав</w:t>
            </w:r>
            <w:proofErr w:type="spellEnd"/>
            <w:r w:rsidRPr="006A5A04">
              <w:rPr>
                <w:color w:val="000000"/>
                <w:sz w:val="22"/>
                <w:szCs w:val="22"/>
                <w:lang w:eastAsia="en-US"/>
              </w:rPr>
              <w:t xml:space="preserve"> </w:t>
            </w:r>
            <w:proofErr w:type="spellStart"/>
            <w:r w:rsidRPr="006A5A04">
              <w:rPr>
                <w:color w:val="000000"/>
                <w:sz w:val="22"/>
                <w:szCs w:val="22"/>
                <w:lang w:eastAsia="en-US"/>
              </w:rPr>
              <w:t>свої</w:t>
            </w:r>
            <w:proofErr w:type="spellEnd"/>
            <w:r w:rsidRPr="006A5A04">
              <w:rPr>
                <w:color w:val="000000"/>
                <w:sz w:val="22"/>
                <w:szCs w:val="22"/>
                <w:lang w:eastAsia="en-US"/>
              </w:rPr>
              <w:t xml:space="preserve"> </w:t>
            </w:r>
            <w:proofErr w:type="spellStart"/>
            <w:r w:rsidRPr="006A5A04">
              <w:rPr>
                <w:color w:val="000000"/>
                <w:sz w:val="22"/>
                <w:szCs w:val="22"/>
                <w:lang w:eastAsia="en-US"/>
              </w:rPr>
              <w:t>зобов’язання</w:t>
            </w:r>
            <w:proofErr w:type="spellEnd"/>
            <w:r w:rsidRPr="006A5A04">
              <w:rPr>
                <w:color w:val="000000"/>
                <w:sz w:val="22"/>
                <w:szCs w:val="22"/>
                <w:lang w:eastAsia="en-US"/>
              </w:rPr>
              <w:t xml:space="preserve"> за </w:t>
            </w:r>
            <w:proofErr w:type="spellStart"/>
            <w:r w:rsidRPr="006A5A04">
              <w:rPr>
                <w:color w:val="000000"/>
                <w:sz w:val="22"/>
                <w:szCs w:val="22"/>
                <w:lang w:eastAsia="en-US"/>
              </w:rPr>
              <w:t>раніше</w:t>
            </w:r>
            <w:proofErr w:type="spellEnd"/>
            <w:r w:rsidRPr="006A5A04">
              <w:rPr>
                <w:color w:val="000000"/>
                <w:sz w:val="22"/>
                <w:szCs w:val="22"/>
                <w:lang w:eastAsia="en-US"/>
              </w:rPr>
              <w:t xml:space="preserve"> </w:t>
            </w:r>
            <w:proofErr w:type="spellStart"/>
            <w:r w:rsidRPr="006A5A04">
              <w:rPr>
                <w:color w:val="000000"/>
                <w:sz w:val="22"/>
                <w:szCs w:val="22"/>
                <w:lang w:eastAsia="en-US"/>
              </w:rPr>
              <w:t>укладеним</w:t>
            </w:r>
            <w:proofErr w:type="spellEnd"/>
            <w:r w:rsidRPr="006A5A04">
              <w:rPr>
                <w:color w:val="000000"/>
                <w:sz w:val="22"/>
                <w:szCs w:val="22"/>
                <w:lang w:eastAsia="en-US"/>
              </w:rPr>
              <w:t xml:space="preserve"> договором про </w:t>
            </w:r>
            <w:proofErr w:type="spellStart"/>
            <w:r w:rsidRPr="006A5A04">
              <w:rPr>
                <w:color w:val="000000"/>
                <w:sz w:val="22"/>
                <w:szCs w:val="22"/>
                <w:lang w:eastAsia="en-US"/>
              </w:rPr>
              <w:t>закупівлю</w:t>
            </w:r>
            <w:proofErr w:type="spellEnd"/>
            <w:r w:rsidRPr="006A5A04">
              <w:rPr>
                <w:color w:val="000000"/>
                <w:sz w:val="22"/>
                <w:szCs w:val="22"/>
                <w:lang w:eastAsia="en-US"/>
              </w:rPr>
              <w:t xml:space="preserve"> з </w:t>
            </w:r>
            <w:proofErr w:type="spellStart"/>
            <w:r w:rsidRPr="006A5A04">
              <w:rPr>
                <w:color w:val="000000"/>
                <w:sz w:val="22"/>
                <w:szCs w:val="22"/>
                <w:lang w:eastAsia="en-US"/>
              </w:rPr>
              <w:t>тим</w:t>
            </w:r>
            <w:proofErr w:type="spellEnd"/>
            <w:r w:rsidRPr="006A5A04">
              <w:rPr>
                <w:color w:val="000000"/>
                <w:sz w:val="22"/>
                <w:szCs w:val="22"/>
                <w:lang w:eastAsia="en-US"/>
              </w:rPr>
              <w:t xml:space="preserve"> самим </w:t>
            </w:r>
            <w:proofErr w:type="spellStart"/>
            <w:r w:rsidRPr="006A5A04">
              <w:rPr>
                <w:color w:val="000000"/>
                <w:sz w:val="22"/>
                <w:szCs w:val="22"/>
                <w:lang w:eastAsia="en-US"/>
              </w:rPr>
              <w:t>замовником</w:t>
            </w:r>
            <w:proofErr w:type="spellEnd"/>
            <w:r w:rsidRPr="006A5A04">
              <w:rPr>
                <w:color w:val="000000"/>
                <w:sz w:val="22"/>
                <w:szCs w:val="22"/>
                <w:lang w:eastAsia="en-US"/>
              </w:rPr>
              <w:t xml:space="preserve">, </w:t>
            </w:r>
            <w:proofErr w:type="spellStart"/>
            <w:r w:rsidRPr="006A5A04">
              <w:rPr>
                <w:color w:val="000000"/>
                <w:sz w:val="22"/>
                <w:szCs w:val="22"/>
                <w:lang w:eastAsia="en-US"/>
              </w:rPr>
              <w:t>що</w:t>
            </w:r>
            <w:proofErr w:type="spellEnd"/>
            <w:r w:rsidRPr="006A5A04">
              <w:rPr>
                <w:color w:val="000000"/>
                <w:sz w:val="22"/>
                <w:szCs w:val="22"/>
                <w:lang w:eastAsia="en-US"/>
              </w:rPr>
              <w:t xml:space="preserve"> </w:t>
            </w:r>
            <w:proofErr w:type="spellStart"/>
            <w:r w:rsidRPr="006A5A04">
              <w:rPr>
                <w:color w:val="000000"/>
                <w:sz w:val="22"/>
                <w:szCs w:val="22"/>
                <w:lang w:eastAsia="en-US"/>
              </w:rPr>
              <w:t>призвело</w:t>
            </w:r>
            <w:proofErr w:type="spellEnd"/>
            <w:r w:rsidRPr="006A5A04">
              <w:rPr>
                <w:color w:val="000000"/>
                <w:sz w:val="22"/>
                <w:szCs w:val="22"/>
                <w:lang w:eastAsia="en-US"/>
              </w:rPr>
              <w:t xml:space="preserve"> до </w:t>
            </w:r>
            <w:proofErr w:type="spellStart"/>
            <w:r w:rsidRPr="006A5A04">
              <w:rPr>
                <w:color w:val="000000"/>
                <w:sz w:val="22"/>
                <w:szCs w:val="22"/>
                <w:lang w:eastAsia="en-US"/>
              </w:rPr>
              <w:t>застосування</w:t>
            </w:r>
            <w:proofErr w:type="spellEnd"/>
            <w:r w:rsidRPr="006A5A04">
              <w:rPr>
                <w:color w:val="000000"/>
                <w:sz w:val="22"/>
                <w:szCs w:val="22"/>
                <w:lang w:eastAsia="en-US"/>
              </w:rPr>
              <w:t xml:space="preserve"> </w:t>
            </w:r>
            <w:proofErr w:type="spellStart"/>
            <w:r w:rsidRPr="006A5A04">
              <w:rPr>
                <w:color w:val="000000"/>
                <w:sz w:val="22"/>
                <w:szCs w:val="22"/>
                <w:lang w:eastAsia="en-US"/>
              </w:rPr>
              <w:t>санкції</w:t>
            </w:r>
            <w:proofErr w:type="spellEnd"/>
            <w:r w:rsidRPr="006A5A04">
              <w:rPr>
                <w:color w:val="000000"/>
                <w:sz w:val="22"/>
                <w:szCs w:val="22"/>
                <w:lang w:eastAsia="en-US"/>
              </w:rPr>
              <w:t xml:space="preserve"> у </w:t>
            </w:r>
            <w:proofErr w:type="spellStart"/>
            <w:r w:rsidRPr="006A5A04">
              <w:rPr>
                <w:color w:val="000000"/>
                <w:sz w:val="22"/>
                <w:szCs w:val="22"/>
                <w:lang w:eastAsia="en-US"/>
              </w:rPr>
              <w:t>вигляді</w:t>
            </w:r>
            <w:proofErr w:type="spellEnd"/>
            <w:r w:rsidRPr="006A5A04">
              <w:rPr>
                <w:color w:val="000000"/>
                <w:sz w:val="22"/>
                <w:szCs w:val="22"/>
                <w:lang w:eastAsia="en-US"/>
              </w:rPr>
              <w:t xml:space="preserve"> </w:t>
            </w:r>
            <w:proofErr w:type="spellStart"/>
            <w:r w:rsidRPr="006A5A04">
              <w:rPr>
                <w:color w:val="000000"/>
                <w:sz w:val="22"/>
                <w:szCs w:val="22"/>
                <w:lang w:eastAsia="en-US"/>
              </w:rPr>
              <w:t>штрафів</w:t>
            </w:r>
            <w:proofErr w:type="spellEnd"/>
            <w:r w:rsidRPr="006A5A04">
              <w:rPr>
                <w:color w:val="000000"/>
                <w:sz w:val="22"/>
                <w:szCs w:val="22"/>
                <w:lang w:eastAsia="en-US"/>
              </w:rPr>
              <w:t xml:space="preserve"> та/</w:t>
            </w:r>
            <w:proofErr w:type="spellStart"/>
            <w:r w:rsidRPr="006A5A04">
              <w:rPr>
                <w:color w:val="000000"/>
                <w:sz w:val="22"/>
                <w:szCs w:val="22"/>
                <w:lang w:eastAsia="en-US"/>
              </w:rPr>
              <w:t>або</w:t>
            </w:r>
            <w:proofErr w:type="spellEnd"/>
            <w:r w:rsidRPr="006A5A04">
              <w:rPr>
                <w:color w:val="000000"/>
                <w:sz w:val="22"/>
                <w:szCs w:val="22"/>
                <w:lang w:eastAsia="en-US"/>
              </w:rPr>
              <w:t xml:space="preserve"> </w:t>
            </w:r>
            <w:proofErr w:type="spellStart"/>
            <w:r w:rsidRPr="006A5A04">
              <w:rPr>
                <w:color w:val="000000"/>
                <w:sz w:val="22"/>
                <w:szCs w:val="22"/>
                <w:lang w:eastAsia="en-US"/>
              </w:rPr>
              <w:t>відшкодування</w:t>
            </w:r>
            <w:proofErr w:type="spellEnd"/>
            <w:r w:rsidRPr="006A5A04">
              <w:rPr>
                <w:color w:val="000000"/>
                <w:sz w:val="22"/>
                <w:szCs w:val="22"/>
                <w:lang w:eastAsia="en-US"/>
              </w:rPr>
              <w:t xml:space="preserve"> </w:t>
            </w:r>
            <w:proofErr w:type="spellStart"/>
            <w:r w:rsidRPr="006A5A04">
              <w:rPr>
                <w:color w:val="000000"/>
                <w:sz w:val="22"/>
                <w:szCs w:val="22"/>
                <w:lang w:eastAsia="en-US"/>
              </w:rPr>
              <w:t>збитків</w:t>
            </w:r>
            <w:proofErr w:type="spellEnd"/>
            <w:r w:rsidRPr="006A5A04">
              <w:rPr>
                <w:color w:val="000000"/>
                <w:sz w:val="22"/>
                <w:szCs w:val="22"/>
                <w:lang w:eastAsia="en-US"/>
              </w:rPr>
              <w:t xml:space="preserve"> </w:t>
            </w:r>
            <w:proofErr w:type="spellStart"/>
            <w:r w:rsidRPr="006A5A04">
              <w:rPr>
                <w:color w:val="000000"/>
                <w:sz w:val="22"/>
                <w:szCs w:val="22"/>
                <w:lang w:eastAsia="en-US"/>
              </w:rPr>
              <w:t>протягом</w:t>
            </w:r>
            <w:proofErr w:type="spellEnd"/>
            <w:r w:rsidRPr="006A5A04">
              <w:rPr>
                <w:color w:val="000000"/>
                <w:sz w:val="22"/>
                <w:szCs w:val="22"/>
                <w:lang w:eastAsia="en-US"/>
              </w:rPr>
              <w:t xml:space="preserve"> </w:t>
            </w:r>
            <w:proofErr w:type="spellStart"/>
            <w:r w:rsidRPr="006A5A04">
              <w:rPr>
                <w:color w:val="000000"/>
                <w:sz w:val="22"/>
                <w:szCs w:val="22"/>
                <w:lang w:eastAsia="en-US"/>
              </w:rPr>
              <w:t>трьох</w:t>
            </w:r>
            <w:proofErr w:type="spellEnd"/>
            <w:r w:rsidRPr="006A5A04">
              <w:rPr>
                <w:color w:val="000000"/>
                <w:sz w:val="22"/>
                <w:szCs w:val="22"/>
                <w:lang w:eastAsia="en-US"/>
              </w:rPr>
              <w:t xml:space="preserve"> </w:t>
            </w:r>
            <w:proofErr w:type="spellStart"/>
            <w:r w:rsidRPr="006A5A04">
              <w:rPr>
                <w:color w:val="000000"/>
                <w:sz w:val="22"/>
                <w:szCs w:val="22"/>
                <w:lang w:eastAsia="en-US"/>
              </w:rPr>
              <w:t>років</w:t>
            </w:r>
            <w:proofErr w:type="spellEnd"/>
            <w:r w:rsidRPr="006A5A04">
              <w:rPr>
                <w:color w:val="000000"/>
                <w:sz w:val="22"/>
                <w:szCs w:val="22"/>
                <w:lang w:eastAsia="en-US"/>
              </w:rPr>
              <w:t xml:space="preserve"> з </w:t>
            </w:r>
            <w:proofErr w:type="spellStart"/>
            <w:r w:rsidRPr="006A5A04">
              <w:rPr>
                <w:color w:val="000000"/>
                <w:sz w:val="22"/>
                <w:szCs w:val="22"/>
                <w:lang w:eastAsia="en-US"/>
              </w:rPr>
              <w:t>дати</w:t>
            </w:r>
            <w:proofErr w:type="spellEnd"/>
            <w:r w:rsidRPr="006A5A04">
              <w:rPr>
                <w:color w:val="000000"/>
                <w:sz w:val="22"/>
                <w:szCs w:val="22"/>
                <w:lang w:eastAsia="en-US"/>
              </w:rPr>
              <w:t xml:space="preserve"> </w:t>
            </w:r>
            <w:proofErr w:type="spellStart"/>
            <w:r w:rsidRPr="006A5A04">
              <w:rPr>
                <w:color w:val="000000"/>
                <w:sz w:val="22"/>
                <w:szCs w:val="22"/>
                <w:lang w:eastAsia="en-US"/>
              </w:rPr>
              <w:t>їх</w:t>
            </w:r>
            <w:proofErr w:type="spellEnd"/>
            <w:r w:rsidRPr="006A5A04">
              <w:rPr>
                <w:color w:val="000000"/>
                <w:sz w:val="22"/>
                <w:szCs w:val="22"/>
                <w:lang w:eastAsia="en-US"/>
              </w:rPr>
              <w:t xml:space="preserve"> </w:t>
            </w:r>
            <w:proofErr w:type="spellStart"/>
            <w:r w:rsidRPr="006A5A04">
              <w:rPr>
                <w:color w:val="000000"/>
                <w:sz w:val="22"/>
                <w:szCs w:val="22"/>
                <w:lang w:eastAsia="en-US"/>
              </w:rPr>
              <w:t>застосування</w:t>
            </w:r>
            <w:proofErr w:type="spellEnd"/>
            <w:r w:rsidRPr="006A5A04">
              <w:rPr>
                <w:color w:val="000000"/>
                <w:sz w:val="22"/>
                <w:szCs w:val="22"/>
                <w:lang w:eastAsia="en-US"/>
              </w:rPr>
              <w:t xml:space="preserve">, з </w:t>
            </w:r>
            <w:proofErr w:type="spellStart"/>
            <w:r w:rsidRPr="006A5A04">
              <w:rPr>
                <w:color w:val="000000"/>
                <w:sz w:val="22"/>
                <w:szCs w:val="22"/>
                <w:lang w:eastAsia="en-US"/>
              </w:rPr>
              <w:t>наданням</w:t>
            </w:r>
            <w:proofErr w:type="spellEnd"/>
            <w:r w:rsidRPr="006A5A04">
              <w:rPr>
                <w:color w:val="000000"/>
                <w:sz w:val="22"/>
                <w:szCs w:val="22"/>
                <w:lang w:eastAsia="en-US"/>
              </w:rPr>
              <w:t xml:space="preserve"> документального </w:t>
            </w:r>
            <w:proofErr w:type="spellStart"/>
            <w:r w:rsidRPr="006A5A04">
              <w:rPr>
                <w:color w:val="000000"/>
                <w:sz w:val="22"/>
                <w:szCs w:val="22"/>
                <w:lang w:eastAsia="en-US"/>
              </w:rPr>
              <w:t>підтвердження</w:t>
            </w:r>
            <w:proofErr w:type="spellEnd"/>
            <w:r w:rsidRPr="006A5A04">
              <w:rPr>
                <w:color w:val="000000"/>
                <w:sz w:val="22"/>
                <w:szCs w:val="22"/>
                <w:lang w:eastAsia="en-US"/>
              </w:rPr>
              <w:t xml:space="preserve"> </w:t>
            </w:r>
            <w:proofErr w:type="spellStart"/>
            <w:r w:rsidRPr="006A5A04">
              <w:rPr>
                <w:color w:val="000000"/>
                <w:sz w:val="22"/>
                <w:szCs w:val="22"/>
                <w:lang w:eastAsia="en-US"/>
              </w:rPr>
              <w:t>застосування</w:t>
            </w:r>
            <w:proofErr w:type="spellEnd"/>
            <w:r w:rsidRPr="006A5A04">
              <w:rPr>
                <w:color w:val="000000"/>
                <w:sz w:val="22"/>
                <w:szCs w:val="22"/>
                <w:lang w:eastAsia="en-US"/>
              </w:rPr>
              <w:t xml:space="preserve"> до такого </w:t>
            </w:r>
            <w:proofErr w:type="spellStart"/>
            <w:r w:rsidRPr="006A5A04">
              <w:rPr>
                <w:color w:val="000000"/>
                <w:sz w:val="22"/>
                <w:szCs w:val="22"/>
                <w:lang w:eastAsia="en-US"/>
              </w:rPr>
              <w:t>учасника</w:t>
            </w:r>
            <w:proofErr w:type="spellEnd"/>
            <w:r w:rsidRPr="006A5A04">
              <w:rPr>
                <w:color w:val="000000"/>
                <w:sz w:val="22"/>
                <w:szCs w:val="22"/>
                <w:lang w:eastAsia="en-US"/>
              </w:rPr>
              <w:t xml:space="preserve"> </w:t>
            </w:r>
            <w:proofErr w:type="spellStart"/>
            <w:r w:rsidRPr="006A5A04">
              <w:rPr>
                <w:color w:val="000000"/>
                <w:sz w:val="22"/>
                <w:szCs w:val="22"/>
                <w:lang w:eastAsia="en-US"/>
              </w:rPr>
              <w:t>санкції</w:t>
            </w:r>
            <w:proofErr w:type="spellEnd"/>
            <w:r w:rsidRPr="006A5A04">
              <w:rPr>
                <w:color w:val="000000"/>
                <w:sz w:val="22"/>
                <w:szCs w:val="22"/>
                <w:lang w:eastAsia="en-US"/>
              </w:rPr>
              <w:t xml:space="preserve"> (</w:t>
            </w:r>
            <w:proofErr w:type="spellStart"/>
            <w:r w:rsidRPr="006A5A04">
              <w:rPr>
                <w:color w:val="000000"/>
                <w:sz w:val="22"/>
                <w:szCs w:val="22"/>
                <w:lang w:eastAsia="en-US"/>
              </w:rPr>
              <w:t>рішення</w:t>
            </w:r>
            <w:proofErr w:type="spellEnd"/>
            <w:r w:rsidRPr="006A5A04">
              <w:rPr>
                <w:color w:val="000000"/>
                <w:sz w:val="22"/>
                <w:szCs w:val="22"/>
                <w:lang w:eastAsia="en-US"/>
              </w:rPr>
              <w:t xml:space="preserve"> суду </w:t>
            </w:r>
            <w:proofErr w:type="spellStart"/>
            <w:r w:rsidRPr="006A5A04">
              <w:rPr>
                <w:color w:val="000000"/>
                <w:sz w:val="22"/>
                <w:szCs w:val="22"/>
                <w:lang w:eastAsia="en-US"/>
              </w:rPr>
              <w:t>або</w:t>
            </w:r>
            <w:proofErr w:type="spellEnd"/>
            <w:r w:rsidRPr="006A5A04">
              <w:rPr>
                <w:color w:val="000000"/>
                <w:sz w:val="22"/>
                <w:szCs w:val="22"/>
                <w:lang w:eastAsia="en-US"/>
              </w:rPr>
              <w:t xml:space="preserve"> факт </w:t>
            </w:r>
            <w:proofErr w:type="spellStart"/>
            <w:r w:rsidRPr="006A5A04">
              <w:rPr>
                <w:color w:val="000000"/>
                <w:sz w:val="22"/>
                <w:szCs w:val="22"/>
                <w:lang w:eastAsia="en-US"/>
              </w:rPr>
              <w:t>добровільної</w:t>
            </w:r>
            <w:proofErr w:type="spellEnd"/>
            <w:r w:rsidRPr="006A5A04">
              <w:rPr>
                <w:color w:val="000000"/>
                <w:sz w:val="22"/>
                <w:szCs w:val="22"/>
                <w:lang w:eastAsia="en-US"/>
              </w:rPr>
              <w:t xml:space="preserve"> </w:t>
            </w:r>
            <w:proofErr w:type="spellStart"/>
            <w:r w:rsidRPr="006A5A04">
              <w:rPr>
                <w:color w:val="000000"/>
                <w:sz w:val="22"/>
                <w:szCs w:val="22"/>
                <w:lang w:eastAsia="en-US"/>
              </w:rPr>
              <w:t>сплати</w:t>
            </w:r>
            <w:proofErr w:type="spellEnd"/>
            <w:r w:rsidRPr="006A5A04">
              <w:rPr>
                <w:color w:val="000000"/>
                <w:sz w:val="22"/>
                <w:szCs w:val="22"/>
                <w:lang w:eastAsia="en-US"/>
              </w:rPr>
              <w:t xml:space="preserve"> штрафу, </w:t>
            </w:r>
            <w:proofErr w:type="spellStart"/>
            <w:r w:rsidRPr="006A5A04">
              <w:rPr>
                <w:color w:val="000000"/>
                <w:sz w:val="22"/>
                <w:szCs w:val="22"/>
                <w:lang w:eastAsia="en-US"/>
              </w:rPr>
              <w:t>або</w:t>
            </w:r>
            <w:proofErr w:type="spellEnd"/>
            <w:r w:rsidRPr="006A5A04">
              <w:rPr>
                <w:color w:val="000000"/>
                <w:sz w:val="22"/>
                <w:szCs w:val="22"/>
                <w:lang w:eastAsia="en-US"/>
              </w:rPr>
              <w:t xml:space="preserve"> </w:t>
            </w:r>
            <w:proofErr w:type="spellStart"/>
            <w:r w:rsidRPr="006A5A04">
              <w:rPr>
                <w:color w:val="000000"/>
                <w:sz w:val="22"/>
                <w:szCs w:val="22"/>
                <w:lang w:eastAsia="en-US"/>
              </w:rPr>
              <w:t>відшкодування</w:t>
            </w:r>
            <w:proofErr w:type="spellEnd"/>
            <w:r w:rsidRPr="006A5A04">
              <w:rPr>
                <w:color w:val="000000"/>
                <w:sz w:val="22"/>
                <w:szCs w:val="22"/>
                <w:lang w:eastAsia="en-US"/>
              </w:rPr>
              <w:t xml:space="preserve"> </w:t>
            </w:r>
            <w:proofErr w:type="spellStart"/>
            <w:r w:rsidRPr="006A5A04">
              <w:rPr>
                <w:color w:val="000000"/>
                <w:sz w:val="22"/>
                <w:szCs w:val="22"/>
                <w:lang w:eastAsia="en-US"/>
              </w:rPr>
              <w:t>збитків</w:t>
            </w:r>
            <w:proofErr w:type="spellEnd"/>
            <w:r w:rsidRPr="006A5A04">
              <w:rPr>
                <w:color w:val="000000"/>
                <w:sz w:val="22"/>
                <w:szCs w:val="22"/>
                <w:lang w:eastAsia="en-US"/>
              </w:rPr>
              <w:t>).</w:t>
            </w:r>
          </w:p>
          <w:p w:rsidR="00F34BBC" w:rsidRPr="006A5A04" w:rsidRDefault="00F34BBC" w:rsidP="006A5A04">
            <w:pPr>
              <w:jc w:val="both"/>
              <w:rPr>
                <w:color w:val="000000"/>
                <w:sz w:val="22"/>
                <w:szCs w:val="22"/>
                <w:lang w:eastAsia="en-US"/>
              </w:rPr>
            </w:pPr>
            <w:proofErr w:type="spellStart"/>
            <w:r w:rsidRPr="006A5A04">
              <w:rPr>
                <w:color w:val="000000"/>
                <w:sz w:val="22"/>
                <w:szCs w:val="22"/>
                <w:lang w:eastAsia="en-US"/>
              </w:rPr>
              <w:t>Інформація</w:t>
            </w:r>
            <w:proofErr w:type="spellEnd"/>
            <w:r w:rsidRPr="006A5A04">
              <w:rPr>
                <w:color w:val="000000"/>
                <w:sz w:val="22"/>
                <w:szCs w:val="22"/>
                <w:lang w:eastAsia="en-US"/>
              </w:rPr>
              <w:t xml:space="preserve"> про </w:t>
            </w:r>
            <w:proofErr w:type="spellStart"/>
            <w:r w:rsidRPr="006A5A04">
              <w:rPr>
                <w:color w:val="000000"/>
                <w:sz w:val="22"/>
                <w:szCs w:val="22"/>
                <w:lang w:eastAsia="en-US"/>
              </w:rPr>
              <w:t>відхилення</w:t>
            </w:r>
            <w:proofErr w:type="spellEnd"/>
            <w:r w:rsidRPr="006A5A04">
              <w:rPr>
                <w:color w:val="000000"/>
                <w:sz w:val="22"/>
                <w:szCs w:val="22"/>
                <w:lang w:eastAsia="en-US"/>
              </w:rPr>
              <w:t xml:space="preserve"> </w:t>
            </w:r>
            <w:proofErr w:type="spellStart"/>
            <w:r w:rsidRPr="006A5A04">
              <w:rPr>
                <w:color w:val="000000"/>
                <w:sz w:val="22"/>
                <w:szCs w:val="22"/>
                <w:lang w:eastAsia="en-US"/>
              </w:rPr>
              <w:t>тендерної</w:t>
            </w:r>
            <w:proofErr w:type="spellEnd"/>
            <w:r w:rsidRPr="006A5A04">
              <w:rPr>
                <w:color w:val="000000"/>
                <w:sz w:val="22"/>
                <w:szCs w:val="22"/>
                <w:lang w:eastAsia="en-US"/>
              </w:rPr>
              <w:t xml:space="preserve"> </w:t>
            </w:r>
            <w:proofErr w:type="spellStart"/>
            <w:r w:rsidRPr="006A5A04">
              <w:rPr>
                <w:color w:val="000000"/>
                <w:sz w:val="22"/>
                <w:szCs w:val="22"/>
                <w:lang w:eastAsia="en-US"/>
              </w:rPr>
              <w:t>пропозиції</w:t>
            </w:r>
            <w:proofErr w:type="spellEnd"/>
            <w:r w:rsidRPr="006A5A04">
              <w:rPr>
                <w:color w:val="000000"/>
                <w:sz w:val="22"/>
                <w:szCs w:val="22"/>
                <w:lang w:eastAsia="en-US"/>
              </w:rPr>
              <w:t xml:space="preserve">, у тому </w:t>
            </w:r>
            <w:proofErr w:type="spellStart"/>
            <w:r w:rsidRPr="006A5A04">
              <w:rPr>
                <w:color w:val="000000"/>
                <w:sz w:val="22"/>
                <w:szCs w:val="22"/>
                <w:lang w:eastAsia="en-US"/>
              </w:rPr>
              <w:t>числі</w:t>
            </w:r>
            <w:proofErr w:type="spellEnd"/>
            <w:r w:rsidRPr="006A5A04">
              <w:rPr>
                <w:color w:val="000000"/>
                <w:sz w:val="22"/>
                <w:szCs w:val="22"/>
                <w:lang w:eastAsia="en-US"/>
              </w:rPr>
              <w:t xml:space="preserve"> </w:t>
            </w:r>
            <w:proofErr w:type="spellStart"/>
            <w:r w:rsidRPr="006A5A04">
              <w:rPr>
                <w:color w:val="000000"/>
                <w:sz w:val="22"/>
                <w:szCs w:val="22"/>
                <w:lang w:eastAsia="en-US"/>
              </w:rPr>
              <w:t>підстави</w:t>
            </w:r>
            <w:proofErr w:type="spellEnd"/>
            <w:r w:rsidRPr="006A5A04">
              <w:rPr>
                <w:color w:val="000000"/>
                <w:sz w:val="22"/>
                <w:szCs w:val="22"/>
                <w:lang w:eastAsia="en-US"/>
              </w:rPr>
              <w:t xml:space="preserve"> такого </w:t>
            </w:r>
            <w:proofErr w:type="spellStart"/>
            <w:r w:rsidRPr="006A5A04">
              <w:rPr>
                <w:color w:val="000000"/>
                <w:sz w:val="22"/>
                <w:szCs w:val="22"/>
                <w:lang w:eastAsia="en-US"/>
              </w:rPr>
              <w:t>відхилення</w:t>
            </w:r>
            <w:proofErr w:type="spellEnd"/>
            <w:r w:rsidRPr="006A5A04">
              <w:rPr>
                <w:color w:val="000000"/>
                <w:sz w:val="22"/>
                <w:szCs w:val="22"/>
                <w:lang w:eastAsia="en-US"/>
              </w:rPr>
              <w:t xml:space="preserve"> (з </w:t>
            </w:r>
            <w:proofErr w:type="spellStart"/>
            <w:r w:rsidRPr="006A5A04">
              <w:rPr>
                <w:color w:val="000000"/>
                <w:sz w:val="22"/>
                <w:szCs w:val="22"/>
                <w:lang w:eastAsia="en-US"/>
              </w:rPr>
              <w:t>посиланням</w:t>
            </w:r>
            <w:proofErr w:type="spellEnd"/>
            <w:r w:rsidRPr="006A5A04">
              <w:rPr>
                <w:color w:val="000000"/>
                <w:sz w:val="22"/>
                <w:szCs w:val="22"/>
                <w:lang w:eastAsia="en-US"/>
              </w:rPr>
              <w:t xml:space="preserve"> на </w:t>
            </w:r>
            <w:proofErr w:type="spellStart"/>
            <w:r w:rsidRPr="006A5A04">
              <w:rPr>
                <w:color w:val="000000"/>
                <w:sz w:val="22"/>
                <w:szCs w:val="22"/>
                <w:lang w:eastAsia="en-US"/>
              </w:rPr>
              <w:t>відповідні</w:t>
            </w:r>
            <w:proofErr w:type="spellEnd"/>
            <w:r w:rsidRPr="006A5A04">
              <w:rPr>
                <w:color w:val="000000"/>
                <w:sz w:val="22"/>
                <w:szCs w:val="22"/>
                <w:lang w:eastAsia="en-US"/>
              </w:rPr>
              <w:t xml:space="preserve"> </w:t>
            </w:r>
            <w:proofErr w:type="spellStart"/>
            <w:r w:rsidRPr="006A5A04">
              <w:rPr>
                <w:color w:val="000000"/>
                <w:sz w:val="22"/>
                <w:szCs w:val="22"/>
                <w:lang w:eastAsia="en-US"/>
              </w:rPr>
              <w:t>положення</w:t>
            </w:r>
            <w:proofErr w:type="spellEnd"/>
            <w:r w:rsidRPr="006A5A04">
              <w:rPr>
                <w:color w:val="000000"/>
                <w:sz w:val="22"/>
                <w:szCs w:val="22"/>
                <w:lang w:eastAsia="en-US"/>
              </w:rPr>
              <w:t xml:space="preserve"> </w:t>
            </w:r>
            <w:proofErr w:type="spellStart"/>
            <w:r w:rsidRPr="006A5A04">
              <w:rPr>
                <w:color w:val="000000"/>
                <w:sz w:val="22"/>
                <w:szCs w:val="22"/>
                <w:lang w:eastAsia="en-US"/>
              </w:rPr>
              <w:t>цих</w:t>
            </w:r>
            <w:proofErr w:type="spellEnd"/>
            <w:r w:rsidRPr="006A5A04">
              <w:rPr>
                <w:color w:val="000000"/>
                <w:sz w:val="22"/>
                <w:szCs w:val="22"/>
                <w:lang w:eastAsia="en-US"/>
              </w:rPr>
              <w:t xml:space="preserve"> </w:t>
            </w:r>
            <w:proofErr w:type="spellStart"/>
            <w:r w:rsidRPr="006A5A04">
              <w:rPr>
                <w:color w:val="000000"/>
                <w:sz w:val="22"/>
                <w:szCs w:val="22"/>
                <w:lang w:eastAsia="en-US"/>
              </w:rPr>
              <w:t>особливостей</w:t>
            </w:r>
            <w:proofErr w:type="spellEnd"/>
            <w:r w:rsidRPr="006A5A04">
              <w:rPr>
                <w:color w:val="000000"/>
                <w:sz w:val="22"/>
                <w:szCs w:val="22"/>
                <w:lang w:eastAsia="en-US"/>
              </w:rPr>
              <w:t xml:space="preserve"> та </w:t>
            </w:r>
            <w:proofErr w:type="spellStart"/>
            <w:r w:rsidRPr="006A5A04">
              <w:rPr>
                <w:color w:val="000000"/>
                <w:sz w:val="22"/>
                <w:szCs w:val="22"/>
                <w:lang w:eastAsia="en-US"/>
              </w:rPr>
              <w:t>умови</w:t>
            </w:r>
            <w:proofErr w:type="spellEnd"/>
            <w:r w:rsidRPr="006A5A04">
              <w:rPr>
                <w:color w:val="000000"/>
                <w:sz w:val="22"/>
                <w:szCs w:val="22"/>
                <w:lang w:eastAsia="en-US"/>
              </w:rPr>
              <w:t xml:space="preserve"> </w:t>
            </w:r>
            <w:proofErr w:type="spellStart"/>
            <w:r w:rsidRPr="006A5A04">
              <w:rPr>
                <w:color w:val="000000"/>
                <w:sz w:val="22"/>
                <w:szCs w:val="22"/>
                <w:lang w:eastAsia="en-US"/>
              </w:rPr>
              <w:t>тендерної</w:t>
            </w:r>
            <w:proofErr w:type="spellEnd"/>
            <w:r w:rsidRPr="006A5A04">
              <w:rPr>
                <w:color w:val="000000"/>
                <w:sz w:val="22"/>
                <w:szCs w:val="22"/>
                <w:lang w:eastAsia="en-US"/>
              </w:rPr>
              <w:t xml:space="preserve"> </w:t>
            </w:r>
            <w:proofErr w:type="spellStart"/>
            <w:r w:rsidRPr="006A5A04">
              <w:rPr>
                <w:color w:val="000000"/>
                <w:sz w:val="22"/>
                <w:szCs w:val="22"/>
                <w:lang w:eastAsia="en-US"/>
              </w:rPr>
              <w:t>документації</w:t>
            </w:r>
            <w:proofErr w:type="spellEnd"/>
            <w:r w:rsidRPr="006A5A04">
              <w:rPr>
                <w:color w:val="000000"/>
                <w:sz w:val="22"/>
                <w:szCs w:val="22"/>
                <w:lang w:eastAsia="en-US"/>
              </w:rPr>
              <w:t xml:space="preserve">, </w:t>
            </w:r>
            <w:proofErr w:type="spellStart"/>
            <w:r w:rsidRPr="006A5A04">
              <w:rPr>
                <w:color w:val="000000"/>
                <w:sz w:val="22"/>
                <w:szCs w:val="22"/>
                <w:lang w:eastAsia="en-US"/>
              </w:rPr>
              <w:t>яким</w:t>
            </w:r>
            <w:proofErr w:type="spellEnd"/>
            <w:r w:rsidRPr="006A5A04">
              <w:rPr>
                <w:color w:val="000000"/>
                <w:sz w:val="22"/>
                <w:szCs w:val="22"/>
                <w:lang w:eastAsia="en-US"/>
              </w:rPr>
              <w:t xml:space="preserve"> </w:t>
            </w:r>
            <w:proofErr w:type="spellStart"/>
            <w:r w:rsidRPr="006A5A04">
              <w:rPr>
                <w:color w:val="000000"/>
                <w:sz w:val="22"/>
                <w:szCs w:val="22"/>
                <w:lang w:eastAsia="en-US"/>
              </w:rPr>
              <w:t>така</w:t>
            </w:r>
            <w:proofErr w:type="spellEnd"/>
            <w:r w:rsidRPr="006A5A04">
              <w:rPr>
                <w:color w:val="000000"/>
                <w:sz w:val="22"/>
                <w:szCs w:val="22"/>
                <w:lang w:eastAsia="en-US"/>
              </w:rPr>
              <w:t xml:space="preserve"> </w:t>
            </w:r>
            <w:proofErr w:type="spellStart"/>
            <w:r w:rsidRPr="006A5A04">
              <w:rPr>
                <w:color w:val="000000"/>
                <w:sz w:val="22"/>
                <w:szCs w:val="22"/>
                <w:lang w:eastAsia="en-US"/>
              </w:rPr>
              <w:t>тендерна</w:t>
            </w:r>
            <w:proofErr w:type="spellEnd"/>
            <w:r w:rsidRPr="006A5A04">
              <w:rPr>
                <w:color w:val="000000"/>
                <w:sz w:val="22"/>
                <w:szCs w:val="22"/>
                <w:lang w:eastAsia="en-US"/>
              </w:rPr>
              <w:t xml:space="preserve"> </w:t>
            </w:r>
            <w:proofErr w:type="spellStart"/>
            <w:r w:rsidRPr="006A5A04">
              <w:rPr>
                <w:color w:val="000000"/>
                <w:sz w:val="22"/>
                <w:szCs w:val="22"/>
                <w:lang w:eastAsia="en-US"/>
              </w:rPr>
              <w:t>пропозиція</w:t>
            </w:r>
            <w:proofErr w:type="spellEnd"/>
            <w:r w:rsidRPr="006A5A04">
              <w:rPr>
                <w:color w:val="000000"/>
                <w:sz w:val="22"/>
                <w:szCs w:val="22"/>
                <w:lang w:eastAsia="en-US"/>
              </w:rPr>
              <w:t xml:space="preserve"> та/</w:t>
            </w:r>
            <w:proofErr w:type="spellStart"/>
            <w:r w:rsidRPr="006A5A04">
              <w:rPr>
                <w:color w:val="000000"/>
                <w:sz w:val="22"/>
                <w:szCs w:val="22"/>
                <w:lang w:eastAsia="en-US"/>
              </w:rPr>
              <w:t>або</w:t>
            </w:r>
            <w:proofErr w:type="spellEnd"/>
            <w:r w:rsidRPr="006A5A04">
              <w:rPr>
                <w:color w:val="000000"/>
                <w:sz w:val="22"/>
                <w:szCs w:val="22"/>
                <w:lang w:eastAsia="en-US"/>
              </w:rPr>
              <w:t xml:space="preserve"> </w:t>
            </w:r>
            <w:proofErr w:type="spellStart"/>
            <w:r w:rsidRPr="006A5A04">
              <w:rPr>
                <w:color w:val="000000"/>
                <w:sz w:val="22"/>
                <w:szCs w:val="22"/>
                <w:lang w:eastAsia="en-US"/>
              </w:rPr>
              <w:t>учасник</w:t>
            </w:r>
            <w:proofErr w:type="spellEnd"/>
            <w:r w:rsidRPr="006A5A04">
              <w:rPr>
                <w:color w:val="000000"/>
                <w:sz w:val="22"/>
                <w:szCs w:val="22"/>
                <w:lang w:eastAsia="en-US"/>
              </w:rPr>
              <w:t xml:space="preserve"> не </w:t>
            </w:r>
            <w:proofErr w:type="spellStart"/>
            <w:r w:rsidRPr="006A5A04">
              <w:rPr>
                <w:color w:val="000000"/>
                <w:sz w:val="22"/>
                <w:szCs w:val="22"/>
                <w:lang w:eastAsia="en-US"/>
              </w:rPr>
              <w:t>відповідають</w:t>
            </w:r>
            <w:proofErr w:type="spellEnd"/>
            <w:r w:rsidRPr="006A5A04">
              <w:rPr>
                <w:color w:val="000000"/>
                <w:sz w:val="22"/>
                <w:szCs w:val="22"/>
                <w:lang w:eastAsia="en-US"/>
              </w:rPr>
              <w:t xml:space="preserve">, </w:t>
            </w:r>
            <w:proofErr w:type="spellStart"/>
            <w:r w:rsidRPr="006A5A04">
              <w:rPr>
                <w:color w:val="000000"/>
                <w:sz w:val="22"/>
                <w:szCs w:val="22"/>
                <w:lang w:eastAsia="en-US"/>
              </w:rPr>
              <w:t>із</w:t>
            </w:r>
            <w:proofErr w:type="spellEnd"/>
            <w:r w:rsidRPr="006A5A04">
              <w:rPr>
                <w:color w:val="000000"/>
                <w:sz w:val="22"/>
                <w:szCs w:val="22"/>
                <w:lang w:eastAsia="en-US"/>
              </w:rPr>
              <w:t xml:space="preserve"> </w:t>
            </w:r>
            <w:proofErr w:type="spellStart"/>
            <w:r w:rsidRPr="006A5A04">
              <w:rPr>
                <w:color w:val="000000"/>
                <w:sz w:val="22"/>
                <w:szCs w:val="22"/>
                <w:lang w:eastAsia="en-US"/>
              </w:rPr>
              <w:t>зазначенням</w:t>
            </w:r>
            <w:proofErr w:type="spellEnd"/>
            <w:r w:rsidRPr="006A5A04">
              <w:rPr>
                <w:color w:val="000000"/>
                <w:sz w:val="22"/>
                <w:szCs w:val="22"/>
                <w:lang w:eastAsia="en-US"/>
              </w:rPr>
              <w:t xml:space="preserve">, у </w:t>
            </w:r>
            <w:proofErr w:type="spellStart"/>
            <w:r w:rsidRPr="006A5A04">
              <w:rPr>
                <w:color w:val="000000"/>
                <w:sz w:val="22"/>
                <w:szCs w:val="22"/>
                <w:lang w:eastAsia="en-US"/>
              </w:rPr>
              <w:t>чому</w:t>
            </w:r>
            <w:proofErr w:type="spellEnd"/>
            <w:r w:rsidRPr="006A5A04">
              <w:rPr>
                <w:color w:val="000000"/>
                <w:sz w:val="22"/>
                <w:szCs w:val="22"/>
                <w:lang w:eastAsia="en-US"/>
              </w:rPr>
              <w:t xml:space="preserve"> </w:t>
            </w:r>
            <w:proofErr w:type="spellStart"/>
            <w:r w:rsidRPr="006A5A04">
              <w:rPr>
                <w:color w:val="000000"/>
                <w:sz w:val="22"/>
                <w:szCs w:val="22"/>
                <w:lang w:eastAsia="en-US"/>
              </w:rPr>
              <w:t>саме</w:t>
            </w:r>
            <w:proofErr w:type="spellEnd"/>
            <w:r w:rsidRPr="006A5A04">
              <w:rPr>
                <w:color w:val="000000"/>
                <w:sz w:val="22"/>
                <w:szCs w:val="22"/>
                <w:lang w:eastAsia="en-US"/>
              </w:rPr>
              <w:t xml:space="preserve"> </w:t>
            </w:r>
            <w:proofErr w:type="spellStart"/>
            <w:r w:rsidRPr="006A5A04">
              <w:rPr>
                <w:color w:val="000000"/>
                <w:sz w:val="22"/>
                <w:szCs w:val="22"/>
                <w:lang w:eastAsia="en-US"/>
              </w:rPr>
              <w:t>полягає</w:t>
            </w:r>
            <w:proofErr w:type="spellEnd"/>
            <w:r w:rsidRPr="006A5A04">
              <w:rPr>
                <w:color w:val="000000"/>
                <w:sz w:val="22"/>
                <w:szCs w:val="22"/>
                <w:lang w:eastAsia="en-US"/>
              </w:rPr>
              <w:t xml:space="preserve"> </w:t>
            </w:r>
            <w:proofErr w:type="spellStart"/>
            <w:r w:rsidRPr="006A5A04">
              <w:rPr>
                <w:color w:val="000000"/>
                <w:sz w:val="22"/>
                <w:szCs w:val="22"/>
                <w:lang w:eastAsia="en-US"/>
              </w:rPr>
              <w:t>така</w:t>
            </w:r>
            <w:proofErr w:type="spellEnd"/>
            <w:r w:rsidRPr="006A5A04">
              <w:rPr>
                <w:color w:val="000000"/>
                <w:sz w:val="22"/>
                <w:szCs w:val="22"/>
                <w:lang w:eastAsia="en-US"/>
              </w:rPr>
              <w:t xml:space="preserve"> </w:t>
            </w:r>
            <w:proofErr w:type="spellStart"/>
            <w:r w:rsidRPr="006A5A04">
              <w:rPr>
                <w:color w:val="000000"/>
                <w:sz w:val="22"/>
                <w:szCs w:val="22"/>
                <w:lang w:eastAsia="en-US"/>
              </w:rPr>
              <w:t>невідповідність</w:t>
            </w:r>
            <w:proofErr w:type="spellEnd"/>
            <w:r w:rsidRPr="006A5A04">
              <w:rPr>
                <w:color w:val="000000"/>
                <w:sz w:val="22"/>
                <w:szCs w:val="22"/>
                <w:lang w:eastAsia="en-US"/>
              </w:rPr>
              <w:t xml:space="preserve">), </w:t>
            </w:r>
            <w:proofErr w:type="spellStart"/>
            <w:r w:rsidRPr="006A5A04">
              <w:rPr>
                <w:color w:val="000000"/>
                <w:sz w:val="22"/>
                <w:szCs w:val="22"/>
                <w:lang w:eastAsia="en-US"/>
              </w:rPr>
              <w:t>протягом</w:t>
            </w:r>
            <w:proofErr w:type="spellEnd"/>
            <w:r w:rsidRPr="006A5A04">
              <w:rPr>
                <w:color w:val="000000"/>
                <w:sz w:val="22"/>
                <w:szCs w:val="22"/>
                <w:lang w:eastAsia="en-US"/>
              </w:rPr>
              <w:t xml:space="preserve"> одного дня з </w:t>
            </w:r>
            <w:proofErr w:type="spellStart"/>
            <w:r w:rsidRPr="006A5A04">
              <w:rPr>
                <w:color w:val="000000"/>
                <w:sz w:val="22"/>
                <w:szCs w:val="22"/>
                <w:lang w:eastAsia="en-US"/>
              </w:rPr>
              <w:t>дати</w:t>
            </w:r>
            <w:proofErr w:type="spellEnd"/>
            <w:r w:rsidRPr="006A5A04">
              <w:rPr>
                <w:color w:val="000000"/>
                <w:sz w:val="22"/>
                <w:szCs w:val="22"/>
                <w:lang w:eastAsia="en-US"/>
              </w:rPr>
              <w:t xml:space="preserve"> </w:t>
            </w:r>
            <w:proofErr w:type="spellStart"/>
            <w:r w:rsidRPr="006A5A04">
              <w:rPr>
                <w:color w:val="000000"/>
                <w:sz w:val="22"/>
                <w:szCs w:val="22"/>
                <w:lang w:eastAsia="en-US"/>
              </w:rPr>
              <w:t>ухвалення</w:t>
            </w:r>
            <w:proofErr w:type="spellEnd"/>
            <w:r w:rsidRPr="006A5A04">
              <w:rPr>
                <w:color w:val="000000"/>
                <w:sz w:val="22"/>
                <w:szCs w:val="22"/>
                <w:lang w:eastAsia="en-US"/>
              </w:rPr>
              <w:t xml:space="preserve"> </w:t>
            </w:r>
            <w:proofErr w:type="spellStart"/>
            <w:r w:rsidRPr="006A5A04">
              <w:rPr>
                <w:color w:val="000000"/>
                <w:sz w:val="22"/>
                <w:szCs w:val="22"/>
                <w:lang w:eastAsia="en-US"/>
              </w:rPr>
              <w:t>рішення</w:t>
            </w:r>
            <w:proofErr w:type="spellEnd"/>
            <w:r w:rsidRPr="006A5A04">
              <w:rPr>
                <w:color w:val="000000"/>
                <w:sz w:val="22"/>
                <w:szCs w:val="22"/>
                <w:lang w:eastAsia="en-US"/>
              </w:rPr>
              <w:t xml:space="preserve"> </w:t>
            </w:r>
            <w:proofErr w:type="spellStart"/>
            <w:r w:rsidRPr="006A5A04">
              <w:rPr>
                <w:color w:val="000000"/>
                <w:sz w:val="22"/>
                <w:szCs w:val="22"/>
                <w:lang w:eastAsia="en-US"/>
              </w:rPr>
              <w:t>оприлюднюється</w:t>
            </w:r>
            <w:proofErr w:type="spellEnd"/>
            <w:r w:rsidRPr="006A5A04">
              <w:rPr>
                <w:color w:val="000000"/>
                <w:sz w:val="22"/>
                <w:szCs w:val="22"/>
                <w:lang w:eastAsia="en-US"/>
              </w:rPr>
              <w:t xml:space="preserve"> в </w:t>
            </w:r>
            <w:proofErr w:type="spellStart"/>
            <w:r w:rsidRPr="006A5A04">
              <w:rPr>
                <w:color w:val="000000"/>
                <w:sz w:val="22"/>
                <w:szCs w:val="22"/>
                <w:lang w:eastAsia="en-US"/>
              </w:rPr>
              <w:t>електронній</w:t>
            </w:r>
            <w:proofErr w:type="spellEnd"/>
            <w:r w:rsidRPr="006A5A04">
              <w:rPr>
                <w:color w:val="000000"/>
                <w:sz w:val="22"/>
                <w:szCs w:val="22"/>
                <w:lang w:eastAsia="en-US"/>
              </w:rPr>
              <w:t xml:space="preserve"> </w:t>
            </w:r>
            <w:proofErr w:type="spellStart"/>
            <w:r w:rsidRPr="006A5A04">
              <w:rPr>
                <w:color w:val="000000"/>
                <w:sz w:val="22"/>
                <w:szCs w:val="22"/>
                <w:lang w:eastAsia="en-US"/>
              </w:rPr>
              <w:t>системі</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закупівель</w:t>
            </w:r>
            <w:proofErr w:type="spellEnd"/>
            <w:r w:rsidRPr="006A5A04">
              <w:rPr>
                <w:color w:val="000000"/>
                <w:sz w:val="22"/>
                <w:szCs w:val="22"/>
                <w:lang w:eastAsia="en-US"/>
              </w:rPr>
              <w:t xml:space="preserve"> та автоматично </w:t>
            </w:r>
            <w:proofErr w:type="spellStart"/>
            <w:r w:rsidRPr="006A5A04">
              <w:rPr>
                <w:color w:val="000000"/>
                <w:sz w:val="22"/>
                <w:szCs w:val="22"/>
                <w:lang w:eastAsia="en-US"/>
              </w:rPr>
              <w:t>надсилається</w:t>
            </w:r>
            <w:proofErr w:type="spellEnd"/>
            <w:r w:rsidRPr="006A5A04">
              <w:rPr>
                <w:color w:val="000000"/>
                <w:sz w:val="22"/>
                <w:szCs w:val="22"/>
                <w:lang w:eastAsia="en-US"/>
              </w:rPr>
              <w:t xml:space="preserve"> </w:t>
            </w:r>
            <w:proofErr w:type="spellStart"/>
            <w:r w:rsidRPr="006A5A04">
              <w:rPr>
                <w:color w:val="000000"/>
                <w:sz w:val="22"/>
                <w:szCs w:val="22"/>
                <w:lang w:eastAsia="en-US"/>
              </w:rPr>
              <w:t>учаснику</w:t>
            </w:r>
            <w:proofErr w:type="spellEnd"/>
            <w:r w:rsidRPr="006A5A04">
              <w:rPr>
                <w:color w:val="000000"/>
                <w:sz w:val="22"/>
                <w:szCs w:val="22"/>
                <w:lang w:eastAsia="en-US"/>
              </w:rPr>
              <w:t xml:space="preserve"> </w:t>
            </w:r>
            <w:proofErr w:type="spellStart"/>
            <w:r w:rsidRPr="006A5A04">
              <w:rPr>
                <w:color w:val="000000"/>
                <w:sz w:val="22"/>
                <w:szCs w:val="22"/>
                <w:lang w:eastAsia="en-US"/>
              </w:rPr>
              <w:t>процедури</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закупівлі</w:t>
            </w:r>
            <w:proofErr w:type="spellEnd"/>
            <w:r w:rsidRPr="006A5A04">
              <w:rPr>
                <w:color w:val="000000"/>
                <w:sz w:val="22"/>
                <w:szCs w:val="22"/>
                <w:lang w:eastAsia="en-US"/>
              </w:rPr>
              <w:t>/</w:t>
            </w:r>
            <w:proofErr w:type="spellStart"/>
            <w:r w:rsidRPr="006A5A04">
              <w:rPr>
                <w:color w:val="000000"/>
                <w:sz w:val="22"/>
                <w:szCs w:val="22"/>
                <w:lang w:eastAsia="en-US"/>
              </w:rPr>
              <w:t>переможцю</w:t>
            </w:r>
            <w:proofErr w:type="spellEnd"/>
            <w:r w:rsidRPr="006A5A04">
              <w:rPr>
                <w:color w:val="000000"/>
                <w:sz w:val="22"/>
                <w:szCs w:val="22"/>
                <w:lang w:eastAsia="en-US"/>
              </w:rPr>
              <w:t xml:space="preserve"> </w:t>
            </w:r>
            <w:proofErr w:type="spellStart"/>
            <w:r w:rsidRPr="006A5A04">
              <w:rPr>
                <w:color w:val="000000"/>
                <w:sz w:val="22"/>
                <w:szCs w:val="22"/>
                <w:lang w:eastAsia="en-US"/>
              </w:rPr>
              <w:t>процедури</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закупівлі</w:t>
            </w:r>
            <w:proofErr w:type="spellEnd"/>
            <w:r w:rsidRPr="006A5A04">
              <w:rPr>
                <w:color w:val="000000"/>
                <w:sz w:val="22"/>
                <w:szCs w:val="22"/>
                <w:lang w:eastAsia="en-US"/>
              </w:rPr>
              <w:t xml:space="preserve">, </w:t>
            </w:r>
            <w:proofErr w:type="spellStart"/>
            <w:r w:rsidRPr="006A5A04">
              <w:rPr>
                <w:color w:val="000000"/>
                <w:sz w:val="22"/>
                <w:szCs w:val="22"/>
                <w:lang w:eastAsia="en-US"/>
              </w:rPr>
              <w:t>тендерна</w:t>
            </w:r>
            <w:proofErr w:type="spellEnd"/>
            <w:r w:rsidRPr="006A5A04">
              <w:rPr>
                <w:color w:val="000000"/>
                <w:sz w:val="22"/>
                <w:szCs w:val="22"/>
                <w:lang w:eastAsia="en-US"/>
              </w:rPr>
              <w:t xml:space="preserve"> </w:t>
            </w:r>
            <w:proofErr w:type="spellStart"/>
            <w:r w:rsidRPr="006A5A04">
              <w:rPr>
                <w:color w:val="000000"/>
                <w:sz w:val="22"/>
                <w:szCs w:val="22"/>
                <w:lang w:eastAsia="en-US"/>
              </w:rPr>
              <w:t>пропозиція</w:t>
            </w:r>
            <w:proofErr w:type="spellEnd"/>
            <w:r w:rsidRPr="006A5A04">
              <w:rPr>
                <w:color w:val="000000"/>
                <w:sz w:val="22"/>
                <w:szCs w:val="22"/>
                <w:lang w:eastAsia="en-US"/>
              </w:rPr>
              <w:t xml:space="preserve"> </w:t>
            </w:r>
            <w:proofErr w:type="spellStart"/>
            <w:r w:rsidRPr="006A5A04">
              <w:rPr>
                <w:color w:val="000000"/>
                <w:sz w:val="22"/>
                <w:szCs w:val="22"/>
                <w:lang w:eastAsia="en-US"/>
              </w:rPr>
              <w:t>якого</w:t>
            </w:r>
            <w:proofErr w:type="spellEnd"/>
            <w:r w:rsidRPr="006A5A04">
              <w:rPr>
                <w:color w:val="000000"/>
                <w:sz w:val="22"/>
                <w:szCs w:val="22"/>
                <w:lang w:eastAsia="en-US"/>
              </w:rPr>
              <w:t xml:space="preserve"> </w:t>
            </w:r>
            <w:proofErr w:type="spellStart"/>
            <w:r w:rsidRPr="006A5A04">
              <w:rPr>
                <w:color w:val="000000"/>
                <w:sz w:val="22"/>
                <w:szCs w:val="22"/>
                <w:lang w:eastAsia="en-US"/>
              </w:rPr>
              <w:t>відхилена</w:t>
            </w:r>
            <w:proofErr w:type="spellEnd"/>
            <w:r w:rsidRPr="006A5A04">
              <w:rPr>
                <w:color w:val="000000"/>
                <w:sz w:val="22"/>
                <w:szCs w:val="22"/>
                <w:lang w:eastAsia="en-US"/>
              </w:rPr>
              <w:t xml:space="preserve">, через </w:t>
            </w:r>
            <w:proofErr w:type="spellStart"/>
            <w:r w:rsidRPr="006A5A04">
              <w:rPr>
                <w:color w:val="000000"/>
                <w:sz w:val="22"/>
                <w:szCs w:val="22"/>
                <w:lang w:eastAsia="en-US"/>
              </w:rPr>
              <w:t>електронну</w:t>
            </w:r>
            <w:proofErr w:type="spellEnd"/>
            <w:r w:rsidRPr="006A5A04">
              <w:rPr>
                <w:color w:val="000000"/>
                <w:sz w:val="22"/>
                <w:szCs w:val="22"/>
                <w:lang w:eastAsia="en-US"/>
              </w:rPr>
              <w:t xml:space="preserve"> систему </w:t>
            </w:r>
            <w:proofErr w:type="spellStart"/>
            <w:r w:rsidRPr="006A5A04">
              <w:rPr>
                <w:color w:val="000000"/>
                <w:sz w:val="22"/>
                <w:szCs w:val="22"/>
                <w:lang w:eastAsia="en-US"/>
              </w:rPr>
              <w:t>закупівель</w:t>
            </w:r>
            <w:proofErr w:type="spellEnd"/>
            <w:r w:rsidRPr="006A5A04">
              <w:rPr>
                <w:color w:val="000000"/>
                <w:sz w:val="22"/>
                <w:szCs w:val="22"/>
                <w:lang w:eastAsia="en-US"/>
              </w:rPr>
              <w:t>.</w:t>
            </w:r>
          </w:p>
          <w:p w:rsidR="00F34BBC" w:rsidRPr="006A5A04" w:rsidRDefault="00F34BBC" w:rsidP="006A5A04">
            <w:pPr>
              <w:ind w:firstLine="567"/>
              <w:jc w:val="both"/>
              <w:rPr>
                <w:color w:val="000000"/>
                <w:sz w:val="22"/>
                <w:szCs w:val="22"/>
                <w:lang w:eastAsia="en-US"/>
              </w:rPr>
            </w:pPr>
            <w:r w:rsidRPr="006A5A04">
              <w:rPr>
                <w:color w:val="000000"/>
                <w:sz w:val="22"/>
                <w:szCs w:val="22"/>
                <w:lang w:eastAsia="en-US"/>
              </w:rPr>
              <w:t xml:space="preserve">У </w:t>
            </w:r>
            <w:proofErr w:type="spellStart"/>
            <w:r w:rsidRPr="006A5A04">
              <w:rPr>
                <w:color w:val="000000"/>
                <w:sz w:val="22"/>
                <w:szCs w:val="22"/>
                <w:lang w:eastAsia="en-US"/>
              </w:rPr>
              <w:t>разі</w:t>
            </w:r>
            <w:proofErr w:type="spellEnd"/>
            <w:r w:rsidRPr="006A5A04">
              <w:rPr>
                <w:color w:val="000000"/>
                <w:sz w:val="22"/>
                <w:szCs w:val="22"/>
                <w:lang w:eastAsia="en-US"/>
              </w:rPr>
              <w:t xml:space="preserve"> коли </w:t>
            </w:r>
            <w:proofErr w:type="spellStart"/>
            <w:r w:rsidRPr="006A5A04">
              <w:rPr>
                <w:color w:val="000000"/>
                <w:sz w:val="22"/>
                <w:szCs w:val="22"/>
                <w:lang w:eastAsia="en-US"/>
              </w:rPr>
              <w:t>учасник</w:t>
            </w:r>
            <w:proofErr w:type="spellEnd"/>
            <w:r w:rsidRPr="006A5A04">
              <w:rPr>
                <w:color w:val="000000"/>
                <w:sz w:val="22"/>
                <w:szCs w:val="22"/>
                <w:lang w:eastAsia="en-US"/>
              </w:rPr>
              <w:t xml:space="preserve"> </w:t>
            </w:r>
            <w:proofErr w:type="spellStart"/>
            <w:r w:rsidRPr="006A5A04">
              <w:rPr>
                <w:color w:val="000000"/>
                <w:sz w:val="22"/>
                <w:szCs w:val="22"/>
                <w:lang w:eastAsia="en-US"/>
              </w:rPr>
              <w:t>процедури</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закупівлі</w:t>
            </w:r>
            <w:proofErr w:type="spellEnd"/>
            <w:r w:rsidRPr="006A5A04">
              <w:rPr>
                <w:color w:val="000000"/>
                <w:sz w:val="22"/>
                <w:szCs w:val="22"/>
                <w:lang w:eastAsia="en-US"/>
              </w:rPr>
              <w:t xml:space="preserve">, </w:t>
            </w:r>
            <w:proofErr w:type="spellStart"/>
            <w:r w:rsidRPr="006A5A04">
              <w:rPr>
                <w:color w:val="000000"/>
                <w:sz w:val="22"/>
                <w:szCs w:val="22"/>
                <w:lang w:eastAsia="en-US"/>
              </w:rPr>
              <w:t>тендерна</w:t>
            </w:r>
            <w:proofErr w:type="spellEnd"/>
            <w:r w:rsidRPr="006A5A04">
              <w:rPr>
                <w:color w:val="000000"/>
                <w:sz w:val="22"/>
                <w:szCs w:val="22"/>
                <w:lang w:eastAsia="en-US"/>
              </w:rPr>
              <w:t xml:space="preserve"> </w:t>
            </w:r>
            <w:proofErr w:type="spellStart"/>
            <w:r w:rsidRPr="006A5A04">
              <w:rPr>
                <w:color w:val="000000"/>
                <w:sz w:val="22"/>
                <w:szCs w:val="22"/>
                <w:lang w:eastAsia="en-US"/>
              </w:rPr>
              <w:t>пропозиція</w:t>
            </w:r>
            <w:proofErr w:type="spellEnd"/>
            <w:r w:rsidRPr="006A5A04">
              <w:rPr>
                <w:color w:val="000000"/>
                <w:sz w:val="22"/>
                <w:szCs w:val="22"/>
                <w:lang w:eastAsia="en-US"/>
              </w:rPr>
              <w:t xml:space="preserve"> </w:t>
            </w:r>
            <w:proofErr w:type="spellStart"/>
            <w:r w:rsidRPr="006A5A04">
              <w:rPr>
                <w:color w:val="000000"/>
                <w:sz w:val="22"/>
                <w:szCs w:val="22"/>
                <w:lang w:eastAsia="en-US"/>
              </w:rPr>
              <w:t>якого</w:t>
            </w:r>
            <w:proofErr w:type="spellEnd"/>
            <w:r w:rsidRPr="006A5A04">
              <w:rPr>
                <w:color w:val="000000"/>
                <w:sz w:val="22"/>
                <w:szCs w:val="22"/>
                <w:lang w:eastAsia="en-US"/>
              </w:rPr>
              <w:t xml:space="preserve"> </w:t>
            </w:r>
            <w:proofErr w:type="spellStart"/>
            <w:r w:rsidRPr="006A5A04">
              <w:rPr>
                <w:color w:val="000000"/>
                <w:sz w:val="22"/>
                <w:szCs w:val="22"/>
                <w:lang w:eastAsia="en-US"/>
              </w:rPr>
              <w:t>відхилена</w:t>
            </w:r>
            <w:proofErr w:type="spellEnd"/>
            <w:r w:rsidRPr="006A5A04">
              <w:rPr>
                <w:color w:val="000000"/>
                <w:sz w:val="22"/>
                <w:szCs w:val="22"/>
                <w:lang w:eastAsia="en-US"/>
              </w:rPr>
              <w:t xml:space="preserve">, </w:t>
            </w:r>
            <w:proofErr w:type="spellStart"/>
            <w:r w:rsidRPr="006A5A04">
              <w:rPr>
                <w:color w:val="000000"/>
                <w:sz w:val="22"/>
                <w:szCs w:val="22"/>
                <w:lang w:eastAsia="en-US"/>
              </w:rPr>
              <w:t>вважає</w:t>
            </w:r>
            <w:proofErr w:type="spellEnd"/>
            <w:r w:rsidRPr="006A5A04">
              <w:rPr>
                <w:color w:val="000000"/>
                <w:sz w:val="22"/>
                <w:szCs w:val="22"/>
                <w:lang w:eastAsia="en-US"/>
              </w:rPr>
              <w:t xml:space="preserve"> </w:t>
            </w:r>
            <w:proofErr w:type="spellStart"/>
            <w:r w:rsidRPr="006A5A04">
              <w:rPr>
                <w:color w:val="000000"/>
                <w:sz w:val="22"/>
                <w:szCs w:val="22"/>
                <w:lang w:eastAsia="en-US"/>
              </w:rPr>
              <w:t>недостатньою</w:t>
            </w:r>
            <w:proofErr w:type="spellEnd"/>
            <w:r w:rsidRPr="006A5A04">
              <w:rPr>
                <w:color w:val="000000"/>
                <w:sz w:val="22"/>
                <w:szCs w:val="22"/>
                <w:lang w:eastAsia="en-US"/>
              </w:rPr>
              <w:t xml:space="preserve"> </w:t>
            </w:r>
            <w:proofErr w:type="spellStart"/>
            <w:r w:rsidRPr="006A5A04">
              <w:rPr>
                <w:color w:val="000000"/>
                <w:sz w:val="22"/>
                <w:szCs w:val="22"/>
                <w:lang w:eastAsia="en-US"/>
              </w:rPr>
              <w:t>аргументацію</w:t>
            </w:r>
            <w:proofErr w:type="spellEnd"/>
            <w:r w:rsidRPr="006A5A04">
              <w:rPr>
                <w:color w:val="000000"/>
                <w:sz w:val="22"/>
                <w:szCs w:val="22"/>
                <w:lang w:eastAsia="en-US"/>
              </w:rPr>
              <w:t xml:space="preserve">, </w:t>
            </w:r>
            <w:proofErr w:type="spellStart"/>
            <w:r w:rsidRPr="006A5A04">
              <w:rPr>
                <w:color w:val="000000"/>
                <w:sz w:val="22"/>
                <w:szCs w:val="22"/>
                <w:lang w:eastAsia="en-US"/>
              </w:rPr>
              <w:t>зазначену</w:t>
            </w:r>
            <w:proofErr w:type="spellEnd"/>
            <w:r w:rsidRPr="006A5A04">
              <w:rPr>
                <w:color w:val="000000"/>
                <w:sz w:val="22"/>
                <w:szCs w:val="22"/>
                <w:lang w:eastAsia="en-US"/>
              </w:rPr>
              <w:t xml:space="preserve"> в </w:t>
            </w:r>
            <w:proofErr w:type="spellStart"/>
            <w:r w:rsidRPr="006A5A04">
              <w:rPr>
                <w:color w:val="000000"/>
                <w:sz w:val="22"/>
                <w:szCs w:val="22"/>
                <w:lang w:eastAsia="en-US"/>
              </w:rPr>
              <w:t>повідомленні</w:t>
            </w:r>
            <w:proofErr w:type="spellEnd"/>
            <w:r w:rsidRPr="006A5A04">
              <w:rPr>
                <w:color w:val="000000"/>
                <w:sz w:val="22"/>
                <w:szCs w:val="22"/>
                <w:lang w:eastAsia="en-US"/>
              </w:rPr>
              <w:t xml:space="preserve">, </w:t>
            </w:r>
            <w:proofErr w:type="spellStart"/>
            <w:r w:rsidRPr="006A5A04">
              <w:rPr>
                <w:color w:val="000000"/>
                <w:sz w:val="22"/>
                <w:szCs w:val="22"/>
                <w:lang w:eastAsia="en-US"/>
              </w:rPr>
              <w:t>такий</w:t>
            </w:r>
            <w:proofErr w:type="spellEnd"/>
            <w:r w:rsidRPr="006A5A04">
              <w:rPr>
                <w:color w:val="000000"/>
                <w:sz w:val="22"/>
                <w:szCs w:val="22"/>
                <w:lang w:eastAsia="en-US"/>
              </w:rPr>
              <w:t xml:space="preserve"> </w:t>
            </w:r>
            <w:proofErr w:type="spellStart"/>
            <w:r w:rsidRPr="006A5A04">
              <w:rPr>
                <w:color w:val="000000"/>
                <w:sz w:val="22"/>
                <w:szCs w:val="22"/>
                <w:lang w:eastAsia="en-US"/>
              </w:rPr>
              <w:t>учасник</w:t>
            </w:r>
            <w:proofErr w:type="spellEnd"/>
            <w:r w:rsidRPr="006A5A04">
              <w:rPr>
                <w:color w:val="000000"/>
                <w:sz w:val="22"/>
                <w:szCs w:val="22"/>
                <w:lang w:eastAsia="en-US"/>
              </w:rPr>
              <w:t xml:space="preserve"> </w:t>
            </w:r>
            <w:proofErr w:type="spellStart"/>
            <w:r w:rsidRPr="006A5A04">
              <w:rPr>
                <w:color w:val="000000"/>
                <w:sz w:val="22"/>
                <w:szCs w:val="22"/>
                <w:lang w:eastAsia="en-US"/>
              </w:rPr>
              <w:t>може</w:t>
            </w:r>
            <w:proofErr w:type="spellEnd"/>
            <w:r w:rsidRPr="006A5A04">
              <w:rPr>
                <w:color w:val="000000"/>
                <w:sz w:val="22"/>
                <w:szCs w:val="22"/>
                <w:lang w:eastAsia="en-US"/>
              </w:rPr>
              <w:t xml:space="preserve"> </w:t>
            </w:r>
            <w:proofErr w:type="spellStart"/>
            <w:r w:rsidRPr="006A5A04">
              <w:rPr>
                <w:color w:val="000000"/>
                <w:sz w:val="22"/>
                <w:szCs w:val="22"/>
                <w:lang w:eastAsia="en-US"/>
              </w:rPr>
              <w:t>звернутися</w:t>
            </w:r>
            <w:proofErr w:type="spellEnd"/>
            <w:r w:rsidRPr="006A5A04">
              <w:rPr>
                <w:color w:val="000000"/>
                <w:sz w:val="22"/>
                <w:szCs w:val="22"/>
                <w:lang w:eastAsia="en-US"/>
              </w:rPr>
              <w:t xml:space="preserve"> до </w:t>
            </w:r>
            <w:proofErr w:type="spellStart"/>
            <w:r w:rsidRPr="006A5A04">
              <w:rPr>
                <w:color w:val="000000"/>
                <w:sz w:val="22"/>
                <w:szCs w:val="22"/>
                <w:lang w:eastAsia="en-US"/>
              </w:rPr>
              <w:t>замовника</w:t>
            </w:r>
            <w:proofErr w:type="spellEnd"/>
            <w:r w:rsidRPr="006A5A04">
              <w:rPr>
                <w:color w:val="000000"/>
                <w:sz w:val="22"/>
                <w:szCs w:val="22"/>
                <w:lang w:eastAsia="en-US"/>
              </w:rPr>
              <w:t xml:space="preserve"> з </w:t>
            </w:r>
            <w:proofErr w:type="spellStart"/>
            <w:r w:rsidRPr="006A5A04">
              <w:rPr>
                <w:color w:val="000000"/>
                <w:sz w:val="22"/>
                <w:szCs w:val="22"/>
                <w:lang w:eastAsia="en-US"/>
              </w:rPr>
              <w:t>вимогою</w:t>
            </w:r>
            <w:proofErr w:type="spellEnd"/>
            <w:r w:rsidRPr="006A5A04">
              <w:rPr>
                <w:color w:val="000000"/>
                <w:sz w:val="22"/>
                <w:szCs w:val="22"/>
                <w:lang w:eastAsia="en-US"/>
              </w:rPr>
              <w:t xml:space="preserve"> </w:t>
            </w:r>
            <w:proofErr w:type="spellStart"/>
            <w:r w:rsidRPr="006A5A04">
              <w:rPr>
                <w:color w:val="000000"/>
                <w:sz w:val="22"/>
                <w:szCs w:val="22"/>
                <w:lang w:eastAsia="en-US"/>
              </w:rPr>
              <w:t>надати</w:t>
            </w:r>
            <w:proofErr w:type="spellEnd"/>
            <w:r w:rsidRPr="006A5A04">
              <w:rPr>
                <w:color w:val="000000"/>
                <w:sz w:val="22"/>
                <w:szCs w:val="22"/>
                <w:lang w:eastAsia="en-US"/>
              </w:rPr>
              <w:t xml:space="preserve"> </w:t>
            </w:r>
            <w:proofErr w:type="spellStart"/>
            <w:r w:rsidRPr="006A5A04">
              <w:rPr>
                <w:color w:val="000000"/>
                <w:sz w:val="22"/>
                <w:szCs w:val="22"/>
                <w:lang w:eastAsia="en-US"/>
              </w:rPr>
              <w:t>додаткову</w:t>
            </w:r>
            <w:proofErr w:type="spellEnd"/>
            <w:r w:rsidRPr="006A5A04">
              <w:rPr>
                <w:color w:val="000000"/>
                <w:sz w:val="22"/>
                <w:szCs w:val="22"/>
                <w:lang w:eastAsia="en-US"/>
              </w:rPr>
              <w:t xml:space="preserve"> </w:t>
            </w:r>
            <w:proofErr w:type="spellStart"/>
            <w:r w:rsidRPr="006A5A04">
              <w:rPr>
                <w:color w:val="000000"/>
                <w:sz w:val="22"/>
                <w:szCs w:val="22"/>
                <w:lang w:eastAsia="en-US"/>
              </w:rPr>
              <w:t>інформацію</w:t>
            </w:r>
            <w:proofErr w:type="spellEnd"/>
            <w:r w:rsidRPr="006A5A04">
              <w:rPr>
                <w:color w:val="000000"/>
                <w:sz w:val="22"/>
                <w:szCs w:val="22"/>
                <w:lang w:eastAsia="en-US"/>
              </w:rPr>
              <w:t xml:space="preserve"> про причини </w:t>
            </w:r>
            <w:proofErr w:type="spellStart"/>
            <w:r w:rsidRPr="006A5A04">
              <w:rPr>
                <w:color w:val="000000"/>
                <w:sz w:val="22"/>
                <w:szCs w:val="22"/>
                <w:lang w:eastAsia="en-US"/>
              </w:rPr>
              <w:t>невідповідності</w:t>
            </w:r>
            <w:proofErr w:type="spellEnd"/>
            <w:r w:rsidRPr="006A5A04">
              <w:rPr>
                <w:color w:val="000000"/>
                <w:sz w:val="22"/>
                <w:szCs w:val="22"/>
                <w:lang w:eastAsia="en-US"/>
              </w:rPr>
              <w:t xml:space="preserve"> </w:t>
            </w:r>
            <w:proofErr w:type="spellStart"/>
            <w:r w:rsidRPr="006A5A04">
              <w:rPr>
                <w:color w:val="000000"/>
                <w:sz w:val="22"/>
                <w:szCs w:val="22"/>
                <w:lang w:eastAsia="en-US"/>
              </w:rPr>
              <w:t>його</w:t>
            </w:r>
            <w:proofErr w:type="spellEnd"/>
            <w:r w:rsidRPr="006A5A04">
              <w:rPr>
                <w:color w:val="000000"/>
                <w:sz w:val="22"/>
                <w:szCs w:val="22"/>
                <w:lang w:eastAsia="en-US"/>
              </w:rPr>
              <w:t xml:space="preserve"> </w:t>
            </w:r>
            <w:proofErr w:type="spellStart"/>
            <w:r w:rsidRPr="006A5A04">
              <w:rPr>
                <w:color w:val="000000"/>
                <w:sz w:val="22"/>
                <w:szCs w:val="22"/>
                <w:lang w:eastAsia="en-US"/>
              </w:rPr>
              <w:t>пропозиції</w:t>
            </w:r>
            <w:proofErr w:type="spellEnd"/>
            <w:r w:rsidRPr="006A5A04">
              <w:rPr>
                <w:color w:val="000000"/>
                <w:sz w:val="22"/>
                <w:szCs w:val="22"/>
                <w:lang w:eastAsia="en-US"/>
              </w:rPr>
              <w:t xml:space="preserve"> </w:t>
            </w:r>
            <w:proofErr w:type="spellStart"/>
            <w:r w:rsidRPr="006A5A04">
              <w:rPr>
                <w:color w:val="000000"/>
                <w:sz w:val="22"/>
                <w:szCs w:val="22"/>
                <w:lang w:eastAsia="en-US"/>
              </w:rPr>
              <w:t>умовам</w:t>
            </w:r>
            <w:proofErr w:type="spellEnd"/>
            <w:r w:rsidRPr="006A5A04">
              <w:rPr>
                <w:color w:val="000000"/>
                <w:sz w:val="22"/>
                <w:szCs w:val="22"/>
                <w:lang w:eastAsia="en-US"/>
              </w:rPr>
              <w:t xml:space="preserve"> </w:t>
            </w:r>
            <w:proofErr w:type="spellStart"/>
            <w:r w:rsidRPr="006A5A04">
              <w:rPr>
                <w:color w:val="000000"/>
                <w:sz w:val="22"/>
                <w:szCs w:val="22"/>
                <w:lang w:eastAsia="en-US"/>
              </w:rPr>
              <w:t>тендерної</w:t>
            </w:r>
            <w:proofErr w:type="spellEnd"/>
            <w:r w:rsidRPr="006A5A04">
              <w:rPr>
                <w:color w:val="000000"/>
                <w:sz w:val="22"/>
                <w:szCs w:val="22"/>
                <w:lang w:eastAsia="en-US"/>
              </w:rPr>
              <w:t xml:space="preserve"> </w:t>
            </w:r>
            <w:proofErr w:type="spellStart"/>
            <w:r w:rsidRPr="006A5A04">
              <w:rPr>
                <w:color w:val="000000"/>
                <w:sz w:val="22"/>
                <w:szCs w:val="22"/>
                <w:lang w:eastAsia="en-US"/>
              </w:rPr>
              <w:t>документації</w:t>
            </w:r>
            <w:proofErr w:type="spellEnd"/>
            <w:r w:rsidRPr="006A5A04">
              <w:rPr>
                <w:color w:val="000000"/>
                <w:sz w:val="22"/>
                <w:szCs w:val="22"/>
                <w:lang w:eastAsia="en-US"/>
              </w:rPr>
              <w:t xml:space="preserve">, </w:t>
            </w:r>
            <w:proofErr w:type="spellStart"/>
            <w:r w:rsidRPr="006A5A04">
              <w:rPr>
                <w:color w:val="000000"/>
                <w:sz w:val="22"/>
                <w:szCs w:val="22"/>
                <w:lang w:eastAsia="en-US"/>
              </w:rPr>
              <w:t>зокрема</w:t>
            </w:r>
            <w:proofErr w:type="spellEnd"/>
            <w:r w:rsidRPr="006A5A04">
              <w:rPr>
                <w:color w:val="000000"/>
                <w:sz w:val="22"/>
                <w:szCs w:val="22"/>
                <w:lang w:eastAsia="en-US"/>
              </w:rPr>
              <w:t xml:space="preserve"> </w:t>
            </w:r>
            <w:proofErr w:type="spellStart"/>
            <w:r w:rsidRPr="006A5A04">
              <w:rPr>
                <w:color w:val="000000"/>
                <w:sz w:val="22"/>
                <w:szCs w:val="22"/>
                <w:lang w:eastAsia="en-US"/>
              </w:rPr>
              <w:t>технічній</w:t>
            </w:r>
            <w:proofErr w:type="spellEnd"/>
            <w:r w:rsidRPr="006A5A04">
              <w:rPr>
                <w:color w:val="000000"/>
                <w:sz w:val="22"/>
                <w:szCs w:val="22"/>
                <w:lang w:eastAsia="en-US"/>
              </w:rPr>
              <w:t xml:space="preserve"> </w:t>
            </w:r>
            <w:proofErr w:type="spellStart"/>
            <w:r w:rsidRPr="006A5A04">
              <w:rPr>
                <w:color w:val="000000"/>
                <w:sz w:val="22"/>
                <w:szCs w:val="22"/>
                <w:lang w:eastAsia="en-US"/>
              </w:rPr>
              <w:t>специфікації</w:t>
            </w:r>
            <w:proofErr w:type="spellEnd"/>
            <w:r w:rsidRPr="006A5A04">
              <w:rPr>
                <w:color w:val="000000"/>
                <w:sz w:val="22"/>
                <w:szCs w:val="22"/>
                <w:lang w:eastAsia="en-US"/>
              </w:rPr>
              <w:t>, та/</w:t>
            </w:r>
            <w:proofErr w:type="spellStart"/>
            <w:r w:rsidRPr="006A5A04">
              <w:rPr>
                <w:color w:val="000000"/>
                <w:sz w:val="22"/>
                <w:szCs w:val="22"/>
                <w:lang w:eastAsia="en-US"/>
              </w:rPr>
              <w:t>або</w:t>
            </w:r>
            <w:proofErr w:type="spellEnd"/>
            <w:r w:rsidRPr="006A5A04">
              <w:rPr>
                <w:color w:val="000000"/>
                <w:sz w:val="22"/>
                <w:szCs w:val="22"/>
                <w:lang w:eastAsia="en-US"/>
              </w:rPr>
              <w:t xml:space="preserve"> </w:t>
            </w:r>
            <w:proofErr w:type="spellStart"/>
            <w:r w:rsidRPr="006A5A04">
              <w:rPr>
                <w:color w:val="000000"/>
                <w:sz w:val="22"/>
                <w:szCs w:val="22"/>
                <w:lang w:eastAsia="en-US"/>
              </w:rPr>
              <w:t>його</w:t>
            </w:r>
            <w:proofErr w:type="spellEnd"/>
            <w:r w:rsidRPr="006A5A04">
              <w:rPr>
                <w:color w:val="000000"/>
                <w:sz w:val="22"/>
                <w:szCs w:val="22"/>
                <w:lang w:eastAsia="en-US"/>
              </w:rPr>
              <w:t xml:space="preserve"> </w:t>
            </w:r>
            <w:proofErr w:type="spellStart"/>
            <w:r w:rsidRPr="006A5A04">
              <w:rPr>
                <w:color w:val="000000"/>
                <w:sz w:val="22"/>
                <w:szCs w:val="22"/>
                <w:lang w:eastAsia="en-US"/>
              </w:rPr>
              <w:t>невідповідності</w:t>
            </w:r>
            <w:proofErr w:type="spellEnd"/>
            <w:r w:rsidRPr="006A5A04">
              <w:rPr>
                <w:color w:val="000000"/>
                <w:sz w:val="22"/>
                <w:szCs w:val="22"/>
                <w:lang w:eastAsia="en-US"/>
              </w:rPr>
              <w:t xml:space="preserve"> </w:t>
            </w:r>
            <w:proofErr w:type="spellStart"/>
            <w:r w:rsidRPr="006A5A04">
              <w:rPr>
                <w:color w:val="000000"/>
                <w:sz w:val="22"/>
                <w:szCs w:val="22"/>
                <w:lang w:eastAsia="en-US"/>
              </w:rPr>
              <w:t>кваліфікаційним</w:t>
            </w:r>
            <w:proofErr w:type="spellEnd"/>
            <w:r w:rsidRPr="006A5A04">
              <w:rPr>
                <w:color w:val="000000"/>
                <w:sz w:val="22"/>
                <w:szCs w:val="22"/>
                <w:lang w:eastAsia="en-US"/>
              </w:rPr>
              <w:t xml:space="preserve"> </w:t>
            </w:r>
            <w:proofErr w:type="spellStart"/>
            <w:r w:rsidRPr="006A5A04">
              <w:rPr>
                <w:color w:val="000000"/>
                <w:sz w:val="22"/>
                <w:szCs w:val="22"/>
                <w:lang w:eastAsia="en-US"/>
              </w:rPr>
              <w:t>критеріям</w:t>
            </w:r>
            <w:proofErr w:type="spellEnd"/>
            <w:r w:rsidRPr="006A5A04">
              <w:rPr>
                <w:color w:val="000000"/>
                <w:sz w:val="22"/>
                <w:szCs w:val="22"/>
                <w:lang w:eastAsia="en-US"/>
              </w:rPr>
              <w:t xml:space="preserve">, а </w:t>
            </w:r>
            <w:proofErr w:type="spellStart"/>
            <w:r w:rsidRPr="006A5A04">
              <w:rPr>
                <w:color w:val="000000"/>
                <w:sz w:val="22"/>
                <w:szCs w:val="22"/>
                <w:lang w:eastAsia="en-US"/>
              </w:rPr>
              <w:t>замовник</w:t>
            </w:r>
            <w:proofErr w:type="spellEnd"/>
            <w:r w:rsidRPr="006A5A04">
              <w:rPr>
                <w:color w:val="000000"/>
                <w:sz w:val="22"/>
                <w:szCs w:val="22"/>
                <w:lang w:eastAsia="en-US"/>
              </w:rPr>
              <w:t xml:space="preserve"> </w:t>
            </w:r>
            <w:proofErr w:type="spellStart"/>
            <w:r w:rsidRPr="006A5A04">
              <w:rPr>
                <w:color w:val="000000"/>
                <w:sz w:val="22"/>
                <w:szCs w:val="22"/>
                <w:lang w:eastAsia="en-US"/>
              </w:rPr>
              <w:t>зобов’язаний</w:t>
            </w:r>
            <w:proofErr w:type="spellEnd"/>
            <w:r w:rsidRPr="006A5A04">
              <w:rPr>
                <w:color w:val="000000"/>
                <w:sz w:val="22"/>
                <w:szCs w:val="22"/>
                <w:lang w:eastAsia="en-US"/>
              </w:rPr>
              <w:t xml:space="preserve"> </w:t>
            </w:r>
            <w:proofErr w:type="spellStart"/>
            <w:r w:rsidRPr="006A5A04">
              <w:rPr>
                <w:color w:val="000000"/>
                <w:sz w:val="22"/>
                <w:szCs w:val="22"/>
                <w:lang w:eastAsia="en-US"/>
              </w:rPr>
              <w:t>надати</w:t>
            </w:r>
            <w:proofErr w:type="spellEnd"/>
            <w:r w:rsidRPr="006A5A04">
              <w:rPr>
                <w:color w:val="000000"/>
                <w:sz w:val="22"/>
                <w:szCs w:val="22"/>
                <w:lang w:eastAsia="en-US"/>
              </w:rPr>
              <w:t xml:space="preserve"> </w:t>
            </w:r>
            <w:proofErr w:type="spellStart"/>
            <w:r w:rsidRPr="006A5A04">
              <w:rPr>
                <w:color w:val="000000"/>
                <w:sz w:val="22"/>
                <w:szCs w:val="22"/>
                <w:lang w:eastAsia="en-US"/>
              </w:rPr>
              <w:t>йому</w:t>
            </w:r>
            <w:proofErr w:type="spellEnd"/>
            <w:r w:rsidRPr="006A5A04">
              <w:rPr>
                <w:color w:val="000000"/>
                <w:sz w:val="22"/>
                <w:szCs w:val="22"/>
                <w:lang w:eastAsia="en-US"/>
              </w:rPr>
              <w:t xml:space="preserve"> </w:t>
            </w:r>
            <w:proofErr w:type="spellStart"/>
            <w:r w:rsidRPr="006A5A04">
              <w:rPr>
                <w:color w:val="000000"/>
                <w:sz w:val="22"/>
                <w:szCs w:val="22"/>
                <w:lang w:eastAsia="en-US"/>
              </w:rPr>
              <w:t>відповідь</w:t>
            </w:r>
            <w:proofErr w:type="spellEnd"/>
            <w:r w:rsidRPr="006A5A04">
              <w:rPr>
                <w:color w:val="000000"/>
                <w:sz w:val="22"/>
                <w:szCs w:val="22"/>
                <w:lang w:eastAsia="en-US"/>
              </w:rPr>
              <w:t xml:space="preserve"> з такою </w:t>
            </w:r>
            <w:proofErr w:type="spellStart"/>
            <w:r w:rsidRPr="006A5A04">
              <w:rPr>
                <w:color w:val="000000"/>
                <w:sz w:val="22"/>
                <w:szCs w:val="22"/>
                <w:lang w:eastAsia="en-US"/>
              </w:rPr>
              <w:t>інформацією</w:t>
            </w:r>
            <w:proofErr w:type="spellEnd"/>
            <w:r w:rsidRPr="006A5A04">
              <w:rPr>
                <w:color w:val="000000"/>
                <w:sz w:val="22"/>
                <w:szCs w:val="22"/>
                <w:lang w:eastAsia="en-US"/>
              </w:rPr>
              <w:t xml:space="preserve"> не </w:t>
            </w:r>
            <w:proofErr w:type="spellStart"/>
            <w:r w:rsidRPr="006A5A04">
              <w:rPr>
                <w:color w:val="000000"/>
                <w:sz w:val="22"/>
                <w:szCs w:val="22"/>
                <w:lang w:eastAsia="en-US"/>
              </w:rPr>
              <w:t>пізніш</w:t>
            </w:r>
            <w:proofErr w:type="spellEnd"/>
            <w:r w:rsidRPr="006A5A04">
              <w:rPr>
                <w:color w:val="000000"/>
                <w:sz w:val="22"/>
                <w:szCs w:val="22"/>
                <w:lang w:eastAsia="en-US"/>
              </w:rPr>
              <w:t xml:space="preserve"> як через </w:t>
            </w:r>
            <w:proofErr w:type="spellStart"/>
            <w:r w:rsidRPr="006A5A04">
              <w:rPr>
                <w:color w:val="000000"/>
                <w:sz w:val="22"/>
                <w:szCs w:val="22"/>
                <w:lang w:eastAsia="en-US"/>
              </w:rPr>
              <w:t>чотири</w:t>
            </w:r>
            <w:proofErr w:type="spellEnd"/>
            <w:r w:rsidRPr="006A5A04">
              <w:rPr>
                <w:color w:val="000000"/>
                <w:sz w:val="22"/>
                <w:szCs w:val="22"/>
                <w:lang w:eastAsia="en-US"/>
              </w:rPr>
              <w:t xml:space="preserve"> </w:t>
            </w:r>
            <w:proofErr w:type="spellStart"/>
            <w:r w:rsidRPr="006A5A04">
              <w:rPr>
                <w:color w:val="000000"/>
                <w:sz w:val="22"/>
                <w:szCs w:val="22"/>
                <w:lang w:eastAsia="en-US"/>
              </w:rPr>
              <w:t>дні</w:t>
            </w:r>
            <w:proofErr w:type="spellEnd"/>
            <w:r w:rsidRPr="006A5A04">
              <w:rPr>
                <w:color w:val="000000"/>
                <w:sz w:val="22"/>
                <w:szCs w:val="22"/>
                <w:lang w:eastAsia="en-US"/>
              </w:rPr>
              <w:t xml:space="preserve"> з </w:t>
            </w:r>
            <w:proofErr w:type="spellStart"/>
            <w:r w:rsidRPr="006A5A04">
              <w:rPr>
                <w:color w:val="000000"/>
                <w:sz w:val="22"/>
                <w:szCs w:val="22"/>
                <w:lang w:eastAsia="en-US"/>
              </w:rPr>
              <w:t>дати</w:t>
            </w:r>
            <w:proofErr w:type="spellEnd"/>
            <w:r w:rsidRPr="006A5A04">
              <w:rPr>
                <w:color w:val="000000"/>
                <w:sz w:val="22"/>
                <w:szCs w:val="22"/>
                <w:lang w:eastAsia="en-US"/>
              </w:rPr>
              <w:t xml:space="preserve"> </w:t>
            </w:r>
            <w:proofErr w:type="spellStart"/>
            <w:r w:rsidRPr="006A5A04">
              <w:rPr>
                <w:color w:val="000000"/>
                <w:sz w:val="22"/>
                <w:szCs w:val="22"/>
                <w:lang w:eastAsia="en-US"/>
              </w:rPr>
              <w:t>надходження</w:t>
            </w:r>
            <w:proofErr w:type="spellEnd"/>
            <w:r w:rsidRPr="006A5A04">
              <w:rPr>
                <w:color w:val="000000"/>
                <w:sz w:val="22"/>
                <w:szCs w:val="22"/>
                <w:lang w:eastAsia="en-US"/>
              </w:rPr>
              <w:t xml:space="preserve"> такого </w:t>
            </w:r>
            <w:proofErr w:type="spellStart"/>
            <w:r w:rsidRPr="006A5A04">
              <w:rPr>
                <w:color w:val="000000"/>
                <w:sz w:val="22"/>
                <w:szCs w:val="22"/>
                <w:lang w:eastAsia="en-US"/>
              </w:rPr>
              <w:t>звернення</w:t>
            </w:r>
            <w:proofErr w:type="spellEnd"/>
            <w:r w:rsidRPr="006A5A04">
              <w:rPr>
                <w:color w:val="000000"/>
                <w:sz w:val="22"/>
                <w:szCs w:val="22"/>
                <w:lang w:eastAsia="en-US"/>
              </w:rPr>
              <w:t xml:space="preserve"> через </w:t>
            </w:r>
            <w:proofErr w:type="spellStart"/>
            <w:r w:rsidRPr="006A5A04">
              <w:rPr>
                <w:color w:val="000000"/>
                <w:sz w:val="22"/>
                <w:szCs w:val="22"/>
                <w:lang w:eastAsia="en-US"/>
              </w:rPr>
              <w:t>електронну</w:t>
            </w:r>
            <w:proofErr w:type="spellEnd"/>
            <w:r w:rsidRPr="006A5A04">
              <w:rPr>
                <w:color w:val="000000"/>
                <w:sz w:val="22"/>
                <w:szCs w:val="22"/>
                <w:lang w:eastAsia="en-US"/>
              </w:rPr>
              <w:t xml:space="preserve"> систему </w:t>
            </w:r>
            <w:proofErr w:type="spellStart"/>
            <w:r w:rsidRPr="006A5A04">
              <w:rPr>
                <w:color w:val="000000"/>
                <w:sz w:val="22"/>
                <w:szCs w:val="22"/>
                <w:lang w:eastAsia="en-US"/>
              </w:rPr>
              <w:t>закупівель</w:t>
            </w:r>
            <w:proofErr w:type="spellEnd"/>
            <w:r w:rsidRPr="006A5A04">
              <w:rPr>
                <w:color w:val="000000"/>
                <w:sz w:val="22"/>
                <w:szCs w:val="22"/>
                <w:lang w:eastAsia="en-US"/>
              </w:rPr>
              <w:t xml:space="preserve">, але до моменту </w:t>
            </w:r>
            <w:proofErr w:type="spellStart"/>
            <w:r w:rsidRPr="006A5A04">
              <w:rPr>
                <w:color w:val="000000"/>
                <w:sz w:val="22"/>
                <w:szCs w:val="22"/>
                <w:lang w:eastAsia="en-US"/>
              </w:rPr>
              <w:t>оприлюднення</w:t>
            </w:r>
            <w:proofErr w:type="spellEnd"/>
            <w:r w:rsidRPr="006A5A04">
              <w:rPr>
                <w:color w:val="000000"/>
                <w:sz w:val="22"/>
                <w:szCs w:val="22"/>
                <w:lang w:eastAsia="en-US"/>
              </w:rPr>
              <w:t xml:space="preserve"> договору про </w:t>
            </w:r>
            <w:proofErr w:type="spellStart"/>
            <w:r w:rsidRPr="006A5A04">
              <w:rPr>
                <w:color w:val="000000"/>
                <w:sz w:val="22"/>
                <w:szCs w:val="22"/>
                <w:lang w:eastAsia="en-US"/>
              </w:rPr>
              <w:t>закупівлю</w:t>
            </w:r>
            <w:proofErr w:type="spellEnd"/>
            <w:r w:rsidRPr="006A5A04">
              <w:rPr>
                <w:color w:val="000000"/>
                <w:sz w:val="22"/>
                <w:szCs w:val="22"/>
                <w:lang w:eastAsia="en-US"/>
              </w:rPr>
              <w:t xml:space="preserve"> в </w:t>
            </w:r>
            <w:proofErr w:type="spellStart"/>
            <w:r w:rsidRPr="006A5A04">
              <w:rPr>
                <w:color w:val="000000"/>
                <w:sz w:val="22"/>
                <w:szCs w:val="22"/>
                <w:lang w:eastAsia="en-US"/>
              </w:rPr>
              <w:t>електронній</w:t>
            </w:r>
            <w:proofErr w:type="spellEnd"/>
            <w:r w:rsidRPr="006A5A04">
              <w:rPr>
                <w:color w:val="000000"/>
                <w:sz w:val="22"/>
                <w:szCs w:val="22"/>
                <w:lang w:eastAsia="en-US"/>
              </w:rPr>
              <w:t xml:space="preserve"> </w:t>
            </w:r>
            <w:proofErr w:type="spellStart"/>
            <w:r w:rsidRPr="006A5A04">
              <w:rPr>
                <w:color w:val="000000"/>
                <w:sz w:val="22"/>
                <w:szCs w:val="22"/>
                <w:lang w:eastAsia="en-US"/>
              </w:rPr>
              <w:t>системі</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закупівель</w:t>
            </w:r>
            <w:proofErr w:type="spellEnd"/>
            <w:r w:rsidRPr="006A5A04">
              <w:rPr>
                <w:color w:val="000000"/>
                <w:sz w:val="22"/>
                <w:szCs w:val="22"/>
                <w:lang w:eastAsia="en-US"/>
              </w:rPr>
              <w:t xml:space="preserve"> </w:t>
            </w:r>
            <w:proofErr w:type="spellStart"/>
            <w:r w:rsidRPr="006A5A04">
              <w:rPr>
                <w:color w:val="000000"/>
                <w:sz w:val="22"/>
                <w:szCs w:val="22"/>
                <w:lang w:eastAsia="en-US"/>
              </w:rPr>
              <w:t>відповідно</w:t>
            </w:r>
            <w:proofErr w:type="spellEnd"/>
            <w:r w:rsidRPr="006A5A04">
              <w:rPr>
                <w:color w:val="000000"/>
                <w:sz w:val="22"/>
                <w:szCs w:val="22"/>
                <w:lang w:eastAsia="en-US"/>
              </w:rPr>
              <w:t xml:space="preserve"> до </w:t>
            </w:r>
            <w:proofErr w:type="spellStart"/>
            <w:r w:rsidRPr="006A5A04">
              <w:rPr>
                <w:color w:val="000000"/>
                <w:sz w:val="22"/>
                <w:szCs w:val="22"/>
                <w:lang w:eastAsia="en-US"/>
              </w:rPr>
              <w:t>статті</w:t>
            </w:r>
            <w:proofErr w:type="spellEnd"/>
            <w:r w:rsidRPr="006A5A04">
              <w:rPr>
                <w:color w:val="000000"/>
                <w:sz w:val="22"/>
                <w:szCs w:val="22"/>
                <w:lang w:eastAsia="en-US"/>
              </w:rPr>
              <w:t xml:space="preserve"> 10 Закону.</w:t>
            </w:r>
          </w:p>
          <w:p w:rsidR="00F34BBC" w:rsidRPr="006A5A04" w:rsidRDefault="00F34BBC" w:rsidP="006A5A04">
            <w:pPr>
              <w:ind w:firstLine="567"/>
              <w:jc w:val="both"/>
              <w:rPr>
                <w:rFonts w:eastAsia="Times New Roman"/>
                <w:color w:val="000000"/>
                <w:sz w:val="22"/>
                <w:szCs w:val="22"/>
                <w:lang w:eastAsia="en-US"/>
              </w:rPr>
            </w:pPr>
            <w:bookmarkStart w:id="41" w:name="n159"/>
            <w:bookmarkEnd w:id="41"/>
            <w:proofErr w:type="spellStart"/>
            <w:r w:rsidRPr="006A5A04">
              <w:rPr>
                <w:color w:val="000000"/>
                <w:sz w:val="22"/>
                <w:szCs w:val="22"/>
                <w:lang w:eastAsia="en-US"/>
              </w:rPr>
              <w:t>Замовник</w:t>
            </w:r>
            <w:proofErr w:type="spellEnd"/>
            <w:r w:rsidRPr="006A5A04">
              <w:rPr>
                <w:color w:val="000000"/>
                <w:sz w:val="22"/>
                <w:szCs w:val="22"/>
                <w:lang w:eastAsia="en-US"/>
              </w:rPr>
              <w:t xml:space="preserve"> </w:t>
            </w:r>
            <w:proofErr w:type="spellStart"/>
            <w:r w:rsidRPr="006A5A04">
              <w:rPr>
                <w:color w:val="000000"/>
                <w:sz w:val="22"/>
                <w:szCs w:val="22"/>
                <w:lang w:eastAsia="en-US"/>
              </w:rPr>
              <w:t>приймає</w:t>
            </w:r>
            <w:proofErr w:type="spellEnd"/>
            <w:r w:rsidRPr="006A5A04">
              <w:rPr>
                <w:color w:val="000000"/>
                <w:sz w:val="22"/>
                <w:szCs w:val="22"/>
                <w:lang w:eastAsia="en-US"/>
              </w:rPr>
              <w:t xml:space="preserve"> </w:t>
            </w:r>
            <w:proofErr w:type="spellStart"/>
            <w:r w:rsidRPr="006A5A04">
              <w:rPr>
                <w:color w:val="000000"/>
                <w:sz w:val="22"/>
                <w:szCs w:val="22"/>
                <w:lang w:eastAsia="en-US"/>
              </w:rPr>
              <w:t>рішення</w:t>
            </w:r>
            <w:proofErr w:type="spellEnd"/>
            <w:r w:rsidRPr="006A5A04">
              <w:rPr>
                <w:color w:val="000000"/>
                <w:sz w:val="22"/>
                <w:szCs w:val="22"/>
                <w:lang w:eastAsia="en-US"/>
              </w:rPr>
              <w:t xml:space="preserve"> про </w:t>
            </w:r>
            <w:proofErr w:type="spellStart"/>
            <w:r w:rsidRPr="006A5A04">
              <w:rPr>
                <w:color w:val="000000"/>
                <w:sz w:val="22"/>
                <w:szCs w:val="22"/>
                <w:lang w:eastAsia="en-US"/>
              </w:rPr>
              <w:t>відмову</w:t>
            </w:r>
            <w:proofErr w:type="spellEnd"/>
            <w:r w:rsidRPr="006A5A04">
              <w:rPr>
                <w:color w:val="000000"/>
                <w:sz w:val="22"/>
                <w:szCs w:val="22"/>
                <w:lang w:eastAsia="en-US"/>
              </w:rPr>
              <w:t xml:space="preserve"> </w:t>
            </w:r>
            <w:proofErr w:type="spellStart"/>
            <w:r w:rsidRPr="006A5A04">
              <w:rPr>
                <w:color w:val="000000"/>
                <w:sz w:val="22"/>
                <w:szCs w:val="22"/>
                <w:lang w:eastAsia="en-US"/>
              </w:rPr>
              <w:t>учаснику</w:t>
            </w:r>
            <w:proofErr w:type="spellEnd"/>
            <w:r w:rsidRPr="006A5A04">
              <w:rPr>
                <w:color w:val="000000"/>
                <w:sz w:val="22"/>
                <w:szCs w:val="22"/>
                <w:lang w:eastAsia="en-US"/>
              </w:rPr>
              <w:t xml:space="preserve"> </w:t>
            </w:r>
            <w:proofErr w:type="spellStart"/>
            <w:r w:rsidRPr="006A5A04">
              <w:rPr>
                <w:color w:val="000000"/>
                <w:sz w:val="22"/>
                <w:szCs w:val="22"/>
                <w:lang w:eastAsia="en-US"/>
              </w:rPr>
              <w:t>процедури</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закупівлі</w:t>
            </w:r>
            <w:proofErr w:type="spellEnd"/>
            <w:r w:rsidRPr="006A5A04">
              <w:rPr>
                <w:color w:val="000000"/>
                <w:sz w:val="22"/>
                <w:szCs w:val="22"/>
                <w:lang w:eastAsia="en-US"/>
              </w:rPr>
              <w:t xml:space="preserve"> в </w:t>
            </w:r>
            <w:proofErr w:type="spellStart"/>
            <w:r w:rsidRPr="006A5A04">
              <w:rPr>
                <w:color w:val="000000"/>
                <w:sz w:val="22"/>
                <w:szCs w:val="22"/>
                <w:lang w:eastAsia="en-US"/>
              </w:rPr>
              <w:t>участі</w:t>
            </w:r>
            <w:proofErr w:type="spellEnd"/>
            <w:r w:rsidRPr="006A5A04">
              <w:rPr>
                <w:color w:val="000000"/>
                <w:sz w:val="22"/>
                <w:szCs w:val="22"/>
                <w:lang w:eastAsia="en-US"/>
              </w:rPr>
              <w:t xml:space="preserve"> у </w:t>
            </w:r>
            <w:proofErr w:type="spellStart"/>
            <w:r w:rsidRPr="006A5A04">
              <w:rPr>
                <w:color w:val="000000"/>
                <w:sz w:val="22"/>
                <w:szCs w:val="22"/>
                <w:lang w:eastAsia="en-US"/>
              </w:rPr>
              <w:t>відкритих</w:t>
            </w:r>
            <w:proofErr w:type="spellEnd"/>
            <w:r w:rsidRPr="006A5A04">
              <w:rPr>
                <w:color w:val="000000"/>
                <w:sz w:val="22"/>
                <w:szCs w:val="22"/>
                <w:lang w:eastAsia="en-US"/>
              </w:rPr>
              <w:t xml:space="preserve"> торгах та </w:t>
            </w:r>
            <w:proofErr w:type="spellStart"/>
            <w:r w:rsidRPr="006A5A04">
              <w:rPr>
                <w:color w:val="000000"/>
                <w:sz w:val="22"/>
                <w:szCs w:val="22"/>
                <w:lang w:eastAsia="en-US"/>
              </w:rPr>
              <w:t>зобов’язаний</w:t>
            </w:r>
            <w:proofErr w:type="spellEnd"/>
            <w:r w:rsidRPr="006A5A04">
              <w:rPr>
                <w:color w:val="000000"/>
                <w:sz w:val="22"/>
                <w:szCs w:val="22"/>
                <w:lang w:eastAsia="en-US"/>
              </w:rPr>
              <w:t xml:space="preserve"> </w:t>
            </w:r>
            <w:proofErr w:type="spellStart"/>
            <w:r w:rsidRPr="006A5A04">
              <w:rPr>
                <w:color w:val="000000"/>
                <w:sz w:val="22"/>
                <w:szCs w:val="22"/>
                <w:lang w:eastAsia="en-US"/>
              </w:rPr>
              <w:t>відхилити</w:t>
            </w:r>
            <w:proofErr w:type="spellEnd"/>
            <w:r w:rsidRPr="006A5A04">
              <w:rPr>
                <w:color w:val="000000"/>
                <w:sz w:val="22"/>
                <w:szCs w:val="22"/>
                <w:lang w:eastAsia="en-US"/>
              </w:rPr>
              <w:t xml:space="preserve"> </w:t>
            </w:r>
            <w:proofErr w:type="spellStart"/>
            <w:r w:rsidRPr="006A5A04">
              <w:rPr>
                <w:color w:val="000000"/>
                <w:sz w:val="22"/>
                <w:szCs w:val="22"/>
                <w:lang w:eastAsia="en-US"/>
              </w:rPr>
              <w:t>тендерну</w:t>
            </w:r>
            <w:proofErr w:type="spellEnd"/>
            <w:r w:rsidRPr="006A5A04">
              <w:rPr>
                <w:color w:val="000000"/>
                <w:sz w:val="22"/>
                <w:szCs w:val="22"/>
                <w:lang w:eastAsia="en-US"/>
              </w:rPr>
              <w:t xml:space="preserve"> </w:t>
            </w:r>
            <w:proofErr w:type="spellStart"/>
            <w:r w:rsidRPr="006A5A04">
              <w:rPr>
                <w:color w:val="000000"/>
                <w:sz w:val="22"/>
                <w:szCs w:val="22"/>
                <w:lang w:eastAsia="en-US"/>
              </w:rPr>
              <w:t>пропозицію</w:t>
            </w:r>
            <w:proofErr w:type="spellEnd"/>
            <w:r w:rsidRPr="006A5A04">
              <w:rPr>
                <w:color w:val="000000"/>
                <w:sz w:val="22"/>
                <w:szCs w:val="22"/>
                <w:lang w:eastAsia="en-US"/>
              </w:rPr>
              <w:t xml:space="preserve"> </w:t>
            </w:r>
            <w:proofErr w:type="spellStart"/>
            <w:r w:rsidRPr="006A5A04">
              <w:rPr>
                <w:color w:val="000000"/>
                <w:sz w:val="22"/>
                <w:szCs w:val="22"/>
                <w:lang w:eastAsia="en-US"/>
              </w:rPr>
              <w:t>учасника</w:t>
            </w:r>
            <w:proofErr w:type="spellEnd"/>
            <w:r w:rsidRPr="006A5A04">
              <w:rPr>
                <w:color w:val="000000"/>
                <w:sz w:val="22"/>
                <w:szCs w:val="22"/>
                <w:lang w:eastAsia="en-US"/>
              </w:rPr>
              <w:t xml:space="preserve"> </w:t>
            </w:r>
            <w:proofErr w:type="spellStart"/>
            <w:r w:rsidRPr="006A5A04">
              <w:rPr>
                <w:color w:val="000000"/>
                <w:sz w:val="22"/>
                <w:szCs w:val="22"/>
                <w:lang w:eastAsia="en-US"/>
              </w:rPr>
              <w:t>процедури</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закупівлі</w:t>
            </w:r>
            <w:proofErr w:type="spellEnd"/>
            <w:r w:rsidRPr="006A5A04">
              <w:rPr>
                <w:color w:val="000000"/>
                <w:sz w:val="22"/>
                <w:szCs w:val="22"/>
                <w:lang w:eastAsia="en-US"/>
              </w:rPr>
              <w:t xml:space="preserve"> в </w:t>
            </w:r>
            <w:proofErr w:type="spellStart"/>
            <w:r w:rsidRPr="006A5A04">
              <w:rPr>
                <w:color w:val="000000"/>
                <w:sz w:val="22"/>
                <w:szCs w:val="22"/>
                <w:lang w:eastAsia="en-US"/>
              </w:rPr>
              <w:t>разі</w:t>
            </w:r>
            <w:proofErr w:type="spellEnd"/>
            <w:r w:rsidRPr="006A5A04">
              <w:rPr>
                <w:color w:val="000000"/>
                <w:sz w:val="22"/>
                <w:szCs w:val="22"/>
                <w:lang w:eastAsia="en-US"/>
              </w:rPr>
              <w:t>, коли:</w:t>
            </w:r>
          </w:p>
          <w:p w:rsidR="00F34BBC" w:rsidRPr="006A5A04" w:rsidRDefault="00F34BBC" w:rsidP="006A5A04">
            <w:pPr>
              <w:ind w:firstLine="567"/>
              <w:jc w:val="both"/>
              <w:rPr>
                <w:color w:val="000000"/>
                <w:sz w:val="22"/>
                <w:szCs w:val="22"/>
                <w:lang w:eastAsia="en-US"/>
              </w:rPr>
            </w:pPr>
            <w:r w:rsidRPr="006A5A04">
              <w:rPr>
                <w:color w:val="000000"/>
                <w:sz w:val="22"/>
                <w:szCs w:val="22"/>
                <w:lang w:eastAsia="en-US"/>
              </w:rPr>
              <w:t>1) </w:t>
            </w:r>
            <w:proofErr w:type="spellStart"/>
            <w:r w:rsidRPr="006A5A04">
              <w:rPr>
                <w:color w:val="000000"/>
                <w:sz w:val="22"/>
                <w:szCs w:val="22"/>
                <w:lang w:eastAsia="en-US"/>
              </w:rPr>
              <w:t>замовник</w:t>
            </w:r>
            <w:proofErr w:type="spellEnd"/>
            <w:r w:rsidRPr="006A5A04">
              <w:rPr>
                <w:color w:val="000000"/>
                <w:sz w:val="22"/>
                <w:szCs w:val="22"/>
                <w:lang w:eastAsia="en-US"/>
              </w:rPr>
              <w:t xml:space="preserve"> </w:t>
            </w:r>
            <w:proofErr w:type="spellStart"/>
            <w:r w:rsidRPr="006A5A04">
              <w:rPr>
                <w:color w:val="000000"/>
                <w:sz w:val="22"/>
                <w:szCs w:val="22"/>
                <w:lang w:eastAsia="en-US"/>
              </w:rPr>
              <w:t>має</w:t>
            </w:r>
            <w:proofErr w:type="spellEnd"/>
            <w:r w:rsidRPr="006A5A04">
              <w:rPr>
                <w:color w:val="000000"/>
                <w:sz w:val="22"/>
                <w:szCs w:val="22"/>
                <w:lang w:eastAsia="en-US"/>
              </w:rPr>
              <w:t xml:space="preserve"> </w:t>
            </w:r>
            <w:proofErr w:type="spellStart"/>
            <w:r w:rsidRPr="006A5A04">
              <w:rPr>
                <w:color w:val="000000"/>
                <w:sz w:val="22"/>
                <w:szCs w:val="22"/>
                <w:lang w:eastAsia="en-US"/>
              </w:rPr>
              <w:t>незаперечні</w:t>
            </w:r>
            <w:proofErr w:type="spellEnd"/>
            <w:r w:rsidRPr="006A5A04">
              <w:rPr>
                <w:color w:val="000000"/>
                <w:sz w:val="22"/>
                <w:szCs w:val="22"/>
                <w:lang w:eastAsia="en-US"/>
              </w:rPr>
              <w:t xml:space="preserve"> </w:t>
            </w:r>
            <w:proofErr w:type="spellStart"/>
            <w:r w:rsidRPr="006A5A04">
              <w:rPr>
                <w:color w:val="000000"/>
                <w:sz w:val="22"/>
                <w:szCs w:val="22"/>
                <w:lang w:eastAsia="en-US"/>
              </w:rPr>
              <w:t>докази</w:t>
            </w:r>
            <w:proofErr w:type="spellEnd"/>
            <w:r w:rsidRPr="006A5A04">
              <w:rPr>
                <w:color w:val="000000"/>
                <w:sz w:val="22"/>
                <w:szCs w:val="22"/>
                <w:lang w:eastAsia="en-US"/>
              </w:rPr>
              <w:t xml:space="preserve"> того, </w:t>
            </w:r>
            <w:proofErr w:type="spellStart"/>
            <w:r w:rsidRPr="006A5A04">
              <w:rPr>
                <w:color w:val="000000"/>
                <w:sz w:val="22"/>
                <w:szCs w:val="22"/>
                <w:lang w:eastAsia="en-US"/>
              </w:rPr>
              <w:t>що</w:t>
            </w:r>
            <w:proofErr w:type="spellEnd"/>
            <w:r w:rsidRPr="006A5A04">
              <w:rPr>
                <w:color w:val="000000"/>
                <w:sz w:val="22"/>
                <w:szCs w:val="22"/>
                <w:lang w:eastAsia="en-US"/>
              </w:rPr>
              <w:t xml:space="preserve"> </w:t>
            </w:r>
            <w:proofErr w:type="spellStart"/>
            <w:r w:rsidRPr="006A5A04">
              <w:rPr>
                <w:color w:val="000000"/>
                <w:sz w:val="22"/>
                <w:szCs w:val="22"/>
                <w:lang w:eastAsia="en-US"/>
              </w:rPr>
              <w:t>учасник</w:t>
            </w:r>
            <w:proofErr w:type="spellEnd"/>
            <w:r w:rsidRPr="006A5A04">
              <w:rPr>
                <w:color w:val="000000"/>
                <w:sz w:val="22"/>
                <w:szCs w:val="22"/>
                <w:lang w:eastAsia="en-US"/>
              </w:rPr>
              <w:t xml:space="preserve"> </w:t>
            </w:r>
            <w:proofErr w:type="spellStart"/>
            <w:r w:rsidRPr="006A5A04">
              <w:rPr>
                <w:color w:val="000000"/>
                <w:sz w:val="22"/>
                <w:szCs w:val="22"/>
                <w:lang w:eastAsia="en-US"/>
              </w:rPr>
              <w:t>процедури</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закупівлі</w:t>
            </w:r>
            <w:proofErr w:type="spellEnd"/>
            <w:r w:rsidRPr="006A5A04">
              <w:rPr>
                <w:color w:val="000000"/>
                <w:sz w:val="22"/>
                <w:szCs w:val="22"/>
                <w:lang w:eastAsia="en-US"/>
              </w:rPr>
              <w:t xml:space="preserve"> </w:t>
            </w:r>
            <w:proofErr w:type="spellStart"/>
            <w:r w:rsidRPr="006A5A04">
              <w:rPr>
                <w:color w:val="000000"/>
                <w:sz w:val="22"/>
                <w:szCs w:val="22"/>
                <w:lang w:eastAsia="en-US"/>
              </w:rPr>
              <w:t>пропонує</w:t>
            </w:r>
            <w:proofErr w:type="spellEnd"/>
            <w:r w:rsidRPr="006A5A04">
              <w:rPr>
                <w:color w:val="000000"/>
                <w:sz w:val="22"/>
                <w:szCs w:val="22"/>
                <w:lang w:eastAsia="en-US"/>
              </w:rPr>
              <w:t xml:space="preserve">, </w:t>
            </w:r>
            <w:proofErr w:type="spellStart"/>
            <w:r w:rsidRPr="006A5A04">
              <w:rPr>
                <w:color w:val="000000"/>
                <w:sz w:val="22"/>
                <w:szCs w:val="22"/>
                <w:lang w:eastAsia="en-US"/>
              </w:rPr>
              <w:t>дає</w:t>
            </w:r>
            <w:proofErr w:type="spellEnd"/>
            <w:r w:rsidRPr="006A5A04">
              <w:rPr>
                <w:color w:val="000000"/>
                <w:sz w:val="22"/>
                <w:szCs w:val="22"/>
                <w:lang w:eastAsia="en-US"/>
              </w:rPr>
              <w:t xml:space="preserve"> </w:t>
            </w:r>
            <w:proofErr w:type="spellStart"/>
            <w:r w:rsidRPr="006A5A04">
              <w:rPr>
                <w:color w:val="000000"/>
                <w:sz w:val="22"/>
                <w:szCs w:val="22"/>
                <w:lang w:eastAsia="en-US"/>
              </w:rPr>
              <w:t>або</w:t>
            </w:r>
            <w:proofErr w:type="spellEnd"/>
            <w:r w:rsidRPr="006A5A04">
              <w:rPr>
                <w:color w:val="000000"/>
                <w:sz w:val="22"/>
                <w:szCs w:val="22"/>
                <w:lang w:eastAsia="en-US"/>
              </w:rPr>
              <w:t xml:space="preserve"> </w:t>
            </w:r>
            <w:proofErr w:type="spellStart"/>
            <w:r w:rsidRPr="006A5A04">
              <w:rPr>
                <w:color w:val="000000"/>
                <w:sz w:val="22"/>
                <w:szCs w:val="22"/>
                <w:lang w:eastAsia="en-US"/>
              </w:rPr>
              <w:t>погоджується</w:t>
            </w:r>
            <w:proofErr w:type="spellEnd"/>
            <w:r w:rsidRPr="006A5A04">
              <w:rPr>
                <w:color w:val="000000"/>
                <w:sz w:val="22"/>
                <w:szCs w:val="22"/>
                <w:lang w:eastAsia="en-US"/>
              </w:rPr>
              <w:t xml:space="preserve"> </w:t>
            </w:r>
            <w:proofErr w:type="spellStart"/>
            <w:r w:rsidRPr="006A5A04">
              <w:rPr>
                <w:color w:val="000000"/>
                <w:sz w:val="22"/>
                <w:szCs w:val="22"/>
                <w:lang w:eastAsia="en-US"/>
              </w:rPr>
              <w:t>дати</w:t>
            </w:r>
            <w:proofErr w:type="spellEnd"/>
            <w:r w:rsidRPr="006A5A04">
              <w:rPr>
                <w:color w:val="000000"/>
                <w:sz w:val="22"/>
                <w:szCs w:val="22"/>
                <w:lang w:eastAsia="en-US"/>
              </w:rPr>
              <w:t xml:space="preserve"> прямо </w:t>
            </w:r>
            <w:proofErr w:type="spellStart"/>
            <w:r w:rsidRPr="006A5A04">
              <w:rPr>
                <w:color w:val="000000"/>
                <w:sz w:val="22"/>
                <w:szCs w:val="22"/>
                <w:lang w:eastAsia="en-US"/>
              </w:rPr>
              <w:t>чи</w:t>
            </w:r>
            <w:proofErr w:type="spellEnd"/>
            <w:r w:rsidRPr="006A5A04">
              <w:rPr>
                <w:color w:val="000000"/>
                <w:sz w:val="22"/>
                <w:szCs w:val="22"/>
                <w:lang w:eastAsia="en-US"/>
              </w:rPr>
              <w:t xml:space="preserve"> </w:t>
            </w:r>
            <w:proofErr w:type="spellStart"/>
            <w:r w:rsidRPr="006A5A04">
              <w:rPr>
                <w:color w:val="000000"/>
                <w:sz w:val="22"/>
                <w:szCs w:val="22"/>
                <w:lang w:eastAsia="en-US"/>
              </w:rPr>
              <w:t>опосередковано</w:t>
            </w:r>
            <w:proofErr w:type="spellEnd"/>
            <w:r w:rsidRPr="006A5A04">
              <w:rPr>
                <w:color w:val="000000"/>
                <w:sz w:val="22"/>
                <w:szCs w:val="22"/>
                <w:lang w:eastAsia="en-US"/>
              </w:rPr>
              <w:t xml:space="preserve"> будь-</w:t>
            </w:r>
            <w:proofErr w:type="spellStart"/>
            <w:r w:rsidRPr="006A5A04">
              <w:rPr>
                <w:color w:val="000000"/>
                <w:sz w:val="22"/>
                <w:szCs w:val="22"/>
                <w:lang w:eastAsia="en-US"/>
              </w:rPr>
              <w:t>якій</w:t>
            </w:r>
            <w:proofErr w:type="spellEnd"/>
            <w:r w:rsidRPr="006A5A04">
              <w:rPr>
                <w:color w:val="000000"/>
                <w:sz w:val="22"/>
                <w:szCs w:val="22"/>
                <w:lang w:eastAsia="en-US"/>
              </w:rPr>
              <w:t xml:space="preserve"> </w:t>
            </w:r>
            <w:proofErr w:type="spellStart"/>
            <w:r w:rsidRPr="006A5A04">
              <w:rPr>
                <w:color w:val="000000"/>
                <w:sz w:val="22"/>
                <w:szCs w:val="22"/>
                <w:lang w:eastAsia="en-US"/>
              </w:rPr>
              <w:t>службовій</w:t>
            </w:r>
            <w:proofErr w:type="spellEnd"/>
            <w:r w:rsidRPr="006A5A04">
              <w:rPr>
                <w:color w:val="000000"/>
                <w:sz w:val="22"/>
                <w:szCs w:val="22"/>
                <w:lang w:eastAsia="en-US"/>
              </w:rPr>
              <w:t xml:space="preserve"> (</w:t>
            </w:r>
            <w:proofErr w:type="spellStart"/>
            <w:r w:rsidRPr="006A5A04">
              <w:rPr>
                <w:color w:val="000000"/>
                <w:sz w:val="22"/>
                <w:szCs w:val="22"/>
                <w:lang w:eastAsia="en-US"/>
              </w:rPr>
              <w:t>посадовій</w:t>
            </w:r>
            <w:proofErr w:type="spellEnd"/>
            <w:r w:rsidRPr="006A5A04">
              <w:rPr>
                <w:color w:val="000000"/>
                <w:sz w:val="22"/>
                <w:szCs w:val="22"/>
                <w:lang w:eastAsia="en-US"/>
              </w:rPr>
              <w:t xml:space="preserve">) </w:t>
            </w:r>
            <w:proofErr w:type="spellStart"/>
            <w:r w:rsidRPr="006A5A04">
              <w:rPr>
                <w:color w:val="000000"/>
                <w:sz w:val="22"/>
                <w:szCs w:val="22"/>
                <w:lang w:eastAsia="en-US"/>
              </w:rPr>
              <w:t>особі</w:t>
            </w:r>
            <w:proofErr w:type="spellEnd"/>
            <w:r w:rsidRPr="006A5A04">
              <w:rPr>
                <w:color w:val="000000"/>
                <w:sz w:val="22"/>
                <w:szCs w:val="22"/>
                <w:lang w:eastAsia="en-US"/>
              </w:rPr>
              <w:t xml:space="preserve"> </w:t>
            </w:r>
            <w:proofErr w:type="spellStart"/>
            <w:r w:rsidRPr="006A5A04">
              <w:rPr>
                <w:color w:val="000000"/>
                <w:sz w:val="22"/>
                <w:szCs w:val="22"/>
                <w:lang w:eastAsia="en-US"/>
              </w:rPr>
              <w:t>замовника</w:t>
            </w:r>
            <w:proofErr w:type="spellEnd"/>
            <w:r w:rsidRPr="006A5A04">
              <w:rPr>
                <w:color w:val="000000"/>
                <w:sz w:val="22"/>
                <w:szCs w:val="22"/>
                <w:lang w:eastAsia="en-US"/>
              </w:rPr>
              <w:t xml:space="preserve">, </w:t>
            </w:r>
            <w:proofErr w:type="spellStart"/>
            <w:r w:rsidRPr="006A5A04">
              <w:rPr>
                <w:color w:val="000000"/>
                <w:sz w:val="22"/>
                <w:szCs w:val="22"/>
                <w:lang w:eastAsia="en-US"/>
              </w:rPr>
              <w:t>іншого</w:t>
            </w:r>
            <w:proofErr w:type="spellEnd"/>
            <w:r w:rsidRPr="006A5A04">
              <w:rPr>
                <w:color w:val="000000"/>
                <w:sz w:val="22"/>
                <w:szCs w:val="22"/>
                <w:lang w:eastAsia="en-US"/>
              </w:rPr>
              <w:t xml:space="preserve"> державного органу </w:t>
            </w:r>
            <w:proofErr w:type="spellStart"/>
            <w:r w:rsidRPr="006A5A04">
              <w:rPr>
                <w:color w:val="000000"/>
                <w:sz w:val="22"/>
                <w:szCs w:val="22"/>
                <w:lang w:eastAsia="en-US"/>
              </w:rPr>
              <w:t>винагороду</w:t>
            </w:r>
            <w:proofErr w:type="spellEnd"/>
            <w:r w:rsidRPr="006A5A04">
              <w:rPr>
                <w:color w:val="000000"/>
                <w:sz w:val="22"/>
                <w:szCs w:val="22"/>
                <w:lang w:eastAsia="en-US"/>
              </w:rPr>
              <w:t xml:space="preserve"> </w:t>
            </w:r>
            <w:proofErr w:type="gramStart"/>
            <w:r w:rsidRPr="006A5A04">
              <w:rPr>
                <w:color w:val="000000"/>
                <w:sz w:val="22"/>
                <w:szCs w:val="22"/>
                <w:lang w:eastAsia="en-US"/>
              </w:rPr>
              <w:t>в будь</w:t>
            </w:r>
            <w:proofErr w:type="gramEnd"/>
            <w:r w:rsidRPr="006A5A04">
              <w:rPr>
                <w:color w:val="000000"/>
                <w:sz w:val="22"/>
                <w:szCs w:val="22"/>
                <w:lang w:eastAsia="en-US"/>
              </w:rPr>
              <w:t>-</w:t>
            </w:r>
            <w:proofErr w:type="spellStart"/>
            <w:r w:rsidRPr="006A5A04">
              <w:rPr>
                <w:color w:val="000000"/>
                <w:sz w:val="22"/>
                <w:szCs w:val="22"/>
                <w:lang w:eastAsia="en-US"/>
              </w:rPr>
              <w:t>якій</w:t>
            </w:r>
            <w:proofErr w:type="spellEnd"/>
            <w:r w:rsidRPr="006A5A04">
              <w:rPr>
                <w:color w:val="000000"/>
                <w:sz w:val="22"/>
                <w:szCs w:val="22"/>
                <w:lang w:eastAsia="en-US"/>
              </w:rPr>
              <w:t xml:space="preserve"> </w:t>
            </w:r>
            <w:proofErr w:type="spellStart"/>
            <w:r w:rsidRPr="006A5A04">
              <w:rPr>
                <w:color w:val="000000"/>
                <w:sz w:val="22"/>
                <w:szCs w:val="22"/>
                <w:lang w:eastAsia="en-US"/>
              </w:rPr>
              <w:t>формі</w:t>
            </w:r>
            <w:proofErr w:type="spellEnd"/>
            <w:r w:rsidRPr="006A5A04">
              <w:rPr>
                <w:color w:val="000000"/>
                <w:sz w:val="22"/>
                <w:szCs w:val="22"/>
                <w:lang w:eastAsia="en-US"/>
              </w:rPr>
              <w:t xml:space="preserve"> (</w:t>
            </w:r>
            <w:proofErr w:type="spellStart"/>
            <w:r w:rsidRPr="006A5A04">
              <w:rPr>
                <w:color w:val="000000"/>
                <w:sz w:val="22"/>
                <w:szCs w:val="22"/>
                <w:lang w:eastAsia="en-US"/>
              </w:rPr>
              <w:t>пропозиція</w:t>
            </w:r>
            <w:proofErr w:type="spellEnd"/>
            <w:r w:rsidRPr="006A5A04">
              <w:rPr>
                <w:color w:val="000000"/>
                <w:sz w:val="22"/>
                <w:szCs w:val="22"/>
                <w:lang w:eastAsia="en-US"/>
              </w:rPr>
              <w:t xml:space="preserve"> </w:t>
            </w:r>
            <w:proofErr w:type="spellStart"/>
            <w:r w:rsidRPr="006A5A04">
              <w:rPr>
                <w:color w:val="000000"/>
                <w:sz w:val="22"/>
                <w:szCs w:val="22"/>
                <w:lang w:eastAsia="en-US"/>
              </w:rPr>
              <w:t>щодо</w:t>
            </w:r>
            <w:proofErr w:type="spellEnd"/>
            <w:r w:rsidRPr="006A5A04">
              <w:rPr>
                <w:color w:val="000000"/>
                <w:sz w:val="22"/>
                <w:szCs w:val="22"/>
                <w:lang w:eastAsia="en-US"/>
              </w:rPr>
              <w:t xml:space="preserve"> </w:t>
            </w:r>
            <w:proofErr w:type="spellStart"/>
            <w:r w:rsidRPr="006A5A04">
              <w:rPr>
                <w:color w:val="000000"/>
                <w:sz w:val="22"/>
                <w:szCs w:val="22"/>
                <w:lang w:eastAsia="en-US"/>
              </w:rPr>
              <w:t>наймання</w:t>
            </w:r>
            <w:proofErr w:type="spellEnd"/>
            <w:r w:rsidRPr="006A5A04">
              <w:rPr>
                <w:color w:val="000000"/>
                <w:sz w:val="22"/>
                <w:szCs w:val="22"/>
                <w:lang w:eastAsia="en-US"/>
              </w:rPr>
              <w:t xml:space="preserve"> на роботу, </w:t>
            </w:r>
            <w:proofErr w:type="spellStart"/>
            <w:r w:rsidRPr="006A5A04">
              <w:rPr>
                <w:color w:val="000000"/>
                <w:sz w:val="22"/>
                <w:szCs w:val="22"/>
                <w:lang w:eastAsia="en-US"/>
              </w:rPr>
              <w:t>цінна</w:t>
            </w:r>
            <w:proofErr w:type="spellEnd"/>
            <w:r w:rsidRPr="006A5A04">
              <w:rPr>
                <w:color w:val="000000"/>
                <w:sz w:val="22"/>
                <w:szCs w:val="22"/>
                <w:lang w:eastAsia="en-US"/>
              </w:rPr>
              <w:t xml:space="preserve"> </w:t>
            </w:r>
            <w:proofErr w:type="spellStart"/>
            <w:r w:rsidRPr="006A5A04">
              <w:rPr>
                <w:color w:val="000000"/>
                <w:sz w:val="22"/>
                <w:szCs w:val="22"/>
                <w:lang w:eastAsia="en-US"/>
              </w:rPr>
              <w:t>річ</w:t>
            </w:r>
            <w:proofErr w:type="spellEnd"/>
            <w:r w:rsidRPr="006A5A04">
              <w:rPr>
                <w:color w:val="000000"/>
                <w:sz w:val="22"/>
                <w:szCs w:val="22"/>
                <w:lang w:eastAsia="en-US"/>
              </w:rPr>
              <w:t xml:space="preserve">, </w:t>
            </w:r>
            <w:proofErr w:type="spellStart"/>
            <w:r w:rsidRPr="006A5A04">
              <w:rPr>
                <w:color w:val="000000"/>
                <w:sz w:val="22"/>
                <w:szCs w:val="22"/>
                <w:lang w:eastAsia="en-US"/>
              </w:rPr>
              <w:t>послуга</w:t>
            </w:r>
            <w:proofErr w:type="spellEnd"/>
            <w:r w:rsidRPr="006A5A04">
              <w:rPr>
                <w:color w:val="000000"/>
                <w:sz w:val="22"/>
                <w:szCs w:val="22"/>
                <w:lang w:eastAsia="en-US"/>
              </w:rPr>
              <w:t xml:space="preserve"> </w:t>
            </w:r>
            <w:proofErr w:type="spellStart"/>
            <w:r w:rsidRPr="006A5A04">
              <w:rPr>
                <w:color w:val="000000"/>
                <w:sz w:val="22"/>
                <w:szCs w:val="22"/>
                <w:lang w:eastAsia="en-US"/>
              </w:rPr>
              <w:t>тощо</w:t>
            </w:r>
            <w:proofErr w:type="spellEnd"/>
            <w:r w:rsidRPr="006A5A04">
              <w:rPr>
                <w:color w:val="000000"/>
                <w:sz w:val="22"/>
                <w:szCs w:val="22"/>
                <w:lang w:eastAsia="en-US"/>
              </w:rPr>
              <w:t xml:space="preserve">) з метою </w:t>
            </w:r>
            <w:proofErr w:type="spellStart"/>
            <w:r w:rsidRPr="006A5A04">
              <w:rPr>
                <w:color w:val="000000"/>
                <w:sz w:val="22"/>
                <w:szCs w:val="22"/>
                <w:lang w:eastAsia="en-US"/>
              </w:rPr>
              <w:t>вплинути</w:t>
            </w:r>
            <w:proofErr w:type="spellEnd"/>
            <w:r w:rsidRPr="006A5A04">
              <w:rPr>
                <w:color w:val="000000"/>
                <w:sz w:val="22"/>
                <w:szCs w:val="22"/>
                <w:lang w:eastAsia="en-US"/>
              </w:rPr>
              <w:t xml:space="preserve"> на </w:t>
            </w:r>
            <w:proofErr w:type="spellStart"/>
            <w:r w:rsidRPr="006A5A04">
              <w:rPr>
                <w:color w:val="000000"/>
                <w:sz w:val="22"/>
                <w:szCs w:val="22"/>
                <w:lang w:eastAsia="en-US"/>
              </w:rPr>
              <w:t>прийняття</w:t>
            </w:r>
            <w:proofErr w:type="spellEnd"/>
            <w:r w:rsidRPr="006A5A04">
              <w:rPr>
                <w:color w:val="000000"/>
                <w:sz w:val="22"/>
                <w:szCs w:val="22"/>
                <w:lang w:eastAsia="en-US"/>
              </w:rPr>
              <w:t xml:space="preserve"> </w:t>
            </w:r>
            <w:proofErr w:type="spellStart"/>
            <w:r w:rsidRPr="006A5A04">
              <w:rPr>
                <w:color w:val="000000"/>
                <w:sz w:val="22"/>
                <w:szCs w:val="22"/>
                <w:lang w:eastAsia="en-US"/>
              </w:rPr>
              <w:t>рішення</w:t>
            </w:r>
            <w:proofErr w:type="spellEnd"/>
            <w:r w:rsidRPr="006A5A04">
              <w:rPr>
                <w:color w:val="000000"/>
                <w:sz w:val="22"/>
                <w:szCs w:val="22"/>
                <w:lang w:eastAsia="en-US"/>
              </w:rPr>
              <w:t xml:space="preserve"> </w:t>
            </w:r>
            <w:proofErr w:type="spellStart"/>
            <w:r w:rsidRPr="006A5A04">
              <w:rPr>
                <w:color w:val="000000"/>
                <w:sz w:val="22"/>
                <w:szCs w:val="22"/>
                <w:lang w:eastAsia="en-US"/>
              </w:rPr>
              <w:t>щодо</w:t>
            </w:r>
            <w:proofErr w:type="spellEnd"/>
            <w:r w:rsidRPr="006A5A04">
              <w:rPr>
                <w:color w:val="000000"/>
                <w:sz w:val="22"/>
                <w:szCs w:val="22"/>
                <w:lang w:eastAsia="en-US"/>
              </w:rPr>
              <w:t xml:space="preserve"> </w:t>
            </w:r>
            <w:proofErr w:type="spellStart"/>
            <w:r w:rsidRPr="006A5A04">
              <w:rPr>
                <w:color w:val="000000"/>
                <w:sz w:val="22"/>
                <w:szCs w:val="22"/>
                <w:lang w:eastAsia="en-US"/>
              </w:rPr>
              <w:t>визначення</w:t>
            </w:r>
            <w:proofErr w:type="spellEnd"/>
            <w:r w:rsidRPr="006A5A04">
              <w:rPr>
                <w:color w:val="000000"/>
                <w:sz w:val="22"/>
                <w:szCs w:val="22"/>
                <w:lang w:eastAsia="en-US"/>
              </w:rPr>
              <w:t xml:space="preserve"> </w:t>
            </w:r>
            <w:proofErr w:type="spellStart"/>
            <w:r w:rsidRPr="006A5A04">
              <w:rPr>
                <w:color w:val="000000"/>
                <w:sz w:val="22"/>
                <w:szCs w:val="22"/>
                <w:lang w:eastAsia="en-US"/>
              </w:rPr>
              <w:t>переможця</w:t>
            </w:r>
            <w:proofErr w:type="spellEnd"/>
            <w:r w:rsidRPr="006A5A04">
              <w:rPr>
                <w:color w:val="000000"/>
                <w:sz w:val="22"/>
                <w:szCs w:val="22"/>
                <w:lang w:eastAsia="en-US"/>
              </w:rPr>
              <w:t xml:space="preserve"> </w:t>
            </w:r>
            <w:proofErr w:type="spellStart"/>
            <w:r w:rsidRPr="006A5A04">
              <w:rPr>
                <w:color w:val="000000"/>
                <w:sz w:val="22"/>
                <w:szCs w:val="22"/>
                <w:lang w:eastAsia="en-US"/>
              </w:rPr>
              <w:t>процедури</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закупівлі</w:t>
            </w:r>
            <w:proofErr w:type="spellEnd"/>
            <w:r w:rsidRPr="006A5A04">
              <w:rPr>
                <w:color w:val="000000"/>
                <w:sz w:val="22"/>
                <w:szCs w:val="22"/>
                <w:lang w:eastAsia="en-US"/>
              </w:rPr>
              <w:t>;</w:t>
            </w:r>
          </w:p>
          <w:p w:rsidR="00F34BBC" w:rsidRPr="006A5A04" w:rsidRDefault="00F34BBC" w:rsidP="006A5A04">
            <w:pPr>
              <w:ind w:firstLine="567"/>
              <w:jc w:val="both"/>
              <w:rPr>
                <w:color w:val="000000"/>
                <w:sz w:val="22"/>
                <w:szCs w:val="22"/>
                <w:lang w:eastAsia="en-US"/>
              </w:rPr>
            </w:pPr>
            <w:r w:rsidRPr="006A5A04">
              <w:rPr>
                <w:color w:val="000000"/>
                <w:sz w:val="22"/>
                <w:szCs w:val="22"/>
                <w:lang w:eastAsia="en-US"/>
              </w:rPr>
              <w:t>2) </w:t>
            </w:r>
            <w:proofErr w:type="spellStart"/>
            <w:r w:rsidRPr="006A5A04">
              <w:rPr>
                <w:color w:val="000000"/>
                <w:sz w:val="22"/>
                <w:szCs w:val="22"/>
                <w:lang w:eastAsia="en-US"/>
              </w:rPr>
              <w:t>відомості</w:t>
            </w:r>
            <w:proofErr w:type="spellEnd"/>
            <w:r w:rsidRPr="006A5A04">
              <w:rPr>
                <w:color w:val="000000"/>
                <w:sz w:val="22"/>
                <w:szCs w:val="22"/>
                <w:lang w:eastAsia="en-US"/>
              </w:rPr>
              <w:t xml:space="preserve"> про </w:t>
            </w:r>
            <w:proofErr w:type="spellStart"/>
            <w:r w:rsidRPr="006A5A04">
              <w:rPr>
                <w:color w:val="000000"/>
                <w:sz w:val="22"/>
                <w:szCs w:val="22"/>
                <w:lang w:eastAsia="en-US"/>
              </w:rPr>
              <w:t>юридичну</w:t>
            </w:r>
            <w:proofErr w:type="spellEnd"/>
            <w:r w:rsidRPr="006A5A04">
              <w:rPr>
                <w:color w:val="000000"/>
                <w:sz w:val="22"/>
                <w:szCs w:val="22"/>
                <w:lang w:eastAsia="en-US"/>
              </w:rPr>
              <w:t xml:space="preserve"> особу, яка є </w:t>
            </w:r>
            <w:proofErr w:type="spellStart"/>
            <w:r w:rsidRPr="006A5A04">
              <w:rPr>
                <w:color w:val="000000"/>
                <w:sz w:val="22"/>
                <w:szCs w:val="22"/>
                <w:lang w:eastAsia="en-US"/>
              </w:rPr>
              <w:t>учасником</w:t>
            </w:r>
            <w:proofErr w:type="spellEnd"/>
            <w:r w:rsidRPr="006A5A04">
              <w:rPr>
                <w:color w:val="000000"/>
                <w:sz w:val="22"/>
                <w:szCs w:val="22"/>
                <w:lang w:eastAsia="en-US"/>
              </w:rPr>
              <w:t xml:space="preserve"> </w:t>
            </w:r>
            <w:proofErr w:type="spellStart"/>
            <w:r w:rsidRPr="006A5A04">
              <w:rPr>
                <w:color w:val="000000"/>
                <w:sz w:val="22"/>
                <w:szCs w:val="22"/>
                <w:lang w:eastAsia="en-US"/>
              </w:rPr>
              <w:t>процедури</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закупівлі</w:t>
            </w:r>
            <w:proofErr w:type="spellEnd"/>
            <w:r w:rsidRPr="006A5A04">
              <w:rPr>
                <w:color w:val="000000"/>
                <w:sz w:val="22"/>
                <w:szCs w:val="22"/>
                <w:lang w:eastAsia="en-US"/>
              </w:rPr>
              <w:t xml:space="preserve">, внесено до </w:t>
            </w:r>
            <w:proofErr w:type="spellStart"/>
            <w:r w:rsidRPr="006A5A04">
              <w:rPr>
                <w:color w:val="000000"/>
                <w:sz w:val="22"/>
                <w:szCs w:val="22"/>
                <w:lang w:eastAsia="en-US"/>
              </w:rPr>
              <w:t>Єдиного</w:t>
            </w:r>
            <w:proofErr w:type="spellEnd"/>
            <w:r w:rsidRPr="006A5A04">
              <w:rPr>
                <w:color w:val="000000"/>
                <w:sz w:val="22"/>
                <w:szCs w:val="22"/>
                <w:lang w:eastAsia="en-US"/>
              </w:rPr>
              <w:t xml:space="preserve"> державного </w:t>
            </w:r>
            <w:proofErr w:type="spellStart"/>
            <w:r w:rsidRPr="006A5A04">
              <w:rPr>
                <w:color w:val="000000"/>
                <w:sz w:val="22"/>
                <w:szCs w:val="22"/>
                <w:lang w:eastAsia="en-US"/>
              </w:rPr>
              <w:t>реєстру</w:t>
            </w:r>
            <w:proofErr w:type="spellEnd"/>
            <w:r w:rsidRPr="006A5A04">
              <w:rPr>
                <w:color w:val="000000"/>
                <w:sz w:val="22"/>
                <w:szCs w:val="22"/>
                <w:lang w:eastAsia="en-US"/>
              </w:rPr>
              <w:t xml:space="preserve"> </w:t>
            </w:r>
            <w:proofErr w:type="spellStart"/>
            <w:r w:rsidRPr="006A5A04">
              <w:rPr>
                <w:color w:val="000000"/>
                <w:sz w:val="22"/>
                <w:szCs w:val="22"/>
                <w:lang w:eastAsia="en-US"/>
              </w:rPr>
              <w:t>осіб</w:t>
            </w:r>
            <w:proofErr w:type="spellEnd"/>
            <w:r w:rsidRPr="006A5A04">
              <w:rPr>
                <w:color w:val="000000"/>
                <w:sz w:val="22"/>
                <w:szCs w:val="22"/>
                <w:lang w:eastAsia="en-US"/>
              </w:rPr>
              <w:t xml:space="preserve">, </w:t>
            </w:r>
            <w:proofErr w:type="spellStart"/>
            <w:r w:rsidRPr="006A5A04">
              <w:rPr>
                <w:color w:val="000000"/>
                <w:sz w:val="22"/>
                <w:szCs w:val="22"/>
                <w:lang w:eastAsia="en-US"/>
              </w:rPr>
              <w:t>які</w:t>
            </w:r>
            <w:proofErr w:type="spellEnd"/>
            <w:r w:rsidRPr="006A5A04">
              <w:rPr>
                <w:color w:val="000000"/>
                <w:sz w:val="22"/>
                <w:szCs w:val="22"/>
                <w:lang w:eastAsia="en-US"/>
              </w:rPr>
              <w:t xml:space="preserve"> вчинили </w:t>
            </w:r>
            <w:proofErr w:type="spellStart"/>
            <w:r w:rsidRPr="006A5A04">
              <w:rPr>
                <w:color w:val="000000"/>
                <w:sz w:val="22"/>
                <w:szCs w:val="22"/>
                <w:lang w:eastAsia="en-US"/>
              </w:rPr>
              <w:t>корупційні</w:t>
            </w:r>
            <w:proofErr w:type="spellEnd"/>
            <w:r w:rsidRPr="006A5A04">
              <w:rPr>
                <w:color w:val="000000"/>
                <w:sz w:val="22"/>
                <w:szCs w:val="22"/>
                <w:lang w:eastAsia="en-US"/>
              </w:rPr>
              <w:t xml:space="preserve"> </w:t>
            </w:r>
            <w:proofErr w:type="spellStart"/>
            <w:r w:rsidRPr="006A5A04">
              <w:rPr>
                <w:color w:val="000000"/>
                <w:sz w:val="22"/>
                <w:szCs w:val="22"/>
                <w:lang w:eastAsia="en-US"/>
              </w:rPr>
              <w:t>або</w:t>
            </w:r>
            <w:proofErr w:type="spellEnd"/>
            <w:r w:rsidRPr="006A5A04">
              <w:rPr>
                <w:color w:val="000000"/>
                <w:sz w:val="22"/>
                <w:szCs w:val="22"/>
                <w:lang w:eastAsia="en-US"/>
              </w:rPr>
              <w:t xml:space="preserve"> </w:t>
            </w:r>
            <w:proofErr w:type="spellStart"/>
            <w:r w:rsidRPr="006A5A04">
              <w:rPr>
                <w:color w:val="000000"/>
                <w:sz w:val="22"/>
                <w:szCs w:val="22"/>
                <w:lang w:eastAsia="en-US"/>
              </w:rPr>
              <w:t>пов’язані</w:t>
            </w:r>
            <w:proofErr w:type="spellEnd"/>
            <w:r w:rsidRPr="006A5A04">
              <w:rPr>
                <w:color w:val="000000"/>
                <w:sz w:val="22"/>
                <w:szCs w:val="22"/>
                <w:lang w:eastAsia="en-US"/>
              </w:rPr>
              <w:t xml:space="preserve"> з </w:t>
            </w:r>
            <w:proofErr w:type="spellStart"/>
            <w:r w:rsidRPr="006A5A04">
              <w:rPr>
                <w:color w:val="000000"/>
                <w:sz w:val="22"/>
                <w:szCs w:val="22"/>
                <w:lang w:eastAsia="en-US"/>
              </w:rPr>
              <w:t>корупцією</w:t>
            </w:r>
            <w:proofErr w:type="spellEnd"/>
            <w:r w:rsidRPr="006A5A04">
              <w:rPr>
                <w:color w:val="000000"/>
                <w:sz w:val="22"/>
                <w:szCs w:val="22"/>
                <w:lang w:eastAsia="en-US"/>
              </w:rPr>
              <w:t xml:space="preserve"> </w:t>
            </w:r>
            <w:proofErr w:type="spellStart"/>
            <w:r w:rsidRPr="006A5A04">
              <w:rPr>
                <w:color w:val="000000"/>
                <w:sz w:val="22"/>
                <w:szCs w:val="22"/>
                <w:lang w:eastAsia="en-US"/>
              </w:rPr>
              <w:t>правопорушення</w:t>
            </w:r>
            <w:proofErr w:type="spellEnd"/>
            <w:r w:rsidRPr="006A5A04">
              <w:rPr>
                <w:color w:val="000000"/>
                <w:sz w:val="22"/>
                <w:szCs w:val="22"/>
                <w:lang w:eastAsia="en-US"/>
              </w:rPr>
              <w:t>;</w:t>
            </w:r>
          </w:p>
          <w:p w:rsidR="00F34BBC" w:rsidRPr="006A5A04" w:rsidRDefault="00F34BBC" w:rsidP="006A5A04">
            <w:pPr>
              <w:ind w:firstLine="567"/>
              <w:jc w:val="both"/>
              <w:rPr>
                <w:color w:val="000000"/>
                <w:sz w:val="22"/>
                <w:szCs w:val="22"/>
                <w:lang w:eastAsia="en-US"/>
              </w:rPr>
            </w:pPr>
            <w:r w:rsidRPr="006A5A04">
              <w:rPr>
                <w:color w:val="000000"/>
                <w:sz w:val="22"/>
                <w:szCs w:val="22"/>
                <w:lang w:eastAsia="en-US"/>
              </w:rPr>
              <w:t>3) </w:t>
            </w:r>
            <w:proofErr w:type="spellStart"/>
            <w:r w:rsidRPr="006A5A04">
              <w:rPr>
                <w:color w:val="000000"/>
                <w:sz w:val="22"/>
                <w:szCs w:val="22"/>
                <w:lang w:eastAsia="en-US"/>
              </w:rPr>
              <w:t>керівника</w:t>
            </w:r>
            <w:proofErr w:type="spellEnd"/>
            <w:r w:rsidRPr="006A5A04">
              <w:rPr>
                <w:color w:val="000000"/>
                <w:sz w:val="22"/>
                <w:szCs w:val="22"/>
                <w:lang w:eastAsia="en-US"/>
              </w:rPr>
              <w:t xml:space="preserve"> </w:t>
            </w:r>
            <w:proofErr w:type="spellStart"/>
            <w:r w:rsidRPr="006A5A04">
              <w:rPr>
                <w:color w:val="000000"/>
                <w:sz w:val="22"/>
                <w:szCs w:val="22"/>
                <w:lang w:eastAsia="en-US"/>
              </w:rPr>
              <w:t>учасника</w:t>
            </w:r>
            <w:proofErr w:type="spellEnd"/>
            <w:r w:rsidRPr="006A5A04">
              <w:rPr>
                <w:color w:val="000000"/>
                <w:sz w:val="22"/>
                <w:szCs w:val="22"/>
                <w:lang w:eastAsia="en-US"/>
              </w:rPr>
              <w:t xml:space="preserve"> </w:t>
            </w:r>
            <w:proofErr w:type="spellStart"/>
            <w:r w:rsidRPr="006A5A04">
              <w:rPr>
                <w:color w:val="000000"/>
                <w:sz w:val="22"/>
                <w:szCs w:val="22"/>
                <w:lang w:eastAsia="en-US"/>
              </w:rPr>
              <w:t>процедури</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закупівлі</w:t>
            </w:r>
            <w:proofErr w:type="spellEnd"/>
            <w:r w:rsidRPr="006A5A04">
              <w:rPr>
                <w:color w:val="000000"/>
                <w:sz w:val="22"/>
                <w:szCs w:val="22"/>
                <w:lang w:eastAsia="en-US"/>
              </w:rPr>
              <w:t xml:space="preserve">, </w:t>
            </w:r>
            <w:proofErr w:type="spellStart"/>
            <w:r w:rsidRPr="006A5A04">
              <w:rPr>
                <w:color w:val="000000"/>
                <w:sz w:val="22"/>
                <w:szCs w:val="22"/>
                <w:lang w:eastAsia="en-US"/>
              </w:rPr>
              <w:t>фізичну</w:t>
            </w:r>
            <w:proofErr w:type="spellEnd"/>
            <w:r w:rsidRPr="006A5A04">
              <w:rPr>
                <w:color w:val="000000"/>
                <w:sz w:val="22"/>
                <w:szCs w:val="22"/>
                <w:lang w:eastAsia="en-US"/>
              </w:rPr>
              <w:t xml:space="preserve"> особу, яка є </w:t>
            </w:r>
            <w:proofErr w:type="spellStart"/>
            <w:r w:rsidRPr="006A5A04">
              <w:rPr>
                <w:color w:val="000000"/>
                <w:sz w:val="22"/>
                <w:szCs w:val="22"/>
                <w:lang w:eastAsia="en-US"/>
              </w:rPr>
              <w:t>учасником</w:t>
            </w:r>
            <w:proofErr w:type="spellEnd"/>
            <w:r w:rsidRPr="006A5A04">
              <w:rPr>
                <w:color w:val="000000"/>
                <w:sz w:val="22"/>
                <w:szCs w:val="22"/>
                <w:lang w:eastAsia="en-US"/>
              </w:rPr>
              <w:t xml:space="preserve"> </w:t>
            </w:r>
            <w:proofErr w:type="spellStart"/>
            <w:r w:rsidRPr="006A5A04">
              <w:rPr>
                <w:color w:val="000000"/>
                <w:sz w:val="22"/>
                <w:szCs w:val="22"/>
                <w:lang w:eastAsia="en-US"/>
              </w:rPr>
              <w:t>процедури</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закупівлі</w:t>
            </w:r>
            <w:proofErr w:type="spellEnd"/>
            <w:r w:rsidRPr="006A5A04">
              <w:rPr>
                <w:color w:val="000000"/>
                <w:sz w:val="22"/>
                <w:szCs w:val="22"/>
                <w:lang w:eastAsia="en-US"/>
              </w:rPr>
              <w:t xml:space="preserve">, </w:t>
            </w:r>
            <w:proofErr w:type="spellStart"/>
            <w:r w:rsidRPr="006A5A04">
              <w:rPr>
                <w:color w:val="000000"/>
                <w:sz w:val="22"/>
                <w:szCs w:val="22"/>
                <w:lang w:eastAsia="en-US"/>
              </w:rPr>
              <w:t>було</w:t>
            </w:r>
            <w:proofErr w:type="spellEnd"/>
            <w:r w:rsidRPr="006A5A04">
              <w:rPr>
                <w:color w:val="000000"/>
                <w:sz w:val="22"/>
                <w:szCs w:val="22"/>
                <w:lang w:eastAsia="en-US"/>
              </w:rPr>
              <w:t xml:space="preserve"> </w:t>
            </w:r>
            <w:proofErr w:type="spellStart"/>
            <w:r w:rsidRPr="006A5A04">
              <w:rPr>
                <w:color w:val="000000"/>
                <w:sz w:val="22"/>
                <w:szCs w:val="22"/>
                <w:lang w:eastAsia="en-US"/>
              </w:rPr>
              <w:t>притягнуто</w:t>
            </w:r>
            <w:proofErr w:type="spellEnd"/>
            <w:r w:rsidRPr="006A5A04">
              <w:rPr>
                <w:color w:val="000000"/>
                <w:sz w:val="22"/>
                <w:szCs w:val="22"/>
                <w:lang w:eastAsia="en-US"/>
              </w:rPr>
              <w:t xml:space="preserve"> </w:t>
            </w:r>
            <w:proofErr w:type="spellStart"/>
            <w:r w:rsidRPr="006A5A04">
              <w:rPr>
                <w:color w:val="000000"/>
                <w:sz w:val="22"/>
                <w:szCs w:val="22"/>
                <w:lang w:eastAsia="en-US"/>
              </w:rPr>
              <w:t>згідно</w:t>
            </w:r>
            <w:proofErr w:type="spellEnd"/>
            <w:r w:rsidRPr="006A5A04">
              <w:rPr>
                <w:color w:val="000000"/>
                <w:sz w:val="22"/>
                <w:szCs w:val="22"/>
                <w:lang w:eastAsia="en-US"/>
              </w:rPr>
              <w:t xml:space="preserve"> </w:t>
            </w:r>
            <w:proofErr w:type="spellStart"/>
            <w:r w:rsidRPr="006A5A04">
              <w:rPr>
                <w:color w:val="000000"/>
                <w:sz w:val="22"/>
                <w:szCs w:val="22"/>
                <w:lang w:eastAsia="en-US"/>
              </w:rPr>
              <w:t>із</w:t>
            </w:r>
            <w:proofErr w:type="spellEnd"/>
            <w:r w:rsidRPr="006A5A04">
              <w:rPr>
                <w:color w:val="000000"/>
                <w:sz w:val="22"/>
                <w:szCs w:val="22"/>
                <w:lang w:eastAsia="en-US"/>
              </w:rPr>
              <w:t xml:space="preserve"> законом до </w:t>
            </w:r>
            <w:proofErr w:type="spellStart"/>
            <w:r w:rsidRPr="006A5A04">
              <w:rPr>
                <w:color w:val="000000"/>
                <w:sz w:val="22"/>
                <w:szCs w:val="22"/>
                <w:lang w:eastAsia="en-US"/>
              </w:rPr>
              <w:t>відповідальності</w:t>
            </w:r>
            <w:proofErr w:type="spellEnd"/>
            <w:r w:rsidRPr="006A5A04">
              <w:rPr>
                <w:color w:val="000000"/>
                <w:sz w:val="22"/>
                <w:szCs w:val="22"/>
                <w:lang w:eastAsia="en-US"/>
              </w:rPr>
              <w:t xml:space="preserve"> за </w:t>
            </w:r>
            <w:proofErr w:type="spellStart"/>
            <w:r w:rsidRPr="006A5A04">
              <w:rPr>
                <w:color w:val="000000"/>
                <w:sz w:val="22"/>
                <w:szCs w:val="22"/>
                <w:lang w:eastAsia="en-US"/>
              </w:rPr>
              <w:t>вчинення</w:t>
            </w:r>
            <w:proofErr w:type="spellEnd"/>
            <w:r w:rsidRPr="006A5A04">
              <w:rPr>
                <w:color w:val="000000"/>
                <w:sz w:val="22"/>
                <w:szCs w:val="22"/>
                <w:lang w:eastAsia="en-US"/>
              </w:rPr>
              <w:t xml:space="preserve"> </w:t>
            </w:r>
            <w:proofErr w:type="spellStart"/>
            <w:r w:rsidRPr="006A5A04">
              <w:rPr>
                <w:color w:val="000000"/>
                <w:sz w:val="22"/>
                <w:szCs w:val="22"/>
                <w:lang w:eastAsia="en-US"/>
              </w:rPr>
              <w:t>корупційного</w:t>
            </w:r>
            <w:proofErr w:type="spellEnd"/>
            <w:r w:rsidRPr="006A5A04">
              <w:rPr>
                <w:color w:val="000000"/>
                <w:sz w:val="22"/>
                <w:szCs w:val="22"/>
                <w:lang w:eastAsia="en-US"/>
              </w:rPr>
              <w:t xml:space="preserve"> </w:t>
            </w:r>
            <w:proofErr w:type="spellStart"/>
            <w:r w:rsidRPr="006A5A04">
              <w:rPr>
                <w:color w:val="000000"/>
                <w:sz w:val="22"/>
                <w:szCs w:val="22"/>
                <w:lang w:eastAsia="en-US"/>
              </w:rPr>
              <w:t>правопорушення</w:t>
            </w:r>
            <w:proofErr w:type="spellEnd"/>
            <w:r w:rsidRPr="006A5A04">
              <w:rPr>
                <w:color w:val="000000"/>
                <w:sz w:val="22"/>
                <w:szCs w:val="22"/>
                <w:lang w:eastAsia="en-US"/>
              </w:rPr>
              <w:t xml:space="preserve"> </w:t>
            </w:r>
            <w:proofErr w:type="spellStart"/>
            <w:r w:rsidRPr="006A5A04">
              <w:rPr>
                <w:color w:val="000000"/>
                <w:sz w:val="22"/>
                <w:szCs w:val="22"/>
                <w:lang w:eastAsia="en-US"/>
              </w:rPr>
              <w:t>або</w:t>
            </w:r>
            <w:proofErr w:type="spellEnd"/>
            <w:r w:rsidRPr="006A5A04">
              <w:rPr>
                <w:color w:val="000000"/>
                <w:sz w:val="22"/>
                <w:szCs w:val="22"/>
                <w:lang w:eastAsia="en-US"/>
              </w:rPr>
              <w:t xml:space="preserve"> </w:t>
            </w:r>
            <w:proofErr w:type="spellStart"/>
            <w:r w:rsidRPr="006A5A04">
              <w:rPr>
                <w:color w:val="000000"/>
                <w:sz w:val="22"/>
                <w:szCs w:val="22"/>
                <w:lang w:eastAsia="en-US"/>
              </w:rPr>
              <w:t>правопорушення</w:t>
            </w:r>
            <w:proofErr w:type="spellEnd"/>
            <w:r w:rsidRPr="006A5A04">
              <w:rPr>
                <w:color w:val="000000"/>
                <w:sz w:val="22"/>
                <w:szCs w:val="22"/>
                <w:lang w:eastAsia="en-US"/>
              </w:rPr>
              <w:t xml:space="preserve">, </w:t>
            </w:r>
            <w:proofErr w:type="spellStart"/>
            <w:r w:rsidRPr="006A5A04">
              <w:rPr>
                <w:color w:val="000000"/>
                <w:sz w:val="22"/>
                <w:szCs w:val="22"/>
                <w:lang w:eastAsia="en-US"/>
              </w:rPr>
              <w:t>пов’язаного</w:t>
            </w:r>
            <w:proofErr w:type="spellEnd"/>
            <w:r w:rsidRPr="006A5A04">
              <w:rPr>
                <w:color w:val="000000"/>
                <w:sz w:val="22"/>
                <w:szCs w:val="22"/>
                <w:lang w:eastAsia="en-US"/>
              </w:rPr>
              <w:t xml:space="preserve"> з </w:t>
            </w:r>
            <w:proofErr w:type="spellStart"/>
            <w:r w:rsidRPr="006A5A04">
              <w:rPr>
                <w:color w:val="000000"/>
                <w:sz w:val="22"/>
                <w:szCs w:val="22"/>
                <w:lang w:eastAsia="en-US"/>
              </w:rPr>
              <w:t>корупцією</w:t>
            </w:r>
            <w:proofErr w:type="spellEnd"/>
            <w:r w:rsidRPr="006A5A04">
              <w:rPr>
                <w:color w:val="000000"/>
                <w:sz w:val="22"/>
                <w:szCs w:val="22"/>
                <w:lang w:eastAsia="en-US"/>
              </w:rPr>
              <w:t>;</w:t>
            </w:r>
          </w:p>
          <w:p w:rsidR="00F34BBC" w:rsidRPr="006A5A04" w:rsidRDefault="00F34BBC" w:rsidP="006A5A04">
            <w:pPr>
              <w:ind w:firstLine="567"/>
              <w:jc w:val="both"/>
              <w:rPr>
                <w:color w:val="000000"/>
                <w:sz w:val="22"/>
                <w:szCs w:val="22"/>
                <w:lang w:eastAsia="en-US"/>
              </w:rPr>
            </w:pPr>
            <w:r w:rsidRPr="006A5A04">
              <w:rPr>
                <w:color w:val="000000"/>
                <w:sz w:val="22"/>
                <w:szCs w:val="22"/>
                <w:lang w:eastAsia="en-US"/>
              </w:rPr>
              <w:t>4) </w:t>
            </w:r>
            <w:proofErr w:type="spellStart"/>
            <w:r w:rsidRPr="006A5A04">
              <w:rPr>
                <w:color w:val="000000"/>
                <w:sz w:val="22"/>
                <w:szCs w:val="22"/>
                <w:lang w:eastAsia="en-US"/>
              </w:rPr>
              <w:t>суб’єкт</w:t>
            </w:r>
            <w:proofErr w:type="spellEnd"/>
            <w:r w:rsidRPr="006A5A04">
              <w:rPr>
                <w:color w:val="000000"/>
                <w:sz w:val="22"/>
                <w:szCs w:val="22"/>
                <w:lang w:eastAsia="en-US"/>
              </w:rPr>
              <w:t xml:space="preserve"> </w:t>
            </w:r>
            <w:proofErr w:type="spellStart"/>
            <w:r w:rsidRPr="006A5A04">
              <w:rPr>
                <w:color w:val="000000"/>
                <w:sz w:val="22"/>
                <w:szCs w:val="22"/>
                <w:lang w:eastAsia="en-US"/>
              </w:rPr>
              <w:t>господарювання</w:t>
            </w:r>
            <w:proofErr w:type="spellEnd"/>
            <w:r w:rsidRPr="006A5A04">
              <w:rPr>
                <w:color w:val="000000"/>
                <w:sz w:val="22"/>
                <w:szCs w:val="22"/>
                <w:lang w:eastAsia="en-US"/>
              </w:rPr>
              <w:t xml:space="preserve"> (</w:t>
            </w:r>
            <w:proofErr w:type="spellStart"/>
            <w:r w:rsidRPr="006A5A04">
              <w:rPr>
                <w:color w:val="000000"/>
                <w:sz w:val="22"/>
                <w:szCs w:val="22"/>
                <w:lang w:eastAsia="en-US"/>
              </w:rPr>
              <w:t>учасник</w:t>
            </w:r>
            <w:proofErr w:type="spellEnd"/>
            <w:r w:rsidRPr="006A5A04">
              <w:rPr>
                <w:color w:val="000000"/>
                <w:sz w:val="22"/>
                <w:szCs w:val="22"/>
                <w:lang w:eastAsia="en-US"/>
              </w:rPr>
              <w:t xml:space="preserve"> </w:t>
            </w:r>
            <w:proofErr w:type="spellStart"/>
            <w:r w:rsidRPr="006A5A04">
              <w:rPr>
                <w:color w:val="000000"/>
                <w:sz w:val="22"/>
                <w:szCs w:val="22"/>
                <w:lang w:eastAsia="en-US"/>
              </w:rPr>
              <w:t>процедури</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закупівлі</w:t>
            </w:r>
            <w:proofErr w:type="spellEnd"/>
            <w:r w:rsidRPr="006A5A04">
              <w:rPr>
                <w:color w:val="000000"/>
                <w:sz w:val="22"/>
                <w:szCs w:val="22"/>
                <w:lang w:eastAsia="en-US"/>
              </w:rPr>
              <w:t xml:space="preserve">) </w:t>
            </w:r>
            <w:proofErr w:type="spellStart"/>
            <w:r w:rsidRPr="006A5A04">
              <w:rPr>
                <w:color w:val="000000"/>
                <w:sz w:val="22"/>
                <w:szCs w:val="22"/>
                <w:lang w:eastAsia="en-US"/>
              </w:rPr>
              <w:t>протягом</w:t>
            </w:r>
            <w:proofErr w:type="spellEnd"/>
            <w:r w:rsidRPr="006A5A04">
              <w:rPr>
                <w:color w:val="000000"/>
                <w:sz w:val="22"/>
                <w:szCs w:val="22"/>
                <w:lang w:eastAsia="en-US"/>
              </w:rPr>
              <w:t xml:space="preserve"> </w:t>
            </w:r>
            <w:proofErr w:type="spellStart"/>
            <w:r w:rsidRPr="006A5A04">
              <w:rPr>
                <w:color w:val="000000"/>
                <w:sz w:val="22"/>
                <w:szCs w:val="22"/>
                <w:lang w:eastAsia="en-US"/>
              </w:rPr>
              <w:t>останніх</w:t>
            </w:r>
            <w:proofErr w:type="spellEnd"/>
            <w:r w:rsidRPr="006A5A04">
              <w:rPr>
                <w:color w:val="000000"/>
                <w:sz w:val="22"/>
                <w:szCs w:val="22"/>
                <w:lang w:eastAsia="en-US"/>
              </w:rPr>
              <w:t xml:space="preserve"> </w:t>
            </w:r>
            <w:proofErr w:type="spellStart"/>
            <w:r w:rsidRPr="006A5A04">
              <w:rPr>
                <w:color w:val="000000"/>
                <w:sz w:val="22"/>
                <w:szCs w:val="22"/>
                <w:lang w:eastAsia="en-US"/>
              </w:rPr>
              <w:t>трьох</w:t>
            </w:r>
            <w:proofErr w:type="spellEnd"/>
            <w:r w:rsidRPr="006A5A04">
              <w:rPr>
                <w:color w:val="000000"/>
                <w:sz w:val="22"/>
                <w:szCs w:val="22"/>
                <w:lang w:eastAsia="en-US"/>
              </w:rPr>
              <w:t xml:space="preserve"> </w:t>
            </w:r>
            <w:proofErr w:type="spellStart"/>
            <w:r w:rsidRPr="006A5A04">
              <w:rPr>
                <w:color w:val="000000"/>
                <w:sz w:val="22"/>
                <w:szCs w:val="22"/>
                <w:lang w:eastAsia="en-US"/>
              </w:rPr>
              <w:t>років</w:t>
            </w:r>
            <w:proofErr w:type="spellEnd"/>
            <w:r w:rsidRPr="006A5A04">
              <w:rPr>
                <w:color w:val="000000"/>
                <w:sz w:val="22"/>
                <w:szCs w:val="22"/>
                <w:lang w:eastAsia="en-US"/>
              </w:rPr>
              <w:t xml:space="preserve"> </w:t>
            </w:r>
            <w:proofErr w:type="spellStart"/>
            <w:r w:rsidRPr="006A5A04">
              <w:rPr>
                <w:color w:val="000000"/>
                <w:sz w:val="22"/>
                <w:szCs w:val="22"/>
                <w:lang w:eastAsia="en-US"/>
              </w:rPr>
              <w:t>притягувався</w:t>
            </w:r>
            <w:proofErr w:type="spellEnd"/>
            <w:r w:rsidRPr="006A5A04">
              <w:rPr>
                <w:color w:val="000000"/>
                <w:sz w:val="22"/>
                <w:szCs w:val="22"/>
                <w:lang w:eastAsia="en-US"/>
              </w:rPr>
              <w:t xml:space="preserve"> до </w:t>
            </w:r>
            <w:proofErr w:type="spellStart"/>
            <w:r w:rsidRPr="006A5A04">
              <w:rPr>
                <w:color w:val="000000"/>
                <w:sz w:val="22"/>
                <w:szCs w:val="22"/>
                <w:lang w:eastAsia="en-US"/>
              </w:rPr>
              <w:t>відповідальності</w:t>
            </w:r>
            <w:proofErr w:type="spellEnd"/>
            <w:r w:rsidRPr="006A5A04">
              <w:rPr>
                <w:color w:val="000000"/>
                <w:sz w:val="22"/>
                <w:szCs w:val="22"/>
                <w:lang w:eastAsia="en-US"/>
              </w:rPr>
              <w:t xml:space="preserve"> за </w:t>
            </w:r>
            <w:proofErr w:type="spellStart"/>
            <w:r w:rsidRPr="006A5A04">
              <w:rPr>
                <w:color w:val="000000"/>
                <w:sz w:val="22"/>
                <w:szCs w:val="22"/>
                <w:lang w:eastAsia="en-US"/>
              </w:rPr>
              <w:t>порушення</w:t>
            </w:r>
            <w:proofErr w:type="spellEnd"/>
            <w:r w:rsidRPr="006A5A04">
              <w:rPr>
                <w:color w:val="000000"/>
                <w:sz w:val="22"/>
                <w:szCs w:val="22"/>
                <w:lang w:eastAsia="en-US"/>
              </w:rPr>
              <w:t xml:space="preserve">, </w:t>
            </w:r>
            <w:proofErr w:type="spellStart"/>
            <w:r w:rsidRPr="006A5A04">
              <w:rPr>
                <w:color w:val="000000"/>
                <w:sz w:val="22"/>
                <w:szCs w:val="22"/>
                <w:lang w:eastAsia="en-US"/>
              </w:rPr>
              <w:lastRenderedPageBreak/>
              <w:t>передбачене</w:t>
            </w:r>
            <w:proofErr w:type="spellEnd"/>
            <w:r w:rsidRPr="006A5A04">
              <w:rPr>
                <w:color w:val="000000"/>
                <w:sz w:val="22"/>
                <w:szCs w:val="22"/>
                <w:lang w:eastAsia="en-US"/>
              </w:rPr>
              <w:t xml:space="preserve"> </w:t>
            </w:r>
            <w:hyperlink r:id="rId15" w:anchor="n52" w:history="1">
              <w:r w:rsidRPr="006A5A04">
                <w:rPr>
                  <w:rStyle w:val="ab"/>
                  <w:color w:val="000000"/>
                  <w:sz w:val="22"/>
                  <w:szCs w:val="22"/>
                  <w:lang w:eastAsia="en-US"/>
                </w:rPr>
                <w:t>пунктом 4</w:t>
              </w:r>
            </w:hyperlink>
            <w:r w:rsidRPr="006A5A04">
              <w:rPr>
                <w:color w:val="000000"/>
                <w:sz w:val="22"/>
                <w:szCs w:val="22"/>
                <w:lang w:eastAsia="en-US"/>
              </w:rPr>
              <w:t xml:space="preserve"> </w:t>
            </w:r>
            <w:proofErr w:type="spellStart"/>
            <w:r w:rsidRPr="006A5A04">
              <w:rPr>
                <w:color w:val="000000"/>
                <w:sz w:val="22"/>
                <w:szCs w:val="22"/>
                <w:lang w:eastAsia="en-US"/>
              </w:rPr>
              <w:t>частини</w:t>
            </w:r>
            <w:proofErr w:type="spellEnd"/>
            <w:r w:rsidRPr="006A5A04">
              <w:rPr>
                <w:color w:val="000000"/>
                <w:sz w:val="22"/>
                <w:szCs w:val="22"/>
                <w:lang w:eastAsia="en-US"/>
              </w:rPr>
              <w:t xml:space="preserve"> </w:t>
            </w:r>
            <w:proofErr w:type="spellStart"/>
            <w:r w:rsidRPr="006A5A04">
              <w:rPr>
                <w:color w:val="000000"/>
                <w:sz w:val="22"/>
                <w:szCs w:val="22"/>
                <w:lang w:eastAsia="en-US"/>
              </w:rPr>
              <w:t>другої</w:t>
            </w:r>
            <w:proofErr w:type="spellEnd"/>
            <w:r w:rsidRPr="006A5A04">
              <w:rPr>
                <w:color w:val="000000"/>
                <w:sz w:val="22"/>
                <w:szCs w:val="22"/>
                <w:lang w:eastAsia="en-US"/>
              </w:rPr>
              <w:t xml:space="preserve"> </w:t>
            </w:r>
            <w:proofErr w:type="spellStart"/>
            <w:r w:rsidRPr="006A5A04">
              <w:rPr>
                <w:color w:val="000000"/>
                <w:sz w:val="22"/>
                <w:szCs w:val="22"/>
                <w:lang w:eastAsia="en-US"/>
              </w:rPr>
              <w:t>статті</w:t>
            </w:r>
            <w:proofErr w:type="spellEnd"/>
            <w:r w:rsidRPr="006A5A04">
              <w:rPr>
                <w:color w:val="000000"/>
                <w:sz w:val="22"/>
                <w:szCs w:val="22"/>
                <w:lang w:eastAsia="en-US"/>
              </w:rPr>
              <w:t xml:space="preserve"> 6, пунктом 1 </w:t>
            </w:r>
            <w:proofErr w:type="spellStart"/>
            <w:r w:rsidRPr="006A5A04">
              <w:rPr>
                <w:color w:val="000000"/>
                <w:sz w:val="22"/>
                <w:szCs w:val="22"/>
                <w:lang w:eastAsia="en-US"/>
              </w:rPr>
              <w:t>статті</w:t>
            </w:r>
            <w:proofErr w:type="spellEnd"/>
            <w:r w:rsidRPr="006A5A04">
              <w:rPr>
                <w:color w:val="000000"/>
                <w:sz w:val="22"/>
                <w:szCs w:val="22"/>
                <w:lang w:eastAsia="en-US"/>
              </w:rPr>
              <w:t xml:space="preserve"> 50 Закону </w:t>
            </w:r>
            <w:proofErr w:type="spellStart"/>
            <w:r w:rsidRPr="006A5A04">
              <w:rPr>
                <w:color w:val="000000"/>
                <w:sz w:val="22"/>
                <w:szCs w:val="22"/>
                <w:lang w:eastAsia="en-US"/>
              </w:rPr>
              <w:t>України</w:t>
            </w:r>
            <w:proofErr w:type="spellEnd"/>
            <w:r w:rsidRPr="006A5A04">
              <w:rPr>
                <w:color w:val="000000"/>
                <w:sz w:val="22"/>
                <w:szCs w:val="22"/>
                <w:lang w:eastAsia="en-US"/>
              </w:rPr>
              <w:t xml:space="preserve"> “Про </w:t>
            </w:r>
            <w:proofErr w:type="spellStart"/>
            <w:r w:rsidRPr="006A5A04">
              <w:rPr>
                <w:color w:val="000000"/>
                <w:sz w:val="22"/>
                <w:szCs w:val="22"/>
                <w:lang w:eastAsia="en-US"/>
              </w:rPr>
              <w:t>захист</w:t>
            </w:r>
            <w:proofErr w:type="spellEnd"/>
            <w:r w:rsidRPr="006A5A04">
              <w:rPr>
                <w:color w:val="000000"/>
                <w:sz w:val="22"/>
                <w:szCs w:val="22"/>
                <w:lang w:eastAsia="en-US"/>
              </w:rPr>
              <w:t xml:space="preserve"> </w:t>
            </w:r>
            <w:proofErr w:type="spellStart"/>
            <w:r w:rsidRPr="006A5A04">
              <w:rPr>
                <w:color w:val="000000"/>
                <w:sz w:val="22"/>
                <w:szCs w:val="22"/>
                <w:lang w:eastAsia="en-US"/>
              </w:rPr>
              <w:t>економічної</w:t>
            </w:r>
            <w:proofErr w:type="spellEnd"/>
            <w:r w:rsidRPr="006A5A04">
              <w:rPr>
                <w:color w:val="000000"/>
                <w:sz w:val="22"/>
                <w:szCs w:val="22"/>
                <w:lang w:eastAsia="en-US"/>
              </w:rPr>
              <w:t xml:space="preserve"> </w:t>
            </w:r>
            <w:proofErr w:type="spellStart"/>
            <w:r w:rsidRPr="006A5A04">
              <w:rPr>
                <w:color w:val="000000"/>
                <w:sz w:val="22"/>
                <w:szCs w:val="22"/>
                <w:lang w:eastAsia="en-US"/>
              </w:rPr>
              <w:t>конкуренції</w:t>
            </w:r>
            <w:proofErr w:type="spellEnd"/>
            <w:r w:rsidRPr="006A5A04">
              <w:rPr>
                <w:color w:val="000000"/>
                <w:sz w:val="22"/>
                <w:szCs w:val="22"/>
                <w:lang w:eastAsia="en-US"/>
              </w:rPr>
              <w:t xml:space="preserve">”, у </w:t>
            </w:r>
            <w:proofErr w:type="spellStart"/>
            <w:r w:rsidRPr="006A5A04">
              <w:rPr>
                <w:color w:val="000000"/>
                <w:sz w:val="22"/>
                <w:szCs w:val="22"/>
                <w:lang w:eastAsia="en-US"/>
              </w:rPr>
              <w:t>вигляді</w:t>
            </w:r>
            <w:proofErr w:type="spellEnd"/>
            <w:r w:rsidRPr="006A5A04">
              <w:rPr>
                <w:color w:val="000000"/>
                <w:sz w:val="22"/>
                <w:szCs w:val="22"/>
                <w:lang w:eastAsia="en-US"/>
              </w:rPr>
              <w:t xml:space="preserve"> </w:t>
            </w:r>
            <w:proofErr w:type="spellStart"/>
            <w:r w:rsidRPr="006A5A04">
              <w:rPr>
                <w:color w:val="000000"/>
                <w:sz w:val="22"/>
                <w:szCs w:val="22"/>
                <w:lang w:eastAsia="en-US"/>
              </w:rPr>
              <w:t>вчинення</w:t>
            </w:r>
            <w:proofErr w:type="spellEnd"/>
            <w:r w:rsidRPr="006A5A04">
              <w:rPr>
                <w:color w:val="000000"/>
                <w:sz w:val="22"/>
                <w:szCs w:val="22"/>
                <w:lang w:eastAsia="en-US"/>
              </w:rPr>
              <w:t xml:space="preserve"> </w:t>
            </w:r>
            <w:proofErr w:type="spellStart"/>
            <w:r w:rsidRPr="006A5A04">
              <w:rPr>
                <w:color w:val="000000"/>
                <w:sz w:val="22"/>
                <w:szCs w:val="22"/>
                <w:lang w:eastAsia="en-US"/>
              </w:rPr>
              <w:t>антиконкурентних</w:t>
            </w:r>
            <w:proofErr w:type="spellEnd"/>
            <w:r w:rsidRPr="006A5A04">
              <w:rPr>
                <w:color w:val="000000"/>
                <w:sz w:val="22"/>
                <w:szCs w:val="22"/>
                <w:lang w:eastAsia="en-US"/>
              </w:rPr>
              <w:t xml:space="preserve"> </w:t>
            </w:r>
            <w:proofErr w:type="spellStart"/>
            <w:r w:rsidRPr="006A5A04">
              <w:rPr>
                <w:color w:val="000000"/>
                <w:sz w:val="22"/>
                <w:szCs w:val="22"/>
                <w:lang w:eastAsia="en-US"/>
              </w:rPr>
              <w:t>узгоджених</w:t>
            </w:r>
            <w:proofErr w:type="spellEnd"/>
            <w:r w:rsidRPr="006A5A04">
              <w:rPr>
                <w:color w:val="000000"/>
                <w:sz w:val="22"/>
                <w:szCs w:val="22"/>
                <w:lang w:eastAsia="en-US"/>
              </w:rPr>
              <w:t xml:space="preserve"> </w:t>
            </w:r>
            <w:proofErr w:type="spellStart"/>
            <w:r w:rsidRPr="006A5A04">
              <w:rPr>
                <w:color w:val="000000"/>
                <w:sz w:val="22"/>
                <w:szCs w:val="22"/>
                <w:lang w:eastAsia="en-US"/>
              </w:rPr>
              <w:t>дій</w:t>
            </w:r>
            <w:proofErr w:type="spellEnd"/>
            <w:r w:rsidRPr="006A5A04">
              <w:rPr>
                <w:color w:val="000000"/>
                <w:sz w:val="22"/>
                <w:szCs w:val="22"/>
                <w:lang w:eastAsia="en-US"/>
              </w:rPr>
              <w:t xml:space="preserve">, </w:t>
            </w:r>
            <w:proofErr w:type="spellStart"/>
            <w:r w:rsidRPr="006A5A04">
              <w:rPr>
                <w:color w:val="000000"/>
                <w:sz w:val="22"/>
                <w:szCs w:val="22"/>
                <w:lang w:eastAsia="en-US"/>
              </w:rPr>
              <w:t>що</w:t>
            </w:r>
            <w:proofErr w:type="spellEnd"/>
            <w:r w:rsidRPr="006A5A04">
              <w:rPr>
                <w:color w:val="000000"/>
                <w:sz w:val="22"/>
                <w:szCs w:val="22"/>
                <w:lang w:eastAsia="en-US"/>
              </w:rPr>
              <w:t xml:space="preserve"> </w:t>
            </w:r>
            <w:proofErr w:type="spellStart"/>
            <w:r w:rsidRPr="006A5A04">
              <w:rPr>
                <w:color w:val="000000"/>
                <w:sz w:val="22"/>
                <w:szCs w:val="22"/>
                <w:lang w:eastAsia="en-US"/>
              </w:rPr>
              <w:t>стосуються</w:t>
            </w:r>
            <w:proofErr w:type="spellEnd"/>
            <w:r w:rsidRPr="006A5A04">
              <w:rPr>
                <w:color w:val="000000"/>
                <w:sz w:val="22"/>
                <w:szCs w:val="22"/>
                <w:lang w:eastAsia="en-US"/>
              </w:rPr>
              <w:t xml:space="preserve"> </w:t>
            </w:r>
            <w:proofErr w:type="spellStart"/>
            <w:r w:rsidRPr="006A5A04">
              <w:rPr>
                <w:color w:val="000000"/>
                <w:sz w:val="22"/>
                <w:szCs w:val="22"/>
                <w:lang w:eastAsia="en-US"/>
              </w:rPr>
              <w:t>спотворення</w:t>
            </w:r>
            <w:proofErr w:type="spellEnd"/>
            <w:r w:rsidRPr="006A5A04">
              <w:rPr>
                <w:color w:val="000000"/>
                <w:sz w:val="22"/>
                <w:szCs w:val="22"/>
                <w:lang w:eastAsia="en-US"/>
              </w:rPr>
              <w:t xml:space="preserve"> </w:t>
            </w:r>
            <w:proofErr w:type="spellStart"/>
            <w:r w:rsidRPr="006A5A04">
              <w:rPr>
                <w:color w:val="000000"/>
                <w:sz w:val="22"/>
                <w:szCs w:val="22"/>
                <w:lang w:eastAsia="en-US"/>
              </w:rPr>
              <w:t>результатів</w:t>
            </w:r>
            <w:proofErr w:type="spellEnd"/>
            <w:r w:rsidRPr="006A5A04">
              <w:rPr>
                <w:color w:val="000000"/>
                <w:sz w:val="22"/>
                <w:szCs w:val="22"/>
                <w:lang w:eastAsia="en-US"/>
              </w:rPr>
              <w:t xml:space="preserve"> </w:t>
            </w:r>
            <w:proofErr w:type="spellStart"/>
            <w:r w:rsidRPr="006A5A04">
              <w:rPr>
                <w:color w:val="000000"/>
                <w:sz w:val="22"/>
                <w:szCs w:val="22"/>
                <w:lang w:eastAsia="en-US"/>
              </w:rPr>
              <w:t>тендерів</w:t>
            </w:r>
            <w:proofErr w:type="spellEnd"/>
            <w:r w:rsidRPr="006A5A04">
              <w:rPr>
                <w:color w:val="000000"/>
                <w:sz w:val="22"/>
                <w:szCs w:val="22"/>
                <w:lang w:eastAsia="en-US"/>
              </w:rPr>
              <w:t>;</w:t>
            </w:r>
          </w:p>
          <w:p w:rsidR="00F34BBC" w:rsidRPr="006A5A04" w:rsidRDefault="00F34BBC" w:rsidP="006A5A04">
            <w:pPr>
              <w:ind w:firstLine="567"/>
              <w:jc w:val="both"/>
              <w:rPr>
                <w:color w:val="000000"/>
                <w:sz w:val="22"/>
                <w:szCs w:val="22"/>
                <w:lang w:eastAsia="en-US"/>
              </w:rPr>
            </w:pPr>
            <w:r w:rsidRPr="006A5A04">
              <w:rPr>
                <w:color w:val="000000"/>
                <w:sz w:val="22"/>
                <w:szCs w:val="22"/>
                <w:lang w:eastAsia="en-US"/>
              </w:rPr>
              <w:t>5) </w:t>
            </w:r>
            <w:proofErr w:type="spellStart"/>
            <w:r w:rsidRPr="006A5A04">
              <w:rPr>
                <w:color w:val="000000"/>
                <w:sz w:val="22"/>
                <w:szCs w:val="22"/>
                <w:lang w:eastAsia="en-US"/>
              </w:rPr>
              <w:t>фізична</w:t>
            </w:r>
            <w:proofErr w:type="spellEnd"/>
            <w:r w:rsidRPr="006A5A04">
              <w:rPr>
                <w:color w:val="000000"/>
                <w:sz w:val="22"/>
                <w:szCs w:val="22"/>
                <w:lang w:eastAsia="en-US"/>
              </w:rPr>
              <w:t xml:space="preserve"> особа, яка є </w:t>
            </w:r>
            <w:proofErr w:type="spellStart"/>
            <w:r w:rsidRPr="006A5A04">
              <w:rPr>
                <w:color w:val="000000"/>
                <w:sz w:val="22"/>
                <w:szCs w:val="22"/>
                <w:lang w:eastAsia="en-US"/>
              </w:rPr>
              <w:t>учасником</w:t>
            </w:r>
            <w:proofErr w:type="spellEnd"/>
            <w:r w:rsidRPr="006A5A04">
              <w:rPr>
                <w:color w:val="000000"/>
                <w:sz w:val="22"/>
                <w:szCs w:val="22"/>
                <w:lang w:eastAsia="en-US"/>
              </w:rPr>
              <w:t xml:space="preserve"> </w:t>
            </w:r>
            <w:proofErr w:type="spellStart"/>
            <w:r w:rsidRPr="006A5A04">
              <w:rPr>
                <w:color w:val="000000"/>
                <w:sz w:val="22"/>
                <w:szCs w:val="22"/>
                <w:lang w:eastAsia="en-US"/>
              </w:rPr>
              <w:t>процедури</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закупівлі</w:t>
            </w:r>
            <w:proofErr w:type="spellEnd"/>
            <w:r w:rsidRPr="006A5A04">
              <w:rPr>
                <w:color w:val="000000"/>
                <w:sz w:val="22"/>
                <w:szCs w:val="22"/>
                <w:lang w:eastAsia="en-US"/>
              </w:rPr>
              <w:t xml:space="preserve">, </w:t>
            </w:r>
            <w:proofErr w:type="spellStart"/>
            <w:r w:rsidRPr="006A5A04">
              <w:rPr>
                <w:color w:val="000000"/>
                <w:sz w:val="22"/>
                <w:szCs w:val="22"/>
                <w:lang w:eastAsia="en-US"/>
              </w:rPr>
              <w:t>була</w:t>
            </w:r>
            <w:proofErr w:type="spellEnd"/>
            <w:r w:rsidRPr="006A5A04">
              <w:rPr>
                <w:color w:val="000000"/>
                <w:sz w:val="22"/>
                <w:szCs w:val="22"/>
                <w:lang w:eastAsia="en-US"/>
              </w:rPr>
              <w:t xml:space="preserve"> </w:t>
            </w:r>
            <w:proofErr w:type="spellStart"/>
            <w:r w:rsidRPr="006A5A04">
              <w:rPr>
                <w:color w:val="000000"/>
                <w:sz w:val="22"/>
                <w:szCs w:val="22"/>
                <w:lang w:eastAsia="en-US"/>
              </w:rPr>
              <w:t>засуджена</w:t>
            </w:r>
            <w:proofErr w:type="spellEnd"/>
            <w:r w:rsidRPr="006A5A04">
              <w:rPr>
                <w:color w:val="000000"/>
                <w:sz w:val="22"/>
                <w:szCs w:val="22"/>
                <w:lang w:eastAsia="en-US"/>
              </w:rPr>
              <w:t xml:space="preserve"> за </w:t>
            </w:r>
            <w:proofErr w:type="spellStart"/>
            <w:r w:rsidRPr="006A5A04">
              <w:rPr>
                <w:color w:val="000000"/>
                <w:sz w:val="22"/>
                <w:szCs w:val="22"/>
                <w:lang w:eastAsia="en-US"/>
              </w:rPr>
              <w:t>кримінальне</w:t>
            </w:r>
            <w:proofErr w:type="spellEnd"/>
            <w:r w:rsidRPr="006A5A04">
              <w:rPr>
                <w:color w:val="000000"/>
                <w:sz w:val="22"/>
                <w:szCs w:val="22"/>
                <w:lang w:eastAsia="en-US"/>
              </w:rPr>
              <w:t xml:space="preserve"> </w:t>
            </w:r>
            <w:proofErr w:type="spellStart"/>
            <w:r w:rsidRPr="006A5A04">
              <w:rPr>
                <w:color w:val="000000"/>
                <w:sz w:val="22"/>
                <w:szCs w:val="22"/>
                <w:lang w:eastAsia="en-US"/>
              </w:rPr>
              <w:t>правопорушення</w:t>
            </w:r>
            <w:proofErr w:type="spellEnd"/>
            <w:r w:rsidRPr="006A5A04">
              <w:rPr>
                <w:color w:val="000000"/>
                <w:sz w:val="22"/>
                <w:szCs w:val="22"/>
                <w:lang w:eastAsia="en-US"/>
              </w:rPr>
              <w:t xml:space="preserve">, </w:t>
            </w:r>
            <w:proofErr w:type="spellStart"/>
            <w:r w:rsidRPr="006A5A04">
              <w:rPr>
                <w:color w:val="000000"/>
                <w:sz w:val="22"/>
                <w:szCs w:val="22"/>
                <w:lang w:eastAsia="en-US"/>
              </w:rPr>
              <w:t>вчинене</w:t>
            </w:r>
            <w:proofErr w:type="spellEnd"/>
            <w:r w:rsidRPr="006A5A04">
              <w:rPr>
                <w:color w:val="000000"/>
                <w:sz w:val="22"/>
                <w:szCs w:val="22"/>
                <w:lang w:eastAsia="en-US"/>
              </w:rPr>
              <w:t xml:space="preserve"> з </w:t>
            </w:r>
            <w:proofErr w:type="spellStart"/>
            <w:r w:rsidRPr="006A5A04">
              <w:rPr>
                <w:color w:val="000000"/>
                <w:sz w:val="22"/>
                <w:szCs w:val="22"/>
                <w:lang w:eastAsia="en-US"/>
              </w:rPr>
              <w:t>корисливих</w:t>
            </w:r>
            <w:proofErr w:type="spellEnd"/>
            <w:r w:rsidRPr="006A5A04">
              <w:rPr>
                <w:color w:val="000000"/>
                <w:sz w:val="22"/>
                <w:szCs w:val="22"/>
                <w:lang w:eastAsia="en-US"/>
              </w:rPr>
              <w:t xml:space="preserve"> </w:t>
            </w:r>
            <w:proofErr w:type="spellStart"/>
            <w:r w:rsidRPr="006A5A04">
              <w:rPr>
                <w:color w:val="000000"/>
                <w:sz w:val="22"/>
                <w:szCs w:val="22"/>
                <w:lang w:eastAsia="en-US"/>
              </w:rPr>
              <w:t>мотивів</w:t>
            </w:r>
            <w:proofErr w:type="spellEnd"/>
            <w:r w:rsidRPr="006A5A04">
              <w:rPr>
                <w:color w:val="000000"/>
                <w:sz w:val="22"/>
                <w:szCs w:val="22"/>
                <w:lang w:eastAsia="en-US"/>
              </w:rPr>
              <w:t xml:space="preserve"> (</w:t>
            </w:r>
            <w:proofErr w:type="spellStart"/>
            <w:r w:rsidRPr="006A5A04">
              <w:rPr>
                <w:color w:val="000000"/>
                <w:sz w:val="22"/>
                <w:szCs w:val="22"/>
                <w:lang w:eastAsia="en-US"/>
              </w:rPr>
              <w:t>зокрема</w:t>
            </w:r>
            <w:proofErr w:type="spellEnd"/>
            <w:r w:rsidRPr="006A5A04">
              <w:rPr>
                <w:color w:val="000000"/>
                <w:sz w:val="22"/>
                <w:szCs w:val="22"/>
                <w:lang w:eastAsia="en-US"/>
              </w:rPr>
              <w:t xml:space="preserve">, </w:t>
            </w:r>
            <w:proofErr w:type="spellStart"/>
            <w:r w:rsidRPr="006A5A04">
              <w:rPr>
                <w:color w:val="000000"/>
                <w:sz w:val="22"/>
                <w:szCs w:val="22"/>
                <w:lang w:eastAsia="en-US"/>
              </w:rPr>
              <w:t>пов’язане</w:t>
            </w:r>
            <w:proofErr w:type="spellEnd"/>
            <w:r w:rsidRPr="006A5A04">
              <w:rPr>
                <w:color w:val="000000"/>
                <w:sz w:val="22"/>
                <w:szCs w:val="22"/>
                <w:lang w:eastAsia="en-US"/>
              </w:rPr>
              <w:t xml:space="preserve"> з </w:t>
            </w:r>
            <w:proofErr w:type="spellStart"/>
            <w:r w:rsidRPr="006A5A04">
              <w:rPr>
                <w:color w:val="000000"/>
                <w:sz w:val="22"/>
                <w:szCs w:val="22"/>
                <w:lang w:eastAsia="en-US"/>
              </w:rPr>
              <w:t>хабарництвом</w:t>
            </w:r>
            <w:proofErr w:type="spellEnd"/>
            <w:r w:rsidRPr="006A5A04">
              <w:rPr>
                <w:color w:val="000000"/>
                <w:sz w:val="22"/>
                <w:szCs w:val="22"/>
                <w:lang w:eastAsia="en-US"/>
              </w:rPr>
              <w:t xml:space="preserve"> та </w:t>
            </w:r>
            <w:proofErr w:type="spellStart"/>
            <w:r w:rsidRPr="006A5A04">
              <w:rPr>
                <w:color w:val="000000"/>
                <w:sz w:val="22"/>
                <w:szCs w:val="22"/>
                <w:lang w:eastAsia="en-US"/>
              </w:rPr>
              <w:t>відмиванням</w:t>
            </w:r>
            <w:proofErr w:type="spellEnd"/>
            <w:r w:rsidRPr="006A5A04">
              <w:rPr>
                <w:color w:val="000000"/>
                <w:sz w:val="22"/>
                <w:szCs w:val="22"/>
                <w:lang w:eastAsia="en-US"/>
              </w:rPr>
              <w:t xml:space="preserve"> </w:t>
            </w:r>
            <w:proofErr w:type="spellStart"/>
            <w:r w:rsidRPr="006A5A04">
              <w:rPr>
                <w:color w:val="000000"/>
                <w:sz w:val="22"/>
                <w:szCs w:val="22"/>
                <w:lang w:eastAsia="en-US"/>
              </w:rPr>
              <w:t>коштів</w:t>
            </w:r>
            <w:proofErr w:type="spellEnd"/>
            <w:r w:rsidRPr="006A5A04">
              <w:rPr>
                <w:color w:val="000000"/>
                <w:sz w:val="22"/>
                <w:szCs w:val="22"/>
                <w:lang w:eastAsia="en-US"/>
              </w:rPr>
              <w:t xml:space="preserve">), </w:t>
            </w:r>
            <w:proofErr w:type="spellStart"/>
            <w:r w:rsidRPr="006A5A04">
              <w:rPr>
                <w:color w:val="000000"/>
                <w:sz w:val="22"/>
                <w:szCs w:val="22"/>
                <w:lang w:eastAsia="en-US"/>
              </w:rPr>
              <w:t>судимість</w:t>
            </w:r>
            <w:proofErr w:type="spellEnd"/>
            <w:r w:rsidRPr="006A5A04">
              <w:rPr>
                <w:color w:val="000000"/>
                <w:sz w:val="22"/>
                <w:szCs w:val="22"/>
                <w:lang w:eastAsia="en-US"/>
              </w:rPr>
              <w:t xml:space="preserve"> з </w:t>
            </w:r>
            <w:proofErr w:type="spellStart"/>
            <w:r w:rsidRPr="006A5A04">
              <w:rPr>
                <w:color w:val="000000"/>
                <w:sz w:val="22"/>
                <w:szCs w:val="22"/>
                <w:lang w:eastAsia="en-US"/>
              </w:rPr>
              <w:t>якої</w:t>
            </w:r>
            <w:proofErr w:type="spellEnd"/>
            <w:r w:rsidRPr="006A5A04">
              <w:rPr>
                <w:color w:val="000000"/>
                <w:sz w:val="22"/>
                <w:szCs w:val="22"/>
                <w:lang w:eastAsia="en-US"/>
              </w:rPr>
              <w:t xml:space="preserve"> не </w:t>
            </w:r>
            <w:proofErr w:type="spellStart"/>
            <w:r w:rsidRPr="006A5A04">
              <w:rPr>
                <w:color w:val="000000"/>
                <w:sz w:val="22"/>
                <w:szCs w:val="22"/>
                <w:lang w:eastAsia="en-US"/>
              </w:rPr>
              <w:t>знято</w:t>
            </w:r>
            <w:proofErr w:type="spellEnd"/>
            <w:r w:rsidRPr="006A5A04">
              <w:rPr>
                <w:color w:val="000000"/>
                <w:sz w:val="22"/>
                <w:szCs w:val="22"/>
                <w:lang w:eastAsia="en-US"/>
              </w:rPr>
              <w:t xml:space="preserve"> </w:t>
            </w:r>
            <w:proofErr w:type="spellStart"/>
            <w:r w:rsidRPr="006A5A04">
              <w:rPr>
                <w:color w:val="000000"/>
                <w:sz w:val="22"/>
                <w:szCs w:val="22"/>
                <w:lang w:eastAsia="en-US"/>
              </w:rPr>
              <w:t>або</w:t>
            </w:r>
            <w:proofErr w:type="spellEnd"/>
            <w:r w:rsidRPr="006A5A04">
              <w:rPr>
                <w:color w:val="000000"/>
                <w:sz w:val="22"/>
                <w:szCs w:val="22"/>
                <w:lang w:eastAsia="en-US"/>
              </w:rPr>
              <w:t xml:space="preserve"> не погашено в </w:t>
            </w:r>
            <w:proofErr w:type="spellStart"/>
            <w:r w:rsidRPr="006A5A04">
              <w:rPr>
                <w:color w:val="000000"/>
                <w:sz w:val="22"/>
                <w:szCs w:val="22"/>
                <w:lang w:eastAsia="en-US"/>
              </w:rPr>
              <w:t>установленому</w:t>
            </w:r>
            <w:proofErr w:type="spellEnd"/>
            <w:r w:rsidRPr="006A5A04">
              <w:rPr>
                <w:color w:val="000000"/>
                <w:sz w:val="22"/>
                <w:szCs w:val="22"/>
                <w:lang w:eastAsia="en-US"/>
              </w:rPr>
              <w:t xml:space="preserve"> законом порядку;</w:t>
            </w:r>
          </w:p>
          <w:p w:rsidR="00F34BBC" w:rsidRPr="006A5A04" w:rsidRDefault="00F34BBC" w:rsidP="006A5A04">
            <w:pPr>
              <w:ind w:firstLine="567"/>
              <w:jc w:val="both"/>
              <w:rPr>
                <w:color w:val="000000"/>
                <w:sz w:val="22"/>
                <w:szCs w:val="22"/>
                <w:lang w:eastAsia="en-US"/>
              </w:rPr>
            </w:pPr>
            <w:r w:rsidRPr="006A5A04">
              <w:rPr>
                <w:color w:val="000000"/>
                <w:sz w:val="22"/>
                <w:szCs w:val="22"/>
                <w:lang w:eastAsia="en-US"/>
              </w:rPr>
              <w:t>6) </w:t>
            </w:r>
            <w:proofErr w:type="spellStart"/>
            <w:r w:rsidRPr="006A5A04">
              <w:rPr>
                <w:color w:val="000000"/>
                <w:sz w:val="22"/>
                <w:szCs w:val="22"/>
                <w:lang w:eastAsia="en-US"/>
              </w:rPr>
              <w:t>керівник</w:t>
            </w:r>
            <w:proofErr w:type="spellEnd"/>
            <w:r w:rsidRPr="006A5A04">
              <w:rPr>
                <w:color w:val="000000"/>
                <w:sz w:val="22"/>
                <w:szCs w:val="22"/>
                <w:lang w:eastAsia="en-US"/>
              </w:rPr>
              <w:t xml:space="preserve"> </w:t>
            </w:r>
            <w:proofErr w:type="spellStart"/>
            <w:r w:rsidRPr="006A5A04">
              <w:rPr>
                <w:color w:val="000000"/>
                <w:sz w:val="22"/>
                <w:szCs w:val="22"/>
                <w:lang w:eastAsia="en-US"/>
              </w:rPr>
              <w:t>учасника</w:t>
            </w:r>
            <w:proofErr w:type="spellEnd"/>
            <w:r w:rsidRPr="006A5A04">
              <w:rPr>
                <w:color w:val="000000"/>
                <w:sz w:val="22"/>
                <w:szCs w:val="22"/>
                <w:lang w:eastAsia="en-US"/>
              </w:rPr>
              <w:t xml:space="preserve"> </w:t>
            </w:r>
            <w:proofErr w:type="spellStart"/>
            <w:r w:rsidRPr="006A5A04">
              <w:rPr>
                <w:color w:val="000000"/>
                <w:sz w:val="22"/>
                <w:szCs w:val="22"/>
                <w:lang w:eastAsia="en-US"/>
              </w:rPr>
              <w:t>процедури</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закупівлі</w:t>
            </w:r>
            <w:proofErr w:type="spellEnd"/>
            <w:r w:rsidRPr="006A5A04">
              <w:rPr>
                <w:color w:val="000000"/>
                <w:sz w:val="22"/>
                <w:szCs w:val="22"/>
                <w:lang w:eastAsia="en-US"/>
              </w:rPr>
              <w:t xml:space="preserve"> </w:t>
            </w:r>
            <w:proofErr w:type="spellStart"/>
            <w:r w:rsidRPr="006A5A04">
              <w:rPr>
                <w:color w:val="000000"/>
                <w:sz w:val="22"/>
                <w:szCs w:val="22"/>
                <w:lang w:eastAsia="en-US"/>
              </w:rPr>
              <w:t>був</w:t>
            </w:r>
            <w:proofErr w:type="spellEnd"/>
            <w:r w:rsidRPr="006A5A04">
              <w:rPr>
                <w:color w:val="000000"/>
                <w:sz w:val="22"/>
                <w:szCs w:val="22"/>
                <w:lang w:eastAsia="en-US"/>
              </w:rPr>
              <w:t xml:space="preserve"> </w:t>
            </w:r>
            <w:proofErr w:type="spellStart"/>
            <w:r w:rsidRPr="006A5A04">
              <w:rPr>
                <w:color w:val="000000"/>
                <w:sz w:val="22"/>
                <w:szCs w:val="22"/>
                <w:lang w:eastAsia="en-US"/>
              </w:rPr>
              <w:t>засуджений</w:t>
            </w:r>
            <w:proofErr w:type="spellEnd"/>
            <w:r w:rsidRPr="006A5A04">
              <w:rPr>
                <w:color w:val="000000"/>
                <w:sz w:val="22"/>
                <w:szCs w:val="22"/>
                <w:lang w:eastAsia="en-US"/>
              </w:rPr>
              <w:t xml:space="preserve"> за </w:t>
            </w:r>
            <w:proofErr w:type="spellStart"/>
            <w:r w:rsidRPr="006A5A04">
              <w:rPr>
                <w:color w:val="000000"/>
                <w:sz w:val="22"/>
                <w:szCs w:val="22"/>
                <w:lang w:eastAsia="en-US"/>
              </w:rPr>
              <w:t>кримінальне</w:t>
            </w:r>
            <w:proofErr w:type="spellEnd"/>
            <w:r w:rsidRPr="006A5A04">
              <w:rPr>
                <w:color w:val="000000"/>
                <w:sz w:val="22"/>
                <w:szCs w:val="22"/>
                <w:lang w:eastAsia="en-US"/>
              </w:rPr>
              <w:t xml:space="preserve"> </w:t>
            </w:r>
            <w:proofErr w:type="spellStart"/>
            <w:r w:rsidRPr="006A5A04">
              <w:rPr>
                <w:color w:val="000000"/>
                <w:sz w:val="22"/>
                <w:szCs w:val="22"/>
                <w:lang w:eastAsia="en-US"/>
              </w:rPr>
              <w:t>правопорушення</w:t>
            </w:r>
            <w:proofErr w:type="spellEnd"/>
            <w:r w:rsidRPr="006A5A04">
              <w:rPr>
                <w:color w:val="000000"/>
                <w:sz w:val="22"/>
                <w:szCs w:val="22"/>
                <w:lang w:eastAsia="en-US"/>
              </w:rPr>
              <w:t xml:space="preserve">, </w:t>
            </w:r>
            <w:proofErr w:type="spellStart"/>
            <w:r w:rsidRPr="006A5A04">
              <w:rPr>
                <w:color w:val="000000"/>
                <w:sz w:val="22"/>
                <w:szCs w:val="22"/>
                <w:lang w:eastAsia="en-US"/>
              </w:rPr>
              <w:t>вчинене</w:t>
            </w:r>
            <w:proofErr w:type="spellEnd"/>
            <w:r w:rsidRPr="006A5A04">
              <w:rPr>
                <w:color w:val="000000"/>
                <w:sz w:val="22"/>
                <w:szCs w:val="22"/>
                <w:lang w:eastAsia="en-US"/>
              </w:rPr>
              <w:t xml:space="preserve"> з </w:t>
            </w:r>
            <w:proofErr w:type="spellStart"/>
            <w:r w:rsidRPr="006A5A04">
              <w:rPr>
                <w:color w:val="000000"/>
                <w:sz w:val="22"/>
                <w:szCs w:val="22"/>
                <w:lang w:eastAsia="en-US"/>
              </w:rPr>
              <w:t>корисливих</w:t>
            </w:r>
            <w:proofErr w:type="spellEnd"/>
            <w:r w:rsidRPr="006A5A04">
              <w:rPr>
                <w:color w:val="000000"/>
                <w:sz w:val="22"/>
                <w:szCs w:val="22"/>
                <w:lang w:eastAsia="en-US"/>
              </w:rPr>
              <w:t xml:space="preserve"> </w:t>
            </w:r>
            <w:proofErr w:type="spellStart"/>
            <w:r w:rsidRPr="006A5A04">
              <w:rPr>
                <w:color w:val="000000"/>
                <w:sz w:val="22"/>
                <w:szCs w:val="22"/>
                <w:lang w:eastAsia="en-US"/>
              </w:rPr>
              <w:t>мотивів</w:t>
            </w:r>
            <w:proofErr w:type="spellEnd"/>
            <w:r w:rsidRPr="006A5A04">
              <w:rPr>
                <w:color w:val="000000"/>
                <w:sz w:val="22"/>
                <w:szCs w:val="22"/>
                <w:lang w:eastAsia="en-US"/>
              </w:rPr>
              <w:t xml:space="preserve"> (</w:t>
            </w:r>
            <w:proofErr w:type="spellStart"/>
            <w:r w:rsidRPr="006A5A04">
              <w:rPr>
                <w:color w:val="000000"/>
                <w:sz w:val="22"/>
                <w:szCs w:val="22"/>
                <w:lang w:eastAsia="en-US"/>
              </w:rPr>
              <w:t>зокрема</w:t>
            </w:r>
            <w:proofErr w:type="spellEnd"/>
            <w:r w:rsidRPr="006A5A04">
              <w:rPr>
                <w:color w:val="000000"/>
                <w:sz w:val="22"/>
                <w:szCs w:val="22"/>
                <w:lang w:eastAsia="en-US"/>
              </w:rPr>
              <w:t xml:space="preserve">, </w:t>
            </w:r>
            <w:proofErr w:type="spellStart"/>
            <w:r w:rsidRPr="006A5A04">
              <w:rPr>
                <w:color w:val="000000"/>
                <w:sz w:val="22"/>
                <w:szCs w:val="22"/>
                <w:lang w:eastAsia="en-US"/>
              </w:rPr>
              <w:t>пов’язане</w:t>
            </w:r>
            <w:proofErr w:type="spellEnd"/>
            <w:r w:rsidRPr="006A5A04">
              <w:rPr>
                <w:color w:val="000000"/>
                <w:sz w:val="22"/>
                <w:szCs w:val="22"/>
                <w:lang w:eastAsia="en-US"/>
              </w:rPr>
              <w:t xml:space="preserve"> з </w:t>
            </w:r>
            <w:proofErr w:type="spellStart"/>
            <w:r w:rsidRPr="006A5A04">
              <w:rPr>
                <w:color w:val="000000"/>
                <w:sz w:val="22"/>
                <w:szCs w:val="22"/>
                <w:lang w:eastAsia="en-US"/>
              </w:rPr>
              <w:t>хабарництвом</w:t>
            </w:r>
            <w:proofErr w:type="spellEnd"/>
            <w:r w:rsidRPr="006A5A04">
              <w:rPr>
                <w:color w:val="000000"/>
                <w:sz w:val="22"/>
                <w:szCs w:val="22"/>
                <w:lang w:eastAsia="en-US"/>
              </w:rPr>
              <w:t xml:space="preserve">, </w:t>
            </w:r>
            <w:proofErr w:type="spellStart"/>
            <w:r w:rsidRPr="006A5A04">
              <w:rPr>
                <w:color w:val="000000"/>
                <w:sz w:val="22"/>
                <w:szCs w:val="22"/>
                <w:lang w:eastAsia="en-US"/>
              </w:rPr>
              <w:t>шахрайством</w:t>
            </w:r>
            <w:proofErr w:type="spellEnd"/>
            <w:r w:rsidRPr="006A5A04">
              <w:rPr>
                <w:color w:val="000000"/>
                <w:sz w:val="22"/>
                <w:szCs w:val="22"/>
                <w:lang w:eastAsia="en-US"/>
              </w:rPr>
              <w:t xml:space="preserve"> та </w:t>
            </w:r>
            <w:proofErr w:type="spellStart"/>
            <w:r w:rsidRPr="006A5A04">
              <w:rPr>
                <w:color w:val="000000"/>
                <w:sz w:val="22"/>
                <w:szCs w:val="22"/>
                <w:lang w:eastAsia="en-US"/>
              </w:rPr>
              <w:t>відмиванням</w:t>
            </w:r>
            <w:proofErr w:type="spellEnd"/>
            <w:r w:rsidRPr="006A5A04">
              <w:rPr>
                <w:color w:val="000000"/>
                <w:sz w:val="22"/>
                <w:szCs w:val="22"/>
                <w:lang w:eastAsia="en-US"/>
              </w:rPr>
              <w:t xml:space="preserve"> </w:t>
            </w:r>
            <w:proofErr w:type="spellStart"/>
            <w:r w:rsidRPr="006A5A04">
              <w:rPr>
                <w:color w:val="000000"/>
                <w:sz w:val="22"/>
                <w:szCs w:val="22"/>
                <w:lang w:eastAsia="en-US"/>
              </w:rPr>
              <w:t>коштів</w:t>
            </w:r>
            <w:proofErr w:type="spellEnd"/>
            <w:r w:rsidRPr="006A5A04">
              <w:rPr>
                <w:color w:val="000000"/>
                <w:sz w:val="22"/>
                <w:szCs w:val="22"/>
                <w:lang w:eastAsia="en-US"/>
              </w:rPr>
              <w:t xml:space="preserve">), </w:t>
            </w:r>
            <w:proofErr w:type="spellStart"/>
            <w:r w:rsidRPr="006A5A04">
              <w:rPr>
                <w:color w:val="000000"/>
                <w:sz w:val="22"/>
                <w:szCs w:val="22"/>
                <w:lang w:eastAsia="en-US"/>
              </w:rPr>
              <w:t>судимість</w:t>
            </w:r>
            <w:proofErr w:type="spellEnd"/>
            <w:r w:rsidRPr="006A5A04">
              <w:rPr>
                <w:color w:val="000000"/>
                <w:sz w:val="22"/>
                <w:szCs w:val="22"/>
                <w:lang w:eastAsia="en-US"/>
              </w:rPr>
              <w:t xml:space="preserve"> з </w:t>
            </w:r>
            <w:proofErr w:type="spellStart"/>
            <w:r w:rsidRPr="006A5A04">
              <w:rPr>
                <w:color w:val="000000"/>
                <w:sz w:val="22"/>
                <w:szCs w:val="22"/>
                <w:lang w:eastAsia="en-US"/>
              </w:rPr>
              <w:t>якого</w:t>
            </w:r>
            <w:proofErr w:type="spellEnd"/>
            <w:r w:rsidRPr="006A5A04">
              <w:rPr>
                <w:color w:val="000000"/>
                <w:sz w:val="22"/>
                <w:szCs w:val="22"/>
                <w:lang w:eastAsia="en-US"/>
              </w:rPr>
              <w:t xml:space="preserve"> не </w:t>
            </w:r>
            <w:proofErr w:type="spellStart"/>
            <w:r w:rsidRPr="006A5A04">
              <w:rPr>
                <w:color w:val="000000"/>
                <w:sz w:val="22"/>
                <w:szCs w:val="22"/>
                <w:lang w:eastAsia="en-US"/>
              </w:rPr>
              <w:t>знято</w:t>
            </w:r>
            <w:proofErr w:type="spellEnd"/>
            <w:r w:rsidRPr="006A5A04">
              <w:rPr>
                <w:color w:val="000000"/>
                <w:sz w:val="22"/>
                <w:szCs w:val="22"/>
                <w:lang w:eastAsia="en-US"/>
              </w:rPr>
              <w:t xml:space="preserve"> </w:t>
            </w:r>
            <w:proofErr w:type="spellStart"/>
            <w:r w:rsidRPr="006A5A04">
              <w:rPr>
                <w:color w:val="000000"/>
                <w:sz w:val="22"/>
                <w:szCs w:val="22"/>
                <w:lang w:eastAsia="en-US"/>
              </w:rPr>
              <w:t>або</w:t>
            </w:r>
            <w:proofErr w:type="spellEnd"/>
            <w:r w:rsidRPr="006A5A04">
              <w:rPr>
                <w:color w:val="000000"/>
                <w:sz w:val="22"/>
                <w:szCs w:val="22"/>
                <w:lang w:eastAsia="en-US"/>
              </w:rPr>
              <w:t xml:space="preserve"> не погашено в </w:t>
            </w:r>
            <w:proofErr w:type="spellStart"/>
            <w:r w:rsidRPr="006A5A04">
              <w:rPr>
                <w:color w:val="000000"/>
                <w:sz w:val="22"/>
                <w:szCs w:val="22"/>
                <w:lang w:eastAsia="en-US"/>
              </w:rPr>
              <w:t>установленому</w:t>
            </w:r>
            <w:proofErr w:type="spellEnd"/>
            <w:r w:rsidRPr="006A5A04">
              <w:rPr>
                <w:color w:val="000000"/>
                <w:sz w:val="22"/>
                <w:szCs w:val="22"/>
                <w:lang w:eastAsia="en-US"/>
              </w:rPr>
              <w:t xml:space="preserve"> законом порядку;</w:t>
            </w:r>
          </w:p>
          <w:p w:rsidR="00F34BBC" w:rsidRPr="006A5A04" w:rsidRDefault="00F34BBC" w:rsidP="006A5A04">
            <w:pPr>
              <w:ind w:firstLine="567"/>
              <w:jc w:val="both"/>
              <w:rPr>
                <w:color w:val="000000"/>
                <w:sz w:val="22"/>
                <w:szCs w:val="22"/>
                <w:lang w:eastAsia="en-US"/>
              </w:rPr>
            </w:pPr>
            <w:r w:rsidRPr="006A5A04">
              <w:rPr>
                <w:color w:val="000000"/>
                <w:sz w:val="22"/>
                <w:szCs w:val="22"/>
                <w:lang w:eastAsia="en-US"/>
              </w:rPr>
              <w:t>7) </w:t>
            </w:r>
            <w:proofErr w:type="spellStart"/>
            <w:r w:rsidRPr="006A5A04">
              <w:rPr>
                <w:color w:val="000000"/>
                <w:sz w:val="22"/>
                <w:szCs w:val="22"/>
                <w:lang w:eastAsia="en-US"/>
              </w:rPr>
              <w:t>тендерна</w:t>
            </w:r>
            <w:proofErr w:type="spellEnd"/>
            <w:r w:rsidRPr="006A5A04">
              <w:rPr>
                <w:color w:val="000000"/>
                <w:sz w:val="22"/>
                <w:szCs w:val="22"/>
                <w:lang w:eastAsia="en-US"/>
              </w:rPr>
              <w:t xml:space="preserve"> </w:t>
            </w:r>
            <w:proofErr w:type="spellStart"/>
            <w:r w:rsidRPr="006A5A04">
              <w:rPr>
                <w:color w:val="000000"/>
                <w:sz w:val="22"/>
                <w:szCs w:val="22"/>
                <w:lang w:eastAsia="en-US"/>
              </w:rPr>
              <w:t>пропозиція</w:t>
            </w:r>
            <w:proofErr w:type="spellEnd"/>
            <w:r w:rsidRPr="006A5A04">
              <w:rPr>
                <w:color w:val="000000"/>
                <w:sz w:val="22"/>
                <w:szCs w:val="22"/>
                <w:lang w:eastAsia="en-US"/>
              </w:rPr>
              <w:t xml:space="preserve"> подана </w:t>
            </w:r>
            <w:proofErr w:type="spellStart"/>
            <w:r w:rsidRPr="006A5A04">
              <w:rPr>
                <w:color w:val="000000"/>
                <w:sz w:val="22"/>
                <w:szCs w:val="22"/>
                <w:lang w:eastAsia="en-US"/>
              </w:rPr>
              <w:t>учасником</w:t>
            </w:r>
            <w:proofErr w:type="spellEnd"/>
            <w:r w:rsidRPr="006A5A04">
              <w:rPr>
                <w:color w:val="000000"/>
                <w:sz w:val="22"/>
                <w:szCs w:val="22"/>
                <w:lang w:eastAsia="en-US"/>
              </w:rPr>
              <w:t xml:space="preserve"> </w:t>
            </w:r>
            <w:proofErr w:type="spellStart"/>
            <w:r w:rsidRPr="006A5A04">
              <w:rPr>
                <w:color w:val="000000"/>
                <w:sz w:val="22"/>
                <w:szCs w:val="22"/>
                <w:lang w:eastAsia="en-US"/>
              </w:rPr>
              <w:t>процедури</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закупівлі</w:t>
            </w:r>
            <w:proofErr w:type="spellEnd"/>
            <w:r w:rsidRPr="006A5A04">
              <w:rPr>
                <w:color w:val="000000"/>
                <w:sz w:val="22"/>
                <w:szCs w:val="22"/>
                <w:lang w:eastAsia="en-US"/>
              </w:rPr>
              <w:t xml:space="preserve">, </w:t>
            </w:r>
            <w:proofErr w:type="spellStart"/>
            <w:r w:rsidRPr="006A5A04">
              <w:rPr>
                <w:color w:val="000000"/>
                <w:sz w:val="22"/>
                <w:szCs w:val="22"/>
                <w:lang w:eastAsia="en-US"/>
              </w:rPr>
              <w:t>який</w:t>
            </w:r>
            <w:proofErr w:type="spellEnd"/>
            <w:r w:rsidRPr="006A5A04">
              <w:rPr>
                <w:color w:val="000000"/>
                <w:sz w:val="22"/>
                <w:szCs w:val="22"/>
                <w:lang w:eastAsia="en-US"/>
              </w:rPr>
              <w:t xml:space="preserve"> є </w:t>
            </w:r>
            <w:proofErr w:type="spellStart"/>
            <w:r w:rsidRPr="006A5A04">
              <w:rPr>
                <w:color w:val="000000"/>
                <w:sz w:val="22"/>
                <w:szCs w:val="22"/>
                <w:lang w:eastAsia="en-US"/>
              </w:rPr>
              <w:t>пов’язаною</w:t>
            </w:r>
            <w:proofErr w:type="spellEnd"/>
            <w:r w:rsidRPr="006A5A04">
              <w:rPr>
                <w:color w:val="000000"/>
                <w:sz w:val="22"/>
                <w:szCs w:val="22"/>
                <w:lang w:eastAsia="en-US"/>
              </w:rPr>
              <w:t xml:space="preserve"> особою з </w:t>
            </w:r>
            <w:proofErr w:type="spellStart"/>
            <w:r w:rsidRPr="006A5A04">
              <w:rPr>
                <w:color w:val="000000"/>
                <w:sz w:val="22"/>
                <w:szCs w:val="22"/>
                <w:lang w:eastAsia="en-US"/>
              </w:rPr>
              <w:t>іншими</w:t>
            </w:r>
            <w:proofErr w:type="spellEnd"/>
            <w:r w:rsidRPr="006A5A04">
              <w:rPr>
                <w:color w:val="000000"/>
                <w:sz w:val="22"/>
                <w:szCs w:val="22"/>
                <w:lang w:eastAsia="en-US"/>
              </w:rPr>
              <w:t xml:space="preserve"> </w:t>
            </w:r>
            <w:proofErr w:type="spellStart"/>
            <w:r w:rsidRPr="006A5A04">
              <w:rPr>
                <w:color w:val="000000"/>
                <w:sz w:val="22"/>
                <w:szCs w:val="22"/>
                <w:lang w:eastAsia="en-US"/>
              </w:rPr>
              <w:t>учасниками</w:t>
            </w:r>
            <w:proofErr w:type="spellEnd"/>
            <w:r w:rsidRPr="006A5A04">
              <w:rPr>
                <w:color w:val="000000"/>
                <w:sz w:val="22"/>
                <w:szCs w:val="22"/>
                <w:lang w:eastAsia="en-US"/>
              </w:rPr>
              <w:t xml:space="preserve"> </w:t>
            </w:r>
            <w:proofErr w:type="spellStart"/>
            <w:r w:rsidRPr="006A5A04">
              <w:rPr>
                <w:color w:val="000000"/>
                <w:sz w:val="22"/>
                <w:szCs w:val="22"/>
                <w:lang w:eastAsia="en-US"/>
              </w:rPr>
              <w:t>процедури</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закупівлі</w:t>
            </w:r>
            <w:proofErr w:type="spellEnd"/>
            <w:r w:rsidRPr="006A5A04">
              <w:rPr>
                <w:color w:val="000000"/>
                <w:sz w:val="22"/>
                <w:szCs w:val="22"/>
                <w:lang w:eastAsia="en-US"/>
              </w:rPr>
              <w:t xml:space="preserve"> та/</w:t>
            </w:r>
            <w:proofErr w:type="spellStart"/>
            <w:r w:rsidRPr="006A5A04">
              <w:rPr>
                <w:color w:val="000000"/>
                <w:sz w:val="22"/>
                <w:szCs w:val="22"/>
                <w:lang w:eastAsia="en-US"/>
              </w:rPr>
              <w:t>або</w:t>
            </w:r>
            <w:proofErr w:type="spellEnd"/>
            <w:r w:rsidRPr="006A5A04">
              <w:rPr>
                <w:color w:val="000000"/>
                <w:sz w:val="22"/>
                <w:szCs w:val="22"/>
                <w:lang w:eastAsia="en-US"/>
              </w:rPr>
              <w:t xml:space="preserve"> з </w:t>
            </w:r>
            <w:proofErr w:type="spellStart"/>
            <w:r w:rsidRPr="006A5A04">
              <w:rPr>
                <w:color w:val="000000"/>
                <w:sz w:val="22"/>
                <w:szCs w:val="22"/>
                <w:lang w:eastAsia="en-US"/>
              </w:rPr>
              <w:t>уповноваженою</w:t>
            </w:r>
            <w:proofErr w:type="spellEnd"/>
            <w:r w:rsidRPr="006A5A04">
              <w:rPr>
                <w:color w:val="000000"/>
                <w:sz w:val="22"/>
                <w:szCs w:val="22"/>
                <w:lang w:eastAsia="en-US"/>
              </w:rPr>
              <w:t xml:space="preserve"> особою (особами), та/</w:t>
            </w:r>
            <w:proofErr w:type="spellStart"/>
            <w:r w:rsidRPr="006A5A04">
              <w:rPr>
                <w:color w:val="000000"/>
                <w:sz w:val="22"/>
                <w:szCs w:val="22"/>
                <w:lang w:eastAsia="en-US"/>
              </w:rPr>
              <w:t>або</w:t>
            </w:r>
            <w:proofErr w:type="spellEnd"/>
            <w:r w:rsidRPr="006A5A04">
              <w:rPr>
                <w:color w:val="000000"/>
                <w:sz w:val="22"/>
                <w:szCs w:val="22"/>
                <w:lang w:eastAsia="en-US"/>
              </w:rPr>
              <w:t xml:space="preserve"> з </w:t>
            </w:r>
            <w:proofErr w:type="spellStart"/>
            <w:r w:rsidRPr="006A5A04">
              <w:rPr>
                <w:color w:val="000000"/>
                <w:sz w:val="22"/>
                <w:szCs w:val="22"/>
                <w:lang w:eastAsia="en-US"/>
              </w:rPr>
              <w:t>керівником</w:t>
            </w:r>
            <w:proofErr w:type="spellEnd"/>
            <w:r w:rsidRPr="006A5A04">
              <w:rPr>
                <w:color w:val="000000"/>
                <w:sz w:val="22"/>
                <w:szCs w:val="22"/>
                <w:lang w:eastAsia="en-US"/>
              </w:rPr>
              <w:t xml:space="preserve"> </w:t>
            </w:r>
            <w:proofErr w:type="spellStart"/>
            <w:r w:rsidRPr="006A5A04">
              <w:rPr>
                <w:color w:val="000000"/>
                <w:sz w:val="22"/>
                <w:szCs w:val="22"/>
                <w:lang w:eastAsia="en-US"/>
              </w:rPr>
              <w:t>замовника</w:t>
            </w:r>
            <w:proofErr w:type="spellEnd"/>
            <w:r w:rsidRPr="006A5A04">
              <w:rPr>
                <w:color w:val="000000"/>
                <w:sz w:val="22"/>
                <w:szCs w:val="22"/>
                <w:lang w:eastAsia="en-US"/>
              </w:rPr>
              <w:t>;</w:t>
            </w:r>
          </w:p>
          <w:p w:rsidR="00F34BBC" w:rsidRPr="006A5A04" w:rsidRDefault="00F34BBC" w:rsidP="006A5A04">
            <w:pPr>
              <w:ind w:firstLine="567"/>
              <w:jc w:val="both"/>
              <w:rPr>
                <w:color w:val="000000"/>
                <w:sz w:val="22"/>
                <w:szCs w:val="22"/>
                <w:lang w:eastAsia="en-US"/>
              </w:rPr>
            </w:pPr>
            <w:r w:rsidRPr="006A5A04">
              <w:rPr>
                <w:color w:val="000000"/>
                <w:sz w:val="22"/>
                <w:szCs w:val="22"/>
                <w:lang w:eastAsia="en-US"/>
              </w:rPr>
              <w:t>8) </w:t>
            </w:r>
            <w:proofErr w:type="spellStart"/>
            <w:r w:rsidRPr="006A5A04">
              <w:rPr>
                <w:color w:val="000000"/>
                <w:sz w:val="22"/>
                <w:szCs w:val="22"/>
                <w:lang w:eastAsia="en-US"/>
              </w:rPr>
              <w:t>учасник</w:t>
            </w:r>
            <w:proofErr w:type="spellEnd"/>
            <w:r w:rsidRPr="006A5A04">
              <w:rPr>
                <w:color w:val="000000"/>
                <w:sz w:val="22"/>
                <w:szCs w:val="22"/>
                <w:lang w:eastAsia="en-US"/>
              </w:rPr>
              <w:t xml:space="preserve"> </w:t>
            </w:r>
            <w:proofErr w:type="spellStart"/>
            <w:r w:rsidRPr="006A5A04">
              <w:rPr>
                <w:color w:val="000000"/>
                <w:sz w:val="22"/>
                <w:szCs w:val="22"/>
                <w:lang w:eastAsia="en-US"/>
              </w:rPr>
              <w:t>процедури</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закупівлі</w:t>
            </w:r>
            <w:proofErr w:type="spellEnd"/>
            <w:r w:rsidRPr="006A5A04">
              <w:rPr>
                <w:color w:val="000000"/>
                <w:sz w:val="22"/>
                <w:szCs w:val="22"/>
                <w:lang w:eastAsia="en-US"/>
              </w:rPr>
              <w:t xml:space="preserve"> </w:t>
            </w:r>
            <w:proofErr w:type="spellStart"/>
            <w:r w:rsidRPr="006A5A04">
              <w:rPr>
                <w:color w:val="000000"/>
                <w:sz w:val="22"/>
                <w:szCs w:val="22"/>
                <w:lang w:eastAsia="en-US"/>
              </w:rPr>
              <w:t>визнаний</w:t>
            </w:r>
            <w:proofErr w:type="spellEnd"/>
            <w:r w:rsidRPr="006A5A04">
              <w:rPr>
                <w:color w:val="000000"/>
                <w:sz w:val="22"/>
                <w:szCs w:val="22"/>
                <w:lang w:eastAsia="en-US"/>
              </w:rPr>
              <w:t xml:space="preserve"> в </w:t>
            </w:r>
            <w:proofErr w:type="spellStart"/>
            <w:r w:rsidRPr="006A5A04">
              <w:rPr>
                <w:color w:val="000000"/>
                <w:sz w:val="22"/>
                <w:szCs w:val="22"/>
                <w:lang w:eastAsia="en-US"/>
              </w:rPr>
              <w:t>установленому</w:t>
            </w:r>
            <w:proofErr w:type="spellEnd"/>
            <w:r w:rsidRPr="006A5A04">
              <w:rPr>
                <w:color w:val="000000"/>
                <w:sz w:val="22"/>
                <w:szCs w:val="22"/>
                <w:lang w:eastAsia="en-US"/>
              </w:rPr>
              <w:t xml:space="preserve"> законом порядку </w:t>
            </w:r>
            <w:proofErr w:type="spellStart"/>
            <w:r w:rsidRPr="006A5A04">
              <w:rPr>
                <w:color w:val="000000"/>
                <w:sz w:val="22"/>
                <w:szCs w:val="22"/>
                <w:lang w:eastAsia="en-US"/>
              </w:rPr>
              <w:t>банкрутом</w:t>
            </w:r>
            <w:proofErr w:type="spellEnd"/>
            <w:r w:rsidRPr="006A5A04">
              <w:rPr>
                <w:color w:val="000000"/>
                <w:sz w:val="22"/>
                <w:szCs w:val="22"/>
                <w:lang w:eastAsia="en-US"/>
              </w:rPr>
              <w:t xml:space="preserve"> та </w:t>
            </w:r>
            <w:proofErr w:type="spellStart"/>
            <w:r w:rsidRPr="006A5A04">
              <w:rPr>
                <w:color w:val="000000"/>
                <w:sz w:val="22"/>
                <w:szCs w:val="22"/>
                <w:lang w:eastAsia="en-US"/>
              </w:rPr>
              <w:t>стосовно</w:t>
            </w:r>
            <w:proofErr w:type="spellEnd"/>
            <w:r w:rsidRPr="006A5A04">
              <w:rPr>
                <w:color w:val="000000"/>
                <w:sz w:val="22"/>
                <w:szCs w:val="22"/>
                <w:lang w:eastAsia="en-US"/>
              </w:rPr>
              <w:t xml:space="preserve"> </w:t>
            </w:r>
            <w:proofErr w:type="spellStart"/>
            <w:r w:rsidRPr="006A5A04">
              <w:rPr>
                <w:color w:val="000000"/>
                <w:sz w:val="22"/>
                <w:szCs w:val="22"/>
                <w:lang w:eastAsia="en-US"/>
              </w:rPr>
              <w:t>нього</w:t>
            </w:r>
            <w:proofErr w:type="spellEnd"/>
            <w:r w:rsidRPr="006A5A04">
              <w:rPr>
                <w:color w:val="000000"/>
                <w:sz w:val="22"/>
                <w:szCs w:val="22"/>
                <w:lang w:eastAsia="en-US"/>
              </w:rPr>
              <w:t xml:space="preserve"> </w:t>
            </w:r>
            <w:proofErr w:type="spellStart"/>
            <w:r w:rsidRPr="006A5A04">
              <w:rPr>
                <w:color w:val="000000"/>
                <w:sz w:val="22"/>
                <w:szCs w:val="22"/>
                <w:lang w:eastAsia="en-US"/>
              </w:rPr>
              <w:t>відкрита</w:t>
            </w:r>
            <w:proofErr w:type="spellEnd"/>
            <w:r w:rsidRPr="006A5A04">
              <w:rPr>
                <w:color w:val="000000"/>
                <w:sz w:val="22"/>
                <w:szCs w:val="22"/>
                <w:lang w:eastAsia="en-US"/>
              </w:rPr>
              <w:t xml:space="preserve"> </w:t>
            </w:r>
            <w:proofErr w:type="spellStart"/>
            <w:r w:rsidRPr="006A5A04">
              <w:rPr>
                <w:color w:val="000000"/>
                <w:sz w:val="22"/>
                <w:szCs w:val="22"/>
                <w:lang w:eastAsia="en-US"/>
              </w:rPr>
              <w:t>ліквідаційна</w:t>
            </w:r>
            <w:proofErr w:type="spellEnd"/>
            <w:r w:rsidRPr="006A5A04">
              <w:rPr>
                <w:color w:val="000000"/>
                <w:sz w:val="22"/>
                <w:szCs w:val="22"/>
                <w:lang w:eastAsia="en-US"/>
              </w:rPr>
              <w:t xml:space="preserve"> процедура;</w:t>
            </w:r>
          </w:p>
          <w:p w:rsidR="00F34BBC" w:rsidRPr="006A5A04" w:rsidRDefault="00F34BBC" w:rsidP="006A5A04">
            <w:pPr>
              <w:ind w:firstLine="567"/>
              <w:jc w:val="both"/>
              <w:rPr>
                <w:color w:val="000000"/>
                <w:sz w:val="22"/>
                <w:szCs w:val="22"/>
                <w:lang w:eastAsia="en-US"/>
              </w:rPr>
            </w:pPr>
            <w:r w:rsidRPr="006A5A04">
              <w:rPr>
                <w:color w:val="000000"/>
                <w:sz w:val="22"/>
                <w:szCs w:val="22"/>
                <w:lang w:eastAsia="en-US"/>
              </w:rPr>
              <w:t xml:space="preserve">9) у </w:t>
            </w:r>
            <w:proofErr w:type="spellStart"/>
            <w:r w:rsidRPr="006A5A04">
              <w:rPr>
                <w:color w:val="000000"/>
                <w:sz w:val="22"/>
                <w:szCs w:val="22"/>
                <w:lang w:eastAsia="en-US"/>
              </w:rPr>
              <w:t>Єдиному</w:t>
            </w:r>
            <w:proofErr w:type="spellEnd"/>
            <w:r w:rsidRPr="006A5A04">
              <w:rPr>
                <w:color w:val="000000"/>
                <w:sz w:val="22"/>
                <w:szCs w:val="22"/>
                <w:lang w:eastAsia="en-US"/>
              </w:rPr>
              <w:t xml:space="preserve"> державному </w:t>
            </w:r>
            <w:proofErr w:type="spellStart"/>
            <w:r w:rsidRPr="006A5A04">
              <w:rPr>
                <w:color w:val="000000"/>
                <w:sz w:val="22"/>
                <w:szCs w:val="22"/>
                <w:lang w:eastAsia="en-US"/>
              </w:rPr>
              <w:t>реєстрі</w:t>
            </w:r>
            <w:proofErr w:type="spellEnd"/>
            <w:r w:rsidRPr="006A5A04">
              <w:rPr>
                <w:color w:val="000000"/>
                <w:sz w:val="22"/>
                <w:szCs w:val="22"/>
                <w:lang w:eastAsia="en-US"/>
              </w:rPr>
              <w:t xml:space="preserve"> </w:t>
            </w:r>
            <w:proofErr w:type="spellStart"/>
            <w:r w:rsidRPr="006A5A04">
              <w:rPr>
                <w:color w:val="000000"/>
                <w:sz w:val="22"/>
                <w:szCs w:val="22"/>
                <w:lang w:eastAsia="en-US"/>
              </w:rPr>
              <w:t>юридичних</w:t>
            </w:r>
            <w:proofErr w:type="spellEnd"/>
            <w:r w:rsidRPr="006A5A04">
              <w:rPr>
                <w:color w:val="000000"/>
                <w:sz w:val="22"/>
                <w:szCs w:val="22"/>
                <w:lang w:eastAsia="en-US"/>
              </w:rPr>
              <w:t xml:space="preserve"> </w:t>
            </w:r>
            <w:proofErr w:type="spellStart"/>
            <w:r w:rsidRPr="006A5A04">
              <w:rPr>
                <w:color w:val="000000"/>
                <w:sz w:val="22"/>
                <w:szCs w:val="22"/>
                <w:lang w:eastAsia="en-US"/>
              </w:rPr>
              <w:t>осіб</w:t>
            </w:r>
            <w:proofErr w:type="spellEnd"/>
            <w:r w:rsidRPr="006A5A04">
              <w:rPr>
                <w:color w:val="000000"/>
                <w:sz w:val="22"/>
                <w:szCs w:val="22"/>
                <w:lang w:eastAsia="en-US"/>
              </w:rPr>
              <w:t xml:space="preserve">, </w:t>
            </w:r>
            <w:proofErr w:type="spellStart"/>
            <w:r w:rsidRPr="006A5A04">
              <w:rPr>
                <w:color w:val="000000"/>
                <w:sz w:val="22"/>
                <w:szCs w:val="22"/>
                <w:lang w:eastAsia="en-US"/>
              </w:rPr>
              <w:t>фізичних</w:t>
            </w:r>
            <w:proofErr w:type="spellEnd"/>
            <w:r w:rsidRPr="006A5A04">
              <w:rPr>
                <w:color w:val="000000"/>
                <w:sz w:val="22"/>
                <w:szCs w:val="22"/>
                <w:lang w:eastAsia="en-US"/>
              </w:rPr>
              <w:t xml:space="preserve"> </w:t>
            </w:r>
            <w:proofErr w:type="spellStart"/>
            <w:r w:rsidRPr="006A5A04">
              <w:rPr>
                <w:color w:val="000000"/>
                <w:sz w:val="22"/>
                <w:szCs w:val="22"/>
                <w:lang w:eastAsia="en-US"/>
              </w:rPr>
              <w:t>осіб</w:t>
            </w:r>
            <w:proofErr w:type="spellEnd"/>
            <w:r w:rsidRPr="006A5A04">
              <w:rPr>
                <w:color w:val="000000"/>
                <w:sz w:val="22"/>
                <w:szCs w:val="22"/>
                <w:lang w:eastAsia="en-US"/>
              </w:rPr>
              <w:t xml:space="preserve"> — </w:t>
            </w:r>
            <w:proofErr w:type="spellStart"/>
            <w:r w:rsidRPr="006A5A04">
              <w:rPr>
                <w:color w:val="000000"/>
                <w:sz w:val="22"/>
                <w:szCs w:val="22"/>
                <w:lang w:eastAsia="en-US"/>
              </w:rPr>
              <w:t>підприємців</w:t>
            </w:r>
            <w:proofErr w:type="spellEnd"/>
            <w:r w:rsidRPr="006A5A04">
              <w:rPr>
                <w:color w:val="000000"/>
                <w:sz w:val="22"/>
                <w:szCs w:val="22"/>
                <w:lang w:eastAsia="en-US"/>
              </w:rPr>
              <w:t xml:space="preserve"> та </w:t>
            </w:r>
            <w:proofErr w:type="spellStart"/>
            <w:r w:rsidRPr="006A5A04">
              <w:rPr>
                <w:color w:val="000000"/>
                <w:sz w:val="22"/>
                <w:szCs w:val="22"/>
                <w:lang w:eastAsia="en-US"/>
              </w:rPr>
              <w:t>громадських</w:t>
            </w:r>
            <w:proofErr w:type="spellEnd"/>
            <w:r w:rsidRPr="006A5A04">
              <w:rPr>
                <w:color w:val="000000"/>
                <w:sz w:val="22"/>
                <w:szCs w:val="22"/>
                <w:lang w:eastAsia="en-US"/>
              </w:rPr>
              <w:t xml:space="preserve"> </w:t>
            </w:r>
            <w:proofErr w:type="spellStart"/>
            <w:r w:rsidRPr="006A5A04">
              <w:rPr>
                <w:color w:val="000000"/>
                <w:sz w:val="22"/>
                <w:szCs w:val="22"/>
                <w:lang w:eastAsia="en-US"/>
              </w:rPr>
              <w:t>формувань</w:t>
            </w:r>
            <w:proofErr w:type="spellEnd"/>
            <w:r w:rsidRPr="006A5A04">
              <w:rPr>
                <w:color w:val="000000"/>
                <w:sz w:val="22"/>
                <w:szCs w:val="22"/>
                <w:lang w:eastAsia="en-US"/>
              </w:rPr>
              <w:t xml:space="preserve"> </w:t>
            </w:r>
            <w:proofErr w:type="spellStart"/>
            <w:r w:rsidRPr="006A5A04">
              <w:rPr>
                <w:color w:val="000000"/>
                <w:sz w:val="22"/>
                <w:szCs w:val="22"/>
                <w:lang w:eastAsia="en-US"/>
              </w:rPr>
              <w:t>відсутня</w:t>
            </w:r>
            <w:proofErr w:type="spellEnd"/>
            <w:r w:rsidRPr="006A5A04">
              <w:rPr>
                <w:color w:val="000000"/>
                <w:sz w:val="22"/>
                <w:szCs w:val="22"/>
                <w:lang w:eastAsia="en-US"/>
              </w:rPr>
              <w:t xml:space="preserve"> </w:t>
            </w:r>
            <w:proofErr w:type="spellStart"/>
            <w:r w:rsidRPr="006A5A04">
              <w:rPr>
                <w:color w:val="000000"/>
                <w:sz w:val="22"/>
                <w:szCs w:val="22"/>
                <w:lang w:eastAsia="en-US"/>
              </w:rPr>
              <w:t>інформація</w:t>
            </w:r>
            <w:proofErr w:type="spellEnd"/>
            <w:r w:rsidRPr="006A5A04">
              <w:rPr>
                <w:color w:val="000000"/>
                <w:sz w:val="22"/>
                <w:szCs w:val="22"/>
                <w:lang w:eastAsia="en-US"/>
              </w:rPr>
              <w:t xml:space="preserve">, </w:t>
            </w:r>
            <w:proofErr w:type="spellStart"/>
            <w:r w:rsidRPr="006A5A04">
              <w:rPr>
                <w:color w:val="000000"/>
                <w:sz w:val="22"/>
                <w:szCs w:val="22"/>
                <w:lang w:eastAsia="en-US"/>
              </w:rPr>
              <w:t>передбачена</w:t>
            </w:r>
            <w:proofErr w:type="spellEnd"/>
            <w:r w:rsidRPr="006A5A04">
              <w:rPr>
                <w:color w:val="000000"/>
                <w:sz w:val="22"/>
                <w:szCs w:val="22"/>
                <w:lang w:eastAsia="en-US"/>
              </w:rPr>
              <w:t xml:space="preserve"> пунктом 9 </w:t>
            </w:r>
            <w:proofErr w:type="spellStart"/>
            <w:r w:rsidRPr="006A5A04">
              <w:rPr>
                <w:color w:val="000000"/>
                <w:sz w:val="22"/>
                <w:szCs w:val="22"/>
                <w:lang w:eastAsia="en-US"/>
              </w:rPr>
              <w:t>частини</w:t>
            </w:r>
            <w:proofErr w:type="spellEnd"/>
            <w:r w:rsidRPr="006A5A04">
              <w:rPr>
                <w:color w:val="000000"/>
                <w:sz w:val="22"/>
                <w:szCs w:val="22"/>
                <w:lang w:eastAsia="en-US"/>
              </w:rPr>
              <w:t xml:space="preserve"> </w:t>
            </w:r>
            <w:proofErr w:type="spellStart"/>
            <w:r w:rsidRPr="006A5A04">
              <w:rPr>
                <w:color w:val="000000"/>
                <w:sz w:val="22"/>
                <w:szCs w:val="22"/>
                <w:lang w:eastAsia="en-US"/>
              </w:rPr>
              <w:t>другої</w:t>
            </w:r>
            <w:proofErr w:type="spellEnd"/>
            <w:r w:rsidRPr="006A5A04">
              <w:rPr>
                <w:color w:val="000000"/>
                <w:sz w:val="22"/>
                <w:szCs w:val="22"/>
                <w:lang w:eastAsia="en-US"/>
              </w:rPr>
              <w:t xml:space="preserve"> </w:t>
            </w:r>
            <w:proofErr w:type="spellStart"/>
            <w:r w:rsidRPr="006A5A04">
              <w:rPr>
                <w:color w:val="000000"/>
                <w:sz w:val="22"/>
                <w:szCs w:val="22"/>
                <w:lang w:eastAsia="en-US"/>
              </w:rPr>
              <w:t>статті</w:t>
            </w:r>
            <w:proofErr w:type="spellEnd"/>
            <w:r w:rsidRPr="006A5A04">
              <w:rPr>
                <w:color w:val="000000"/>
                <w:sz w:val="22"/>
                <w:szCs w:val="22"/>
                <w:lang w:eastAsia="en-US"/>
              </w:rPr>
              <w:t xml:space="preserve"> 9 Закону </w:t>
            </w:r>
            <w:proofErr w:type="spellStart"/>
            <w:r w:rsidRPr="006A5A04">
              <w:rPr>
                <w:color w:val="000000"/>
                <w:sz w:val="22"/>
                <w:szCs w:val="22"/>
                <w:lang w:eastAsia="en-US"/>
              </w:rPr>
              <w:t>України</w:t>
            </w:r>
            <w:proofErr w:type="spellEnd"/>
            <w:r w:rsidRPr="006A5A04">
              <w:rPr>
                <w:color w:val="000000"/>
                <w:sz w:val="22"/>
                <w:szCs w:val="22"/>
                <w:lang w:eastAsia="en-US"/>
              </w:rPr>
              <w:t xml:space="preserve"> “Про </w:t>
            </w:r>
            <w:proofErr w:type="spellStart"/>
            <w:r w:rsidRPr="006A5A04">
              <w:rPr>
                <w:color w:val="000000"/>
                <w:sz w:val="22"/>
                <w:szCs w:val="22"/>
                <w:lang w:eastAsia="en-US"/>
              </w:rPr>
              <w:t>державну</w:t>
            </w:r>
            <w:proofErr w:type="spellEnd"/>
            <w:r w:rsidRPr="006A5A04">
              <w:rPr>
                <w:color w:val="000000"/>
                <w:sz w:val="22"/>
                <w:szCs w:val="22"/>
                <w:lang w:eastAsia="en-US"/>
              </w:rPr>
              <w:t xml:space="preserve"> </w:t>
            </w:r>
            <w:proofErr w:type="spellStart"/>
            <w:r w:rsidRPr="006A5A04">
              <w:rPr>
                <w:color w:val="000000"/>
                <w:sz w:val="22"/>
                <w:szCs w:val="22"/>
                <w:lang w:eastAsia="en-US"/>
              </w:rPr>
              <w:t>реєстрацію</w:t>
            </w:r>
            <w:proofErr w:type="spellEnd"/>
            <w:r w:rsidRPr="006A5A04">
              <w:rPr>
                <w:color w:val="000000"/>
                <w:sz w:val="22"/>
                <w:szCs w:val="22"/>
                <w:lang w:eastAsia="en-US"/>
              </w:rPr>
              <w:t xml:space="preserve"> </w:t>
            </w:r>
            <w:proofErr w:type="spellStart"/>
            <w:r w:rsidRPr="006A5A04">
              <w:rPr>
                <w:color w:val="000000"/>
                <w:sz w:val="22"/>
                <w:szCs w:val="22"/>
                <w:lang w:eastAsia="en-US"/>
              </w:rPr>
              <w:t>юридичних</w:t>
            </w:r>
            <w:proofErr w:type="spellEnd"/>
            <w:r w:rsidRPr="006A5A04">
              <w:rPr>
                <w:color w:val="000000"/>
                <w:sz w:val="22"/>
                <w:szCs w:val="22"/>
                <w:lang w:eastAsia="en-US"/>
              </w:rPr>
              <w:t xml:space="preserve"> </w:t>
            </w:r>
            <w:proofErr w:type="spellStart"/>
            <w:r w:rsidRPr="006A5A04">
              <w:rPr>
                <w:color w:val="000000"/>
                <w:sz w:val="22"/>
                <w:szCs w:val="22"/>
                <w:lang w:eastAsia="en-US"/>
              </w:rPr>
              <w:t>осіб</w:t>
            </w:r>
            <w:proofErr w:type="spellEnd"/>
            <w:r w:rsidRPr="006A5A04">
              <w:rPr>
                <w:color w:val="000000"/>
                <w:sz w:val="22"/>
                <w:szCs w:val="22"/>
                <w:lang w:eastAsia="en-US"/>
              </w:rPr>
              <w:t xml:space="preserve">, </w:t>
            </w:r>
            <w:proofErr w:type="spellStart"/>
            <w:r w:rsidRPr="006A5A04">
              <w:rPr>
                <w:color w:val="000000"/>
                <w:sz w:val="22"/>
                <w:szCs w:val="22"/>
                <w:lang w:eastAsia="en-US"/>
              </w:rPr>
              <w:t>фізичних</w:t>
            </w:r>
            <w:proofErr w:type="spellEnd"/>
            <w:r w:rsidRPr="006A5A04">
              <w:rPr>
                <w:color w:val="000000"/>
                <w:sz w:val="22"/>
                <w:szCs w:val="22"/>
                <w:lang w:eastAsia="en-US"/>
              </w:rPr>
              <w:t xml:space="preserve"> </w:t>
            </w:r>
            <w:proofErr w:type="spellStart"/>
            <w:r w:rsidRPr="006A5A04">
              <w:rPr>
                <w:color w:val="000000"/>
                <w:sz w:val="22"/>
                <w:szCs w:val="22"/>
                <w:lang w:eastAsia="en-US"/>
              </w:rPr>
              <w:t>осіб</w:t>
            </w:r>
            <w:proofErr w:type="spellEnd"/>
            <w:r w:rsidRPr="006A5A04">
              <w:rPr>
                <w:color w:val="000000"/>
                <w:sz w:val="22"/>
                <w:szCs w:val="22"/>
                <w:lang w:eastAsia="en-US"/>
              </w:rPr>
              <w:t xml:space="preserve"> — </w:t>
            </w:r>
            <w:proofErr w:type="spellStart"/>
            <w:r w:rsidRPr="006A5A04">
              <w:rPr>
                <w:color w:val="000000"/>
                <w:sz w:val="22"/>
                <w:szCs w:val="22"/>
                <w:lang w:eastAsia="en-US"/>
              </w:rPr>
              <w:t>підприємців</w:t>
            </w:r>
            <w:proofErr w:type="spellEnd"/>
            <w:r w:rsidRPr="006A5A04">
              <w:rPr>
                <w:color w:val="000000"/>
                <w:sz w:val="22"/>
                <w:szCs w:val="22"/>
                <w:lang w:eastAsia="en-US"/>
              </w:rPr>
              <w:t xml:space="preserve"> та </w:t>
            </w:r>
            <w:proofErr w:type="spellStart"/>
            <w:r w:rsidRPr="006A5A04">
              <w:rPr>
                <w:color w:val="000000"/>
                <w:sz w:val="22"/>
                <w:szCs w:val="22"/>
                <w:lang w:eastAsia="en-US"/>
              </w:rPr>
              <w:t>громадських</w:t>
            </w:r>
            <w:proofErr w:type="spellEnd"/>
            <w:r w:rsidRPr="006A5A04">
              <w:rPr>
                <w:color w:val="000000"/>
                <w:sz w:val="22"/>
                <w:szCs w:val="22"/>
                <w:lang w:eastAsia="en-US"/>
              </w:rPr>
              <w:t xml:space="preserve"> </w:t>
            </w:r>
            <w:proofErr w:type="spellStart"/>
            <w:r w:rsidRPr="006A5A04">
              <w:rPr>
                <w:color w:val="000000"/>
                <w:sz w:val="22"/>
                <w:szCs w:val="22"/>
                <w:lang w:eastAsia="en-US"/>
              </w:rPr>
              <w:t>формувань</w:t>
            </w:r>
            <w:proofErr w:type="spellEnd"/>
            <w:r w:rsidRPr="006A5A04">
              <w:rPr>
                <w:color w:val="000000"/>
                <w:sz w:val="22"/>
                <w:szCs w:val="22"/>
                <w:lang w:eastAsia="en-US"/>
              </w:rPr>
              <w:t>” (</w:t>
            </w:r>
            <w:proofErr w:type="spellStart"/>
            <w:r w:rsidRPr="006A5A04">
              <w:rPr>
                <w:color w:val="000000"/>
                <w:sz w:val="22"/>
                <w:szCs w:val="22"/>
                <w:lang w:eastAsia="en-US"/>
              </w:rPr>
              <w:t>крім</w:t>
            </w:r>
            <w:proofErr w:type="spellEnd"/>
            <w:r w:rsidRPr="006A5A04">
              <w:rPr>
                <w:color w:val="000000"/>
                <w:sz w:val="22"/>
                <w:szCs w:val="22"/>
                <w:lang w:eastAsia="en-US"/>
              </w:rPr>
              <w:t xml:space="preserve"> </w:t>
            </w:r>
            <w:proofErr w:type="spellStart"/>
            <w:r w:rsidRPr="006A5A04">
              <w:rPr>
                <w:color w:val="000000"/>
                <w:sz w:val="22"/>
                <w:szCs w:val="22"/>
                <w:lang w:eastAsia="en-US"/>
              </w:rPr>
              <w:t>нерезидентів</w:t>
            </w:r>
            <w:proofErr w:type="spellEnd"/>
            <w:r w:rsidRPr="006A5A04">
              <w:rPr>
                <w:color w:val="000000"/>
                <w:sz w:val="22"/>
                <w:szCs w:val="22"/>
                <w:lang w:eastAsia="en-US"/>
              </w:rPr>
              <w:t>);</w:t>
            </w:r>
          </w:p>
          <w:p w:rsidR="00F34BBC" w:rsidRPr="006A5A04" w:rsidRDefault="00F34BBC" w:rsidP="006A5A04">
            <w:pPr>
              <w:ind w:firstLine="567"/>
              <w:jc w:val="both"/>
              <w:rPr>
                <w:color w:val="000000"/>
                <w:sz w:val="22"/>
                <w:szCs w:val="22"/>
                <w:lang w:eastAsia="en-US"/>
              </w:rPr>
            </w:pPr>
            <w:r w:rsidRPr="006A5A04">
              <w:rPr>
                <w:color w:val="000000"/>
                <w:sz w:val="22"/>
                <w:szCs w:val="22"/>
                <w:lang w:eastAsia="en-US"/>
              </w:rPr>
              <w:t>10) </w:t>
            </w:r>
            <w:proofErr w:type="spellStart"/>
            <w:r w:rsidRPr="006A5A04">
              <w:rPr>
                <w:color w:val="000000"/>
                <w:sz w:val="22"/>
                <w:szCs w:val="22"/>
                <w:lang w:eastAsia="en-US"/>
              </w:rPr>
              <w:t>юридична</w:t>
            </w:r>
            <w:proofErr w:type="spellEnd"/>
            <w:r w:rsidRPr="006A5A04">
              <w:rPr>
                <w:color w:val="000000"/>
                <w:sz w:val="22"/>
                <w:szCs w:val="22"/>
                <w:lang w:eastAsia="en-US"/>
              </w:rPr>
              <w:t xml:space="preserve"> особа, яка є </w:t>
            </w:r>
            <w:proofErr w:type="spellStart"/>
            <w:r w:rsidRPr="006A5A04">
              <w:rPr>
                <w:color w:val="000000"/>
                <w:sz w:val="22"/>
                <w:szCs w:val="22"/>
                <w:lang w:eastAsia="en-US"/>
              </w:rPr>
              <w:t>учасником</w:t>
            </w:r>
            <w:proofErr w:type="spellEnd"/>
            <w:r w:rsidRPr="006A5A04">
              <w:rPr>
                <w:color w:val="000000"/>
                <w:sz w:val="22"/>
                <w:szCs w:val="22"/>
                <w:lang w:eastAsia="en-US"/>
              </w:rPr>
              <w:t xml:space="preserve"> </w:t>
            </w:r>
            <w:proofErr w:type="spellStart"/>
            <w:r w:rsidRPr="006A5A04">
              <w:rPr>
                <w:color w:val="000000"/>
                <w:sz w:val="22"/>
                <w:szCs w:val="22"/>
                <w:lang w:eastAsia="en-US"/>
              </w:rPr>
              <w:t>процедури</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закупівлі</w:t>
            </w:r>
            <w:proofErr w:type="spellEnd"/>
            <w:r w:rsidRPr="006A5A04">
              <w:rPr>
                <w:color w:val="000000"/>
                <w:sz w:val="22"/>
                <w:szCs w:val="22"/>
                <w:lang w:eastAsia="en-US"/>
              </w:rPr>
              <w:t xml:space="preserve"> (</w:t>
            </w:r>
            <w:proofErr w:type="spellStart"/>
            <w:r w:rsidRPr="006A5A04">
              <w:rPr>
                <w:color w:val="000000"/>
                <w:sz w:val="22"/>
                <w:szCs w:val="22"/>
                <w:lang w:eastAsia="en-US"/>
              </w:rPr>
              <w:t>крім</w:t>
            </w:r>
            <w:proofErr w:type="spellEnd"/>
            <w:r w:rsidRPr="006A5A04">
              <w:rPr>
                <w:color w:val="000000"/>
                <w:sz w:val="22"/>
                <w:szCs w:val="22"/>
                <w:lang w:eastAsia="en-US"/>
              </w:rPr>
              <w:t xml:space="preserve"> </w:t>
            </w:r>
            <w:proofErr w:type="spellStart"/>
            <w:r w:rsidRPr="006A5A04">
              <w:rPr>
                <w:color w:val="000000"/>
                <w:sz w:val="22"/>
                <w:szCs w:val="22"/>
                <w:lang w:eastAsia="en-US"/>
              </w:rPr>
              <w:t>нерезидентів</w:t>
            </w:r>
            <w:proofErr w:type="spellEnd"/>
            <w:r w:rsidRPr="006A5A04">
              <w:rPr>
                <w:color w:val="000000"/>
                <w:sz w:val="22"/>
                <w:szCs w:val="22"/>
                <w:lang w:eastAsia="en-US"/>
              </w:rPr>
              <w:t xml:space="preserve">), не </w:t>
            </w:r>
            <w:proofErr w:type="spellStart"/>
            <w:r w:rsidRPr="006A5A04">
              <w:rPr>
                <w:color w:val="000000"/>
                <w:sz w:val="22"/>
                <w:szCs w:val="22"/>
                <w:lang w:eastAsia="en-US"/>
              </w:rPr>
              <w:t>має</w:t>
            </w:r>
            <w:proofErr w:type="spellEnd"/>
            <w:r w:rsidRPr="006A5A04">
              <w:rPr>
                <w:color w:val="000000"/>
                <w:sz w:val="22"/>
                <w:szCs w:val="22"/>
                <w:lang w:eastAsia="en-US"/>
              </w:rPr>
              <w:t xml:space="preserve"> </w:t>
            </w:r>
            <w:proofErr w:type="spellStart"/>
            <w:r w:rsidRPr="006A5A04">
              <w:rPr>
                <w:color w:val="000000"/>
                <w:sz w:val="22"/>
                <w:szCs w:val="22"/>
                <w:lang w:eastAsia="en-US"/>
              </w:rPr>
              <w:t>антикорупційної</w:t>
            </w:r>
            <w:proofErr w:type="spellEnd"/>
            <w:r w:rsidRPr="006A5A04">
              <w:rPr>
                <w:color w:val="000000"/>
                <w:sz w:val="22"/>
                <w:szCs w:val="22"/>
                <w:lang w:eastAsia="en-US"/>
              </w:rPr>
              <w:t xml:space="preserve"> </w:t>
            </w:r>
            <w:proofErr w:type="spellStart"/>
            <w:r w:rsidRPr="006A5A04">
              <w:rPr>
                <w:color w:val="000000"/>
                <w:sz w:val="22"/>
                <w:szCs w:val="22"/>
                <w:lang w:eastAsia="en-US"/>
              </w:rPr>
              <w:t>програми</w:t>
            </w:r>
            <w:proofErr w:type="spellEnd"/>
            <w:r w:rsidRPr="006A5A04">
              <w:rPr>
                <w:color w:val="000000"/>
                <w:sz w:val="22"/>
                <w:szCs w:val="22"/>
                <w:lang w:eastAsia="en-US"/>
              </w:rPr>
              <w:t xml:space="preserve"> </w:t>
            </w:r>
            <w:proofErr w:type="spellStart"/>
            <w:r w:rsidRPr="006A5A04">
              <w:rPr>
                <w:color w:val="000000"/>
                <w:sz w:val="22"/>
                <w:szCs w:val="22"/>
                <w:lang w:eastAsia="en-US"/>
              </w:rPr>
              <w:t>чи</w:t>
            </w:r>
            <w:proofErr w:type="spellEnd"/>
            <w:r w:rsidRPr="006A5A04">
              <w:rPr>
                <w:color w:val="000000"/>
                <w:sz w:val="22"/>
                <w:szCs w:val="22"/>
                <w:lang w:eastAsia="en-US"/>
              </w:rPr>
              <w:t xml:space="preserve"> </w:t>
            </w:r>
            <w:proofErr w:type="spellStart"/>
            <w:r w:rsidRPr="006A5A04">
              <w:rPr>
                <w:color w:val="000000"/>
                <w:sz w:val="22"/>
                <w:szCs w:val="22"/>
                <w:lang w:eastAsia="en-US"/>
              </w:rPr>
              <w:t>уповноваженого</w:t>
            </w:r>
            <w:proofErr w:type="spellEnd"/>
            <w:r w:rsidRPr="006A5A04">
              <w:rPr>
                <w:color w:val="000000"/>
                <w:sz w:val="22"/>
                <w:szCs w:val="22"/>
                <w:lang w:eastAsia="en-US"/>
              </w:rPr>
              <w:t xml:space="preserve"> з </w:t>
            </w:r>
            <w:proofErr w:type="spellStart"/>
            <w:r w:rsidRPr="006A5A04">
              <w:rPr>
                <w:color w:val="000000"/>
                <w:sz w:val="22"/>
                <w:szCs w:val="22"/>
                <w:lang w:eastAsia="en-US"/>
              </w:rPr>
              <w:t>реалізації</w:t>
            </w:r>
            <w:proofErr w:type="spellEnd"/>
            <w:r w:rsidRPr="006A5A04">
              <w:rPr>
                <w:color w:val="000000"/>
                <w:sz w:val="22"/>
                <w:szCs w:val="22"/>
                <w:lang w:eastAsia="en-US"/>
              </w:rPr>
              <w:t xml:space="preserve"> </w:t>
            </w:r>
            <w:proofErr w:type="spellStart"/>
            <w:r w:rsidRPr="006A5A04">
              <w:rPr>
                <w:color w:val="000000"/>
                <w:sz w:val="22"/>
                <w:szCs w:val="22"/>
                <w:lang w:eastAsia="en-US"/>
              </w:rPr>
              <w:t>антикорупційної</w:t>
            </w:r>
            <w:proofErr w:type="spellEnd"/>
            <w:r w:rsidRPr="006A5A04">
              <w:rPr>
                <w:color w:val="000000"/>
                <w:sz w:val="22"/>
                <w:szCs w:val="22"/>
                <w:lang w:eastAsia="en-US"/>
              </w:rPr>
              <w:t xml:space="preserve"> </w:t>
            </w:r>
            <w:proofErr w:type="spellStart"/>
            <w:r w:rsidRPr="006A5A04">
              <w:rPr>
                <w:color w:val="000000"/>
                <w:sz w:val="22"/>
                <w:szCs w:val="22"/>
                <w:lang w:eastAsia="en-US"/>
              </w:rPr>
              <w:t>програми</w:t>
            </w:r>
            <w:proofErr w:type="spellEnd"/>
            <w:r w:rsidRPr="006A5A04">
              <w:rPr>
                <w:color w:val="000000"/>
                <w:sz w:val="22"/>
                <w:szCs w:val="22"/>
                <w:lang w:eastAsia="en-US"/>
              </w:rPr>
              <w:t xml:space="preserve">, </w:t>
            </w:r>
            <w:proofErr w:type="spellStart"/>
            <w:r w:rsidRPr="006A5A04">
              <w:rPr>
                <w:color w:val="000000"/>
                <w:sz w:val="22"/>
                <w:szCs w:val="22"/>
                <w:lang w:eastAsia="en-US"/>
              </w:rPr>
              <w:t>якщо</w:t>
            </w:r>
            <w:proofErr w:type="spellEnd"/>
            <w:r w:rsidRPr="006A5A04">
              <w:rPr>
                <w:color w:val="000000"/>
                <w:sz w:val="22"/>
                <w:szCs w:val="22"/>
                <w:lang w:eastAsia="en-US"/>
              </w:rPr>
              <w:t xml:space="preserve"> </w:t>
            </w:r>
            <w:proofErr w:type="spellStart"/>
            <w:r w:rsidRPr="006A5A04">
              <w:rPr>
                <w:color w:val="000000"/>
                <w:sz w:val="22"/>
                <w:szCs w:val="22"/>
                <w:lang w:eastAsia="en-US"/>
              </w:rPr>
              <w:t>вартість</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закупівлі</w:t>
            </w:r>
            <w:proofErr w:type="spellEnd"/>
            <w:r w:rsidRPr="006A5A04">
              <w:rPr>
                <w:color w:val="000000"/>
                <w:sz w:val="22"/>
                <w:szCs w:val="22"/>
                <w:lang w:eastAsia="en-US"/>
              </w:rPr>
              <w:t xml:space="preserve"> товару (</w:t>
            </w:r>
            <w:proofErr w:type="spellStart"/>
            <w:r w:rsidRPr="006A5A04">
              <w:rPr>
                <w:color w:val="000000"/>
                <w:sz w:val="22"/>
                <w:szCs w:val="22"/>
                <w:lang w:eastAsia="en-US"/>
              </w:rPr>
              <w:t>товарів</w:t>
            </w:r>
            <w:proofErr w:type="spellEnd"/>
            <w:r w:rsidRPr="006A5A04">
              <w:rPr>
                <w:color w:val="000000"/>
                <w:sz w:val="22"/>
                <w:szCs w:val="22"/>
                <w:lang w:eastAsia="en-US"/>
              </w:rPr>
              <w:t xml:space="preserve">), </w:t>
            </w:r>
            <w:proofErr w:type="spellStart"/>
            <w:r w:rsidRPr="006A5A04">
              <w:rPr>
                <w:color w:val="000000"/>
                <w:sz w:val="22"/>
                <w:szCs w:val="22"/>
                <w:lang w:eastAsia="en-US"/>
              </w:rPr>
              <w:t>послуги</w:t>
            </w:r>
            <w:proofErr w:type="spellEnd"/>
            <w:r w:rsidRPr="006A5A04">
              <w:rPr>
                <w:color w:val="000000"/>
                <w:sz w:val="22"/>
                <w:szCs w:val="22"/>
                <w:lang w:eastAsia="en-US"/>
              </w:rPr>
              <w:t xml:space="preserve"> (</w:t>
            </w:r>
            <w:proofErr w:type="spellStart"/>
            <w:r w:rsidRPr="006A5A04">
              <w:rPr>
                <w:color w:val="000000"/>
                <w:sz w:val="22"/>
                <w:szCs w:val="22"/>
                <w:lang w:eastAsia="en-US"/>
              </w:rPr>
              <w:t>послуг</w:t>
            </w:r>
            <w:proofErr w:type="spellEnd"/>
            <w:r w:rsidRPr="006A5A04">
              <w:rPr>
                <w:color w:val="000000"/>
                <w:sz w:val="22"/>
                <w:szCs w:val="22"/>
                <w:lang w:eastAsia="en-US"/>
              </w:rPr>
              <w:t xml:space="preserve">) </w:t>
            </w:r>
            <w:proofErr w:type="spellStart"/>
            <w:r w:rsidRPr="006A5A04">
              <w:rPr>
                <w:color w:val="000000"/>
                <w:sz w:val="22"/>
                <w:szCs w:val="22"/>
                <w:lang w:eastAsia="en-US"/>
              </w:rPr>
              <w:t>або</w:t>
            </w:r>
            <w:proofErr w:type="spellEnd"/>
            <w:r w:rsidRPr="006A5A04">
              <w:rPr>
                <w:color w:val="000000"/>
                <w:sz w:val="22"/>
                <w:szCs w:val="22"/>
                <w:lang w:eastAsia="en-US"/>
              </w:rPr>
              <w:t xml:space="preserve"> </w:t>
            </w:r>
            <w:proofErr w:type="spellStart"/>
            <w:r w:rsidRPr="006A5A04">
              <w:rPr>
                <w:color w:val="000000"/>
                <w:sz w:val="22"/>
                <w:szCs w:val="22"/>
                <w:lang w:eastAsia="en-US"/>
              </w:rPr>
              <w:t>робіт</w:t>
            </w:r>
            <w:proofErr w:type="spellEnd"/>
            <w:r w:rsidRPr="006A5A04">
              <w:rPr>
                <w:color w:val="000000"/>
                <w:sz w:val="22"/>
                <w:szCs w:val="22"/>
                <w:lang w:eastAsia="en-US"/>
              </w:rPr>
              <w:t xml:space="preserve"> </w:t>
            </w:r>
            <w:proofErr w:type="spellStart"/>
            <w:r w:rsidRPr="006A5A04">
              <w:rPr>
                <w:color w:val="000000"/>
                <w:sz w:val="22"/>
                <w:szCs w:val="22"/>
                <w:lang w:eastAsia="en-US"/>
              </w:rPr>
              <w:t>дорівнює</w:t>
            </w:r>
            <w:proofErr w:type="spellEnd"/>
            <w:r w:rsidRPr="006A5A04">
              <w:rPr>
                <w:color w:val="000000"/>
                <w:sz w:val="22"/>
                <w:szCs w:val="22"/>
                <w:lang w:eastAsia="en-US"/>
              </w:rPr>
              <w:t xml:space="preserve"> </w:t>
            </w:r>
            <w:proofErr w:type="spellStart"/>
            <w:r w:rsidRPr="006A5A04">
              <w:rPr>
                <w:color w:val="000000"/>
                <w:sz w:val="22"/>
                <w:szCs w:val="22"/>
                <w:lang w:eastAsia="en-US"/>
              </w:rPr>
              <w:t>чи</w:t>
            </w:r>
            <w:proofErr w:type="spellEnd"/>
            <w:r w:rsidRPr="006A5A04">
              <w:rPr>
                <w:color w:val="000000"/>
                <w:sz w:val="22"/>
                <w:szCs w:val="22"/>
                <w:lang w:eastAsia="en-US"/>
              </w:rPr>
              <w:t xml:space="preserve"> </w:t>
            </w:r>
            <w:proofErr w:type="spellStart"/>
            <w:r w:rsidRPr="006A5A04">
              <w:rPr>
                <w:color w:val="000000"/>
                <w:sz w:val="22"/>
                <w:szCs w:val="22"/>
                <w:lang w:eastAsia="en-US"/>
              </w:rPr>
              <w:t>перевищує</w:t>
            </w:r>
            <w:proofErr w:type="spellEnd"/>
            <w:r w:rsidRPr="006A5A04">
              <w:rPr>
                <w:color w:val="000000"/>
                <w:sz w:val="22"/>
                <w:szCs w:val="22"/>
                <w:lang w:eastAsia="en-US"/>
              </w:rPr>
              <w:t xml:space="preserve"> 20 млн. </w:t>
            </w:r>
            <w:proofErr w:type="spellStart"/>
            <w:r w:rsidRPr="006A5A04">
              <w:rPr>
                <w:color w:val="000000"/>
                <w:sz w:val="22"/>
                <w:szCs w:val="22"/>
                <w:lang w:eastAsia="en-US"/>
              </w:rPr>
              <w:t>гривень</w:t>
            </w:r>
            <w:proofErr w:type="spellEnd"/>
            <w:r w:rsidRPr="006A5A04">
              <w:rPr>
                <w:color w:val="000000"/>
                <w:sz w:val="22"/>
                <w:szCs w:val="22"/>
                <w:lang w:eastAsia="en-US"/>
              </w:rPr>
              <w:t xml:space="preserve"> (у тому </w:t>
            </w:r>
            <w:proofErr w:type="spellStart"/>
            <w:r w:rsidRPr="006A5A04">
              <w:rPr>
                <w:color w:val="000000"/>
                <w:sz w:val="22"/>
                <w:szCs w:val="22"/>
                <w:lang w:eastAsia="en-US"/>
              </w:rPr>
              <w:t>числі</w:t>
            </w:r>
            <w:proofErr w:type="spellEnd"/>
            <w:r w:rsidRPr="006A5A04">
              <w:rPr>
                <w:color w:val="000000"/>
                <w:sz w:val="22"/>
                <w:szCs w:val="22"/>
                <w:lang w:eastAsia="en-US"/>
              </w:rPr>
              <w:t xml:space="preserve"> за лотом);</w:t>
            </w:r>
          </w:p>
          <w:p w:rsidR="00F34BBC" w:rsidRPr="006A5A04" w:rsidRDefault="00F34BBC" w:rsidP="006A5A04">
            <w:pPr>
              <w:ind w:firstLine="567"/>
              <w:jc w:val="both"/>
              <w:rPr>
                <w:color w:val="000000"/>
                <w:sz w:val="22"/>
                <w:szCs w:val="22"/>
                <w:lang w:eastAsia="en-US"/>
              </w:rPr>
            </w:pPr>
            <w:r w:rsidRPr="006A5A04">
              <w:rPr>
                <w:color w:val="000000"/>
                <w:sz w:val="22"/>
                <w:szCs w:val="22"/>
                <w:lang w:eastAsia="en-US"/>
              </w:rPr>
              <w:t>11) </w:t>
            </w:r>
            <w:r w:rsidR="00212DB2">
              <w:rPr>
                <w:color w:val="333333"/>
                <w:shd w:val="clear" w:color="auto" w:fill="FFFFFF"/>
              </w:rPr>
              <w:t> </w:t>
            </w:r>
            <w:proofErr w:type="spellStart"/>
            <w:r w:rsidR="00212DB2">
              <w:rPr>
                <w:color w:val="333333"/>
                <w:shd w:val="clear" w:color="auto" w:fill="FFFFFF"/>
              </w:rPr>
              <w:t>учасник</w:t>
            </w:r>
            <w:proofErr w:type="spellEnd"/>
            <w:r w:rsidR="00212DB2">
              <w:rPr>
                <w:color w:val="333333"/>
                <w:shd w:val="clear" w:color="auto" w:fill="FFFFFF"/>
              </w:rPr>
              <w:t xml:space="preserve"> </w:t>
            </w:r>
            <w:proofErr w:type="spellStart"/>
            <w:r w:rsidR="00212DB2">
              <w:rPr>
                <w:color w:val="333333"/>
                <w:shd w:val="clear" w:color="auto" w:fill="FFFFFF"/>
              </w:rPr>
              <w:t>процедури</w:t>
            </w:r>
            <w:proofErr w:type="spellEnd"/>
            <w:r w:rsidR="00212DB2">
              <w:rPr>
                <w:color w:val="333333"/>
                <w:shd w:val="clear" w:color="auto" w:fill="FFFFFF"/>
              </w:rPr>
              <w:t xml:space="preserve"> </w:t>
            </w:r>
            <w:proofErr w:type="spellStart"/>
            <w:r w:rsidR="00212DB2">
              <w:rPr>
                <w:color w:val="333333"/>
                <w:shd w:val="clear" w:color="auto" w:fill="FFFFFF"/>
              </w:rPr>
              <w:t>закупівлі</w:t>
            </w:r>
            <w:proofErr w:type="spellEnd"/>
            <w:r w:rsidR="00212DB2">
              <w:rPr>
                <w:color w:val="333333"/>
                <w:shd w:val="clear" w:color="auto" w:fill="FFFFFF"/>
              </w:rPr>
              <w:t xml:space="preserve"> </w:t>
            </w:r>
            <w:proofErr w:type="spellStart"/>
            <w:r w:rsidR="00212DB2">
              <w:rPr>
                <w:color w:val="333333"/>
                <w:shd w:val="clear" w:color="auto" w:fill="FFFFFF"/>
              </w:rPr>
              <w:t>або</w:t>
            </w:r>
            <w:proofErr w:type="spellEnd"/>
            <w:r w:rsidR="00212DB2">
              <w:rPr>
                <w:color w:val="333333"/>
                <w:shd w:val="clear" w:color="auto" w:fill="FFFFFF"/>
              </w:rPr>
              <w:t xml:space="preserve"> </w:t>
            </w:r>
            <w:proofErr w:type="spellStart"/>
            <w:r w:rsidR="00212DB2">
              <w:rPr>
                <w:color w:val="333333"/>
                <w:shd w:val="clear" w:color="auto" w:fill="FFFFFF"/>
              </w:rPr>
              <w:t>кінцевий</w:t>
            </w:r>
            <w:proofErr w:type="spellEnd"/>
            <w:r w:rsidR="00212DB2">
              <w:rPr>
                <w:color w:val="333333"/>
                <w:shd w:val="clear" w:color="auto" w:fill="FFFFFF"/>
              </w:rPr>
              <w:t xml:space="preserve"> </w:t>
            </w:r>
            <w:proofErr w:type="spellStart"/>
            <w:r w:rsidR="00212DB2">
              <w:rPr>
                <w:color w:val="333333"/>
                <w:shd w:val="clear" w:color="auto" w:fill="FFFFFF"/>
              </w:rPr>
              <w:t>бенефіціарний</w:t>
            </w:r>
            <w:proofErr w:type="spellEnd"/>
            <w:r w:rsidR="00212DB2">
              <w:rPr>
                <w:color w:val="333333"/>
                <w:shd w:val="clear" w:color="auto" w:fill="FFFFFF"/>
              </w:rPr>
              <w:t xml:space="preserve"> </w:t>
            </w:r>
            <w:proofErr w:type="spellStart"/>
            <w:r w:rsidR="00212DB2">
              <w:rPr>
                <w:color w:val="333333"/>
                <w:shd w:val="clear" w:color="auto" w:fill="FFFFFF"/>
              </w:rPr>
              <w:t>власник</w:t>
            </w:r>
            <w:proofErr w:type="spellEnd"/>
            <w:r w:rsidR="00212DB2">
              <w:rPr>
                <w:color w:val="333333"/>
                <w:shd w:val="clear" w:color="auto" w:fill="FFFFFF"/>
              </w:rPr>
              <w:t xml:space="preserve">, член </w:t>
            </w:r>
            <w:proofErr w:type="spellStart"/>
            <w:r w:rsidR="00212DB2">
              <w:rPr>
                <w:color w:val="333333"/>
                <w:shd w:val="clear" w:color="auto" w:fill="FFFFFF"/>
              </w:rPr>
              <w:t>або</w:t>
            </w:r>
            <w:proofErr w:type="spellEnd"/>
            <w:r w:rsidR="00212DB2">
              <w:rPr>
                <w:color w:val="333333"/>
                <w:shd w:val="clear" w:color="auto" w:fill="FFFFFF"/>
              </w:rPr>
              <w:t xml:space="preserve"> </w:t>
            </w:r>
            <w:proofErr w:type="spellStart"/>
            <w:r w:rsidR="00212DB2">
              <w:rPr>
                <w:color w:val="333333"/>
                <w:shd w:val="clear" w:color="auto" w:fill="FFFFFF"/>
              </w:rPr>
              <w:t>учасник</w:t>
            </w:r>
            <w:proofErr w:type="spellEnd"/>
            <w:r w:rsidR="00212DB2">
              <w:rPr>
                <w:color w:val="333333"/>
                <w:shd w:val="clear" w:color="auto" w:fill="FFFFFF"/>
              </w:rPr>
              <w:t xml:space="preserve"> (</w:t>
            </w:r>
            <w:proofErr w:type="spellStart"/>
            <w:r w:rsidR="00212DB2">
              <w:rPr>
                <w:color w:val="333333"/>
                <w:shd w:val="clear" w:color="auto" w:fill="FFFFFF"/>
              </w:rPr>
              <w:t>акціонер</w:t>
            </w:r>
            <w:proofErr w:type="spellEnd"/>
            <w:r w:rsidR="00212DB2">
              <w:rPr>
                <w:color w:val="333333"/>
                <w:shd w:val="clear" w:color="auto" w:fill="FFFFFF"/>
              </w:rPr>
              <w:t xml:space="preserve">) </w:t>
            </w:r>
            <w:proofErr w:type="spellStart"/>
            <w:r w:rsidR="00212DB2">
              <w:rPr>
                <w:color w:val="333333"/>
                <w:shd w:val="clear" w:color="auto" w:fill="FFFFFF"/>
              </w:rPr>
              <w:t>юридичної</w:t>
            </w:r>
            <w:proofErr w:type="spellEnd"/>
            <w:r w:rsidR="00212DB2">
              <w:rPr>
                <w:color w:val="333333"/>
                <w:shd w:val="clear" w:color="auto" w:fill="FFFFFF"/>
              </w:rPr>
              <w:t xml:space="preserve"> особи - </w:t>
            </w:r>
            <w:proofErr w:type="spellStart"/>
            <w:r w:rsidR="00212DB2">
              <w:rPr>
                <w:color w:val="333333"/>
                <w:shd w:val="clear" w:color="auto" w:fill="FFFFFF"/>
              </w:rPr>
              <w:t>учасника</w:t>
            </w:r>
            <w:proofErr w:type="spellEnd"/>
            <w:r w:rsidR="00212DB2">
              <w:rPr>
                <w:color w:val="333333"/>
                <w:shd w:val="clear" w:color="auto" w:fill="FFFFFF"/>
              </w:rPr>
              <w:t xml:space="preserve"> </w:t>
            </w:r>
            <w:proofErr w:type="spellStart"/>
            <w:r w:rsidR="00212DB2">
              <w:rPr>
                <w:color w:val="333333"/>
                <w:shd w:val="clear" w:color="auto" w:fill="FFFFFF"/>
              </w:rPr>
              <w:t>процедури</w:t>
            </w:r>
            <w:proofErr w:type="spellEnd"/>
            <w:r w:rsidR="00212DB2">
              <w:rPr>
                <w:color w:val="333333"/>
                <w:shd w:val="clear" w:color="auto" w:fill="FFFFFF"/>
              </w:rPr>
              <w:t xml:space="preserve"> </w:t>
            </w:r>
            <w:proofErr w:type="spellStart"/>
            <w:r w:rsidR="00212DB2">
              <w:rPr>
                <w:color w:val="333333"/>
                <w:shd w:val="clear" w:color="auto" w:fill="FFFFFF"/>
              </w:rPr>
              <w:t>закупівлі</w:t>
            </w:r>
            <w:proofErr w:type="spellEnd"/>
            <w:r w:rsidR="00212DB2">
              <w:rPr>
                <w:color w:val="333333"/>
                <w:shd w:val="clear" w:color="auto" w:fill="FFFFFF"/>
              </w:rPr>
              <w:t xml:space="preserve"> є особою, до </w:t>
            </w:r>
            <w:proofErr w:type="spellStart"/>
            <w:r w:rsidR="00212DB2">
              <w:rPr>
                <w:color w:val="333333"/>
                <w:shd w:val="clear" w:color="auto" w:fill="FFFFFF"/>
              </w:rPr>
              <w:t>якої</w:t>
            </w:r>
            <w:proofErr w:type="spellEnd"/>
            <w:r w:rsidR="00212DB2">
              <w:rPr>
                <w:color w:val="333333"/>
                <w:shd w:val="clear" w:color="auto" w:fill="FFFFFF"/>
              </w:rPr>
              <w:t xml:space="preserve"> </w:t>
            </w:r>
            <w:proofErr w:type="spellStart"/>
            <w:r w:rsidR="00212DB2">
              <w:rPr>
                <w:color w:val="333333"/>
                <w:shd w:val="clear" w:color="auto" w:fill="FFFFFF"/>
              </w:rPr>
              <w:t>застосовано</w:t>
            </w:r>
            <w:proofErr w:type="spellEnd"/>
            <w:r w:rsidR="00212DB2">
              <w:rPr>
                <w:color w:val="333333"/>
                <w:shd w:val="clear" w:color="auto" w:fill="FFFFFF"/>
              </w:rPr>
              <w:t xml:space="preserve"> </w:t>
            </w:r>
            <w:proofErr w:type="spellStart"/>
            <w:r w:rsidR="00212DB2">
              <w:rPr>
                <w:color w:val="333333"/>
                <w:shd w:val="clear" w:color="auto" w:fill="FFFFFF"/>
              </w:rPr>
              <w:t>санкцію</w:t>
            </w:r>
            <w:proofErr w:type="spellEnd"/>
            <w:r w:rsidR="00212DB2">
              <w:rPr>
                <w:color w:val="333333"/>
                <w:shd w:val="clear" w:color="auto" w:fill="FFFFFF"/>
              </w:rPr>
              <w:t xml:space="preserve"> у </w:t>
            </w:r>
            <w:proofErr w:type="spellStart"/>
            <w:r w:rsidR="00212DB2">
              <w:rPr>
                <w:color w:val="333333"/>
                <w:shd w:val="clear" w:color="auto" w:fill="FFFFFF"/>
              </w:rPr>
              <w:t>вигляді</w:t>
            </w:r>
            <w:proofErr w:type="spellEnd"/>
            <w:r w:rsidR="00212DB2">
              <w:rPr>
                <w:color w:val="333333"/>
                <w:shd w:val="clear" w:color="auto" w:fill="FFFFFF"/>
              </w:rPr>
              <w:t xml:space="preserve"> заборони на </w:t>
            </w:r>
            <w:proofErr w:type="spellStart"/>
            <w:r w:rsidR="00212DB2">
              <w:rPr>
                <w:color w:val="333333"/>
                <w:shd w:val="clear" w:color="auto" w:fill="FFFFFF"/>
              </w:rPr>
              <w:t>здійснення</w:t>
            </w:r>
            <w:proofErr w:type="spellEnd"/>
            <w:r w:rsidR="00212DB2">
              <w:rPr>
                <w:color w:val="333333"/>
                <w:shd w:val="clear" w:color="auto" w:fill="FFFFFF"/>
              </w:rPr>
              <w:t xml:space="preserve"> у </w:t>
            </w:r>
            <w:proofErr w:type="spellStart"/>
            <w:r w:rsidR="00212DB2">
              <w:rPr>
                <w:color w:val="333333"/>
                <w:shd w:val="clear" w:color="auto" w:fill="FFFFFF"/>
              </w:rPr>
              <w:t>неї</w:t>
            </w:r>
            <w:proofErr w:type="spellEnd"/>
            <w:r w:rsidR="00212DB2">
              <w:rPr>
                <w:color w:val="333333"/>
                <w:shd w:val="clear" w:color="auto" w:fill="FFFFFF"/>
              </w:rPr>
              <w:t xml:space="preserve"> </w:t>
            </w:r>
            <w:proofErr w:type="spellStart"/>
            <w:r w:rsidR="00212DB2">
              <w:rPr>
                <w:color w:val="333333"/>
                <w:shd w:val="clear" w:color="auto" w:fill="FFFFFF"/>
              </w:rPr>
              <w:t>публічних</w:t>
            </w:r>
            <w:proofErr w:type="spellEnd"/>
            <w:r w:rsidR="00212DB2">
              <w:rPr>
                <w:color w:val="333333"/>
                <w:shd w:val="clear" w:color="auto" w:fill="FFFFFF"/>
              </w:rPr>
              <w:t xml:space="preserve"> </w:t>
            </w:r>
            <w:proofErr w:type="spellStart"/>
            <w:r w:rsidR="00212DB2">
              <w:rPr>
                <w:color w:val="333333"/>
                <w:shd w:val="clear" w:color="auto" w:fill="FFFFFF"/>
              </w:rPr>
              <w:t>закупівель</w:t>
            </w:r>
            <w:proofErr w:type="spellEnd"/>
            <w:r w:rsidR="00212DB2">
              <w:rPr>
                <w:color w:val="333333"/>
                <w:shd w:val="clear" w:color="auto" w:fill="FFFFFF"/>
              </w:rPr>
              <w:t xml:space="preserve"> </w:t>
            </w:r>
            <w:proofErr w:type="spellStart"/>
            <w:r w:rsidR="00212DB2">
              <w:rPr>
                <w:color w:val="333333"/>
                <w:shd w:val="clear" w:color="auto" w:fill="FFFFFF"/>
              </w:rPr>
              <w:t>товарів</w:t>
            </w:r>
            <w:proofErr w:type="spellEnd"/>
            <w:r w:rsidR="00212DB2">
              <w:rPr>
                <w:color w:val="333333"/>
                <w:shd w:val="clear" w:color="auto" w:fill="FFFFFF"/>
              </w:rPr>
              <w:t xml:space="preserve">, </w:t>
            </w:r>
            <w:proofErr w:type="spellStart"/>
            <w:r w:rsidR="00212DB2">
              <w:rPr>
                <w:color w:val="333333"/>
                <w:shd w:val="clear" w:color="auto" w:fill="FFFFFF"/>
              </w:rPr>
              <w:t>робіт</w:t>
            </w:r>
            <w:proofErr w:type="spellEnd"/>
            <w:r w:rsidR="00212DB2">
              <w:rPr>
                <w:color w:val="333333"/>
                <w:shd w:val="clear" w:color="auto" w:fill="FFFFFF"/>
              </w:rPr>
              <w:t xml:space="preserve"> і </w:t>
            </w:r>
            <w:proofErr w:type="spellStart"/>
            <w:r w:rsidR="00212DB2">
              <w:rPr>
                <w:color w:val="333333"/>
                <w:shd w:val="clear" w:color="auto" w:fill="FFFFFF"/>
              </w:rPr>
              <w:t>послуг</w:t>
            </w:r>
            <w:proofErr w:type="spellEnd"/>
            <w:r w:rsidR="00212DB2">
              <w:rPr>
                <w:color w:val="333333"/>
                <w:shd w:val="clear" w:color="auto" w:fill="FFFFFF"/>
              </w:rPr>
              <w:t xml:space="preserve"> </w:t>
            </w:r>
            <w:proofErr w:type="spellStart"/>
            <w:r w:rsidR="00212DB2">
              <w:rPr>
                <w:color w:val="333333"/>
                <w:shd w:val="clear" w:color="auto" w:fill="FFFFFF"/>
              </w:rPr>
              <w:t>згідно</w:t>
            </w:r>
            <w:proofErr w:type="spellEnd"/>
            <w:r w:rsidR="00212DB2">
              <w:rPr>
                <w:color w:val="333333"/>
                <w:shd w:val="clear" w:color="auto" w:fill="FFFFFF"/>
              </w:rPr>
              <w:t xml:space="preserve"> </w:t>
            </w:r>
            <w:proofErr w:type="spellStart"/>
            <w:r w:rsidR="00212DB2">
              <w:rPr>
                <w:color w:val="333333"/>
                <w:shd w:val="clear" w:color="auto" w:fill="FFFFFF"/>
              </w:rPr>
              <w:t>із</w:t>
            </w:r>
            <w:proofErr w:type="spellEnd"/>
            <w:r w:rsidR="00212DB2">
              <w:rPr>
                <w:color w:val="333333"/>
                <w:shd w:val="clear" w:color="auto" w:fill="FFFFFF"/>
              </w:rPr>
              <w:t> </w:t>
            </w:r>
            <w:hyperlink r:id="rId16" w:tgtFrame="_blank" w:history="1">
              <w:r w:rsidR="00212DB2">
                <w:rPr>
                  <w:rStyle w:val="ab"/>
                  <w:color w:val="000099"/>
                  <w:shd w:val="clear" w:color="auto" w:fill="FFFFFF"/>
                </w:rPr>
                <w:t xml:space="preserve">Законом </w:t>
              </w:r>
              <w:proofErr w:type="spellStart"/>
              <w:r w:rsidR="00212DB2">
                <w:rPr>
                  <w:rStyle w:val="ab"/>
                  <w:color w:val="000099"/>
                  <w:shd w:val="clear" w:color="auto" w:fill="FFFFFF"/>
                </w:rPr>
                <w:t>України</w:t>
              </w:r>
              <w:proofErr w:type="spellEnd"/>
            </w:hyperlink>
            <w:r w:rsidR="00212DB2">
              <w:rPr>
                <w:color w:val="333333"/>
                <w:shd w:val="clear" w:color="auto" w:fill="FFFFFF"/>
              </w:rPr>
              <w:t xml:space="preserve"> “Про </w:t>
            </w:r>
            <w:proofErr w:type="spellStart"/>
            <w:r w:rsidR="00212DB2">
              <w:rPr>
                <w:color w:val="333333"/>
                <w:shd w:val="clear" w:color="auto" w:fill="FFFFFF"/>
              </w:rPr>
              <w:t>санкції</w:t>
            </w:r>
            <w:proofErr w:type="spellEnd"/>
            <w:r w:rsidR="00212DB2">
              <w:rPr>
                <w:color w:val="333333"/>
                <w:shd w:val="clear" w:color="auto" w:fill="FFFFFF"/>
              </w:rPr>
              <w:t xml:space="preserve">”, </w:t>
            </w:r>
            <w:proofErr w:type="spellStart"/>
            <w:r w:rsidR="00212DB2">
              <w:rPr>
                <w:color w:val="333333"/>
                <w:shd w:val="clear" w:color="auto" w:fill="FFFFFF"/>
              </w:rPr>
              <w:t>крім</w:t>
            </w:r>
            <w:proofErr w:type="spellEnd"/>
            <w:r w:rsidR="00212DB2">
              <w:rPr>
                <w:color w:val="333333"/>
                <w:shd w:val="clear" w:color="auto" w:fill="FFFFFF"/>
              </w:rPr>
              <w:t xml:space="preserve"> </w:t>
            </w:r>
            <w:proofErr w:type="spellStart"/>
            <w:r w:rsidR="00212DB2">
              <w:rPr>
                <w:color w:val="333333"/>
                <w:shd w:val="clear" w:color="auto" w:fill="FFFFFF"/>
              </w:rPr>
              <w:t>випадку</w:t>
            </w:r>
            <w:proofErr w:type="spellEnd"/>
            <w:r w:rsidR="00212DB2">
              <w:rPr>
                <w:color w:val="333333"/>
                <w:shd w:val="clear" w:color="auto" w:fill="FFFFFF"/>
              </w:rPr>
              <w:t xml:space="preserve">, коли </w:t>
            </w:r>
            <w:proofErr w:type="spellStart"/>
            <w:r w:rsidR="00212DB2">
              <w:rPr>
                <w:color w:val="333333"/>
                <w:shd w:val="clear" w:color="auto" w:fill="FFFFFF"/>
              </w:rPr>
              <w:t>активи</w:t>
            </w:r>
            <w:proofErr w:type="spellEnd"/>
            <w:r w:rsidR="00212DB2">
              <w:rPr>
                <w:color w:val="333333"/>
                <w:shd w:val="clear" w:color="auto" w:fill="FFFFFF"/>
              </w:rPr>
              <w:t xml:space="preserve"> </w:t>
            </w:r>
            <w:proofErr w:type="spellStart"/>
            <w:r w:rsidR="00212DB2">
              <w:rPr>
                <w:color w:val="333333"/>
                <w:shd w:val="clear" w:color="auto" w:fill="FFFFFF"/>
              </w:rPr>
              <w:t>такої</w:t>
            </w:r>
            <w:proofErr w:type="spellEnd"/>
            <w:r w:rsidR="00212DB2">
              <w:rPr>
                <w:color w:val="333333"/>
                <w:shd w:val="clear" w:color="auto" w:fill="FFFFFF"/>
              </w:rPr>
              <w:t xml:space="preserve"> особи в </w:t>
            </w:r>
            <w:proofErr w:type="spellStart"/>
            <w:r w:rsidR="00212DB2">
              <w:rPr>
                <w:color w:val="333333"/>
                <w:shd w:val="clear" w:color="auto" w:fill="FFFFFF"/>
              </w:rPr>
              <w:t>установленому</w:t>
            </w:r>
            <w:proofErr w:type="spellEnd"/>
            <w:r w:rsidR="00212DB2">
              <w:rPr>
                <w:color w:val="333333"/>
                <w:shd w:val="clear" w:color="auto" w:fill="FFFFFF"/>
              </w:rPr>
              <w:t xml:space="preserve"> </w:t>
            </w:r>
            <w:proofErr w:type="spellStart"/>
            <w:r w:rsidR="00212DB2">
              <w:rPr>
                <w:color w:val="333333"/>
                <w:shd w:val="clear" w:color="auto" w:fill="FFFFFF"/>
              </w:rPr>
              <w:t>законодавством</w:t>
            </w:r>
            <w:proofErr w:type="spellEnd"/>
            <w:r w:rsidR="00212DB2">
              <w:rPr>
                <w:color w:val="333333"/>
                <w:shd w:val="clear" w:color="auto" w:fill="FFFFFF"/>
              </w:rPr>
              <w:t xml:space="preserve"> порядку </w:t>
            </w:r>
            <w:proofErr w:type="spellStart"/>
            <w:r w:rsidR="00212DB2">
              <w:rPr>
                <w:color w:val="333333"/>
                <w:shd w:val="clear" w:color="auto" w:fill="FFFFFF"/>
              </w:rPr>
              <w:t>передані</w:t>
            </w:r>
            <w:proofErr w:type="spellEnd"/>
            <w:r w:rsidR="00212DB2">
              <w:rPr>
                <w:color w:val="333333"/>
                <w:shd w:val="clear" w:color="auto" w:fill="FFFFFF"/>
              </w:rPr>
              <w:t xml:space="preserve"> в </w:t>
            </w:r>
            <w:proofErr w:type="spellStart"/>
            <w:r w:rsidR="00212DB2">
              <w:rPr>
                <w:color w:val="333333"/>
                <w:shd w:val="clear" w:color="auto" w:fill="FFFFFF"/>
              </w:rPr>
              <w:t>управління</w:t>
            </w:r>
            <w:proofErr w:type="spellEnd"/>
            <w:r w:rsidR="00212DB2">
              <w:rPr>
                <w:color w:val="333333"/>
                <w:shd w:val="clear" w:color="auto" w:fill="FFFFFF"/>
              </w:rPr>
              <w:t xml:space="preserve"> АРМА</w:t>
            </w:r>
            <w:r w:rsidRPr="006A5A04">
              <w:rPr>
                <w:color w:val="000000"/>
                <w:sz w:val="22"/>
                <w:szCs w:val="22"/>
                <w:lang w:eastAsia="en-US"/>
              </w:rPr>
              <w:t>;</w:t>
            </w:r>
          </w:p>
          <w:p w:rsidR="00F34BBC" w:rsidRPr="006A5A04" w:rsidRDefault="00F34BBC" w:rsidP="006A5A04">
            <w:pPr>
              <w:ind w:firstLine="567"/>
              <w:jc w:val="both"/>
              <w:rPr>
                <w:color w:val="000000"/>
                <w:sz w:val="22"/>
                <w:szCs w:val="22"/>
                <w:lang w:eastAsia="en-US"/>
              </w:rPr>
            </w:pPr>
            <w:r w:rsidRPr="006A5A04">
              <w:rPr>
                <w:color w:val="000000"/>
                <w:sz w:val="22"/>
                <w:szCs w:val="22"/>
                <w:lang w:eastAsia="en-US"/>
              </w:rPr>
              <w:t>12) </w:t>
            </w:r>
            <w:proofErr w:type="spellStart"/>
            <w:r w:rsidRPr="006A5A04">
              <w:rPr>
                <w:color w:val="000000"/>
                <w:sz w:val="22"/>
                <w:szCs w:val="22"/>
                <w:lang w:eastAsia="en-US"/>
              </w:rPr>
              <w:t>керівника</w:t>
            </w:r>
            <w:proofErr w:type="spellEnd"/>
            <w:r w:rsidRPr="006A5A04">
              <w:rPr>
                <w:color w:val="000000"/>
                <w:sz w:val="22"/>
                <w:szCs w:val="22"/>
                <w:lang w:eastAsia="en-US"/>
              </w:rPr>
              <w:t xml:space="preserve"> </w:t>
            </w:r>
            <w:proofErr w:type="spellStart"/>
            <w:r w:rsidRPr="006A5A04">
              <w:rPr>
                <w:color w:val="000000"/>
                <w:sz w:val="22"/>
                <w:szCs w:val="22"/>
                <w:lang w:eastAsia="en-US"/>
              </w:rPr>
              <w:t>учасника</w:t>
            </w:r>
            <w:proofErr w:type="spellEnd"/>
            <w:r w:rsidRPr="006A5A04">
              <w:rPr>
                <w:color w:val="000000"/>
                <w:sz w:val="22"/>
                <w:szCs w:val="22"/>
                <w:lang w:eastAsia="en-US"/>
              </w:rPr>
              <w:t xml:space="preserve"> </w:t>
            </w:r>
            <w:proofErr w:type="spellStart"/>
            <w:r w:rsidRPr="006A5A04">
              <w:rPr>
                <w:color w:val="000000"/>
                <w:sz w:val="22"/>
                <w:szCs w:val="22"/>
                <w:lang w:eastAsia="en-US"/>
              </w:rPr>
              <w:t>процедури</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закупівлі</w:t>
            </w:r>
            <w:proofErr w:type="spellEnd"/>
            <w:r w:rsidRPr="006A5A04">
              <w:rPr>
                <w:color w:val="000000"/>
                <w:sz w:val="22"/>
                <w:szCs w:val="22"/>
                <w:lang w:eastAsia="en-US"/>
              </w:rPr>
              <w:t xml:space="preserve">, </w:t>
            </w:r>
            <w:proofErr w:type="spellStart"/>
            <w:r w:rsidRPr="006A5A04">
              <w:rPr>
                <w:color w:val="000000"/>
                <w:sz w:val="22"/>
                <w:szCs w:val="22"/>
                <w:lang w:eastAsia="en-US"/>
              </w:rPr>
              <w:t>фізичну</w:t>
            </w:r>
            <w:proofErr w:type="spellEnd"/>
            <w:r w:rsidRPr="006A5A04">
              <w:rPr>
                <w:color w:val="000000"/>
                <w:sz w:val="22"/>
                <w:szCs w:val="22"/>
                <w:lang w:eastAsia="en-US"/>
              </w:rPr>
              <w:t xml:space="preserve"> особу, яка є </w:t>
            </w:r>
            <w:proofErr w:type="spellStart"/>
            <w:r w:rsidRPr="006A5A04">
              <w:rPr>
                <w:color w:val="000000"/>
                <w:sz w:val="22"/>
                <w:szCs w:val="22"/>
                <w:lang w:eastAsia="en-US"/>
              </w:rPr>
              <w:t>учасником</w:t>
            </w:r>
            <w:proofErr w:type="spellEnd"/>
            <w:r w:rsidRPr="006A5A04">
              <w:rPr>
                <w:color w:val="000000"/>
                <w:sz w:val="22"/>
                <w:szCs w:val="22"/>
                <w:lang w:eastAsia="en-US"/>
              </w:rPr>
              <w:t xml:space="preserve"> </w:t>
            </w:r>
            <w:proofErr w:type="spellStart"/>
            <w:r w:rsidRPr="006A5A04">
              <w:rPr>
                <w:color w:val="000000"/>
                <w:sz w:val="22"/>
                <w:szCs w:val="22"/>
                <w:lang w:eastAsia="en-US"/>
              </w:rPr>
              <w:t>процедури</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закупівлі</w:t>
            </w:r>
            <w:proofErr w:type="spellEnd"/>
            <w:r w:rsidRPr="006A5A04">
              <w:rPr>
                <w:color w:val="000000"/>
                <w:sz w:val="22"/>
                <w:szCs w:val="22"/>
                <w:lang w:eastAsia="en-US"/>
              </w:rPr>
              <w:t xml:space="preserve">, </w:t>
            </w:r>
            <w:proofErr w:type="spellStart"/>
            <w:r w:rsidRPr="006A5A04">
              <w:rPr>
                <w:color w:val="000000"/>
                <w:sz w:val="22"/>
                <w:szCs w:val="22"/>
                <w:lang w:eastAsia="en-US"/>
              </w:rPr>
              <w:t>було</w:t>
            </w:r>
            <w:proofErr w:type="spellEnd"/>
            <w:r w:rsidRPr="006A5A04">
              <w:rPr>
                <w:color w:val="000000"/>
                <w:sz w:val="22"/>
                <w:szCs w:val="22"/>
                <w:lang w:eastAsia="en-US"/>
              </w:rPr>
              <w:t xml:space="preserve"> </w:t>
            </w:r>
            <w:proofErr w:type="spellStart"/>
            <w:r w:rsidRPr="006A5A04">
              <w:rPr>
                <w:color w:val="000000"/>
                <w:sz w:val="22"/>
                <w:szCs w:val="22"/>
                <w:lang w:eastAsia="en-US"/>
              </w:rPr>
              <w:t>притягнуто</w:t>
            </w:r>
            <w:proofErr w:type="spellEnd"/>
            <w:r w:rsidRPr="006A5A04">
              <w:rPr>
                <w:color w:val="000000"/>
                <w:sz w:val="22"/>
                <w:szCs w:val="22"/>
                <w:lang w:eastAsia="en-US"/>
              </w:rPr>
              <w:t xml:space="preserve"> </w:t>
            </w:r>
            <w:proofErr w:type="spellStart"/>
            <w:r w:rsidRPr="006A5A04">
              <w:rPr>
                <w:color w:val="000000"/>
                <w:sz w:val="22"/>
                <w:szCs w:val="22"/>
                <w:lang w:eastAsia="en-US"/>
              </w:rPr>
              <w:t>згідно</w:t>
            </w:r>
            <w:proofErr w:type="spellEnd"/>
            <w:r w:rsidRPr="006A5A04">
              <w:rPr>
                <w:color w:val="000000"/>
                <w:sz w:val="22"/>
                <w:szCs w:val="22"/>
                <w:lang w:eastAsia="en-US"/>
              </w:rPr>
              <w:t xml:space="preserve"> </w:t>
            </w:r>
            <w:proofErr w:type="spellStart"/>
            <w:r w:rsidRPr="006A5A04">
              <w:rPr>
                <w:color w:val="000000"/>
                <w:sz w:val="22"/>
                <w:szCs w:val="22"/>
                <w:lang w:eastAsia="en-US"/>
              </w:rPr>
              <w:t>із</w:t>
            </w:r>
            <w:proofErr w:type="spellEnd"/>
            <w:r w:rsidRPr="006A5A04">
              <w:rPr>
                <w:color w:val="000000"/>
                <w:sz w:val="22"/>
                <w:szCs w:val="22"/>
                <w:lang w:eastAsia="en-US"/>
              </w:rPr>
              <w:t xml:space="preserve"> законом до </w:t>
            </w:r>
            <w:proofErr w:type="spellStart"/>
            <w:r w:rsidRPr="006A5A04">
              <w:rPr>
                <w:color w:val="000000"/>
                <w:sz w:val="22"/>
                <w:szCs w:val="22"/>
                <w:lang w:eastAsia="en-US"/>
              </w:rPr>
              <w:t>відповідальності</w:t>
            </w:r>
            <w:proofErr w:type="spellEnd"/>
            <w:r w:rsidRPr="006A5A04">
              <w:rPr>
                <w:color w:val="000000"/>
                <w:sz w:val="22"/>
                <w:szCs w:val="22"/>
                <w:lang w:eastAsia="en-US"/>
              </w:rPr>
              <w:t xml:space="preserve"> за </w:t>
            </w:r>
            <w:proofErr w:type="spellStart"/>
            <w:r w:rsidRPr="006A5A04">
              <w:rPr>
                <w:color w:val="000000"/>
                <w:sz w:val="22"/>
                <w:szCs w:val="22"/>
                <w:lang w:eastAsia="en-US"/>
              </w:rPr>
              <w:t>вчинення</w:t>
            </w:r>
            <w:proofErr w:type="spellEnd"/>
            <w:r w:rsidRPr="006A5A04">
              <w:rPr>
                <w:color w:val="000000"/>
                <w:sz w:val="22"/>
                <w:szCs w:val="22"/>
                <w:lang w:eastAsia="en-US"/>
              </w:rPr>
              <w:t xml:space="preserve"> </w:t>
            </w:r>
            <w:proofErr w:type="spellStart"/>
            <w:r w:rsidRPr="006A5A04">
              <w:rPr>
                <w:color w:val="000000"/>
                <w:sz w:val="22"/>
                <w:szCs w:val="22"/>
                <w:lang w:eastAsia="en-US"/>
              </w:rPr>
              <w:t>правопорушення</w:t>
            </w:r>
            <w:proofErr w:type="spellEnd"/>
            <w:r w:rsidRPr="006A5A04">
              <w:rPr>
                <w:color w:val="000000"/>
                <w:sz w:val="22"/>
                <w:szCs w:val="22"/>
                <w:lang w:eastAsia="en-US"/>
              </w:rPr>
              <w:t xml:space="preserve">, </w:t>
            </w:r>
            <w:proofErr w:type="spellStart"/>
            <w:r w:rsidRPr="006A5A04">
              <w:rPr>
                <w:color w:val="000000"/>
                <w:sz w:val="22"/>
                <w:szCs w:val="22"/>
                <w:lang w:eastAsia="en-US"/>
              </w:rPr>
              <w:t>пов’язаного</w:t>
            </w:r>
            <w:proofErr w:type="spellEnd"/>
            <w:r w:rsidRPr="006A5A04">
              <w:rPr>
                <w:color w:val="000000"/>
                <w:sz w:val="22"/>
                <w:szCs w:val="22"/>
                <w:lang w:eastAsia="en-US"/>
              </w:rPr>
              <w:t xml:space="preserve"> з </w:t>
            </w:r>
            <w:proofErr w:type="spellStart"/>
            <w:r w:rsidRPr="006A5A04">
              <w:rPr>
                <w:color w:val="000000"/>
                <w:sz w:val="22"/>
                <w:szCs w:val="22"/>
                <w:lang w:eastAsia="en-US"/>
              </w:rPr>
              <w:t>використанням</w:t>
            </w:r>
            <w:proofErr w:type="spellEnd"/>
            <w:r w:rsidRPr="006A5A04">
              <w:rPr>
                <w:color w:val="000000"/>
                <w:sz w:val="22"/>
                <w:szCs w:val="22"/>
                <w:lang w:eastAsia="en-US"/>
              </w:rPr>
              <w:t xml:space="preserve"> </w:t>
            </w:r>
            <w:proofErr w:type="spellStart"/>
            <w:r w:rsidRPr="006A5A04">
              <w:rPr>
                <w:color w:val="000000"/>
                <w:sz w:val="22"/>
                <w:szCs w:val="22"/>
                <w:lang w:eastAsia="en-US"/>
              </w:rPr>
              <w:t>дитячої</w:t>
            </w:r>
            <w:proofErr w:type="spellEnd"/>
            <w:r w:rsidRPr="006A5A04">
              <w:rPr>
                <w:color w:val="000000"/>
                <w:sz w:val="22"/>
                <w:szCs w:val="22"/>
                <w:lang w:eastAsia="en-US"/>
              </w:rPr>
              <w:t xml:space="preserve"> </w:t>
            </w:r>
            <w:proofErr w:type="spellStart"/>
            <w:r w:rsidRPr="006A5A04">
              <w:rPr>
                <w:color w:val="000000"/>
                <w:sz w:val="22"/>
                <w:szCs w:val="22"/>
                <w:lang w:eastAsia="en-US"/>
              </w:rPr>
              <w:t>праці</w:t>
            </w:r>
            <w:proofErr w:type="spellEnd"/>
            <w:r w:rsidRPr="006A5A04">
              <w:rPr>
                <w:color w:val="000000"/>
                <w:sz w:val="22"/>
                <w:szCs w:val="22"/>
                <w:lang w:eastAsia="en-US"/>
              </w:rPr>
              <w:t xml:space="preserve"> </w:t>
            </w:r>
            <w:proofErr w:type="spellStart"/>
            <w:r w:rsidRPr="006A5A04">
              <w:rPr>
                <w:color w:val="000000"/>
                <w:sz w:val="22"/>
                <w:szCs w:val="22"/>
                <w:lang w:eastAsia="en-US"/>
              </w:rPr>
              <w:t>чи</w:t>
            </w:r>
            <w:proofErr w:type="spellEnd"/>
            <w:r w:rsidRPr="006A5A04">
              <w:rPr>
                <w:color w:val="000000"/>
                <w:sz w:val="22"/>
                <w:szCs w:val="22"/>
                <w:lang w:eastAsia="en-US"/>
              </w:rPr>
              <w:t xml:space="preserve"> будь-</w:t>
            </w:r>
            <w:proofErr w:type="spellStart"/>
            <w:r w:rsidRPr="006A5A04">
              <w:rPr>
                <w:color w:val="000000"/>
                <w:sz w:val="22"/>
                <w:szCs w:val="22"/>
                <w:lang w:eastAsia="en-US"/>
              </w:rPr>
              <w:t>якими</w:t>
            </w:r>
            <w:proofErr w:type="spellEnd"/>
            <w:r w:rsidRPr="006A5A04">
              <w:rPr>
                <w:color w:val="000000"/>
                <w:sz w:val="22"/>
                <w:szCs w:val="22"/>
                <w:lang w:eastAsia="en-US"/>
              </w:rPr>
              <w:t xml:space="preserve"> формами </w:t>
            </w:r>
            <w:proofErr w:type="spellStart"/>
            <w:r w:rsidRPr="006A5A04">
              <w:rPr>
                <w:color w:val="000000"/>
                <w:sz w:val="22"/>
                <w:szCs w:val="22"/>
                <w:lang w:eastAsia="en-US"/>
              </w:rPr>
              <w:t>торгівлі</w:t>
            </w:r>
            <w:proofErr w:type="spellEnd"/>
            <w:r w:rsidRPr="006A5A04">
              <w:rPr>
                <w:color w:val="000000"/>
                <w:sz w:val="22"/>
                <w:szCs w:val="22"/>
                <w:lang w:eastAsia="en-US"/>
              </w:rPr>
              <w:t xml:space="preserve"> людьми.</w:t>
            </w:r>
          </w:p>
          <w:p w:rsidR="00F34BBC" w:rsidRPr="006A5A04" w:rsidRDefault="00F34BBC" w:rsidP="006A5A04">
            <w:pPr>
              <w:ind w:firstLine="567"/>
              <w:jc w:val="both"/>
              <w:rPr>
                <w:color w:val="000000"/>
                <w:sz w:val="22"/>
                <w:szCs w:val="22"/>
                <w:lang w:eastAsia="en-US"/>
              </w:rPr>
            </w:pPr>
            <w:proofErr w:type="spellStart"/>
            <w:r w:rsidRPr="006A5A04">
              <w:rPr>
                <w:color w:val="000000"/>
                <w:sz w:val="22"/>
                <w:szCs w:val="22"/>
                <w:lang w:eastAsia="en-US"/>
              </w:rPr>
              <w:t>Замовник</w:t>
            </w:r>
            <w:proofErr w:type="spellEnd"/>
            <w:r w:rsidRPr="006A5A04">
              <w:rPr>
                <w:color w:val="000000"/>
                <w:sz w:val="22"/>
                <w:szCs w:val="22"/>
                <w:lang w:eastAsia="en-US"/>
              </w:rPr>
              <w:t xml:space="preserve"> </w:t>
            </w:r>
            <w:proofErr w:type="spellStart"/>
            <w:r w:rsidRPr="006A5A04">
              <w:rPr>
                <w:color w:val="000000"/>
                <w:sz w:val="22"/>
                <w:szCs w:val="22"/>
                <w:lang w:eastAsia="en-US"/>
              </w:rPr>
              <w:t>може</w:t>
            </w:r>
            <w:proofErr w:type="spellEnd"/>
            <w:r w:rsidRPr="006A5A04">
              <w:rPr>
                <w:color w:val="000000"/>
                <w:sz w:val="22"/>
                <w:szCs w:val="22"/>
                <w:lang w:eastAsia="en-US"/>
              </w:rPr>
              <w:t xml:space="preserve"> </w:t>
            </w:r>
            <w:proofErr w:type="spellStart"/>
            <w:r w:rsidRPr="006A5A04">
              <w:rPr>
                <w:color w:val="000000"/>
                <w:sz w:val="22"/>
                <w:szCs w:val="22"/>
                <w:lang w:eastAsia="en-US"/>
              </w:rPr>
              <w:t>прийняти</w:t>
            </w:r>
            <w:proofErr w:type="spellEnd"/>
            <w:r w:rsidRPr="006A5A04">
              <w:rPr>
                <w:color w:val="000000"/>
                <w:sz w:val="22"/>
                <w:szCs w:val="22"/>
                <w:lang w:eastAsia="en-US"/>
              </w:rPr>
              <w:t xml:space="preserve"> </w:t>
            </w:r>
            <w:proofErr w:type="spellStart"/>
            <w:r w:rsidRPr="006A5A04">
              <w:rPr>
                <w:color w:val="000000"/>
                <w:sz w:val="22"/>
                <w:szCs w:val="22"/>
                <w:lang w:eastAsia="en-US"/>
              </w:rPr>
              <w:t>рішення</w:t>
            </w:r>
            <w:proofErr w:type="spellEnd"/>
            <w:r w:rsidRPr="006A5A04">
              <w:rPr>
                <w:color w:val="000000"/>
                <w:sz w:val="22"/>
                <w:szCs w:val="22"/>
                <w:lang w:eastAsia="en-US"/>
              </w:rPr>
              <w:t xml:space="preserve"> про </w:t>
            </w:r>
            <w:proofErr w:type="spellStart"/>
            <w:r w:rsidRPr="006A5A04">
              <w:rPr>
                <w:color w:val="000000"/>
                <w:sz w:val="22"/>
                <w:szCs w:val="22"/>
                <w:lang w:eastAsia="en-US"/>
              </w:rPr>
              <w:t>відмову</w:t>
            </w:r>
            <w:proofErr w:type="spellEnd"/>
            <w:r w:rsidRPr="006A5A04">
              <w:rPr>
                <w:color w:val="000000"/>
                <w:sz w:val="22"/>
                <w:szCs w:val="22"/>
                <w:lang w:eastAsia="en-US"/>
              </w:rPr>
              <w:t xml:space="preserve"> </w:t>
            </w:r>
            <w:proofErr w:type="spellStart"/>
            <w:r w:rsidRPr="006A5A04">
              <w:rPr>
                <w:color w:val="000000"/>
                <w:sz w:val="22"/>
                <w:szCs w:val="22"/>
                <w:lang w:eastAsia="en-US"/>
              </w:rPr>
              <w:t>учаснику</w:t>
            </w:r>
            <w:proofErr w:type="spellEnd"/>
            <w:r w:rsidRPr="006A5A04">
              <w:rPr>
                <w:color w:val="000000"/>
                <w:sz w:val="22"/>
                <w:szCs w:val="22"/>
                <w:lang w:eastAsia="en-US"/>
              </w:rPr>
              <w:t xml:space="preserve"> </w:t>
            </w:r>
            <w:proofErr w:type="spellStart"/>
            <w:r w:rsidRPr="006A5A04">
              <w:rPr>
                <w:color w:val="000000"/>
                <w:sz w:val="22"/>
                <w:szCs w:val="22"/>
                <w:lang w:eastAsia="en-US"/>
              </w:rPr>
              <w:t>процедури</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закупівлі</w:t>
            </w:r>
            <w:proofErr w:type="spellEnd"/>
            <w:r w:rsidRPr="006A5A04">
              <w:rPr>
                <w:color w:val="000000"/>
                <w:sz w:val="22"/>
                <w:szCs w:val="22"/>
                <w:lang w:eastAsia="en-US"/>
              </w:rPr>
              <w:t xml:space="preserve"> в </w:t>
            </w:r>
            <w:proofErr w:type="spellStart"/>
            <w:r w:rsidRPr="006A5A04">
              <w:rPr>
                <w:color w:val="000000"/>
                <w:sz w:val="22"/>
                <w:szCs w:val="22"/>
                <w:lang w:eastAsia="en-US"/>
              </w:rPr>
              <w:t>участі</w:t>
            </w:r>
            <w:proofErr w:type="spellEnd"/>
            <w:r w:rsidRPr="006A5A04">
              <w:rPr>
                <w:color w:val="000000"/>
                <w:sz w:val="22"/>
                <w:szCs w:val="22"/>
                <w:lang w:eastAsia="en-US"/>
              </w:rPr>
              <w:t xml:space="preserve"> у </w:t>
            </w:r>
            <w:proofErr w:type="spellStart"/>
            <w:r w:rsidRPr="006A5A04">
              <w:rPr>
                <w:color w:val="000000"/>
                <w:sz w:val="22"/>
                <w:szCs w:val="22"/>
                <w:lang w:eastAsia="en-US"/>
              </w:rPr>
              <w:t>відкритих</w:t>
            </w:r>
            <w:proofErr w:type="spellEnd"/>
            <w:r w:rsidRPr="006A5A04">
              <w:rPr>
                <w:color w:val="000000"/>
                <w:sz w:val="22"/>
                <w:szCs w:val="22"/>
                <w:lang w:eastAsia="en-US"/>
              </w:rPr>
              <w:t xml:space="preserve"> торгах та </w:t>
            </w:r>
            <w:proofErr w:type="spellStart"/>
            <w:r w:rsidRPr="006A5A04">
              <w:rPr>
                <w:color w:val="000000"/>
                <w:sz w:val="22"/>
                <w:szCs w:val="22"/>
                <w:lang w:eastAsia="en-US"/>
              </w:rPr>
              <w:t>відхилити</w:t>
            </w:r>
            <w:proofErr w:type="spellEnd"/>
            <w:r w:rsidRPr="006A5A04">
              <w:rPr>
                <w:color w:val="000000"/>
                <w:sz w:val="22"/>
                <w:szCs w:val="22"/>
                <w:lang w:eastAsia="en-US"/>
              </w:rPr>
              <w:t xml:space="preserve"> </w:t>
            </w:r>
            <w:proofErr w:type="spellStart"/>
            <w:r w:rsidRPr="006A5A04">
              <w:rPr>
                <w:color w:val="000000"/>
                <w:sz w:val="22"/>
                <w:szCs w:val="22"/>
                <w:lang w:eastAsia="en-US"/>
              </w:rPr>
              <w:t>тендерну</w:t>
            </w:r>
            <w:proofErr w:type="spellEnd"/>
            <w:r w:rsidRPr="006A5A04">
              <w:rPr>
                <w:color w:val="000000"/>
                <w:sz w:val="22"/>
                <w:szCs w:val="22"/>
                <w:lang w:eastAsia="en-US"/>
              </w:rPr>
              <w:t xml:space="preserve"> </w:t>
            </w:r>
            <w:proofErr w:type="spellStart"/>
            <w:r w:rsidRPr="006A5A04">
              <w:rPr>
                <w:color w:val="000000"/>
                <w:sz w:val="22"/>
                <w:szCs w:val="22"/>
                <w:lang w:eastAsia="en-US"/>
              </w:rPr>
              <w:t>пропозицію</w:t>
            </w:r>
            <w:proofErr w:type="spellEnd"/>
            <w:r w:rsidRPr="006A5A04">
              <w:rPr>
                <w:color w:val="000000"/>
                <w:sz w:val="22"/>
                <w:szCs w:val="22"/>
                <w:lang w:eastAsia="en-US"/>
              </w:rPr>
              <w:t xml:space="preserve"> </w:t>
            </w:r>
            <w:proofErr w:type="spellStart"/>
            <w:r w:rsidRPr="006A5A04">
              <w:rPr>
                <w:color w:val="000000"/>
                <w:sz w:val="22"/>
                <w:szCs w:val="22"/>
                <w:lang w:eastAsia="en-US"/>
              </w:rPr>
              <w:t>учасника</w:t>
            </w:r>
            <w:proofErr w:type="spellEnd"/>
            <w:r w:rsidRPr="006A5A04">
              <w:rPr>
                <w:color w:val="000000"/>
                <w:sz w:val="22"/>
                <w:szCs w:val="22"/>
                <w:lang w:eastAsia="en-US"/>
              </w:rPr>
              <w:t xml:space="preserve"> </w:t>
            </w:r>
            <w:proofErr w:type="spellStart"/>
            <w:r w:rsidRPr="006A5A04">
              <w:rPr>
                <w:color w:val="000000"/>
                <w:sz w:val="22"/>
                <w:szCs w:val="22"/>
                <w:lang w:eastAsia="en-US"/>
              </w:rPr>
              <w:t>процедури</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закупівлі</w:t>
            </w:r>
            <w:proofErr w:type="spellEnd"/>
            <w:r w:rsidRPr="006A5A04">
              <w:rPr>
                <w:color w:val="000000"/>
                <w:sz w:val="22"/>
                <w:szCs w:val="22"/>
                <w:lang w:eastAsia="en-US"/>
              </w:rPr>
              <w:t xml:space="preserve"> в </w:t>
            </w:r>
            <w:proofErr w:type="spellStart"/>
            <w:r w:rsidRPr="006A5A04">
              <w:rPr>
                <w:color w:val="000000"/>
                <w:sz w:val="22"/>
                <w:szCs w:val="22"/>
                <w:lang w:eastAsia="en-US"/>
              </w:rPr>
              <w:t>разі</w:t>
            </w:r>
            <w:proofErr w:type="spellEnd"/>
            <w:r w:rsidRPr="006A5A04">
              <w:rPr>
                <w:color w:val="000000"/>
                <w:sz w:val="22"/>
                <w:szCs w:val="22"/>
                <w:lang w:eastAsia="en-US"/>
              </w:rPr>
              <w:t xml:space="preserve">, коли </w:t>
            </w:r>
            <w:proofErr w:type="spellStart"/>
            <w:r w:rsidRPr="006A5A04">
              <w:rPr>
                <w:color w:val="000000"/>
                <w:sz w:val="22"/>
                <w:szCs w:val="22"/>
                <w:lang w:eastAsia="en-US"/>
              </w:rPr>
              <w:t>учасник</w:t>
            </w:r>
            <w:proofErr w:type="spellEnd"/>
            <w:r w:rsidRPr="006A5A04">
              <w:rPr>
                <w:color w:val="000000"/>
                <w:sz w:val="22"/>
                <w:szCs w:val="22"/>
                <w:lang w:eastAsia="en-US"/>
              </w:rPr>
              <w:t xml:space="preserve"> </w:t>
            </w:r>
            <w:proofErr w:type="spellStart"/>
            <w:r w:rsidRPr="006A5A04">
              <w:rPr>
                <w:color w:val="000000"/>
                <w:sz w:val="22"/>
                <w:szCs w:val="22"/>
                <w:lang w:eastAsia="en-US"/>
              </w:rPr>
              <w:t>процедури</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закупівлі</w:t>
            </w:r>
            <w:proofErr w:type="spellEnd"/>
            <w:r w:rsidRPr="006A5A04">
              <w:rPr>
                <w:color w:val="000000"/>
                <w:sz w:val="22"/>
                <w:szCs w:val="22"/>
                <w:lang w:eastAsia="en-US"/>
              </w:rPr>
              <w:t xml:space="preserve"> не </w:t>
            </w:r>
            <w:proofErr w:type="spellStart"/>
            <w:r w:rsidRPr="006A5A04">
              <w:rPr>
                <w:color w:val="000000"/>
                <w:sz w:val="22"/>
                <w:szCs w:val="22"/>
                <w:lang w:eastAsia="en-US"/>
              </w:rPr>
              <w:t>виконав</w:t>
            </w:r>
            <w:proofErr w:type="spellEnd"/>
            <w:r w:rsidRPr="006A5A04">
              <w:rPr>
                <w:color w:val="000000"/>
                <w:sz w:val="22"/>
                <w:szCs w:val="22"/>
                <w:lang w:eastAsia="en-US"/>
              </w:rPr>
              <w:t xml:space="preserve"> </w:t>
            </w:r>
            <w:proofErr w:type="spellStart"/>
            <w:r w:rsidRPr="006A5A04">
              <w:rPr>
                <w:color w:val="000000"/>
                <w:sz w:val="22"/>
                <w:szCs w:val="22"/>
                <w:lang w:eastAsia="en-US"/>
              </w:rPr>
              <w:t>свої</w:t>
            </w:r>
            <w:proofErr w:type="spellEnd"/>
            <w:r w:rsidRPr="006A5A04">
              <w:rPr>
                <w:color w:val="000000"/>
                <w:sz w:val="22"/>
                <w:szCs w:val="22"/>
                <w:lang w:eastAsia="en-US"/>
              </w:rPr>
              <w:t xml:space="preserve"> </w:t>
            </w:r>
            <w:proofErr w:type="spellStart"/>
            <w:r w:rsidRPr="006A5A04">
              <w:rPr>
                <w:color w:val="000000"/>
                <w:sz w:val="22"/>
                <w:szCs w:val="22"/>
                <w:lang w:eastAsia="en-US"/>
              </w:rPr>
              <w:t>зобов’язання</w:t>
            </w:r>
            <w:proofErr w:type="spellEnd"/>
            <w:r w:rsidRPr="006A5A04">
              <w:rPr>
                <w:color w:val="000000"/>
                <w:sz w:val="22"/>
                <w:szCs w:val="22"/>
                <w:lang w:eastAsia="en-US"/>
              </w:rPr>
              <w:t xml:space="preserve"> за </w:t>
            </w:r>
            <w:proofErr w:type="spellStart"/>
            <w:r w:rsidRPr="006A5A04">
              <w:rPr>
                <w:color w:val="000000"/>
                <w:sz w:val="22"/>
                <w:szCs w:val="22"/>
                <w:lang w:eastAsia="en-US"/>
              </w:rPr>
              <w:t>раніше</w:t>
            </w:r>
            <w:proofErr w:type="spellEnd"/>
            <w:r w:rsidRPr="006A5A04">
              <w:rPr>
                <w:color w:val="000000"/>
                <w:sz w:val="22"/>
                <w:szCs w:val="22"/>
                <w:lang w:eastAsia="en-US"/>
              </w:rPr>
              <w:t xml:space="preserve"> </w:t>
            </w:r>
            <w:proofErr w:type="spellStart"/>
            <w:r w:rsidRPr="006A5A04">
              <w:rPr>
                <w:color w:val="000000"/>
                <w:sz w:val="22"/>
                <w:szCs w:val="22"/>
                <w:lang w:eastAsia="en-US"/>
              </w:rPr>
              <w:t>укладеним</w:t>
            </w:r>
            <w:proofErr w:type="spellEnd"/>
            <w:r w:rsidRPr="006A5A04">
              <w:rPr>
                <w:color w:val="000000"/>
                <w:sz w:val="22"/>
                <w:szCs w:val="22"/>
                <w:lang w:eastAsia="en-US"/>
              </w:rPr>
              <w:t xml:space="preserve"> договором про </w:t>
            </w:r>
            <w:proofErr w:type="spellStart"/>
            <w:r w:rsidRPr="006A5A04">
              <w:rPr>
                <w:color w:val="000000"/>
                <w:sz w:val="22"/>
                <w:szCs w:val="22"/>
                <w:lang w:eastAsia="en-US"/>
              </w:rPr>
              <w:t>закупівлю</w:t>
            </w:r>
            <w:proofErr w:type="spellEnd"/>
            <w:r w:rsidRPr="006A5A04">
              <w:rPr>
                <w:color w:val="000000"/>
                <w:sz w:val="22"/>
                <w:szCs w:val="22"/>
                <w:lang w:eastAsia="en-US"/>
              </w:rPr>
              <w:t xml:space="preserve"> </w:t>
            </w:r>
            <w:proofErr w:type="spellStart"/>
            <w:r w:rsidRPr="006A5A04">
              <w:rPr>
                <w:color w:val="000000"/>
                <w:sz w:val="22"/>
                <w:szCs w:val="22"/>
                <w:lang w:eastAsia="en-US"/>
              </w:rPr>
              <w:t>із</w:t>
            </w:r>
            <w:proofErr w:type="spellEnd"/>
            <w:r w:rsidRPr="006A5A04">
              <w:rPr>
                <w:color w:val="000000"/>
                <w:sz w:val="22"/>
                <w:szCs w:val="22"/>
                <w:lang w:eastAsia="en-US"/>
              </w:rPr>
              <w:t xml:space="preserve"> </w:t>
            </w:r>
            <w:proofErr w:type="spellStart"/>
            <w:r w:rsidRPr="006A5A04">
              <w:rPr>
                <w:color w:val="000000"/>
                <w:sz w:val="22"/>
                <w:szCs w:val="22"/>
                <w:lang w:eastAsia="en-US"/>
              </w:rPr>
              <w:t>цим</w:t>
            </w:r>
            <w:proofErr w:type="spellEnd"/>
            <w:r w:rsidRPr="006A5A04">
              <w:rPr>
                <w:color w:val="000000"/>
                <w:sz w:val="22"/>
                <w:szCs w:val="22"/>
                <w:lang w:eastAsia="en-US"/>
              </w:rPr>
              <w:t xml:space="preserve"> самим </w:t>
            </w:r>
            <w:proofErr w:type="spellStart"/>
            <w:r w:rsidRPr="006A5A04">
              <w:rPr>
                <w:color w:val="000000"/>
                <w:sz w:val="22"/>
                <w:szCs w:val="22"/>
                <w:lang w:eastAsia="en-US"/>
              </w:rPr>
              <w:t>замовником</w:t>
            </w:r>
            <w:proofErr w:type="spellEnd"/>
            <w:r w:rsidRPr="006A5A04">
              <w:rPr>
                <w:color w:val="000000"/>
                <w:sz w:val="22"/>
                <w:szCs w:val="22"/>
                <w:lang w:eastAsia="en-US"/>
              </w:rPr>
              <w:t xml:space="preserve">, </w:t>
            </w:r>
            <w:proofErr w:type="spellStart"/>
            <w:r w:rsidRPr="006A5A04">
              <w:rPr>
                <w:color w:val="000000"/>
                <w:sz w:val="22"/>
                <w:szCs w:val="22"/>
                <w:lang w:eastAsia="en-US"/>
              </w:rPr>
              <w:t>що</w:t>
            </w:r>
            <w:proofErr w:type="spellEnd"/>
            <w:r w:rsidRPr="006A5A04">
              <w:rPr>
                <w:color w:val="000000"/>
                <w:sz w:val="22"/>
                <w:szCs w:val="22"/>
                <w:lang w:eastAsia="en-US"/>
              </w:rPr>
              <w:t xml:space="preserve"> </w:t>
            </w:r>
            <w:proofErr w:type="spellStart"/>
            <w:r w:rsidRPr="006A5A04">
              <w:rPr>
                <w:color w:val="000000"/>
                <w:sz w:val="22"/>
                <w:szCs w:val="22"/>
                <w:lang w:eastAsia="en-US"/>
              </w:rPr>
              <w:t>призвело</w:t>
            </w:r>
            <w:proofErr w:type="spellEnd"/>
            <w:r w:rsidRPr="006A5A04">
              <w:rPr>
                <w:color w:val="000000"/>
                <w:sz w:val="22"/>
                <w:szCs w:val="22"/>
                <w:lang w:eastAsia="en-US"/>
              </w:rPr>
              <w:t xml:space="preserve"> до </w:t>
            </w:r>
            <w:proofErr w:type="spellStart"/>
            <w:r w:rsidRPr="006A5A04">
              <w:rPr>
                <w:color w:val="000000"/>
                <w:sz w:val="22"/>
                <w:szCs w:val="22"/>
                <w:lang w:eastAsia="en-US"/>
              </w:rPr>
              <w:t>його</w:t>
            </w:r>
            <w:proofErr w:type="spellEnd"/>
            <w:r w:rsidRPr="006A5A04">
              <w:rPr>
                <w:color w:val="000000"/>
                <w:sz w:val="22"/>
                <w:szCs w:val="22"/>
                <w:lang w:eastAsia="en-US"/>
              </w:rPr>
              <w:t xml:space="preserve"> </w:t>
            </w:r>
            <w:proofErr w:type="spellStart"/>
            <w:r w:rsidRPr="006A5A04">
              <w:rPr>
                <w:color w:val="000000"/>
                <w:sz w:val="22"/>
                <w:szCs w:val="22"/>
                <w:lang w:eastAsia="en-US"/>
              </w:rPr>
              <w:t>дострокового</w:t>
            </w:r>
            <w:proofErr w:type="spellEnd"/>
            <w:r w:rsidRPr="006A5A04">
              <w:rPr>
                <w:color w:val="000000"/>
                <w:sz w:val="22"/>
                <w:szCs w:val="22"/>
                <w:lang w:eastAsia="en-US"/>
              </w:rPr>
              <w:t xml:space="preserve"> </w:t>
            </w:r>
            <w:proofErr w:type="spellStart"/>
            <w:r w:rsidRPr="006A5A04">
              <w:rPr>
                <w:color w:val="000000"/>
                <w:sz w:val="22"/>
                <w:szCs w:val="22"/>
                <w:lang w:eastAsia="en-US"/>
              </w:rPr>
              <w:t>розірвання</w:t>
            </w:r>
            <w:proofErr w:type="spellEnd"/>
            <w:r w:rsidRPr="006A5A04">
              <w:rPr>
                <w:color w:val="000000"/>
                <w:sz w:val="22"/>
                <w:szCs w:val="22"/>
                <w:lang w:eastAsia="en-US"/>
              </w:rPr>
              <w:t xml:space="preserve">, і </w:t>
            </w:r>
            <w:proofErr w:type="spellStart"/>
            <w:r w:rsidRPr="006A5A04">
              <w:rPr>
                <w:color w:val="000000"/>
                <w:sz w:val="22"/>
                <w:szCs w:val="22"/>
                <w:lang w:eastAsia="en-US"/>
              </w:rPr>
              <w:t>було</w:t>
            </w:r>
            <w:proofErr w:type="spellEnd"/>
            <w:r w:rsidRPr="006A5A04">
              <w:rPr>
                <w:color w:val="000000"/>
                <w:sz w:val="22"/>
                <w:szCs w:val="22"/>
                <w:lang w:eastAsia="en-US"/>
              </w:rPr>
              <w:t xml:space="preserve"> </w:t>
            </w:r>
            <w:proofErr w:type="spellStart"/>
            <w:r w:rsidRPr="006A5A04">
              <w:rPr>
                <w:color w:val="000000"/>
                <w:sz w:val="22"/>
                <w:szCs w:val="22"/>
                <w:lang w:eastAsia="en-US"/>
              </w:rPr>
              <w:t>застосовано</w:t>
            </w:r>
            <w:proofErr w:type="spellEnd"/>
            <w:r w:rsidRPr="006A5A04">
              <w:rPr>
                <w:color w:val="000000"/>
                <w:sz w:val="22"/>
                <w:szCs w:val="22"/>
                <w:lang w:eastAsia="en-US"/>
              </w:rPr>
              <w:t xml:space="preserve"> </w:t>
            </w:r>
            <w:proofErr w:type="spellStart"/>
            <w:r w:rsidRPr="006A5A04">
              <w:rPr>
                <w:color w:val="000000"/>
                <w:sz w:val="22"/>
                <w:szCs w:val="22"/>
                <w:lang w:eastAsia="en-US"/>
              </w:rPr>
              <w:t>санкції</w:t>
            </w:r>
            <w:proofErr w:type="spellEnd"/>
            <w:r w:rsidRPr="006A5A04">
              <w:rPr>
                <w:color w:val="000000"/>
                <w:sz w:val="22"/>
                <w:szCs w:val="22"/>
                <w:lang w:eastAsia="en-US"/>
              </w:rPr>
              <w:t xml:space="preserve"> у </w:t>
            </w:r>
            <w:proofErr w:type="spellStart"/>
            <w:r w:rsidRPr="006A5A04">
              <w:rPr>
                <w:color w:val="000000"/>
                <w:sz w:val="22"/>
                <w:szCs w:val="22"/>
                <w:lang w:eastAsia="en-US"/>
              </w:rPr>
              <w:t>вигляді</w:t>
            </w:r>
            <w:proofErr w:type="spellEnd"/>
            <w:r w:rsidRPr="006A5A04">
              <w:rPr>
                <w:color w:val="000000"/>
                <w:sz w:val="22"/>
                <w:szCs w:val="22"/>
                <w:lang w:eastAsia="en-US"/>
              </w:rPr>
              <w:t xml:space="preserve"> </w:t>
            </w:r>
            <w:proofErr w:type="spellStart"/>
            <w:r w:rsidRPr="006A5A04">
              <w:rPr>
                <w:color w:val="000000"/>
                <w:sz w:val="22"/>
                <w:szCs w:val="22"/>
                <w:lang w:eastAsia="en-US"/>
              </w:rPr>
              <w:t>штрафів</w:t>
            </w:r>
            <w:proofErr w:type="spellEnd"/>
            <w:r w:rsidRPr="006A5A04">
              <w:rPr>
                <w:color w:val="000000"/>
                <w:sz w:val="22"/>
                <w:szCs w:val="22"/>
                <w:lang w:eastAsia="en-US"/>
              </w:rPr>
              <w:t xml:space="preserve"> та/</w:t>
            </w:r>
            <w:proofErr w:type="spellStart"/>
            <w:r w:rsidRPr="006A5A04">
              <w:rPr>
                <w:color w:val="000000"/>
                <w:sz w:val="22"/>
                <w:szCs w:val="22"/>
                <w:lang w:eastAsia="en-US"/>
              </w:rPr>
              <w:t>або</w:t>
            </w:r>
            <w:proofErr w:type="spellEnd"/>
            <w:r w:rsidRPr="006A5A04">
              <w:rPr>
                <w:color w:val="000000"/>
                <w:sz w:val="22"/>
                <w:szCs w:val="22"/>
                <w:lang w:eastAsia="en-US"/>
              </w:rPr>
              <w:t xml:space="preserve"> </w:t>
            </w:r>
            <w:proofErr w:type="spellStart"/>
            <w:r w:rsidRPr="006A5A04">
              <w:rPr>
                <w:color w:val="000000"/>
                <w:sz w:val="22"/>
                <w:szCs w:val="22"/>
                <w:lang w:eastAsia="en-US"/>
              </w:rPr>
              <w:t>відшкодування</w:t>
            </w:r>
            <w:proofErr w:type="spellEnd"/>
            <w:r w:rsidRPr="006A5A04">
              <w:rPr>
                <w:color w:val="000000"/>
                <w:sz w:val="22"/>
                <w:szCs w:val="22"/>
                <w:lang w:eastAsia="en-US"/>
              </w:rPr>
              <w:t xml:space="preserve"> </w:t>
            </w:r>
            <w:proofErr w:type="spellStart"/>
            <w:r w:rsidRPr="006A5A04">
              <w:rPr>
                <w:color w:val="000000"/>
                <w:sz w:val="22"/>
                <w:szCs w:val="22"/>
                <w:lang w:eastAsia="en-US"/>
              </w:rPr>
              <w:t>збитків</w:t>
            </w:r>
            <w:proofErr w:type="spellEnd"/>
            <w:r w:rsidRPr="006A5A04">
              <w:rPr>
                <w:color w:val="000000"/>
                <w:sz w:val="22"/>
                <w:szCs w:val="22"/>
                <w:lang w:eastAsia="en-US"/>
              </w:rPr>
              <w:t> </w:t>
            </w:r>
            <w:proofErr w:type="spellStart"/>
            <w:r w:rsidRPr="006A5A04">
              <w:rPr>
                <w:color w:val="000000"/>
                <w:sz w:val="22"/>
                <w:szCs w:val="22"/>
                <w:lang w:eastAsia="en-US"/>
              </w:rPr>
              <w:t>протягом</w:t>
            </w:r>
            <w:proofErr w:type="spellEnd"/>
            <w:r w:rsidRPr="006A5A04">
              <w:rPr>
                <w:color w:val="000000"/>
                <w:sz w:val="22"/>
                <w:szCs w:val="22"/>
                <w:lang w:eastAsia="en-US"/>
              </w:rPr>
              <w:t xml:space="preserve"> </w:t>
            </w:r>
            <w:proofErr w:type="spellStart"/>
            <w:r w:rsidRPr="006A5A04">
              <w:rPr>
                <w:color w:val="000000"/>
                <w:sz w:val="22"/>
                <w:szCs w:val="22"/>
                <w:lang w:eastAsia="en-US"/>
              </w:rPr>
              <w:t>трьох</w:t>
            </w:r>
            <w:proofErr w:type="spellEnd"/>
            <w:r w:rsidRPr="006A5A04">
              <w:rPr>
                <w:color w:val="000000"/>
                <w:sz w:val="22"/>
                <w:szCs w:val="22"/>
                <w:lang w:eastAsia="en-US"/>
              </w:rPr>
              <w:t xml:space="preserve"> </w:t>
            </w:r>
            <w:proofErr w:type="spellStart"/>
            <w:r w:rsidRPr="006A5A04">
              <w:rPr>
                <w:color w:val="000000"/>
                <w:sz w:val="22"/>
                <w:szCs w:val="22"/>
                <w:lang w:eastAsia="en-US"/>
              </w:rPr>
              <w:t>років</w:t>
            </w:r>
            <w:proofErr w:type="spellEnd"/>
            <w:r w:rsidRPr="006A5A04">
              <w:rPr>
                <w:color w:val="000000"/>
                <w:sz w:val="22"/>
                <w:szCs w:val="22"/>
                <w:lang w:eastAsia="en-US"/>
              </w:rPr>
              <w:t xml:space="preserve"> з </w:t>
            </w:r>
            <w:proofErr w:type="spellStart"/>
            <w:r w:rsidRPr="006A5A04">
              <w:rPr>
                <w:color w:val="000000"/>
                <w:sz w:val="22"/>
                <w:szCs w:val="22"/>
                <w:lang w:eastAsia="en-US"/>
              </w:rPr>
              <w:t>дати</w:t>
            </w:r>
            <w:proofErr w:type="spellEnd"/>
            <w:r w:rsidRPr="006A5A04">
              <w:rPr>
                <w:color w:val="000000"/>
                <w:sz w:val="22"/>
                <w:szCs w:val="22"/>
                <w:lang w:eastAsia="en-US"/>
              </w:rPr>
              <w:t xml:space="preserve"> </w:t>
            </w:r>
            <w:proofErr w:type="spellStart"/>
            <w:r w:rsidRPr="006A5A04">
              <w:rPr>
                <w:color w:val="000000"/>
                <w:sz w:val="22"/>
                <w:szCs w:val="22"/>
                <w:lang w:eastAsia="en-US"/>
              </w:rPr>
              <w:t>дострокового</w:t>
            </w:r>
            <w:proofErr w:type="spellEnd"/>
            <w:r w:rsidRPr="006A5A04">
              <w:rPr>
                <w:color w:val="000000"/>
                <w:sz w:val="22"/>
                <w:szCs w:val="22"/>
                <w:lang w:eastAsia="en-US"/>
              </w:rPr>
              <w:t xml:space="preserve"> </w:t>
            </w:r>
            <w:proofErr w:type="spellStart"/>
            <w:r w:rsidRPr="006A5A04">
              <w:rPr>
                <w:color w:val="000000"/>
                <w:sz w:val="22"/>
                <w:szCs w:val="22"/>
                <w:lang w:eastAsia="en-US"/>
              </w:rPr>
              <w:t>розірвання</w:t>
            </w:r>
            <w:proofErr w:type="spellEnd"/>
            <w:r w:rsidRPr="006A5A04">
              <w:rPr>
                <w:color w:val="000000"/>
                <w:sz w:val="22"/>
                <w:szCs w:val="22"/>
                <w:lang w:eastAsia="en-US"/>
              </w:rPr>
              <w:t xml:space="preserve"> такого договору. </w:t>
            </w:r>
            <w:proofErr w:type="spellStart"/>
            <w:r w:rsidRPr="006A5A04">
              <w:rPr>
                <w:color w:val="000000"/>
                <w:sz w:val="22"/>
                <w:szCs w:val="22"/>
                <w:lang w:eastAsia="en-US"/>
              </w:rPr>
              <w:t>Учасник</w:t>
            </w:r>
            <w:proofErr w:type="spellEnd"/>
            <w:r w:rsidRPr="006A5A04">
              <w:rPr>
                <w:color w:val="000000"/>
                <w:sz w:val="22"/>
                <w:szCs w:val="22"/>
                <w:lang w:eastAsia="en-US"/>
              </w:rPr>
              <w:t xml:space="preserve"> </w:t>
            </w:r>
            <w:proofErr w:type="spellStart"/>
            <w:r w:rsidRPr="006A5A04">
              <w:rPr>
                <w:color w:val="000000"/>
                <w:sz w:val="22"/>
                <w:szCs w:val="22"/>
                <w:lang w:eastAsia="en-US"/>
              </w:rPr>
              <w:t>процедури</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закупівлі</w:t>
            </w:r>
            <w:proofErr w:type="spellEnd"/>
            <w:r w:rsidRPr="006A5A04">
              <w:rPr>
                <w:color w:val="000000"/>
                <w:sz w:val="22"/>
                <w:szCs w:val="22"/>
                <w:lang w:eastAsia="en-US"/>
              </w:rPr>
              <w:t xml:space="preserve">, </w:t>
            </w:r>
            <w:proofErr w:type="spellStart"/>
            <w:r w:rsidRPr="006A5A04">
              <w:rPr>
                <w:color w:val="000000"/>
                <w:sz w:val="22"/>
                <w:szCs w:val="22"/>
                <w:lang w:eastAsia="en-US"/>
              </w:rPr>
              <w:t>що</w:t>
            </w:r>
            <w:proofErr w:type="spellEnd"/>
            <w:r w:rsidRPr="006A5A04">
              <w:rPr>
                <w:color w:val="000000"/>
                <w:sz w:val="22"/>
                <w:szCs w:val="22"/>
                <w:lang w:eastAsia="en-US"/>
              </w:rPr>
              <w:t xml:space="preserve"> </w:t>
            </w:r>
            <w:proofErr w:type="spellStart"/>
            <w:r w:rsidRPr="006A5A04">
              <w:rPr>
                <w:color w:val="000000"/>
                <w:sz w:val="22"/>
                <w:szCs w:val="22"/>
                <w:lang w:eastAsia="en-US"/>
              </w:rPr>
              <w:t>перебуває</w:t>
            </w:r>
            <w:proofErr w:type="spellEnd"/>
            <w:r w:rsidRPr="006A5A04">
              <w:rPr>
                <w:color w:val="000000"/>
                <w:sz w:val="22"/>
                <w:szCs w:val="22"/>
                <w:lang w:eastAsia="en-US"/>
              </w:rPr>
              <w:t xml:space="preserve"> в </w:t>
            </w:r>
            <w:proofErr w:type="spellStart"/>
            <w:r w:rsidRPr="006A5A04">
              <w:rPr>
                <w:color w:val="000000"/>
                <w:sz w:val="22"/>
                <w:szCs w:val="22"/>
                <w:lang w:eastAsia="en-US"/>
              </w:rPr>
              <w:t>обставинах</w:t>
            </w:r>
            <w:proofErr w:type="spellEnd"/>
            <w:r w:rsidRPr="006A5A04">
              <w:rPr>
                <w:color w:val="000000"/>
                <w:sz w:val="22"/>
                <w:szCs w:val="22"/>
                <w:lang w:eastAsia="en-US"/>
              </w:rPr>
              <w:t xml:space="preserve">, </w:t>
            </w:r>
            <w:proofErr w:type="spellStart"/>
            <w:r w:rsidRPr="006A5A04">
              <w:rPr>
                <w:color w:val="000000"/>
                <w:sz w:val="22"/>
                <w:szCs w:val="22"/>
                <w:lang w:eastAsia="en-US"/>
              </w:rPr>
              <w:t>зазначених</w:t>
            </w:r>
            <w:proofErr w:type="spellEnd"/>
            <w:r w:rsidRPr="006A5A04">
              <w:rPr>
                <w:color w:val="000000"/>
                <w:sz w:val="22"/>
                <w:szCs w:val="22"/>
                <w:lang w:eastAsia="en-US"/>
              </w:rPr>
              <w:t xml:space="preserve"> у </w:t>
            </w:r>
            <w:proofErr w:type="spellStart"/>
            <w:r w:rsidRPr="006A5A04">
              <w:rPr>
                <w:color w:val="000000"/>
                <w:sz w:val="22"/>
                <w:szCs w:val="22"/>
                <w:lang w:eastAsia="en-US"/>
              </w:rPr>
              <w:t>цьому</w:t>
            </w:r>
            <w:proofErr w:type="spellEnd"/>
            <w:r w:rsidRPr="006A5A04">
              <w:rPr>
                <w:color w:val="000000"/>
                <w:sz w:val="22"/>
                <w:szCs w:val="22"/>
                <w:lang w:eastAsia="en-US"/>
              </w:rPr>
              <w:t xml:space="preserve"> </w:t>
            </w:r>
            <w:proofErr w:type="spellStart"/>
            <w:r w:rsidRPr="006A5A04">
              <w:rPr>
                <w:color w:val="000000"/>
                <w:sz w:val="22"/>
                <w:szCs w:val="22"/>
                <w:lang w:eastAsia="en-US"/>
              </w:rPr>
              <w:t>абзаці</w:t>
            </w:r>
            <w:proofErr w:type="spellEnd"/>
            <w:r w:rsidRPr="006A5A04">
              <w:rPr>
                <w:color w:val="000000"/>
                <w:sz w:val="22"/>
                <w:szCs w:val="22"/>
                <w:lang w:eastAsia="en-US"/>
              </w:rPr>
              <w:t xml:space="preserve">, </w:t>
            </w:r>
            <w:proofErr w:type="spellStart"/>
            <w:r w:rsidRPr="006A5A04">
              <w:rPr>
                <w:color w:val="000000"/>
                <w:sz w:val="22"/>
                <w:szCs w:val="22"/>
                <w:lang w:eastAsia="en-US"/>
              </w:rPr>
              <w:t>може</w:t>
            </w:r>
            <w:proofErr w:type="spellEnd"/>
            <w:r w:rsidRPr="006A5A04">
              <w:rPr>
                <w:color w:val="000000"/>
                <w:sz w:val="22"/>
                <w:szCs w:val="22"/>
                <w:lang w:eastAsia="en-US"/>
              </w:rPr>
              <w:t xml:space="preserve"> </w:t>
            </w:r>
            <w:proofErr w:type="spellStart"/>
            <w:r w:rsidRPr="006A5A04">
              <w:rPr>
                <w:color w:val="000000"/>
                <w:sz w:val="22"/>
                <w:szCs w:val="22"/>
                <w:lang w:eastAsia="en-US"/>
              </w:rPr>
              <w:t>надати</w:t>
            </w:r>
            <w:proofErr w:type="spellEnd"/>
            <w:r w:rsidRPr="006A5A04">
              <w:rPr>
                <w:color w:val="000000"/>
                <w:sz w:val="22"/>
                <w:szCs w:val="22"/>
                <w:lang w:eastAsia="en-US"/>
              </w:rPr>
              <w:t xml:space="preserve"> </w:t>
            </w:r>
            <w:proofErr w:type="spellStart"/>
            <w:r w:rsidRPr="006A5A04">
              <w:rPr>
                <w:color w:val="000000"/>
                <w:sz w:val="22"/>
                <w:szCs w:val="22"/>
                <w:lang w:eastAsia="en-US"/>
              </w:rPr>
              <w:t>підтвердження</w:t>
            </w:r>
            <w:proofErr w:type="spellEnd"/>
            <w:r w:rsidRPr="006A5A04">
              <w:rPr>
                <w:color w:val="000000"/>
                <w:sz w:val="22"/>
                <w:szCs w:val="22"/>
                <w:lang w:eastAsia="en-US"/>
              </w:rPr>
              <w:t xml:space="preserve"> </w:t>
            </w:r>
            <w:proofErr w:type="spellStart"/>
            <w:r w:rsidRPr="006A5A04">
              <w:rPr>
                <w:color w:val="000000"/>
                <w:sz w:val="22"/>
                <w:szCs w:val="22"/>
                <w:lang w:eastAsia="en-US"/>
              </w:rPr>
              <w:t>вжиття</w:t>
            </w:r>
            <w:proofErr w:type="spellEnd"/>
            <w:r w:rsidRPr="006A5A04">
              <w:rPr>
                <w:color w:val="000000"/>
                <w:sz w:val="22"/>
                <w:szCs w:val="22"/>
                <w:lang w:eastAsia="en-US"/>
              </w:rPr>
              <w:t xml:space="preserve"> </w:t>
            </w:r>
            <w:proofErr w:type="spellStart"/>
            <w:r w:rsidRPr="006A5A04">
              <w:rPr>
                <w:color w:val="000000"/>
                <w:sz w:val="22"/>
                <w:szCs w:val="22"/>
                <w:lang w:eastAsia="en-US"/>
              </w:rPr>
              <w:t>заходів</w:t>
            </w:r>
            <w:proofErr w:type="spellEnd"/>
            <w:r w:rsidRPr="006A5A04">
              <w:rPr>
                <w:color w:val="000000"/>
                <w:sz w:val="22"/>
                <w:szCs w:val="22"/>
                <w:lang w:eastAsia="en-US"/>
              </w:rPr>
              <w:t xml:space="preserve"> для </w:t>
            </w:r>
            <w:proofErr w:type="spellStart"/>
            <w:r w:rsidRPr="006A5A04">
              <w:rPr>
                <w:color w:val="000000"/>
                <w:sz w:val="22"/>
                <w:szCs w:val="22"/>
                <w:lang w:eastAsia="en-US"/>
              </w:rPr>
              <w:t>доведення</w:t>
            </w:r>
            <w:proofErr w:type="spellEnd"/>
            <w:r w:rsidRPr="006A5A04">
              <w:rPr>
                <w:color w:val="000000"/>
                <w:sz w:val="22"/>
                <w:szCs w:val="22"/>
                <w:lang w:eastAsia="en-US"/>
              </w:rPr>
              <w:t xml:space="preserve"> </w:t>
            </w:r>
            <w:proofErr w:type="spellStart"/>
            <w:r w:rsidRPr="006A5A04">
              <w:rPr>
                <w:color w:val="000000"/>
                <w:sz w:val="22"/>
                <w:szCs w:val="22"/>
                <w:lang w:eastAsia="en-US"/>
              </w:rPr>
              <w:t>своєї</w:t>
            </w:r>
            <w:proofErr w:type="spellEnd"/>
            <w:r w:rsidRPr="006A5A04">
              <w:rPr>
                <w:color w:val="000000"/>
                <w:sz w:val="22"/>
                <w:szCs w:val="22"/>
                <w:lang w:eastAsia="en-US"/>
              </w:rPr>
              <w:t xml:space="preserve"> </w:t>
            </w:r>
            <w:proofErr w:type="spellStart"/>
            <w:r w:rsidRPr="006A5A04">
              <w:rPr>
                <w:color w:val="000000"/>
                <w:sz w:val="22"/>
                <w:szCs w:val="22"/>
                <w:lang w:eastAsia="en-US"/>
              </w:rPr>
              <w:t>надійності</w:t>
            </w:r>
            <w:proofErr w:type="spellEnd"/>
            <w:r w:rsidRPr="006A5A04">
              <w:rPr>
                <w:color w:val="000000"/>
                <w:sz w:val="22"/>
                <w:szCs w:val="22"/>
                <w:lang w:eastAsia="en-US"/>
              </w:rPr>
              <w:t xml:space="preserve">, </w:t>
            </w:r>
            <w:proofErr w:type="spellStart"/>
            <w:r w:rsidRPr="006A5A04">
              <w:rPr>
                <w:color w:val="000000"/>
                <w:sz w:val="22"/>
                <w:szCs w:val="22"/>
                <w:lang w:eastAsia="en-US"/>
              </w:rPr>
              <w:t>незважаючи</w:t>
            </w:r>
            <w:proofErr w:type="spellEnd"/>
            <w:r w:rsidRPr="006A5A04">
              <w:rPr>
                <w:color w:val="000000"/>
                <w:sz w:val="22"/>
                <w:szCs w:val="22"/>
                <w:lang w:eastAsia="en-US"/>
              </w:rPr>
              <w:t xml:space="preserve"> на </w:t>
            </w:r>
            <w:proofErr w:type="spellStart"/>
            <w:r w:rsidRPr="006A5A04">
              <w:rPr>
                <w:color w:val="000000"/>
                <w:sz w:val="22"/>
                <w:szCs w:val="22"/>
                <w:lang w:eastAsia="en-US"/>
              </w:rPr>
              <w:t>наявність</w:t>
            </w:r>
            <w:proofErr w:type="spellEnd"/>
            <w:r w:rsidRPr="006A5A04">
              <w:rPr>
                <w:color w:val="000000"/>
                <w:sz w:val="22"/>
                <w:szCs w:val="22"/>
                <w:lang w:eastAsia="en-US"/>
              </w:rPr>
              <w:t xml:space="preserve"> </w:t>
            </w:r>
            <w:proofErr w:type="spellStart"/>
            <w:r w:rsidRPr="006A5A04">
              <w:rPr>
                <w:color w:val="000000"/>
                <w:sz w:val="22"/>
                <w:szCs w:val="22"/>
                <w:lang w:eastAsia="en-US"/>
              </w:rPr>
              <w:t>відповідної</w:t>
            </w:r>
            <w:proofErr w:type="spellEnd"/>
            <w:r w:rsidRPr="006A5A04">
              <w:rPr>
                <w:color w:val="000000"/>
                <w:sz w:val="22"/>
                <w:szCs w:val="22"/>
                <w:lang w:eastAsia="en-US"/>
              </w:rPr>
              <w:t xml:space="preserve"> </w:t>
            </w:r>
            <w:proofErr w:type="spellStart"/>
            <w:r w:rsidRPr="006A5A04">
              <w:rPr>
                <w:color w:val="000000"/>
                <w:sz w:val="22"/>
                <w:szCs w:val="22"/>
                <w:lang w:eastAsia="en-US"/>
              </w:rPr>
              <w:t>підстави</w:t>
            </w:r>
            <w:proofErr w:type="spellEnd"/>
            <w:r w:rsidRPr="006A5A04">
              <w:rPr>
                <w:color w:val="000000"/>
                <w:sz w:val="22"/>
                <w:szCs w:val="22"/>
                <w:lang w:eastAsia="en-US"/>
              </w:rPr>
              <w:t xml:space="preserve"> для </w:t>
            </w:r>
            <w:proofErr w:type="spellStart"/>
            <w:r w:rsidRPr="006A5A04">
              <w:rPr>
                <w:color w:val="000000"/>
                <w:sz w:val="22"/>
                <w:szCs w:val="22"/>
                <w:lang w:eastAsia="en-US"/>
              </w:rPr>
              <w:t>відмови</w:t>
            </w:r>
            <w:proofErr w:type="spellEnd"/>
            <w:r w:rsidRPr="006A5A04">
              <w:rPr>
                <w:color w:val="000000"/>
                <w:sz w:val="22"/>
                <w:szCs w:val="22"/>
                <w:lang w:eastAsia="en-US"/>
              </w:rPr>
              <w:t xml:space="preserve"> в </w:t>
            </w:r>
            <w:proofErr w:type="spellStart"/>
            <w:r w:rsidRPr="006A5A04">
              <w:rPr>
                <w:color w:val="000000"/>
                <w:sz w:val="22"/>
                <w:szCs w:val="22"/>
                <w:lang w:eastAsia="en-US"/>
              </w:rPr>
              <w:t>участі</w:t>
            </w:r>
            <w:proofErr w:type="spellEnd"/>
            <w:r w:rsidRPr="006A5A04">
              <w:rPr>
                <w:color w:val="000000"/>
                <w:sz w:val="22"/>
                <w:szCs w:val="22"/>
                <w:lang w:eastAsia="en-US"/>
              </w:rPr>
              <w:t xml:space="preserve"> у </w:t>
            </w:r>
            <w:proofErr w:type="spellStart"/>
            <w:r w:rsidRPr="006A5A04">
              <w:rPr>
                <w:color w:val="000000"/>
                <w:sz w:val="22"/>
                <w:szCs w:val="22"/>
                <w:lang w:eastAsia="en-US"/>
              </w:rPr>
              <w:t>відкритих</w:t>
            </w:r>
            <w:proofErr w:type="spellEnd"/>
            <w:r w:rsidRPr="006A5A04">
              <w:rPr>
                <w:color w:val="000000"/>
                <w:sz w:val="22"/>
                <w:szCs w:val="22"/>
                <w:lang w:eastAsia="en-US"/>
              </w:rPr>
              <w:t xml:space="preserve"> торгах. Для </w:t>
            </w:r>
            <w:proofErr w:type="spellStart"/>
            <w:r w:rsidRPr="006A5A04">
              <w:rPr>
                <w:color w:val="000000"/>
                <w:sz w:val="22"/>
                <w:szCs w:val="22"/>
                <w:lang w:eastAsia="en-US"/>
              </w:rPr>
              <w:t>цього</w:t>
            </w:r>
            <w:proofErr w:type="spellEnd"/>
            <w:r w:rsidRPr="006A5A04">
              <w:rPr>
                <w:color w:val="000000"/>
                <w:sz w:val="22"/>
                <w:szCs w:val="22"/>
                <w:lang w:eastAsia="en-US"/>
              </w:rPr>
              <w:t xml:space="preserve"> </w:t>
            </w:r>
            <w:proofErr w:type="spellStart"/>
            <w:r w:rsidRPr="006A5A04">
              <w:rPr>
                <w:color w:val="000000"/>
                <w:sz w:val="22"/>
                <w:szCs w:val="22"/>
                <w:lang w:eastAsia="en-US"/>
              </w:rPr>
              <w:t>учасник</w:t>
            </w:r>
            <w:proofErr w:type="spellEnd"/>
            <w:r w:rsidRPr="006A5A04">
              <w:rPr>
                <w:color w:val="000000"/>
                <w:sz w:val="22"/>
                <w:szCs w:val="22"/>
                <w:lang w:eastAsia="en-US"/>
              </w:rPr>
              <w:t xml:space="preserve"> (</w:t>
            </w:r>
            <w:proofErr w:type="spellStart"/>
            <w:r w:rsidRPr="006A5A04">
              <w:rPr>
                <w:color w:val="000000"/>
                <w:sz w:val="22"/>
                <w:szCs w:val="22"/>
                <w:lang w:eastAsia="en-US"/>
              </w:rPr>
              <w:t>суб’єкт</w:t>
            </w:r>
            <w:proofErr w:type="spellEnd"/>
            <w:r w:rsidRPr="006A5A04">
              <w:rPr>
                <w:color w:val="000000"/>
                <w:sz w:val="22"/>
                <w:szCs w:val="22"/>
                <w:lang w:eastAsia="en-US"/>
              </w:rPr>
              <w:t xml:space="preserve"> </w:t>
            </w:r>
            <w:proofErr w:type="spellStart"/>
            <w:r w:rsidRPr="006A5A04">
              <w:rPr>
                <w:color w:val="000000"/>
                <w:sz w:val="22"/>
                <w:szCs w:val="22"/>
                <w:lang w:eastAsia="en-US"/>
              </w:rPr>
              <w:t>господарювання</w:t>
            </w:r>
            <w:proofErr w:type="spellEnd"/>
            <w:r w:rsidRPr="006A5A04">
              <w:rPr>
                <w:color w:val="000000"/>
                <w:sz w:val="22"/>
                <w:szCs w:val="22"/>
                <w:lang w:eastAsia="en-US"/>
              </w:rPr>
              <w:t xml:space="preserve">) повинен довести, </w:t>
            </w:r>
            <w:proofErr w:type="spellStart"/>
            <w:r w:rsidRPr="006A5A04">
              <w:rPr>
                <w:color w:val="000000"/>
                <w:sz w:val="22"/>
                <w:szCs w:val="22"/>
                <w:lang w:eastAsia="en-US"/>
              </w:rPr>
              <w:t>що</w:t>
            </w:r>
            <w:proofErr w:type="spellEnd"/>
            <w:r w:rsidRPr="006A5A04">
              <w:rPr>
                <w:color w:val="000000"/>
                <w:sz w:val="22"/>
                <w:szCs w:val="22"/>
                <w:lang w:eastAsia="en-US"/>
              </w:rPr>
              <w:t xml:space="preserve"> </w:t>
            </w:r>
            <w:proofErr w:type="spellStart"/>
            <w:r w:rsidRPr="006A5A04">
              <w:rPr>
                <w:color w:val="000000"/>
                <w:sz w:val="22"/>
                <w:szCs w:val="22"/>
                <w:lang w:eastAsia="en-US"/>
              </w:rPr>
              <w:t>він</w:t>
            </w:r>
            <w:proofErr w:type="spellEnd"/>
            <w:r w:rsidRPr="006A5A04">
              <w:rPr>
                <w:color w:val="000000"/>
                <w:sz w:val="22"/>
                <w:szCs w:val="22"/>
                <w:lang w:eastAsia="en-US"/>
              </w:rPr>
              <w:t xml:space="preserve"> </w:t>
            </w:r>
            <w:proofErr w:type="spellStart"/>
            <w:r w:rsidRPr="006A5A04">
              <w:rPr>
                <w:color w:val="000000"/>
                <w:sz w:val="22"/>
                <w:szCs w:val="22"/>
                <w:lang w:eastAsia="en-US"/>
              </w:rPr>
              <w:t>сплатив</w:t>
            </w:r>
            <w:proofErr w:type="spellEnd"/>
            <w:r w:rsidRPr="006A5A04">
              <w:rPr>
                <w:color w:val="000000"/>
                <w:sz w:val="22"/>
                <w:szCs w:val="22"/>
                <w:lang w:eastAsia="en-US"/>
              </w:rPr>
              <w:t xml:space="preserve"> </w:t>
            </w:r>
            <w:proofErr w:type="spellStart"/>
            <w:r w:rsidRPr="006A5A04">
              <w:rPr>
                <w:color w:val="000000"/>
                <w:sz w:val="22"/>
                <w:szCs w:val="22"/>
                <w:lang w:eastAsia="en-US"/>
              </w:rPr>
              <w:t>або</w:t>
            </w:r>
            <w:proofErr w:type="spellEnd"/>
            <w:r w:rsidRPr="006A5A04">
              <w:rPr>
                <w:color w:val="000000"/>
                <w:sz w:val="22"/>
                <w:szCs w:val="22"/>
                <w:lang w:eastAsia="en-US"/>
              </w:rPr>
              <w:t xml:space="preserve"> </w:t>
            </w:r>
            <w:proofErr w:type="spellStart"/>
            <w:r w:rsidRPr="006A5A04">
              <w:rPr>
                <w:color w:val="000000"/>
                <w:sz w:val="22"/>
                <w:szCs w:val="22"/>
                <w:lang w:eastAsia="en-US"/>
              </w:rPr>
              <w:t>зобов’язався</w:t>
            </w:r>
            <w:proofErr w:type="spellEnd"/>
            <w:r w:rsidRPr="006A5A04">
              <w:rPr>
                <w:color w:val="000000"/>
                <w:sz w:val="22"/>
                <w:szCs w:val="22"/>
                <w:lang w:eastAsia="en-US"/>
              </w:rPr>
              <w:t xml:space="preserve"> </w:t>
            </w:r>
            <w:proofErr w:type="spellStart"/>
            <w:r w:rsidRPr="006A5A04">
              <w:rPr>
                <w:color w:val="000000"/>
                <w:sz w:val="22"/>
                <w:szCs w:val="22"/>
                <w:lang w:eastAsia="en-US"/>
              </w:rPr>
              <w:t>сплатити</w:t>
            </w:r>
            <w:proofErr w:type="spellEnd"/>
            <w:r w:rsidRPr="006A5A04">
              <w:rPr>
                <w:color w:val="000000"/>
                <w:sz w:val="22"/>
                <w:szCs w:val="22"/>
                <w:lang w:eastAsia="en-US"/>
              </w:rPr>
              <w:t xml:space="preserve"> </w:t>
            </w:r>
            <w:proofErr w:type="spellStart"/>
            <w:r w:rsidRPr="006A5A04">
              <w:rPr>
                <w:color w:val="000000"/>
                <w:sz w:val="22"/>
                <w:szCs w:val="22"/>
                <w:lang w:eastAsia="en-US"/>
              </w:rPr>
              <w:t>відповідні</w:t>
            </w:r>
            <w:proofErr w:type="spellEnd"/>
            <w:r w:rsidRPr="006A5A04">
              <w:rPr>
                <w:color w:val="000000"/>
                <w:sz w:val="22"/>
                <w:szCs w:val="22"/>
                <w:lang w:eastAsia="en-US"/>
              </w:rPr>
              <w:t xml:space="preserve"> </w:t>
            </w:r>
            <w:proofErr w:type="spellStart"/>
            <w:r w:rsidRPr="006A5A04">
              <w:rPr>
                <w:color w:val="000000"/>
                <w:sz w:val="22"/>
                <w:szCs w:val="22"/>
                <w:lang w:eastAsia="en-US"/>
              </w:rPr>
              <w:t>зобов’язання</w:t>
            </w:r>
            <w:proofErr w:type="spellEnd"/>
            <w:r w:rsidRPr="006A5A04">
              <w:rPr>
                <w:color w:val="000000"/>
                <w:sz w:val="22"/>
                <w:szCs w:val="22"/>
                <w:lang w:eastAsia="en-US"/>
              </w:rPr>
              <w:t xml:space="preserve"> та </w:t>
            </w:r>
            <w:proofErr w:type="spellStart"/>
            <w:r w:rsidRPr="006A5A04">
              <w:rPr>
                <w:color w:val="000000"/>
                <w:sz w:val="22"/>
                <w:szCs w:val="22"/>
                <w:lang w:eastAsia="en-US"/>
              </w:rPr>
              <w:t>відшкодування</w:t>
            </w:r>
            <w:proofErr w:type="spellEnd"/>
            <w:r w:rsidRPr="006A5A04">
              <w:rPr>
                <w:color w:val="000000"/>
                <w:sz w:val="22"/>
                <w:szCs w:val="22"/>
                <w:lang w:eastAsia="en-US"/>
              </w:rPr>
              <w:t xml:space="preserve"> </w:t>
            </w:r>
            <w:proofErr w:type="spellStart"/>
            <w:r w:rsidRPr="006A5A04">
              <w:rPr>
                <w:color w:val="000000"/>
                <w:sz w:val="22"/>
                <w:szCs w:val="22"/>
                <w:lang w:eastAsia="en-US"/>
              </w:rPr>
              <w:t>завданих</w:t>
            </w:r>
            <w:proofErr w:type="spellEnd"/>
            <w:r w:rsidRPr="006A5A04">
              <w:rPr>
                <w:color w:val="000000"/>
                <w:sz w:val="22"/>
                <w:szCs w:val="22"/>
                <w:lang w:eastAsia="en-US"/>
              </w:rPr>
              <w:t xml:space="preserve"> </w:t>
            </w:r>
            <w:proofErr w:type="spellStart"/>
            <w:r w:rsidRPr="006A5A04">
              <w:rPr>
                <w:color w:val="000000"/>
                <w:sz w:val="22"/>
                <w:szCs w:val="22"/>
                <w:lang w:eastAsia="en-US"/>
              </w:rPr>
              <w:t>збитків</w:t>
            </w:r>
            <w:proofErr w:type="spellEnd"/>
            <w:r w:rsidRPr="006A5A04">
              <w:rPr>
                <w:color w:val="000000"/>
                <w:sz w:val="22"/>
                <w:szCs w:val="22"/>
                <w:lang w:eastAsia="en-US"/>
              </w:rPr>
              <w:t xml:space="preserve">. </w:t>
            </w:r>
            <w:proofErr w:type="spellStart"/>
            <w:r w:rsidRPr="006A5A04">
              <w:rPr>
                <w:color w:val="000000"/>
                <w:sz w:val="22"/>
                <w:szCs w:val="22"/>
                <w:lang w:eastAsia="en-US"/>
              </w:rPr>
              <w:t>Якщо</w:t>
            </w:r>
            <w:proofErr w:type="spellEnd"/>
            <w:r w:rsidRPr="006A5A04">
              <w:rPr>
                <w:color w:val="000000"/>
                <w:sz w:val="22"/>
                <w:szCs w:val="22"/>
                <w:lang w:eastAsia="en-US"/>
              </w:rPr>
              <w:t xml:space="preserve"> </w:t>
            </w:r>
            <w:proofErr w:type="spellStart"/>
            <w:r w:rsidRPr="006A5A04">
              <w:rPr>
                <w:color w:val="000000"/>
                <w:sz w:val="22"/>
                <w:szCs w:val="22"/>
                <w:lang w:eastAsia="en-US"/>
              </w:rPr>
              <w:t>замовник</w:t>
            </w:r>
            <w:proofErr w:type="spellEnd"/>
            <w:r w:rsidRPr="006A5A04">
              <w:rPr>
                <w:color w:val="000000"/>
                <w:sz w:val="22"/>
                <w:szCs w:val="22"/>
                <w:lang w:eastAsia="en-US"/>
              </w:rPr>
              <w:t xml:space="preserve"> </w:t>
            </w:r>
            <w:proofErr w:type="spellStart"/>
            <w:r w:rsidRPr="006A5A04">
              <w:rPr>
                <w:color w:val="000000"/>
                <w:sz w:val="22"/>
                <w:szCs w:val="22"/>
                <w:lang w:eastAsia="en-US"/>
              </w:rPr>
              <w:t>вважає</w:t>
            </w:r>
            <w:proofErr w:type="spellEnd"/>
            <w:r w:rsidRPr="006A5A04">
              <w:rPr>
                <w:color w:val="000000"/>
                <w:sz w:val="22"/>
                <w:szCs w:val="22"/>
                <w:lang w:eastAsia="en-US"/>
              </w:rPr>
              <w:t xml:space="preserve"> </w:t>
            </w:r>
            <w:proofErr w:type="spellStart"/>
            <w:r w:rsidRPr="006A5A04">
              <w:rPr>
                <w:color w:val="000000"/>
                <w:sz w:val="22"/>
                <w:szCs w:val="22"/>
                <w:lang w:eastAsia="en-US"/>
              </w:rPr>
              <w:t>таке</w:t>
            </w:r>
            <w:proofErr w:type="spellEnd"/>
            <w:r w:rsidRPr="006A5A04">
              <w:rPr>
                <w:color w:val="000000"/>
                <w:sz w:val="22"/>
                <w:szCs w:val="22"/>
                <w:lang w:eastAsia="en-US"/>
              </w:rPr>
              <w:t xml:space="preserve"> </w:t>
            </w:r>
            <w:proofErr w:type="spellStart"/>
            <w:r w:rsidRPr="006A5A04">
              <w:rPr>
                <w:color w:val="000000"/>
                <w:sz w:val="22"/>
                <w:szCs w:val="22"/>
                <w:lang w:eastAsia="en-US"/>
              </w:rPr>
              <w:t>підтвердження</w:t>
            </w:r>
            <w:proofErr w:type="spellEnd"/>
            <w:r w:rsidRPr="006A5A04">
              <w:rPr>
                <w:color w:val="000000"/>
                <w:sz w:val="22"/>
                <w:szCs w:val="22"/>
                <w:lang w:eastAsia="en-US"/>
              </w:rPr>
              <w:t xml:space="preserve"> </w:t>
            </w:r>
            <w:proofErr w:type="spellStart"/>
            <w:r w:rsidRPr="006A5A04">
              <w:rPr>
                <w:color w:val="000000"/>
                <w:sz w:val="22"/>
                <w:szCs w:val="22"/>
                <w:lang w:eastAsia="en-US"/>
              </w:rPr>
              <w:t>достатнім</w:t>
            </w:r>
            <w:proofErr w:type="spellEnd"/>
            <w:r w:rsidRPr="006A5A04">
              <w:rPr>
                <w:color w:val="000000"/>
                <w:sz w:val="22"/>
                <w:szCs w:val="22"/>
                <w:lang w:eastAsia="en-US"/>
              </w:rPr>
              <w:t xml:space="preserve">, </w:t>
            </w:r>
            <w:proofErr w:type="spellStart"/>
            <w:r w:rsidRPr="006A5A04">
              <w:rPr>
                <w:color w:val="000000"/>
                <w:sz w:val="22"/>
                <w:szCs w:val="22"/>
                <w:lang w:eastAsia="en-US"/>
              </w:rPr>
              <w:t>учаснику</w:t>
            </w:r>
            <w:proofErr w:type="spellEnd"/>
            <w:r w:rsidRPr="006A5A04">
              <w:rPr>
                <w:color w:val="000000"/>
                <w:sz w:val="22"/>
                <w:szCs w:val="22"/>
                <w:lang w:eastAsia="en-US"/>
              </w:rPr>
              <w:t xml:space="preserve"> </w:t>
            </w:r>
            <w:proofErr w:type="spellStart"/>
            <w:r w:rsidRPr="006A5A04">
              <w:rPr>
                <w:color w:val="000000"/>
                <w:sz w:val="22"/>
                <w:szCs w:val="22"/>
                <w:lang w:eastAsia="en-US"/>
              </w:rPr>
              <w:t>процедури</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закупівлі</w:t>
            </w:r>
            <w:proofErr w:type="spellEnd"/>
            <w:r w:rsidRPr="006A5A04">
              <w:rPr>
                <w:color w:val="000000"/>
                <w:sz w:val="22"/>
                <w:szCs w:val="22"/>
                <w:lang w:eastAsia="en-US"/>
              </w:rPr>
              <w:t xml:space="preserve"> не </w:t>
            </w:r>
            <w:proofErr w:type="spellStart"/>
            <w:r w:rsidRPr="006A5A04">
              <w:rPr>
                <w:color w:val="000000"/>
                <w:sz w:val="22"/>
                <w:szCs w:val="22"/>
                <w:lang w:eastAsia="en-US"/>
              </w:rPr>
              <w:t>може</w:t>
            </w:r>
            <w:proofErr w:type="spellEnd"/>
            <w:r w:rsidRPr="006A5A04">
              <w:rPr>
                <w:color w:val="000000"/>
                <w:sz w:val="22"/>
                <w:szCs w:val="22"/>
                <w:lang w:eastAsia="en-US"/>
              </w:rPr>
              <w:t xml:space="preserve"> бути </w:t>
            </w:r>
            <w:proofErr w:type="spellStart"/>
            <w:r w:rsidRPr="006A5A04">
              <w:rPr>
                <w:color w:val="000000"/>
                <w:sz w:val="22"/>
                <w:szCs w:val="22"/>
                <w:lang w:eastAsia="en-US"/>
              </w:rPr>
              <w:t>відмовлено</w:t>
            </w:r>
            <w:proofErr w:type="spellEnd"/>
            <w:r w:rsidRPr="006A5A04">
              <w:rPr>
                <w:color w:val="000000"/>
                <w:sz w:val="22"/>
                <w:szCs w:val="22"/>
                <w:lang w:eastAsia="en-US"/>
              </w:rPr>
              <w:t xml:space="preserve"> в </w:t>
            </w:r>
            <w:proofErr w:type="spellStart"/>
            <w:r w:rsidRPr="006A5A04">
              <w:rPr>
                <w:color w:val="000000"/>
                <w:sz w:val="22"/>
                <w:szCs w:val="22"/>
                <w:lang w:eastAsia="en-US"/>
              </w:rPr>
              <w:t>участі</w:t>
            </w:r>
            <w:proofErr w:type="spellEnd"/>
            <w:r w:rsidRPr="006A5A04">
              <w:rPr>
                <w:color w:val="000000"/>
                <w:sz w:val="22"/>
                <w:szCs w:val="22"/>
                <w:lang w:eastAsia="en-US"/>
              </w:rPr>
              <w:t xml:space="preserve"> в </w:t>
            </w:r>
            <w:proofErr w:type="spellStart"/>
            <w:r w:rsidRPr="006A5A04">
              <w:rPr>
                <w:color w:val="000000"/>
                <w:sz w:val="22"/>
                <w:szCs w:val="22"/>
                <w:lang w:eastAsia="en-US"/>
              </w:rPr>
              <w:t>процедурі</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закупівлі</w:t>
            </w:r>
            <w:proofErr w:type="spellEnd"/>
            <w:r w:rsidRPr="006A5A04">
              <w:rPr>
                <w:color w:val="000000"/>
                <w:sz w:val="22"/>
                <w:szCs w:val="22"/>
                <w:lang w:eastAsia="en-US"/>
              </w:rPr>
              <w:t>.</w:t>
            </w:r>
          </w:p>
          <w:p w:rsidR="00F34BBC" w:rsidRPr="006A5A04" w:rsidRDefault="00F34BBC" w:rsidP="006A5A04">
            <w:pPr>
              <w:ind w:firstLine="567"/>
              <w:jc w:val="both"/>
              <w:rPr>
                <w:color w:val="000000"/>
                <w:sz w:val="22"/>
                <w:szCs w:val="22"/>
                <w:lang w:eastAsia="en-US"/>
              </w:rPr>
            </w:pPr>
            <w:proofErr w:type="spellStart"/>
            <w:r w:rsidRPr="006A5A04">
              <w:rPr>
                <w:color w:val="000000"/>
                <w:sz w:val="22"/>
                <w:szCs w:val="22"/>
                <w:lang w:eastAsia="en-US"/>
              </w:rPr>
              <w:t>Переможець</w:t>
            </w:r>
            <w:proofErr w:type="spellEnd"/>
            <w:r w:rsidRPr="006A5A04">
              <w:rPr>
                <w:color w:val="000000"/>
                <w:sz w:val="22"/>
                <w:szCs w:val="22"/>
                <w:lang w:eastAsia="en-US"/>
              </w:rPr>
              <w:t xml:space="preserve"> </w:t>
            </w:r>
            <w:proofErr w:type="spellStart"/>
            <w:r w:rsidRPr="006A5A04">
              <w:rPr>
                <w:color w:val="000000"/>
                <w:sz w:val="22"/>
                <w:szCs w:val="22"/>
                <w:lang w:eastAsia="en-US"/>
              </w:rPr>
              <w:t>процедури</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закупівлі</w:t>
            </w:r>
            <w:proofErr w:type="spellEnd"/>
            <w:r w:rsidRPr="006A5A04">
              <w:rPr>
                <w:color w:val="000000"/>
                <w:sz w:val="22"/>
                <w:szCs w:val="22"/>
                <w:lang w:eastAsia="en-US"/>
              </w:rPr>
              <w:t xml:space="preserve"> у строк, </w:t>
            </w:r>
            <w:proofErr w:type="spellStart"/>
            <w:r w:rsidRPr="006A5A04">
              <w:rPr>
                <w:color w:val="000000"/>
                <w:sz w:val="22"/>
                <w:szCs w:val="22"/>
                <w:lang w:eastAsia="en-US"/>
              </w:rPr>
              <w:t>що</w:t>
            </w:r>
            <w:proofErr w:type="spellEnd"/>
            <w:r w:rsidRPr="006A5A04">
              <w:rPr>
                <w:color w:val="000000"/>
                <w:sz w:val="22"/>
                <w:szCs w:val="22"/>
                <w:lang w:eastAsia="en-US"/>
              </w:rPr>
              <w:t xml:space="preserve"> не </w:t>
            </w:r>
            <w:proofErr w:type="spellStart"/>
            <w:r w:rsidRPr="006A5A04">
              <w:rPr>
                <w:color w:val="000000"/>
                <w:sz w:val="22"/>
                <w:szCs w:val="22"/>
                <w:lang w:eastAsia="en-US"/>
              </w:rPr>
              <w:t>перевищує</w:t>
            </w:r>
            <w:proofErr w:type="spellEnd"/>
            <w:r w:rsidRPr="006A5A04">
              <w:rPr>
                <w:color w:val="000000"/>
                <w:sz w:val="22"/>
                <w:szCs w:val="22"/>
                <w:lang w:eastAsia="en-US"/>
              </w:rPr>
              <w:t xml:space="preserve"> </w:t>
            </w:r>
            <w:proofErr w:type="spellStart"/>
            <w:r w:rsidRPr="006A5A04">
              <w:rPr>
                <w:color w:val="000000"/>
                <w:sz w:val="22"/>
                <w:szCs w:val="22"/>
                <w:lang w:eastAsia="en-US"/>
              </w:rPr>
              <w:t>чотири</w:t>
            </w:r>
            <w:proofErr w:type="spellEnd"/>
            <w:r w:rsidRPr="006A5A04">
              <w:rPr>
                <w:color w:val="000000"/>
                <w:sz w:val="22"/>
                <w:szCs w:val="22"/>
                <w:lang w:eastAsia="en-US"/>
              </w:rPr>
              <w:t xml:space="preserve"> </w:t>
            </w:r>
            <w:proofErr w:type="spellStart"/>
            <w:r w:rsidRPr="006A5A04">
              <w:rPr>
                <w:color w:val="000000"/>
                <w:sz w:val="22"/>
                <w:szCs w:val="22"/>
                <w:lang w:eastAsia="en-US"/>
              </w:rPr>
              <w:t>дні</w:t>
            </w:r>
            <w:proofErr w:type="spellEnd"/>
            <w:r w:rsidRPr="006A5A04">
              <w:rPr>
                <w:color w:val="000000"/>
                <w:sz w:val="22"/>
                <w:szCs w:val="22"/>
                <w:lang w:eastAsia="en-US"/>
              </w:rPr>
              <w:t xml:space="preserve"> з </w:t>
            </w:r>
            <w:proofErr w:type="spellStart"/>
            <w:r w:rsidRPr="006A5A04">
              <w:rPr>
                <w:color w:val="000000"/>
                <w:sz w:val="22"/>
                <w:szCs w:val="22"/>
                <w:lang w:eastAsia="en-US"/>
              </w:rPr>
              <w:t>дати</w:t>
            </w:r>
            <w:proofErr w:type="spellEnd"/>
            <w:r w:rsidRPr="006A5A04">
              <w:rPr>
                <w:color w:val="000000"/>
                <w:sz w:val="22"/>
                <w:szCs w:val="22"/>
                <w:lang w:eastAsia="en-US"/>
              </w:rPr>
              <w:t xml:space="preserve"> </w:t>
            </w:r>
            <w:proofErr w:type="spellStart"/>
            <w:r w:rsidRPr="006A5A04">
              <w:rPr>
                <w:color w:val="000000"/>
                <w:sz w:val="22"/>
                <w:szCs w:val="22"/>
                <w:lang w:eastAsia="en-US"/>
              </w:rPr>
              <w:t>оприлюднення</w:t>
            </w:r>
            <w:proofErr w:type="spellEnd"/>
            <w:r w:rsidRPr="006A5A04">
              <w:rPr>
                <w:color w:val="000000"/>
                <w:sz w:val="22"/>
                <w:szCs w:val="22"/>
                <w:lang w:eastAsia="en-US"/>
              </w:rPr>
              <w:t xml:space="preserve"> в </w:t>
            </w:r>
            <w:proofErr w:type="spellStart"/>
            <w:r w:rsidRPr="006A5A04">
              <w:rPr>
                <w:color w:val="000000"/>
                <w:sz w:val="22"/>
                <w:szCs w:val="22"/>
                <w:lang w:eastAsia="en-US"/>
              </w:rPr>
              <w:t>електронній</w:t>
            </w:r>
            <w:proofErr w:type="spellEnd"/>
            <w:r w:rsidRPr="006A5A04">
              <w:rPr>
                <w:color w:val="000000"/>
                <w:sz w:val="22"/>
                <w:szCs w:val="22"/>
                <w:lang w:eastAsia="en-US"/>
              </w:rPr>
              <w:t xml:space="preserve"> </w:t>
            </w:r>
            <w:proofErr w:type="spellStart"/>
            <w:r w:rsidRPr="006A5A04">
              <w:rPr>
                <w:color w:val="000000"/>
                <w:sz w:val="22"/>
                <w:szCs w:val="22"/>
                <w:lang w:eastAsia="en-US"/>
              </w:rPr>
              <w:t>системі</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закупівель</w:t>
            </w:r>
            <w:proofErr w:type="spellEnd"/>
            <w:r w:rsidRPr="006A5A04">
              <w:rPr>
                <w:color w:val="000000"/>
                <w:sz w:val="22"/>
                <w:szCs w:val="22"/>
                <w:lang w:eastAsia="en-US"/>
              </w:rPr>
              <w:t xml:space="preserve"> </w:t>
            </w:r>
            <w:proofErr w:type="spellStart"/>
            <w:r w:rsidRPr="006A5A04">
              <w:rPr>
                <w:color w:val="000000"/>
                <w:sz w:val="22"/>
                <w:szCs w:val="22"/>
                <w:lang w:eastAsia="en-US"/>
              </w:rPr>
              <w:t>повідомлення</w:t>
            </w:r>
            <w:proofErr w:type="spellEnd"/>
            <w:r w:rsidRPr="006A5A04">
              <w:rPr>
                <w:color w:val="000000"/>
                <w:sz w:val="22"/>
                <w:szCs w:val="22"/>
                <w:lang w:eastAsia="en-US"/>
              </w:rPr>
              <w:t xml:space="preserve"> про </w:t>
            </w:r>
            <w:proofErr w:type="spellStart"/>
            <w:r w:rsidRPr="006A5A04">
              <w:rPr>
                <w:color w:val="000000"/>
                <w:sz w:val="22"/>
                <w:szCs w:val="22"/>
                <w:lang w:eastAsia="en-US"/>
              </w:rPr>
              <w:t>намір</w:t>
            </w:r>
            <w:proofErr w:type="spellEnd"/>
            <w:r w:rsidRPr="006A5A04">
              <w:rPr>
                <w:color w:val="000000"/>
                <w:sz w:val="22"/>
                <w:szCs w:val="22"/>
                <w:lang w:eastAsia="en-US"/>
              </w:rPr>
              <w:t xml:space="preserve"> </w:t>
            </w:r>
            <w:proofErr w:type="spellStart"/>
            <w:r w:rsidRPr="006A5A04">
              <w:rPr>
                <w:color w:val="000000"/>
                <w:sz w:val="22"/>
                <w:szCs w:val="22"/>
                <w:lang w:eastAsia="en-US"/>
              </w:rPr>
              <w:t>укласти</w:t>
            </w:r>
            <w:proofErr w:type="spellEnd"/>
            <w:r w:rsidRPr="006A5A04">
              <w:rPr>
                <w:color w:val="000000"/>
                <w:sz w:val="22"/>
                <w:szCs w:val="22"/>
                <w:lang w:eastAsia="en-US"/>
              </w:rPr>
              <w:t xml:space="preserve"> </w:t>
            </w:r>
            <w:proofErr w:type="spellStart"/>
            <w:r w:rsidRPr="006A5A04">
              <w:rPr>
                <w:color w:val="000000"/>
                <w:sz w:val="22"/>
                <w:szCs w:val="22"/>
                <w:lang w:eastAsia="en-US"/>
              </w:rPr>
              <w:t>договір</w:t>
            </w:r>
            <w:proofErr w:type="spellEnd"/>
            <w:r w:rsidRPr="006A5A04">
              <w:rPr>
                <w:color w:val="000000"/>
                <w:sz w:val="22"/>
                <w:szCs w:val="22"/>
                <w:lang w:eastAsia="en-US"/>
              </w:rPr>
              <w:t xml:space="preserve"> про </w:t>
            </w:r>
            <w:proofErr w:type="spellStart"/>
            <w:r w:rsidRPr="006A5A04">
              <w:rPr>
                <w:color w:val="000000"/>
                <w:sz w:val="22"/>
                <w:szCs w:val="22"/>
                <w:lang w:eastAsia="en-US"/>
              </w:rPr>
              <w:t>закупівлю</w:t>
            </w:r>
            <w:proofErr w:type="spellEnd"/>
            <w:r w:rsidRPr="006A5A04">
              <w:rPr>
                <w:color w:val="000000"/>
                <w:sz w:val="22"/>
                <w:szCs w:val="22"/>
                <w:lang w:eastAsia="en-US"/>
              </w:rPr>
              <w:t xml:space="preserve">, повинен </w:t>
            </w:r>
            <w:proofErr w:type="spellStart"/>
            <w:r w:rsidRPr="006A5A04">
              <w:rPr>
                <w:color w:val="000000"/>
                <w:sz w:val="22"/>
                <w:szCs w:val="22"/>
                <w:lang w:eastAsia="en-US"/>
              </w:rPr>
              <w:t>надати</w:t>
            </w:r>
            <w:proofErr w:type="spellEnd"/>
            <w:r w:rsidRPr="006A5A04">
              <w:rPr>
                <w:color w:val="000000"/>
                <w:sz w:val="22"/>
                <w:szCs w:val="22"/>
                <w:lang w:eastAsia="en-US"/>
              </w:rPr>
              <w:t xml:space="preserve"> </w:t>
            </w:r>
            <w:proofErr w:type="spellStart"/>
            <w:r w:rsidRPr="006A5A04">
              <w:rPr>
                <w:color w:val="000000"/>
                <w:sz w:val="22"/>
                <w:szCs w:val="22"/>
                <w:lang w:eastAsia="en-US"/>
              </w:rPr>
              <w:t>замовнику</w:t>
            </w:r>
            <w:proofErr w:type="spellEnd"/>
            <w:r w:rsidRPr="006A5A04">
              <w:rPr>
                <w:color w:val="000000"/>
                <w:sz w:val="22"/>
                <w:szCs w:val="22"/>
                <w:lang w:eastAsia="en-US"/>
              </w:rPr>
              <w:t xml:space="preserve"> шляхом </w:t>
            </w:r>
            <w:proofErr w:type="spellStart"/>
            <w:r w:rsidRPr="006A5A04">
              <w:rPr>
                <w:color w:val="000000"/>
                <w:sz w:val="22"/>
                <w:szCs w:val="22"/>
                <w:lang w:eastAsia="en-US"/>
              </w:rPr>
              <w:t>оприлюднення</w:t>
            </w:r>
            <w:proofErr w:type="spellEnd"/>
            <w:r w:rsidRPr="006A5A04">
              <w:rPr>
                <w:color w:val="000000"/>
                <w:sz w:val="22"/>
                <w:szCs w:val="22"/>
                <w:lang w:eastAsia="en-US"/>
              </w:rPr>
              <w:t xml:space="preserve"> в </w:t>
            </w:r>
            <w:proofErr w:type="spellStart"/>
            <w:r w:rsidRPr="006A5A04">
              <w:rPr>
                <w:color w:val="000000"/>
                <w:sz w:val="22"/>
                <w:szCs w:val="22"/>
                <w:lang w:eastAsia="en-US"/>
              </w:rPr>
              <w:t>електронній</w:t>
            </w:r>
            <w:proofErr w:type="spellEnd"/>
            <w:r w:rsidRPr="006A5A04">
              <w:rPr>
                <w:color w:val="000000"/>
                <w:sz w:val="22"/>
                <w:szCs w:val="22"/>
                <w:lang w:eastAsia="en-US"/>
              </w:rPr>
              <w:t xml:space="preserve"> </w:t>
            </w:r>
            <w:proofErr w:type="spellStart"/>
            <w:r w:rsidRPr="006A5A04">
              <w:rPr>
                <w:color w:val="000000"/>
                <w:sz w:val="22"/>
                <w:szCs w:val="22"/>
                <w:lang w:eastAsia="en-US"/>
              </w:rPr>
              <w:t>системі</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закупівель</w:t>
            </w:r>
            <w:proofErr w:type="spellEnd"/>
            <w:r w:rsidRPr="006A5A04">
              <w:rPr>
                <w:color w:val="000000"/>
                <w:sz w:val="22"/>
                <w:szCs w:val="22"/>
                <w:lang w:eastAsia="en-US"/>
              </w:rPr>
              <w:t xml:space="preserve"> </w:t>
            </w:r>
            <w:proofErr w:type="spellStart"/>
            <w:r w:rsidRPr="006A5A04">
              <w:rPr>
                <w:color w:val="000000"/>
                <w:sz w:val="22"/>
                <w:szCs w:val="22"/>
                <w:lang w:eastAsia="en-US"/>
              </w:rPr>
              <w:t>документи</w:t>
            </w:r>
            <w:proofErr w:type="spellEnd"/>
            <w:r w:rsidRPr="006A5A04">
              <w:rPr>
                <w:color w:val="000000"/>
                <w:sz w:val="22"/>
                <w:szCs w:val="22"/>
                <w:lang w:eastAsia="en-US"/>
              </w:rPr>
              <w:t xml:space="preserve">, </w:t>
            </w:r>
            <w:proofErr w:type="spellStart"/>
            <w:r w:rsidRPr="006A5A04">
              <w:rPr>
                <w:color w:val="000000"/>
                <w:sz w:val="22"/>
                <w:szCs w:val="22"/>
                <w:lang w:eastAsia="en-US"/>
              </w:rPr>
              <w:t>що</w:t>
            </w:r>
            <w:proofErr w:type="spellEnd"/>
            <w:r w:rsidRPr="006A5A04">
              <w:rPr>
                <w:color w:val="000000"/>
                <w:sz w:val="22"/>
                <w:szCs w:val="22"/>
                <w:lang w:eastAsia="en-US"/>
              </w:rPr>
              <w:t xml:space="preserve"> </w:t>
            </w:r>
            <w:proofErr w:type="spellStart"/>
            <w:r w:rsidRPr="006A5A04">
              <w:rPr>
                <w:color w:val="000000"/>
                <w:sz w:val="22"/>
                <w:szCs w:val="22"/>
                <w:lang w:eastAsia="en-US"/>
              </w:rPr>
              <w:t>підтверджують</w:t>
            </w:r>
            <w:proofErr w:type="spellEnd"/>
            <w:r w:rsidRPr="006A5A04">
              <w:rPr>
                <w:color w:val="000000"/>
                <w:sz w:val="22"/>
                <w:szCs w:val="22"/>
                <w:lang w:eastAsia="en-US"/>
              </w:rPr>
              <w:t xml:space="preserve"> </w:t>
            </w:r>
            <w:proofErr w:type="spellStart"/>
            <w:r w:rsidRPr="006A5A04">
              <w:rPr>
                <w:color w:val="000000"/>
                <w:sz w:val="22"/>
                <w:szCs w:val="22"/>
                <w:lang w:eastAsia="en-US"/>
              </w:rPr>
              <w:t>відсутність</w:t>
            </w:r>
            <w:proofErr w:type="spellEnd"/>
            <w:r w:rsidRPr="006A5A04">
              <w:rPr>
                <w:color w:val="000000"/>
                <w:sz w:val="22"/>
                <w:szCs w:val="22"/>
                <w:lang w:eastAsia="en-US"/>
              </w:rPr>
              <w:t xml:space="preserve"> </w:t>
            </w:r>
            <w:proofErr w:type="spellStart"/>
            <w:r w:rsidRPr="006A5A04">
              <w:rPr>
                <w:color w:val="000000"/>
                <w:sz w:val="22"/>
                <w:szCs w:val="22"/>
                <w:lang w:eastAsia="en-US"/>
              </w:rPr>
              <w:t>підстав</w:t>
            </w:r>
            <w:proofErr w:type="spellEnd"/>
            <w:r w:rsidRPr="006A5A04">
              <w:rPr>
                <w:color w:val="000000"/>
                <w:sz w:val="22"/>
                <w:szCs w:val="22"/>
                <w:lang w:eastAsia="en-US"/>
              </w:rPr>
              <w:t xml:space="preserve">, </w:t>
            </w:r>
            <w:proofErr w:type="spellStart"/>
            <w:r w:rsidRPr="006A5A04">
              <w:rPr>
                <w:color w:val="000000"/>
                <w:sz w:val="22"/>
                <w:szCs w:val="22"/>
                <w:lang w:eastAsia="en-US"/>
              </w:rPr>
              <w:t>зазначених</w:t>
            </w:r>
            <w:proofErr w:type="spellEnd"/>
            <w:r w:rsidRPr="006A5A04">
              <w:rPr>
                <w:color w:val="000000"/>
                <w:sz w:val="22"/>
                <w:szCs w:val="22"/>
                <w:lang w:eastAsia="en-US"/>
              </w:rPr>
              <w:t xml:space="preserve"> у </w:t>
            </w:r>
            <w:proofErr w:type="spellStart"/>
            <w:r w:rsidRPr="006A5A04">
              <w:rPr>
                <w:color w:val="000000"/>
                <w:sz w:val="22"/>
                <w:szCs w:val="22"/>
                <w:lang w:eastAsia="en-US"/>
              </w:rPr>
              <w:t>підпунктах</w:t>
            </w:r>
            <w:proofErr w:type="spellEnd"/>
            <w:r w:rsidRPr="006A5A04">
              <w:rPr>
                <w:color w:val="000000"/>
                <w:sz w:val="22"/>
                <w:szCs w:val="22"/>
                <w:lang w:eastAsia="en-US"/>
              </w:rPr>
              <w:t xml:space="preserve"> 3, 5, 6 і 12 та в </w:t>
            </w:r>
            <w:proofErr w:type="spellStart"/>
            <w:r w:rsidRPr="006A5A04">
              <w:rPr>
                <w:color w:val="000000"/>
                <w:sz w:val="22"/>
                <w:szCs w:val="22"/>
                <w:lang w:eastAsia="en-US"/>
              </w:rPr>
              <w:t>абзаці</w:t>
            </w:r>
            <w:proofErr w:type="spellEnd"/>
            <w:r w:rsidRPr="006A5A04">
              <w:rPr>
                <w:color w:val="000000"/>
                <w:sz w:val="22"/>
                <w:szCs w:val="22"/>
                <w:lang w:eastAsia="en-US"/>
              </w:rPr>
              <w:t xml:space="preserve"> </w:t>
            </w:r>
            <w:proofErr w:type="spellStart"/>
            <w:r w:rsidRPr="006A5A04">
              <w:rPr>
                <w:color w:val="000000"/>
                <w:sz w:val="22"/>
                <w:szCs w:val="22"/>
                <w:lang w:eastAsia="en-US"/>
              </w:rPr>
              <w:t>чотирнадцятому</w:t>
            </w:r>
            <w:proofErr w:type="spellEnd"/>
            <w:r w:rsidRPr="006A5A04">
              <w:rPr>
                <w:color w:val="000000"/>
                <w:sz w:val="22"/>
                <w:szCs w:val="22"/>
                <w:lang w:eastAsia="en-US"/>
              </w:rPr>
              <w:t xml:space="preserve"> </w:t>
            </w:r>
            <w:proofErr w:type="spellStart"/>
            <w:r w:rsidRPr="006A5A04">
              <w:rPr>
                <w:color w:val="000000"/>
                <w:sz w:val="22"/>
                <w:szCs w:val="22"/>
                <w:lang w:eastAsia="en-US"/>
              </w:rPr>
              <w:t>цього</w:t>
            </w:r>
            <w:proofErr w:type="spellEnd"/>
            <w:r w:rsidRPr="006A5A04">
              <w:rPr>
                <w:color w:val="000000"/>
                <w:sz w:val="22"/>
                <w:szCs w:val="22"/>
                <w:lang w:eastAsia="en-US"/>
              </w:rPr>
              <w:t xml:space="preserve"> пункту. </w:t>
            </w:r>
            <w:proofErr w:type="spellStart"/>
            <w:r w:rsidRPr="006A5A04">
              <w:rPr>
                <w:color w:val="000000"/>
                <w:sz w:val="22"/>
                <w:szCs w:val="22"/>
                <w:lang w:eastAsia="en-US"/>
              </w:rPr>
              <w:t>Замовник</w:t>
            </w:r>
            <w:proofErr w:type="spellEnd"/>
            <w:r w:rsidRPr="006A5A04">
              <w:rPr>
                <w:color w:val="000000"/>
                <w:sz w:val="22"/>
                <w:szCs w:val="22"/>
                <w:lang w:eastAsia="en-US"/>
              </w:rPr>
              <w:t xml:space="preserve"> не </w:t>
            </w:r>
            <w:proofErr w:type="spellStart"/>
            <w:r w:rsidRPr="006A5A04">
              <w:rPr>
                <w:color w:val="000000"/>
                <w:sz w:val="22"/>
                <w:szCs w:val="22"/>
                <w:lang w:eastAsia="en-US"/>
              </w:rPr>
              <w:t>вимагає</w:t>
            </w:r>
            <w:proofErr w:type="spellEnd"/>
            <w:r w:rsidRPr="006A5A04">
              <w:rPr>
                <w:color w:val="000000"/>
                <w:sz w:val="22"/>
                <w:szCs w:val="22"/>
                <w:lang w:eastAsia="en-US"/>
              </w:rPr>
              <w:t xml:space="preserve"> документального </w:t>
            </w:r>
            <w:proofErr w:type="spellStart"/>
            <w:r w:rsidRPr="006A5A04">
              <w:rPr>
                <w:color w:val="000000"/>
                <w:sz w:val="22"/>
                <w:szCs w:val="22"/>
                <w:lang w:eastAsia="en-US"/>
              </w:rPr>
              <w:lastRenderedPageBreak/>
              <w:t>підтвердження</w:t>
            </w:r>
            <w:proofErr w:type="spellEnd"/>
            <w:r w:rsidRPr="006A5A04">
              <w:rPr>
                <w:color w:val="000000"/>
                <w:sz w:val="22"/>
                <w:szCs w:val="22"/>
                <w:lang w:eastAsia="en-US"/>
              </w:rPr>
              <w:t xml:space="preserve"> </w:t>
            </w:r>
            <w:proofErr w:type="spellStart"/>
            <w:r w:rsidRPr="006A5A04">
              <w:rPr>
                <w:color w:val="000000"/>
                <w:sz w:val="22"/>
                <w:szCs w:val="22"/>
                <w:lang w:eastAsia="en-US"/>
              </w:rPr>
              <w:t>публічної</w:t>
            </w:r>
            <w:proofErr w:type="spellEnd"/>
            <w:r w:rsidRPr="006A5A04">
              <w:rPr>
                <w:color w:val="000000"/>
                <w:sz w:val="22"/>
                <w:szCs w:val="22"/>
                <w:lang w:eastAsia="en-US"/>
              </w:rPr>
              <w:t xml:space="preserve"> </w:t>
            </w:r>
            <w:proofErr w:type="spellStart"/>
            <w:r w:rsidRPr="006A5A04">
              <w:rPr>
                <w:color w:val="000000"/>
                <w:sz w:val="22"/>
                <w:szCs w:val="22"/>
                <w:lang w:eastAsia="en-US"/>
              </w:rPr>
              <w:t>інформації</w:t>
            </w:r>
            <w:proofErr w:type="spellEnd"/>
            <w:r w:rsidRPr="006A5A04">
              <w:rPr>
                <w:color w:val="000000"/>
                <w:sz w:val="22"/>
                <w:szCs w:val="22"/>
                <w:lang w:eastAsia="en-US"/>
              </w:rPr>
              <w:t xml:space="preserve">, </w:t>
            </w:r>
            <w:proofErr w:type="spellStart"/>
            <w:r w:rsidRPr="006A5A04">
              <w:rPr>
                <w:color w:val="000000"/>
                <w:sz w:val="22"/>
                <w:szCs w:val="22"/>
                <w:lang w:eastAsia="en-US"/>
              </w:rPr>
              <w:t>що</w:t>
            </w:r>
            <w:proofErr w:type="spellEnd"/>
            <w:r w:rsidRPr="006A5A04">
              <w:rPr>
                <w:color w:val="000000"/>
                <w:sz w:val="22"/>
                <w:szCs w:val="22"/>
                <w:lang w:eastAsia="en-US"/>
              </w:rPr>
              <w:t xml:space="preserve"> </w:t>
            </w:r>
            <w:proofErr w:type="spellStart"/>
            <w:r w:rsidRPr="006A5A04">
              <w:rPr>
                <w:color w:val="000000"/>
                <w:sz w:val="22"/>
                <w:szCs w:val="22"/>
                <w:lang w:eastAsia="en-US"/>
              </w:rPr>
              <w:t>оприлюднена</w:t>
            </w:r>
            <w:proofErr w:type="spellEnd"/>
            <w:r w:rsidRPr="006A5A04">
              <w:rPr>
                <w:color w:val="000000"/>
                <w:sz w:val="22"/>
                <w:szCs w:val="22"/>
                <w:lang w:eastAsia="en-US"/>
              </w:rPr>
              <w:t xml:space="preserve"> у </w:t>
            </w:r>
            <w:proofErr w:type="spellStart"/>
            <w:r w:rsidRPr="006A5A04">
              <w:rPr>
                <w:color w:val="000000"/>
                <w:sz w:val="22"/>
                <w:szCs w:val="22"/>
                <w:lang w:eastAsia="en-US"/>
              </w:rPr>
              <w:t>формі</w:t>
            </w:r>
            <w:proofErr w:type="spellEnd"/>
            <w:r w:rsidRPr="006A5A04">
              <w:rPr>
                <w:color w:val="000000"/>
                <w:sz w:val="22"/>
                <w:szCs w:val="22"/>
                <w:lang w:eastAsia="en-US"/>
              </w:rPr>
              <w:t xml:space="preserve"> </w:t>
            </w:r>
            <w:proofErr w:type="spellStart"/>
            <w:r w:rsidRPr="006A5A04">
              <w:rPr>
                <w:color w:val="000000"/>
                <w:sz w:val="22"/>
                <w:szCs w:val="22"/>
                <w:lang w:eastAsia="en-US"/>
              </w:rPr>
              <w:t>відкритих</w:t>
            </w:r>
            <w:proofErr w:type="spellEnd"/>
            <w:r w:rsidRPr="006A5A04">
              <w:rPr>
                <w:color w:val="000000"/>
                <w:sz w:val="22"/>
                <w:szCs w:val="22"/>
                <w:lang w:eastAsia="en-US"/>
              </w:rPr>
              <w:t xml:space="preserve"> </w:t>
            </w:r>
            <w:proofErr w:type="spellStart"/>
            <w:r w:rsidRPr="006A5A04">
              <w:rPr>
                <w:color w:val="000000"/>
                <w:sz w:val="22"/>
                <w:szCs w:val="22"/>
                <w:lang w:eastAsia="en-US"/>
              </w:rPr>
              <w:t>даних</w:t>
            </w:r>
            <w:proofErr w:type="spellEnd"/>
            <w:r w:rsidRPr="006A5A04">
              <w:rPr>
                <w:color w:val="000000"/>
                <w:sz w:val="22"/>
                <w:szCs w:val="22"/>
                <w:lang w:eastAsia="en-US"/>
              </w:rPr>
              <w:t xml:space="preserve"> </w:t>
            </w:r>
            <w:proofErr w:type="spellStart"/>
            <w:r w:rsidRPr="006A5A04">
              <w:rPr>
                <w:color w:val="000000"/>
                <w:sz w:val="22"/>
                <w:szCs w:val="22"/>
                <w:lang w:eastAsia="en-US"/>
              </w:rPr>
              <w:t>згідно</w:t>
            </w:r>
            <w:proofErr w:type="spellEnd"/>
            <w:r w:rsidRPr="006A5A04">
              <w:rPr>
                <w:color w:val="000000"/>
                <w:sz w:val="22"/>
                <w:szCs w:val="22"/>
                <w:lang w:eastAsia="en-US"/>
              </w:rPr>
              <w:t xml:space="preserve"> </w:t>
            </w:r>
            <w:proofErr w:type="spellStart"/>
            <w:r w:rsidRPr="006A5A04">
              <w:rPr>
                <w:color w:val="000000"/>
                <w:sz w:val="22"/>
                <w:szCs w:val="22"/>
                <w:lang w:eastAsia="en-US"/>
              </w:rPr>
              <w:t>із</w:t>
            </w:r>
            <w:proofErr w:type="spellEnd"/>
            <w:r w:rsidRPr="006A5A04">
              <w:rPr>
                <w:color w:val="000000"/>
                <w:sz w:val="22"/>
                <w:szCs w:val="22"/>
                <w:lang w:eastAsia="en-US"/>
              </w:rPr>
              <w:t xml:space="preserve"> Законом </w:t>
            </w:r>
            <w:proofErr w:type="spellStart"/>
            <w:r w:rsidRPr="006A5A04">
              <w:rPr>
                <w:color w:val="000000"/>
                <w:sz w:val="22"/>
                <w:szCs w:val="22"/>
                <w:lang w:eastAsia="en-US"/>
              </w:rPr>
              <w:t>України</w:t>
            </w:r>
            <w:proofErr w:type="spellEnd"/>
            <w:r w:rsidRPr="006A5A04">
              <w:rPr>
                <w:color w:val="000000"/>
                <w:sz w:val="22"/>
                <w:szCs w:val="22"/>
                <w:lang w:eastAsia="en-US"/>
              </w:rPr>
              <w:t xml:space="preserve"> “Про доступ до </w:t>
            </w:r>
            <w:proofErr w:type="spellStart"/>
            <w:r w:rsidRPr="006A5A04">
              <w:rPr>
                <w:color w:val="000000"/>
                <w:sz w:val="22"/>
                <w:szCs w:val="22"/>
                <w:lang w:eastAsia="en-US"/>
              </w:rPr>
              <w:t>публічної</w:t>
            </w:r>
            <w:proofErr w:type="spellEnd"/>
            <w:r w:rsidRPr="006A5A04">
              <w:rPr>
                <w:color w:val="000000"/>
                <w:sz w:val="22"/>
                <w:szCs w:val="22"/>
                <w:lang w:eastAsia="en-US"/>
              </w:rPr>
              <w:t xml:space="preserve"> </w:t>
            </w:r>
            <w:proofErr w:type="spellStart"/>
            <w:r w:rsidRPr="006A5A04">
              <w:rPr>
                <w:color w:val="000000"/>
                <w:sz w:val="22"/>
                <w:szCs w:val="22"/>
                <w:lang w:eastAsia="en-US"/>
              </w:rPr>
              <w:t>інформації</w:t>
            </w:r>
            <w:proofErr w:type="spellEnd"/>
            <w:r w:rsidRPr="006A5A04">
              <w:rPr>
                <w:color w:val="000000"/>
                <w:sz w:val="22"/>
                <w:szCs w:val="22"/>
                <w:lang w:eastAsia="en-US"/>
              </w:rPr>
              <w:t>” та/</w:t>
            </w:r>
            <w:proofErr w:type="spellStart"/>
            <w:r w:rsidRPr="006A5A04">
              <w:rPr>
                <w:color w:val="000000"/>
                <w:sz w:val="22"/>
                <w:szCs w:val="22"/>
                <w:lang w:eastAsia="en-US"/>
              </w:rPr>
              <w:t>або</w:t>
            </w:r>
            <w:proofErr w:type="spellEnd"/>
            <w:r w:rsidRPr="006A5A04">
              <w:rPr>
                <w:color w:val="000000"/>
                <w:sz w:val="22"/>
                <w:szCs w:val="22"/>
                <w:lang w:eastAsia="en-US"/>
              </w:rPr>
              <w:t xml:space="preserve"> </w:t>
            </w:r>
            <w:proofErr w:type="spellStart"/>
            <w:r w:rsidRPr="006A5A04">
              <w:rPr>
                <w:color w:val="000000"/>
                <w:sz w:val="22"/>
                <w:szCs w:val="22"/>
                <w:lang w:eastAsia="en-US"/>
              </w:rPr>
              <w:t>міститься</w:t>
            </w:r>
            <w:proofErr w:type="spellEnd"/>
            <w:r w:rsidRPr="006A5A04">
              <w:rPr>
                <w:color w:val="000000"/>
                <w:sz w:val="22"/>
                <w:szCs w:val="22"/>
                <w:lang w:eastAsia="en-US"/>
              </w:rPr>
              <w:t xml:space="preserve"> у </w:t>
            </w:r>
            <w:proofErr w:type="spellStart"/>
            <w:r w:rsidRPr="006A5A04">
              <w:rPr>
                <w:color w:val="000000"/>
                <w:sz w:val="22"/>
                <w:szCs w:val="22"/>
                <w:lang w:eastAsia="en-US"/>
              </w:rPr>
              <w:t>відкритих</w:t>
            </w:r>
            <w:proofErr w:type="spellEnd"/>
            <w:r w:rsidRPr="006A5A04">
              <w:rPr>
                <w:color w:val="000000"/>
                <w:sz w:val="22"/>
                <w:szCs w:val="22"/>
                <w:lang w:eastAsia="en-US"/>
              </w:rPr>
              <w:t xml:space="preserve"> </w:t>
            </w:r>
            <w:proofErr w:type="spellStart"/>
            <w:r w:rsidRPr="006A5A04">
              <w:rPr>
                <w:color w:val="000000"/>
                <w:sz w:val="22"/>
                <w:szCs w:val="22"/>
                <w:lang w:eastAsia="en-US"/>
              </w:rPr>
              <w:t>публічних</w:t>
            </w:r>
            <w:proofErr w:type="spellEnd"/>
            <w:r w:rsidRPr="006A5A04">
              <w:rPr>
                <w:color w:val="000000"/>
                <w:sz w:val="22"/>
                <w:szCs w:val="22"/>
                <w:lang w:eastAsia="en-US"/>
              </w:rPr>
              <w:t xml:space="preserve"> </w:t>
            </w:r>
            <w:proofErr w:type="spellStart"/>
            <w:r w:rsidRPr="006A5A04">
              <w:rPr>
                <w:color w:val="000000"/>
                <w:sz w:val="22"/>
                <w:szCs w:val="22"/>
                <w:lang w:eastAsia="en-US"/>
              </w:rPr>
              <w:t>електронних</w:t>
            </w:r>
            <w:proofErr w:type="spellEnd"/>
            <w:r w:rsidRPr="006A5A04">
              <w:rPr>
                <w:color w:val="000000"/>
                <w:sz w:val="22"/>
                <w:szCs w:val="22"/>
                <w:lang w:eastAsia="en-US"/>
              </w:rPr>
              <w:t xml:space="preserve"> </w:t>
            </w:r>
            <w:proofErr w:type="spellStart"/>
            <w:r w:rsidRPr="006A5A04">
              <w:rPr>
                <w:color w:val="000000"/>
                <w:sz w:val="22"/>
                <w:szCs w:val="22"/>
                <w:lang w:eastAsia="en-US"/>
              </w:rPr>
              <w:t>реєстрах</w:t>
            </w:r>
            <w:proofErr w:type="spellEnd"/>
            <w:r w:rsidRPr="006A5A04">
              <w:rPr>
                <w:color w:val="000000"/>
                <w:sz w:val="22"/>
                <w:szCs w:val="22"/>
                <w:lang w:eastAsia="en-US"/>
              </w:rPr>
              <w:t xml:space="preserve">, доступ до </w:t>
            </w:r>
            <w:proofErr w:type="spellStart"/>
            <w:r w:rsidRPr="006A5A04">
              <w:rPr>
                <w:color w:val="000000"/>
                <w:sz w:val="22"/>
                <w:szCs w:val="22"/>
                <w:lang w:eastAsia="en-US"/>
              </w:rPr>
              <w:t>яких</w:t>
            </w:r>
            <w:proofErr w:type="spellEnd"/>
            <w:r w:rsidRPr="006A5A04">
              <w:rPr>
                <w:color w:val="000000"/>
                <w:sz w:val="22"/>
                <w:szCs w:val="22"/>
                <w:lang w:eastAsia="en-US"/>
              </w:rPr>
              <w:t xml:space="preserve"> є </w:t>
            </w:r>
            <w:proofErr w:type="spellStart"/>
            <w:r w:rsidRPr="006A5A04">
              <w:rPr>
                <w:color w:val="000000"/>
                <w:sz w:val="22"/>
                <w:szCs w:val="22"/>
                <w:lang w:eastAsia="en-US"/>
              </w:rPr>
              <w:t>вільним</w:t>
            </w:r>
            <w:proofErr w:type="spellEnd"/>
            <w:r w:rsidRPr="006A5A04">
              <w:rPr>
                <w:color w:val="000000"/>
                <w:sz w:val="22"/>
                <w:szCs w:val="22"/>
                <w:lang w:eastAsia="en-US"/>
              </w:rPr>
              <w:t xml:space="preserve">, </w:t>
            </w:r>
            <w:proofErr w:type="spellStart"/>
            <w:r w:rsidRPr="006A5A04">
              <w:rPr>
                <w:color w:val="000000"/>
                <w:sz w:val="22"/>
                <w:szCs w:val="22"/>
                <w:lang w:eastAsia="en-US"/>
              </w:rPr>
              <w:t>або</w:t>
            </w:r>
            <w:proofErr w:type="spellEnd"/>
            <w:r w:rsidRPr="006A5A04">
              <w:rPr>
                <w:color w:val="000000"/>
                <w:sz w:val="22"/>
                <w:szCs w:val="22"/>
                <w:lang w:eastAsia="en-US"/>
              </w:rPr>
              <w:t xml:space="preserve"> </w:t>
            </w:r>
            <w:proofErr w:type="spellStart"/>
            <w:r w:rsidRPr="006A5A04">
              <w:rPr>
                <w:color w:val="000000"/>
                <w:sz w:val="22"/>
                <w:szCs w:val="22"/>
                <w:lang w:eastAsia="en-US"/>
              </w:rPr>
              <w:t>публічної</w:t>
            </w:r>
            <w:proofErr w:type="spellEnd"/>
            <w:r w:rsidRPr="006A5A04">
              <w:rPr>
                <w:color w:val="000000"/>
                <w:sz w:val="22"/>
                <w:szCs w:val="22"/>
                <w:lang w:eastAsia="en-US"/>
              </w:rPr>
              <w:t xml:space="preserve"> </w:t>
            </w:r>
            <w:proofErr w:type="spellStart"/>
            <w:r w:rsidRPr="006A5A04">
              <w:rPr>
                <w:color w:val="000000"/>
                <w:sz w:val="22"/>
                <w:szCs w:val="22"/>
                <w:lang w:eastAsia="en-US"/>
              </w:rPr>
              <w:t>інформації</w:t>
            </w:r>
            <w:proofErr w:type="spellEnd"/>
            <w:r w:rsidRPr="006A5A04">
              <w:rPr>
                <w:color w:val="000000"/>
                <w:sz w:val="22"/>
                <w:szCs w:val="22"/>
                <w:lang w:eastAsia="en-US"/>
              </w:rPr>
              <w:t xml:space="preserve">, </w:t>
            </w:r>
            <w:proofErr w:type="spellStart"/>
            <w:r w:rsidRPr="006A5A04">
              <w:rPr>
                <w:color w:val="000000"/>
                <w:sz w:val="22"/>
                <w:szCs w:val="22"/>
                <w:lang w:eastAsia="en-US"/>
              </w:rPr>
              <w:t>що</w:t>
            </w:r>
            <w:proofErr w:type="spellEnd"/>
            <w:r w:rsidRPr="006A5A04">
              <w:rPr>
                <w:color w:val="000000"/>
                <w:sz w:val="22"/>
                <w:szCs w:val="22"/>
                <w:lang w:eastAsia="en-US"/>
              </w:rPr>
              <w:t xml:space="preserve"> є доступною в </w:t>
            </w:r>
            <w:proofErr w:type="spellStart"/>
            <w:r w:rsidRPr="006A5A04">
              <w:rPr>
                <w:color w:val="000000"/>
                <w:sz w:val="22"/>
                <w:szCs w:val="22"/>
                <w:lang w:eastAsia="en-US"/>
              </w:rPr>
              <w:t>електронній</w:t>
            </w:r>
            <w:proofErr w:type="spellEnd"/>
            <w:r w:rsidRPr="006A5A04">
              <w:rPr>
                <w:color w:val="000000"/>
                <w:sz w:val="22"/>
                <w:szCs w:val="22"/>
                <w:lang w:eastAsia="en-US"/>
              </w:rPr>
              <w:t xml:space="preserve"> </w:t>
            </w:r>
            <w:proofErr w:type="spellStart"/>
            <w:r w:rsidRPr="006A5A04">
              <w:rPr>
                <w:color w:val="000000"/>
                <w:sz w:val="22"/>
                <w:szCs w:val="22"/>
                <w:lang w:eastAsia="en-US"/>
              </w:rPr>
              <w:t>системі</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закупівель</w:t>
            </w:r>
            <w:proofErr w:type="spellEnd"/>
            <w:r w:rsidRPr="006A5A04">
              <w:rPr>
                <w:color w:val="000000"/>
                <w:sz w:val="22"/>
                <w:szCs w:val="22"/>
                <w:lang w:eastAsia="en-US"/>
              </w:rPr>
              <w:t xml:space="preserve">, </w:t>
            </w:r>
            <w:proofErr w:type="spellStart"/>
            <w:r w:rsidRPr="006A5A04">
              <w:rPr>
                <w:color w:val="000000"/>
                <w:sz w:val="22"/>
                <w:szCs w:val="22"/>
                <w:lang w:eastAsia="en-US"/>
              </w:rPr>
              <w:t>крім</w:t>
            </w:r>
            <w:proofErr w:type="spellEnd"/>
            <w:r w:rsidRPr="006A5A04">
              <w:rPr>
                <w:color w:val="000000"/>
                <w:sz w:val="22"/>
                <w:szCs w:val="22"/>
                <w:lang w:eastAsia="en-US"/>
              </w:rPr>
              <w:t xml:space="preserve"> </w:t>
            </w:r>
            <w:proofErr w:type="spellStart"/>
            <w:r w:rsidRPr="006A5A04">
              <w:rPr>
                <w:color w:val="000000"/>
                <w:sz w:val="22"/>
                <w:szCs w:val="22"/>
                <w:lang w:eastAsia="en-US"/>
              </w:rPr>
              <w:t>випадків</w:t>
            </w:r>
            <w:proofErr w:type="spellEnd"/>
            <w:r w:rsidRPr="006A5A04">
              <w:rPr>
                <w:color w:val="000000"/>
                <w:sz w:val="22"/>
                <w:szCs w:val="22"/>
                <w:lang w:eastAsia="en-US"/>
              </w:rPr>
              <w:t xml:space="preserve">, коли доступ до </w:t>
            </w:r>
            <w:proofErr w:type="spellStart"/>
            <w:r w:rsidRPr="006A5A04">
              <w:rPr>
                <w:color w:val="000000"/>
                <w:sz w:val="22"/>
                <w:szCs w:val="22"/>
                <w:lang w:eastAsia="en-US"/>
              </w:rPr>
              <w:t>такої</w:t>
            </w:r>
            <w:proofErr w:type="spellEnd"/>
            <w:r w:rsidRPr="006A5A04">
              <w:rPr>
                <w:color w:val="000000"/>
                <w:sz w:val="22"/>
                <w:szCs w:val="22"/>
                <w:lang w:eastAsia="en-US"/>
              </w:rPr>
              <w:t xml:space="preserve"> </w:t>
            </w:r>
            <w:proofErr w:type="spellStart"/>
            <w:r w:rsidRPr="006A5A04">
              <w:rPr>
                <w:color w:val="000000"/>
                <w:sz w:val="22"/>
                <w:szCs w:val="22"/>
                <w:lang w:eastAsia="en-US"/>
              </w:rPr>
              <w:t>інформації</w:t>
            </w:r>
            <w:proofErr w:type="spellEnd"/>
            <w:r w:rsidRPr="006A5A04">
              <w:rPr>
                <w:color w:val="000000"/>
                <w:sz w:val="22"/>
                <w:szCs w:val="22"/>
                <w:lang w:eastAsia="en-US"/>
              </w:rPr>
              <w:t xml:space="preserve"> є </w:t>
            </w:r>
            <w:proofErr w:type="spellStart"/>
            <w:r w:rsidRPr="006A5A04">
              <w:rPr>
                <w:color w:val="000000"/>
                <w:sz w:val="22"/>
                <w:szCs w:val="22"/>
                <w:lang w:eastAsia="en-US"/>
              </w:rPr>
              <w:t>обмеженим</w:t>
            </w:r>
            <w:proofErr w:type="spellEnd"/>
            <w:r w:rsidRPr="006A5A04">
              <w:rPr>
                <w:color w:val="000000"/>
                <w:sz w:val="22"/>
                <w:szCs w:val="22"/>
                <w:lang w:eastAsia="en-US"/>
              </w:rPr>
              <w:t xml:space="preserve"> на момент </w:t>
            </w:r>
            <w:proofErr w:type="spellStart"/>
            <w:r w:rsidRPr="006A5A04">
              <w:rPr>
                <w:color w:val="000000"/>
                <w:sz w:val="22"/>
                <w:szCs w:val="22"/>
                <w:lang w:eastAsia="en-US"/>
              </w:rPr>
              <w:t>оприлюднення</w:t>
            </w:r>
            <w:proofErr w:type="spellEnd"/>
            <w:r w:rsidRPr="006A5A04">
              <w:rPr>
                <w:color w:val="000000"/>
                <w:sz w:val="22"/>
                <w:szCs w:val="22"/>
                <w:lang w:eastAsia="en-US"/>
              </w:rPr>
              <w:t xml:space="preserve"> </w:t>
            </w:r>
            <w:proofErr w:type="spellStart"/>
            <w:r w:rsidRPr="006A5A04">
              <w:rPr>
                <w:color w:val="000000"/>
                <w:sz w:val="22"/>
                <w:szCs w:val="22"/>
                <w:lang w:eastAsia="en-US"/>
              </w:rPr>
              <w:t>оголошення</w:t>
            </w:r>
            <w:proofErr w:type="spellEnd"/>
            <w:r w:rsidRPr="006A5A04">
              <w:rPr>
                <w:color w:val="000000"/>
                <w:sz w:val="22"/>
                <w:szCs w:val="22"/>
                <w:lang w:eastAsia="en-US"/>
              </w:rPr>
              <w:t xml:space="preserve"> про </w:t>
            </w:r>
            <w:proofErr w:type="spellStart"/>
            <w:r w:rsidRPr="006A5A04">
              <w:rPr>
                <w:color w:val="000000"/>
                <w:sz w:val="22"/>
                <w:szCs w:val="22"/>
                <w:lang w:eastAsia="en-US"/>
              </w:rPr>
              <w:t>проведення</w:t>
            </w:r>
            <w:proofErr w:type="spellEnd"/>
            <w:r w:rsidRPr="006A5A04">
              <w:rPr>
                <w:color w:val="000000"/>
                <w:sz w:val="22"/>
                <w:szCs w:val="22"/>
                <w:lang w:eastAsia="en-US"/>
              </w:rPr>
              <w:t xml:space="preserve"> </w:t>
            </w:r>
            <w:proofErr w:type="spellStart"/>
            <w:r w:rsidRPr="006A5A04">
              <w:rPr>
                <w:color w:val="000000"/>
                <w:sz w:val="22"/>
                <w:szCs w:val="22"/>
                <w:lang w:eastAsia="en-US"/>
              </w:rPr>
              <w:t>відкритих</w:t>
            </w:r>
            <w:proofErr w:type="spellEnd"/>
            <w:r w:rsidRPr="006A5A04">
              <w:rPr>
                <w:color w:val="000000"/>
                <w:sz w:val="22"/>
                <w:szCs w:val="22"/>
                <w:lang w:eastAsia="en-US"/>
              </w:rPr>
              <w:t xml:space="preserve"> </w:t>
            </w:r>
            <w:proofErr w:type="spellStart"/>
            <w:r w:rsidRPr="006A5A04">
              <w:rPr>
                <w:color w:val="000000"/>
                <w:sz w:val="22"/>
                <w:szCs w:val="22"/>
                <w:lang w:eastAsia="en-US"/>
              </w:rPr>
              <w:t>торгів</w:t>
            </w:r>
            <w:proofErr w:type="spellEnd"/>
            <w:r w:rsidRPr="006A5A04">
              <w:rPr>
                <w:color w:val="000000"/>
                <w:sz w:val="22"/>
                <w:szCs w:val="22"/>
                <w:lang w:eastAsia="en-US"/>
              </w:rPr>
              <w:t>.</w:t>
            </w:r>
          </w:p>
          <w:p w:rsidR="00F34BBC" w:rsidRPr="006A5A04" w:rsidRDefault="00F34BBC" w:rsidP="006A5A04">
            <w:pPr>
              <w:ind w:firstLine="567"/>
              <w:jc w:val="both"/>
              <w:rPr>
                <w:color w:val="000000"/>
                <w:sz w:val="22"/>
                <w:szCs w:val="22"/>
                <w:lang w:eastAsia="en-US"/>
              </w:rPr>
            </w:pPr>
            <w:proofErr w:type="spellStart"/>
            <w:r w:rsidRPr="006A5A04">
              <w:rPr>
                <w:color w:val="000000"/>
                <w:sz w:val="22"/>
                <w:szCs w:val="22"/>
                <w:lang w:eastAsia="en-US"/>
              </w:rPr>
              <w:t>Учасник</w:t>
            </w:r>
            <w:proofErr w:type="spellEnd"/>
            <w:r w:rsidRPr="006A5A04">
              <w:rPr>
                <w:color w:val="000000"/>
                <w:sz w:val="22"/>
                <w:szCs w:val="22"/>
                <w:lang w:eastAsia="en-US"/>
              </w:rPr>
              <w:t xml:space="preserve"> </w:t>
            </w:r>
            <w:proofErr w:type="spellStart"/>
            <w:r w:rsidRPr="006A5A04">
              <w:rPr>
                <w:color w:val="000000"/>
                <w:sz w:val="22"/>
                <w:szCs w:val="22"/>
                <w:lang w:eastAsia="en-US"/>
              </w:rPr>
              <w:t>процедури</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закупівлі</w:t>
            </w:r>
            <w:proofErr w:type="spellEnd"/>
            <w:r w:rsidRPr="006A5A04">
              <w:rPr>
                <w:color w:val="000000"/>
                <w:sz w:val="22"/>
                <w:szCs w:val="22"/>
                <w:lang w:eastAsia="en-US"/>
              </w:rPr>
              <w:t xml:space="preserve"> </w:t>
            </w:r>
            <w:proofErr w:type="spellStart"/>
            <w:r w:rsidRPr="006A5A04">
              <w:rPr>
                <w:color w:val="000000"/>
                <w:sz w:val="22"/>
                <w:szCs w:val="22"/>
                <w:lang w:eastAsia="en-US"/>
              </w:rPr>
              <w:t>підтверджує</w:t>
            </w:r>
            <w:proofErr w:type="spellEnd"/>
            <w:r w:rsidRPr="006A5A04">
              <w:rPr>
                <w:color w:val="000000"/>
                <w:sz w:val="22"/>
                <w:szCs w:val="22"/>
                <w:lang w:eastAsia="en-US"/>
              </w:rPr>
              <w:t xml:space="preserve"> </w:t>
            </w:r>
            <w:proofErr w:type="spellStart"/>
            <w:r w:rsidRPr="006A5A04">
              <w:rPr>
                <w:color w:val="000000"/>
                <w:sz w:val="22"/>
                <w:szCs w:val="22"/>
                <w:lang w:eastAsia="en-US"/>
              </w:rPr>
              <w:t>відсутність</w:t>
            </w:r>
            <w:proofErr w:type="spellEnd"/>
            <w:r w:rsidRPr="006A5A04">
              <w:rPr>
                <w:color w:val="000000"/>
                <w:sz w:val="22"/>
                <w:szCs w:val="22"/>
                <w:lang w:eastAsia="en-US"/>
              </w:rPr>
              <w:t xml:space="preserve"> </w:t>
            </w:r>
            <w:proofErr w:type="spellStart"/>
            <w:r w:rsidRPr="006A5A04">
              <w:rPr>
                <w:color w:val="000000"/>
                <w:sz w:val="22"/>
                <w:szCs w:val="22"/>
                <w:lang w:eastAsia="en-US"/>
              </w:rPr>
              <w:t>підстав</w:t>
            </w:r>
            <w:proofErr w:type="spellEnd"/>
            <w:r w:rsidRPr="006A5A04">
              <w:rPr>
                <w:color w:val="000000"/>
                <w:sz w:val="22"/>
                <w:szCs w:val="22"/>
                <w:lang w:eastAsia="en-US"/>
              </w:rPr>
              <w:t xml:space="preserve">, </w:t>
            </w:r>
            <w:proofErr w:type="spellStart"/>
            <w:r w:rsidRPr="006A5A04">
              <w:rPr>
                <w:color w:val="000000"/>
                <w:sz w:val="22"/>
                <w:szCs w:val="22"/>
                <w:lang w:eastAsia="en-US"/>
              </w:rPr>
              <w:t>зазначених</w:t>
            </w:r>
            <w:proofErr w:type="spellEnd"/>
            <w:r w:rsidRPr="006A5A04">
              <w:rPr>
                <w:color w:val="000000"/>
                <w:sz w:val="22"/>
                <w:szCs w:val="22"/>
                <w:lang w:eastAsia="en-US"/>
              </w:rPr>
              <w:t xml:space="preserve"> в </w:t>
            </w:r>
            <w:proofErr w:type="spellStart"/>
            <w:r w:rsidRPr="006A5A04">
              <w:rPr>
                <w:color w:val="000000"/>
                <w:sz w:val="22"/>
                <w:szCs w:val="22"/>
                <w:lang w:eastAsia="en-US"/>
              </w:rPr>
              <w:t>цьому</w:t>
            </w:r>
            <w:proofErr w:type="spellEnd"/>
            <w:r w:rsidRPr="006A5A04">
              <w:rPr>
                <w:color w:val="000000"/>
                <w:sz w:val="22"/>
                <w:szCs w:val="22"/>
                <w:lang w:eastAsia="en-US"/>
              </w:rPr>
              <w:t xml:space="preserve"> </w:t>
            </w:r>
            <w:proofErr w:type="spellStart"/>
            <w:r w:rsidRPr="006A5A04">
              <w:rPr>
                <w:color w:val="000000"/>
                <w:sz w:val="22"/>
                <w:szCs w:val="22"/>
                <w:lang w:eastAsia="en-US"/>
              </w:rPr>
              <w:t>пункті</w:t>
            </w:r>
            <w:proofErr w:type="spellEnd"/>
            <w:r w:rsidRPr="006A5A04">
              <w:rPr>
                <w:color w:val="000000"/>
                <w:sz w:val="22"/>
                <w:szCs w:val="22"/>
                <w:lang w:eastAsia="en-US"/>
              </w:rPr>
              <w:t xml:space="preserve"> (</w:t>
            </w:r>
            <w:proofErr w:type="spellStart"/>
            <w:r w:rsidRPr="006A5A04">
              <w:rPr>
                <w:color w:val="000000"/>
                <w:sz w:val="22"/>
                <w:szCs w:val="22"/>
                <w:lang w:eastAsia="en-US"/>
              </w:rPr>
              <w:t>крім</w:t>
            </w:r>
            <w:proofErr w:type="spellEnd"/>
            <w:r w:rsidRPr="006A5A04">
              <w:rPr>
                <w:color w:val="000000"/>
                <w:sz w:val="22"/>
                <w:szCs w:val="22"/>
                <w:lang w:eastAsia="en-US"/>
              </w:rPr>
              <w:t xml:space="preserve"> </w:t>
            </w:r>
            <w:proofErr w:type="spellStart"/>
            <w:r w:rsidRPr="006A5A04">
              <w:rPr>
                <w:color w:val="000000"/>
                <w:sz w:val="22"/>
                <w:szCs w:val="22"/>
                <w:lang w:eastAsia="en-US"/>
              </w:rPr>
              <w:t>підпунктів</w:t>
            </w:r>
            <w:proofErr w:type="spellEnd"/>
            <w:r w:rsidRPr="006A5A04">
              <w:rPr>
                <w:color w:val="000000"/>
                <w:sz w:val="22"/>
                <w:szCs w:val="22"/>
                <w:lang w:eastAsia="en-US"/>
              </w:rPr>
              <w:t xml:space="preserve"> 1 і 7, абзацу </w:t>
            </w:r>
            <w:proofErr w:type="spellStart"/>
            <w:r w:rsidRPr="006A5A04">
              <w:rPr>
                <w:color w:val="000000"/>
                <w:sz w:val="22"/>
                <w:szCs w:val="22"/>
                <w:lang w:eastAsia="en-US"/>
              </w:rPr>
              <w:t>чотирнадцятого</w:t>
            </w:r>
            <w:proofErr w:type="spellEnd"/>
            <w:r w:rsidRPr="006A5A04">
              <w:rPr>
                <w:color w:val="000000"/>
                <w:sz w:val="22"/>
                <w:szCs w:val="22"/>
                <w:lang w:eastAsia="en-US"/>
              </w:rPr>
              <w:t xml:space="preserve"> </w:t>
            </w:r>
            <w:proofErr w:type="spellStart"/>
            <w:r w:rsidRPr="006A5A04">
              <w:rPr>
                <w:color w:val="000000"/>
                <w:sz w:val="22"/>
                <w:szCs w:val="22"/>
                <w:lang w:eastAsia="en-US"/>
              </w:rPr>
              <w:t>цього</w:t>
            </w:r>
            <w:proofErr w:type="spellEnd"/>
            <w:r w:rsidRPr="006A5A04">
              <w:rPr>
                <w:color w:val="000000"/>
                <w:sz w:val="22"/>
                <w:szCs w:val="22"/>
                <w:lang w:eastAsia="en-US"/>
              </w:rPr>
              <w:t xml:space="preserve"> пункту), шляхом </w:t>
            </w:r>
            <w:proofErr w:type="spellStart"/>
            <w:r w:rsidRPr="006A5A04">
              <w:rPr>
                <w:color w:val="000000"/>
                <w:sz w:val="22"/>
                <w:szCs w:val="22"/>
                <w:lang w:eastAsia="en-US"/>
              </w:rPr>
              <w:t>самостійного</w:t>
            </w:r>
            <w:proofErr w:type="spellEnd"/>
            <w:r w:rsidRPr="006A5A04">
              <w:rPr>
                <w:color w:val="000000"/>
                <w:sz w:val="22"/>
                <w:szCs w:val="22"/>
                <w:lang w:eastAsia="en-US"/>
              </w:rPr>
              <w:t xml:space="preserve"> </w:t>
            </w:r>
            <w:proofErr w:type="spellStart"/>
            <w:r w:rsidRPr="006A5A04">
              <w:rPr>
                <w:color w:val="000000"/>
                <w:sz w:val="22"/>
                <w:szCs w:val="22"/>
                <w:lang w:eastAsia="en-US"/>
              </w:rPr>
              <w:t>декларування</w:t>
            </w:r>
            <w:proofErr w:type="spellEnd"/>
            <w:r w:rsidRPr="006A5A04">
              <w:rPr>
                <w:color w:val="000000"/>
                <w:sz w:val="22"/>
                <w:szCs w:val="22"/>
                <w:lang w:eastAsia="en-US"/>
              </w:rPr>
              <w:t xml:space="preserve"> </w:t>
            </w:r>
            <w:proofErr w:type="spellStart"/>
            <w:r w:rsidRPr="006A5A04">
              <w:rPr>
                <w:color w:val="000000"/>
                <w:sz w:val="22"/>
                <w:szCs w:val="22"/>
                <w:lang w:eastAsia="en-US"/>
              </w:rPr>
              <w:t>відсутності</w:t>
            </w:r>
            <w:proofErr w:type="spellEnd"/>
            <w:r w:rsidRPr="006A5A04">
              <w:rPr>
                <w:color w:val="000000"/>
                <w:sz w:val="22"/>
                <w:szCs w:val="22"/>
                <w:lang w:eastAsia="en-US"/>
              </w:rPr>
              <w:t xml:space="preserve"> таких </w:t>
            </w:r>
            <w:proofErr w:type="spellStart"/>
            <w:r w:rsidRPr="006A5A04">
              <w:rPr>
                <w:color w:val="000000"/>
                <w:sz w:val="22"/>
                <w:szCs w:val="22"/>
                <w:lang w:eastAsia="en-US"/>
              </w:rPr>
              <w:t>підстав</w:t>
            </w:r>
            <w:proofErr w:type="spellEnd"/>
            <w:r w:rsidRPr="006A5A04">
              <w:rPr>
                <w:color w:val="000000"/>
                <w:sz w:val="22"/>
                <w:szCs w:val="22"/>
                <w:lang w:eastAsia="en-US"/>
              </w:rPr>
              <w:t xml:space="preserve"> в </w:t>
            </w:r>
            <w:proofErr w:type="spellStart"/>
            <w:r w:rsidRPr="006A5A04">
              <w:rPr>
                <w:color w:val="000000"/>
                <w:sz w:val="22"/>
                <w:szCs w:val="22"/>
                <w:lang w:eastAsia="en-US"/>
              </w:rPr>
              <w:t>електронній</w:t>
            </w:r>
            <w:proofErr w:type="spellEnd"/>
            <w:r w:rsidRPr="006A5A04">
              <w:rPr>
                <w:color w:val="000000"/>
                <w:sz w:val="22"/>
                <w:szCs w:val="22"/>
                <w:lang w:eastAsia="en-US"/>
              </w:rPr>
              <w:t xml:space="preserve"> </w:t>
            </w:r>
            <w:proofErr w:type="spellStart"/>
            <w:r w:rsidRPr="006A5A04">
              <w:rPr>
                <w:color w:val="000000"/>
                <w:sz w:val="22"/>
                <w:szCs w:val="22"/>
                <w:lang w:eastAsia="en-US"/>
              </w:rPr>
              <w:t>системі</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закупівель</w:t>
            </w:r>
            <w:proofErr w:type="spellEnd"/>
            <w:r w:rsidRPr="006A5A04">
              <w:rPr>
                <w:color w:val="000000"/>
                <w:sz w:val="22"/>
                <w:szCs w:val="22"/>
                <w:lang w:eastAsia="en-US"/>
              </w:rPr>
              <w:t xml:space="preserve"> </w:t>
            </w:r>
            <w:proofErr w:type="spellStart"/>
            <w:r w:rsidRPr="006A5A04">
              <w:rPr>
                <w:color w:val="000000"/>
                <w:sz w:val="22"/>
                <w:szCs w:val="22"/>
                <w:lang w:eastAsia="en-US"/>
              </w:rPr>
              <w:t>під</w:t>
            </w:r>
            <w:proofErr w:type="spellEnd"/>
            <w:r w:rsidRPr="006A5A04">
              <w:rPr>
                <w:color w:val="000000"/>
                <w:sz w:val="22"/>
                <w:szCs w:val="22"/>
                <w:lang w:eastAsia="en-US"/>
              </w:rPr>
              <w:t xml:space="preserve"> час </w:t>
            </w:r>
            <w:proofErr w:type="spellStart"/>
            <w:r w:rsidRPr="006A5A04">
              <w:rPr>
                <w:color w:val="000000"/>
                <w:sz w:val="22"/>
                <w:szCs w:val="22"/>
                <w:lang w:eastAsia="en-US"/>
              </w:rPr>
              <w:t>подання</w:t>
            </w:r>
            <w:proofErr w:type="spellEnd"/>
            <w:r w:rsidRPr="006A5A04">
              <w:rPr>
                <w:color w:val="000000"/>
                <w:sz w:val="22"/>
                <w:szCs w:val="22"/>
                <w:lang w:eastAsia="en-US"/>
              </w:rPr>
              <w:t xml:space="preserve"> </w:t>
            </w:r>
            <w:proofErr w:type="spellStart"/>
            <w:r w:rsidRPr="006A5A04">
              <w:rPr>
                <w:color w:val="000000"/>
                <w:sz w:val="22"/>
                <w:szCs w:val="22"/>
                <w:lang w:eastAsia="en-US"/>
              </w:rPr>
              <w:t>тендерної</w:t>
            </w:r>
            <w:proofErr w:type="spellEnd"/>
            <w:r w:rsidRPr="006A5A04">
              <w:rPr>
                <w:color w:val="000000"/>
                <w:sz w:val="22"/>
                <w:szCs w:val="22"/>
                <w:lang w:eastAsia="en-US"/>
              </w:rPr>
              <w:t xml:space="preserve"> </w:t>
            </w:r>
            <w:proofErr w:type="spellStart"/>
            <w:r w:rsidRPr="006A5A04">
              <w:rPr>
                <w:color w:val="000000"/>
                <w:sz w:val="22"/>
                <w:szCs w:val="22"/>
                <w:lang w:eastAsia="en-US"/>
              </w:rPr>
              <w:t>пропозиції</w:t>
            </w:r>
            <w:proofErr w:type="spellEnd"/>
            <w:r w:rsidRPr="006A5A04">
              <w:rPr>
                <w:color w:val="000000"/>
                <w:sz w:val="22"/>
                <w:szCs w:val="22"/>
                <w:lang w:eastAsia="en-US"/>
              </w:rPr>
              <w:t>.</w:t>
            </w:r>
          </w:p>
          <w:p w:rsidR="00F34BBC" w:rsidRPr="006A5A04" w:rsidRDefault="00F34BBC" w:rsidP="006A5A04">
            <w:pPr>
              <w:ind w:firstLine="567"/>
              <w:jc w:val="both"/>
              <w:rPr>
                <w:color w:val="000000"/>
                <w:sz w:val="22"/>
                <w:szCs w:val="22"/>
                <w:lang w:eastAsia="en-US"/>
              </w:rPr>
            </w:pPr>
            <w:proofErr w:type="spellStart"/>
            <w:r w:rsidRPr="006A5A04">
              <w:rPr>
                <w:color w:val="000000"/>
                <w:sz w:val="22"/>
                <w:szCs w:val="22"/>
                <w:lang w:eastAsia="en-US"/>
              </w:rPr>
              <w:t>Замовник</w:t>
            </w:r>
            <w:proofErr w:type="spellEnd"/>
            <w:r w:rsidRPr="006A5A04">
              <w:rPr>
                <w:color w:val="000000"/>
                <w:sz w:val="22"/>
                <w:szCs w:val="22"/>
                <w:lang w:eastAsia="en-US"/>
              </w:rPr>
              <w:t xml:space="preserve"> не </w:t>
            </w:r>
            <w:proofErr w:type="spellStart"/>
            <w:r w:rsidRPr="006A5A04">
              <w:rPr>
                <w:color w:val="000000"/>
                <w:sz w:val="22"/>
                <w:szCs w:val="22"/>
                <w:lang w:eastAsia="en-US"/>
              </w:rPr>
              <w:t>вимагає</w:t>
            </w:r>
            <w:proofErr w:type="spellEnd"/>
            <w:r w:rsidRPr="006A5A04">
              <w:rPr>
                <w:color w:val="000000"/>
                <w:sz w:val="22"/>
                <w:szCs w:val="22"/>
                <w:lang w:eastAsia="en-US"/>
              </w:rPr>
              <w:t xml:space="preserve"> </w:t>
            </w:r>
            <w:proofErr w:type="spellStart"/>
            <w:r w:rsidRPr="006A5A04">
              <w:rPr>
                <w:color w:val="000000"/>
                <w:sz w:val="22"/>
                <w:szCs w:val="22"/>
                <w:lang w:eastAsia="en-US"/>
              </w:rPr>
              <w:t>від</w:t>
            </w:r>
            <w:proofErr w:type="spellEnd"/>
            <w:r w:rsidRPr="006A5A04">
              <w:rPr>
                <w:color w:val="000000"/>
                <w:sz w:val="22"/>
                <w:szCs w:val="22"/>
                <w:lang w:eastAsia="en-US"/>
              </w:rPr>
              <w:t xml:space="preserve"> </w:t>
            </w:r>
            <w:proofErr w:type="spellStart"/>
            <w:r w:rsidRPr="006A5A04">
              <w:rPr>
                <w:color w:val="000000"/>
                <w:sz w:val="22"/>
                <w:szCs w:val="22"/>
                <w:lang w:eastAsia="en-US"/>
              </w:rPr>
              <w:t>учасника</w:t>
            </w:r>
            <w:proofErr w:type="spellEnd"/>
            <w:r w:rsidRPr="006A5A04">
              <w:rPr>
                <w:color w:val="000000"/>
                <w:sz w:val="22"/>
                <w:szCs w:val="22"/>
                <w:lang w:eastAsia="en-US"/>
              </w:rPr>
              <w:t xml:space="preserve"> </w:t>
            </w:r>
            <w:proofErr w:type="spellStart"/>
            <w:r w:rsidRPr="006A5A04">
              <w:rPr>
                <w:color w:val="000000"/>
                <w:sz w:val="22"/>
                <w:szCs w:val="22"/>
                <w:lang w:eastAsia="en-US"/>
              </w:rPr>
              <w:t>процедури</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закупівлі</w:t>
            </w:r>
            <w:proofErr w:type="spellEnd"/>
            <w:r w:rsidRPr="006A5A04">
              <w:rPr>
                <w:color w:val="000000"/>
                <w:sz w:val="22"/>
                <w:szCs w:val="22"/>
                <w:lang w:eastAsia="en-US"/>
              </w:rPr>
              <w:t xml:space="preserve"> </w:t>
            </w:r>
            <w:proofErr w:type="spellStart"/>
            <w:r w:rsidRPr="006A5A04">
              <w:rPr>
                <w:color w:val="000000"/>
                <w:sz w:val="22"/>
                <w:szCs w:val="22"/>
                <w:lang w:eastAsia="en-US"/>
              </w:rPr>
              <w:t>під</w:t>
            </w:r>
            <w:proofErr w:type="spellEnd"/>
            <w:r w:rsidRPr="006A5A04">
              <w:rPr>
                <w:color w:val="000000"/>
                <w:sz w:val="22"/>
                <w:szCs w:val="22"/>
                <w:lang w:eastAsia="en-US"/>
              </w:rPr>
              <w:t xml:space="preserve"> час </w:t>
            </w:r>
            <w:proofErr w:type="spellStart"/>
            <w:r w:rsidRPr="006A5A04">
              <w:rPr>
                <w:color w:val="000000"/>
                <w:sz w:val="22"/>
                <w:szCs w:val="22"/>
                <w:lang w:eastAsia="en-US"/>
              </w:rPr>
              <w:t>подання</w:t>
            </w:r>
            <w:proofErr w:type="spellEnd"/>
            <w:r w:rsidRPr="006A5A04">
              <w:rPr>
                <w:color w:val="000000"/>
                <w:sz w:val="22"/>
                <w:szCs w:val="22"/>
                <w:lang w:eastAsia="en-US"/>
              </w:rPr>
              <w:t xml:space="preserve"> </w:t>
            </w:r>
            <w:proofErr w:type="spellStart"/>
            <w:r w:rsidRPr="006A5A04">
              <w:rPr>
                <w:color w:val="000000"/>
                <w:sz w:val="22"/>
                <w:szCs w:val="22"/>
                <w:lang w:eastAsia="en-US"/>
              </w:rPr>
              <w:t>тендерної</w:t>
            </w:r>
            <w:proofErr w:type="spellEnd"/>
            <w:r w:rsidRPr="006A5A04">
              <w:rPr>
                <w:color w:val="000000"/>
                <w:sz w:val="22"/>
                <w:szCs w:val="22"/>
                <w:lang w:eastAsia="en-US"/>
              </w:rPr>
              <w:t xml:space="preserve"> </w:t>
            </w:r>
            <w:proofErr w:type="spellStart"/>
            <w:r w:rsidRPr="006A5A04">
              <w:rPr>
                <w:color w:val="000000"/>
                <w:sz w:val="22"/>
                <w:szCs w:val="22"/>
                <w:lang w:eastAsia="en-US"/>
              </w:rPr>
              <w:t>пропозиції</w:t>
            </w:r>
            <w:proofErr w:type="spellEnd"/>
            <w:r w:rsidRPr="006A5A04">
              <w:rPr>
                <w:color w:val="000000"/>
                <w:sz w:val="22"/>
                <w:szCs w:val="22"/>
                <w:lang w:eastAsia="en-US"/>
              </w:rPr>
              <w:t xml:space="preserve"> в </w:t>
            </w:r>
            <w:proofErr w:type="spellStart"/>
            <w:r w:rsidRPr="006A5A04">
              <w:rPr>
                <w:color w:val="000000"/>
                <w:sz w:val="22"/>
                <w:szCs w:val="22"/>
                <w:lang w:eastAsia="en-US"/>
              </w:rPr>
              <w:t>електронній</w:t>
            </w:r>
            <w:proofErr w:type="spellEnd"/>
            <w:r w:rsidRPr="006A5A04">
              <w:rPr>
                <w:color w:val="000000"/>
                <w:sz w:val="22"/>
                <w:szCs w:val="22"/>
                <w:lang w:eastAsia="en-US"/>
              </w:rPr>
              <w:t xml:space="preserve"> </w:t>
            </w:r>
            <w:proofErr w:type="spellStart"/>
            <w:r w:rsidRPr="006A5A04">
              <w:rPr>
                <w:color w:val="000000"/>
                <w:sz w:val="22"/>
                <w:szCs w:val="22"/>
                <w:lang w:eastAsia="en-US"/>
              </w:rPr>
              <w:t>системі</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закупівель</w:t>
            </w:r>
            <w:proofErr w:type="spellEnd"/>
            <w:r w:rsidRPr="006A5A04">
              <w:rPr>
                <w:color w:val="000000"/>
                <w:sz w:val="22"/>
                <w:szCs w:val="22"/>
                <w:lang w:eastAsia="en-US"/>
              </w:rPr>
              <w:t xml:space="preserve"> будь-</w:t>
            </w:r>
            <w:proofErr w:type="spellStart"/>
            <w:r w:rsidRPr="006A5A04">
              <w:rPr>
                <w:color w:val="000000"/>
                <w:sz w:val="22"/>
                <w:szCs w:val="22"/>
                <w:lang w:eastAsia="en-US"/>
              </w:rPr>
              <w:t>яких</w:t>
            </w:r>
            <w:proofErr w:type="spellEnd"/>
            <w:r w:rsidRPr="006A5A04">
              <w:rPr>
                <w:color w:val="000000"/>
                <w:sz w:val="22"/>
                <w:szCs w:val="22"/>
                <w:lang w:eastAsia="en-US"/>
              </w:rPr>
              <w:t xml:space="preserve"> </w:t>
            </w:r>
            <w:proofErr w:type="spellStart"/>
            <w:r w:rsidRPr="006A5A04">
              <w:rPr>
                <w:color w:val="000000"/>
                <w:sz w:val="22"/>
                <w:szCs w:val="22"/>
                <w:lang w:eastAsia="en-US"/>
              </w:rPr>
              <w:t>документів</w:t>
            </w:r>
            <w:proofErr w:type="spellEnd"/>
            <w:r w:rsidRPr="006A5A04">
              <w:rPr>
                <w:color w:val="000000"/>
                <w:sz w:val="22"/>
                <w:szCs w:val="22"/>
                <w:lang w:eastAsia="en-US"/>
              </w:rPr>
              <w:t xml:space="preserve">, </w:t>
            </w:r>
            <w:proofErr w:type="spellStart"/>
            <w:r w:rsidRPr="006A5A04">
              <w:rPr>
                <w:color w:val="000000"/>
                <w:sz w:val="22"/>
                <w:szCs w:val="22"/>
                <w:lang w:eastAsia="en-US"/>
              </w:rPr>
              <w:t>що</w:t>
            </w:r>
            <w:proofErr w:type="spellEnd"/>
            <w:r w:rsidRPr="006A5A04">
              <w:rPr>
                <w:color w:val="000000"/>
                <w:sz w:val="22"/>
                <w:szCs w:val="22"/>
                <w:lang w:eastAsia="en-US"/>
              </w:rPr>
              <w:t xml:space="preserve"> </w:t>
            </w:r>
            <w:proofErr w:type="spellStart"/>
            <w:r w:rsidRPr="006A5A04">
              <w:rPr>
                <w:color w:val="000000"/>
                <w:sz w:val="22"/>
                <w:szCs w:val="22"/>
                <w:lang w:eastAsia="en-US"/>
              </w:rPr>
              <w:t>підтверджують</w:t>
            </w:r>
            <w:proofErr w:type="spellEnd"/>
            <w:r w:rsidRPr="006A5A04">
              <w:rPr>
                <w:color w:val="000000"/>
                <w:sz w:val="22"/>
                <w:szCs w:val="22"/>
                <w:lang w:eastAsia="en-US"/>
              </w:rPr>
              <w:t xml:space="preserve"> </w:t>
            </w:r>
            <w:proofErr w:type="spellStart"/>
            <w:r w:rsidRPr="006A5A04">
              <w:rPr>
                <w:color w:val="000000"/>
                <w:sz w:val="22"/>
                <w:szCs w:val="22"/>
                <w:lang w:eastAsia="en-US"/>
              </w:rPr>
              <w:t>відсутність</w:t>
            </w:r>
            <w:proofErr w:type="spellEnd"/>
            <w:r w:rsidRPr="006A5A04">
              <w:rPr>
                <w:color w:val="000000"/>
                <w:sz w:val="22"/>
                <w:szCs w:val="22"/>
                <w:lang w:eastAsia="en-US"/>
              </w:rPr>
              <w:t xml:space="preserve"> </w:t>
            </w:r>
            <w:proofErr w:type="spellStart"/>
            <w:r w:rsidRPr="006A5A04">
              <w:rPr>
                <w:color w:val="000000"/>
                <w:sz w:val="22"/>
                <w:szCs w:val="22"/>
                <w:lang w:eastAsia="en-US"/>
              </w:rPr>
              <w:t>підстав</w:t>
            </w:r>
            <w:proofErr w:type="spellEnd"/>
            <w:r w:rsidRPr="006A5A04">
              <w:rPr>
                <w:color w:val="000000"/>
                <w:sz w:val="22"/>
                <w:szCs w:val="22"/>
                <w:lang w:eastAsia="en-US"/>
              </w:rPr>
              <w:t xml:space="preserve">, </w:t>
            </w:r>
            <w:proofErr w:type="spellStart"/>
            <w:r w:rsidRPr="006A5A04">
              <w:rPr>
                <w:color w:val="000000"/>
                <w:sz w:val="22"/>
                <w:szCs w:val="22"/>
                <w:lang w:eastAsia="en-US"/>
              </w:rPr>
              <w:t>визначених</w:t>
            </w:r>
            <w:proofErr w:type="spellEnd"/>
            <w:r w:rsidRPr="006A5A04">
              <w:rPr>
                <w:color w:val="000000"/>
                <w:sz w:val="22"/>
                <w:szCs w:val="22"/>
                <w:lang w:eastAsia="en-US"/>
              </w:rPr>
              <w:t xml:space="preserve"> у </w:t>
            </w:r>
            <w:proofErr w:type="spellStart"/>
            <w:r w:rsidRPr="006A5A04">
              <w:rPr>
                <w:color w:val="000000"/>
                <w:sz w:val="22"/>
                <w:szCs w:val="22"/>
                <w:lang w:eastAsia="en-US"/>
              </w:rPr>
              <w:t>цьому</w:t>
            </w:r>
            <w:proofErr w:type="spellEnd"/>
            <w:r w:rsidRPr="006A5A04">
              <w:rPr>
                <w:color w:val="000000"/>
                <w:sz w:val="22"/>
                <w:szCs w:val="22"/>
                <w:lang w:eastAsia="en-US"/>
              </w:rPr>
              <w:t xml:space="preserve"> </w:t>
            </w:r>
            <w:proofErr w:type="spellStart"/>
            <w:r w:rsidRPr="006A5A04">
              <w:rPr>
                <w:color w:val="000000"/>
                <w:sz w:val="22"/>
                <w:szCs w:val="22"/>
                <w:lang w:eastAsia="en-US"/>
              </w:rPr>
              <w:t>пункті</w:t>
            </w:r>
            <w:proofErr w:type="spellEnd"/>
            <w:r w:rsidRPr="006A5A04">
              <w:rPr>
                <w:color w:val="000000"/>
                <w:sz w:val="22"/>
                <w:szCs w:val="22"/>
                <w:lang w:eastAsia="en-US"/>
              </w:rPr>
              <w:t xml:space="preserve"> (</w:t>
            </w:r>
            <w:proofErr w:type="spellStart"/>
            <w:r w:rsidRPr="006A5A04">
              <w:rPr>
                <w:color w:val="000000"/>
                <w:sz w:val="22"/>
                <w:szCs w:val="22"/>
                <w:lang w:eastAsia="en-US"/>
              </w:rPr>
              <w:t>крім</w:t>
            </w:r>
            <w:proofErr w:type="spellEnd"/>
            <w:r w:rsidRPr="006A5A04">
              <w:rPr>
                <w:color w:val="000000"/>
                <w:sz w:val="22"/>
                <w:szCs w:val="22"/>
                <w:lang w:eastAsia="en-US"/>
              </w:rPr>
              <w:t xml:space="preserve"> абзацу </w:t>
            </w:r>
            <w:proofErr w:type="spellStart"/>
            <w:r w:rsidRPr="006A5A04">
              <w:rPr>
                <w:color w:val="000000"/>
                <w:sz w:val="22"/>
                <w:szCs w:val="22"/>
                <w:lang w:eastAsia="en-US"/>
              </w:rPr>
              <w:t>чотирнадцятого</w:t>
            </w:r>
            <w:proofErr w:type="spellEnd"/>
            <w:r w:rsidRPr="006A5A04">
              <w:rPr>
                <w:color w:val="000000"/>
                <w:sz w:val="22"/>
                <w:szCs w:val="22"/>
                <w:lang w:eastAsia="en-US"/>
              </w:rPr>
              <w:t xml:space="preserve"> </w:t>
            </w:r>
            <w:proofErr w:type="spellStart"/>
            <w:r w:rsidRPr="006A5A04">
              <w:rPr>
                <w:color w:val="000000"/>
                <w:sz w:val="22"/>
                <w:szCs w:val="22"/>
                <w:lang w:eastAsia="en-US"/>
              </w:rPr>
              <w:t>цього</w:t>
            </w:r>
            <w:proofErr w:type="spellEnd"/>
            <w:r w:rsidRPr="006A5A04">
              <w:rPr>
                <w:color w:val="000000"/>
                <w:sz w:val="22"/>
                <w:szCs w:val="22"/>
                <w:lang w:eastAsia="en-US"/>
              </w:rPr>
              <w:t xml:space="preserve"> пункту), </w:t>
            </w:r>
            <w:proofErr w:type="spellStart"/>
            <w:r w:rsidRPr="006A5A04">
              <w:rPr>
                <w:color w:val="000000"/>
                <w:sz w:val="22"/>
                <w:szCs w:val="22"/>
                <w:lang w:eastAsia="en-US"/>
              </w:rPr>
              <w:t>крім</w:t>
            </w:r>
            <w:proofErr w:type="spellEnd"/>
            <w:r w:rsidRPr="006A5A04">
              <w:rPr>
                <w:color w:val="000000"/>
                <w:sz w:val="22"/>
                <w:szCs w:val="22"/>
                <w:lang w:eastAsia="en-US"/>
              </w:rPr>
              <w:t xml:space="preserve"> </w:t>
            </w:r>
            <w:proofErr w:type="spellStart"/>
            <w:r w:rsidRPr="006A5A04">
              <w:rPr>
                <w:color w:val="000000"/>
                <w:sz w:val="22"/>
                <w:szCs w:val="22"/>
                <w:lang w:eastAsia="en-US"/>
              </w:rPr>
              <w:t>самостійного</w:t>
            </w:r>
            <w:proofErr w:type="spellEnd"/>
            <w:r w:rsidRPr="006A5A04">
              <w:rPr>
                <w:color w:val="000000"/>
                <w:sz w:val="22"/>
                <w:szCs w:val="22"/>
                <w:lang w:eastAsia="en-US"/>
              </w:rPr>
              <w:t xml:space="preserve"> </w:t>
            </w:r>
            <w:proofErr w:type="spellStart"/>
            <w:r w:rsidRPr="006A5A04">
              <w:rPr>
                <w:color w:val="000000"/>
                <w:sz w:val="22"/>
                <w:szCs w:val="22"/>
                <w:lang w:eastAsia="en-US"/>
              </w:rPr>
              <w:t>декларування</w:t>
            </w:r>
            <w:proofErr w:type="spellEnd"/>
            <w:r w:rsidRPr="006A5A04">
              <w:rPr>
                <w:color w:val="000000"/>
                <w:sz w:val="22"/>
                <w:szCs w:val="22"/>
                <w:lang w:eastAsia="en-US"/>
              </w:rPr>
              <w:t xml:space="preserve"> </w:t>
            </w:r>
            <w:proofErr w:type="spellStart"/>
            <w:r w:rsidRPr="006A5A04">
              <w:rPr>
                <w:color w:val="000000"/>
                <w:sz w:val="22"/>
                <w:szCs w:val="22"/>
                <w:lang w:eastAsia="en-US"/>
              </w:rPr>
              <w:t>відсутності</w:t>
            </w:r>
            <w:proofErr w:type="spellEnd"/>
            <w:r w:rsidRPr="006A5A04">
              <w:rPr>
                <w:color w:val="000000"/>
                <w:sz w:val="22"/>
                <w:szCs w:val="22"/>
                <w:lang w:eastAsia="en-US"/>
              </w:rPr>
              <w:t xml:space="preserve"> таких </w:t>
            </w:r>
            <w:proofErr w:type="spellStart"/>
            <w:r w:rsidRPr="006A5A04">
              <w:rPr>
                <w:color w:val="000000"/>
                <w:sz w:val="22"/>
                <w:szCs w:val="22"/>
                <w:lang w:eastAsia="en-US"/>
              </w:rPr>
              <w:t>підстав</w:t>
            </w:r>
            <w:proofErr w:type="spellEnd"/>
            <w:r w:rsidRPr="006A5A04">
              <w:rPr>
                <w:color w:val="000000"/>
                <w:sz w:val="22"/>
                <w:szCs w:val="22"/>
                <w:lang w:eastAsia="en-US"/>
              </w:rPr>
              <w:t xml:space="preserve"> </w:t>
            </w:r>
            <w:proofErr w:type="spellStart"/>
            <w:r w:rsidRPr="006A5A04">
              <w:rPr>
                <w:color w:val="000000"/>
                <w:sz w:val="22"/>
                <w:szCs w:val="22"/>
                <w:lang w:eastAsia="en-US"/>
              </w:rPr>
              <w:t>учасником</w:t>
            </w:r>
            <w:proofErr w:type="spellEnd"/>
            <w:r w:rsidRPr="006A5A04">
              <w:rPr>
                <w:color w:val="000000"/>
                <w:sz w:val="22"/>
                <w:szCs w:val="22"/>
                <w:lang w:eastAsia="en-US"/>
              </w:rPr>
              <w:t xml:space="preserve"> </w:t>
            </w:r>
            <w:proofErr w:type="spellStart"/>
            <w:r w:rsidRPr="006A5A04">
              <w:rPr>
                <w:color w:val="000000"/>
                <w:sz w:val="22"/>
                <w:szCs w:val="22"/>
                <w:lang w:eastAsia="en-US"/>
              </w:rPr>
              <w:t>процедури</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закупівлі</w:t>
            </w:r>
            <w:proofErr w:type="spellEnd"/>
            <w:r w:rsidRPr="006A5A04">
              <w:rPr>
                <w:color w:val="000000"/>
                <w:sz w:val="22"/>
                <w:szCs w:val="22"/>
                <w:lang w:eastAsia="en-US"/>
              </w:rPr>
              <w:t xml:space="preserve"> </w:t>
            </w:r>
            <w:proofErr w:type="spellStart"/>
            <w:r w:rsidRPr="006A5A04">
              <w:rPr>
                <w:color w:val="000000"/>
                <w:sz w:val="22"/>
                <w:szCs w:val="22"/>
                <w:lang w:eastAsia="en-US"/>
              </w:rPr>
              <w:t>відповідно</w:t>
            </w:r>
            <w:proofErr w:type="spellEnd"/>
            <w:r w:rsidRPr="006A5A04">
              <w:rPr>
                <w:color w:val="000000"/>
                <w:sz w:val="22"/>
                <w:szCs w:val="22"/>
                <w:lang w:eastAsia="en-US"/>
              </w:rPr>
              <w:t xml:space="preserve"> </w:t>
            </w:r>
            <w:proofErr w:type="gramStart"/>
            <w:r w:rsidRPr="006A5A04">
              <w:rPr>
                <w:color w:val="000000"/>
                <w:sz w:val="22"/>
                <w:szCs w:val="22"/>
                <w:lang w:eastAsia="en-US"/>
              </w:rPr>
              <w:t>до абзацу</w:t>
            </w:r>
            <w:proofErr w:type="gramEnd"/>
            <w:r w:rsidRPr="006A5A04">
              <w:rPr>
                <w:color w:val="000000"/>
                <w:sz w:val="22"/>
                <w:szCs w:val="22"/>
                <w:lang w:eastAsia="en-US"/>
              </w:rPr>
              <w:t xml:space="preserve"> </w:t>
            </w:r>
            <w:proofErr w:type="spellStart"/>
            <w:r w:rsidRPr="006A5A04">
              <w:rPr>
                <w:color w:val="000000"/>
                <w:sz w:val="22"/>
                <w:szCs w:val="22"/>
                <w:lang w:eastAsia="en-US"/>
              </w:rPr>
              <w:t>шістнадцятого</w:t>
            </w:r>
            <w:proofErr w:type="spellEnd"/>
            <w:r w:rsidRPr="006A5A04">
              <w:rPr>
                <w:color w:val="000000"/>
                <w:sz w:val="22"/>
                <w:szCs w:val="22"/>
                <w:lang w:eastAsia="en-US"/>
              </w:rPr>
              <w:t xml:space="preserve"> </w:t>
            </w:r>
            <w:proofErr w:type="spellStart"/>
            <w:r w:rsidRPr="006A5A04">
              <w:rPr>
                <w:color w:val="000000"/>
                <w:sz w:val="22"/>
                <w:szCs w:val="22"/>
                <w:lang w:eastAsia="en-US"/>
              </w:rPr>
              <w:t>цього</w:t>
            </w:r>
            <w:proofErr w:type="spellEnd"/>
            <w:r w:rsidRPr="006A5A04">
              <w:rPr>
                <w:color w:val="000000"/>
                <w:sz w:val="22"/>
                <w:szCs w:val="22"/>
                <w:lang w:eastAsia="en-US"/>
              </w:rPr>
              <w:t xml:space="preserve"> пункту.</w:t>
            </w:r>
          </w:p>
          <w:p w:rsidR="00F34BBC" w:rsidRPr="006A5A04" w:rsidRDefault="00F34BBC" w:rsidP="006A5A04">
            <w:pPr>
              <w:ind w:firstLine="567"/>
              <w:jc w:val="both"/>
              <w:rPr>
                <w:color w:val="000000"/>
                <w:sz w:val="22"/>
                <w:szCs w:val="22"/>
                <w:lang w:eastAsia="en-US"/>
              </w:rPr>
            </w:pPr>
            <w:proofErr w:type="spellStart"/>
            <w:r w:rsidRPr="006A5A04">
              <w:rPr>
                <w:color w:val="000000"/>
                <w:sz w:val="22"/>
                <w:szCs w:val="22"/>
                <w:lang w:eastAsia="en-US"/>
              </w:rPr>
              <w:t>Замовник</w:t>
            </w:r>
            <w:proofErr w:type="spellEnd"/>
            <w:r w:rsidRPr="006A5A04">
              <w:rPr>
                <w:color w:val="000000"/>
                <w:sz w:val="22"/>
                <w:szCs w:val="22"/>
                <w:lang w:eastAsia="en-US"/>
              </w:rPr>
              <w:t xml:space="preserve"> </w:t>
            </w:r>
            <w:proofErr w:type="spellStart"/>
            <w:r w:rsidRPr="006A5A04">
              <w:rPr>
                <w:color w:val="000000"/>
                <w:sz w:val="22"/>
                <w:szCs w:val="22"/>
                <w:lang w:eastAsia="en-US"/>
              </w:rPr>
              <w:t>самостійно</w:t>
            </w:r>
            <w:proofErr w:type="spellEnd"/>
            <w:r w:rsidRPr="006A5A04">
              <w:rPr>
                <w:color w:val="000000"/>
                <w:sz w:val="22"/>
                <w:szCs w:val="22"/>
                <w:lang w:eastAsia="en-US"/>
              </w:rPr>
              <w:t xml:space="preserve"> за результатами </w:t>
            </w:r>
            <w:proofErr w:type="spellStart"/>
            <w:r w:rsidRPr="006A5A04">
              <w:rPr>
                <w:color w:val="000000"/>
                <w:sz w:val="22"/>
                <w:szCs w:val="22"/>
                <w:lang w:eastAsia="en-US"/>
              </w:rPr>
              <w:t>розгляду</w:t>
            </w:r>
            <w:proofErr w:type="spellEnd"/>
            <w:r w:rsidRPr="006A5A04">
              <w:rPr>
                <w:color w:val="000000"/>
                <w:sz w:val="22"/>
                <w:szCs w:val="22"/>
                <w:lang w:eastAsia="en-US"/>
              </w:rPr>
              <w:t xml:space="preserve"> </w:t>
            </w:r>
            <w:proofErr w:type="spellStart"/>
            <w:r w:rsidRPr="006A5A04">
              <w:rPr>
                <w:color w:val="000000"/>
                <w:sz w:val="22"/>
                <w:szCs w:val="22"/>
                <w:lang w:eastAsia="en-US"/>
              </w:rPr>
              <w:t>тендерної</w:t>
            </w:r>
            <w:proofErr w:type="spellEnd"/>
            <w:r w:rsidRPr="006A5A04">
              <w:rPr>
                <w:color w:val="000000"/>
                <w:sz w:val="22"/>
                <w:szCs w:val="22"/>
                <w:lang w:eastAsia="en-US"/>
              </w:rPr>
              <w:t xml:space="preserve"> </w:t>
            </w:r>
            <w:proofErr w:type="spellStart"/>
            <w:r w:rsidRPr="006A5A04">
              <w:rPr>
                <w:color w:val="000000"/>
                <w:sz w:val="22"/>
                <w:szCs w:val="22"/>
                <w:lang w:eastAsia="en-US"/>
              </w:rPr>
              <w:t>пропозиції</w:t>
            </w:r>
            <w:proofErr w:type="spellEnd"/>
            <w:r w:rsidRPr="006A5A04">
              <w:rPr>
                <w:color w:val="000000"/>
                <w:sz w:val="22"/>
                <w:szCs w:val="22"/>
                <w:lang w:eastAsia="en-US"/>
              </w:rPr>
              <w:t xml:space="preserve"> </w:t>
            </w:r>
            <w:proofErr w:type="spellStart"/>
            <w:r w:rsidRPr="006A5A04">
              <w:rPr>
                <w:color w:val="000000"/>
                <w:sz w:val="22"/>
                <w:szCs w:val="22"/>
                <w:lang w:eastAsia="en-US"/>
              </w:rPr>
              <w:t>учасника</w:t>
            </w:r>
            <w:proofErr w:type="spellEnd"/>
            <w:r w:rsidRPr="006A5A04">
              <w:rPr>
                <w:color w:val="000000"/>
                <w:sz w:val="22"/>
                <w:szCs w:val="22"/>
                <w:lang w:eastAsia="en-US"/>
              </w:rPr>
              <w:t xml:space="preserve"> </w:t>
            </w:r>
            <w:proofErr w:type="spellStart"/>
            <w:r w:rsidRPr="006A5A04">
              <w:rPr>
                <w:color w:val="000000"/>
                <w:sz w:val="22"/>
                <w:szCs w:val="22"/>
                <w:lang w:eastAsia="en-US"/>
              </w:rPr>
              <w:t>процедури</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закупівлі</w:t>
            </w:r>
            <w:proofErr w:type="spellEnd"/>
            <w:r w:rsidRPr="006A5A04">
              <w:rPr>
                <w:color w:val="000000"/>
                <w:sz w:val="22"/>
                <w:szCs w:val="22"/>
                <w:lang w:eastAsia="en-US"/>
              </w:rPr>
              <w:t xml:space="preserve"> </w:t>
            </w:r>
            <w:proofErr w:type="spellStart"/>
            <w:r w:rsidRPr="006A5A04">
              <w:rPr>
                <w:color w:val="000000"/>
                <w:sz w:val="22"/>
                <w:szCs w:val="22"/>
                <w:lang w:eastAsia="en-US"/>
              </w:rPr>
              <w:t>підтверджує</w:t>
            </w:r>
            <w:proofErr w:type="spellEnd"/>
            <w:r w:rsidRPr="006A5A04">
              <w:rPr>
                <w:color w:val="000000"/>
                <w:sz w:val="22"/>
                <w:szCs w:val="22"/>
                <w:lang w:eastAsia="en-US"/>
              </w:rPr>
              <w:t xml:space="preserve"> в </w:t>
            </w:r>
            <w:proofErr w:type="spellStart"/>
            <w:r w:rsidRPr="006A5A04">
              <w:rPr>
                <w:color w:val="000000"/>
                <w:sz w:val="22"/>
                <w:szCs w:val="22"/>
                <w:lang w:eastAsia="en-US"/>
              </w:rPr>
              <w:t>електронній</w:t>
            </w:r>
            <w:proofErr w:type="spellEnd"/>
            <w:r w:rsidRPr="006A5A04">
              <w:rPr>
                <w:color w:val="000000"/>
                <w:sz w:val="22"/>
                <w:szCs w:val="22"/>
                <w:lang w:eastAsia="en-US"/>
              </w:rPr>
              <w:t xml:space="preserve"> </w:t>
            </w:r>
            <w:proofErr w:type="spellStart"/>
            <w:r w:rsidRPr="006A5A04">
              <w:rPr>
                <w:color w:val="000000"/>
                <w:sz w:val="22"/>
                <w:szCs w:val="22"/>
                <w:lang w:eastAsia="en-US"/>
              </w:rPr>
              <w:t>системі</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закупівель</w:t>
            </w:r>
            <w:proofErr w:type="spellEnd"/>
            <w:r w:rsidRPr="006A5A04">
              <w:rPr>
                <w:color w:val="000000"/>
                <w:sz w:val="22"/>
                <w:szCs w:val="22"/>
                <w:lang w:eastAsia="en-US"/>
              </w:rPr>
              <w:t xml:space="preserve"> </w:t>
            </w:r>
            <w:proofErr w:type="spellStart"/>
            <w:r w:rsidRPr="006A5A04">
              <w:rPr>
                <w:color w:val="000000"/>
                <w:sz w:val="22"/>
                <w:szCs w:val="22"/>
                <w:lang w:eastAsia="en-US"/>
              </w:rPr>
              <w:t>відсутність</w:t>
            </w:r>
            <w:proofErr w:type="spellEnd"/>
            <w:r w:rsidRPr="006A5A04">
              <w:rPr>
                <w:color w:val="000000"/>
                <w:sz w:val="22"/>
                <w:szCs w:val="22"/>
                <w:lang w:eastAsia="en-US"/>
              </w:rPr>
              <w:t xml:space="preserve"> в </w:t>
            </w:r>
            <w:proofErr w:type="spellStart"/>
            <w:r w:rsidRPr="006A5A04">
              <w:rPr>
                <w:color w:val="000000"/>
                <w:sz w:val="22"/>
                <w:szCs w:val="22"/>
                <w:lang w:eastAsia="en-US"/>
              </w:rPr>
              <w:t>учасника</w:t>
            </w:r>
            <w:proofErr w:type="spellEnd"/>
            <w:r w:rsidRPr="006A5A04">
              <w:rPr>
                <w:color w:val="000000"/>
                <w:sz w:val="22"/>
                <w:szCs w:val="22"/>
                <w:lang w:eastAsia="en-US"/>
              </w:rPr>
              <w:t xml:space="preserve"> </w:t>
            </w:r>
            <w:proofErr w:type="spellStart"/>
            <w:r w:rsidRPr="006A5A04">
              <w:rPr>
                <w:color w:val="000000"/>
                <w:sz w:val="22"/>
                <w:szCs w:val="22"/>
                <w:lang w:eastAsia="en-US"/>
              </w:rPr>
              <w:t>процедури</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закупівлі</w:t>
            </w:r>
            <w:proofErr w:type="spellEnd"/>
            <w:r w:rsidRPr="006A5A04">
              <w:rPr>
                <w:color w:val="000000"/>
                <w:sz w:val="22"/>
                <w:szCs w:val="22"/>
                <w:lang w:eastAsia="en-US"/>
              </w:rPr>
              <w:t xml:space="preserve"> </w:t>
            </w:r>
            <w:proofErr w:type="spellStart"/>
            <w:r w:rsidRPr="006A5A04">
              <w:rPr>
                <w:color w:val="000000"/>
                <w:sz w:val="22"/>
                <w:szCs w:val="22"/>
                <w:lang w:eastAsia="en-US"/>
              </w:rPr>
              <w:t>підстав</w:t>
            </w:r>
            <w:proofErr w:type="spellEnd"/>
            <w:r w:rsidRPr="006A5A04">
              <w:rPr>
                <w:color w:val="000000"/>
                <w:sz w:val="22"/>
                <w:szCs w:val="22"/>
                <w:lang w:eastAsia="en-US"/>
              </w:rPr>
              <w:t xml:space="preserve">, </w:t>
            </w:r>
            <w:proofErr w:type="spellStart"/>
            <w:r w:rsidRPr="006A5A04">
              <w:rPr>
                <w:color w:val="000000"/>
                <w:sz w:val="22"/>
                <w:szCs w:val="22"/>
                <w:lang w:eastAsia="en-US"/>
              </w:rPr>
              <w:t>визначених</w:t>
            </w:r>
            <w:proofErr w:type="spellEnd"/>
            <w:r w:rsidRPr="006A5A04">
              <w:rPr>
                <w:color w:val="000000"/>
                <w:sz w:val="22"/>
                <w:szCs w:val="22"/>
                <w:lang w:eastAsia="en-US"/>
              </w:rPr>
              <w:t xml:space="preserve"> </w:t>
            </w:r>
            <w:proofErr w:type="spellStart"/>
            <w:r w:rsidRPr="006A5A04">
              <w:rPr>
                <w:color w:val="000000"/>
                <w:sz w:val="22"/>
                <w:szCs w:val="22"/>
                <w:lang w:eastAsia="en-US"/>
              </w:rPr>
              <w:t>підпунктами</w:t>
            </w:r>
            <w:proofErr w:type="spellEnd"/>
            <w:r w:rsidRPr="006A5A04">
              <w:rPr>
                <w:color w:val="000000"/>
                <w:sz w:val="22"/>
                <w:szCs w:val="22"/>
                <w:lang w:eastAsia="en-US"/>
              </w:rPr>
              <w:t xml:space="preserve"> 1 і 7 </w:t>
            </w:r>
            <w:proofErr w:type="spellStart"/>
            <w:r w:rsidRPr="006A5A04">
              <w:rPr>
                <w:color w:val="000000"/>
                <w:sz w:val="22"/>
                <w:szCs w:val="22"/>
                <w:lang w:eastAsia="en-US"/>
              </w:rPr>
              <w:t>цього</w:t>
            </w:r>
            <w:proofErr w:type="spellEnd"/>
            <w:r w:rsidRPr="006A5A04">
              <w:rPr>
                <w:color w:val="000000"/>
                <w:sz w:val="22"/>
                <w:szCs w:val="22"/>
                <w:lang w:eastAsia="en-US"/>
              </w:rPr>
              <w:t xml:space="preserve"> пункту.</w:t>
            </w:r>
          </w:p>
          <w:p w:rsidR="00F34BBC" w:rsidRPr="006A5A04" w:rsidRDefault="00F34BBC" w:rsidP="006A5A04">
            <w:pPr>
              <w:ind w:firstLine="567"/>
              <w:jc w:val="both"/>
              <w:rPr>
                <w:color w:val="000000"/>
                <w:sz w:val="22"/>
                <w:szCs w:val="22"/>
                <w:lang w:eastAsia="en-US"/>
              </w:rPr>
            </w:pPr>
            <w:r w:rsidRPr="006A5A04">
              <w:rPr>
                <w:color w:val="000000"/>
                <w:sz w:val="22"/>
                <w:szCs w:val="22"/>
                <w:lang w:eastAsia="en-US"/>
              </w:rPr>
              <w:t xml:space="preserve">У </w:t>
            </w:r>
            <w:proofErr w:type="spellStart"/>
            <w:r w:rsidRPr="006A5A04">
              <w:rPr>
                <w:color w:val="000000"/>
                <w:sz w:val="22"/>
                <w:szCs w:val="22"/>
                <w:lang w:eastAsia="en-US"/>
              </w:rPr>
              <w:t>разі</w:t>
            </w:r>
            <w:proofErr w:type="spellEnd"/>
            <w:r w:rsidRPr="006A5A04">
              <w:rPr>
                <w:color w:val="000000"/>
                <w:sz w:val="22"/>
                <w:szCs w:val="22"/>
                <w:lang w:eastAsia="en-US"/>
              </w:rPr>
              <w:t xml:space="preserve"> коли </w:t>
            </w:r>
            <w:proofErr w:type="spellStart"/>
            <w:r w:rsidRPr="006A5A04">
              <w:rPr>
                <w:color w:val="000000"/>
                <w:sz w:val="22"/>
                <w:szCs w:val="22"/>
                <w:lang w:eastAsia="en-US"/>
              </w:rPr>
              <w:t>учасник</w:t>
            </w:r>
            <w:proofErr w:type="spellEnd"/>
            <w:r w:rsidRPr="006A5A04">
              <w:rPr>
                <w:color w:val="000000"/>
                <w:sz w:val="22"/>
                <w:szCs w:val="22"/>
                <w:lang w:eastAsia="en-US"/>
              </w:rPr>
              <w:t xml:space="preserve"> </w:t>
            </w:r>
            <w:proofErr w:type="spellStart"/>
            <w:r w:rsidRPr="006A5A04">
              <w:rPr>
                <w:color w:val="000000"/>
                <w:sz w:val="22"/>
                <w:szCs w:val="22"/>
                <w:lang w:eastAsia="en-US"/>
              </w:rPr>
              <w:t>процедури</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закупівлі</w:t>
            </w:r>
            <w:proofErr w:type="spellEnd"/>
            <w:r w:rsidRPr="006A5A04">
              <w:rPr>
                <w:color w:val="000000"/>
                <w:sz w:val="22"/>
                <w:szCs w:val="22"/>
                <w:lang w:eastAsia="en-US"/>
              </w:rPr>
              <w:t xml:space="preserve"> </w:t>
            </w:r>
            <w:proofErr w:type="spellStart"/>
            <w:r w:rsidRPr="006A5A04">
              <w:rPr>
                <w:color w:val="000000"/>
                <w:sz w:val="22"/>
                <w:szCs w:val="22"/>
                <w:lang w:eastAsia="en-US"/>
              </w:rPr>
              <w:t>має</w:t>
            </w:r>
            <w:proofErr w:type="spellEnd"/>
            <w:r w:rsidRPr="006A5A04">
              <w:rPr>
                <w:color w:val="000000"/>
                <w:sz w:val="22"/>
                <w:szCs w:val="22"/>
                <w:lang w:eastAsia="en-US"/>
              </w:rPr>
              <w:t xml:space="preserve"> </w:t>
            </w:r>
            <w:proofErr w:type="spellStart"/>
            <w:r w:rsidRPr="006A5A04">
              <w:rPr>
                <w:color w:val="000000"/>
                <w:sz w:val="22"/>
                <w:szCs w:val="22"/>
                <w:lang w:eastAsia="en-US"/>
              </w:rPr>
              <w:t>намір</w:t>
            </w:r>
            <w:proofErr w:type="spellEnd"/>
            <w:r w:rsidRPr="006A5A04">
              <w:rPr>
                <w:color w:val="000000"/>
                <w:sz w:val="22"/>
                <w:szCs w:val="22"/>
                <w:lang w:eastAsia="en-US"/>
              </w:rPr>
              <w:t xml:space="preserve"> </w:t>
            </w:r>
            <w:proofErr w:type="spellStart"/>
            <w:r w:rsidRPr="006A5A04">
              <w:rPr>
                <w:color w:val="000000"/>
                <w:sz w:val="22"/>
                <w:szCs w:val="22"/>
                <w:lang w:eastAsia="en-US"/>
              </w:rPr>
              <w:t>залучити</w:t>
            </w:r>
            <w:proofErr w:type="spellEnd"/>
            <w:r w:rsidRPr="006A5A04">
              <w:rPr>
                <w:color w:val="000000"/>
                <w:sz w:val="22"/>
                <w:szCs w:val="22"/>
                <w:lang w:eastAsia="en-US"/>
              </w:rPr>
              <w:t xml:space="preserve"> </w:t>
            </w:r>
            <w:proofErr w:type="spellStart"/>
            <w:r w:rsidRPr="006A5A04">
              <w:rPr>
                <w:color w:val="000000"/>
                <w:sz w:val="22"/>
                <w:szCs w:val="22"/>
                <w:lang w:eastAsia="en-US"/>
              </w:rPr>
              <w:t>інших</w:t>
            </w:r>
            <w:proofErr w:type="spellEnd"/>
            <w:r w:rsidRPr="006A5A04">
              <w:rPr>
                <w:color w:val="000000"/>
                <w:sz w:val="22"/>
                <w:szCs w:val="22"/>
                <w:lang w:eastAsia="en-US"/>
              </w:rPr>
              <w:t xml:space="preserve"> </w:t>
            </w:r>
            <w:proofErr w:type="spellStart"/>
            <w:r w:rsidRPr="006A5A04">
              <w:rPr>
                <w:color w:val="000000"/>
                <w:sz w:val="22"/>
                <w:szCs w:val="22"/>
                <w:lang w:eastAsia="en-US"/>
              </w:rPr>
              <w:t>суб’єктів</w:t>
            </w:r>
            <w:proofErr w:type="spellEnd"/>
            <w:r w:rsidRPr="006A5A04">
              <w:rPr>
                <w:color w:val="000000"/>
                <w:sz w:val="22"/>
                <w:szCs w:val="22"/>
                <w:lang w:eastAsia="en-US"/>
              </w:rPr>
              <w:t xml:space="preserve"> </w:t>
            </w:r>
            <w:proofErr w:type="spellStart"/>
            <w:r w:rsidRPr="006A5A04">
              <w:rPr>
                <w:color w:val="000000"/>
                <w:sz w:val="22"/>
                <w:szCs w:val="22"/>
                <w:lang w:eastAsia="en-US"/>
              </w:rPr>
              <w:t>господарювання</w:t>
            </w:r>
            <w:proofErr w:type="spellEnd"/>
            <w:r w:rsidRPr="006A5A04">
              <w:rPr>
                <w:color w:val="000000"/>
                <w:sz w:val="22"/>
                <w:szCs w:val="22"/>
                <w:lang w:eastAsia="en-US"/>
              </w:rPr>
              <w:t xml:space="preserve"> як </w:t>
            </w:r>
            <w:proofErr w:type="spellStart"/>
            <w:r w:rsidRPr="006A5A04">
              <w:rPr>
                <w:color w:val="000000"/>
                <w:sz w:val="22"/>
                <w:szCs w:val="22"/>
                <w:lang w:eastAsia="en-US"/>
              </w:rPr>
              <w:t>субпідрядників</w:t>
            </w:r>
            <w:proofErr w:type="spellEnd"/>
            <w:r w:rsidRPr="006A5A04">
              <w:rPr>
                <w:color w:val="000000"/>
                <w:sz w:val="22"/>
                <w:szCs w:val="22"/>
                <w:lang w:eastAsia="en-US"/>
              </w:rPr>
              <w:t>/</w:t>
            </w:r>
            <w:proofErr w:type="spellStart"/>
            <w:r w:rsidRPr="006A5A04">
              <w:rPr>
                <w:color w:val="000000"/>
                <w:sz w:val="22"/>
                <w:szCs w:val="22"/>
                <w:lang w:eastAsia="en-US"/>
              </w:rPr>
              <w:t>співвиконавців</w:t>
            </w:r>
            <w:proofErr w:type="spellEnd"/>
            <w:r w:rsidRPr="006A5A04">
              <w:rPr>
                <w:color w:val="000000"/>
                <w:sz w:val="22"/>
                <w:szCs w:val="22"/>
                <w:lang w:eastAsia="en-US"/>
              </w:rPr>
              <w:t xml:space="preserve"> в </w:t>
            </w:r>
            <w:proofErr w:type="spellStart"/>
            <w:r w:rsidRPr="006A5A04">
              <w:rPr>
                <w:color w:val="000000"/>
                <w:sz w:val="22"/>
                <w:szCs w:val="22"/>
                <w:lang w:eastAsia="en-US"/>
              </w:rPr>
              <w:t>обсязі</w:t>
            </w:r>
            <w:proofErr w:type="spellEnd"/>
            <w:r w:rsidRPr="006A5A04">
              <w:rPr>
                <w:color w:val="000000"/>
                <w:sz w:val="22"/>
                <w:szCs w:val="22"/>
                <w:lang w:eastAsia="en-US"/>
              </w:rPr>
              <w:t xml:space="preserve"> не </w:t>
            </w:r>
            <w:proofErr w:type="spellStart"/>
            <w:r w:rsidRPr="006A5A04">
              <w:rPr>
                <w:color w:val="000000"/>
                <w:sz w:val="22"/>
                <w:szCs w:val="22"/>
                <w:lang w:eastAsia="en-US"/>
              </w:rPr>
              <w:t>менш</w:t>
            </w:r>
            <w:proofErr w:type="spellEnd"/>
            <w:r w:rsidRPr="006A5A04">
              <w:rPr>
                <w:color w:val="000000"/>
                <w:sz w:val="22"/>
                <w:szCs w:val="22"/>
                <w:lang w:eastAsia="en-US"/>
              </w:rPr>
              <w:t xml:space="preserve"> як 20 </w:t>
            </w:r>
            <w:proofErr w:type="spellStart"/>
            <w:r w:rsidRPr="006A5A04">
              <w:rPr>
                <w:color w:val="000000"/>
                <w:sz w:val="22"/>
                <w:szCs w:val="22"/>
                <w:lang w:eastAsia="en-US"/>
              </w:rPr>
              <w:t>відсотків</w:t>
            </w:r>
            <w:proofErr w:type="spellEnd"/>
            <w:r w:rsidRPr="006A5A04">
              <w:rPr>
                <w:color w:val="000000"/>
                <w:sz w:val="22"/>
                <w:szCs w:val="22"/>
                <w:lang w:eastAsia="en-US"/>
              </w:rPr>
              <w:t xml:space="preserve"> </w:t>
            </w:r>
            <w:proofErr w:type="spellStart"/>
            <w:r w:rsidRPr="006A5A04">
              <w:rPr>
                <w:color w:val="000000"/>
                <w:sz w:val="22"/>
                <w:szCs w:val="22"/>
                <w:lang w:eastAsia="en-US"/>
              </w:rPr>
              <w:t>вартості</w:t>
            </w:r>
            <w:proofErr w:type="spellEnd"/>
            <w:r w:rsidRPr="006A5A04">
              <w:rPr>
                <w:color w:val="000000"/>
                <w:sz w:val="22"/>
                <w:szCs w:val="22"/>
                <w:lang w:eastAsia="en-US"/>
              </w:rPr>
              <w:t xml:space="preserve"> договору про </w:t>
            </w:r>
            <w:proofErr w:type="spellStart"/>
            <w:r w:rsidRPr="006A5A04">
              <w:rPr>
                <w:color w:val="000000"/>
                <w:sz w:val="22"/>
                <w:szCs w:val="22"/>
                <w:lang w:eastAsia="en-US"/>
              </w:rPr>
              <w:t>закупівлю</w:t>
            </w:r>
            <w:proofErr w:type="spellEnd"/>
            <w:r w:rsidRPr="006A5A04">
              <w:rPr>
                <w:color w:val="000000"/>
                <w:sz w:val="22"/>
                <w:szCs w:val="22"/>
                <w:lang w:eastAsia="en-US"/>
              </w:rPr>
              <w:t xml:space="preserve"> у </w:t>
            </w:r>
            <w:proofErr w:type="spellStart"/>
            <w:r w:rsidRPr="006A5A04">
              <w:rPr>
                <w:color w:val="000000"/>
                <w:sz w:val="22"/>
                <w:szCs w:val="22"/>
                <w:lang w:eastAsia="en-US"/>
              </w:rPr>
              <w:t>разі</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закупівлі</w:t>
            </w:r>
            <w:proofErr w:type="spellEnd"/>
            <w:r w:rsidRPr="006A5A04">
              <w:rPr>
                <w:color w:val="000000"/>
                <w:sz w:val="22"/>
                <w:szCs w:val="22"/>
                <w:lang w:eastAsia="en-US"/>
              </w:rPr>
              <w:t xml:space="preserve"> </w:t>
            </w:r>
            <w:proofErr w:type="spellStart"/>
            <w:r w:rsidRPr="006A5A04">
              <w:rPr>
                <w:color w:val="000000"/>
                <w:sz w:val="22"/>
                <w:szCs w:val="22"/>
                <w:lang w:eastAsia="en-US"/>
              </w:rPr>
              <w:t>робіт</w:t>
            </w:r>
            <w:proofErr w:type="spellEnd"/>
            <w:r w:rsidRPr="006A5A04">
              <w:rPr>
                <w:color w:val="000000"/>
                <w:sz w:val="22"/>
                <w:szCs w:val="22"/>
                <w:lang w:eastAsia="en-US"/>
              </w:rPr>
              <w:t xml:space="preserve"> </w:t>
            </w:r>
            <w:proofErr w:type="spellStart"/>
            <w:r w:rsidRPr="006A5A04">
              <w:rPr>
                <w:color w:val="000000"/>
                <w:sz w:val="22"/>
                <w:szCs w:val="22"/>
                <w:lang w:eastAsia="en-US"/>
              </w:rPr>
              <w:t>або</w:t>
            </w:r>
            <w:proofErr w:type="spellEnd"/>
            <w:r w:rsidRPr="006A5A04">
              <w:rPr>
                <w:color w:val="000000"/>
                <w:sz w:val="22"/>
                <w:szCs w:val="22"/>
                <w:lang w:eastAsia="en-US"/>
              </w:rPr>
              <w:t xml:space="preserve"> </w:t>
            </w:r>
            <w:proofErr w:type="spellStart"/>
            <w:r w:rsidRPr="006A5A04">
              <w:rPr>
                <w:color w:val="000000"/>
                <w:sz w:val="22"/>
                <w:szCs w:val="22"/>
                <w:lang w:eastAsia="en-US"/>
              </w:rPr>
              <w:t>послуг</w:t>
            </w:r>
            <w:proofErr w:type="spellEnd"/>
            <w:r w:rsidRPr="006A5A04">
              <w:rPr>
                <w:color w:val="000000"/>
                <w:sz w:val="22"/>
                <w:szCs w:val="22"/>
                <w:lang w:eastAsia="en-US"/>
              </w:rPr>
              <w:t xml:space="preserve"> для </w:t>
            </w:r>
            <w:proofErr w:type="spellStart"/>
            <w:r w:rsidRPr="006A5A04">
              <w:rPr>
                <w:color w:val="000000"/>
                <w:sz w:val="22"/>
                <w:szCs w:val="22"/>
                <w:lang w:eastAsia="en-US"/>
              </w:rPr>
              <w:t>підтвердження</w:t>
            </w:r>
            <w:proofErr w:type="spellEnd"/>
            <w:r w:rsidRPr="006A5A04">
              <w:rPr>
                <w:color w:val="000000"/>
                <w:sz w:val="22"/>
                <w:szCs w:val="22"/>
                <w:lang w:eastAsia="en-US"/>
              </w:rPr>
              <w:t xml:space="preserve"> </w:t>
            </w:r>
            <w:proofErr w:type="spellStart"/>
            <w:r w:rsidRPr="006A5A04">
              <w:rPr>
                <w:color w:val="000000"/>
                <w:sz w:val="22"/>
                <w:szCs w:val="22"/>
                <w:lang w:eastAsia="en-US"/>
              </w:rPr>
              <w:t>його</w:t>
            </w:r>
            <w:proofErr w:type="spellEnd"/>
            <w:r w:rsidRPr="006A5A04">
              <w:rPr>
                <w:color w:val="000000"/>
                <w:sz w:val="22"/>
                <w:szCs w:val="22"/>
                <w:lang w:eastAsia="en-US"/>
              </w:rPr>
              <w:t xml:space="preserve"> </w:t>
            </w:r>
            <w:proofErr w:type="spellStart"/>
            <w:r w:rsidRPr="006A5A04">
              <w:rPr>
                <w:color w:val="000000"/>
                <w:sz w:val="22"/>
                <w:szCs w:val="22"/>
                <w:lang w:eastAsia="en-US"/>
              </w:rPr>
              <w:t>відповідності</w:t>
            </w:r>
            <w:proofErr w:type="spellEnd"/>
            <w:r w:rsidRPr="006A5A04">
              <w:rPr>
                <w:color w:val="000000"/>
                <w:sz w:val="22"/>
                <w:szCs w:val="22"/>
                <w:lang w:eastAsia="en-US"/>
              </w:rPr>
              <w:t xml:space="preserve"> </w:t>
            </w:r>
            <w:proofErr w:type="spellStart"/>
            <w:r w:rsidRPr="006A5A04">
              <w:rPr>
                <w:color w:val="000000"/>
                <w:sz w:val="22"/>
                <w:szCs w:val="22"/>
                <w:lang w:eastAsia="en-US"/>
              </w:rPr>
              <w:t>кваліфікаційним</w:t>
            </w:r>
            <w:proofErr w:type="spellEnd"/>
            <w:r w:rsidRPr="006A5A04">
              <w:rPr>
                <w:color w:val="000000"/>
                <w:sz w:val="22"/>
                <w:szCs w:val="22"/>
                <w:lang w:eastAsia="en-US"/>
              </w:rPr>
              <w:t xml:space="preserve"> </w:t>
            </w:r>
            <w:proofErr w:type="spellStart"/>
            <w:r w:rsidRPr="006A5A04">
              <w:rPr>
                <w:color w:val="000000"/>
                <w:sz w:val="22"/>
                <w:szCs w:val="22"/>
                <w:lang w:eastAsia="en-US"/>
              </w:rPr>
              <w:t>критеріям</w:t>
            </w:r>
            <w:proofErr w:type="spellEnd"/>
            <w:r w:rsidRPr="006A5A04">
              <w:rPr>
                <w:color w:val="000000"/>
                <w:sz w:val="22"/>
                <w:szCs w:val="22"/>
                <w:lang w:eastAsia="en-US"/>
              </w:rPr>
              <w:t xml:space="preserve"> </w:t>
            </w:r>
            <w:proofErr w:type="spellStart"/>
            <w:r w:rsidRPr="006A5A04">
              <w:rPr>
                <w:color w:val="000000"/>
                <w:sz w:val="22"/>
                <w:szCs w:val="22"/>
                <w:lang w:eastAsia="en-US"/>
              </w:rPr>
              <w:t>відповідно</w:t>
            </w:r>
            <w:proofErr w:type="spellEnd"/>
            <w:r w:rsidRPr="006A5A04">
              <w:rPr>
                <w:color w:val="000000"/>
                <w:sz w:val="22"/>
                <w:szCs w:val="22"/>
                <w:lang w:eastAsia="en-US"/>
              </w:rPr>
              <w:t xml:space="preserve"> до </w:t>
            </w:r>
            <w:proofErr w:type="spellStart"/>
            <w:r w:rsidRPr="006A5A04">
              <w:rPr>
                <w:color w:val="000000"/>
                <w:sz w:val="22"/>
                <w:szCs w:val="22"/>
                <w:lang w:eastAsia="en-US"/>
              </w:rPr>
              <w:t>частини</w:t>
            </w:r>
            <w:proofErr w:type="spellEnd"/>
            <w:r w:rsidRPr="006A5A04">
              <w:rPr>
                <w:color w:val="000000"/>
                <w:sz w:val="22"/>
                <w:szCs w:val="22"/>
                <w:lang w:eastAsia="en-US"/>
              </w:rPr>
              <w:t xml:space="preserve"> </w:t>
            </w:r>
            <w:proofErr w:type="spellStart"/>
            <w:r w:rsidRPr="006A5A04">
              <w:rPr>
                <w:color w:val="000000"/>
                <w:sz w:val="22"/>
                <w:szCs w:val="22"/>
                <w:lang w:eastAsia="en-US"/>
              </w:rPr>
              <w:t>третьої</w:t>
            </w:r>
            <w:proofErr w:type="spellEnd"/>
            <w:r w:rsidRPr="006A5A04">
              <w:rPr>
                <w:color w:val="000000"/>
                <w:sz w:val="22"/>
                <w:szCs w:val="22"/>
                <w:lang w:eastAsia="en-US"/>
              </w:rPr>
              <w:t xml:space="preserve"> </w:t>
            </w:r>
            <w:proofErr w:type="spellStart"/>
            <w:r w:rsidRPr="006A5A04">
              <w:rPr>
                <w:color w:val="000000"/>
                <w:sz w:val="22"/>
                <w:szCs w:val="22"/>
                <w:lang w:eastAsia="en-US"/>
              </w:rPr>
              <w:t>статті</w:t>
            </w:r>
            <w:proofErr w:type="spellEnd"/>
            <w:r w:rsidRPr="006A5A04">
              <w:rPr>
                <w:color w:val="000000"/>
                <w:sz w:val="22"/>
                <w:szCs w:val="22"/>
                <w:lang w:eastAsia="en-US"/>
              </w:rPr>
              <w:t xml:space="preserve"> 16 Закону (у </w:t>
            </w:r>
            <w:proofErr w:type="spellStart"/>
            <w:r w:rsidRPr="006A5A04">
              <w:rPr>
                <w:color w:val="000000"/>
                <w:sz w:val="22"/>
                <w:szCs w:val="22"/>
                <w:lang w:eastAsia="en-US"/>
              </w:rPr>
              <w:t>разі</w:t>
            </w:r>
            <w:proofErr w:type="spellEnd"/>
            <w:r w:rsidRPr="006A5A04">
              <w:rPr>
                <w:color w:val="000000"/>
                <w:sz w:val="22"/>
                <w:szCs w:val="22"/>
                <w:lang w:eastAsia="en-US"/>
              </w:rPr>
              <w:t xml:space="preserve"> </w:t>
            </w:r>
            <w:proofErr w:type="spellStart"/>
            <w:r w:rsidRPr="006A5A04">
              <w:rPr>
                <w:color w:val="000000"/>
                <w:sz w:val="22"/>
                <w:szCs w:val="22"/>
                <w:lang w:eastAsia="en-US"/>
              </w:rPr>
              <w:t>застосування</w:t>
            </w:r>
            <w:proofErr w:type="spellEnd"/>
            <w:r w:rsidRPr="006A5A04">
              <w:rPr>
                <w:color w:val="000000"/>
                <w:sz w:val="22"/>
                <w:szCs w:val="22"/>
                <w:lang w:eastAsia="en-US"/>
              </w:rPr>
              <w:t xml:space="preserve"> таких </w:t>
            </w:r>
            <w:proofErr w:type="spellStart"/>
            <w:r w:rsidRPr="006A5A04">
              <w:rPr>
                <w:color w:val="000000"/>
                <w:sz w:val="22"/>
                <w:szCs w:val="22"/>
                <w:lang w:eastAsia="en-US"/>
              </w:rPr>
              <w:t>критеріїв</w:t>
            </w:r>
            <w:proofErr w:type="spellEnd"/>
            <w:r w:rsidRPr="006A5A04">
              <w:rPr>
                <w:color w:val="000000"/>
                <w:sz w:val="22"/>
                <w:szCs w:val="22"/>
                <w:lang w:eastAsia="en-US"/>
              </w:rPr>
              <w:t xml:space="preserve"> до </w:t>
            </w:r>
            <w:proofErr w:type="spellStart"/>
            <w:r w:rsidRPr="006A5A04">
              <w:rPr>
                <w:color w:val="000000"/>
                <w:sz w:val="22"/>
                <w:szCs w:val="22"/>
                <w:lang w:eastAsia="en-US"/>
              </w:rPr>
              <w:t>учасника</w:t>
            </w:r>
            <w:proofErr w:type="spellEnd"/>
            <w:r w:rsidRPr="006A5A04">
              <w:rPr>
                <w:color w:val="000000"/>
                <w:sz w:val="22"/>
                <w:szCs w:val="22"/>
                <w:lang w:eastAsia="en-US"/>
              </w:rPr>
              <w:t xml:space="preserve"> </w:t>
            </w:r>
            <w:proofErr w:type="spellStart"/>
            <w:r w:rsidRPr="006A5A04">
              <w:rPr>
                <w:color w:val="000000"/>
                <w:sz w:val="22"/>
                <w:szCs w:val="22"/>
                <w:lang w:eastAsia="en-US"/>
              </w:rPr>
              <w:t>процедури</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закупівлі</w:t>
            </w:r>
            <w:proofErr w:type="spellEnd"/>
            <w:r w:rsidRPr="006A5A04">
              <w:rPr>
                <w:color w:val="000000"/>
                <w:sz w:val="22"/>
                <w:szCs w:val="22"/>
                <w:lang w:eastAsia="en-US"/>
              </w:rPr>
              <w:t xml:space="preserve">), </w:t>
            </w:r>
            <w:proofErr w:type="spellStart"/>
            <w:r w:rsidRPr="006A5A04">
              <w:rPr>
                <w:color w:val="000000"/>
                <w:sz w:val="22"/>
                <w:szCs w:val="22"/>
                <w:lang w:eastAsia="en-US"/>
              </w:rPr>
              <w:t>замовник</w:t>
            </w:r>
            <w:proofErr w:type="spellEnd"/>
            <w:r w:rsidRPr="006A5A04">
              <w:rPr>
                <w:color w:val="000000"/>
                <w:sz w:val="22"/>
                <w:szCs w:val="22"/>
                <w:lang w:eastAsia="en-US"/>
              </w:rPr>
              <w:t xml:space="preserve"> </w:t>
            </w:r>
            <w:proofErr w:type="spellStart"/>
            <w:r w:rsidRPr="006A5A04">
              <w:rPr>
                <w:color w:val="000000"/>
                <w:sz w:val="22"/>
                <w:szCs w:val="22"/>
                <w:lang w:eastAsia="en-US"/>
              </w:rPr>
              <w:t>перевіряє</w:t>
            </w:r>
            <w:proofErr w:type="spellEnd"/>
            <w:r w:rsidRPr="006A5A04">
              <w:rPr>
                <w:color w:val="000000"/>
                <w:sz w:val="22"/>
                <w:szCs w:val="22"/>
                <w:lang w:eastAsia="en-US"/>
              </w:rPr>
              <w:t xml:space="preserve"> таких </w:t>
            </w:r>
            <w:proofErr w:type="spellStart"/>
            <w:r w:rsidRPr="006A5A04">
              <w:rPr>
                <w:color w:val="000000"/>
                <w:sz w:val="22"/>
                <w:szCs w:val="22"/>
                <w:lang w:eastAsia="en-US"/>
              </w:rPr>
              <w:t>суб’єктів</w:t>
            </w:r>
            <w:proofErr w:type="spellEnd"/>
            <w:r w:rsidRPr="006A5A04">
              <w:rPr>
                <w:color w:val="000000"/>
                <w:sz w:val="22"/>
                <w:szCs w:val="22"/>
                <w:lang w:eastAsia="en-US"/>
              </w:rPr>
              <w:t xml:space="preserve"> </w:t>
            </w:r>
            <w:proofErr w:type="spellStart"/>
            <w:r w:rsidRPr="006A5A04">
              <w:rPr>
                <w:color w:val="000000"/>
                <w:sz w:val="22"/>
                <w:szCs w:val="22"/>
                <w:lang w:eastAsia="en-US"/>
              </w:rPr>
              <w:t>господарювання</w:t>
            </w:r>
            <w:proofErr w:type="spellEnd"/>
            <w:r w:rsidRPr="006A5A04">
              <w:rPr>
                <w:color w:val="000000"/>
                <w:sz w:val="22"/>
                <w:szCs w:val="22"/>
                <w:lang w:eastAsia="en-US"/>
              </w:rPr>
              <w:t xml:space="preserve"> </w:t>
            </w:r>
            <w:proofErr w:type="spellStart"/>
            <w:r w:rsidRPr="006A5A04">
              <w:rPr>
                <w:color w:val="000000"/>
                <w:sz w:val="22"/>
                <w:szCs w:val="22"/>
                <w:lang w:eastAsia="en-US"/>
              </w:rPr>
              <w:t>щодо</w:t>
            </w:r>
            <w:proofErr w:type="spellEnd"/>
            <w:r w:rsidRPr="006A5A04">
              <w:rPr>
                <w:color w:val="000000"/>
                <w:sz w:val="22"/>
                <w:szCs w:val="22"/>
                <w:lang w:eastAsia="en-US"/>
              </w:rPr>
              <w:t xml:space="preserve"> </w:t>
            </w:r>
            <w:proofErr w:type="spellStart"/>
            <w:r w:rsidRPr="006A5A04">
              <w:rPr>
                <w:color w:val="000000"/>
                <w:sz w:val="22"/>
                <w:szCs w:val="22"/>
                <w:lang w:eastAsia="en-US"/>
              </w:rPr>
              <w:t>відсутності</w:t>
            </w:r>
            <w:proofErr w:type="spellEnd"/>
            <w:r w:rsidRPr="006A5A04">
              <w:rPr>
                <w:color w:val="000000"/>
                <w:sz w:val="22"/>
                <w:szCs w:val="22"/>
                <w:lang w:eastAsia="en-US"/>
              </w:rPr>
              <w:t xml:space="preserve"> </w:t>
            </w:r>
            <w:proofErr w:type="spellStart"/>
            <w:r w:rsidRPr="006A5A04">
              <w:rPr>
                <w:color w:val="000000"/>
                <w:sz w:val="22"/>
                <w:szCs w:val="22"/>
                <w:lang w:eastAsia="en-US"/>
              </w:rPr>
              <w:t>підстав</w:t>
            </w:r>
            <w:proofErr w:type="spellEnd"/>
            <w:r w:rsidRPr="006A5A04">
              <w:rPr>
                <w:color w:val="000000"/>
                <w:sz w:val="22"/>
                <w:szCs w:val="22"/>
                <w:lang w:eastAsia="en-US"/>
              </w:rPr>
              <w:t xml:space="preserve">, </w:t>
            </w:r>
            <w:proofErr w:type="spellStart"/>
            <w:r w:rsidRPr="006A5A04">
              <w:rPr>
                <w:color w:val="000000"/>
                <w:sz w:val="22"/>
                <w:szCs w:val="22"/>
                <w:lang w:eastAsia="en-US"/>
              </w:rPr>
              <w:t>визначених</w:t>
            </w:r>
            <w:proofErr w:type="spellEnd"/>
            <w:r w:rsidRPr="006A5A04">
              <w:rPr>
                <w:color w:val="000000"/>
                <w:sz w:val="22"/>
                <w:szCs w:val="22"/>
                <w:lang w:eastAsia="en-US"/>
              </w:rPr>
              <w:t xml:space="preserve"> </w:t>
            </w:r>
            <w:proofErr w:type="spellStart"/>
            <w:r w:rsidRPr="006A5A04">
              <w:rPr>
                <w:color w:val="000000"/>
                <w:sz w:val="22"/>
                <w:szCs w:val="22"/>
                <w:lang w:eastAsia="en-US"/>
              </w:rPr>
              <w:t>цим</w:t>
            </w:r>
            <w:proofErr w:type="spellEnd"/>
            <w:r w:rsidRPr="006A5A04">
              <w:rPr>
                <w:color w:val="000000"/>
                <w:sz w:val="22"/>
                <w:szCs w:val="22"/>
                <w:lang w:eastAsia="en-US"/>
              </w:rPr>
              <w:t xml:space="preserve"> пунктом.</w:t>
            </w:r>
          </w:p>
          <w:p w:rsidR="006A5A04" w:rsidRPr="006A5A04" w:rsidRDefault="006A5A04" w:rsidP="006A5A04">
            <w:pPr>
              <w:shd w:val="clear" w:color="auto" w:fill="FFFFFF"/>
              <w:ind w:firstLine="567"/>
              <w:jc w:val="both"/>
              <w:rPr>
                <w:rFonts w:eastAsia="Times New Roman"/>
                <w:color w:val="000000"/>
                <w:sz w:val="22"/>
                <w:szCs w:val="22"/>
                <w:highlight w:val="white"/>
                <w:lang w:eastAsia="en-US"/>
              </w:rPr>
            </w:pPr>
            <w:bookmarkStart w:id="42" w:name="n415"/>
            <w:bookmarkEnd w:id="42"/>
            <w:proofErr w:type="spellStart"/>
            <w:r w:rsidRPr="006A5A04">
              <w:rPr>
                <w:color w:val="000000"/>
                <w:sz w:val="22"/>
                <w:szCs w:val="22"/>
                <w:highlight w:val="white"/>
                <w:lang w:eastAsia="en-US"/>
              </w:rPr>
              <w:t>Замовник</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розглядає</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найбільш</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економічно</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вигідну</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тендерну</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пропозицію</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відповідно</w:t>
            </w:r>
            <w:proofErr w:type="spellEnd"/>
            <w:r w:rsidRPr="006A5A04">
              <w:rPr>
                <w:color w:val="000000"/>
                <w:sz w:val="22"/>
                <w:szCs w:val="22"/>
                <w:highlight w:val="white"/>
                <w:lang w:eastAsia="en-US"/>
              </w:rPr>
              <w:t xml:space="preserve"> до </w:t>
            </w:r>
            <w:proofErr w:type="spellStart"/>
            <w:r w:rsidRPr="006A5A04">
              <w:rPr>
                <w:color w:val="000000"/>
                <w:sz w:val="22"/>
                <w:szCs w:val="22"/>
                <w:highlight w:val="white"/>
                <w:lang w:eastAsia="en-US"/>
              </w:rPr>
              <w:t>вимог</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статті</w:t>
            </w:r>
            <w:proofErr w:type="spellEnd"/>
            <w:r w:rsidRPr="006A5A04">
              <w:rPr>
                <w:color w:val="000000"/>
                <w:sz w:val="22"/>
                <w:szCs w:val="22"/>
                <w:highlight w:val="white"/>
                <w:lang w:eastAsia="en-US"/>
              </w:rPr>
              <w:t xml:space="preserve"> 29 Закону (</w:t>
            </w:r>
            <w:proofErr w:type="spellStart"/>
            <w:r w:rsidRPr="006A5A04">
              <w:rPr>
                <w:color w:val="000000"/>
                <w:sz w:val="22"/>
                <w:szCs w:val="22"/>
                <w:highlight w:val="white"/>
                <w:lang w:eastAsia="en-US"/>
              </w:rPr>
              <w:t>положення</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частин</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другої</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п’ятої</w:t>
            </w:r>
            <w:proofErr w:type="spellEnd"/>
            <w:r w:rsidRPr="006A5A04">
              <w:rPr>
                <w:color w:val="000000"/>
                <w:sz w:val="22"/>
                <w:szCs w:val="22"/>
                <w:highlight w:val="white"/>
                <w:lang w:eastAsia="en-US"/>
              </w:rPr>
              <w:t xml:space="preserve"> </w:t>
            </w:r>
            <w:r w:rsidRPr="006A5A04">
              <w:rPr>
                <w:color w:val="000000"/>
                <w:sz w:val="22"/>
                <w:szCs w:val="22"/>
                <w:lang w:eastAsia="en-US"/>
              </w:rPr>
              <w:t>—</w:t>
            </w:r>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дев’ятої</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дванадцятої</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шістнадцятої</w:t>
            </w:r>
            <w:proofErr w:type="spellEnd"/>
            <w:r w:rsidRPr="006A5A04">
              <w:rPr>
                <w:color w:val="000000"/>
                <w:sz w:val="22"/>
                <w:szCs w:val="22"/>
                <w:highlight w:val="white"/>
                <w:lang w:eastAsia="en-US"/>
              </w:rPr>
              <w:t xml:space="preserve">, абзацу </w:t>
            </w:r>
            <w:proofErr w:type="spellStart"/>
            <w:r w:rsidRPr="006A5A04">
              <w:rPr>
                <w:color w:val="000000"/>
                <w:sz w:val="22"/>
                <w:szCs w:val="22"/>
                <w:highlight w:val="white"/>
                <w:lang w:eastAsia="en-US"/>
              </w:rPr>
              <w:t>першого</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частини</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чотирнадцятої</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абзаців</w:t>
            </w:r>
            <w:proofErr w:type="spellEnd"/>
            <w:r w:rsidRPr="006A5A04">
              <w:rPr>
                <w:color w:val="000000"/>
                <w:sz w:val="22"/>
                <w:szCs w:val="22"/>
                <w:highlight w:val="white"/>
                <w:lang w:eastAsia="en-US"/>
              </w:rPr>
              <w:t xml:space="preserve"> другого і </w:t>
            </w:r>
            <w:proofErr w:type="spellStart"/>
            <w:r w:rsidRPr="006A5A04">
              <w:rPr>
                <w:color w:val="000000"/>
                <w:sz w:val="22"/>
                <w:szCs w:val="22"/>
                <w:highlight w:val="white"/>
                <w:lang w:eastAsia="en-US"/>
              </w:rPr>
              <w:t>третього</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частини</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п’ятнадцятої</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статті</w:t>
            </w:r>
            <w:proofErr w:type="spellEnd"/>
            <w:r w:rsidRPr="006A5A04">
              <w:rPr>
                <w:color w:val="000000"/>
                <w:sz w:val="22"/>
                <w:szCs w:val="22"/>
                <w:highlight w:val="white"/>
                <w:lang w:eastAsia="en-US"/>
              </w:rPr>
              <w:t xml:space="preserve"> 29 Закону не </w:t>
            </w:r>
            <w:proofErr w:type="spellStart"/>
            <w:r w:rsidRPr="006A5A04">
              <w:rPr>
                <w:color w:val="000000"/>
                <w:sz w:val="22"/>
                <w:szCs w:val="22"/>
                <w:highlight w:val="white"/>
                <w:lang w:eastAsia="en-US"/>
              </w:rPr>
              <w:t>застосовуються</w:t>
            </w:r>
            <w:proofErr w:type="spellEnd"/>
            <w:r w:rsidRPr="006A5A04">
              <w:rPr>
                <w:color w:val="000000"/>
                <w:sz w:val="22"/>
                <w:szCs w:val="22"/>
                <w:highlight w:val="white"/>
                <w:lang w:eastAsia="en-US"/>
              </w:rPr>
              <w:t xml:space="preserve">) з </w:t>
            </w:r>
            <w:proofErr w:type="spellStart"/>
            <w:r w:rsidRPr="006A5A04">
              <w:rPr>
                <w:color w:val="000000"/>
                <w:sz w:val="22"/>
                <w:szCs w:val="22"/>
                <w:highlight w:val="white"/>
                <w:lang w:eastAsia="en-US"/>
              </w:rPr>
              <w:t>урахуванням</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положень</w:t>
            </w:r>
            <w:proofErr w:type="spellEnd"/>
            <w:r w:rsidRPr="006A5A04">
              <w:rPr>
                <w:color w:val="000000"/>
                <w:sz w:val="22"/>
                <w:szCs w:val="22"/>
                <w:highlight w:val="white"/>
                <w:lang w:eastAsia="en-US"/>
              </w:rPr>
              <w:t xml:space="preserve"> пункту 43 </w:t>
            </w:r>
            <w:proofErr w:type="spellStart"/>
            <w:r w:rsidRPr="006A5A04">
              <w:rPr>
                <w:color w:val="000000"/>
                <w:sz w:val="22"/>
                <w:szCs w:val="22"/>
                <w:highlight w:val="white"/>
                <w:lang w:eastAsia="en-US"/>
              </w:rPr>
              <w:t>цих</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особливостей</w:t>
            </w:r>
            <w:proofErr w:type="spellEnd"/>
            <w:r w:rsidRPr="006A5A04">
              <w:rPr>
                <w:color w:val="000000"/>
                <w:sz w:val="22"/>
                <w:szCs w:val="22"/>
                <w:highlight w:val="white"/>
                <w:lang w:eastAsia="en-US"/>
              </w:rPr>
              <w:t>.</w:t>
            </w:r>
          </w:p>
          <w:p w:rsidR="006A5A04" w:rsidRPr="006A5A04" w:rsidRDefault="006A5A04" w:rsidP="006A5A04">
            <w:pPr>
              <w:shd w:val="clear" w:color="auto" w:fill="FFFFFF"/>
              <w:ind w:firstLine="567"/>
              <w:jc w:val="both"/>
              <w:rPr>
                <w:color w:val="000000"/>
                <w:sz w:val="22"/>
                <w:szCs w:val="22"/>
                <w:highlight w:val="white"/>
                <w:lang w:eastAsia="en-US"/>
              </w:rPr>
            </w:pPr>
            <w:proofErr w:type="spellStart"/>
            <w:r w:rsidRPr="006A5A04">
              <w:rPr>
                <w:color w:val="000000"/>
                <w:sz w:val="22"/>
                <w:szCs w:val="22"/>
                <w:highlight w:val="white"/>
                <w:lang w:eastAsia="en-US"/>
              </w:rPr>
              <w:t>Замовник</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розглядає</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найбільш</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економічно</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вигідну</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тендерну</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пропозицію</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учасника</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процедури</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закупівлі</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відповідно</w:t>
            </w:r>
            <w:proofErr w:type="spellEnd"/>
            <w:r w:rsidRPr="006A5A04">
              <w:rPr>
                <w:color w:val="000000"/>
                <w:sz w:val="22"/>
                <w:szCs w:val="22"/>
                <w:highlight w:val="white"/>
                <w:lang w:eastAsia="en-US"/>
              </w:rPr>
              <w:t xml:space="preserve"> до </w:t>
            </w:r>
            <w:proofErr w:type="spellStart"/>
            <w:r w:rsidRPr="006A5A04">
              <w:rPr>
                <w:color w:val="000000"/>
                <w:sz w:val="22"/>
                <w:szCs w:val="22"/>
                <w:highlight w:val="white"/>
                <w:lang w:eastAsia="en-US"/>
              </w:rPr>
              <w:t>цього</w:t>
            </w:r>
            <w:proofErr w:type="spellEnd"/>
            <w:r w:rsidRPr="006A5A04">
              <w:rPr>
                <w:color w:val="000000"/>
                <w:sz w:val="22"/>
                <w:szCs w:val="22"/>
                <w:highlight w:val="white"/>
                <w:lang w:eastAsia="en-US"/>
              </w:rPr>
              <w:t xml:space="preserve"> пункту </w:t>
            </w:r>
            <w:proofErr w:type="spellStart"/>
            <w:r w:rsidRPr="006A5A04">
              <w:rPr>
                <w:color w:val="000000"/>
                <w:sz w:val="22"/>
                <w:szCs w:val="22"/>
                <w:highlight w:val="white"/>
                <w:lang w:eastAsia="en-US"/>
              </w:rPr>
              <w:t>щодо</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її</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відповідності</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вимогам</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тендерної</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документації</w:t>
            </w:r>
            <w:proofErr w:type="spellEnd"/>
            <w:r w:rsidRPr="006A5A04">
              <w:rPr>
                <w:color w:val="000000"/>
                <w:sz w:val="22"/>
                <w:szCs w:val="22"/>
                <w:highlight w:val="white"/>
                <w:lang w:eastAsia="en-US"/>
              </w:rPr>
              <w:t>.</w:t>
            </w:r>
          </w:p>
          <w:p w:rsidR="006A5A04" w:rsidRPr="006A5A04" w:rsidRDefault="006A5A04" w:rsidP="006A5A04">
            <w:pPr>
              <w:shd w:val="clear" w:color="auto" w:fill="FFFFFF"/>
              <w:ind w:firstLine="567"/>
              <w:jc w:val="both"/>
              <w:rPr>
                <w:color w:val="000000"/>
                <w:sz w:val="22"/>
                <w:szCs w:val="22"/>
                <w:lang w:eastAsia="en-US"/>
              </w:rPr>
            </w:pPr>
            <w:proofErr w:type="spellStart"/>
            <w:r w:rsidRPr="006A5A04">
              <w:rPr>
                <w:color w:val="000000"/>
                <w:sz w:val="22"/>
                <w:szCs w:val="22"/>
                <w:lang w:eastAsia="en-US"/>
              </w:rPr>
              <w:t>Учасник</w:t>
            </w:r>
            <w:proofErr w:type="spellEnd"/>
            <w:r w:rsidRPr="006A5A04">
              <w:rPr>
                <w:color w:val="000000"/>
                <w:sz w:val="22"/>
                <w:szCs w:val="22"/>
                <w:lang w:eastAsia="en-US"/>
              </w:rPr>
              <w:t xml:space="preserve"> </w:t>
            </w:r>
            <w:proofErr w:type="spellStart"/>
            <w:r w:rsidRPr="006A5A04">
              <w:rPr>
                <w:color w:val="000000"/>
                <w:sz w:val="22"/>
                <w:szCs w:val="22"/>
                <w:lang w:eastAsia="en-US"/>
              </w:rPr>
              <w:t>процедури</w:t>
            </w:r>
            <w:proofErr w:type="spellEnd"/>
            <w:r w:rsidRPr="006A5A04">
              <w:rPr>
                <w:color w:val="000000"/>
                <w:sz w:val="22"/>
                <w:szCs w:val="22"/>
                <w:lang w:eastAsia="en-US"/>
              </w:rPr>
              <w:t xml:space="preserve"> </w:t>
            </w:r>
            <w:proofErr w:type="spellStart"/>
            <w:r w:rsidRPr="006A5A04">
              <w:rPr>
                <w:color w:val="000000"/>
                <w:sz w:val="22"/>
                <w:szCs w:val="22"/>
                <w:lang w:eastAsia="en-US"/>
              </w:rPr>
              <w:t>закупівлі</w:t>
            </w:r>
            <w:proofErr w:type="spellEnd"/>
            <w:r w:rsidRPr="006A5A04">
              <w:rPr>
                <w:color w:val="000000"/>
                <w:sz w:val="22"/>
                <w:szCs w:val="22"/>
                <w:lang w:eastAsia="en-US"/>
              </w:rPr>
              <w:t xml:space="preserve">, </w:t>
            </w:r>
            <w:proofErr w:type="spellStart"/>
            <w:r w:rsidRPr="006A5A04">
              <w:rPr>
                <w:color w:val="000000"/>
                <w:sz w:val="22"/>
                <w:szCs w:val="22"/>
                <w:lang w:eastAsia="en-US"/>
              </w:rPr>
              <w:t>який</w:t>
            </w:r>
            <w:proofErr w:type="spellEnd"/>
            <w:r w:rsidRPr="006A5A04">
              <w:rPr>
                <w:color w:val="000000"/>
                <w:sz w:val="22"/>
                <w:szCs w:val="22"/>
                <w:lang w:eastAsia="en-US"/>
              </w:rPr>
              <w:t xml:space="preserve"> </w:t>
            </w:r>
            <w:proofErr w:type="spellStart"/>
            <w:r w:rsidRPr="006A5A04">
              <w:rPr>
                <w:color w:val="000000"/>
                <w:sz w:val="22"/>
                <w:szCs w:val="22"/>
                <w:lang w:eastAsia="en-US"/>
              </w:rPr>
              <w:t>надав</w:t>
            </w:r>
            <w:proofErr w:type="spellEnd"/>
            <w:r w:rsidRPr="006A5A04">
              <w:rPr>
                <w:color w:val="000000"/>
                <w:sz w:val="22"/>
                <w:szCs w:val="22"/>
                <w:lang w:eastAsia="en-US"/>
              </w:rPr>
              <w:t xml:space="preserve"> </w:t>
            </w:r>
            <w:proofErr w:type="spellStart"/>
            <w:r w:rsidRPr="006A5A04">
              <w:rPr>
                <w:color w:val="000000"/>
                <w:sz w:val="22"/>
                <w:szCs w:val="22"/>
                <w:lang w:eastAsia="en-US"/>
              </w:rPr>
              <w:t>найбільш</w:t>
            </w:r>
            <w:proofErr w:type="spellEnd"/>
            <w:r w:rsidRPr="006A5A04">
              <w:rPr>
                <w:color w:val="000000"/>
                <w:sz w:val="22"/>
                <w:szCs w:val="22"/>
                <w:lang w:eastAsia="en-US"/>
              </w:rPr>
              <w:t xml:space="preserve"> </w:t>
            </w:r>
            <w:proofErr w:type="spellStart"/>
            <w:r w:rsidRPr="006A5A04">
              <w:rPr>
                <w:color w:val="000000"/>
                <w:sz w:val="22"/>
                <w:szCs w:val="22"/>
                <w:lang w:eastAsia="en-US"/>
              </w:rPr>
              <w:t>економічно</w:t>
            </w:r>
            <w:proofErr w:type="spellEnd"/>
            <w:r w:rsidRPr="006A5A04">
              <w:rPr>
                <w:color w:val="000000"/>
                <w:sz w:val="22"/>
                <w:szCs w:val="22"/>
                <w:lang w:eastAsia="en-US"/>
              </w:rPr>
              <w:t xml:space="preserve"> </w:t>
            </w:r>
            <w:proofErr w:type="spellStart"/>
            <w:r w:rsidRPr="006A5A04">
              <w:rPr>
                <w:color w:val="000000"/>
                <w:sz w:val="22"/>
                <w:szCs w:val="22"/>
                <w:lang w:eastAsia="en-US"/>
              </w:rPr>
              <w:t>вигідну</w:t>
            </w:r>
            <w:proofErr w:type="spellEnd"/>
            <w:r w:rsidRPr="006A5A04">
              <w:rPr>
                <w:color w:val="000000"/>
                <w:sz w:val="22"/>
                <w:szCs w:val="22"/>
                <w:lang w:eastAsia="en-US"/>
              </w:rPr>
              <w:t xml:space="preserve"> </w:t>
            </w:r>
            <w:proofErr w:type="spellStart"/>
            <w:r w:rsidRPr="006A5A04">
              <w:rPr>
                <w:color w:val="000000"/>
                <w:sz w:val="22"/>
                <w:szCs w:val="22"/>
                <w:lang w:eastAsia="en-US"/>
              </w:rPr>
              <w:t>тендерну</w:t>
            </w:r>
            <w:proofErr w:type="spellEnd"/>
            <w:r w:rsidRPr="006A5A04">
              <w:rPr>
                <w:color w:val="000000"/>
                <w:sz w:val="22"/>
                <w:szCs w:val="22"/>
                <w:lang w:eastAsia="en-US"/>
              </w:rPr>
              <w:t xml:space="preserve"> </w:t>
            </w:r>
            <w:proofErr w:type="spellStart"/>
            <w:r w:rsidRPr="006A5A04">
              <w:rPr>
                <w:color w:val="000000"/>
                <w:sz w:val="22"/>
                <w:szCs w:val="22"/>
                <w:lang w:eastAsia="en-US"/>
              </w:rPr>
              <w:t>пропозицію</w:t>
            </w:r>
            <w:proofErr w:type="spellEnd"/>
            <w:r w:rsidRPr="006A5A04">
              <w:rPr>
                <w:color w:val="000000"/>
                <w:sz w:val="22"/>
                <w:szCs w:val="22"/>
                <w:lang w:eastAsia="en-US"/>
              </w:rPr>
              <w:t xml:space="preserve">, </w:t>
            </w:r>
            <w:proofErr w:type="spellStart"/>
            <w:r w:rsidRPr="006A5A04">
              <w:rPr>
                <w:color w:val="000000"/>
                <w:sz w:val="22"/>
                <w:szCs w:val="22"/>
                <w:lang w:eastAsia="en-US"/>
              </w:rPr>
              <w:t>що</w:t>
            </w:r>
            <w:proofErr w:type="spellEnd"/>
            <w:r w:rsidRPr="006A5A04">
              <w:rPr>
                <w:color w:val="000000"/>
                <w:sz w:val="22"/>
                <w:szCs w:val="22"/>
                <w:lang w:eastAsia="en-US"/>
              </w:rPr>
              <w:t xml:space="preserve"> є аномально </w:t>
            </w:r>
            <w:proofErr w:type="spellStart"/>
            <w:r w:rsidRPr="006A5A04">
              <w:rPr>
                <w:color w:val="000000"/>
                <w:sz w:val="22"/>
                <w:szCs w:val="22"/>
                <w:lang w:eastAsia="en-US"/>
              </w:rPr>
              <w:t>низькою</w:t>
            </w:r>
            <w:proofErr w:type="spellEnd"/>
            <w:r w:rsidRPr="006A5A04">
              <w:rPr>
                <w:color w:val="000000"/>
                <w:sz w:val="22"/>
                <w:szCs w:val="22"/>
                <w:lang w:eastAsia="en-US"/>
              </w:rPr>
              <w:t xml:space="preserve"> (у </w:t>
            </w:r>
            <w:proofErr w:type="spellStart"/>
            <w:r w:rsidRPr="006A5A04">
              <w:rPr>
                <w:color w:val="000000"/>
                <w:sz w:val="22"/>
                <w:szCs w:val="22"/>
                <w:lang w:eastAsia="en-US"/>
              </w:rPr>
              <w:t>цьому</w:t>
            </w:r>
            <w:proofErr w:type="spellEnd"/>
            <w:r w:rsidRPr="006A5A04">
              <w:rPr>
                <w:color w:val="000000"/>
                <w:sz w:val="22"/>
                <w:szCs w:val="22"/>
                <w:lang w:eastAsia="en-US"/>
              </w:rPr>
              <w:t xml:space="preserve"> </w:t>
            </w:r>
            <w:proofErr w:type="spellStart"/>
            <w:r w:rsidRPr="006A5A04">
              <w:rPr>
                <w:color w:val="000000"/>
                <w:sz w:val="22"/>
                <w:szCs w:val="22"/>
                <w:lang w:eastAsia="en-US"/>
              </w:rPr>
              <w:t>пункті</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під</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терміном</w:t>
            </w:r>
            <w:proofErr w:type="spellEnd"/>
            <w:r w:rsidRPr="006A5A04">
              <w:rPr>
                <w:color w:val="000000"/>
                <w:sz w:val="22"/>
                <w:szCs w:val="22"/>
                <w:highlight w:val="white"/>
                <w:lang w:eastAsia="en-US"/>
              </w:rPr>
              <w:t xml:space="preserve"> “аномально </w:t>
            </w:r>
            <w:proofErr w:type="spellStart"/>
            <w:r w:rsidRPr="006A5A04">
              <w:rPr>
                <w:color w:val="000000"/>
                <w:sz w:val="22"/>
                <w:szCs w:val="22"/>
                <w:highlight w:val="white"/>
                <w:lang w:eastAsia="en-US"/>
              </w:rPr>
              <w:t>низька</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ціна</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тендерної</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пропозиції</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розуміється</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ціна</w:t>
            </w:r>
            <w:proofErr w:type="spellEnd"/>
            <w:r w:rsidRPr="006A5A04">
              <w:rPr>
                <w:color w:val="000000"/>
                <w:sz w:val="22"/>
                <w:szCs w:val="22"/>
                <w:highlight w:val="white"/>
                <w:lang w:eastAsia="en-US"/>
              </w:rPr>
              <w:t xml:space="preserve">/приведена </w:t>
            </w:r>
            <w:proofErr w:type="spellStart"/>
            <w:r w:rsidRPr="006A5A04">
              <w:rPr>
                <w:color w:val="000000"/>
                <w:sz w:val="22"/>
                <w:szCs w:val="22"/>
                <w:highlight w:val="white"/>
                <w:lang w:eastAsia="en-US"/>
              </w:rPr>
              <w:t>ціна</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найбільш</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економічно</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вигідної</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тендерної</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пропозиції</w:t>
            </w:r>
            <w:proofErr w:type="spellEnd"/>
            <w:r w:rsidRPr="006A5A04">
              <w:rPr>
                <w:color w:val="000000"/>
                <w:sz w:val="22"/>
                <w:szCs w:val="22"/>
                <w:highlight w:val="white"/>
                <w:lang w:eastAsia="en-US"/>
              </w:rPr>
              <w:t xml:space="preserve">, яка є </w:t>
            </w:r>
            <w:proofErr w:type="spellStart"/>
            <w:r w:rsidRPr="006A5A04">
              <w:rPr>
                <w:color w:val="000000"/>
                <w:sz w:val="22"/>
                <w:szCs w:val="22"/>
                <w:highlight w:val="white"/>
                <w:lang w:eastAsia="en-US"/>
              </w:rPr>
              <w:t>меншою</w:t>
            </w:r>
            <w:proofErr w:type="spellEnd"/>
            <w:r w:rsidRPr="006A5A04">
              <w:rPr>
                <w:color w:val="000000"/>
                <w:sz w:val="22"/>
                <w:szCs w:val="22"/>
                <w:highlight w:val="white"/>
                <w:lang w:eastAsia="en-US"/>
              </w:rPr>
              <w:t xml:space="preserve"> на 40 </w:t>
            </w:r>
            <w:proofErr w:type="spellStart"/>
            <w:r w:rsidRPr="006A5A04">
              <w:rPr>
                <w:color w:val="000000"/>
                <w:sz w:val="22"/>
                <w:szCs w:val="22"/>
                <w:highlight w:val="white"/>
                <w:lang w:eastAsia="en-US"/>
              </w:rPr>
              <w:t>або</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більше</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відсотків</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середньоарифметичного</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значення</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ціни</w:t>
            </w:r>
            <w:proofErr w:type="spellEnd"/>
            <w:r w:rsidRPr="006A5A04">
              <w:rPr>
                <w:color w:val="000000"/>
                <w:sz w:val="22"/>
                <w:szCs w:val="22"/>
                <w:highlight w:val="white"/>
                <w:lang w:eastAsia="en-US"/>
              </w:rPr>
              <w:t>/</w:t>
            </w:r>
            <w:proofErr w:type="spellStart"/>
            <w:r w:rsidRPr="006A5A04">
              <w:rPr>
                <w:color w:val="000000"/>
                <w:sz w:val="22"/>
                <w:szCs w:val="22"/>
                <w:highlight w:val="white"/>
                <w:lang w:eastAsia="en-US"/>
              </w:rPr>
              <w:t>приведеної</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ціни</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тендерних</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пропозицій</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інших</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учасників</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процедури</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закупівлі</w:t>
            </w:r>
            <w:proofErr w:type="spellEnd"/>
            <w:r w:rsidRPr="006A5A04">
              <w:rPr>
                <w:color w:val="000000"/>
                <w:sz w:val="22"/>
                <w:szCs w:val="22"/>
                <w:highlight w:val="white"/>
                <w:lang w:eastAsia="en-US"/>
              </w:rPr>
              <w:t>, та/</w:t>
            </w:r>
            <w:proofErr w:type="spellStart"/>
            <w:r w:rsidRPr="006A5A04">
              <w:rPr>
                <w:color w:val="000000"/>
                <w:sz w:val="22"/>
                <w:szCs w:val="22"/>
                <w:highlight w:val="white"/>
                <w:lang w:eastAsia="en-US"/>
              </w:rPr>
              <w:t>або</w:t>
            </w:r>
            <w:proofErr w:type="spellEnd"/>
            <w:r w:rsidRPr="006A5A04">
              <w:rPr>
                <w:color w:val="000000"/>
                <w:sz w:val="22"/>
                <w:szCs w:val="22"/>
                <w:highlight w:val="white"/>
                <w:lang w:eastAsia="en-US"/>
              </w:rPr>
              <w:t xml:space="preserve"> є </w:t>
            </w:r>
            <w:proofErr w:type="spellStart"/>
            <w:r w:rsidRPr="006A5A04">
              <w:rPr>
                <w:color w:val="000000"/>
                <w:sz w:val="22"/>
                <w:szCs w:val="22"/>
                <w:highlight w:val="white"/>
                <w:lang w:eastAsia="en-US"/>
              </w:rPr>
              <w:t>меншою</w:t>
            </w:r>
            <w:proofErr w:type="spellEnd"/>
            <w:r w:rsidRPr="006A5A04">
              <w:rPr>
                <w:color w:val="000000"/>
                <w:sz w:val="22"/>
                <w:szCs w:val="22"/>
                <w:highlight w:val="white"/>
                <w:lang w:eastAsia="en-US"/>
              </w:rPr>
              <w:t xml:space="preserve"> на 30 </w:t>
            </w:r>
            <w:proofErr w:type="spellStart"/>
            <w:r w:rsidRPr="006A5A04">
              <w:rPr>
                <w:color w:val="000000"/>
                <w:sz w:val="22"/>
                <w:szCs w:val="22"/>
                <w:highlight w:val="white"/>
                <w:lang w:eastAsia="en-US"/>
              </w:rPr>
              <w:t>або</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більше</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відсотків</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наступної</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ціни</w:t>
            </w:r>
            <w:proofErr w:type="spellEnd"/>
            <w:r w:rsidRPr="006A5A04">
              <w:rPr>
                <w:color w:val="000000"/>
                <w:sz w:val="22"/>
                <w:szCs w:val="22"/>
                <w:highlight w:val="white"/>
                <w:lang w:eastAsia="en-US"/>
              </w:rPr>
              <w:t>/</w:t>
            </w:r>
            <w:proofErr w:type="spellStart"/>
            <w:r w:rsidRPr="006A5A04">
              <w:rPr>
                <w:color w:val="000000"/>
                <w:sz w:val="22"/>
                <w:szCs w:val="22"/>
                <w:highlight w:val="white"/>
                <w:lang w:eastAsia="en-US"/>
              </w:rPr>
              <w:t>приведеної</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ціни</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тендерної</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пропозиції</w:t>
            </w:r>
            <w:proofErr w:type="spellEnd"/>
            <w:r w:rsidRPr="006A5A04">
              <w:rPr>
                <w:color w:val="000000"/>
                <w:sz w:val="22"/>
                <w:szCs w:val="22"/>
                <w:highlight w:val="white"/>
                <w:lang w:eastAsia="en-US"/>
              </w:rPr>
              <w:t xml:space="preserve">; аномально </w:t>
            </w:r>
            <w:proofErr w:type="spellStart"/>
            <w:r w:rsidRPr="006A5A04">
              <w:rPr>
                <w:color w:val="000000"/>
                <w:sz w:val="22"/>
                <w:szCs w:val="22"/>
                <w:highlight w:val="white"/>
                <w:lang w:eastAsia="en-US"/>
              </w:rPr>
              <w:t>низька</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ціна</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визначається</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електронною</w:t>
            </w:r>
            <w:proofErr w:type="spellEnd"/>
            <w:r w:rsidRPr="006A5A04">
              <w:rPr>
                <w:color w:val="000000"/>
                <w:sz w:val="22"/>
                <w:szCs w:val="22"/>
                <w:highlight w:val="white"/>
                <w:lang w:eastAsia="en-US"/>
              </w:rPr>
              <w:t xml:space="preserve"> системою </w:t>
            </w:r>
            <w:proofErr w:type="spellStart"/>
            <w:r w:rsidRPr="006A5A04">
              <w:rPr>
                <w:color w:val="000000"/>
                <w:sz w:val="22"/>
                <w:szCs w:val="22"/>
                <w:highlight w:val="white"/>
                <w:lang w:eastAsia="en-US"/>
              </w:rPr>
              <w:t>закупівель</w:t>
            </w:r>
            <w:proofErr w:type="spellEnd"/>
            <w:r w:rsidRPr="006A5A04">
              <w:rPr>
                <w:color w:val="000000"/>
                <w:sz w:val="22"/>
                <w:szCs w:val="22"/>
                <w:highlight w:val="white"/>
                <w:lang w:eastAsia="en-US"/>
              </w:rPr>
              <w:t xml:space="preserve"> автоматично за </w:t>
            </w:r>
            <w:proofErr w:type="spellStart"/>
            <w:r w:rsidRPr="006A5A04">
              <w:rPr>
                <w:color w:val="000000"/>
                <w:sz w:val="22"/>
                <w:szCs w:val="22"/>
                <w:highlight w:val="white"/>
                <w:lang w:eastAsia="en-US"/>
              </w:rPr>
              <w:t>умови</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наявності</w:t>
            </w:r>
            <w:proofErr w:type="spellEnd"/>
            <w:r w:rsidRPr="006A5A04">
              <w:rPr>
                <w:color w:val="000000"/>
                <w:sz w:val="22"/>
                <w:szCs w:val="22"/>
                <w:highlight w:val="white"/>
                <w:lang w:eastAsia="en-US"/>
              </w:rPr>
              <w:t xml:space="preserve"> не </w:t>
            </w:r>
            <w:proofErr w:type="spellStart"/>
            <w:r w:rsidRPr="006A5A04">
              <w:rPr>
                <w:color w:val="000000"/>
                <w:sz w:val="22"/>
                <w:szCs w:val="22"/>
                <w:highlight w:val="white"/>
                <w:lang w:eastAsia="en-US"/>
              </w:rPr>
              <w:t>менше</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двох</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учасників</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які</w:t>
            </w:r>
            <w:proofErr w:type="spellEnd"/>
            <w:r w:rsidRPr="006A5A04">
              <w:rPr>
                <w:color w:val="000000"/>
                <w:sz w:val="22"/>
                <w:szCs w:val="22"/>
                <w:highlight w:val="white"/>
                <w:lang w:eastAsia="en-US"/>
              </w:rPr>
              <w:t xml:space="preserve"> подали </w:t>
            </w:r>
            <w:proofErr w:type="spellStart"/>
            <w:r w:rsidRPr="006A5A04">
              <w:rPr>
                <w:color w:val="000000"/>
                <w:sz w:val="22"/>
                <w:szCs w:val="22"/>
                <w:highlight w:val="white"/>
                <w:lang w:eastAsia="en-US"/>
              </w:rPr>
              <w:t>свої</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тендерні</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пропозиції</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щодо</w:t>
            </w:r>
            <w:proofErr w:type="spellEnd"/>
            <w:r w:rsidRPr="006A5A04">
              <w:rPr>
                <w:color w:val="000000"/>
                <w:sz w:val="22"/>
                <w:szCs w:val="22"/>
                <w:highlight w:val="white"/>
                <w:lang w:eastAsia="en-US"/>
              </w:rPr>
              <w:t xml:space="preserve"> предмета </w:t>
            </w:r>
            <w:proofErr w:type="spellStart"/>
            <w:r w:rsidRPr="006A5A04">
              <w:rPr>
                <w:color w:val="000000"/>
                <w:sz w:val="22"/>
                <w:szCs w:val="22"/>
                <w:highlight w:val="white"/>
                <w:lang w:eastAsia="en-US"/>
              </w:rPr>
              <w:t>закупівлі</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або</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його</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частини</w:t>
            </w:r>
            <w:proofErr w:type="spellEnd"/>
            <w:r w:rsidRPr="006A5A04">
              <w:rPr>
                <w:color w:val="000000"/>
                <w:sz w:val="22"/>
                <w:szCs w:val="22"/>
                <w:highlight w:val="white"/>
                <w:lang w:eastAsia="en-US"/>
              </w:rPr>
              <w:t xml:space="preserve"> (лота)</w:t>
            </w:r>
            <w:r w:rsidRPr="006A5A04">
              <w:rPr>
                <w:color w:val="000000"/>
                <w:sz w:val="22"/>
                <w:szCs w:val="22"/>
                <w:lang w:eastAsia="en-US"/>
              </w:rPr>
              <w:t xml:space="preserve">, повинен </w:t>
            </w:r>
            <w:proofErr w:type="spellStart"/>
            <w:r w:rsidRPr="006A5A04">
              <w:rPr>
                <w:color w:val="000000"/>
                <w:sz w:val="22"/>
                <w:szCs w:val="22"/>
                <w:lang w:eastAsia="en-US"/>
              </w:rPr>
              <w:t>надати</w:t>
            </w:r>
            <w:proofErr w:type="spellEnd"/>
            <w:r w:rsidRPr="006A5A04">
              <w:rPr>
                <w:color w:val="000000"/>
                <w:sz w:val="22"/>
                <w:szCs w:val="22"/>
                <w:lang w:eastAsia="en-US"/>
              </w:rPr>
              <w:t xml:space="preserve"> </w:t>
            </w:r>
            <w:proofErr w:type="spellStart"/>
            <w:r w:rsidRPr="006A5A04">
              <w:rPr>
                <w:color w:val="000000"/>
                <w:sz w:val="22"/>
                <w:szCs w:val="22"/>
                <w:lang w:eastAsia="en-US"/>
              </w:rPr>
              <w:t>протягом</w:t>
            </w:r>
            <w:proofErr w:type="spellEnd"/>
            <w:r w:rsidRPr="006A5A04">
              <w:rPr>
                <w:color w:val="000000"/>
                <w:sz w:val="22"/>
                <w:szCs w:val="22"/>
                <w:lang w:eastAsia="en-US"/>
              </w:rPr>
              <w:t xml:space="preserve"> одного </w:t>
            </w:r>
            <w:proofErr w:type="spellStart"/>
            <w:r w:rsidRPr="006A5A04">
              <w:rPr>
                <w:color w:val="000000"/>
                <w:sz w:val="22"/>
                <w:szCs w:val="22"/>
                <w:lang w:eastAsia="en-US"/>
              </w:rPr>
              <w:t>робочого</w:t>
            </w:r>
            <w:proofErr w:type="spellEnd"/>
            <w:r w:rsidRPr="006A5A04">
              <w:rPr>
                <w:color w:val="000000"/>
                <w:sz w:val="22"/>
                <w:szCs w:val="22"/>
                <w:lang w:eastAsia="en-US"/>
              </w:rPr>
              <w:t xml:space="preserve"> дня з дня </w:t>
            </w:r>
            <w:proofErr w:type="spellStart"/>
            <w:r w:rsidRPr="006A5A04">
              <w:rPr>
                <w:color w:val="000000"/>
                <w:sz w:val="22"/>
                <w:szCs w:val="22"/>
                <w:lang w:eastAsia="en-US"/>
              </w:rPr>
              <w:t>визначення</w:t>
            </w:r>
            <w:proofErr w:type="spellEnd"/>
            <w:r w:rsidRPr="006A5A04">
              <w:rPr>
                <w:color w:val="000000"/>
                <w:sz w:val="22"/>
                <w:szCs w:val="22"/>
                <w:lang w:eastAsia="en-US"/>
              </w:rPr>
              <w:t xml:space="preserve"> </w:t>
            </w:r>
            <w:proofErr w:type="spellStart"/>
            <w:r w:rsidRPr="006A5A04">
              <w:rPr>
                <w:color w:val="000000"/>
                <w:sz w:val="22"/>
                <w:szCs w:val="22"/>
                <w:lang w:eastAsia="en-US"/>
              </w:rPr>
              <w:t>найбільш</w:t>
            </w:r>
            <w:proofErr w:type="spellEnd"/>
            <w:r w:rsidRPr="006A5A04">
              <w:rPr>
                <w:color w:val="000000"/>
                <w:sz w:val="22"/>
                <w:szCs w:val="22"/>
                <w:lang w:eastAsia="en-US"/>
              </w:rPr>
              <w:t xml:space="preserve"> </w:t>
            </w:r>
            <w:proofErr w:type="spellStart"/>
            <w:r w:rsidRPr="006A5A04">
              <w:rPr>
                <w:color w:val="000000"/>
                <w:sz w:val="22"/>
                <w:szCs w:val="22"/>
                <w:lang w:eastAsia="en-US"/>
              </w:rPr>
              <w:t>економічно</w:t>
            </w:r>
            <w:proofErr w:type="spellEnd"/>
            <w:r w:rsidRPr="006A5A04">
              <w:rPr>
                <w:color w:val="000000"/>
                <w:sz w:val="22"/>
                <w:szCs w:val="22"/>
                <w:lang w:eastAsia="en-US"/>
              </w:rPr>
              <w:t xml:space="preserve"> </w:t>
            </w:r>
            <w:proofErr w:type="spellStart"/>
            <w:r w:rsidRPr="006A5A04">
              <w:rPr>
                <w:color w:val="000000"/>
                <w:sz w:val="22"/>
                <w:szCs w:val="22"/>
                <w:lang w:eastAsia="en-US"/>
              </w:rPr>
              <w:t>вигідної</w:t>
            </w:r>
            <w:proofErr w:type="spellEnd"/>
            <w:r w:rsidRPr="006A5A04">
              <w:rPr>
                <w:color w:val="000000"/>
                <w:sz w:val="22"/>
                <w:szCs w:val="22"/>
                <w:lang w:eastAsia="en-US"/>
              </w:rPr>
              <w:t xml:space="preserve"> </w:t>
            </w:r>
            <w:proofErr w:type="spellStart"/>
            <w:r w:rsidRPr="006A5A04">
              <w:rPr>
                <w:color w:val="000000"/>
                <w:sz w:val="22"/>
                <w:szCs w:val="22"/>
                <w:lang w:eastAsia="en-US"/>
              </w:rPr>
              <w:t>тендерної</w:t>
            </w:r>
            <w:proofErr w:type="spellEnd"/>
            <w:r w:rsidRPr="006A5A04">
              <w:rPr>
                <w:color w:val="000000"/>
                <w:sz w:val="22"/>
                <w:szCs w:val="22"/>
                <w:lang w:eastAsia="en-US"/>
              </w:rPr>
              <w:t xml:space="preserve"> </w:t>
            </w:r>
            <w:proofErr w:type="spellStart"/>
            <w:r w:rsidRPr="006A5A04">
              <w:rPr>
                <w:color w:val="000000"/>
                <w:sz w:val="22"/>
                <w:szCs w:val="22"/>
                <w:lang w:eastAsia="en-US"/>
              </w:rPr>
              <w:t>пропозиції</w:t>
            </w:r>
            <w:proofErr w:type="spellEnd"/>
            <w:r w:rsidRPr="006A5A04">
              <w:rPr>
                <w:color w:val="000000"/>
                <w:sz w:val="22"/>
                <w:szCs w:val="22"/>
                <w:lang w:eastAsia="en-US"/>
              </w:rPr>
              <w:t xml:space="preserve"> </w:t>
            </w:r>
            <w:proofErr w:type="spellStart"/>
            <w:r w:rsidRPr="006A5A04">
              <w:rPr>
                <w:color w:val="000000"/>
                <w:sz w:val="22"/>
                <w:szCs w:val="22"/>
                <w:lang w:eastAsia="en-US"/>
              </w:rPr>
              <w:t>обґрунтування</w:t>
            </w:r>
            <w:proofErr w:type="spellEnd"/>
            <w:r w:rsidRPr="006A5A04">
              <w:rPr>
                <w:color w:val="000000"/>
                <w:sz w:val="22"/>
                <w:szCs w:val="22"/>
                <w:lang w:eastAsia="en-US"/>
              </w:rPr>
              <w:t xml:space="preserve"> в </w:t>
            </w:r>
            <w:proofErr w:type="spellStart"/>
            <w:r w:rsidRPr="006A5A04">
              <w:rPr>
                <w:color w:val="000000"/>
                <w:sz w:val="22"/>
                <w:szCs w:val="22"/>
                <w:lang w:eastAsia="en-US"/>
              </w:rPr>
              <w:t>довільній</w:t>
            </w:r>
            <w:proofErr w:type="spellEnd"/>
            <w:r w:rsidRPr="006A5A04">
              <w:rPr>
                <w:color w:val="000000"/>
                <w:sz w:val="22"/>
                <w:szCs w:val="22"/>
                <w:lang w:eastAsia="en-US"/>
              </w:rPr>
              <w:t xml:space="preserve"> </w:t>
            </w:r>
            <w:proofErr w:type="spellStart"/>
            <w:r w:rsidRPr="006A5A04">
              <w:rPr>
                <w:color w:val="000000"/>
                <w:sz w:val="22"/>
                <w:szCs w:val="22"/>
                <w:lang w:eastAsia="en-US"/>
              </w:rPr>
              <w:t>формі</w:t>
            </w:r>
            <w:proofErr w:type="spellEnd"/>
            <w:r w:rsidRPr="006A5A04">
              <w:rPr>
                <w:color w:val="000000"/>
                <w:sz w:val="22"/>
                <w:szCs w:val="22"/>
                <w:lang w:eastAsia="en-US"/>
              </w:rPr>
              <w:t xml:space="preserve"> </w:t>
            </w:r>
            <w:proofErr w:type="spellStart"/>
            <w:r w:rsidRPr="006A5A04">
              <w:rPr>
                <w:color w:val="000000"/>
                <w:sz w:val="22"/>
                <w:szCs w:val="22"/>
                <w:lang w:eastAsia="en-US"/>
              </w:rPr>
              <w:t>щодо</w:t>
            </w:r>
            <w:proofErr w:type="spellEnd"/>
            <w:r w:rsidRPr="006A5A04">
              <w:rPr>
                <w:color w:val="000000"/>
                <w:sz w:val="22"/>
                <w:szCs w:val="22"/>
                <w:lang w:eastAsia="en-US"/>
              </w:rPr>
              <w:t xml:space="preserve"> </w:t>
            </w:r>
            <w:proofErr w:type="spellStart"/>
            <w:r w:rsidRPr="006A5A04">
              <w:rPr>
                <w:color w:val="000000"/>
                <w:sz w:val="22"/>
                <w:szCs w:val="22"/>
                <w:lang w:eastAsia="en-US"/>
              </w:rPr>
              <w:t>цін</w:t>
            </w:r>
            <w:proofErr w:type="spellEnd"/>
            <w:r w:rsidRPr="006A5A04">
              <w:rPr>
                <w:color w:val="000000"/>
                <w:sz w:val="22"/>
                <w:szCs w:val="22"/>
                <w:lang w:eastAsia="en-US"/>
              </w:rPr>
              <w:t xml:space="preserve"> </w:t>
            </w:r>
            <w:proofErr w:type="spellStart"/>
            <w:r w:rsidRPr="006A5A04">
              <w:rPr>
                <w:color w:val="000000"/>
                <w:sz w:val="22"/>
                <w:szCs w:val="22"/>
                <w:lang w:eastAsia="en-US"/>
              </w:rPr>
              <w:t>або</w:t>
            </w:r>
            <w:proofErr w:type="spellEnd"/>
            <w:r w:rsidRPr="006A5A04">
              <w:rPr>
                <w:color w:val="000000"/>
                <w:sz w:val="22"/>
                <w:szCs w:val="22"/>
                <w:lang w:eastAsia="en-US"/>
              </w:rPr>
              <w:t xml:space="preserve"> </w:t>
            </w:r>
            <w:proofErr w:type="spellStart"/>
            <w:r w:rsidRPr="006A5A04">
              <w:rPr>
                <w:color w:val="000000"/>
                <w:sz w:val="22"/>
                <w:szCs w:val="22"/>
                <w:lang w:eastAsia="en-US"/>
              </w:rPr>
              <w:t>вартості</w:t>
            </w:r>
            <w:proofErr w:type="spellEnd"/>
            <w:r w:rsidRPr="006A5A04">
              <w:rPr>
                <w:color w:val="000000"/>
                <w:sz w:val="22"/>
                <w:szCs w:val="22"/>
                <w:lang w:eastAsia="en-US"/>
              </w:rPr>
              <w:t xml:space="preserve"> </w:t>
            </w:r>
            <w:proofErr w:type="spellStart"/>
            <w:r w:rsidRPr="006A5A04">
              <w:rPr>
                <w:color w:val="000000"/>
                <w:sz w:val="22"/>
                <w:szCs w:val="22"/>
                <w:lang w:eastAsia="en-US"/>
              </w:rPr>
              <w:t>відповідних</w:t>
            </w:r>
            <w:proofErr w:type="spellEnd"/>
            <w:r w:rsidRPr="006A5A04">
              <w:rPr>
                <w:color w:val="000000"/>
                <w:sz w:val="22"/>
                <w:szCs w:val="22"/>
                <w:lang w:eastAsia="en-US"/>
              </w:rPr>
              <w:t xml:space="preserve"> </w:t>
            </w:r>
            <w:proofErr w:type="spellStart"/>
            <w:r w:rsidRPr="006A5A04">
              <w:rPr>
                <w:color w:val="000000"/>
                <w:sz w:val="22"/>
                <w:szCs w:val="22"/>
                <w:lang w:eastAsia="en-US"/>
              </w:rPr>
              <w:t>товарів</w:t>
            </w:r>
            <w:proofErr w:type="spellEnd"/>
            <w:r w:rsidRPr="006A5A04">
              <w:rPr>
                <w:color w:val="000000"/>
                <w:sz w:val="22"/>
                <w:szCs w:val="22"/>
                <w:lang w:eastAsia="en-US"/>
              </w:rPr>
              <w:t xml:space="preserve">, </w:t>
            </w:r>
            <w:proofErr w:type="spellStart"/>
            <w:r w:rsidRPr="006A5A04">
              <w:rPr>
                <w:color w:val="000000"/>
                <w:sz w:val="22"/>
                <w:szCs w:val="22"/>
                <w:lang w:eastAsia="en-US"/>
              </w:rPr>
              <w:t>робіт</w:t>
            </w:r>
            <w:proofErr w:type="spellEnd"/>
            <w:r w:rsidRPr="006A5A04">
              <w:rPr>
                <w:color w:val="000000"/>
                <w:sz w:val="22"/>
                <w:szCs w:val="22"/>
                <w:lang w:eastAsia="en-US"/>
              </w:rPr>
              <w:t xml:space="preserve"> </w:t>
            </w:r>
            <w:proofErr w:type="spellStart"/>
            <w:r w:rsidRPr="006A5A04">
              <w:rPr>
                <w:color w:val="000000"/>
                <w:sz w:val="22"/>
                <w:szCs w:val="22"/>
                <w:lang w:eastAsia="en-US"/>
              </w:rPr>
              <w:t>чи</w:t>
            </w:r>
            <w:proofErr w:type="spellEnd"/>
            <w:r w:rsidRPr="006A5A04">
              <w:rPr>
                <w:color w:val="000000"/>
                <w:sz w:val="22"/>
                <w:szCs w:val="22"/>
                <w:lang w:eastAsia="en-US"/>
              </w:rPr>
              <w:t xml:space="preserve"> </w:t>
            </w:r>
            <w:proofErr w:type="spellStart"/>
            <w:r w:rsidRPr="006A5A04">
              <w:rPr>
                <w:color w:val="000000"/>
                <w:sz w:val="22"/>
                <w:szCs w:val="22"/>
                <w:lang w:eastAsia="en-US"/>
              </w:rPr>
              <w:t>послуг</w:t>
            </w:r>
            <w:proofErr w:type="spellEnd"/>
            <w:r w:rsidRPr="006A5A04">
              <w:rPr>
                <w:color w:val="000000"/>
                <w:sz w:val="22"/>
                <w:szCs w:val="22"/>
                <w:lang w:eastAsia="en-US"/>
              </w:rPr>
              <w:t xml:space="preserve"> </w:t>
            </w:r>
            <w:proofErr w:type="spellStart"/>
            <w:r w:rsidRPr="006A5A04">
              <w:rPr>
                <w:color w:val="000000"/>
                <w:sz w:val="22"/>
                <w:szCs w:val="22"/>
                <w:lang w:eastAsia="en-US"/>
              </w:rPr>
              <w:t>тендерної</w:t>
            </w:r>
            <w:proofErr w:type="spellEnd"/>
            <w:r w:rsidRPr="006A5A04">
              <w:rPr>
                <w:color w:val="000000"/>
                <w:sz w:val="22"/>
                <w:szCs w:val="22"/>
                <w:lang w:eastAsia="en-US"/>
              </w:rPr>
              <w:t xml:space="preserve"> </w:t>
            </w:r>
            <w:proofErr w:type="spellStart"/>
            <w:r w:rsidRPr="006A5A04">
              <w:rPr>
                <w:color w:val="000000"/>
                <w:sz w:val="22"/>
                <w:szCs w:val="22"/>
                <w:lang w:eastAsia="en-US"/>
              </w:rPr>
              <w:t>пропозиції</w:t>
            </w:r>
            <w:proofErr w:type="spellEnd"/>
            <w:r w:rsidRPr="006A5A04">
              <w:rPr>
                <w:color w:val="000000"/>
                <w:sz w:val="22"/>
                <w:szCs w:val="22"/>
                <w:lang w:eastAsia="en-US"/>
              </w:rPr>
              <w:t>.</w:t>
            </w:r>
          </w:p>
          <w:p w:rsidR="009272F9" w:rsidRPr="006A5A04" w:rsidRDefault="006A5A04" w:rsidP="006A5A04">
            <w:pPr>
              <w:shd w:val="clear" w:color="auto" w:fill="FFFFFF"/>
              <w:ind w:firstLine="567"/>
              <w:jc w:val="both"/>
              <w:rPr>
                <w:sz w:val="22"/>
                <w:szCs w:val="22"/>
              </w:rPr>
            </w:pPr>
            <w:proofErr w:type="spellStart"/>
            <w:r w:rsidRPr="006A5A04">
              <w:rPr>
                <w:color w:val="000000"/>
                <w:sz w:val="22"/>
                <w:szCs w:val="22"/>
                <w:highlight w:val="white"/>
                <w:lang w:eastAsia="en-US"/>
              </w:rPr>
              <w:t>Якщо</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замовник</w:t>
            </w:r>
            <w:proofErr w:type="spellEnd"/>
            <w:r w:rsidRPr="006A5A04">
              <w:rPr>
                <w:color w:val="000000"/>
                <w:sz w:val="22"/>
                <w:szCs w:val="22"/>
                <w:highlight w:val="white"/>
                <w:lang w:eastAsia="en-US"/>
              </w:rPr>
              <w:t xml:space="preserve"> не </w:t>
            </w:r>
            <w:proofErr w:type="spellStart"/>
            <w:r w:rsidRPr="006A5A04">
              <w:rPr>
                <w:color w:val="000000"/>
                <w:sz w:val="22"/>
                <w:szCs w:val="22"/>
                <w:highlight w:val="white"/>
                <w:lang w:eastAsia="en-US"/>
              </w:rPr>
              <w:t>зазначив</w:t>
            </w:r>
            <w:proofErr w:type="spellEnd"/>
            <w:r w:rsidRPr="006A5A04">
              <w:rPr>
                <w:color w:val="000000"/>
                <w:sz w:val="22"/>
                <w:szCs w:val="22"/>
                <w:highlight w:val="white"/>
                <w:lang w:eastAsia="en-US"/>
              </w:rPr>
              <w:t xml:space="preserve"> про </w:t>
            </w:r>
            <w:proofErr w:type="spellStart"/>
            <w:r w:rsidRPr="006A5A04">
              <w:rPr>
                <w:color w:val="000000"/>
                <w:sz w:val="22"/>
                <w:szCs w:val="22"/>
                <w:highlight w:val="white"/>
                <w:lang w:eastAsia="en-US"/>
              </w:rPr>
              <w:t>прийняття</w:t>
            </w:r>
            <w:proofErr w:type="spellEnd"/>
            <w:r w:rsidRPr="006A5A04">
              <w:rPr>
                <w:color w:val="000000"/>
                <w:sz w:val="22"/>
                <w:szCs w:val="22"/>
                <w:highlight w:val="white"/>
                <w:lang w:eastAsia="en-US"/>
              </w:rPr>
              <w:t xml:space="preserve"> до </w:t>
            </w:r>
            <w:proofErr w:type="spellStart"/>
            <w:r w:rsidRPr="006A5A04">
              <w:rPr>
                <w:color w:val="000000"/>
                <w:sz w:val="22"/>
                <w:szCs w:val="22"/>
                <w:highlight w:val="white"/>
                <w:lang w:eastAsia="en-US"/>
              </w:rPr>
              <w:t>розгляду</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тендерної</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пропозиції</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ціна</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якої</w:t>
            </w:r>
            <w:proofErr w:type="spellEnd"/>
            <w:r w:rsidRPr="006A5A04">
              <w:rPr>
                <w:color w:val="000000"/>
                <w:sz w:val="22"/>
                <w:szCs w:val="22"/>
                <w:highlight w:val="white"/>
                <w:lang w:eastAsia="en-US"/>
              </w:rPr>
              <w:t xml:space="preserve"> є </w:t>
            </w:r>
            <w:proofErr w:type="spellStart"/>
            <w:r w:rsidRPr="006A5A04">
              <w:rPr>
                <w:color w:val="000000"/>
                <w:sz w:val="22"/>
                <w:szCs w:val="22"/>
                <w:highlight w:val="white"/>
                <w:lang w:eastAsia="en-US"/>
              </w:rPr>
              <w:t>вищою</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ніж</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очікувана</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вартість</w:t>
            </w:r>
            <w:proofErr w:type="spellEnd"/>
            <w:r w:rsidRPr="006A5A04">
              <w:rPr>
                <w:color w:val="000000"/>
                <w:sz w:val="22"/>
                <w:szCs w:val="22"/>
                <w:highlight w:val="white"/>
                <w:lang w:eastAsia="en-US"/>
              </w:rPr>
              <w:t xml:space="preserve"> предмета </w:t>
            </w:r>
            <w:proofErr w:type="spellStart"/>
            <w:r w:rsidRPr="006A5A04">
              <w:rPr>
                <w:color w:val="000000"/>
                <w:sz w:val="22"/>
                <w:szCs w:val="22"/>
                <w:highlight w:val="white"/>
                <w:lang w:eastAsia="en-US"/>
              </w:rPr>
              <w:t>закупівлі</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визначена</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замовником</w:t>
            </w:r>
            <w:proofErr w:type="spellEnd"/>
            <w:r w:rsidRPr="006A5A04">
              <w:rPr>
                <w:color w:val="000000"/>
                <w:sz w:val="22"/>
                <w:szCs w:val="22"/>
                <w:highlight w:val="white"/>
                <w:lang w:eastAsia="en-US"/>
              </w:rPr>
              <w:t xml:space="preserve"> в </w:t>
            </w:r>
            <w:proofErr w:type="spellStart"/>
            <w:r w:rsidRPr="006A5A04">
              <w:rPr>
                <w:color w:val="000000"/>
                <w:sz w:val="22"/>
                <w:szCs w:val="22"/>
                <w:highlight w:val="white"/>
                <w:lang w:eastAsia="en-US"/>
              </w:rPr>
              <w:t>оголошенні</w:t>
            </w:r>
            <w:proofErr w:type="spellEnd"/>
            <w:r w:rsidRPr="006A5A04">
              <w:rPr>
                <w:color w:val="000000"/>
                <w:sz w:val="22"/>
                <w:szCs w:val="22"/>
                <w:highlight w:val="white"/>
                <w:lang w:eastAsia="en-US"/>
              </w:rPr>
              <w:t xml:space="preserve"> про </w:t>
            </w:r>
            <w:proofErr w:type="spellStart"/>
            <w:r w:rsidRPr="006A5A04">
              <w:rPr>
                <w:color w:val="000000"/>
                <w:sz w:val="22"/>
                <w:szCs w:val="22"/>
                <w:highlight w:val="white"/>
                <w:lang w:eastAsia="en-US"/>
              </w:rPr>
              <w:t>проведення</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відкритих</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торгів</w:t>
            </w:r>
            <w:proofErr w:type="spellEnd"/>
            <w:r w:rsidRPr="006A5A04">
              <w:rPr>
                <w:color w:val="000000"/>
                <w:sz w:val="22"/>
                <w:szCs w:val="22"/>
                <w:highlight w:val="white"/>
                <w:lang w:eastAsia="en-US"/>
              </w:rPr>
              <w:t>, та/</w:t>
            </w:r>
            <w:proofErr w:type="spellStart"/>
            <w:r w:rsidRPr="006A5A04">
              <w:rPr>
                <w:color w:val="000000"/>
                <w:sz w:val="22"/>
                <w:szCs w:val="22"/>
                <w:highlight w:val="white"/>
                <w:lang w:eastAsia="en-US"/>
              </w:rPr>
              <w:t>або</w:t>
            </w:r>
            <w:proofErr w:type="spellEnd"/>
            <w:r w:rsidRPr="006A5A04">
              <w:rPr>
                <w:color w:val="000000"/>
                <w:sz w:val="22"/>
                <w:szCs w:val="22"/>
                <w:highlight w:val="white"/>
                <w:lang w:eastAsia="en-US"/>
              </w:rPr>
              <w:t xml:space="preserve"> не </w:t>
            </w:r>
            <w:proofErr w:type="spellStart"/>
            <w:r w:rsidRPr="006A5A04">
              <w:rPr>
                <w:color w:val="000000"/>
                <w:sz w:val="22"/>
                <w:szCs w:val="22"/>
                <w:highlight w:val="white"/>
                <w:lang w:eastAsia="en-US"/>
              </w:rPr>
              <w:t>зазначив</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прийнятний</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відсоток</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перевищення</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або</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відсоток</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перевищення</w:t>
            </w:r>
            <w:proofErr w:type="spellEnd"/>
            <w:r w:rsidRPr="006A5A04">
              <w:rPr>
                <w:color w:val="000000"/>
                <w:sz w:val="22"/>
                <w:szCs w:val="22"/>
                <w:highlight w:val="white"/>
                <w:lang w:eastAsia="en-US"/>
              </w:rPr>
              <w:t xml:space="preserve"> є </w:t>
            </w:r>
            <w:proofErr w:type="spellStart"/>
            <w:r w:rsidRPr="006A5A04">
              <w:rPr>
                <w:color w:val="000000"/>
                <w:sz w:val="22"/>
                <w:szCs w:val="22"/>
                <w:highlight w:val="white"/>
                <w:lang w:eastAsia="en-US"/>
              </w:rPr>
              <w:t>більшим</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ніж</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зазначений</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замовником</w:t>
            </w:r>
            <w:proofErr w:type="spellEnd"/>
            <w:r w:rsidRPr="006A5A04">
              <w:rPr>
                <w:color w:val="000000"/>
                <w:sz w:val="22"/>
                <w:szCs w:val="22"/>
                <w:highlight w:val="white"/>
                <w:lang w:eastAsia="en-US"/>
              </w:rPr>
              <w:t xml:space="preserve"> в </w:t>
            </w:r>
            <w:proofErr w:type="spellStart"/>
            <w:r w:rsidRPr="006A5A04">
              <w:rPr>
                <w:color w:val="000000"/>
                <w:sz w:val="22"/>
                <w:szCs w:val="22"/>
                <w:highlight w:val="white"/>
                <w:lang w:eastAsia="en-US"/>
              </w:rPr>
              <w:t>тендерній</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документації</w:t>
            </w:r>
            <w:proofErr w:type="spellEnd"/>
            <w:r w:rsidRPr="006A5A04">
              <w:rPr>
                <w:color w:val="000000"/>
                <w:sz w:val="22"/>
                <w:szCs w:val="22"/>
                <w:highlight w:val="white"/>
                <w:lang w:eastAsia="en-US"/>
              </w:rPr>
              <w:t xml:space="preserve">, то </w:t>
            </w:r>
            <w:proofErr w:type="spellStart"/>
            <w:r w:rsidRPr="006A5A04">
              <w:rPr>
                <w:color w:val="000000"/>
                <w:sz w:val="22"/>
                <w:szCs w:val="22"/>
                <w:highlight w:val="white"/>
                <w:lang w:eastAsia="en-US"/>
              </w:rPr>
              <w:t>замовник</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відхиляє</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таку</w:t>
            </w:r>
            <w:proofErr w:type="spellEnd"/>
            <w:r w:rsidRPr="006A5A04">
              <w:rPr>
                <w:color w:val="000000"/>
                <w:sz w:val="22"/>
                <w:szCs w:val="22"/>
                <w:highlight w:val="white"/>
                <w:lang w:eastAsia="en-US"/>
              </w:rPr>
              <w:t xml:space="preserve"> </w:t>
            </w:r>
            <w:proofErr w:type="spellStart"/>
            <w:r w:rsidRPr="006A5A04">
              <w:rPr>
                <w:color w:val="000000"/>
                <w:sz w:val="22"/>
                <w:szCs w:val="22"/>
                <w:highlight w:val="white"/>
                <w:lang w:eastAsia="en-US"/>
              </w:rPr>
              <w:t>тендерну</w:t>
            </w:r>
            <w:proofErr w:type="spellEnd"/>
            <w:r w:rsidRPr="006A5A04">
              <w:rPr>
                <w:color w:val="000000"/>
                <w:sz w:val="22"/>
                <w:szCs w:val="22"/>
                <w:highlight w:val="white"/>
                <w:lang w:eastAsia="en-US"/>
              </w:rPr>
              <w:t xml:space="preserve"> </w:t>
            </w:r>
            <w:proofErr w:type="spellStart"/>
            <w:r w:rsidRPr="006A5A04">
              <w:rPr>
                <w:color w:val="000000"/>
                <w:sz w:val="22"/>
                <w:szCs w:val="22"/>
                <w:lang w:eastAsia="en-US"/>
              </w:rPr>
              <w:t>пропозицію</w:t>
            </w:r>
            <w:proofErr w:type="spellEnd"/>
            <w:r w:rsidRPr="006A5A04">
              <w:rPr>
                <w:color w:val="000000"/>
                <w:sz w:val="22"/>
                <w:szCs w:val="22"/>
                <w:lang w:eastAsia="en-US"/>
              </w:rPr>
              <w:t xml:space="preserve"> </w:t>
            </w:r>
            <w:proofErr w:type="spellStart"/>
            <w:r w:rsidRPr="006A5A04">
              <w:rPr>
                <w:color w:val="000000"/>
                <w:sz w:val="22"/>
                <w:szCs w:val="22"/>
                <w:lang w:eastAsia="en-US"/>
              </w:rPr>
              <w:t>відповідно</w:t>
            </w:r>
            <w:proofErr w:type="spellEnd"/>
            <w:r w:rsidRPr="006A5A04">
              <w:rPr>
                <w:color w:val="000000"/>
                <w:sz w:val="22"/>
                <w:szCs w:val="22"/>
                <w:lang w:eastAsia="en-US"/>
              </w:rPr>
              <w:t xml:space="preserve"> </w:t>
            </w:r>
            <w:proofErr w:type="gramStart"/>
            <w:r w:rsidRPr="006A5A04">
              <w:rPr>
                <w:color w:val="000000"/>
                <w:sz w:val="22"/>
                <w:szCs w:val="22"/>
                <w:lang w:eastAsia="en-US"/>
              </w:rPr>
              <w:t>до абзацу</w:t>
            </w:r>
            <w:proofErr w:type="gramEnd"/>
            <w:r w:rsidRPr="006A5A04">
              <w:rPr>
                <w:color w:val="000000"/>
                <w:sz w:val="22"/>
                <w:szCs w:val="22"/>
                <w:lang w:eastAsia="en-US"/>
              </w:rPr>
              <w:t xml:space="preserve"> четвертого </w:t>
            </w:r>
            <w:proofErr w:type="spellStart"/>
            <w:r w:rsidRPr="006A5A04">
              <w:rPr>
                <w:color w:val="000000"/>
                <w:sz w:val="22"/>
                <w:szCs w:val="22"/>
                <w:lang w:eastAsia="en-US"/>
              </w:rPr>
              <w:t>підпункту</w:t>
            </w:r>
            <w:proofErr w:type="spellEnd"/>
            <w:r w:rsidRPr="006A5A04">
              <w:rPr>
                <w:color w:val="000000"/>
                <w:sz w:val="22"/>
                <w:szCs w:val="22"/>
                <w:lang w:eastAsia="en-US"/>
              </w:rPr>
              <w:t xml:space="preserve"> 2 пункту 44 </w:t>
            </w:r>
            <w:proofErr w:type="spellStart"/>
            <w:r w:rsidRPr="006A5A04">
              <w:rPr>
                <w:color w:val="000000"/>
                <w:sz w:val="22"/>
                <w:szCs w:val="22"/>
                <w:lang w:eastAsia="en-US"/>
              </w:rPr>
              <w:t>цих</w:t>
            </w:r>
            <w:proofErr w:type="spellEnd"/>
            <w:r w:rsidRPr="006A5A04">
              <w:rPr>
                <w:color w:val="000000"/>
                <w:sz w:val="22"/>
                <w:szCs w:val="22"/>
                <w:lang w:eastAsia="en-US"/>
              </w:rPr>
              <w:t xml:space="preserve"> </w:t>
            </w:r>
            <w:proofErr w:type="spellStart"/>
            <w:r w:rsidRPr="006A5A04">
              <w:rPr>
                <w:color w:val="000000"/>
                <w:sz w:val="22"/>
                <w:szCs w:val="22"/>
                <w:lang w:eastAsia="en-US"/>
              </w:rPr>
              <w:t>особливостей</w:t>
            </w:r>
            <w:proofErr w:type="spellEnd"/>
            <w:r w:rsidRPr="006A5A04">
              <w:rPr>
                <w:color w:val="000000"/>
                <w:sz w:val="22"/>
                <w:szCs w:val="22"/>
                <w:lang w:eastAsia="en-US"/>
              </w:rPr>
              <w:t>.</w:t>
            </w:r>
          </w:p>
        </w:tc>
      </w:tr>
      <w:bookmarkEnd w:id="39"/>
      <w:tr w:rsidR="001D501E" w:rsidRPr="00BE173C" w:rsidTr="00FA540C">
        <w:trPr>
          <w:gridAfter w:val="1"/>
          <w:wAfter w:w="10207" w:type="dxa"/>
          <w:trHeight w:val="21"/>
        </w:trPr>
        <w:tc>
          <w:tcPr>
            <w:tcW w:w="2553" w:type="dxa"/>
            <w:tcBorders>
              <w:top w:val="single" w:sz="4" w:space="0" w:color="auto"/>
              <w:left w:val="single" w:sz="4" w:space="0" w:color="auto"/>
              <w:bottom w:val="single" w:sz="4" w:space="0" w:color="auto"/>
              <w:right w:val="single" w:sz="4" w:space="0" w:color="auto"/>
            </w:tcBorders>
          </w:tcPr>
          <w:p w:rsidR="001D501E" w:rsidRPr="00BE173C" w:rsidRDefault="001D501E" w:rsidP="006A5A04">
            <w:pPr>
              <w:pStyle w:val="ac"/>
              <w:rPr>
                <w:rStyle w:val="a6"/>
                <w:b w:val="0"/>
                <w:lang w:val="uk-UA"/>
              </w:rPr>
            </w:pPr>
          </w:p>
        </w:tc>
        <w:tc>
          <w:tcPr>
            <w:tcW w:w="7654" w:type="dxa"/>
            <w:tcBorders>
              <w:top w:val="single" w:sz="4" w:space="0" w:color="auto"/>
              <w:left w:val="single" w:sz="4" w:space="0" w:color="auto"/>
              <w:bottom w:val="single" w:sz="4" w:space="0" w:color="auto"/>
              <w:right w:val="single" w:sz="4" w:space="0" w:color="auto"/>
            </w:tcBorders>
          </w:tcPr>
          <w:p w:rsidR="001D501E" w:rsidRPr="006A5A04" w:rsidRDefault="001D501E" w:rsidP="006A5A04">
            <w:pPr>
              <w:pStyle w:val="ac"/>
              <w:rPr>
                <w:rFonts w:ascii="Times New Roman" w:hAnsi="Times New Roman"/>
                <w:b/>
                <w:lang w:val="uk-UA"/>
              </w:rPr>
            </w:pPr>
          </w:p>
          <w:p w:rsidR="001D501E" w:rsidRPr="006A5A04" w:rsidRDefault="001D501E" w:rsidP="006A5A04">
            <w:pPr>
              <w:pStyle w:val="ac"/>
              <w:rPr>
                <w:rFonts w:ascii="Times New Roman" w:hAnsi="Times New Roman"/>
                <w:b/>
                <w:lang w:val="uk-UA"/>
              </w:rPr>
            </w:pPr>
            <w:r w:rsidRPr="006A5A04">
              <w:rPr>
                <w:rFonts w:ascii="Times New Roman" w:hAnsi="Times New Roman"/>
                <w:b/>
                <w:lang w:val="uk-UA"/>
              </w:rPr>
              <w:t>Розділ 6. Результати торгів та укладання договору про закупівлю</w:t>
            </w:r>
          </w:p>
        </w:tc>
      </w:tr>
      <w:tr w:rsidR="001D501E" w:rsidRPr="00BE173C" w:rsidTr="00FA540C">
        <w:trPr>
          <w:gridAfter w:val="1"/>
          <w:wAfter w:w="10207" w:type="dxa"/>
          <w:trHeight w:val="278"/>
        </w:trPr>
        <w:tc>
          <w:tcPr>
            <w:tcW w:w="2553" w:type="dxa"/>
            <w:tcBorders>
              <w:top w:val="single" w:sz="4" w:space="0" w:color="auto"/>
              <w:left w:val="single" w:sz="4" w:space="0" w:color="auto"/>
              <w:bottom w:val="single" w:sz="4" w:space="0" w:color="auto"/>
              <w:right w:val="single" w:sz="4" w:space="0" w:color="auto"/>
            </w:tcBorders>
          </w:tcPr>
          <w:p w:rsidR="001D501E" w:rsidRPr="00BE173C" w:rsidRDefault="001D501E" w:rsidP="006A5A04">
            <w:pPr>
              <w:rPr>
                <w:rStyle w:val="a6"/>
                <w:b w:val="0"/>
                <w:sz w:val="22"/>
                <w:szCs w:val="22"/>
                <w:lang w:val="uk-UA"/>
              </w:rPr>
            </w:pPr>
            <w:r w:rsidRPr="00BE173C">
              <w:rPr>
                <w:rStyle w:val="a6"/>
                <w:b w:val="0"/>
                <w:sz w:val="22"/>
                <w:szCs w:val="22"/>
                <w:lang w:val="uk-UA"/>
              </w:rPr>
              <w:lastRenderedPageBreak/>
              <w:t>1. Відміна замовником торгів або визнання їх такими, що не відбулися</w:t>
            </w:r>
          </w:p>
        </w:tc>
        <w:tc>
          <w:tcPr>
            <w:tcW w:w="7654" w:type="dxa"/>
            <w:tcBorders>
              <w:top w:val="single" w:sz="4" w:space="0" w:color="auto"/>
              <w:left w:val="single" w:sz="4" w:space="0" w:color="auto"/>
              <w:bottom w:val="single" w:sz="4" w:space="0" w:color="auto"/>
              <w:right w:val="single" w:sz="4" w:space="0" w:color="auto"/>
            </w:tcBorders>
          </w:tcPr>
          <w:p w:rsidR="00932778" w:rsidRPr="00932778" w:rsidRDefault="00932778" w:rsidP="00932778">
            <w:pPr>
              <w:spacing w:before="120"/>
              <w:ind w:firstLine="567"/>
              <w:jc w:val="both"/>
              <w:rPr>
                <w:color w:val="000000"/>
                <w:sz w:val="22"/>
                <w:szCs w:val="22"/>
                <w:lang w:eastAsia="en-US"/>
              </w:rPr>
            </w:pPr>
            <w:proofErr w:type="spellStart"/>
            <w:r w:rsidRPr="00932778">
              <w:rPr>
                <w:color w:val="000000"/>
                <w:sz w:val="22"/>
                <w:szCs w:val="22"/>
                <w:lang w:eastAsia="en-US"/>
              </w:rPr>
              <w:t>Замовник</w:t>
            </w:r>
            <w:proofErr w:type="spellEnd"/>
            <w:r w:rsidRPr="00932778">
              <w:rPr>
                <w:color w:val="000000"/>
                <w:sz w:val="22"/>
                <w:szCs w:val="22"/>
                <w:lang w:eastAsia="en-US"/>
              </w:rPr>
              <w:t xml:space="preserve"> </w:t>
            </w:r>
            <w:proofErr w:type="spellStart"/>
            <w:r w:rsidRPr="00932778">
              <w:rPr>
                <w:color w:val="000000"/>
                <w:sz w:val="22"/>
                <w:szCs w:val="22"/>
                <w:lang w:eastAsia="en-US"/>
              </w:rPr>
              <w:t>відміняє</w:t>
            </w:r>
            <w:proofErr w:type="spellEnd"/>
            <w:r w:rsidRPr="00932778">
              <w:rPr>
                <w:color w:val="000000"/>
                <w:sz w:val="22"/>
                <w:szCs w:val="22"/>
                <w:lang w:eastAsia="en-US"/>
              </w:rPr>
              <w:t xml:space="preserve"> </w:t>
            </w:r>
            <w:proofErr w:type="spellStart"/>
            <w:r w:rsidRPr="00932778">
              <w:rPr>
                <w:color w:val="000000"/>
                <w:sz w:val="22"/>
                <w:szCs w:val="22"/>
                <w:lang w:eastAsia="en-US"/>
              </w:rPr>
              <w:t>відкриті</w:t>
            </w:r>
            <w:proofErr w:type="spellEnd"/>
            <w:r w:rsidRPr="00932778">
              <w:rPr>
                <w:color w:val="000000"/>
                <w:sz w:val="22"/>
                <w:szCs w:val="22"/>
                <w:lang w:eastAsia="en-US"/>
              </w:rPr>
              <w:t xml:space="preserve"> торги у </w:t>
            </w:r>
            <w:proofErr w:type="spellStart"/>
            <w:r w:rsidRPr="00932778">
              <w:rPr>
                <w:color w:val="000000"/>
                <w:sz w:val="22"/>
                <w:szCs w:val="22"/>
                <w:lang w:eastAsia="en-US"/>
              </w:rPr>
              <w:t>разі</w:t>
            </w:r>
            <w:proofErr w:type="spellEnd"/>
            <w:r w:rsidRPr="00932778">
              <w:rPr>
                <w:color w:val="000000"/>
                <w:sz w:val="22"/>
                <w:szCs w:val="22"/>
                <w:lang w:eastAsia="en-US"/>
              </w:rPr>
              <w:t>:</w:t>
            </w:r>
          </w:p>
          <w:p w:rsidR="00932778" w:rsidRPr="00932778" w:rsidRDefault="00932778" w:rsidP="00932778">
            <w:pPr>
              <w:spacing w:before="120"/>
              <w:ind w:firstLine="567"/>
              <w:jc w:val="both"/>
              <w:rPr>
                <w:color w:val="000000"/>
                <w:sz w:val="22"/>
                <w:szCs w:val="22"/>
                <w:lang w:eastAsia="en-US"/>
              </w:rPr>
            </w:pPr>
            <w:r w:rsidRPr="00932778">
              <w:rPr>
                <w:color w:val="000000"/>
                <w:sz w:val="22"/>
                <w:szCs w:val="22"/>
                <w:lang w:eastAsia="en-US"/>
              </w:rPr>
              <w:t>1) </w:t>
            </w:r>
            <w:proofErr w:type="spellStart"/>
            <w:r w:rsidRPr="00932778">
              <w:rPr>
                <w:color w:val="000000"/>
                <w:sz w:val="22"/>
                <w:szCs w:val="22"/>
                <w:lang w:eastAsia="en-US"/>
              </w:rPr>
              <w:t>відсутності</w:t>
            </w:r>
            <w:proofErr w:type="spellEnd"/>
            <w:r w:rsidRPr="00932778">
              <w:rPr>
                <w:color w:val="000000"/>
                <w:sz w:val="22"/>
                <w:szCs w:val="22"/>
                <w:lang w:eastAsia="en-US"/>
              </w:rPr>
              <w:t xml:space="preserve"> </w:t>
            </w:r>
            <w:proofErr w:type="spellStart"/>
            <w:r w:rsidRPr="00932778">
              <w:rPr>
                <w:color w:val="000000"/>
                <w:sz w:val="22"/>
                <w:szCs w:val="22"/>
                <w:lang w:eastAsia="en-US"/>
              </w:rPr>
              <w:t>подальшої</w:t>
            </w:r>
            <w:proofErr w:type="spellEnd"/>
            <w:r w:rsidRPr="00932778">
              <w:rPr>
                <w:color w:val="000000"/>
                <w:sz w:val="22"/>
                <w:szCs w:val="22"/>
                <w:lang w:eastAsia="en-US"/>
              </w:rPr>
              <w:t xml:space="preserve"> потреби в </w:t>
            </w:r>
            <w:proofErr w:type="spellStart"/>
            <w:r w:rsidRPr="00932778">
              <w:rPr>
                <w:color w:val="000000"/>
                <w:sz w:val="22"/>
                <w:szCs w:val="22"/>
                <w:lang w:eastAsia="en-US"/>
              </w:rPr>
              <w:t>закупівлі</w:t>
            </w:r>
            <w:proofErr w:type="spellEnd"/>
            <w:r w:rsidRPr="00932778">
              <w:rPr>
                <w:color w:val="000000"/>
                <w:sz w:val="22"/>
                <w:szCs w:val="22"/>
                <w:lang w:eastAsia="en-US"/>
              </w:rPr>
              <w:t xml:space="preserve"> </w:t>
            </w:r>
            <w:proofErr w:type="spellStart"/>
            <w:r w:rsidRPr="00932778">
              <w:rPr>
                <w:color w:val="000000"/>
                <w:sz w:val="22"/>
                <w:szCs w:val="22"/>
                <w:lang w:eastAsia="en-US"/>
              </w:rPr>
              <w:t>товарів</w:t>
            </w:r>
            <w:proofErr w:type="spellEnd"/>
            <w:r w:rsidRPr="00932778">
              <w:rPr>
                <w:color w:val="000000"/>
                <w:sz w:val="22"/>
                <w:szCs w:val="22"/>
                <w:lang w:eastAsia="en-US"/>
              </w:rPr>
              <w:t xml:space="preserve">, </w:t>
            </w:r>
            <w:proofErr w:type="spellStart"/>
            <w:r w:rsidRPr="00932778">
              <w:rPr>
                <w:color w:val="000000"/>
                <w:sz w:val="22"/>
                <w:szCs w:val="22"/>
                <w:lang w:eastAsia="en-US"/>
              </w:rPr>
              <w:t>робіт</w:t>
            </w:r>
            <w:proofErr w:type="spellEnd"/>
            <w:r w:rsidRPr="00932778">
              <w:rPr>
                <w:color w:val="000000"/>
                <w:sz w:val="22"/>
                <w:szCs w:val="22"/>
                <w:lang w:eastAsia="en-US"/>
              </w:rPr>
              <w:t xml:space="preserve"> </w:t>
            </w:r>
            <w:proofErr w:type="spellStart"/>
            <w:r w:rsidRPr="00932778">
              <w:rPr>
                <w:color w:val="000000"/>
                <w:sz w:val="22"/>
                <w:szCs w:val="22"/>
                <w:lang w:eastAsia="en-US"/>
              </w:rPr>
              <w:t>чи</w:t>
            </w:r>
            <w:proofErr w:type="spellEnd"/>
            <w:r w:rsidRPr="00932778">
              <w:rPr>
                <w:color w:val="000000"/>
                <w:sz w:val="22"/>
                <w:szCs w:val="22"/>
                <w:lang w:eastAsia="en-US"/>
              </w:rPr>
              <w:t xml:space="preserve"> </w:t>
            </w:r>
            <w:proofErr w:type="spellStart"/>
            <w:r w:rsidRPr="00932778">
              <w:rPr>
                <w:color w:val="000000"/>
                <w:sz w:val="22"/>
                <w:szCs w:val="22"/>
                <w:lang w:eastAsia="en-US"/>
              </w:rPr>
              <w:t>послуг</w:t>
            </w:r>
            <w:proofErr w:type="spellEnd"/>
            <w:r w:rsidRPr="00932778">
              <w:rPr>
                <w:color w:val="000000"/>
                <w:sz w:val="22"/>
                <w:szCs w:val="22"/>
                <w:lang w:eastAsia="en-US"/>
              </w:rPr>
              <w:t>;</w:t>
            </w:r>
          </w:p>
          <w:p w:rsidR="00932778" w:rsidRPr="00932778" w:rsidRDefault="00932778" w:rsidP="00932778">
            <w:pPr>
              <w:spacing w:before="120"/>
              <w:ind w:firstLine="567"/>
              <w:jc w:val="both"/>
              <w:rPr>
                <w:color w:val="000000"/>
                <w:sz w:val="22"/>
                <w:szCs w:val="22"/>
                <w:lang w:eastAsia="en-US"/>
              </w:rPr>
            </w:pPr>
            <w:r w:rsidRPr="00932778">
              <w:rPr>
                <w:color w:val="000000"/>
                <w:sz w:val="22"/>
                <w:szCs w:val="22"/>
                <w:lang w:eastAsia="en-US"/>
              </w:rPr>
              <w:t>2) </w:t>
            </w:r>
            <w:proofErr w:type="spellStart"/>
            <w:r w:rsidRPr="00932778">
              <w:rPr>
                <w:color w:val="000000"/>
                <w:sz w:val="22"/>
                <w:szCs w:val="22"/>
                <w:lang w:eastAsia="en-US"/>
              </w:rPr>
              <w:t>неможливості</w:t>
            </w:r>
            <w:proofErr w:type="spellEnd"/>
            <w:r w:rsidRPr="00932778">
              <w:rPr>
                <w:color w:val="000000"/>
                <w:sz w:val="22"/>
                <w:szCs w:val="22"/>
                <w:lang w:eastAsia="en-US"/>
              </w:rPr>
              <w:t xml:space="preserve"> </w:t>
            </w:r>
            <w:proofErr w:type="spellStart"/>
            <w:r w:rsidRPr="00932778">
              <w:rPr>
                <w:color w:val="000000"/>
                <w:sz w:val="22"/>
                <w:szCs w:val="22"/>
                <w:lang w:eastAsia="en-US"/>
              </w:rPr>
              <w:t>усунення</w:t>
            </w:r>
            <w:proofErr w:type="spellEnd"/>
            <w:r w:rsidRPr="00932778">
              <w:rPr>
                <w:color w:val="000000"/>
                <w:sz w:val="22"/>
                <w:szCs w:val="22"/>
                <w:lang w:eastAsia="en-US"/>
              </w:rPr>
              <w:t xml:space="preserve"> </w:t>
            </w:r>
            <w:proofErr w:type="spellStart"/>
            <w:r w:rsidRPr="00932778">
              <w:rPr>
                <w:color w:val="000000"/>
                <w:sz w:val="22"/>
                <w:szCs w:val="22"/>
                <w:lang w:eastAsia="en-US"/>
              </w:rPr>
              <w:t>порушень</w:t>
            </w:r>
            <w:proofErr w:type="spellEnd"/>
            <w:r w:rsidRPr="00932778">
              <w:rPr>
                <w:color w:val="000000"/>
                <w:sz w:val="22"/>
                <w:szCs w:val="22"/>
                <w:lang w:eastAsia="en-US"/>
              </w:rPr>
              <w:t xml:space="preserve">, </w:t>
            </w:r>
            <w:proofErr w:type="spellStart"/>
            <w:r w:rsidRPr="00932778">
              <w:rPr>
                <w:color w:val="000000"/>
                <w:sz w:val="22"/>
                <w:szCs w:val="22"/>
                <w:lang w:eastAsia="en-US"/>
              </w:rPr>
              <w:t>що</w:t>
            </w:r>
            <w:proofErr w:type="spellEnd"/>
            <w:r w:rsidRPr="00932778">
              <w:rPr>
                <w:color w:val="000000"/>
                <w:sz w:val="22"/>
                <w:szCs w:val="22"/>
                <w:lang w:eastAsia="en-US"/>
              </w:rPr>
              <w:t xml:space="preserve"> </w:t>
            </w:r>
            <w:proofErr w:type="spellStart"/>
            <w:r w:rsidRPr="00932778">
              <w:rPr>
                <w:color w:val="000000"/>
                <w:sz w:val="22"/>
                <w:szCs w:val="22"/>
                <w:lang w:eastAsia="en-US"/>
              </w:rPr>
              <w:t>виникли</w:t>
            </w:r>
            <w:proofErr w:type="spellEnd"/>
            <w:r w:rsidRPr="00932778">
              <w:rPr>
                <w:color w:val="000000"/>
                <w:sz w:val="22"/>
                <w:szCs w:val="22"/>
                <w:lang w:eastAsia="en-US"/>
              </w:rPr>
              <w:t xml:space="preserve"> через </w:t>
            </w:r>
            <w:proofErr w:type="spellStart"/>
            <w:r w:rsidRPr="00932778">
              <w:rPr>
                <w:color w:val="000000"/>
                <w:sz w:val="22"/>
                <w:szCs w:val="22"/>
                <w:lang w:eastAsia="en-US"/>
              </w:rPr>
              <w:t>виявлені</w:t>
            </w:r>
            <w:proofErr w:type="spellEnd"/>
            <w:r w:rsidRPr="00932778">
              <w:rPr>
                <w:color w:val="000000"/>
                <w:sz w:val="22"/>
                <w:szCs w:val="22"/>
                <w:lang w:eastAsia="en-US"/>
              </w:rPr>
              <w:t xml:space="preserve"> </w:t>
            </w:r>
            <w:proofErr w:type="spellStart"/>
            <w:r w:rsidRPr="00932778">
              <w:rPr>
                <w:color w:val="000000"/>
                <w:sz w:val="22"/>
                <w:szCs w:val="22"/>
                <w:lang w:eastAsia="en-US"/>
              </w:rPr>
              <w:t>порушення</w:t>
            </w:r>
            <w:proofErr w:type="spellEnd"/>
            <w:r w:rsidRPr="00932778">
              <w:rPr>
                <w:color w:val="000000"/>
                <w:sz w:val="22"/>
                <w:szCs w:val="22"/>
                <w:lang w:eastAsia="en-US"/>
              </w:rPr>
              <w:t xml:space="preserve"> </w:t>
            </w:r>
            <w:proofErr w:type="spellStart"/>
            <w:r w:rsidRPr="00932778">
              <w:rPr>
                <w:color w:val="000000"/>
                <w:sz w:val="22"/>
                <w:szCs w:val="22"/>
                <w:lang w:eastAsia="en-US"/>
              </w:rPr>
              <w:t>вимог</w:t>
            </w:r>
            <w:proofErr w:type="spellEnd"/>
            <w:r w:rsidRPr="00932778">
              <w:rPr>
                <w:color w:val="000000"/>
                <w:sz w:val="22"/>
                <w:szCs w:val="22"/>
                <w:lang w:eastAsia="en-US"/>
              </w:rPr>
              <w:t xml:space="preserve"> </w:t>
            </w:r>
            <w:proofErr w:type="spellStart"/>
            <w:r w:rsidRPr="00932778">
              <w:rPr>
                <w:color w:val="000000"/>
                <w:sz w:val="22"/>
                <w:szCs w:val="22"/>
                <w:lang w:eastAsia="en-US"/>
              </w:rPr>
              <w:t>законодавства</w:t>
            </w:r>
            <w:proofErr w:type="spellEnd"/>
            <w:r w:rsidRPr="00932778">
              <w:rPr>
                <w:color w:val="000000"/>
                <w:sz w:val="22"/>
                <w:szCs w:val="22"/>
                <w:lang w:eastAsia="en-US"/>
              </w:rPr>
              <w:t xml:space="preserve"> у </w:t>
            </w:r>
            <w:proofErr w:type="spellStart"/>
            <w:r w:rsidRPr="00932778">
              <w:rPr>
                <w:color w:val="000000"/>
                <w:sz w:val="22"/>
                <w:szCs w:val="22"/>
                <w:lang w:eastAsia="en-US"/>
              </w:rPr>
              <w:t>сфері</w:t>
            </w:r>
            <w:proofErr w:type="spellEnd"/>
            <w:r w:rsidRPr="00932778">
              <w:rPr>
                <w:color w:val="000000"/>
                <w:sz w:val="22"/>
                <w:szCs w:val="22"/>
                <w:lang w:eastAsia="en-US"/>
              </w:rPr>
              <w:t xml:space="preserve"> </w:t>
            </w:r>
            <w:proofErr w:type="spellStart"/>
            <w:r w:rsidRPr="00932778">
              <w:rPr>
                <w:color w:val="000000"/>
                <w:sz w:val="22"/>
                <w:szCs w:val="22"/>
                <w:lang w:eastAsia="en-US"/>
              </w:rPr>
              <w:t>публічних</w:t>
            </w:r>
            <w:proofErr w:type="spellEnd"/>
            <w:r w:rsidRPr="00932778">
              <w:rPr>
                <w:color w:val="000000"/>
                <w:sz w:val="22"/>
                <w:szCs w:val="22"/>
                <w:lang w:eastAsia="en-US"/>
              </w:rPr>
              <w:t xml:space="preserve"> </w:t>
            </w:r>
            <w:proofErr w:type="spellStart"/>
            <w:r w:rsidRPr="00932778">
              <w:rPr>
                <w:color w:val="000000"/>
                <w:sz w:val="22"/>
                <w:szCs w:val="22"/>
                <w:lang w:eastAsia="en-US"/>
              </w:rPr>
              <w:t>закупівель</w:t>
            </w:r>
            <w:proofErr w:type="spellEnd"/>
            <w:r w:rsidRPr="00932778">
              <w:rPr>
                <w:color w:val="000000"/>
                <w:sz w:val="22"/>
                <w:szCs w:val="22"/>
                <w:lang w:eastAsia="en-US"/>
              </w:rPr>
              <w:t xml:space="preserve">, з </w:t>
            </w:r>
            <w:proofErr w:type="spellStart"/>
            <w:r w:rsidRPr="00932778">
              <w:rPr>
                <w:color w:val="000000"/>
                <w:sz w:val="22"/>
                <w:szCs w:val="22"/>
                <w:lang w:eastAsia="en-US"/>
              </w:rPr>
              <w:t>описом</w:t>
            </w:r>
            <w:proofErr w:type="spellEnd"/>
            <w:r w:rsidRPr="00932778">
              <w:rPr>
                <w:color w:val="000000"/>
                <w:sz w:val="22"/>
                <w:szCs w:val="22"/>
                <w:lang w:eastAsia="en-US"/>
              </w:rPr>
              <w:t xml:space="preserve"> таких </w:t>
            </w:r>
            <w:proofErr w:type="spellStart"/>
            <w:r w:rsidRPr="00932778">
              <w:rPr>
                <w:color w:val="000000"/>
                <w:sz w:val="22"/>
                <w:szCs w:val="22"/>
                <w:lang w:eastAsia="en-US"/>
              </w:rPr>
              <w:t>порушень</w:t>
            </w:r>
            <w:proofErr w:type="spellEnd"/>
            <w:r w:rsidRPr="00932778">
              <w:rPr>
                <w:color w:val="000000"/>
                <w:sz w:val="22"/>
                <w:szCs w:val="22"/>
                <w:lang w:eastAsia="en-US"/>
              </w:rPr>
              <w:t>;</w:t>
            </w:r>
          </w:p>
          <w:p w:rsidR="00932778" w:rsidRPr="00932778" w:rsidRDefault="00932778" w:rsidP="00932778">
            <w:pPr>
              <w:spacing w:before="120"/>
              <w:ind w:firstLine="567"/>
              <w:jc w:val="both"/>
              <w:rPr>
                <w:color w:val="000000"/>
                <w:sz w:val="22"/>
                <w:szCs w:val="22"/>
                <w:lang w:eastAsia="en-US"/>
              </w:rPr>
            </w:pPr>
            <w:r w:rsidRPr="00932778">
              <w:rPr>
                <w:color w:val="000000"/>
                <w:sz w:val="22"/>
                <w:szCs w:val="22"/>
                <w:lang w:eastAsia="en-US"/>
              </w:rPr>
              <w:t xml:space="preserve">3) </w:t>
            </w:r>
            <w:proofErr w:type="spellStart"/>
            <w:r w:rsidRPr="00932778">
              <w:rPr>
                <w:color w:val="000000"/>
                <w:sz w:val="22"/>
                <w:szCs w:val="22"/>
                <w:lang w:eastAsia="en-US"/>
              </w:rPr>
              <w:t>скорочення</w:t>
            </w:r>
            <w:proofErr w:type="spellEnd"/>
            <w:r w:rsidRPr="00932778">
              <w:rPr>
                <w:color w:val="000000"/>
                <w:sz w:val="22"/>
                <w:szCs w:val="22"/>
                <w:lang w:eastAsia="en-US"/>
              </w:rPr>
              <w:t xml:space="preserve"> </w:t>
            </w:r>
            <w:proofErr w:type="spellStart"/>
            <w:r w:rsidRPr="00932778">
              <w:rPr>
                <w:color w:val="000000"/>
                <w:sz w:val="22"/>
                <w:szCs w:val="22"/>
                <w:lang w:eastAsia="en-US"/>
              </w:rPr>
              <w:t>обсягу</w:t>
            </w:r>
            <w:proofErr w:type="spellEnd"/>
            <w:r w:rsidRPr="00932778">
              <w:rPr>
                <w:color w:val="000000"/>
                <w:sz w:val="22"/>
                <w:szCs w:val="22"/>
                <w:lang w:eastAsia="en-US"/>
              </w:rPr>
              <w:t xml:space="preserve"> </w:t>
            </w:r>
            <w:proofErr w:type="spellStart"/>
            <w:r w:rsidRPr="00932778">
              <w:rPr>
                <w:color w:val="000000"/>
                <w:sz w:val="22"/>
                <w:szCs w:val="22"/>
                <w:lang w:eastAsia="en-US"/>
              </w:rPr>
              <w:t>видатків</w:t>
            </w:r>
            <w:proofErr w:type="spellEnd"/>
            <w:r w:rsidRPr="00932778">
              <w:rPr>
                <w:color w:val="000000"/>
                <w:sz w:val="22"/>
                <w:szCs w:val="22"/>
                <w:lang w:eastAsia="en-US"/>
              </w:rPr>
              <w:t xml:space="preserve"> на </w:t>
            </w:r>
            <w:proofErr w:type="spellStart"/>
            <w:r w:rsidRPr="00932778">
              <w:rPr>
                <w:color w:val="000000"/>
                <w:sz w:val="22"/>
                <w:szCs w:val="22"/>
                <w:lang w:eastAsia="en-US"/>
              </w:rPr>
              <w:t>здійснення</w:t>
            </w:r>
            <w:proofErr w:type="spellEnd"/>
            <w:r w:rsidRPr="00932778">
              <w:rPr>
                <w:color w:val="000000"/>
                <w:sz w:val="22"/>
                <w:szCs w:val="22"/>
                <w:lang w:eastAsia="en-US"/>
              </w:rPr>
              <w:t xml:space="preserve"> </w:t>
            </w:r>
            <w:proofErr w:type="spellStart"/>
            <w:r w:rsidRPr="00932778">
              <w:rPr>
                <w:color w:val="000000"/>
                <w:sz w:val="22"/>
                <w:szCs w:val="22"/>
                <w:lang w:eastAsia="en-US"/>
              </w:rPr>
              <w:t>закупівлі</w:t>
            </w:r>
            <w:proofErr w:type="spellEnd"/>
            <w:r w:rsidRPr="00932778">
              <w:rPr>
                <w:color w:val="000000"/>
                <w:sz w:val="22"/>
                <w:szCs w:val="22"/>
                <w:lang w:eastAsia="en-US"/>
              </w:rPr>
              <w:t xml:space="preserve"> </w:t>
            </w:r>
            <w:proofErr w:type="spellStart"/>
            <w:r w:rsidRPr="00932778">
              <w:rPr>
                <w:color w:val="000000"/>
                <w:sz w:val="22"/>
                <w:szCs w:val="22"/>
                <w:lang w:eastAsia="en-US"/>
              </w:rPr>
              <w:t>товарів</w:t>
            </w:r>
            <w:proofErr w:type="spellEnd"/>
            <w:r w:rsidRPr="00932778">
              <w:rPr>
                <w:color w:val="000000"/>
                <w:sz w:val="22"/>
                <w:szCs w:val="22"/>
                <w:lang w:eastAsia="en-US"/>
              </w:rPr>
              <w:t xml:space="preserve">, </w:t>
            </w:r>
            <w:proofErr w:type="spellStart"/>
            <w:r w:rsidRPr="00932778">
              <w:rPr>
                <w:color w:val="000000"/>
                <w:sz w:val="22"/>
                <w:szCs w:val="22"/>
                <w:lang w:eastAsia="en-US"/>
              </w:rPr>
              <w:t>робіт</w:t>
            </w:r>
            <w:proofErr w:type="spellEnd"/>
            <w:r w:rsidRPr="00932778">
              <w:rPr>
                <w:color w:val="000000"/>
                <w:sz w:val="22"/>
                <w:szCs w:val="22"/>
                <w:lang w:eastAsia="en-US"/>
              </w:rPr>
              <w:t xml:space="preserve"> </w:t>
            </w:r>
            <w:proofErr w:type="spellStart"/>
            <w:r w:rsidRPr="00932778">
              <w:rPr>
                <w:color w:val="000000"/>
                <w:sz w:val="22"/>
                <w:szCs w:val="22"/>
                <w:lang w:eastAsia="en-US"/>
              </w:rPr>
              <w:t>чи</w:t>
            </w:r>
            <w:proofErr w:type="spellEnd"/>
            <w:r w:rsidRPr="00932778">
              <w:rPr>
                <w:color w:val="000000"/>
                <w:sz w:val="22"/>
                <w:szCs w:val="22"/>
                <w:lang w:eastAsia="en-US"/>
              </w:rPr>
              <w:t xml:space="preserve"> </w:t>
            </w:r>
            <w:proofErr w:type="spellStart"/>
            <w:r w:rsidRPr="00932778">
              <w:rPr>
                <w:color w:val="000000"/>
                <w:sz w:val="22"/>
                <w:szCs w:val="22"/>
                <w:lang w:eastAsia="en-US"/>
              </w:rPr>
              <w:t>послуг</w:t>
            </w:r>
            <w:proofErr w:type="spellEnd"/>
            <w:r w:rsidRPr="00932778">
              <w:rPr>
                <w:color w:val="000000"/>
                <w:sz w:val="22"/>
                <w:szCs w:val="22"/>
                <w:lang w:eastAsia="en-US"/>
              </w:rPr>
              <w:t>;</w:t>
            </w:r>
          </w:p>
          <w:p w:rsidR="00932778" w:rsidRPr="00932778" w:rsidRDefault="00932778" w:rsidP="00932778">
            <w:pPr>
              <w:spacing w:before="120"/>
              <w:ind w:firstLine="567"/>
              <w:jc w:val="both"/>
              <w:rPr>
                <w:color w:val="000000"/>
                <w:sz w:val="22"/>
                <w:szCs w:val="22"/>
                <w:lang w:eastAsia="en-US"/>
              </w:rPr>
            </w:pPr>
            <w:r w:rsidRPr="00932778">
              <w:rPr>
                <w:color w:val="000000"/>
                <w:sz w:val="22"/>
                <w:szCs w:val="22"/>
                <w:lang w:eastAsia="en-US"/>
              </w:rPr>
              <w:t xml:space="preserve">4) коли </w:t>
            </w:r>
            <w:proofErr w:type="spellStart"/>
            <w:r w:rsidRPr="00932778">
              <w:rPr>
                <w:color w:val="000000"/>
                <w:sz w:val="22"/>
                <w:szCs w:val="22"/>
                <w:lang w:eastAsia="en-US"/>
              </w:rPr>
              <w:t>здійснення</w:t>
            </w:r>
            <w:proofErr w:type="spellEnd"/>
            <w:r w:rsidRPr="00932778">
              <w:rPr>
                <w:color w:val="000000"/>
                <w:sz w:val="22"/>
                <w:szCs w:val="22"/>
                <w:lang w:eastAsia="en-US"/>
              </w:rPr>
              <w:t xml:space="preserve"> </w:t>
            </w:r>
            <w:proofErr w:type="spellStart"/>
            <w:r w:rsidRPr="00932778">
              <w:rPr>
                <w:color w:val="000000"/>
                <w:sz w:val="22"/>
                <w:szCs w:val="22"/>
                <w:lang w:eastAsia="en-US"/>
              </w:rPr>
              <w:t>закупівлі</w:t>
            </w:r>
            <w:proofErr w:type="spellEnd"/>
            <w:r w:rsidRPr="00932778">
              <w:rPr>
                <w:color w:val="000000"/>
                <w:sz w:val="22"/>
                <w:szCs w:val="22"/>
                <w:lang w:eastAsia="en-US"/>
              </w:rPr>
              <w:t xml:space="preserve"> стало </w:t>
            </w:r>
            <w:proofErr w:type="spellStart"/>
            <w:r w:rsidRPr="00932778">
              <w:rPr>
                <w:color w:val="000000"/>
                <w:sz w:val="22"/>
                <w:szCs w:val="22"/>
                <w:lang w:eastAsia="en-US"/>
              </w:rPr>
              <w:t>неможливим</w:t>
            </w:r>
            <w:proofErr w:type="spellEnd"/>
            <w:r w:rsidRPr="00932778">
              <w:rPr>
                <w:color w:val="000000"/>
                <w:sz w:val="22"/>
                <w:szCs w:val="22"/>
                <w:lang w:eastAsia="en-US"/>
              </w:rPr>
              <w:t xml:space="preserve"> </w:t>
            </w:r>
            <w:proofErr w:type="spellStart"/>
            <w:r w:rsidRPr="00932778">
              <w:rPr>
                <w:color w:val="000000"/>
                <w:sz w:val="22"/>
                <w:szCs w:val="22"/>
                <w:lang w:eastAsia="en-US"/>
              </w:rPr>
              <w:t>внаслідок</w:t>
            </w:r>
            <w:proofErr w:type="spellEnd"/>
            <w:r w:rsidRPr="00932778">
              <w:rPr>
                <w:color w:val="000000"/>
                <w:sz w:val="22"/>
                <w:szCs w:val="22"/>
                <w:lang w:eastAsia="en-US"/>
              </w:rPr>
              <w:t xml:space="preserve"> </w:t>
            </w:r>
            <w:proofErr w:type="spellStart"/>
            <w:r w:rsidRPr="00932778">
              <w:rPr>
                <w:color w:val="000000"/>
                <w:sz w:val="22"/>
                <w:szCs w:val="22"/>
                <w:lang w:eastAsia="en-US"/>
              </w:rPr>
              <w:t>дії</w:t>
            </w:r>
            <w:proofErr w:type="spellEnd"/>
            <w:r w:rsidRPr="00932778">
              <w:rPr>
                <w:color w:val="000000"/>
                <w:sz w:val="22"/>
                <w:szCs w:val="22"/>
                <w:lang w:eastAsia="en-US"/>
              </w:rPr>
              <w:t xml:space="preserve"> </w:t>
            </w:r>
            <w:proofErr w:type="spellStart"/>
            <w:r w:rsidRPr="00932778">
              <w:rPr>
                <w:color w:val="000000"/>
                <w:sz w:val="22"/>
                <w:szCs w:val="22"/>
                <w:lang w:eastAsia="en-US"/>
              </w:rPr>
              <w:t>обставин</w:t>
            </w:r>
            <w:proofErr w:type="spellEnd"/>
            <w:r w:rsidRPr="00932778">
              <w:rPr>
                <w:color w:val="000000"/>
                <w:sz w:val="22"/>
                <w:szCs w:val="22"/>
                <w:lang w:eastAsia="en-US"/>
              </w:rPr>
              <w:t xml:space="preserve"> </w:t>
            </w:r>
            <w:proofErr w:type="spellStart"/>
            <w:r w:rsidRPr="00932778">
              <w:rPr>
                <w:color w:val="000000"/>
                <w:sz w:val="22"/>
                <w:szCs w:val="22"/>
                <w:lang w:eastAsia="en-US"/>
              </w:rPr>
              <w:t>непереборної</w:t>
            </w:r>
            <w:proofErr w:type="spellEnd"/>
            <w:r w:rsidRPr="00932778">
              <w:rPr>
                <w:color w:val="000000"/>
                <w:sz w:val="22"/>
                <w:szCs w:val="22"/>
                <w:lang w:eastAsia="en-US"/>
              </w:rPr>
              <w:t xml:space="preserve"> </w:t>
            </w:r>
            <w:proofErr w:type="spellStart"/>
            <w:r w:rsidRPr="00932778">
              <w:rPr>
                <w:color w:val="000000"/>
                <w:sz w:val="22"/>
                <w:szCs w:val="22"/>
                <w:lang w:eastAsia="en-US"/>
              </w:rPr>
              <w:t>сили</w:t>
            </w:r>
            <w:proofErr w:type="spellEnd"/>
            <w:r w:rsidRPr="00932778">
              <w:rPr>
                <w:color w:val="000000"/>
                <w:sz w:val="22"/>
                <w:szCs w:val="22"/>
                <w:lang w:eastAsia="en-US"/>
              </w:rPr>
              <w:t>.</w:t>
            </w:r>
          </w:p>
          <w:p w:rsidR="00932778" w:rsidRPr="00932778" w:rsidRDefault="00932778" w:rsidP="00932778">
            <w:pPr>
              <w:spacing w:before="120"/>
              <w:ind w:firstLine="567"/>
              <w:jc w:val="both"/>
              <w:rPr>
                <w:color w:val="000000"/>
                <w:sz w:val="22"/>
                <w:szCs w:val="22"/>
                <w:lang w:eastAsia="en-US"/>
              </w:rPr>
            </w:pPr>
            <w:r w:rsidRPr="00932778">
              <w:rPr>
                <w:color w:val="000000"/>
                <w:sz w:val="22"/>
                <w:szCs w:val="22"/>
                <w:lang w:eastAsia="en-US"/>
              </w:rPr>
              <w:t xml:space="preserve">У </w:t>
            </w:r>
            <w:proofErr w:type="spellStart"/>
            <w:r w:rsidRPr="00932778">
              <w:rPr>
                <w:color w:val="000000"/>
                <w:sz w:val="22"/>
                <w:szCs w:val="22"/>
                <w:lang w:eastAsia="en-US"/>
              </w:rPr>
              <w:t>разі</w:t>
            </w:r>
            <w:proofErr w:type="spellEnd"/>
            <w:r w:rsidRPr="00932778">
              <w:rPr>
                <w:color w:val="000000"/>
                <w:sz w:val="22"/>
                <w:szCs w:val="22"/>
                <w:lang w:eastAsia="en-US"/>
              </w:rPr>
              <w:t xml:space="preserve"> </w:t>
            </w:r>
            <w:proofErr w:type="spellStart"/>
            <w:r w:rsidRPr="00932778">
              <w:rPr>
                <w:color w:val="000000"/>
                <w:sz w:val="22"/>
                <w:szCs w:val="22"/>
                <w:lang w:eastAsia="en-US"/>
              </w:rPr>
              <w:t>відміни</w:t>
            </w:r>
            <w:proofErr w:type="spellEnd"/>
            <w:r w:rsidRPr="00932778">
              <w:rPr>
                <w:color w:val="000000"/>
                <w:sz w:val="22"/>
                <w:szCs w:val="22"/>
                <w:lang w:eastAsia="en-US"/>
              </w:rPr>
              <w:t xml:space="preserve"> </w:t>
            </w:r>
            <w:proofErr w:type="spellStart"/>
            <w:r w:rsidRPr="00932778">
              <w:rPr>
                <w:color w:val="000000"/>
                <w:sz w:val="22"/>
                <w:szCs w:val="22"/>
                <w:lang w:eastAsia="en-US"/>
              </w:rPr>
              <w:t>відкритих</w:t>
            </w:r>
            <w:proofErr w:type="spellEnd"/>
            <w:r w:rsidRPr="00932778">
              <w:rPr>
                <w:color w:val="000000"/>
                <w:sz w:val="22"/>
                <w:szCs w:val="22"/>
                <w:lang w:eastAsia="en-US"/>
              </w:rPr>
              <w:t xml:space="preserve"> </w:t>
            </w:r>
            <w:proofErr w:type="spellStart"/>
            <w:r w:rsidRPr="00932778">
              <w:rPr>
                <w:color w:val="000000"/>
                <w:sz w:val="22"/>
                <w:szCs w:val="22"/>
                <w:lang w:eastAsia="en-US"/>
              </w:rPr>
              <w:t>торгів</w:t>
            </w:r>
            <w:proofErr w:type="spellEnd"/>
            <w:r w:rsidRPr="00932778">
              <w:rPr>
                <w:color w:val="000000"/>
                <w:sz w:val="22"/>
                <w:szCs w:val="22"/>
                <w:lang w:eastAsia="en-US"/>
              </w:rPr>
              <w:t xml:space="preserve"> </w:t>
            </w:r>
            <w:proofErr w:type="spellStart"/>
            <w:r w:rsidRPr="00932778">
              <w:rPr>
                <w:color w:val="000000"/>
                <w:sz w:val="22"/>
                <w:szCs w:val="22"/>
                <w:lang w:eastAsia="en-US"/>
              </w:rPr>
              <w:t>замовник</w:t>
            </w:r>
            <w:proofErr w:type="spellEnd"/>
            <w:r w:rsidRPr="00932778">
              <w:rPr>
                <w:color w:val="000000"/>
                <w:sz w:val="22"/>
                <w:szCs w:val="22"/>
                <w:lang w:eastAsia="en-US"/>
              </w:rPr>
              <w:t xml:space="preserve"> </w:t>
            </w:r>
            <w:proofErr w:type="spellStart"/>
            <w:r w:rsidRPr="00932778">
              <w:rPr>
                <w:color w:val="000000"/>
                <w:sz w:val="22"/>
                <w:szCs w:val="22"/>
                <w:lang w:eastAsia="en-US"/>
              </w:rPr>
              <w:t>протягом</w:t>
            </w:r>
            <w:proofErr w:type="spellEnd"/>
            <w:r w:rsidRPr="00932778">
              <w:rPr>
                <w:color w:val="000000"/>
                <w:sz w:val="22"/>
                <w:szCs w:val="22"/>
                <w:lang w:eastAsia="en-US"/>
              </w:rPr>
              <w:t xml:space="preserve"> одного </w:t>
            </w:r>
            <w:proofErr w:type="spellStart"/>
            <w:r w:rsidRPr="00932778">
              <w:rPr>
                <w:color w:val="000000"/>
                <w:sz w:val="22"/>
                <w:szCs w:val="22"/>
                <w:lang w:eastAsia="en-US"/>
              </w:rPr>
              <w:t>робочого</w:t>
            </w:r>
            <w:proofErr w:type="spellEnd"/>
            <w:r w:rsidRPr="00932778">
              <w:rPr>
                <w:color w:val="000000"/>
                <w:sz w:val="22"/>
                <w:szCs w:val="22"/>
                <w:lang w:eastAsia="en-US"/>
              </w:rPr>
              <w:t xml:space="preserve"> дня з </w:t>
            </w:r>
            <w:proofErr w:type="spellStart"/>
            <w:r w:rsidRPr="00932778">
              <w:rPr>
                <w:color w:val="000000"/>
                <w:sz w:val="22"/>
                <w:szCs w:val="22"/>
                <w:lang w:eastAsia="en-US"/>
              </w:rPr>
              <w:t>дати</w:t>
            </w:r>
            <w:proofErr w:type="spellEnd"/>
            <w:r w:rsidRPr="00932778">
              <w:rPr>
                <w:color w:val="000000"/>
                <w:sz w:val="22"/>
                <w:szCs w:val="22"/>
                <w:lang w:eastAsia="en-US"/>
              </w:rPr>
              <w:t xml:space="preserve"> </w:t>
            </w:r>
            <w:proofErr w:type="spellStart"/>
            <w:r w:rsidRPr="00932778">
              <w:rPr>
                <w:color w:val="000000"/>
                <w:sz w:val="22"/>
                <w:szCs w:val="22"/>
                <w:lang w:eastAsia="en-US"/>
              </w:rPr>
              <w:t>прийняття</w:t>
            </w:r>
            <w:proofErr w:type="spellEnd"/>
            <w:r w:rsidRPr="00932778">
              <w:rPr>
                <w:color w:val="000000"/>
                <w:sz w:val="22"/>
                <w:szCs w:val="22"/>
                <w:lang w:eastAsia="en-US"/>
              </w:rPr>
              <w:t xml:space="preserve"> </w:t>
            </w:r>
            <w:proofErr w:type="spellStart"/>
            <w:r w:rsidRPr="00932778">
              <w:rPr>
                <w:color w:val="000000"/>
                <w:sz w:val="22"/>
                <w:szCs w:val="22"/>
                <w:lang w:eastAsia="en-US"/>
              </w:rPr>
              <w:t>відповідного</w:t>
            </w:r>
            <w:proofErr w:type="spellEnd"/>
            <w:r w:rsidRPr="00932778">
              <w:rPr>
                <w:color w:val="000000"/>
                <w:sz w:val="22"/>
                <w:szCs w:val="22"/>
                <w:lang w:eastAsia="en-US"/>
              </w:rPr>
              <w:t xml:space="preserve"> </w:t>
            </w:r>
            <w:proofErr w:type="spellStart"/>
            <w:r w:rsidRPr="00932778">
              <w:rPr>
                <w:color w:val="000000"/>
                <w:sz w:val="22"/>
                <w:szCs w:val="22"/>
                <w:lang w:eastAsia="en-US"/>
              </w:rPr>
              <w:t>рішення</w:t>
            </w:r>
            <w:proofErr w:type="spellEnd"/>
            <w:r w:rsidRPr="00932778">
              <w:rPr>
                <w:color w:val="000000"/>
                <w:sz w:val="22"/>
                <w:szCs w:val="22"/>
                <w:lang w:eastAsia="en-US"/>
              </w:rPr>
              <w:t xml:space="preserve"> </w:t>
            </w:r>
            <w:proofErr w:type="spellStart"/>
            <w:r w:rsidRPr="00932778">
              <w:rPr>
                <w:color w:val="000000"/>
                <w:sz w:val="22"/>
                <w:szCs w:val="22"/>
                <w:lang w:eastAsia="en-US"/>
              </w:rPr>
              <w:t>зазначає</w:t>
            </w:r>
            <w:proofErr w:type="spellEnd"/>
            <w:r w:rsidRPr="00932778">
              <w:rPr>
                <w:color w:val="000000"/>
                <w:sz w:val="22"/>
                <w:szCs w:val="22"/>
                <w:lang w:eastAsia="en-US"/>
              </w:rPr>
              <w:t xml:space="preserve"> в </w:t>
            </w:r>
            <w:proofErr w:type="spellStart"/>
            <w:r w:rsidRPr="00932778">
              <w:rPr>
                <w:color w:val="000000"/>
                <w:sz w:val="22"/>
                <w:szCs w:val="22"/>
                <w:lang w:eastAsia="en-US"/>
              </w:rPr>
              <w:t>електронній</w:t>
            </w:r>
            <w:proofErr w:type="spellEnd"/>
            <w:r w:rsidRPr="00932778">
              <w:rPr>
                <w:color w:val="000000"/>
                <w:sz w:val="22"/>
                <w:szCs w:val="22"/>
                <w:lang w:eastAsia="en-US"/>
              </w:rPr>
              <w:t xml:space="preserve"> </w:t>
            </w:r>
            <w:proofErr w:type="spellStart"/>
            <w:r w:rsidRPr="00932778">
              <w:rPr>
                <w:color w:val="000000"/>
                <w:sz w:val="22"/>
                <w:szCs w:val="22"/>
                <w:lang w:eastAsia="en-US"/>
              </w:rPr>
              <w:t>системі</w:t>
            </w:r>
            <w:proofErr w:type="spellEnd"/>
            <w:r w:rsidRPr="00932778">
              <w:rPr>
                <w:color w:val="000000"/>
                <w:sz w:val="22"/>
                <w:szCs w:val="22"/>
                <w:lang w:eastAsia="en-US"/>
              </w:rPr>
              <w:t xml:space="preserve"> </w:t>
            </w:r>
            <w:proofErr w:type="spellStart"/>
            <w:r w:rsidRPr="00932778">
              <w:rPr>
                <w:color w:val="000000"/>
                <w:sz w:val="22"/>
                <w:szCs w:val="22"/>
                <w:lang w:eastAsia="en-US"/>
              </w:rPr>
              <w:t>закупівель</w:t>
            </w:r>
            <w:proofErr w:type="spellEnd"/>
            <w:r w:rsidRPr="00932778">
              <w:rPr>
                <w:color w:val="000000"/>
                <w:sz w:val="22"/>
                <w:szCs w:val="22"/>
                <w:lang w:eastAsia="en-US"/>
              </w:rPr>
              <w:t xml:space="preserve"> </w:t>
            </w:r>
            <w:proofErr w:type="spellStart"/>
            <w:r w:rsidRPr="00932778">
              <w:rPr>
                <w:color w:val="000000"/>
                <w:sz w:val="22"/>
                <w:szCs w:val="22"/>
                <w:lang w:eastAsia="en-US"/>
              </w:rPr>
              <w:t>підстави</w:t>
            </w:r>
            <w:proofErr w:type="spellEnd"/>
            <w:r w:rsidRPr="00932778">
              <w:rPr>
                <w:color w:val="000000"/>
                <w:sz w:val="22"/>
                <w:szCs w:val="22"/>
                <w:lang w:eastAsia="en-US"/>
              </w:rPr>
              <w:t xml:space="preserve"> </w:t>
            </w:r>
            <w:proofErr w:type="spellStart"/>
            <w:r w:rsidRPr="00932778">
              <w:rPr>
                <w:color w:val="000000"/>
                <w:sz w:val="22"/>
                <w:szCs w:val="22"/>
                <w:lang w:eastAsia="en-US"/>
              </w:rPr>
              <w:t>прийняття</w:t>
            </w:r>
            <w:proofErr w:type="spellEnd"/>
            <w:r w:rsidRPr="00932778">
              <w:rPr>
                <w:color w:val="000000"/>
                <w:sz w:val="22"/>
                <w:szCs w:val="22"/>
                <w:lang w:eastAsia="en-US"/>
              </w:rPr>
              <w:t xml:space="preserve"> такого </w:t>
            </w:r>
            <w:proofErr w:type="spellStart"/>
            <w:r w:rsidRPr="00932778">
              <w:rPr>
                <w:color w:val="000000"/>
                <w:sz w:val="22"/>
                <w:szCs w:val="22"/>
                <w:lang w:eastAsia="en-US"/>
              </w:rPr>
              <w:t>рішення</w:t>
            </w:r>
            <w:proofErr w:type="spellEnd"/>
            <w:r w:rsidRPr="00932778">
              <w:rPr>
                <w:color w:val="000000"/>
                <w:sz w:val="22"/>
                <w:szCs w:val="22"/>
                <w:lang w:eastAsia="en-US"/>
              </w:rPr>
              <w:t>.</w:t>
            </w:r>
          </w:p>
          <w:p w:rsidR="00932778" w:rsidRPr="00932778" w:rsidRDefault="00932778" w:rsidP="00932778">
            <w:pPr>
              <w:spacing w:before="120"/>
              <w:jc w:val="both"/>
              <w:rPr>
                <w:color w:val="000000"/>
                <w:sz w:val="22"/>
                <w:szCs w:val="22"/>
                <w:lang w:eastAsia="en-US"/>
              </w:rPr>
            </w:pPr>
            <w:proofErr w:type="spellStart"/>
            <w:r w:rsidRPr="00932778">
              <w:rPr>
                <w:color w:val="000000"/>
                <w:sz w:val="22"/>
                <w:szCs w:val="22"/>
                <w:lang w:eastAsia="en-US"/>
              </w:rPr>
              <w:t>Відкриті</w:t>
            </w:r>
            <w:proofErr w:type="spellEnd"/>
            <w:r w:rsidRPr="00932778">
              <w:rPr>
                <w:color w:val="000000"/>
                <w:sz w:val="22"/>
                <w:szCs w:val="22"/>
                <w:lang w:eastAsia="en-US"/>
              </w:rPr>
              <w:t xml:space="preserve"> торги автоматично </w:t>
            </w:r>
            <w:proofErr w:type="spellStart"/>
            <w:r w:rsidRPr="00932778">
              <w:rPr>
                <w:color w:val="000000"/>
                <w:sz w:val="22"/>
                <w:szCs w:val="22"/>
                <w:lang w:eastAsia="en-US"/>
              </w:rPr>
              <w:t>відміняються</w:t>
            </w:r>
            <w:proofErr w:type="spellEnd"/>
            <w:r w:rsidRPr="00932778">
              <w:rPr>
                <w:color w:val="000000"/>
                <w:sz w:val="22"/>
                <w:szCs w:val="22"/>
                <w:lang w:eastAsia="en-US"/>
              </w:rPr>
              <w:t xml:space="preserve"> </w:t>
            </w:r>
            <w:proofErr w:type="spellStart"/>
            <w:r w:rsidRPr="00932778">
              <w:rPr>
                <w:color w:val="000000"/>
                <w:sz w:val="22"/>
                <w:szCs w:val="22"/>
                <w:lang w:eastAsia="en-US"/>
              </w:rPr>
              <w:t>електронною</w:t>
            </w:r>
            <w:proofErr w:type="spellEnd"/>
            <w:r w:rsidRPr="00932778">
              <w:rPr>
                <w:color w:val="000000"/>
                <w:sz w:val="22"/>
                <w:szCs w:val="22"/>
                <w:lang w:eastAsia="en-US"/>
              </w:rPr>
              <w:t xml:space="preserve"> системою </w:t>
            </w:r>
            <w:proofErr w:type="spellStart"/>
            <w:r w:rsidRPr="00932778">
              <w:rPr>
                <w:color w:val="000000"/>
                <w:sz w:val="22"/>
                <w:szCs w:val="22"/>
                <w:lang w:eastAsia="en-US"/>
              </w:rPr>
              <w:t>закупівель</w:t>
            </w:r>
            <w:proofErr w:type="spellEnd"/>
            <w:r w:rsidRPr="00932778">
              <w:rPr>
                <w:color w:val="000000"/>
                <w:sz w:val="22"/>
                <w:szCs w:val="22"/>
                <w:lang w:eastAsia="en-US"/>
              </w:rPr>
              <w:t xml:space="preserve"> у </w:t>
            </w:r>
            <w:proofErr w:type="spellStart"/>
            <w:r w:rsidRPr="00932778">
              <w:rPr>
                <w:color w:val="000000"/>
                <w:sz w:val="22"/>
                <w:szCs w:val="22"/>
                <w:lang w:eastAsia="en-US"/>
              </w:rPr>
              <w:t>разі</w:t>
            </w:r>
            <w:proofErr w:type="spellEnd"/>
            <w:r w:rsidRPr="00932778">
              <w:rPr>
                <w:color w:val="000000"/>
                <w:sz w:val="22"/>
                <w:szCs w:val="22"/>
                <w:lang w:eastAsia="en-US"/>
              </w:rPr>
              <w:t>:</w:t>
            </w:r>
          </w:p>
          <w:p w:rsidR="00932778" w:rsidRPr="00932778" w:rsidRDefault="00932778" w:rsidP="00932778">
            <w:pPr>
              <w:spacing w:before="120"/>
              <w:ind w:firstLine="567"/>
              <w:jc w:val="both"/>
              <w:rPr>
                <w:color w:val="000000"/>
                <w:sz w:val="22"/>
                <w:szCs w:val="22"/>
                <w:lang w:eastAsia="en-US"/>
              </w:rPr>
            </w:pPr>
            <w:r w:rsidRPr="00932778">
              <w:rPr>
                <w:color w:val="000000"/>
                <w:sz w:val="22"/>
                <w:szCs w:val="22"/>
                <w:lang w:eastAsia="en-US"/>
              </w:rPr>
              <w:t xml:space="preserve">1) </w:t>
            </w:r>
            <w:proofErr w:type="spellStart"/>
            <w:r w:rsidRPr="00932778">
              <w:rPr>
                <w:color w:val="000000"/>
                <w:sz w:val="22"/>
                <w:szCs w:val="22"/>
                <w:lang w:eastAsia="en-US"/>
              </w:rPr>
              <w:t>відхилення</w:t>
            </w:r>
            <w:proofErr w:type="spellEnd"/>
            <w:r w:rsidRPr="00932778">
              <w:rPr>
                <w:color w:val="000000"/>
                <w:sz w:val="22"/>
                <w:szCs w:val="22"/>
                <w:lang w:eastAsia="en-US"/>
              </w:rPr>
              <w:t xml:space="preserve"> </w:t>
            </w:r>
            <w:proofErr w:type="spellStart"/>
            <w:r w:rsidRPr="00932778">
              <w:rPr>
                <w:color w:val="000000"/>
                <w:sz w:val="22"/>
                <w:szCs w:val="22"/>
                <w:lang w:eastAsia="en-US"/>
              </w:rPr>
              <w:t>всіх</w:t>
            </w:r>
            <w:proofErr w:type="spellEnd"/>
            <w:r w:rsidRPr="00932778">
              <w:rPr>
                <w:color w:val="000000"/>
                <w:sz w:val="22"/>
                <w:szCs w:val="22"/>
                <w:lang w:eastAsia="en-US"/>
              </w:rPr>
              <w:t xml:space="preserve"> </w:t>
            </w:r>
            <w:proofErr w:type="spellStart"/>
            <w:r w:rsidRPr="00932778">
              <w:rPr>
                <w:color w:val="000000"/>
                <w:sz w:val="22"/>
                <w:szCs w:val="22"/>
                <w:lang w:eastAsia="en-US"/>
              </w:rPr>
              <w:t>тендерних</w:t>
            </w:r>
            <w:proofErr w:type="spellEnd"/>
            <w:r w:rsidRPr="00932778">
              <w:rPr>
                <w:color w:val="000000"/>
                <w:sz w:val="22"/>
                <w:szCs w:val="22"/>
                <w:lang w:eastAsia="en-US"/>
              </w:rPr>
              <w:t xml:space="preserve"> </w:t>
            </w:r>
            <w:proofErr w:type="spellStart"/>
            <w:r w:rsidRPr="00932778">
              <w:rPr>
                <w:color w:val="000000"/>
                <w:sz w:val="22"/>
                <w:szCs w:val="22"/>
                <w:lang w:eastAsia="en-US"/>
              </w:rPr>
              <w:t>пропозицій</w:t>
            </w:r>
            <w:proofErr w:type="spellEnd"/>
            <w:r w:rsidRPr="00932778">
              <w:rPr>
                <w:color w:val="000000"/>
                <w:sz w:val="22"/>
                <w:szCs w:val="22"/>
                <w:lang w:eastAsia="en-US"/>
              </w:rPr>
              <w:t xml:space="preserve"> (у тому </w:t>
            </w:r>
            <w:proofErr w:type="spellStart"/>
            <w:r w:rsidRPr="00932778">
              <w:rPr>
                <w:color w:val="000000"/>
                <w:sz w:val="22"/>
                <w:szCs w:val="22"/>
                <w:lang w:eastAsia="en-US"/>
              </w:rPr>
              <w:t>числі</w:t>
            </w:r>
            <w:proofErr w:type="spellEnd"/>
            <w:r w:rsidRPr="00932778">
              <w:rPr>
                <w:color w:val="000000"/>
                <w:sz w:val="22"/>
                <w:szCs w:val="22"/>
                <w:lang w:eastAsia="en-US"/>
              </w:rPr>
              <w:t xml:space="preserve">, </w:t>
            </w:r>
            <w:proofErr w:type="spellStart"/>
            <w:r w:rsidRPr="00932778">
              <w:rPr>
                <w:color w:val="000000"/>
                <w:sz w:val="22"/>
                <w:szCs w:val="22"/>
                <w:lang w:eastAsia="en-US"/>
              </w:rPr>
              <w:t>якщо</w:t>
            </w:r>
            <w:proofErr w:type="spellEnd"/>
            <w:r w:rsidRPr="00932778">
              <w:rPr>
                <w:color w:val="000000"/>
                <w:sz w:val="22"/>
                <w:szCs w:val="22"/>
                <w:lang w:eastAsia="en-US"/>
              </w:rPr>
              <w:t xml:space="preserve"> </w:t>
            </w:r>
            <w:proofErr w:type="spellStart"/>
            <w:r w:rsidRPr="00932778">
              <w:rPr>
                <w:color w:val="000000"/>
                <w:sz w:val="22"/>
                <w:szCs w:val="22"/>
                <w:lang w:eastAsia="en-US"/>
              </w:rPr>
              <w:t>була</w:t>
            </w:r>
            <w:proofErr w:type="spellEnd"/>
            <w:r w:rsidRPr="00932778">
              <w:rPr>
                <w:color w:val="000000"/>
                <w:sz w:val="22"/>
                <w:szCs w:val="22"/>
                <w:lang w:eastAsia="en-US"/>
              </w:rPr>
              <w:t xml:space="preserve"> подана одна </w:t>
            </w:r>
            <w:proofErr w:type="spellStart"/>
            <w:r w:rsidRPr="00932778">
              <w:rPr>
                <w:color w:val="000000"/>
                <w:sz w:val="22"/>
                <w:szCs w:val="22"/>
                <w:lang w:eastAsia="en-US"/>
              </w:rPr>
              <w:t>тендерна</w:t>
            </w:r>
            <w:proofErr w:type="spellEnd"/>
            <w:r w:rsidRPr="00932778">
              <w:rPr>
                <w:color w:val="000000"/>
                <w:sz w:val="22"/>
                <w:szCs w:val="22"/>
                <w:lang w:eastAsia="en-US"/>
              </w:rPr>
              <w:t xml:space="preserve"> </w:t>
            </w:r>
            <w:proofErr w:type="spellStart"/>
            <w:r w:rsidRPr="00932778">
              <w:rPr>
                <w:color w:val="000000"/>
                <w:sz w:val="22"/>
                <w:szCs w:val="22"/>
                <w:lang w:eastAsia="en-US"/>
              </w:rPr>
              <w:t>пропозиція</w:t>
            </w:r>
            <w:proofErr w:type="spellEnd"/>
            <w:r w:rsidRPr="00932778">
              <w:rPr>
                <w:color w:val="000000"/>
                <w:sz w:val="22"/>
                <w:szCs w:val="22"/>
                <w:lang w:eastAsia="en-US"/>
              </w:rPr>
              <w:t xml:space="preserve">, яка </w:t>
            </w:r>
            <w:proofErr w:type="spellStart"/>
            <w:r w:rsidRPr="00932778">
              <w:rPr>
                <w:color w:val="000000"/>
                <w:sz w:val="22"/>
                <w:szCs w:val="22"/>
                <w:lang w:eastAsia="en-US"/>
              </w:rPr>
              <w:t>відхилена</w:t>
            </w:r>
            <w:proofErr w:type="spellEnd"/>
            <w:r w:rsidRPr="00932778">
              <w:rPr>
                <w:color w:val="000000"/>
                <w:sz w:val="22"/>
                <w:szCs w:val="22"/>
                <w:lang w:eastAsia="en-US"/>
              </w:rPr>
              <w:t xml:space="preserve"> </w:t>
            </w:r>
            <w:proofErr w:type="spellStart"/>
            <w:r w:rsidRPr="00932778">
              <w:rPr>
                <w:color w:val="000000"/>
                <w:sz w:val="22"/>
                <w:szCs w:val="22"/>
                <w:lang w:eastAsia="en-US"/>
              </w:rPr>
              <w:t>замовником</w:t>
            </w:r>
            <w:proofErr w:type="spellEnd"/>
            <w:r w:rsidRPr="00932778">
              <w:rPr>
                <w:color w:val="000000"/>
                <w:sz w:val="22"/>
                <w:szCs w:val="22"/>
                <w:lang w:eastAsia="en-US"/>
              </w:rPr>
              <w:t xml:space="preserve">) </w:t>
            </w:r>
            <w:proofErr w:type="spellStart"/>
            <w:r w:rsidRPr="00932778">
              <w:rPr>
                <w:color w:val="000000"/>
                <w:sz w:val="22"/>
                <w:szCs w:val="22"/>
                <w:lang w:eastAsia="en-US"/>
              </w:rPr>
              <w:t>згідно</w:t>
            </w:r>
            <w:proofErr w:type="spellEnd"/>
            <w:r w:rsidRPr="00932778">
              <w:rPr>
                <w:color w:val="000000"/>
                <w:sz w:val="22"/>
                <w:szCs w:val="22"/>
                <w:lang w:eastAsia="en-US"/>
              </w:rPr>
              <w:t xml:space="preserve"> з </w:t>
            </w:r>
            <w:proofErr w:type="spellStart"/>
            <w:r w:rsidRPr="00932778">
              <w:rPr>
                <w:color w:val="000000"/>
                <w:sz w:val="22"/>
                <w:szCs w:val="22"/>
                <w:lang w:eastAsia="en-US"/>
              </w:rPr>
              <w:t>цими</w:t>
            </w:r>
            <w:proofErr w:type="spellEnd"/>
            <w:r w:rsidRPr="00932778">
              <w:rPr>
                <w:color w:val="000000"/>
                <w:sz w:val="22"/>
                <w:szCs w:val="22"/>
                <w:lang w:eastAsia="en-US"/>
              </w:rPr>
              <w:t xml:space="preserve"> </w:t>
            </w:r>
            <w:proofErr w:type="spellStart"/>
            <w:r w:rsidRPr="00932778">
              <w:rPr>
                <w:color w:val="000000"/>
                <w:sz w:val="22"/>
                <w:szCs w:val="22"/>
                <w:lang w:eastAsia="en-US"/>
              </w:rPr>
              <w:t>особливостями</w:t>
            </w:r>
            <w:proofErr w:type="spellEnd"/>
            <w:r w:rsidRPr="00932778">
              <w:rPr>
                <w:color w:val="000000"/>
                <w:sz w:val="22"/>
                <w:szCs w:val="22"/>
                <w:lang w:eastAsia="en-US"/>
              </w:rPr>
              <w:t>;</w:t>
            </w:r>
          </w:p>
          <w:p w:rsidR="00932778" w:rsidRPr="00932778" w:rsidRDefault="00932778" w:rsidP="00932778">
            <w:pPr>
              <w:spacing w:before="120"/>
              <w:ind w:firstLine="567"/>
              <w:jc w:val="both"/>
              <w:rPr>
                <w:color w:val="000000"/>
                <w:sz w:val="22"/>
                <w:szCs w:val="22"/>
                <w:lang w:eastAsia="en-US"/>
              </w:rPr>
            </w:pPr>
            <w:r w:rsidRPr="00932778">
              <w:rPr>
                <w:color w:val="000000"/>
                <w:sz w:val="22"/>
                <w:szCs w:val="22"/>
                <w:lang w:eastAsia="en-US"/>
              </w:rPr>
              <w:t xml:space="preserve">2) </w:t>
            </w:r>
            <w:proofErr w:type="spellStart"/>
            <w:r w:rsidRPr="00932778">
              <w:rPr>
                <w:color w:val="000000"/>
                <w:sz w:val="22"/>
                <w:szCs w:val="22"/>
                <w:lang w:eastAsia="en-US"/>
              </w:rPr>
              <w:t>неподання</w:t>
            </w:r>
            <w:proofErr w:type="spellEnd"/>
            <w:r w:rsidRPr="00932778">
              <w:rPr>
                <w:color w:val="000000"/>
                <w:sz w:val="22"/>
                <w:szCs w:val="22"/>
                <w:lang w:eastAsia="en-US"/>
              </w:rPr>
              <w:t xml:space="preserve"> </w:t>
            </w:r>
            <w:proofErr w:type="spellStart"/>
            <w:r w:rsidRPr="00932778">
              <w:rPr>
                <w:color w:val="000000"/>
                <w:sz w:val="22"/>
                <w:szCs w:val="22"/>
                <w:lang w:eastAsia="en-US"/>
              </w:rPr>
              <w:t>жодної</w:t>
            </w:r>
            <w:proofErr w:type="spellEnd"/>
            <w:r w:rsidRPr="00932778">
              <w:rPr>
                <w:color w:val="000000"/>
                <w:sz w:val="22"/>
                <w:szCs w:val="22"/>
                <w:lang w:eastAsia="en-US"/>
              </w:rPr>
              <w:t xml:space="preserve"> </w:t>
            </w:r>
            <w:proofErr w:type="spellStart"/>
            <w:r w:rsidRPr="00932778">
              <w:rPr>
                <w:color w:val="000000"/>
                <w:sz w:val="22"/>
                <w:szCs w:val="22"/>
                <w:lang w:eastAsia="en-US"/>
              </w:rPr>
              <w:t>тендерної</w:t>
            </w:r>
            <w:proofErr w:type="spellEnd"/>
            <w:r w:rsidRPr="00932778">
              <w:rPr>
                <w:color w:val="000000"/>
                <w:sz w:val="22"/>
                <w:szCs w:val="22"/>
                <w:lang w:eastAsia="en-US"/>
              </w:rPr>
              <w:t xml:space="preserve"> </w:t>
            </w:r>
            <w:proofErr w:type="spellStart"/>
            <w:r w:rsidRPr="00932778">
              <w:rPr>
                <w:color w:val="000000"/>
                <w:sz w:val="22"/>
                <w:szCs w:val="22"/>
                <w:lang w:eastAsia="en-US"/>
              </w:rPr>
              <w:t>пропозиції</w:t>
            </w:r>
            <w:proofErr w:type="spellEnd"/>
            <w:r w:rsidRPr="00932778">
              <w:rPr>
                <w:color w:val="000000"/>
                <w:sz w:val="22"/>
                <w:szCs w:val="22"/>
                <w:lang w:eastAsia="en-US"/>
              </w:rPr>
              <w:t xml:space="preserve"> для </w:t>
            </w:r>
            <w:proofErr w:type="spellStart"/>
            <w:r w:rsidRPr="00932778">
              <w:rPr>
                <w:color w:val="000000"/>
                <w:sz w:val="22"/>
                <w:szCs w:val="22"/>
                <w:lang w:eastAsia="en-US"/>
              </w:rPr>
              <w:t>участі</w:t>
            </w:r>
            <w:proofErr w:type="spellEnd"/>
            <w:r w:rsidRPr="00932778">
              <w:rPr>
                <w:color w:val="000000"/>
                <w:sz w:val="22"/>
                <w:szCs w:val="22"/>
                <w:lang w:eastAsia="en-US"/>
              </w:rPr>
              <w:t xml:space="preserve"> у </w:t>
            </w:r>
            <w:proofErr w:type="spellStart"/>
            <w:r w:rsidRPr="00932778">
              <w:rPr>
                <w:color w:val="000000"/>
                <w:sz w:val="22"/>
                <w:szCs w:val="22"/>
                <w:lang w:eastAsia="en-US"/>
              </w:rPr>
              <w:t>відкритих</w:t>
            </w:r>
            <w:proofErr w:type="spellEnd"/>
            <w:r w:rsidRPr="00932778">
              <w:rPr>
                <w:color w:val="000000"/>
                <w:sz w:val="22"/>
                <w:szCs w:val="22"/>
                <w:lang w:eastAsia="en-US"/>
              </w:rPr>
              <w:t xml:space="preserve"> торгах у строк, установлений </w:t>
            </w:r>
            <w:proofErr w:type="spellStart"/>
            <w:r w:rsidRPr="00932778">
              <w:rPr>
                <w:color w:val="000000"/>
                <w:sz w:val="22"/>
                <w:szCs w:val="22"/>
                <w:lang w:eastAsia="en-US"/>
              </w:rPr>
              <w:t>замовником</w:t>
            </w:r>
            <w:proofErr w:type="spellEnd"/>
            <w:r w:rsidRPr="00932778">
              <w:rPr>
                <w:color w:val="000000"/>
                <w:sz w:val="22"/>
                <w:szCs w:val="22"/>
                <w:lang w:eastAsia="en-US"/>
              </w:rPr>
              <w:t xml:space="preserve"> </w:t>
            </w:r>
            <w:proofErr w:type="spellStart"/>
            <w:r w:rsidRPr="00932778">
              <w:rPr>
                <w:color w:val="000000"/>
                <w:sz w:val="22"/>
                <w:szCs w:val="22"/>
                <w:lang w:eastAsia="en-US"/>
              </w:rPr>
              <w:t>згідно</w:t>
            </w:r>
            <w:proofErr w:type="spellEnd"/>
            <w:r w:rsidRPr="00932778">
              <w:rPr>
                <w:color w:val="000000"/>
                <w:sz w:val="22"/>
                <w:szCs w:val="22"/>
                <w:lang w:eastAsia="en-US"/>
              </w:rPr>
              <w:t xml:space="preserve"> з </w:t>
            </w:r>
            <w:proofErr w:type="spellStart"/>
            <w:r w:rsidRPr="00932778">
              <w:rPr>
                <w:color w:val="000000"/>
                <w:sz w:val="22"/>
                <w:szCs w:val="22"/>
                <w:lang w:eastAsia="en-US"/>
              </w:rPr>
              <w:t>цими</w:t>
            </w:r>
            <w:proofErr w:type="spellEnd"/>
            <w:r w:rsidRPr="00932778">
              <w:rPr>
                <w:color w:val="000000"/>
                <w:sz w:val="22"/>
                <w:szCs w:val="22"/>
                <w:lang w:eastAsia="en-US"/>
              </w:rPr>
              <w:t xml:space="preserve"> </w:t>
            </w:r>
            <w:proofErr w:type="spellStart"/>
            <w:r w:rsidRPr="00932778">
              <w:rPr>
                <w:color w:val="000000"/>
                <w:sz w:val="22"/>
                <w:szCs w:val="22"/>
                <w:lang w:eastAsia="en-US"/>
              </w:rPr>
              <w:t>особливостями</w:t>
            </w:r>
            <w:proofErr w:type="spellEnd"/>
            <w:r w:rsidRPr="00932778">
              <w:rPr>
                <w:color w:val="000000"/>
                <w:sz w:val="22"/>
                <w:szCs w:val="22"/>
                <w:lang w:eastAsia="en-US"/>
              </w:rPr>
              <w:t>.</w:t>
            </w:r>
          </w:p>
          <w:p w:rsidR="00932778" w:rsidRPr="00932778" w:rsidRDefault="00932778" w:rsidP="00932778">
            <w:pPr>
              <w:spacing w:before="120"/>
              <w:ind w:firstLine="567"/>
              <w:jc w:val="both"/>
              <w:rPr>
                <w:color w:val="000000"/>
                <w:sz w:val="22"/>
                <w:szCs w:val="22"/>
                <w:lang w:eastAsia="en-US"/>
              </w:rPr>
            </w:pPr>
            <w:proofErr w:type="spellStart"/>
            <w:r w:rsidRPr="00932778">
              <w:rPr>
                <w:color w:val="000000"/>
                <w:sz w:val="22"/>
                <w:szCs w:val="22"/>
                <w:lang w:eastAsia="en-US"/>
              </w:rPr>
              <w:t>Електронною</w:t>
            </w:r>
            <w:proofErr w:type="spellEnd"/>
            <w:r w:rsidRPr="00932778">
              <w:rPr>
                <w:color w:val="000000"/>
                <w:sz w:val="22"/>
                <w:szCs w:val="22"/>
                <w:lang w:eastAsia="en-US"/>
              </w:rPr>
              <w:t xml:space="preserve"> системою </w:t>
            </w:r>
            <w:proofErr w:type="spellStart"/>
            <w:r w:rsidRPr="00932778">
              <w:rPr>
                <w:color w:val="000000"/>
                <w:sz w:val="22"/>
                <w:szCs w:val="22"/>
                <w:lang w:eastAsia="en-US"/>
              </w:rPr>
              <w:t>закупівель</w:t>
            </w:r>
            <w:proofErr w:type="spellEnd"/>
            <w:r w:rsidRPr="00932778">
              <w:rPr>
                <w:color w:val="000000"/>
                <w:sz w:val="22"/>
                <w:szCs w:val="22"/>
                <w:lang w:eastAsia="en-US"/>
              </w:rPr>
              <w:t xml:space="preserve"> автоматично </w:t>
            </w:r>
            <w:proofErr w:type="spellStart"/>
            <w:r w:rsidRPr="00932778">
              <w:rPr>
                <w:color w:val="000000"/>
                <w:sz w:val="22"/>
                <w:szCs w:val="22"/>
                <w:lang w:eastAsia="en-US"/>
              </w:rPr>
              <w:t>протягом</w:t>
            </w:r>
            <w:proofErr w:type="spellEnd"/>
            <w:r w:rsidRPr="00932778">
              <w:rPr>
                <w:color w:val="000000"/>
                <w:sz w:val="22"/>
                <w:szCs w:val="22"/>
                <w:lang w:eastAsia="en-US"/>
              </w:rPr>
              <w:t xml:space="preserve"> одного </w:t>
            </w:r>
            <w:proofErr w:type="spellStart"/>
            <w:r w:rsidRPr="00932778">
              <w:rPr>
                <w:color w:val="000000"/>
                <w:sz w:val="22"/>
                <w:szCs w:val="22"/>
                <w:lang w:eastAsia="en-US"/>
              </w:rPr>
              <w:t>робочого</w:t>
            </w:r>
            <w:proofErr w:type="spellEnd"/>
            <w:r w:rsidRPr="00932778">
              <w:rPr>
                <w:color w:val="000000"/>
                <w:sz w:val="22"/>
                <w:szCs w:val="22"/>
                <w:lang w:eastAsia="en-US"/>
              </w:rPr>
              <w:t xml:space="preserve"> дня з </w:t>
            </w:r>
            <w:proofErr w:type="spellStart"/>
            <w:r w:rsidRPr="00932778">
              <w:rPr>
                <w:color w:val="000000"/>
                <w:sz w:val="22"/>
                <w:szCs w:val="22"/>
                <w:lang w:eastAsia="en-US"/>
              </w:rPr>
              <w:t>дати</w:t>
            </w:r>
            <w:proofErr w:type="spellEnd"/>
            <w:r w:rsidRPr="00932778">
              <w:rPr>
                <w:color w:val="000000"/>
                <w:sz w:val="22"/>
                <w:szCs w:val="22"/>
                <w:lang w:eastAsia="en-US"/>
              </w:rPr>
              <w:t xml:space="preserve"> </w:t>
            </w:r>
            <w:proofErr w:type="spellStart"/>
            <w:r w:rsidRPr="00932778">
              <w:rPr>
                <w:color w:val="000000"/>
                <w:sz w:val="22"/>
                <w:szCs w:val="22"/>
                <w:lang w:eastAsia="en-US"/>
              </w:rPr>
              <w:t>настання</w:t>
            </w:r>
            <w:proofErr w:type="spellEnd"/>
            <w:r w:rsidRPr="00932778">
              <w:rPr>
                <w:color w:val="000000"/>
                <w:sz w:val="22"/>
                <w:szCs w:val="22"/>
                <w:lang w:eastAsia="en-US"/>
              </w:rPr>
              <w:t xml:space="preserve"> </w:t>
            </w:r>
            <w:proofErr w:type="spellStart"/>
            <w:r w:rsidRPr="00932778">
              <w:rPr>
                <w:color w:val="000000"/>
                <w:sz w:val="22"/>
                <w:szCs w:val="22"/>
                <w:lang w:eastAsia="en-US"/>
              </w:rPr>
              <w:t>підстав</w:t>
            </w:r>
            <w:proofErr w:type="spellEnd"/>
            <w:r w:rsidRPr="00932778">
              <w:rPr>
                <w:color w:val="000000"/>
                <w:sz w:val="22"/>
                <w:szCs w:val="22"/>
                <w:lang w:eastAsia="en-US"/>
              </w:rPr>
              <w:t xml:space="preserve"> для </w:t>
            </w:r>
            <w:proofErr w:type="spellStart"/>
            <w:r w:rsidRPr="00932778">
              <w:rPr>
                <w:color w:val="000000"/>
                <w:sz w:val="22"/>
                <w:szCs w:val="22"/>
                <w:lang w:eastAsia="en-US"/>
              </w:rPr>
              <w:t>відміни</w:t>
            </w:r>
            <w:proofErr w:type="spellEnd"/>
            <w:r w:rsidRPr="00932778">
              <w:rPr>
                <w:color w:val="000000"/>
                <w:sz w:val="22"/>
                <w:szCs w:val="22"/>
                <w:lang w:eastAsia="en-US"/>
              </w:rPr>
              <w:t xml:space="preserve"> </w:t>
            </w:r>
            <w:proofErr w:type="spellStart"/>
            <w:r w:rsidRPr="00932778">
              <w:rPr>
                <w:color w:val="000000"/>
                <w:sz w:val="22"/>
                <w:szCs w:val="22"/>
                <w:lang w:eastAsia="en-US"/>
              </w:rPr>
              <w:t>відкритих</w:t>
            </w:r>
            <w:proofErr w:type="spellEnd"/>
            <w:r w:rsidRPr="00932778">
              <w:rPr>
                <w:color w:val="000000"/>
                <w:sz w:val="22"/>
                <w:szCs w:val="22"/>
                <w:lang w:eastAsia="en-US"/>
              </w:rPr>
              <w:t xml:space="preserve"> </w:t>
            </w:r>
            <w:proofErr w:type="spellStart"/>
            <w:r w:rsidRPr="00932778">
              <w:rPr>
                <w:color w:val="000000"/>
                <w:sz w:val="22"/>
                <w:szCs w:val="22"/>
                <w:lang w:eastAsia="en-US"/>
              </w:rPr>
              <w:t>торгів</w:t>
            </w:r>
            <w:proofErr w:type="spellEnd"/>
            <w:r w:rsidRPr="00932778">
              <w:rPr>
                <w:color w:val="000000"/>
                <w:sz w:val="22"/>
                <w:szCs w:val="22"/>
                <w:lang w:eastAsia="en-US"/>
              </w:rPr>
              <w:t xml:space="preserve">, </w:t>
            </w:r>
            <w:proofErr w:type="spellStart"/>
            <w:r w:rsidRPr="00932778">
              <w:rPr>
                <w:color w:val="000000"/>
                <w:sz w:val="22"/>
                <w:szCs w:val="22"/>
                <w:lang w:eastAsia="en-US"/>
              </w:rPr>
              <w:t>визначених</w:t>
            </w:r>
            <w:proofErr w:type="spellEnd"/>
            <w:r w:rsidRPr="00932778">
              <w:rPr>
                <w:color w:val="000000"/>
                <w:sz w:val="22"/>
                <w:szCs w:val="22"/>
                <w:lang w:eastAsia="en-US"/>
              </w:rPr>
              <w:t xml:space="preserve"> </w:t>
            </w:r>
            <w:proofErr w:type="spellStart"/>
            <w:r w:rsidRPr="00932778">
              <w:rPr>
                <w:color w:val="000000"/>
                <w:sz w:val="22"/>
                <w:szCs w:val="22"/>
                <w:lang w:eastAsia="en-US"/>
              </w:rPr>
              <w:t>цим</w:t>
            </w:r>
            <w:proofErr w:type="spellEnd"/>
            <w:r w:rsidRPr="00932778">
              <w:rPr>
                <w:color w:val="000000"/>
                <w:sz w:val="22"/>
                <w:szCs w:val="22"/>
                <w:lang w:eastAsia="en-US"/>
              </w:rPr>
              <w:t xml:space="preserve"> пунктом, </w:t>
            </w:r>
            <w:proofErr w:type="spellStart"/>
            <w:r w:rsidRPr="00932778">
              <w:rPr>
                <w:color w:val="000000"/>
                <w:sz w:val="22"/>
                <w:szCs w:val="22"/>
                <w:lang w:eastAsia="en-US"/>
              </w:rPr>
              <w:t>оприлюднюється</w:t>
            </w:r>
            <w:proofErr w:type="spellEnd"/>
            <w:r w:rsidRPr="00932778">
              <w:rPr>
                <w:color w:val="000000"/>
                <w:sz w:val="22"/>
                <w:szCs w:val="22"/>
                <w:lang w:eastAsia="en-US"/>
              </w:rPr>
              <w:t xml:space="preserve"> </w:t>
            </w:r>
            <w:proofErr w:type="spellStart"/>
            <w:r w:rsidRPr="00932778">
              <w:rPr>
                <w:color w:val="000000"/>
                <w:sz w:val="22"/>
                <w:szCs w:val="22"/>
                <w:lang w:eastAsia="en-US"/>
              </w:rPr>
              <w:t>інформація</w:t>
            </w:r>
            <w:proofErr w:type="spellEnd"/>
            <w:r w:rsidRPr="00932778">
              <w:rPr>
                <w:color w:val="000000"/>
                <w:sz w:val="22"/>
                <w:szCs w:val="22"/>
                <w:lang w:eastAsia="en-US"/>
              </w:rPr>
              <w:t xml:space="preserve"> про </w:t>
            </w:r>
            <w:proofErr w:type="spellStart"/>
            <w:r w:rsidRPr="00932778">
              <w:rPr>
                <w:color w:val="000000"/>
                <w:sz w:val="22"/>
                <w:szCs w:val="22"/>
                <w:lang w:eastAsia="en-US"/>
              </w:rPr>
              <w:t>відміну</w:t>
            </w:r>
            <w:proofErr w:type="spellEnd"/>
            <w:r w:rsidRPr="00932778">
              <w:rPr>
                <w:color w:val="000000"/>
                <w:sz w:val="22"/>
                <w:szCs w:val="22"/>
                <w:lang w:eastAsia="en-US"/>
              </w:rPr>
              <w:t xml:space="preserve"> </w:t>
            </w:r>
            <w:proofErr w:type="spellStart"/>
            <w:r w:rsidRPr="00932778">
              <w:rPr>
                <w:color w:val="000000"/>
                <w:sz w:val="22"/>
                <w:szCs w:val="22"/>
                <w:lang w:eastAsia="en-US"/>
              </w:rPr>
              <w:t>відкритих</w:t>
            </w:r>
            <w:proofErr w:type="spellEnd"/>
            <w:r w:rsidRPr="00932778">
              <w:rPr>
                <w:color w:val="000000"/>
                <w:sz w:val="22"/>
                <w:szCs w:val="22"/>
                <w:lang w:eastAsia="en-US"/>
              </w:rPr>
              <w:t xml:space="preserve"> </w:t>
            </w:r>
            <w:proofErr w:type="spellStart"/>
            <w:r w:rsidRPr="00932778">
              <w:rPr>
                <w:color w:val="000000"/>
                <w:sz w:val="22"/>
                <w:szCs w:val="22"/>
                <w:lang w:eastAsia="en-US"/>
              </w:rPr>
              <w:t>торгів</w:t>
            </w:r>
            <w:proofErr w:type="spellEnd"/>
            <w:r w:rsidRPr="00932778">
              <w:rPr>
                <w:color w:val="000000"/>
                <w:sz w:val="22"/>
                <w:szCs w:val="22"/>
                <w:lang w:eastAsia="en-US"/>
              </w:rPr>
              <w:t>.</w:t>
            </w:r>
          </w:p>
          <w:p w:rsidR="00932778" w:rsidRPr="00932778" w:rsidRDefault="00932778" w:rsidP="00932778">
            <w:pPr>
              <w:spacing w:before="120"/>
              <w:ind w:firstLine="567"/>
              <w:jc w:val="both"/>
              <w:rPr>
                <w:color w:val="000000"/>
                <w:sz w:val="22"/>
                <w:szCs w:val="22"/>
                <w:lang w:eastAsia="en-US"/>
              </w:rPr>
            </w:pPr>
            <w:proofErr w:type="spellStart"/>
            <w:r w:rsidRPr="00932778">
              <w:rPr>
                <w:color w:val="000000"/>
                <w:sz w:val="22"/>
                <w:szCs w:val="22"/>
                <w:lang w:eastAsia="en-US"/>
              </w:rPr>
              <w:t>Відкриті</w:t>
            </w:r>
            <w:proofErr w:type="spellEnd"/>
            <w:r w:rsidRPr="00932778">
              <w:rPr>
                <w:color w:val="000000"/>
                <w:sz w:val="22"/>
                <w:szCs w:val="22"/>
                <w:lang w:eastAsia="en-US"/>
              </w:rPr>
              <w:t xml:space="preserve"> торги </w:t>
            </w:r>
            <w:proofErr w:type="spellStart"/>
            <w:r w:rsidRPr="00932778">
              <w:rPr>
                <w:color w:val="000000"/>
                <w:sz w:val="22"/>
                <w:szCs w:val="22"/>
                <w:lang w:eastAsia="en-US"/>
              </w:rPr>
              <w:t>можуть</w:t>
            </w:r>
            <w:proofErr w:type="spellEnd"/>
            <w:r w:rsidRPr="00932778">
              <w:rPr>
                <w:color w:val="000000"/>
                <w:sz w:val="22"/>
                <w:szCs w:val="22"/>
                <w:lang w:eastAsia="en-US"/>
              </w:rPr>
              <w:t xml:space="preserve"> бути </w:t>
            </w:r>
            <w:proofErr w:type="spellStart"/>
            <w:r w:rsidRPr="00932778">
              <w:rPr>
                <w:color w:val="000000"/>
                <w:sz w:val="22"/>
                <w:szCs w:val="22"/>
                <w:lang w:eastAsia="en-US"/>
              </w:rPr>
              <w:t>відмінені</w:t>
            </w:r>
            <w:proofErr w:type="spellEnd"/>
            <w:r w:rsidRPr="00932778">
              <w:rPr>
                <w:color w:val="000000"/>
                <w:sz w:val="22"/>
                <w:szCs w:val="22"/>
                <w:lang w:eastAsia="en-US"/>
              </w:rPr>
              <w:t xml:space="preserve"> </w:t>
            </w:r>
            <w:proofErr w:type="spellStart"/>
            <w:r w:rsidRPr="00932778">
              <w:rPr>
                <w:color w:val="000000"/>
                <w:sz w:val="22"/>
                <w:szCs w:val="22"/>
                <w:lang w:eastAsia="en-US"/>
              </w:rPr>
              <w:t>частково</w:t>
            </w:r>
            <w:proofErr w:type="spellEnd"/>
            <w:r w:rsidRPr="00932778">
              <w:rPr>
                <w:color w:val="000000"/>
                <w:sz w:val="22"/>
                <w:szCs w:val="22"/>
                <w:lang w:eastAsia="en-US"/>
              </w:rPr>
              <w:t xml:space="preserve"> (за лотом).</w:t>
            </w:r>
          </w:p>
          <w:p w:rsidR="00932778" w:rsidRPr="00932778" w:rsidRDefault="00932778" w:rsidP="00932778">
            <w:pPr>
              <w:spacing w:before="120"/>
              <w:ind w:firstLine="567"/>
              <w:jc w:val="both"/>
              <w:rPr>
                <w:color w:val="000000"/>
                <w:sz w:val="22"/>
                <w:szCs w:val="22"/>
                <w:lang w:eastAsia="en-US"/>
              </w:rPr>
            </w:pPr>
            <w:proofErr w:type="spellStart"/>
            <w:r w:rsidRPr="00932778">
              <w:rPr>
                <w:color w:val="000000"/>
                <w:sz w:val="22"/>
                <w:szCs w:val="22"/>
                <w:lang w:eastAsia="en-US"/>
              </w:rPr>
              <w:t>Інформація</w:t>
            </w:r>
            <w:proofErr w:type="spellEnd"/>
            <w:r w:rsidRPr="00932778">
              <w:rPr>
                <w:color w:val="000000"/>
                <w:sz w:val="22"/>
                <w:szCs w:val="22"/>
                <w:lang w:eastAsia="en-US"/>
              </w:rPr>
              <w:t xml:space="preserve"> про </w:t>
            </w:r>
            <w:proofErr w:type="spellStart"/>
            <w:r w:rsidRPr="00932778">
              <w:rPr>
                <w:color w:val="000000"/>
                <w:sz w:val="22"/>
                <w:szCs w:val="22"/>
                <w:lang w:eastAsia="en-US"/>
              </w:rPr>
              <w:t>відміну</w:t>
            </w:r>
            <w:proofErr w:type="spellEnd"/>
            <w:r w:rsidRPr="00932778">
              <w:rPr>
                <w:color w:val="000000"/>
                <w:sz w:val="22"/>
                <w:szCs w:val="22"/>
                <w:lang w:eastAsia="en-US"/>
              </w:rPr>
              <w:t xml:space="preserve"> </w:t>
            </w:r>
            <w:proofErr w:type="spellStart"/>
            <w:r w:rsidRPr="00932778">
              <w:rPr>
                <w:color w:val="000000"/>
                <w:sz w:val="22"/>
                <w:szCs w:val="22"/>
                <w:lang w:eastAsia="en-US"/>
              </w:rPr>
              <w:t>відкритих</w:t>
            </w:r>
            <w:proofErr w:type="spellEnd"/>
            <w:r w:rsidRPr="00932778">
              <w:rPr>
                <w:color w:val="000000"/>
                <w:sz w:val="22"/>
                <w:szCs w:val="22"/>
                <w:lang w:eastAsia="en-US"/>
              </w:rPr>
              <w:t xml:space="preserve"> </w:t>
            </w:r>
            <w:proofErr w:type="spellStart"/>
            <w:r w:rsidRPr="00932778">
              <w:rPr>
                <w:color w:val="000000"/>
                <w:sz w:val="22"/>
                <w:szCs w:val="22"/>
                <w:lang w:eastAsia="en-US"/>
              </w:rPr>
              <w:t>торгів</w:t>
            </w:r>
            <w:proofErr w:type="spellEnd"/>
            <w:r w:rsidRPr="00932778">
              <w:rPr>
                <w:color w:val="000000"/>
                <w:sz w:val="22"/>
                <w:szCs w:val="22"/>
                <w:lang w:eastAsia="en-US"/>
              </w:rPr>
              <w:t xml:space="preserve"> автоматично </w:t>
            </w:r>
            <w:proofErr w:type="spellStart"/>
            <w:r w:rsidRPr="00932778">
              <w:rPr>
                <w:color w:val="000000"/>
                <w:sz w:val="22"/>
                <w:szCs w:val="22"/>
                <w:lang w:eastAsia="en-US"/>
              </w:rPr>
              <w:t>надсилається</w:t>
            </w:r>
            <w:proofErr w:type="spellEnd"/>
            <w:r w:rsidRPr="00932778">
              <w:rPr>
                <w:color w:val="000000"/>
                <w:sz w:val="22"/>
                <w:szCs w:val="22"/>
                <w:lang w:eastAsia="en-US"/>
              </w:rPr>
              <w:t xml:space="preserve"> </w:t>
            </w:r>
            <w:proofErr w:type="spellStart"/>
            <w:r w:rsidRPr="00932778">
              <w:rPr>
                <w:color w:val="000000"/>
                <w:sz w:val="22"/>
                <w:szCs w:val="22"/>
                <w:lang w:eastAsia="en-US"/>
              </w:rPr>
              <w:t>всім</w:t>
            </w:r>
            <w:proofErr w:type="spellEnd"/>
            <w:r w:rsidRPr="00932778">
              <w:rPr>
                <w:color w:val="000000"/>
                <w:sz w:val="22"/>
                <w:szCs w:val="22"/>
                <w:lang w:eastAsia="en-US"/>
              </w:rPr>
              <w:t xml:space="preserve"> </w:t>
            </w:r>
            <w:proofErr w:type="spellStart"/>
            <w:r w:rsidRPr="00932778">
              <w:rPr>
                <w:color w:val="000000"/>
                <w:sz w:val="22"/>
                <w:szCs w:val="22"/>
                <w:lang w:eastAsia="en-US"/>
              </w:rPr>
              <w:t>учасникам</w:t>
            </w:r>
            <w:proofErr w:type="spellEnd"/>
            <w:r w:rsidRPr="00932778">
              <w:rPr>
                <w:color w:val="000000"/>
                <w:sz w:val="22"/>
                <w:szCs w:val="22"/>
                <w:lang w:eastAsia="en-US"/>
              </w:rPr>
              <w:t xml:space="preserve"> </w:t>
            </w:r>
            <w:proofErr w:type="spellStart"/>
            <w:r w:rsidRPr="00932778">
              <w:rPr>
                <w:color w:val="000000"/>
                <w:sz w:val="22"/>
                <w:szCs w:val="22"/>
                <w:lang w:eastAsia="en-US"/>
              </w:rPr>
              <w:t>процедури</w:t>
            </w:r>
            <w:proofErr w:type="spellEnd"/>
            <w:r w:rsidRPr="00932778">
              <w:rPr>
                <w:color w:val="000000"/>
                <w:sz w:val="22"/>
                <w:szCs w:val="22"/>
                <w:lang w:eastAsia="en-US"/>
              </w:rPr>
              <w:t xml:space="preserve"> </w:t>
            </w:r>
            <w:proofErr w:type="spellStart"/>
            <w:r w:rsidRPr="00932778">
              <w:rPr>
                <w:color w:val="000000"/>
                <w:sz w:val="22"/>
                <w:szCs w:val="22"/>
                <w:lang w:eastAsia="en-US"/>
              </w:rPr>
              <w:t>закупівлі</w:t>
            </w:r>
            <w:proofErr w:type="spellEnd"/>
            <w:r w:rsidRPr="00932778">
              <w:rPr>
                <w:color w:val="000000"/>
                <w:sz w:val="22"/>
                <w:szCs w:val="22"/>
                <w:lang w:eastAsia="en-US"/>
              </w:rPr>
              <w:t xml:space="preserve"> </w:t>
            </w:r>
            <w:proofErr w:type="spellStart"/>
            <w:r w:rsidRPr="00932778">
              <w:rPr>
                <w:color w:val="000000"/>
                <w:sz w:val="22"/>
                <w:szCs w:val="22"/>
                <w:lang w:eastAsia="en-US"/>
              </w:rPr>
              <w:t>електронною</w:t>
            </w:r>
            <w:proofErr w:type="spellEnd"/>
            <w:r w:rsidRPr="00932778">
              <w:rPr>
                <w:color w:val="000000"/>
                <w:sz w:val="22"/>
                <w:szCs w:val="22"/>
                <w:lang w:eastAsia="en-US"/>
              </w:rPr>
              <w:t xml:space="preserve"> системою </w:t>
            </w:r>
            <w:proofErr w:type="spellStart"/>
            <w:r w:rsidRPr="00932778">
              <w:rPr>
                <w:color w:val="000000"/>
                <w:sz w:val="22"/>
                <w:szCs w:val="22"/>
                <w:lang w:eastAsia="en-US"/>
              </w:rPr>
              <w:t>закупівель</w:t>
            </w:r>
            <w:proofErr w:type="spellEnd"/>
            <w:r w:rsidRPr="00932778">
              <w:rPr>
                <w:color w:val="000000"/>
                <w:sz w:val="22"/>
                <w:szCs w:val="22"/>
                <w:lang w:eastAsia="en-US"/>
              </w:rPr>
              <w:t xml:space="preserve"> в день </w:t>
            </w:r>
            <w:proofErr w:type="spellStart"/>
            <w:r w:rsidRPr="00932778">
              <w:rPr>
                <w:color w:val="000000"/>
                <w:sz w:val="22"/>
                <w:szCs w:val="22"/>
                <w:lang w:eastAsia="en-US"/>
              </w:rPr>
              <w:t>її</w:t>
            </w:r>
            <w:proofErr w:type="spellEnd"/>
            <w:r w:rsidRPr="00932778">
              <w:rPr>
                <w:color w:val="000000"/>
                <w:sz w:val="22"/>
                <w:szCs w:val="22"/>
                <w:lang w:eastAsia="en-US"/>
              </w:rPr>
              <w:t xml:space="preserve"> </w:t>
            </w:r>
            <w:proofErr w:type="spellStart"/>
            <w:r w:rsidRPr="00932778">
              <w:rPr>
                <w:color w:val="000000"/>
                <w:sz w:val="22"/>
                <w:szCs w:val="22"/>
                <w:lang w:eastAsia="en-US"/>
              </w:rPr>
              <w:t>оприлюднення</w:t>
            </w:r>
            <w:proofErr w:type="spellEnd"/>
            <w:r w:rsidRPr="00932778">
              <w:rPr>
                <w:color w:val="000000"/>
                <w:sz w:val="22"/>
                <w:szCs w:val="22"/>
                <w:lang w:eastAsia="en-US"/>
              </w:rPr>
              <w:t>.</w:t>
            </w:r>
          </w:p>
          <w:p w:rsidR="001D501E" w:rsidRPr="00932778" w:rsidRDefault="001D501E" w:rsidP="006A5A04">
            <w:pPr>
              <w:pStyle w:val="rvps2"/>
              <w:shd w:val="clear" w:color="auto" w:fill="FFFFFF"/>
              <w:spacing w:before="0" w:beforeAutospacing="0" w:after="0" w:afterAutospacing="0"/>
              <w:ind w:firstLine="376"/>
              <w:jc w:val="both"/>
              <w:rPr>
                <w:sz w:val="22"/>
                <w:szCs w:val="22"/>
              </w:rPr>
            </w:pPr>
            <w:bookmarkStart w:id="43" w:name="n1595"/>
            <w:bookmarkEnd w:id="43"/>
          </w:p>
        </w:tc>
      </w:tr>
      <w:tr w:rsidR="001D501E" w:rsidRPr="00BE173C" w:rsidTr="00FA540C">
        <w:trPr>
          <w:gridAfter w:val="1"/>
          <w:wAfter w:w="10207" w:type="dxa"/>
          <w:trHeight w:val="562"/>
        </w:trPr>
        <w:tc>
          <w:tcPr>
            <w:tcW w:w="2553" w:type="dxa"/>
            <w:tcBorders>
              <w:top w:val="single" w:sz="4" w:space="0" w:color="auto"/>
              <w:left w:val="single" w:sz="4" w:space="0" w:color="auto"/>
              <w:bottom w:val="single" w:sz="4" w:space="0" w:color="auto"/>
              <w:right w:val="single" w:sz="4" w:space="0" w:color="auto"/>
            </w:tcBorders>
          </w:tcPr>
          <w:p w:rsidR="001D501E" w:rsidRPr="00BE173C" w:rsidRDefault="001D501E" w:rsidP="006A5A04">
            <w:pPr>
              <w:rPr>
                <w:sz w:val="22"/>
                <w:szCs w:val="22"/>
                <w:lang w:val="uk-UA"/>
              </w:rPr>
            </w:pPr>
            <w:r w:rsidRPr="00BE173C">
              <w:rPr>
                <w:bCs/>
                <w:sz w:val="22"/>
                <w:szCs w:val="22"/>
                <w:lang w:val="uk-UA"/>
              </w:rPr>
              <w:t xml:space="preserve">2. </w:t>
            </w:r>
            <w:r w:rsidRPr="00BE173C">
              <w:rPr>
                <w:sz w:val="22"/>
                <w:szCs w:val="22"/>
                <w:lang w:val="uk-UA"/>
              </w:rPr>
              <w:t xml:space="preserve">Строк укладання договору </w:t>
            </w:r>
          </w:p>
        </w:tc>
        <w:tc>
          <w:tcPr>
            <w:tcW w:w="7654" w:type="dxa"/>
            <w:tcBorders>
              <w:top w:val="single" w:sz="4" w:space="0" w:color="auto"/>
              <w:left w:val="single" w:sz="4" w:space="0" w:color="auto"/>
              <w:bottom w:val="single" w:sz="4" w:space="0" w:color="auto"/>
              <w:right w:val="single" w:sz="4" w:space="0" w:color="auto"/>
            </w:tcBorders>
          </w:tcPr>
          <w:p w:rsidR="00932778" w:rsidRPr="00932778" w:rsidRDefault="00482452" w:rsidP="00932778">
            <w:pPr>
              <w:spacing w:before="120"/>
              <w:ind w:firstLine="567"/>
              <w:jc w:val="both"/>
              <w:rPr>
                <w:color w:val="000000"/>
                <w:sz w:val="22"/>
                <w:szCs w:val="22"/>
                <w:lang w:eastAsia="en-US"/>
              </w:rPr>
            </w:pPr>
            <w:r w:rsidRPr="00932778">
              <w:rPr>
                <w:sz w:val="22"/>
                <w:szCs w:val="22"/>
                <w:lang w:val="uk-UA"/>
              </w:rPr>
              <w:t xml:space="preserve">2.1. </w:t>
            </w:r>
            <w:proofErr w:type="spellStart"/>
            <w:r w:rsidR="00932778" w:rsidRPr="00932778">
              <w:rPr>
                <w:color w:val="000000"/>
                <w:sz w:val="22"/>
                <w:szCs w:val="22"/>
                <w:lang w:eastAsia="en-US"/>
              </w:rPr>
              <w:t>Рішення</w:t>
            </w:r>
            <w:proofErr w:type="spellEnd"/>
            <w:r w:rsidR="00932778" w:rsidRPr="00932778">
              <w:rPr>
                <w:color w:val="000000"/>
                <w:sz w:val="22"/>
                <w:szCs w:val="22"/>
                <w:lang w:eastAsia="en-US"/>
              </w:rPr>
              <w:t xml:space="preserve"> про </w:t>
            </w:r>
            <w:proofErr w:type="spellStart"/>
            <w:r w:rsidR="00932778" w:rsidRPr="00932778">
              <w:rPr>
                <w:color w:val="000000"/>
                <w:sz w:val="22"/>
                <w:szCs w:val="22"/>
                <w:lang w:eastAsia="en-US"/>
              </w:rPr>
              <w:t>намір</w:t>
            </w:r>
            <w:proofErr w:type="spellEnd"/>
            <w:r w:rsidR="00932778" w:rsidRPr="00932778">
              <w:rPr>
                <w:color w:val="000000"/>
                <w:sz w:val="22"/>
                <w:szCs w:val="22"/>
                <w:lang w:eastAsia="en-US"/>
              </w:rPr>
              <w:t xml:space="preserve"> </w:t>
            </w:r>
            <w:proofErr w:type="spellStart"/>
            <w:r w:rsidR="00932778" w:rsidRPr="00932778">
              <w:rPr>
                <w:color w:val="000000"/>
                <w:sz w:val="22"/>
                <w:szCs w:val="22"/>
                <w:lang w:eastAsia="en-US"/>
              </w:rPr>
              <w:t>укласти</w:t>
            </w:r>
            <w:proofErr w:type="spellEnd"/>
            <w:r w:rsidR="00932778" w:rsidRPr="00932778">
              <w:rPr>
                <w:color w:val="000000"/>
                <w:sz w:val="22"/>
                <w:szCs w:val="22"/>
                <w:lang w:eastAsia="en-US"/>
              </w:rPr>
              <w:t xml:space="preserve"> </w:t>
            </w:r>
            <w:proofErr w:type="spellStart"/>
            <w:r w:rsidR="00932778" w:rsidRPr="00932778">
              <w:rPr>
                <w:color w:val="000000"/>
                <w:sz w:val="22"/>
                <w:szCs w:val="22"/>
                <w:lang w:eastAsia="en-US"/>
              </w:rPr>
              <w:t>договір</w:t>
            </w:r>
            <w:proofErr w:type="spellEnd"/>
            <w:r w:rsidR="00932778" w:rsidRPr="00932778">
              <w:rPr>
                <w:color w:val="000000"/>
                <w:sz w:val="22"/>
                <w:szCs w:val="22"/>
                <w:lang w:eastAsia="en-US"/>
              </w:rPr>
              <w:t xml:space="preserve"> про </w:t>
            </w:r>
            <w:proofErr w:type="spellStart"/>
            <w:r w:rsidR="00932778" w:rsidRPr="00932778">
              <w:rPr>
                <w:color w:val="000000"/>
                <w:sz w:val="22"/>
                <w:szCs w:val="22"/>
                <w:lang w:eastAsia="en-US"/>
              </w:rPr>
              <w:t>закупівлю</w:t>
            </w:r>
            <w:proofErr w:type="spellEnd"/>
            <w:r w:rsidR="00932778" w:rsidRPr="00932778">
              <w:rPr>
                <w:color w:val="000000"/>
                <w:sz w:val="22"/>
                <w:szCs w:val="22"/>
                <w:lang w:eastAsia="en-US"/>
              </w:rPr>
              <w:t xml:space="preserve"> </w:t>
            </w:r>
            <w:proofErr w:type="spellStart"/>
            <w:r w:rsidR="00932778" w:rsidRPr="00932778">
              <w:rPr>
                <w:color w:val="000000"/>
                <w:sz w:val="22"/>
                <w:szCs w:val="22"/>
                <w:lang w:eastAsia="en-US"/>
              </w:rPr>
              <w:t>приймається</w:t>
            </w:r>
            <w:proofErr w:type="spellEnd"/>
            <w:r w:rsidR="00932778" w:rsidRPr="00932778">
              <w:rPr>
                <w:color w:val="000000"/>
                <w:sz w:val="22"/>
                <w:szCs w:val="22"/>
                <w:lang w:eastAsia="en-US"/>
              </w:rPr>
              <w:t xml:space="preserve"> </w:t>
            </w:r>
            <w:proofErr w:type="spellStart"/>
            <w:r w:rsidR="00932778" w:rsidRPr="00932778">
              <w:rPr>
                <w:color w:val="000000"/>
                <w:sz w:val="22"/>
                <w:szCs w:val="22"/>
                <w:lang w:eastAsia="en-US"/>
              </w:rPr>
              <w:t>замовником</w:t>
            </w:r>
            <w:proofErr w:type="spellEnd"/>
            <w:r w:rsidR="00932778" w:rsidRPr="00932778">
              <w:rPr>
                <w:color w:val="000000"/>
                <w:sz w:val="22"/>
                <w:szCs w:val="22"/>
                <w:lang w:eastAsia="en-US"/>
              </w:rPr>
              <w:t xml:space="preserve"> </w:t>
            </w:r>
            <w:proofErr w:type="spellStart"/>
            <w:r w:rsidR="00932778" w:rsidRPr="00932778">
              <w:rPr>
                <w:color w:val="000000"/>
                <w:sz w:val="22"/>
                <w:szCs w:val="22"/>
                <w:lang w:eastAsia="en-US"/>
              </w:rPr>
              <w:t>відповідно</w:t>
            </w:r>
            <w:proofErr w:type="spellEnd"/>
            <w:r w:rsidR="00932778" w:rsidRPr="00932778">
              <w:rPr>
                <w:color w:val="000000"/>
                <w:sz w:val="22"/>
                <w:szCs w:val="22"/>
                <w:lang w:eastAsia="en-US"/>
              </w:rPr>
              <w:t xml:space="preserve"> до </w:t>
            </w:r>
            <w:proofErr w:type="spellStart"/>
            <w:r w:rsidR="00932778" w:rsidRPr="00932778">
              <w:rPr>
                <w:color w:val="000000"/>
                <w:sz w:val="22"/>
                <w:szCs w:val="22"/>
                <w:lang w:eastAsia="en-US"/>
              </w:rPr>
              <w:t>статті</w:t>
            </w:r>
            <w:proofErr w:type="spellEnd"/>
            <w:r w:rsidR="00932778" w:rsidRPr="00932778">
              <w:rPr>
                <w:color w:val="000000"/>
                <w:sz w:val="22"/>
                <w:szCs w:val="22"/>
                <w:lang w:eastAsia="en-US"/>
              </w:rPr>
              <w:t xml:space="preserve"> 33 Закону та пункту</w:t>
            </w:r>
            <w:r w:rsidR="00932778">
              <w:rPr>
                <w:color w:val="000000"/>
                <w:sz w:val="22"/>
                <w:szCs w:val="22"/>
                <w:lang w:val="uk-UA" w:eastAsia="en-US"/>
              </w:rPr>
              <w:t xml:space="preserve"> 49 Особливостей</w:t>
            </w:r>
            <w:r w:rsidR="00932778" w:rsidRPr="00932778">
              <w:rPr>
                <w:color w:val="000000"/>
                <w:sz w:val="22"/>
                <w:szCs w:val="22"/>
                <w:lang w:eastAsia="en-US"/>
              </w:rPr>
              <w:t>.</w:t>
            </w:r>
          </w:p>
          <w:p w:rsidR="00932778" w:rsidRPr="00932778" w:rsidRDefault="00932778" w:rsidP="00932778">
            <w:pPr>
              <w:spacing w:before="120"/>
              <w:ind w:firstLine="567"/>
              <w:jc w:val="both"/>
              <w:rPr>
                <w:color w:val="000000"/>
                <w:sz w:val="22"/>
                <w:szCs w:val="22"/>
                <w:lang w:eastAsia="en-US"/>
              </w:rPr>
            </w:pPr>
            <w:proofErr w:type="spellStart"/>
            <w:r w:rsidRPr="00932778">
              <w:rPr>
                <w:color w:val="000000"/>
                <w:sz w:val="22"/>
                <w:szCs w:val="22"/>
                <w:lang w:eastAsia="en-US"/>
              </w:rPr>
              <w:t>Повідомлення</w:t>
            </w:r>
            <w:proofErr w:type="spellEnd"/>
            <w:r w:rsidRPr="00932778">
              <w:rPr>
                <w:color w:val="000000"/>
                <w:sz w:val="22"/>
                <w:szCs w:val="22"/>
                <w:lang w:eastAsia="en-US"/>
              </w:rPr>
              <w:t xml:space="preserve"> про </w:t>
            </w:r>
            <w:proofErr w:type="spellStart"/>
            <w:r w:rsidRPr="00932778">
              <w:rPr>
                <w:color w:val="000000"/>
                <w:sz w:val="22"/>
                <w:szCs w:val="22"/>
                <w:lang w:eastAsia="en-US"/>
              </w:rPr>
              <w:t>намір</w:t>
            </w:r>
            <w:proofErr w:type="spellEnd"/>
            <w:r w:rsidRPr="00932778">
              <w:rPr>
                <w:color w:val="000000"/>
                <w:sz w:val="22"/>
                <w:szCs w:val="22"/>
                <w:lang w:eastAsia="en-US"/>
              </w:rPr>
              <w:t xml:space="preserve"> </w:t>
            </w:r>
            <w:proofErr w:type="spellStart"/>
            <w:r w:rsidRPr="00932778">
              <w:rPr>
                <w:color w:val="000000"/>
                <w:sz w:val="22"/>
                <w:szCs w:val="22"/>
                <w:lang w:eastAsia="en-US"/>
              </w:rPr>
              <w:t>укласти</w:t>
            </w:r>
            <w:proofErr w:type="spellEnd"/>
            <w:r w:rsidRPr="00932778">
              <w:rPr>
                <w:color w:val="000000"/>
                <w:sz w:val="22"/>
                <w:szCs w:val="22"/>
                <w:lang w:eastAsia="en-US"/>
              </w:rPr>
              <w:t xml:space="preserve"> </w:t>
            </w:r>
            <w:proofErr w:type="spellStart"/>
            <w:r w:rsidRPr="00932778">
              <w:rPr>
                <w:color w:val="000000"/>
                <w:sz w:val="22"/>
                <w:szCs w:val="22"/>
                <w:lang w:eastAsia="en-US"/>
              </w:rPr>
              <w:t>договір</w:t>
            </w:r>
            <w:proofErr w:type="spellEnd"/>
            <w:r w:rsidRPr="00932778">
              <w:rPr>
                <w:color w:val="000000"/>
                <w:sz w:val="22"/>
                <w:szCs w:val="22"/>
                <w:lang w:eastAsia="en-US"/>
              </w:rPr>
              <w:t xml:space="preserve"> про </w:t>
            </w:r>
            <w:proofErr w:type="spellStart"/>
            <w:r w:rsidRPr="00932778">
              <w:rPr>
                <w:color w:val="000000"/>
                <w:sz w:val="22"/>
                <w:szCs w:val="22"/>
                <w:lang w:eastAsia="en-US"/>
              </w:rPr>
              <w:t>закупівлю</w:t>
            </w:r>
            <w:proofErr w:type="spellEnd"/>
            <w:r w:rsidRPr="00932778">
              <w:rPr>
                <w:color w:val="000000"/>
                <w:sz w:val="22"/>
                <w:szCs w:val="22"/>
                <w:lang w:eastAsia="en-US"/>
              </w:rPr>
              <w:t xml:space="preserve"> автоматично </w:t>
            </w:r>
            <w:proofErr w:type="spellStart"/>
            <w:r w:rsidRPr="00932778">
              <w:rPr>
                <w:color w:val="000000"/>
                <w:sz w:val="22"/>
                <w:szCs w:val="22"/>
                <w:lang w:eastAsia="en-US"/>
              </w:rPr>
              <w:t>формується</w:t>
            </w:r>
            <w:proofErr w:type="spellEnd"/>
            <w:r w:rsidRPr="00932778">
              <w:rPr>
                <w:color w:val="000000"/>
                <w:sz w:val="22"/>
                <w:szCs w:val="22"/>
                <w:lang w:eastAsia="en-US"/>
              </w:rPr>
              <w:t xml:space="preserve"> </w:t>
            </w:r>
            <w:proofErr w:type="spellStart"/>
            <w:r w:rsidRPr="00932778">
              <w:rPr>
                <w:color w:val="000000"/>
                <w:sz w:val="22"/>
                <w:szCs w:val="22"/>
                <w:lang w:eastAsia="en-US"/>
              </w:rPr>
              <w:t>електронною</w:t>
            </w:r>
            <w:proofErr w:type="spellEnd"/>
            <w:r w:rsidRPr="00932778">
              <w:rPr>
                <w:color w:val="000000"/>
                <w:sz w:val="22"/>
                <w:szCs w:val="22"/>
                <w:lang w:eastAsia="en-US"/>
              </w:rPr>
              <w:t xml:space="preserve"> системою </w:t>
            </w:r>
            <w:proofErr w:type="spellStart"/>
            <w:r w:rsidRPr="00932778">
              <w:rPr>
                <w:color w:val="000000"/>
                <w:sz w:val="22"/>
                <w:szCs w:val="22"/>
                <w:lang w:eastAsia="en-US"/>
              </w:rPr>
              <w:t>закупівель</w:t>
            </w:r>
            <w:proofErr w:type="spellEnd"/>
            <w:r w:rsidRPr="00932778">
              <w:rPr>
                <w:color w:val="000000"/>
                <w:sz w:val="22"/>
                <w:szCs w:val="22"/>
                <w:lang w:eastAsia="en-US"/>
              </w:rPr>
              <w:t xml:space="preserve"> </w:t>
            </w:r>
            <w:proofErr w:type="spellStart"/>
            <w:r w:rsidRPr="00932778">
              <w:rPr>
                <w:color w:val="000000"/>
                <w:sz w:val="22"/>
                <w:szCs w:val="22"/>
                <w:lang w:eastAsia="en-US"/>
              </w:rPr>
              <w:t>протягом</w:t>
            </w:r>
            <w:proofErr w:type="spellEnd"/>
            <w:r w:rsidRPr="00932778">
              <w:rPr>
                <w:color w:val="000000"/>
                <w:sz w:val="22"/>
                <w:szCs w:val="22"/>
                <w:lang w:eastAsia="en-US"/>
              </w:rPr>
              <w:t xml:space="preserve"> одного дня з </w:t>
            </w:r>
            <w:proofErr w:type="spellStart"/>
            <w:r w:rsidRPr="00932778">
              <w:rPr>
                <w:color w:val="000000"/>
                <w:sz w:val="22"/>
                <w:szCs w:val="22"/>
                <w:lang w:eastAsia="en-US"/>
              </w:rPr>
              <w:t>дати</w:t>
            </w:r>
            <w:proofErr w:type="spellEnd"/>
            <w:r w:rsidRPr="00932778">
              <w:rPr>
                <w:color w:val="000000"/>
                <w:sz w:val="22"/>
                <w:szCs w:val="22"/>
                <w:lang w:eastAsia="en-US"/>
              </w:rPr>
              <w:t xml:space="preserve"> </w:t>
            </w:r>
            <w:proofErr w:type="spellStart"/>
            <w:r w:rsidRPr="00932778">
              <w:rPr>
                <w:color w:val="000000"/>
                <w:sz w:val="22"/>
                <w:szCs w:val="22"/>
                <w:lang w:eastAsia="en-US"/>
              </w:rPr>
              <w:t>оприлюднення</w:t>
            </w:r>
            <w:proofErr w:type="spellEnd"/>
            <w:r w:rsidRPr="00932778">
              <w:rPr>
                <w:color w:val="000000"/>
                <w:sz w:val="22"/>
                <w:szCs w:val="22"/>
                <w:lang w:eastAsia="en-US"/>
              </w:rPr>
              <w:t xml:space="preserve"> </w:t>
            </w:r>
            <w:proofErr w:type="spellStart"/>
            <w:r w:rsidRPr="00932778">
              <w:rPr>
                <w:color w:val="000000"/>
                <w:sz w:val="22"/>
                <w:szCs w:val="22"/>
                <w:lang w:eastAsia="en-US"/>
              </w:rPr>
              <w:t>замовником</w:t>
            </w:r>
            <w:proofErr w:type="spellEnd"/>
            <w:r w:rsidRPr="00932778">
              <w:rPr>
                <w:color w:val="000000"/>
                <w:sz w:val="22"/>
                <w:szCs w:val="22"/>
                <w:lang w:eastAsia="en-US"/>
              </w:rPr>
              <w:t xml:space="preserve"> </w:t>
            </w:r>
            <w:proofErr w:type="spellStart"/>
            <w:r w:rsidRPr="00932778">
              <w:rPr>
                <w:color w:val="000000"/>
                <w:sz w:val="22"/>
                <w:szCs w:val="22"/>
                <w:lang w:eastAsia="en-US"/>
              </w:rPr>
              <w:t>рішення</w:t>
            </w:r>
            <w:proofErr w:type="spellEnd"/>
            <w:r w:rsidRPr="00932778">
              <w:rPr>
                <w:color w:val="000000"/>
                <w:sz w:val="22"/>
                <w:szCs w:val="22"/>
                <w:lang w:eastAsia="en-US"/>
              </w:rPr>
              <w:t xml:space="preserve"> про </w:t>
            </w:r>
            <w:proofErr w:type="spellStart"/>
            <w:r w:rsidRPr="00932778">
              <w:rPr>
                <w:color w:val="000000"/>
                <w:sz w:val="22"/>
                <w:szCs w:val="22"/>
                <w:lang w:eastAsia="en-US"/>
              </w:rPr>
              <w:t>визначення</w:t>
            </w:r>
            <w:proofErr w:type="spellEnd"/>
            <w:r w:rsidRPr="00932778">
              <w:rPr>
                <w:color w:val="000000"/>
                <w:sz w:val="22"/>
                <w:szCs w:val="22"/>
                <w:lang w:eastAsia="en-US"/>
              </w:rPr>
              <w:t xml:space="preserve"> </w:t>
            </w:r>
            <w:proofErr w:type="spellStart"/>
            <w:r w:rsidRPr="00932778">
              <w:rPr>
                <w:color w:val="000000"/>
                <w:sz w:val="22"/>
                <w:szCs w:val="22"/>
                <w:lang w:eastAsia="en-US"/>
              </w:rPr>
              <w:t>переможця</w:t>
            </w:r>
            <w:proofErr w:type="spellEnd"/>
            <w:r w:rsidRPr="00932778">
              <w:rPr>
                <w:color w:val="000000"/>
                <w:sz w:val="22"/>
                <w:szCs w:val="22"/>
                <w:lang w:eastAsia="en-US"/>
              </w:rPr>
              <w:t xml:space="preserve"> </w:t>
            </w:r>
            <w:proofErr w:type="spellStart"/>
            <w:r w:rsidRPr="00932778">
              <w:rPr>
                <w:color w:val="000000"/>
                <w:sz w:val="22"/>
                <w:szCs w:val="22"/>
                <w:lang w:eastAsia="en-US"/>
              </w:rPr>
              <w:t>процедури</w:t>
            </w:r>
            <w:proofErr w:type="spellEnd"/>
            <w:r w:rsidRPr="00932778">
              <w:rPr>
                <w:color w:val="000000"/>
                <w:sz w:val="22"/>
                <w:szCs w:val="22"/>
                <w:lang w:eastAsia="en-US"/>
              </w:rPr>
              <w:t xml:space="preserve"> </w:t>
            </w:r>
            <w:proofErr w:type="spellStart"/>
            <w:r w:rsidRPr="00932778">
              <w:rPr>
                <w:color w:val="000000"/>
                <w:sz w:val="22"/>
                <w:szCs w:val="22"/>
                <w:lang w:eastAsia="en-US"/>
              </w:rPr>
              <w:t>закупівлі</w:t>
            </w:r>
            <w:proofErr w:type="spellEnd"/>
            <w:r w:rsidRPr="00932778">
              <w:rPr>
                <w:color w:val="000000"/>
                <w:sz w:val="22"/>
                <w:szCs w:val="22"/>
                <w:lang w:eastAsia="en-US"/>
              </w:rPr>
              <w:t xml:space="preserve"> в </w:t>
            </w:r>
            <w:proofErr w:type="spellStart"/>
            <w:r w:rsidRPr="00932778">
              <w:rPr>
                <w:color w:val="000000"/>
                <w:sz w:val="22"/>
                <w:szCs w:val="22"/>
                <w:lang w:eastAsia="en-US"/>
              </w:rPr>
              <w:t>електронній</w:t>
            </w:r>
            <w:proofErr w:type="spellEnd"/>
            <w:r w:rsidRPr="00932778">
              <w:rPr>
                <w:color w:val="000000"/>
                <w:sz w:val="22"/>
                <w:szCs w:val="22"/>
                <w:lang w:eastAsia="en-US"/>
              </w:rPr>
              <w:t xml:space="preserve"> </w:t>
            </w:r>
            <w:proofErr w:type="spellStart"/>
            <w:r w:rsidRPr="00932778">
              <w:rPr>
                <w:color w:val="000000"/>
                <w:sz w:val="22"/>
                <w:szCs w:val="22"/>
                <w:lang w:eastAsia="en-US"/>
              </w:rPr>
              <w:t>системі</w:t>
            </w:r>
            <w:proofErr w:type="spellEnd"/>
            <w:r w:rsidRPr="00932778">
              <w:rPr>
                <w:color w:val="000000"/>
                <w:sz w:val="22"/>
                <w:szCs w:val="22"/>
                <w:lang w:eastAsia="en-US"/>
              </w:rPr>
              <w:t xml:space="preserve"> </w:t>
            </w:r>
            <w:proofErr w:type="spellStart"/>
            <w:r w:rsidRPr="00932778">
              <w:rPr>
                <w:color w:val="000000"/>
                <w:sz w:val="22"/>
                <w:szCs w:val="22"/>
                <w:lang w:eastAsia="en-US"/>
              </w:rPr>
              <w:t>закупівель</w:t>
            </w:r>
            <w:proofErr w:type="spellEnd"/>
            <w:r w:rsidRPr="00932778">
              <w:rPr>
                <w:color w:val="000000"/>
                <w:sz w:val="22"/>
                <w:szCs w:val="22"/>
                <w:lang w:eastAsia="en-US"/>
              </w:rPr>
              <w:t>.</w:t>
            </w:r>
          </w:p>
          <w:p w:rsidR="00932778" w:rsidRPr="00932778" w:rsidRDefault="00932778" w:rsidP="00932778">
            <w:pPr>
              <w:spacing w:before="120"/>
              <w:ind w:firstLine="567"/>
              <w:jc w:val="both"/>
              <w:rPr>
                <w:color w:val="000000"/>
                <w:sz w:val="22"/>
                <w:szCs w:val="22"/>
                <w:lang w:eastAsia="en-US"/>
              </w:rPr>
            </w:pPr>
            <w:r w:rsidRPr="00932778">
              <w:rPr>
                <w:color w:val="000000"/>
                <w:sz w:val="22"/>
                <w:szCs w:val="22"/>
                <w:lang w:eastAsia="en-US"/>
              </w:rPr>
              <w:t xml:space="preserve">З метою </w:t>
            </w:r>
            <w:proofErr w:type="spellStart"/>
            <w:r w:rsidRPr="00932778">
              <w:rPr>
                <w:color w:val="000000"/>
                <w:sz w:val="22"/>
                <w:szCs w:val="22"/>
                <w:lang w:eastAsia="en-US"/>
              </w:rPr>
              <w:t>забезпечення</w:t>
            </w:r>
            <w:proofErr w:type="spellEnd"/>
            <w:r w:rsidRPr="00932778">
              <w:rPr>
                <w:color w:val="000000"/>
                <w:sz w:val="22"/>
                <w:szCs w:val="22"/>
                <w:lang w:eastAsia="en-US"/>
              </w:rPr>
              <w:t xml:space="preserve"> права на </w:t>
            </w:r>
            <w:proofErr w:type="spellStart"/>
            <w:r w:rsidRPr="00932778">
              <w:rPr>
                <w:color w:val="000000"/>
                <w:sz w:val="22"/>
                <w:szCs w:val="22"/>
                <w:lang w:eastAsia="en-US"/>
              </w:rPr>
              <w:t>оскарження</w:t>
            </w:r>
            <w:proofErr w:type="spellEnd"/>
            <w:r w:rsidRPr="00932778">
              <w:rPr>
                <w:color w:val="000000"/>
                <w:sz w:val="22"/>
                <w:szCs w:val="22"/>
                <w:lang w:eastAsia="en-US"/>
              </w:rPr>
              <w:t xml:space="preserve"> </w:t>
            </w:r>
            <w:proofErr w:type="spellStart"/>
            <w:r w:rsidRPr="00932778">
              <w:rPr>
                <w:color w:val="000000"/>
                <w:sz w:val="22"/>
                <w:szCs w:val="22"/>
                <w:lang w:eastAsia="en-US"/>
              </w:rPr>
              <w:t>рішень</w:t>
            </w:r>
            <w:proofErr w:type="spellEnd"/>
            <w:r w:rsidRPr="00932778">
              <w:rPr>
                <w:color w:val="000000"/>
                <w:sz w:val="22"/>
                <w:szCs w:val="22"/>
                <w:lang w:eastAsia="en-US"/>
              </w:rPr>
              <w:t xml:space="preserve"> </w:t>
            </w:r>
            <w:proofErr w:type="spellStart"/>
            <w:r w:rsidRPr="00932778">
              <w:rPr>
                <w:color w:val="000000"/>
                <w:sz w:val="22"/>
                <w:szCs w:val="22"/>
                <w:lang w:eastAsia="en-US"/>
              </w:rPr>
              <w:t>замовника</w:t>
            </w:r>
            <w:proofErr w:type="spellEnd"/>
            <w:r w:rsidRPr="00932778">
              <w:rPr>
                <w:color w:val="000000"/>
                <w:sz w:val="22"/>
                <w:szCs w:val="22"/>
                <w:lang w:eastAsia="en-US"/>
              </w:rPr>
              <w:t xml:space="preserve"> </w:t>
            </w:r>
            <w:proofErr w:type="gramStart"/>
            <w:r w:rsidRPr="00932778">
              <w:rPr>
                <w:color w:val="000000"/>
                <w:sz w:val="22"/>
                <w:szCs w:val="22"/>
                <w:lang w:eastAsia="en-US"/>
              </w:rPr>
              <w:t>до органу</w:t>
            </w:r>
            <w:proofErr w:type="gramEnd"/>
            <w:r w:rsidRPr="00932778">
              <w:rPr>
                <w:color w:val="000000"/>
                <w:sz w:val="22"/>
                <w:szCs w:val="22"/>
                <w:lang w:eastAsia="en-US"/>
              </w:rPr>
              <w:t xml:space="preserve"> </w:t>
            </w:r>
            <w:proofErr w:type="spellStart"/>
            <w:r w:rsidRPr="00932778">
              <w:rPr>
                <w:color w:val="000000"/>
                <w:sz w:val="22"/>
                <w:szCs w:val="22"/>
                <w:lang w:eastAsia="en-US"/>
              </w:rPr>
              <w:t>оскарження</w:t>
            </w:r>
            <w:proofErr w:type="spellEnd"/>
            <w:r w:rsidRPr="00932778">
              <w:rPr>
                <w:color w:val="000000"/>
                <w:sz w:val="22"/>
                <w:szCs w:val="22"/>
                <w:lang w:eastAsia="en-US"/>
              </w:rPr>
              <w:t xml:space="preserve"> </w:t>
            </w:r>
            <w:proofErr w:type="spellStart"/>
            <w:r w:rsidRPr="00932778">
              <w:rPr>
                <w:color w:val="000000"/>
                <w:sz w:val="22"/>
                <w:szCs w:val="22"/>
                <w:lang w:eastAsia="en-US"/>
              </w:rPr>
              <w:t>договір</w:t>
            </w:r>
            <w:proofErr w:type="spellEnd"/>
            <w:r w:rsidRPr="00932778">
              <w:rPr>
                <w:color w:val="000000"/>
                <w:sz w:val="22"/>
                <w:szCs w:val="22"/>
                <w:lang w:eastAsia="en-US"/>
              </w:rPr>
              <w:t xml:space="preserve"> про </w:t>
            </w:r>
            <w:proofErr w:type="spellStart"/>
            <w:r w:rsidRPr="00932778">
              <w:rPr>
                <w:color w:val="000000"/>
                <w:sz w:val="22"/>
                <w:szCs w:val="22"/>
                <w:lang w:eastAsia="en-US"/>
              </w:rPr>
              <w:t>закупівлю</w:t>
            </w:r>
            <w:proofErr w:type="spellEnd"/>
            <w:r w:rsidRPr="00932778">
              <w:rPr>
                <w:color w:val="000000"/>
                <w:sz w:val="22"/>
                <w:szCs w:val="22"/>
                <w:lang w:eastAsia="en-US"/>
              </w:rPr>
              <w:t xml:space="preserve"> не </w:t>
            </w:r>
            <w:proofErr w:type="spellStart"/>
            <w:r w:rsidRPr="00932778">
              <w:rPr>
                <w:color w:val="000000"/>
                <w:sz w:val="22"/>
                <w:szCs w:val="22"/>
                <w:lang w:eastAsia="en-US"/>
              </w:rPr>
              <w:t>може</w:t>
            </w:r>
            <w:proofErr w:type="spellEnd"/>
            <w:r w:rsidRPr="00932778">
              <w:rPr>
                <w:color w:val="000000"/>
                <w:sz w:val="22"/>
                <w:szCs w:val="22"/>
                <w:lang w:eastAsia="en-US"/>
              </w:rPr>
              <w:t xml:space="preserve"> бути </w:t>
            </w:r>
            <w:proofErr w:type="spellStart"/>
            <w:r w:rsidRPr="00932778">
              <w:rPr>
                <w:color w:val="000000"/>
                <w:sz w:val="22"/>
                <w:szCs w:val="22"/>
                <w:lang w:eastAsia="en-US"/>
              </w:rPr>
              <w:t>укладено</w:t>
            </w:r>
            <w:proofErr w:type="spellEnd"/>
            <w:r w:rsidRPr="00932778">
              <w:rPr>
                <w:color w:val="000000"/>
                <w:sz w:val="22"/>
                <w:szCs w:val="22"/>
                <w:lang w:eastAsia="en-US"/>
              </w:rPr>
              <w:t xml:space="preserve"> </w:t>
            </w:r>
            <w:proofErr w:type="spellStart"/>
            <w:r w:rsidRPr="00932778">
              <w:rPr>
                <w:color w:val="000000"/>
                <w:sz w:val="22"/>
                <w:szCs w:val="22"/>
                <w:lang w:eastAsia="en-US"/>
              </w:rPr>
              <w:t>раніше</w:t>
            </w:r>
            <w:proofErr w:type="spellEnd"/>
            <w:r w:rsidRPr="00932778">
              <w:rPr>
                <w:color w:val="000000"/>
                <w:sz w:val="22"/>
                <w:szCs w:val="22"/>
                <w:lang w:eastAsia="en-US"/>
              </w:rPr>
              <w:t xml:space="preserve"> </w:t>
            </w:r>
            <w:proofErr w:type="spellStart"/>
            <w:r w:rsidRPr="00932778">
              <w:rPr>
                <w:color w:val="000000"/>
                <w:sz w:val="22"/>
                <w:szCs w:val="22"/>
                <w:lang w:eastAsia="en-US"/>
              </w:rPr>
              <w:t>ніж</w:t>
            </w:r>
            <w:proofErr w:type="spellEnd"/>
            <w:r w:rsidRPr="00932778">
              <w:rPr>
                <w:color w:val="000000"/>
                <w:sz w:val="22"/>
                <w:szCs w:val="22"/>
                <w:lang w:eastAsia="en-US"/>
              </w:rPr>
              <w:t xml:space="preserve"> через </w:t>
            </w:r>
            <w:proofErr w:type="spellStart"/>
            <w:r w:rsidRPr="00932778">
              <w:rPr>
                <w:color w:val="000000"/>
                <w:sz w:val="22"/>
                <w:szCs w:val="22"/>
                <w:lang w:eastAsia="en-US"/>
              </w:rPr>
              <w:t>п’ять</w:t>
            </w:r>
            <w:proofErr w:type="spellEnd"/>
            <w:r w:rsidRPr="00932778">
              <w:rPr>
                <w:color w:val="000000"/>
                <w:sz w:val="22"/>
                <w:szCs w:val="22"/>
                <w:lang w:eastAsia="en-US"/>
              </w:rPr>
              <w:t xml:space="preserve"> </w:t>
            </w:r>
            <w:proofErr w:type="spellStart"/>
            <w:r w:rsidRPr="00932778">
              <w:rPr>
                <w:color w:val="000000"/>
                <w:sz w:val="22"/>
                <w:szCs w:val="22"/>
                <w:lang w:eastAsia="en-US"/>
              </w:rPr>
              <w:t>днів</w:t>
            </w:r>
            <w:proofErr w:type="spellEnd"/>
            <w:r w:rsidRPr="00932778">
              <w:rPr>
                <w:color w:val="000000"/>
                <w:sz w:val="22"/>
                <w:szCs w:val="22"/>
                <w:lang w:eastAsia="en-US"/>
              </w:rPr>
              <w:t xml:space="preserve"> з </w:t>
            </w:r>
            <w:proofErr w:type="spellStart"/>
            <w:r w:rsidRPr="00932778">
              <w:rPr>
                <w:color w:val="000000"/>
                <w:sz w:val="22"/>
                <w:szCs w:val="22"/>
                <w:lang w:eastAsia="en-US"/>
              </w:rPr>
              <w:t>дати</w:t>
            </w:r>
            <w:proofErr w:type="spellEnd"/>
            <w:r w:rsidRPr="00932778">
              <w:rPr>
                <w:color w:val="000000"/>
                <w:sz w:val="22"/>
                <w:szCs w:val="22"/>
                <w:lang w:eastAsia="en-US"/>
              </w:rPr>
              <w:t xml:space="preserve"> </w:t>
            </w:r>
            <w:proofErr w:type="spellStart"/>
            <w:r w:rsidRPr="00932778">
              <w:rPr>
                <w:color w:val="000000"/>
                <w:sz w:val="22"/>
                <w:szCs w:val="22"/>
                <w:lang w:eastAsia="en-US"/>
              </w:rPr>
              <w:t>оприлюднення</w:t>
            </w:r>
            <w:proofErr w:type="spellEnd"/>
            <w:r w:rsidRPr="00932778">
              <w:rPr>
                <w:color w:val="000000"/>
                <w:sz w:val="22"/>
                <w:szCs w:val="22"/>
                <w:lang w:eastAsia="en-US"/>
              </w:rPr>
              <w:t xml:space="preserve"> в </w:t>
            </w:r>
            <w:proofErr w:type="spellStart"/>
            <w:r w:rsidRPr="00932778">
              <w:rPr>
                <w:color w:val="000000"/>
                <w:sz w:val="22"/>
                <w:szCs w:val="22"/>
                <w:lang w:eastAsia="en-US"/>
              </w:rPr>
              <w:t>електронній</w:t>
            </w:r>
            <w:proofErr w:type="spellEnd"/>
            <w:r w:rsidRPr="00932778">
              <w:rPr>
                <w:color w:val="000000"/>
                <w:sz w:val="22"/>
                <w:szCs w:val="22"/>
                <w:lang w:eastAsia="en-US"/>
              </w:rPr>
              <w:t xml:space="preserve"> </w:t>
            </w:r>
            <w:proofErr w:type="spellStart"/>
            <w:r w:rsidRPr="00932778">
              <w:rPr>
                <w:color w:val="000000"/>
                <w:sz w:val="22"/>
                <w:szCs w:val="22"/>
                <w:lang w:eastAsia="en-US"/>
              </w:rPr>
              <w:t>системі</w:t>
            </w:r>
            <w:proofErr w:type="spellEnd"/>
            <w:r w:rsidRPr="00932778">
              <w:rPr>
                <w:color w:val="000000"/>
                <w:sz w:val="22"/>
                <w:szCs w:val="22"/>
                <w:lang w:eastAsia="en-US"/>
              </w:rPr>
              <w:t xml:space="preserve"> </w:t>
            </w:r>
            <w:proofErr w:type="spellStart"/>
            <w:r w:rsidRPr="00932778">
              <w:rPr>
                <w:color w:val="000000"/>
                <w:sz w:val="22"/>
                <w:szCs w:val="22"/>
                <w:lang w:eastAsia="en-US"/>
              </w:rPr>
              <w:t>закупівель</w:t>
            </w:r>
            <w:proofErr w:type="spellEnd"/>
            <w:r w:rsidRPr="00932778">
              <w:rPr>
                <w:color w:val="000000"/>
                <w:sz w:val="22"/>
                <w:szCs w:val="22"/>
                <w:lang w:eastAsia="en-US"/>
              </w:rPr>
              <w:t xml:space="preserve"> </w:t>
            </w:r>
            <w:proofErr w:type="spellStart"/>
            <w:r w:rsidRPr="00932778">
              <w:rPr>
                <w:color w:val="000000"/>
                <w:sz w:val="22"/>
                <w:szCs w:val="22"/>
                <w:lang w:eastAsia="en-US"/>
              </w:rPr>
              <w:t>повідомлення</w:t>
            </w:r>
            <w:proofErr w:type="spellEnd"/>
            <w:r w:rsidRPr="00932778">
              <w:rPr>
                <w:color w:val="000000"/>
                <w:sz w:val="22"/>
                <w:szCs w:val="22"/>
                <w:lang w:eastAsia="en-US"/>
              </w:rPr>
              <w:t xml:space="preserve"> про </w:t>
            </w:r>
            <w:proofErr w:type="spellStart"/>
            <w:r w:rsidRPr="00932778">
              <w:rPr>
                <w:color w:val="000000"/>
                <w:sz w:val="22"/>
                <w:szCs w:val="22"/>
                <w:lang w:eastAsia="en-US"/>
              </w:rPr>
              <w:t>намір</w:t>
            </w:r>
            <w:proofErr w:type="spellEnd"/>
            <w:r w:rsidRPr="00932778">
              <w:rPr>
                <w:color w:val="000000"/>
                <w:sz w:val="22"/>
                <w:szCs w:val="22"/>
                <w:lang w:eastAsia="en-US"/>
              </w:rPr>
              <w:t xml:space="preserve"> </w:t>
            </w:r>
            <w:proofErr w:type="spellStart"/>
            <w:r w:rsidRPr="00932778">
              <w:rPr>
                <w:color w:val="000000"/>
                <w:sz w:val="22"/>
                <w:szCs w:val="22"/>
                <w:lang w:eastAsia="en-US"/>
              </w:rPr>
              <w:t>укласти</w:t>
            </w:r>
            <w:proofErr w:type="spellEnd"/>
            <w:r w:rsidRPr="00932778">
              <w:rPr>
                <w:color w:val="000000"/>
                <w:sz w:val="22"/>
                <w:szCs w:val="22"/>
                <w:lang w:eastAsia="en-US"/>
              </w:rPr>
              <w:t xml:space="preserve"> </w:t>
            </w:r>
            <w:proofErr w:type="spellStart"/>
            <w:r w:rsidRPr="00932778">
              <w:rPr>
                <w:color w:val="000000"/>
                <w:sz w:val="22"/>
                <w:szCs w:val="22"/>
                <w:lang w:eastAsia="en-US"/>
              </w:rPr>
              <w:t>договір</w:t>
            </w:r>
            <w:proofErr w:type="spellEnd"/>
            <w:r w:rsidRPr="00932778">
              <w:rPr>
                <w:color w:val="000000"/>
                <w:sz w:val="22"/>
                <w:szCs w:val="22"/>
                <w:lang w:eastAsia="en-US"/>
              </w:rPr>
              <w:t xml:space="preserve"> про </w:t>
            </w:r>
            <w:proofErr w:type="spellStart"/>
            <w:r w:rsidRPr="00932778">
              <w:rPr>
                <w:color w:val="000000"/>
                <w:sz w:val="22"/>
                <w:szCs w:val="22"/>
                <w:lang w:eastAsia="en-US"/>
              </w:rPr>
              <w:t>закупівлю</w:t>
            </w:r>
            <w:proofErr w:type="spellEnd"/>
            <w:r w:rsidRPr="00932778">
              <w:rPr>
                <w:color w:val="000000"/>
                <w:sz w:val="22"/>
                <w:szCs w:val="22"/>
                <w:lang w:eastAsia="en-US"/>
              </w:rPr>
              <w:t>.</w:t>
            </w:r>
          </w:p>
          <w:p w:rsidR="00932778" w:rsidRPr="00932778" w:rsidRDefault="00932778" w:rsidP="00932778">
            <w:pPr>
              <w:spacing w:before="120"/>
              <w:ind w:firstLine="567"/>
              <w:jc w:val="both"/>
              <w:rPr>
                <w:color w:val="000000"/>
                <w:sz w:val="22"/>
                <w:szCs w:val="22"/>
                <w:lang w:eastAsia="en-US"/>
              </w:rPr>
            </w:pPr>
            <w:proofErr w:type="spellStart"/>
            <w:r w:rsidRPr="00932778">
              <w:rPr>
                <w:color w:val="000000"/>
                <w:sz w:val="22"/>
                <w:szCs w:val="22"/>
                <w:lang w:eastAsia="en-US"/>
              </w:rPr>
              <w:t>Замовник</w:t>
            </w:r>
            <w:proofErr w:type="spellEnd"/>
            <w:r w:rsidRPr="00932778">
              <w:rPr>
                <w:color w:val="000000"/>
                <w:sz w:val="22"/>
                <w:szCs w:val="22"/>
                <w:lang w:eastAsia="en-US"/>
              </w:rPr>
              <w:t xml:space="preserve"> </w:t>
            </w:r>
            <w:proofErr w:type="spellStart"/>
            <w:r w:rsidRPr="00932778">
              <w:rPr>
                <w:color w:val="000000"/>
                <w:sz w:val="22"/>
                <w:szCs w:val="22"/>
                <w:lang w:eastAsia="en-US"/>
              </w:rPr>
              <w:t>укладає</w:t>
            </w:r>
            <w:proofErr w:type="spellEnd"/>
            <w:r w:rsidRPr="00932778">
              <w:rPr>
                <w:color w:val="000000"/>
                <w:sz w:val="22"/>
                <w:szCs w:val="22"/>
                <w:lang w:eastAsia="en-US"/>
              </w:rPr>
              <w:t xml:space="preserve"> </w:t>
            </w:r>
            <w:proofErr w:type="spellStart"/>
            <w:r w:rsidRPr="00932778">
              <w:rPr>
                <w:color w:val="000000"/>
                <w:sz w:val="22"/>
                <w:szCs w:val="22"/>
                <w:lang w:eastAsia="en-US"/>
              </w:rPr>
              <w:t>договір</w:t>
            </w:r>
            <w:proofErr w:type="spellEnd"/>
            <w:r w:rsidRPr="00932778">
              <w:rPr>
                <w:color w:val="000000"/>
                <w:sz w:val="22"/>
                <w:szCs w:val="22"/>
                <w:lang w:eastAsia="en-US"/>
              </w:rPr>
              <w:t xml:space="preserve"> про </w:t>
            </w:r>
            <w:proofErr w:type="spellStart"/>
            <w:r w:rsidRPr="00932778">
              <w:rPr>
                <w:color w:val="000000"/>
                <w:sz w:val="22"/>
                <w:szCs w:val="22"/>
                <w:lang w:eastAsia="en-US"/>
              </w:rPr>
              <w:t>закупівлю</w:t>
            </w:r>
            <w:proofErr w:type="spellEnd"/>
            <w:r w:rsidRPr="00932778">
              <w:rPr>
                <w:color w:val="000000"/>
                <w:sz w:val="22"/>
                <w:szCs w:val="22"/>
                <w:lang w:eastAsia="en-US"/>
              </w:rPr>
              <w:t xml:space="preserve"> з </w:t>
            </w:r>
            <w:proofErr w:type="spellStart"/>
            <w:r w:rsidRPr="00932778">
              <w:rPr>
                <w:color w:val="000000"/>
                <w:sz w:val="22"/>
                <w:szCs w:val="22"/>
                <w:lang w:eastAsia="en-US"/>
              </w:rPr>
              <w:t>учасником</w:t>
            </w:r>
            <w:proofErr w:type="spellEnd"/>
            <w:r w:rsidRPr="00932778">
              <w:rPr>
                <w:color w:val="000000"/>
                <w:sz w:val="22"/>
                <w:szCs w:val="22"/>
                <w:lang w:eastAsia="en-US"/>
              </w:rPr>
              <w:t xml:space="preserve">, </w:t>
            </w:r>
            <w:proofErr w:type="spellStart"/>
            <w:r w:rsidRPr="00932778">
              <w:rPr>
                <w:color w:val="000000"/>
                <w:sz w:val="22"/>
                <w:szCs w:val="22"/>
                <w:lang w:eastAsia="en-US"/>
              </w:rPr>
              <w:t>який</w:t>
            </w:r>
            <w:proofErr w:type="spellEnd"/>
            <w:r w:rsidRPr="00932778">
              <w:rPr>
                <w:color w:val="000000"/>
                <w:sz w:val="22"/>
                <w:szCs w:val="22"/>
                <w:lang w:eastAsia="en-US"/>
              </w:rPr>
              <w:t xml:space="preserve"> </w:t>
            </w:r>
            <w:proofErr w:type="spellStart"/>
            <w:r w:rsidRPr="00932778">
              <w:rPr>
                <w:color w:val="000000"/>
                <w:sz w:val="22"/>
                <w:szCs w:val="22"/>
                <w:lang w:eastAsia="en-US"/>
              </w:rPr>
              <w:t>визнаний</w:t>
            </w:r>
            <w:proofErr w:type="spellEnd"/>
            <w:r w:rsidRPr="00932778">
              <w:rPr>
                <w:color w:val="000000"/>
                <w:sz w:val="22"/>
                <w:szCs w:val="22"/>
                <w:lang w:eastAsia="en-US"/>
              </w:rPr>
              <w:t xml:space="preserve"> </w:t>
            </w:r>
            <w:proofErr w:type="spellStart"/>
            <w:r w:rsidRPr="00932778">
              <w:rPr>
                <w:color w:val="000000"/>
                <w:sz w:val="22"/>
                <w:szCs w:val="22"/>
                <w:lang w:eastAsia="en-US"/>
              </w:rPr>
              <w:t>переможцем</w:t>
            </w:r>
            <w:proofErr w:type="spellEnd"/>
            <w:r w:rsidRPr="00932778">
              <w:rPr>
                <w:color w:val="000000"/>
                <w:sz w:val="22"/>
                <w:szCs w:val="22"/>
                <w:lang w:eastAsia="en-US"/>
              </w:rPr>
              <w:t xml:space="preserve"> </w:t>
            </w:r>
            <w:proofErr w:type="spellStart"/>
            <w:r w:rsidRPr="00932778">
              <w:rPr>
                <w:color w:val="000000"/>
                <w:sz w:val="22"/>
                <w:szCs w:val="22"/>
                <w:lang w:eastAsia="en-US"/>
              </w:rPr>
              <w:t>процедури</w:t>
            </w:r>
            <w:proofErr w:type="spellEnd"/>
            <w:r w:rsidRPr="00932778">
              <w:rPr>
                <w:color w:val="000000"/>
                <w:sz w:val="22"/>
                <w:szCs w:val="22"/>
                <w:lang w:eastAsia="en-US"/>
              </w:rPr>
              <w:t xml:space="preserve"> </w:t>
            </w:r>
            <w:proofErr w:type="spellStart"/>
            <w:r w:rsidRPr="00932778">
              <w:rPr>
                <w:color w:val="000000"/>
                <w:sz w:val="22"/>
                <w:szCs w:val="22"/>
                <w:lang w:eastAsia="en-US"/>
              </w:rPr>
              <w:t>закупівлі</w:t>
            </w:r>
            <w:proofErr w:type="spellEnd"/>
            <w:r w:rsidRPr="00932778">
              <w:rPr>
                <w:color w:val="000000"/>
                <w:sz w:val="22"/>
                <w:szCs w:val="22"/>
                <w:lang w:eastAsia="en-US"/>
              </w:rPr>
              <w:t xml:space="preserve">, </w:t>
            </w:r>
            <w:proofErr w:type="spellStart"/>
            <w:r w:rsidRPr="00932778">
              <w:rPr>
                <w:color w:val="000000"/>
                <w:sz w:val="22"/>
                <w:szCs w:val="22"/>
                <w:lang w:eastAsia="en-US"/>
              </w:rPr>
              <w:t>протягом</w:t>
            </w:r>
            <w:proofErr w:type="spellEnd"/>
            <w:r w:rsidRPr="00932778">
              <w:rPr>
                <w:color w:val="000000"/>
                <w:sz w:val="22"/>
                <w:szCs w:val="22"/>
                <w:lang w:eastAsia="en-US"/>
              </w:rPr>
              <w:t xml:space="preserve"> строку </w:t>
            </w:r>
            <w:proofErr w:type="spellStart"/>
            <w:r w:rsidRPr="00932778">
              <w:rPr>
                <w:color w:val="000000"/>
                <w:sz w:val="22"/>
                <w:szCs w:val="22"/>
                <w:lang w:eastAsia="en-US"/>
              </w:rPr>
              <w:t>дії</w:t>
            </w:r>
            <w:proofErr w:type="spellEnd"/>
            <w:r w:rsidRPr="00932778">
              <w:rPr>
                <w:color w:val="000000"/>
                <w:sz w:val="22"/>
                <w:szCs w:val="22"/>
                <w:lang w:eastAsia="en-US"/>
              </w:rPr>
              <w:t xml:space="preserve"> </w:t>
            </w:r>
            <w:proofErr w:type="spellStart"/>
            <w:r w:rsidRPr="00932778">
              <w:rPr>
                <w:color w:val="000000"/>
                <w:sz w:val="22"/>
                <w:szCs w:val="22"/>
                <w:lang w:eastAsia="en-US"/>
              </w:rPr>
              <w:t>його</w:t>
            </w:r>
            <w:proofErr w:type="spellEnd"/>
            <w:r w:rsidRPr="00932778">
              <w:rPr>
                <w:color w:val="000000"/>
                <w:sz w:val="22"/>
                <w:szCs w:val="22"/>
                <w:lang w:eastAsia="en-US"/>
              </w:rPr>
              <w:t xml:space="preserve"> </w:t>
            </w:r>
            <w:proofErr w:type="spellStart"/>
            <w:r w:rsidRPr="00932778">
              <w:rPr>
                <w:color w:val="000000"/>
                <w:sz w:val="22"/>
                <w:szCs w:val="22"/>
                <w:lang w:eastAsia="en-US"/>
              </w:rPr>
              <w:t>пропозиції</w:t>
            </w:r>
            <w:proofErr w:type="spellEnd"/>
            <w:r w:rsidRPr="00932778">
              <w:rPr>
                <w:color w:val="000000"/>
                <w:sz w:val="22"/>
                <w:szCs w:val="22"/>
                <w:lang w:eastAsia="en-US"/>
              </w:rPr>
              <w:t xml:space="preserve">, не </w:t>
            </w:r>
            <w:proofErr w:type="spellStart"/>
            <w:r w:rsidRPr="00932778">
              <w:rPr>
                <w:color w:val="000000"/>
                <w:sz w:val="22"/>
                <w:szCs w:val="22"/>
                <w:lang w:eastAsia="en-US"/>
              </w:rPr>
              <w:t>пізніше</w:t>
            </w:r>
            <w:proofErr w:type="spellEnd"/>
            <w:r w:rsidRPr="00932778">
              <w:rPr>
                <w:color w:val="000000"/>
                <w:sz w:val="22"/>
                <w:szCs w:val="22"/>
                <w:lang w:eastAsia="en-US"/>
              </w:rPr>
              <w:t xml:space="preserve"> </w:t>
            </w:r>
            <w:proofErr w:type="spellStart"/>
            <w:r w:rsidRPr="00932778">
              <w:rPr>
                <w:color w:val="000000"/>
                <w:sz w:val="22"/>
                <w:szCs w:val="22"/>
                <w:lang w:eastAsia="en-US"/>
              </w:rPr>
              <w:t>ніж</w:t>
            </w:r>
            <w:proofErr w:type="spellEnd"/>
            <w:r w:rsidRPr="00932778">
              <w:rPr>
                <w:color w:val="000000"/>
                <w:sz w:val="22"/>
                <w:szCs w:val="22"/>
                <w:lang w:eastAsia="en-US"/>
              </w:rPr>
              <w:t xml:space="preserve"> через 15 </w:t>
            </w:r>
            <w:proofErr w:type="spellStart"/>
            <w:r w:rsidRPr="00932778">
              <w:rPr>
                <w:color w:val="000000"/>
                <w:sz w:val="22"/>
                <w:szCs w:val="22"/>
                <w:lang w:eastAsia="en-US"/>
              </w:rPr>
              <w:t>днів</w:t>
            </w:r>
            <w:proofErr w:type="spellEnd"/>
            <w:r w:rsidRPr="00932778">
              <w:rPr>
                <w:color w:val="000000"/>
                <w:sz w:val="22"/>
                <w:szCs w:val="22"/>
                <w:lang w:eastAsia="en-US"/>
              </w:rPr>
              <w:t xml:space="preserve"> з </w:t>
            </w:r>
            <w:proofErr w:type="spellStart"/>
            <w:r w:rsidRPr="00932778">
              <w:rPr>
                <w:color w:val="000000"/>
                <w:sz w:val="22"/>
                <w:szCs w:val="22"/>
                <w:lang w:eastAsia="en-US"/>
              </w:rPr>
              <w:t>дати</w:t>
            </w:r>
            <w:proofErr w:type="spellEnd"/>
            <w:r w:rsidRPr="00932778">
              <w:rPr>
                <w:color w:val="000000"/>
                <w:sz w:val="22"/>
                <w:szCs w:val="22"/>
                <w:lang w:eastAsia="en-US"/>
              </w:rPr>
              <w:t xml:space="preserve"> </w:t>
            </w:r>
            <w:proofErr w:type="spellStart"/>
            <w:r w:rsidRPr="00932778">
              <w:rPr>
                <w:color w:val="000000"/>
                <w:sz w:val="22"/>
                <w:szCs w:val="22"/>
                <w:lang w:eastAsia="en-US"/>
              </w:rPr>
              <w:t>прийняття</w:t>
            </w:r>
            <w:proofErr w:type="spellEnd"/>
            <w:r w:rsidRPr="00932778">
              <w:rPr>
                <w:color w:val="000000"/>
                <w:sz w:val="22"/>
                <w:szCs w:val="22"/>
                <w:lang w:eastAsia="en-US"/>
              </w:rPr>
              <w:t xml:space="preserve"> </w:t>
            </w:r>
            <w:proofErr w:type="spellStart"/>
            <w:r w:rsidRPr="00932778">
              <w:rPr>
                <w:color w:val="000000"/>
                <w:sz w:val="22"/>
                <w:szCs w:val="22"/>
                <w:lang w:eastAsia="en-US"/>
              </w:rPr>
              <w:t>рішення</w:t>
            </w:r>
            <w:proofErr w:type="spellEnd"/>
            <w:r w:rsidRPr="00932778">
              <w:rPr>
                <w:color w:val="000000"/>
                <w:sz w:val="22"/>
                <w:szCs w:val="22"/>
                <w:lang w:eastAsia="en-US"/>
              </w:rPr>
              <w:t xml:space="preserve"> про </w:t>
            </w:r>
            <w:proofErr w:type="spellStart"/>
            <w:r w:rsidRPr="00932778">
              <w:rPr>
                <w:color w:val="000000"/>
                <w:sz w:val="22"/>
                <w:szCs w:val="22"/>
                <w:lang w:eastAsia="en-US"/>
              </w:rPr>
              <w:t>намір</w:t>
            </w:r>
            <w:proofErr w:type="spellEnd"/>
            <w:r w:rsidRPr="00932778">
              <w:rPr>
                <w:color w:val="000000"/>
                <w:sz w:val="22"/>
                <w:szCs w:val="22"/>
                <w:lang w:eastAsia="en-US"/>
              </w:rPr>
              <w:t xml:space="preserve"> </w:t>
            </w:r>
            <w:proofErr w:type="spellStart"/>
            <w:r w:rsidRPr="00932778">
              <w:rPr>
                <w:color w:val="000000"/>
                <w:sz w:val="22"/>
                <w:szCs w:val="22"/>
                <w:lang w:eastAsia="en-US"/>
              </w:rPr>
              <w:t>укласти</w:t>
            </w:r>
            <w:proofErr w:type="spellEnd"/>
            <w:r w:rsidRPr="00932778">
              <w:rPr>
                <w:color w:val="000000"/>
                <w:sz w:val="22"/>
                <w:szCs w:val="22"/>
                <w:lang w:eastAsia="en-US"/>
              </w:rPr>
              <w:t xml:space="preserve"> </w:t>
            </w:r>
            <w:proofErr w:type="spellStart"/>
            <w:r w:rsidRPr="00932778">
              <w:rPr>
                <w:color w:val="000000"/>
                <w:sz w:val="22"/>
                <w:szCs w:val="22"/>
                <w:lang w:eastAsia="en-US"/>
              </w:rPr>
              <w:t>договір</w:t>
            </w:r>
            <w:proofErr w:type="spellEnd"/>
            <w:r w:rsidRPr="00932778">
              <w:rPr>
                <w:color w:val="000000"/>
                <w:sz w:val="22"/>
                <w:szCs w:val="22"/>
                <w:lang w:eastAsia="en-US"/>
              </w:rPr>
              <w:t xml:space="preserve"> про </w:t>
            </w:r>
            <w:proofErr w:type="spellStart"/>
            <w:r w:rsidRPr="00932778">
              <w:rPr>
                <w:color w:val="000000"/>
                <w:sz w:val="22"/>
                <w:szCs w:val="22"/>
                <w:lang w:eastAsia="en-US"/>
              </w:rPr>
              <w:t>закупівлю</w:t>
            </w:r>
            <w:proofErr w:type="spellEnd"/>
            <w:r w:rsidRPr="00932778">
              <w:rPr>
                <w:color w:val="000000"/>
                <w:sz w:val="22"/>
                <w:szCs w:val="22"/>
                <w:lang w:eastAsia="en-US"/>
              </w:rPr>
              <w:t xml:space="preserve"> </w:t>
            </w:r>
            <w:proofErr w:type="spellStart"/>
            <w:r w:rsidRPr="00932778">
              <w:rPr>
                <w:color w:val="000000"/>
                <w:sz w:val="22"/>
                <w:szCs w:val="22"/>
                <w:lang w:eastAsia="en-US"/>
              </w:rPr>
              <w:t>відповідно</w:t>
            </w:r>
            <w:proofErr w:type="spellEnd"/>
            <w:r w:rsidRPr="00932778">
              <w:rPr>
                <w:color w:val="000000"/>
                <w:sz w:val="22"/>
                <w:szCs w:val="22"/>
                <w:lang w:eastAsia="en-US"/>
              </w:rPr>
              <w:t xml:space="preserve"> до </w:t>
            </w:r>
            <w:proofErr w:type="spellStart"/>
            <w:r w:rsidRPr="00932778">
              <w:rPr>
                <w:color w:val="000000"/>
                <w:sz w:val="22"/>
                <w:szCs w:val="22"/>
                <w:lang w:eastAsia="en-US"/>
              </w:rPr>
              <w:t>вимог</w:t>
            </w:r>
            <w:proofErr w:type="spellEnd"/>
            <w:r w:rsidRPr="00932778">
              <w:rPr>
                <w:color w:val="000000"/>
                <w:sz w:val="22"/>
                <w:szCs w:val="22"/>
                <w:lang w:eastAsia="en-US"/>
              </w:rPr>
              <w:t xml:space="preserve"> </w:t>
            </w:r>
            <w:proofErr w:type="spellStart"/>
            <w:r w:rsidRPr="00932778">
              <w:rPr>
                <w:color w:val="000000"/>
                <w:sz w:val="22"/>
                <w:szCs w:val="22"/>
                <w:lang w:eastAsia="en-US"/>
              </w:rPr>
              <w:t>тендерної</w:t>
            </w:r>
            <w:proofErr w:type="spellEnd"/>
            <w:r w:rsidRPr="00932778">
              <w:rPr>
                <w:color w:val="000000"/>
                <w:sz w:val="22"/>
                <w:szCs w:val="22"/>
                <w:lang w:eastAsia="en-US"/>
              </w:rPr>
              <w:t xml:space="preserve"> </w:t>
            </w:r>
            <w:proofErr w:type="spellStart"/>
            <w:r w:rsidRPr="00932778">
              <w:rPr>
                <w:color w:val="000000"/>
                <w:sz w:val="22"/>
                <w:szCs w:val="22"/>
                <w:lang w:eastAsia="en-US"/>
              </w:rPr>
              <w:t>документації</w:t>
            </w:r>
            <w:proofErr w:type="spellEnd"/>
            <w:r w:rsidRPr="00932778">
              <w:rPr>
                <w:color w:val="000000"/>
                <w:sz w:val="22"/>
                <w:szCs w:val="22"/>
                <w:lang w:eastAsia="en-US"/>
              </w:rPr>
              <w:t xml:space="preserve"> та </w:t>
            </w:r>
            <w:proofErr w:type="spellStart"/>
            <w:r w:rsidRPr="00932778">
              <w:rPr>
                <w:color w:val="000000"/>
                <w:sz w:val="22"/>
                <w:szCs w:val="22"/>
                <w:lang w:eastAsia="en-US"/>
              </w:rPr>
              <w:t>тендерної</w:t>
            </w:r>
            <w:proofErr w:type="spellEnd"/>
            <w:r w:rsidRPr="00932778">
              <w:rPr>
                <w:color w:val="000000"/>
                <w:sz w:val="22"/>
                <w:szCs w:val="22"/>
                <w:lang w:eastAsia="en-US"/>
              </w:rPr>
              <w:t xml:space="preserve"> </w:t>
            </w:r>
            <w:proofErr w:type="spellStart"/>
            <w:r w:rsidRPr="00932778">
              <w:rPr>
                <w:color w:val="000000"/>
                <w:sz w:val="22"/>
                <w:szCs w:val="22"/>
                <w:lang w:eastAsia="en-US"/>
              </w:rPr>
              <w:t>пропозиції</w:t>
            </w:r>
            <w:proofErr w:type="spellEnd"/>
            <w:r w:rsidRPr="00932778">
              <w:rPr>
                <w:color w:val="000000"/>
                <w:sz w:val="22"/>
                <w:szCs w:val="22"/>
                <w:lang w:eastAsia="en-US"/>
              </w:rPr>
              <w:t xml:space="preserve"> </w:t>
            </w:r>
            <w:proofErr w:type="spellStart"/>
            <w:r w:rsidRPr="00932778">
              <w:rPr>
                <w:color w:val="000000"/>
                <w:sz w:val="22"/>
                <w:szCs w:val="22"/>
                <w:lang w:eastAsia="en-US"/>
              </w:rPr>
              <w:t>переможця</w:t>
            </w:r>
            <w:proofErr w:type="spellEnd"/>
            <w:r w:rsidRPr="00932778">
              <w:rPr>
                <w:color w:val="000000"/>
                <w:sz w:val="22"/>
                <w:szCs w:val="22"/>
                <w:lang w:eastAsia="en-US"/>
              </w:rPr>
              <w:t xml:space="preserve"> </w:t>
            </w:r>
            <w:proofErr w:type="spellStart"/>
            <w:r w:rsidRPr="00932778">
              <w:rPr>
                <w:color w:val="000000"/>
                <w:sz w:val="22"/>
                <w:szCs w:val="22"/>
                <w:lang w:eastAsia="en-US"/>
              </w:rPr>
              <w:t>процедури</w:t>
            </w:r>
            <w:proofErr w:type="spellEnd"/>
            <w:r w:rsidRPr="00932778">
              <w:rPr>
                <w:color w:val="000000"/>
                <w:sz w:val="22"/>
                <w:szCs w:val="22"/>
                <w:lang w:eastAsia="en-US"/>
              </w:rPr>
              <w:t xml:space="preserve"> </w:t>
            </w:r>
            <w:proofErr w:type="spellStart"/>
            <w:r w:rsidRPr="00932778">
              <w:rPr>
                <w:color w:val="000000"/>
                <w:sz w:val="22"/>
                <w:szCs w:val="22"/>
                <w:lang w:eastAsia="en-US"/>
              </w:rPr>
              <w:t>закупівлі</w:t>
            </w:r>
            <w:proofErr w:type="spellEnd"/>
            <w:r w:rsidRPr="00932778">
              <w:rPr>
                <w:color w:val="000000"/>
                <w:sz w:val="22"/>
                <w:szCs w:val="22"/>
                <w:lang w:eastAsia="en-US"/>
              </w:rPr>
              <w:t xml:space="preserve">. У </w:t>
            </w:r>
            <w:proofErr w:type="spellStart"/>
            <w:r w:rsidRPr="00932778">
              <w:rPr>
                <w:color w:val="000000"/>
                <w:sz w:val="22"/>
                <w:szCs w:val="22"/>
                <w:lang w:eastAsia="en-US"/>
              </w:rPr>
              <w:t>випадку</w:t>
            </w:r>
            <w:proofErr w:type="spellEnd"/>
            <w:r w:rsidRPr="00932778">
              <w:rPr>
                <w:color w:val="000000"/>
                <w:sz w:val="22"/>
                <w:szCs w:val="22"/>
                <w:lang w:eastAsia="en-US"/>
              </w:rPr>
              <w:t xml:space="preserve"> </w:t>
            </w:r>
            <w:proofErr w:type="spellStart"/>
            <w:r w:rsidRPr="00932778">
              <w:rPr>
                <w:color w:val="000000"/>
                <w:sz w:val="22"/>
                <w:szCs w:val="22"/>
                <w:lang w:eastAsia="en-US"/>
              </w:rPr>
              <w:t>обґрунтованої</w:t>
            </w:r>
            <w:proofErr w:type="spellEnd"/>
            <w:r w:rsidRPr="00932778">
              <w:rPr>
                <w:color w:val="000000"/>
                <w:sz w:val="22"/>
                <w:szCs w:val="22"/>
                <w:lang w:eastAsia="en-US"/>
              </w:rPr>
              <w:t xml:space="preserve"> </w:t>
            </w:r>
            <w:proofErr w:type="spellStart"/>
            <w:r w:rsidRPr="00932778">
              <w:rPr>
                <w:color w:val="000000"/>
                <w:sz w:val="22"/>
                <w:szCs w:val="22"/>
                <w:lang w:eastAsia="en-US"/>
              </w:rPr>
              <w:t>необхідності</w:t>
            </w:r>
            <w:proofErr w:type="spellEnd"/>
            <w:r w:rsidRPr="00932778">
              <w:rPr>
                <w:color w:val="000000"/>
                <w:sz w:val="22"/>
                <w:szCs w:val="22"/>
                <w:lang w:eastAsia="en-US"/>
              </w:rPr>
              <w:t xml:space="preserve"> строк для </w:t>
            </w:r>
            <w:proofErr w:type="spellStart"/>
            <w:r w:rsidRPr="00932778">
              <w:rPr>
                <w:color w:val="000000"/>
                <w:sz w:val="22"/>
                <w:szCs w:val="22"/>
                <w:lang w:eastAsia="en-US"/>
              </w:rPr>
              <w:t>укладення</w:t>
            </w:r>
            <w:proofErr w:type="spellEnd"/>
            <w:r w:rsidRPr="00932778">
              <w:rPr>
                <w:color w:val="000000"/>
                <w:sz w:val="22"/>
                <w:szCs w:val="22"/>
                <w:lang w:eastAsia="en-US"/>
              </w:rPr>
              <w:t xml:space="preserve"> договору </w:t>
            </w:r>
            <w:proofErr w:type="spellStart"/>
            <w:r w:rsidRPr="00932778">
              <w:rPr>
                <w:color w:val="000000"/>
                <w:sz w:val="22"/>
                <w:szCs w:val="22"/>
                <w:lang w:eastAsia="en-US"/>
              </w:rPr>
              <w:t>може</w:t>
            </w:r>
            <w:proofErr w:type="spellEnd"/>
            <w:r w:rsidRPr="00932778">
              <w:rPr>
                <w:color w:val="000000"/>
                <w:sz w:val="22"/>
                <w:szCs w:val="22"/>
                <w:lang w:eastAsia="en-US"/>
              </w:rPr>
              <w:t xml:space="preserve"> бути </w:t>
            </w:r>
            <w:proofErr w:type="spellStart"/>
            <w:r w:rsidRPr="00932778">
              <w:rPr>
                <w:color w:val="000000"/>
                <w:sz w:val="22"/>
                <w:szCs w:val="22"/>
                <w:lang w:eastAsia="en-US"/>
              </w:rPr>
              <w:t>продовжений</w:t>
            </w:r>
            <w:proofErr w:type="spellEnd"/>
            <w:r w:rsidRPr="00932778">
              <w:rPr>
                <w:color w:val="000000"/>
                <w:sz w:val="22"/>
                <w:szCs w:val="22"/>
                <w:lang w:eastAsia="en-US"/>
              </w:rPr>
              <w:t xml:space="preserve"> до 60 </w:t>
            </w:r>
            <w:proofErr w:type="spellStart"/>
            <w:r w:rsidRPr="00932778">
              <w:rPr>
                <w:color w:val="000000"/>
                <w:sz w:val="22"/>
                <w:szCs w:val="22"/>
                <w:lang w:eastAsia="en-US"/>
              </w:rPr>
              <w:t>днів</w:t>
            </w:r>
            <w:proofErr w:type="spellEnd"/>
            <w:r w:rsidRPr="00932778">
              <w:rPr>
                <w:color w:val="000000"/>
                <w:sz w:val="22"/>
                <w:szCs w:val="22"/>
                <w:lang w:eastAsia="en-US"/>
              </w:rPr>
              <w:t xml:space="preserve">. У </w:t>
            </w:r>
            <w:proofErr w:type="spellStart"/>
            <w:r w:rsidRPr="00932778">
              <w:rPr>
                <w:color w:val="000000"/>
                <w:sz w:val="22"/>
                <w:szCs w:val="22"/>
                <w:lang w:eastAsia="en-US"/>
              </w:rPr>
              <w:t>разі</w:t>
            </w:r>
            <w:proofErr w:type="spellEnd"/>
            <w:r w:rsidRPr="00932778">
              <w:rPr>
                <w:color w:val="000000"/>
                <w:sz w:val="22"/>
                <w:szCs w:val="22"/>
                <w:lang w:eastAsia="en-US"/>
              </w:rPr>
              <w:t xml:space="preserve"> </w:t>
            </w:r>
            <w:proofErr w:type="spellStart"/>
            <w:r w:rsidRPr="00932778">
              <w:rPr>
                <w:color w:val="000000"/>
                <w:sz w:val="22"/>
                <w:szCs w:val="22"/>
                <w:lang w:eastAsia="en-US"/>
              </w:rPr>
              <w:t>подання</w:t>
            </w:r>
            <w:proofErr w:type="spellEnd"/>
            <w:r w:rsidRPr="00932778">
              <w:rPr>
                <w:color w:val="000000"/>
                <w:sz w:val="22"/>
                <w:szCs w:val="22"/>
                <w:lang w:eastAsia="en-US"/>
              </w:rPr>
              <w:t xml:space="preserve"> </w:t>
            </w:r>
            <w:proofErr w:type="spellStart"/>
            <w:r w:rsidRPr="00932778">
              <w:rPr>
                <w:color w:val="000000"/>
                <w:sz w:val="22"/>
                <w:szCs w:val="22"/>
                <w:lang w:eastAsia="en-US"/>
              </w:rPr>
              <w:t>скарги</w:t>
            </w:r>
            <w:proofErr w:type="spellEnd"/>
            <w:r w:rsidRPr="00932778">
              <w:rPr>
                <w:color w:val="000000"/>
                <w:sz w:val="22"/>
                <w:szCs w:val="22"/>
                <w:lang w:eastAsia="en-US"/>
              </w:rPr>
              <w:t xml:space="preserve"> </w:t>
            </w:r>
            <w:proofErr w:type="gramStart"/>
            <w:r w:rsidRPr="00932778">
              <w:rPr>
                <w:color w:val="000000"/>
                <w:sz w:val="22"/>
                <w:szCs w:val="22"/>
                <w:lang w:eastAsia="en-US"/>
              </w:rPr>
              <w:t>до органу</w:t>
            </w:r>
            <w:proofErr w:type="gramEnd"/>
            <w:r w:rsidRPr="00932778">
              <w:rPr>
                <w:color w:val="000000"/>
                <w:sz w:val="22"/>
                <w:szCs w:val="22"/>
                <w:lang w:eastAsia="en-US"/>
              </w:rPr>
              <w:t xml:space="preserve"> </w:t>
            </w:r>
            <w:proofErr w:type="spellStart"/>
            <w:r w:rsidRPr="00932778">
              <w:rPr>
                <w:color w:val="000000"/>
                <w:sz w:val="22"/>
                <w:szCs w:val="22"/>
                <w:lang w:eastAsia="en-US"/>
              </w:rPr>
              <w:t>оскарження</w:t>
            </w:r>
            <w:proofErr w:type="spellEnd"/>
            <w:r w:rsidRPr="00932778">
              <w:rPr>
                <w:color w:val="000000"/>
                <w:sz w:val="22"/>
                <w:szCs w:val="22"/>
                <w:lang w:eastAsia="en-US"/>
              </w:rPr>
              <w:t xml:space="preserve"> </w:t>
            </w:r>
            <w:proofErr w:type="spellStart"/>
            <w:r w:rsidRPr="00932778">
              <w:rPr>
                <w:color w:val="000000"/>
                <w:sz w:val="22"/>
                <w:szCs w:val="22"/>
                <w:lang w:eastAsia="en-US"/>
              </w:rPr>
              <w:t>після</w:t>
            </w:r>
            <w:proofErr w:type="spellEnd"/>
            <w:r w:rsidRPr="00932778">
              <w:rPr>
                <w:color w:val="000000"/>
                <w:sz w:val="22"/>
                <w:szCs w:val="22"/>
                <w:lang w:eastAsia="en-US"/>
              </w:rPr>
              <w:t xml:space="preserve"> </w:t>
            </w:r>
            <w:proofErr w:type="spellStart"/>
            <w:r w:rsidRPr="00932778">
              <w:rPr>
                <w:color w:val="000000"/>
                <w:sz w:val="22"/>
                <w:szCs w:val="22"/>
                <w:lang w:eastAsia="en-US"/>
              </w:rPr>
              <w:t>оприлюднення</w:t>
            </w:r>
            <w:proofErr w:type="spellEnd"/>
            <w:r w:rsidRPr="00932778">
              <w:rPr>
                <w:color w:val="000000"/>
                <w:sz w:val="22"/>
                <w:szCs w:val="22"/>
                <w:lang w:eastAsia="en-US"/>
              </w:rPr>
              <w:t xml:space="preserve"> в </w:t>
            </w:r>
            <w:proofErr w:type="spellStart"/>
            <w:r w:rsidRPr="00932778">
              <w:rPr>
                <w:color w:val="000000"/>
                <w:sz w:val="22"/>
                <w:szCs w:val="22"/>
                <w:lang w:eastAsia="en-US"/>
              </w:rPr>
              <w:t>електронній</w:t>
            </w:r>
            <w:proofErr w:type="spellEnd"/>
            <w:r w:rsidRPr="00932778">
              <w:rPr>
                <w:color w:val="000000"/>
                <w:sz w:val="22"/>
                <w:szCs w:val="22"/>
                <w:lang w:eastAsia="en-US"/>
              </w:rPr>
              <w:t xml:space="preserve"> </w:t>
            </w:r>
            <w:proofErr w:type="spellStart"/>
            <w:r w:rsidRPr="00932778">
              <w:rPr>
                <w:color w:val="000000"/>
                <w:sz w:val="22"/>
                <w:szCs w:val="22"/>
                <w:lang w:eastAsia="en-US"/>
              </w:rPr>
              <w:t>системі</w:t>
            </w:r>
            <w:proofErr w:type="spellEnd"/>
            <w:r w:rsidRPr="00932778">
              <w:rPr>
                <w:color w:val="000000"/>
                <w:sz w:val="22"/>
                <w:szCs w:val="22"/>
                <w:lang w:eastAsia="en-US"/>
              </w:rPr>
              <w:t xml:space="preserve"> </w:t>
            </w:r>
            <w:proofErr w:type="spellStart"/>
            <w:r w:rsidRPr="00932778">
              <w:rPr>
                <w:color w:val="000000"/>
                <w:sz w:val="22"/>
                <w:szCs w:val="22"/>
                <w:lang w:eastAsia="en-US"/>
              </w:rPr>
              <w:t>закупівель</w:t>
            </w:r>
            <w:proofErr w:type="spellEnd"/>
            <w:r w:rsidRPr="00932778">
              <w:rPr>
                <w:color w:val="000000"/>
                <w:sz w:val="22"/>
                <w:szCs w:val="22"/>
                <w:lang w:eastAsia="en-US"/>
              </w:rPr>
              <w:t xml:space="preserve"> </w:t>
            </w:r>
            <w:proofErr w:type="spellStart"/>
            <w:r w:rsidRPr="00932778">
              <w:rPr>
                <w:color w:val="000000"/>
                <w:sz w:val="22"/>
                <w:szCs w:val="22"/>
                <w:lang w:eastAsia="en-US"/>
              </w:rPr>
              <w:t>повідомлення</w:t>
            </w:r>
            <w:proofErr w:type="spellEnd"/>
            <w:r w:rsidRPr="00932778">
              <w:rPr>
                <w:color w:val="000000"/>
                <w:sz w:val="22"/>
                <w:szCs w:val="22"/>
                <w:lang w:eastAsia="en-US"/>
              </w:rPr>
              <w:t xml:space="preserve"> про </w:t>
            </w:r>
            <w:proofErr w:type="spellStart"/>
            <w:r w:rsidRPr="00932778">
              <w:rPr>
                <w:color w:val="000000"/>
                <w:sz w:val="22"/>
                <w:szCs w:val="22"/>
                <w:lang w:eastAsia="en-US"/>
              </w:rPr>
              <w:t>намір</w:t>
            </w:r>
            <w:proofErr w:type="spellEnd"/>
            <w:r w:rsidRPr="00932778">
              <w:rPr>
                <w:color w:val="000000"/>
                <w:sz w:val="22"/>
                <w:szCs w:val="22"/>
                <w:lang w:eastAsia="en-US"/>
              </w:rPr>
              <w:t xml:space="preserve"> </w:t>
            </w:r>
            <w:proofErr w:type="spellStart"/>
            <w:r w:rsidRPr="00932778">
              <w:rPr>
                <w:color w:val="000000"/>
                <w:sz w:val="22"/>
                <w:szCs w:val="22"/>
                <w:lang w:eastAsia="en-US"/>
              </w:rPr>
              <w:t>укласти</w:t>
            </w:r>
            <w:proofErr w:type="spellEnd"/>
            <w:r w:rsidRPr="00932778">
              <w:rPr>
                <w:color w:val="000000"/>
                <w:sz w:val="22"/>
                <w:szCs w:val="22"/>
                <w:lang w:eastAsia="en-US"/>
              </w:rPr>
              <w:t xml:space="preserve"> </w:t>
            </w:r>
            <w:proofErr w:type="spellStart"/>
            <w:r w:rsidRPr="00932778">
              <w:rPr>
                <w:color w:val="000000"/>
                <w:sz w:val="22"/>
                <w:szCs w:val="22"/>
                <w:lang w:eastAsia="en-US"/>
              </w:rPr>
              <w:t>договір</w:t>
            </w:r>
            <w:proofErr w:type="spellEnd"/>
            <w:r w:rsidRPr="00932778">
              <w:rPr>
                <w:color w:val="000000"/>
                <w:sz w:val="22"/>
                <w:szCs w:val="22"/>
                <w:lang w:eastAsia="en-US"/>
              </w:rPr>
              <w:t xml:space="preserve"> про </w:t>
            </w:r>
            <w:proofErr w:type="spellStart"/>
            <w:r w:rsidRPr="00932778">
              <w:rPr>
                <w:color w:val="000000"/>
                <w:sz w:val="22"/>
                <w:szCs w:val="22"/>
                <w:lang w:eastAsia="en-US"/>
              </w:rPr>
              <w:t>закупівлю</w:t>
            </w:r>
            <w:proofErr w:type="spellEnd"/>
            <w:r w:rsidRPr="00932778">
              <w:rPr>
                <w:color w:val="000000"/>
                <w:sz w:val="22"/>
                <w:szCs w:val="22"/>
                <w:lang w:eastAsia="en-US"/>
              </w:rPr>
              <w:t xml:space="preserve"> </w:t>
            </w:r>
            <w:proofErr w:type="spellStart"/>
            <w:r w:rsidRPr="00932778">
              <w:rPr>
                <w:color w:val="000000"/>
                <w:sz w:val="22"/>
                <w:szCs w:val="22"/>
                <w:lang w:eastAsia="en-US"/>
              </w:rPr>
              <w:t>перебіг</w:t>
            </w:r>
            <w:proofErr w:type="spellEnd"/>
            <w:r w:rsidRPr="00932778">
              <w:rPr>
                <w:color w:val="000000"/>
                <w:sz w:val="22"/>
                <w:szCs w:val="22"/>
                <w:lang w:eastAsia="en-US"/>
              </w:rPr>
              <w:t xml:space="preserve"> строку для </w:t>
            </w:r>
            <w:proofErr w:type="spellStart"/>
            <w:r w:rsidRPr="00932778">
              <w:rPr>
                <w:color w:val="000000"/>
                <w:sz w:val="22"/>
                <w:szCs w:val="22"/>
                <w:lang w:eastAsia="en-US"/>
              </w:rPr>
              <w:t>укладення</w:t>
            </w:r>
            <w:proofErr w:type="spellEnd"/>
            <w:r w:rsidRPr="00932778">
              <w:rPr>
                <w:color w:val="000000"/>
                <w:sz w:val="22"/>
                <w:szCs w:val="22"/>
                <w:lang w:eastAsia="en-US"/>
              </w:rPr>
              <w:t xml:space="preserve"> договору про </w:t>
            </w:r>
            <w:proofErr w:type="spellStart"/>
            <w:r w:rsidRPr="00932778">
              <w:rPr>
                <w:color w:val="000000"/>
                <w:sz w:val="22"/>
                <w:szCs w:val="22"/>
                <w:lang w:eastAsia="en-US"/>
              </w:rPr>
              <w:t>закупівлю</w:t>
            </w:r>
            <w:proofErr w:type="spellEnd"/>
            <w:r w:rsidRPr="00932778">
              <w:rPr>
                <w:color w:val="000000"/>
                <w:sz w:val="22"/>
                <w:szCs w:val="22"/>
                <w:lang w:eastAsia="en-US"/>
              </w:rPr>
              <w:t xml:space="preserve"> </w:t>
            </w:r>
            <w:proofErr w:type="spellStart"/>
            <w:r w:rsidRPr="00932778">
              <w:rPr>
                <w:color w:val="000000"/>
                <w:sz w:val="22"/>
                <w:szCs w:val="22"/>
                <w:lang w:eastAsia="en-US"/>
              </w:rPr>
              <w:t>зупиняється</w:t>
            </w:r>
            <w:proofErr w:type="spellEnd"/>
            <w:r w:rsidRPr="00932778">
              <w:rPr>
                <w:color w:val="000000"/>
                <w:sz w:val="22"/>
                <w:szCs w:val="22"/>
                <w:lang w:eastAsia="en-US"/>
              </w:rPr>
              <w:t>.</w:t>
            </w:r>
          </w:p>
          <w:p w:rsidR="00932778" w:rsidRPr="00932778" w:rsidRDefault="00932778" w:rsidP="00932778">
            <w:pPr>
              <w:spacing w:before="120"/>
              <w:ind w:firstLine="567"/>
              <w:jc w:val="both"/>
              <w:rPr>
                <w:color w:val="000000"/>
                <w:sz w:val="22"/>
                <w:szCs w:val="22"/>
                <w:lang w:eastAsia="en-US"/>
              </w:rPr>
            </w:pPr>
            <w:r w:rsidRPr="00932778">
              <w:rPr>
                <w:color w:val="000000"/>
                <w:sz w:val="22"/>
                <w:szCs w:val="22"/>
                <w:lang w:eastAsia="en-US"/>
              </w:rPr>
              <w:t xml:space="preserve">У </w:t>
            </w:r>
            <w:proofErr w:type="spellStart"/>
            <w:r w:rsidRPr="00932778">
              <w:rPr>
                <w:color w:val="000000"/>
                <w:sz w:val="22"/>
                <w:szCs w:val="22"/>
                <w:lang w:eastAsia="en-US"/>
              </w:rPr>
              <w:t>разі</w:t>
            </w:r>
            <w:proofErr w:type="spellEnd"/>
            <w:r w:rsidRPr="00932778">
              <w:rPr>
                <w:color w:val="000000"/>
                <w:sz w:val="22"/>
                <w:szCs w:val="22"/>
                <w:lang w:eastAsia="en-US"/>
              </w:rPr>
              <w:t xml:space="preserve"> </w:t>
            </w:r>
            <w:proofErr w:type="spellStart"/>
            <w:r w:rsidRPr="00932778">
              <w:rPr>
                <w:color w:val="000000"/>
                <w:sz w:val="22"/>
                <w:szCs w:val="22"/>
                <w:lang w:eastAsia="en-US"/>
              </w:rPr>
              <w:t>відхилення</w:t>
            </w:r>
            <w:proofErr w:type="spellEnd"/>
            <w:r w:rsidRPr="00932778">
              <w:rPr>
                <w:color w:val="000000"/>
                <w:sz w:val="22"/>
                <w:szCs w:val="22"/>
                <w:lang w:eastAsia="en-US"/>
              </w:rPr>
              <w:t xml:space="preserve"> </w:t>
            </w:r>
            <w:proofErr w:type="spellStart"/>
            <w:r w:rsidRPr="00932778">
              <w:rPr>
                <w:color w:val="000000"/>
                <w:sz w:val="22"/>
                <w:szCs w:val="22"/>
                <w:lang w:eastAsia="en-US"/>
              </w:rPr>
              <w:t>тендерної</w:t>
            </w:r>
            <w:proofErr w:type="spellEnd"/>
            <w:r w:rsidRPr="00932778">
              <w:rPr>
                <w:color w:val="000000"/>
                <w:sz w:val="22"/>
                <w:szCs w:val="22"/>
                <w:lang w:eastAsia="en-US"/>
              </w:rPr>
              <w:t xml:space="preserve"> </w:t>
            </w:r>
            <w:proofErr w:type="spellStart"/>
            <w:r w:rsidRPr="00932778">
              <w:rPr>
                <w:color w:val="000000"/>
                <w:sz w:val="22"/>
                <w:szCs w:val="22"/>
                <w:lang w:eastAsia="en-US"/>
              </w:rPr>
              <w:t>пропозиції</w:t>
            </w:r>
            <w:proofErr w:type="spellEnd"/>
            <w:r w:rsidRPr="00932778">
              <w:rPr>
                <w:color w:val="000000"/>
                <w:sz w:val="22"/>
                <w:szCs w:val="22"/>
                <w:lang w:eastAsia="en-US"/>
              </w:rPr>
              <w:t xml:space="preserve"> з </w:t>
            </w:r>
            <w:proofErr w:type="spellStart"/>
            <w:r w:rsidRPr="00932778">
              <w:rPr>
                <w:color w:val="000000"/>
                <w:sz w:val="22"/>
                <w:szCs w:val="22"/>
                <w:lang w:eastAsia="en-US"/>
              </w:rPr>
              <w:t>підстави</w:t>
            </w:r>
            <w:proofErr w:type="spellEnd"/>
            <w:r w:rsidRPr="00932778">
              <w:rPr>
                <w:color w:val="000000"/>
                <w:sz w:val="22"/>
                <w:szCs w:val="22"/>
                <w:lang w:eastAsia="en-US"/>
              </w:rPr>
              <w:t xml:space="preserve">, </w:t>
            </w:r>
            <w:proofErr w:type="spellStart"/>
            <w:r w:rsidRPr="00932778">
              <w:rPr>
                <w:color w:val="000000"/>
                <w:sz w:val="22"/>
                <w:szCs w:val="22"/>
                <w:lang w:eastAsia="en-US"/>
              </w:rPr>
              <w:t>визначеної</w:t>
            </w:r>
            <w:proofErr w:type="spellEnd"/>
            <w:r w:rsidRPr="00932778">
              <w:rPr>
                <w:color w:val="000000"/>
                <w:sz w:val="22"/>
                <w:szCs w:val="22"/>
                <w:lang w:eastAsia="en-US"/>
              </w:rPr>
              <w:t xml:space="preserve"> </w:t>
            </w:r>
            <w:hyperlink r:id="rId17" w:anchor="n148" w:history="1">
              <w:proofErr w:type="spellStart"/>
              <w:r w:rsidRPr="00932778">
                <w:rPr>
                  <w:rStyle w:val="ab"/>
                  <w:color w:val="000000"/>
                  <w:sz w:val="22"/>
                  <w:szCs w:val="22"/>
                  <w:lang w:eastAsia="en-US"/>
                </w:rPr>
                <w:t>підпунктом</w:t>
              </w:r>
              <w:proofErr w:type="spellEnd"/>
              <w:r w:rsidRPr="00932778">
                <w:rPr>
                  <w:rStyle w:val="ab"/>
                  <w:color w:val="000000"/>
                  <w:sz w:val="22"/>
                  <w:szCs w:val="22"/>
                  <w:lang w:eastAsia="en-US"/>
                </w:rPr>
                <w:t xml:space="preserve"> 3</w:t>
              </w:r>
            </w:hyperlink>
            <w:r w:rsidRPr="00932778">
              <w:rPr>
                <w:color w:val="000000"/>
                <w:sz w:val="22"/>
                <w:szCs w:val="22"/>
                <w:lang w:eastAsia="en-US"/>
              </w:rPr>
              <w:t xml:space="preserve"> пункту 44 </w:t>
            </w:r>
            <w:proofErr w:type="spellStart"/>
            <w:r w:rsidRPr="00932778">
              <w:rPr>
                <w:color w:val="000000"/>
                <w:sz w:val="22"/>
                <w:szCs w:val="22"/>
                <w:lang w:eastAsia="en-US"/>
              </w:rPr>
              <w:t>цих</w:t>
            </w:r>
            <w:proofErr w:type="spellEnd"/>
            <w:r w:rsidRPr="00932778">
              <w:rPr>
                <w:color w:val="000000"/>
                <w:sz w:val="22"/>
                <w:szCs w:val="22"/>
                <w:lang w:eastAsia="en-US"/>
              </w:rPr>
              <w:t xml:space="preserve"> </w:t>
            </w:r>
            <w:proofErr w:type="spellStart"/>
            <w:r w:rsidRPr="00932778">
              <w:rPr>
                <w:color w:val="000000"/>
                <w:sz w:val="22"/>
                <w:szCs w:val="22"/>
                <w:lang w:eastAsia="en-US"/>
              </w:rPr>
              <w:t>особливостей</w:t>
            </w:r>
            <w:proofErr w:type="spellEnd"/>
            <w:r w:rsidRPr="00932778">
              <w:rPr>
                <w:color w:val="000000"/>
                <w:sz w:val="22"/>
                <w:szCs w:val="22"/>
                <w:lang w:eastAsia="en-US"/>
              </w:rPr>
              <w:t xml:space="preserve">, </w:t>
            </w:r>
            <w:proofErr w:type="spellStart"/>
            <w:r w:rsidRPr="00932778">
              <w:rPr>
                <w:color w:val="000000"/>
                <w:sz w:val="22"/>
                <w:szCs w:val="22"/>
                <w:lang w:eastAsia="en-US"/>
              </w:rPr>
              <w:t>замовник</w:t>
            </w:r>
            <w:proofErr w:type="spellEnd"/>
            <w:r w:rsidRPr="00932778">
              <w:rPr>
                <w:color w:val="000000"/>
                <w:sz w:val="22"/>
                <w:szCs w:val="22"/>
                <w:lang w:eastAsia="en-US"/>
              </w:rPr>
              <w:t xml:space="preserve"> </w:t>
            </w:r>
            <w:proofErr w:type="spellStart"/>
            <w:r w:rsidRPr="00932778">
              <w:rPr>
                <w:color w:val="000000"/>
                <w:sz w:val="22"/>
                <w:szCs w:val="22"/>
                <w:lang w:eastAsia="en-US"/>
              </w:rPr>
              <w:t>визначає</w:t>
            </w:r>
            <w:proofErr w:type="spellEnd"/>
            <w:r w:rsidRPr="00932778">
              <w:rPr>
                <w:color w:val="000000"/>
                <w:sz w:val="22"/>
                <w:szCs w:val="22"/>
                <w:lang w:eastAsia="en-US"/>
              </w:rPr>
              <w:t xml:space="preserve"> </w:t>
            </w:r>
            <w:proofErr w:type="spellStart"/>
            <w:r w:rsidRPr="00932778">
              <w:rPr>
                <w:color w:val="000000"/>
                <w:sz w:val="22"/>
                <w:szCs w:val="22"/>
                <w:lang w:eastAsia="en-US"/>
              </w:rPr>
              <w:t>переможця</w:t>
            </w:r>
            <w:proofErr w:type="spellEnd"/>
            <w:r w:rsidRPr="00932778">
              <w:rPr>
                <w:color w:val="000000"/>
                <w:sz w:val="22"/>
                <w:szCs w:val="22"/>
                <w:lang w:eastAsia="en-US"/>
              </w:rPr>
              <w:t xml:space="preserve"> </w:t>
            </w:r>
            <w:proofErr w:type="spellStart"/>
            <w:r w:rsidRPr="00932778">
              <w:rPr>
                <w:color w:val="000000"/>
                <w:sz w:val="22"/>
                <w:szCs w:val="22"/>
                <w:lang w:eastAsia="en-US"/>
              </w:rPr>
              <w:t>процедури</w:t>
            </w:r>
            <w:proofErr w:type="spellEnd"/>
            <w:r w:rsidRPr="00932778">
              <w:rPr>
                <w:color w:val="000000"/>
                <w:sz w:val="22"/>
                <w:szCs w:val="22"/>
                <w:lang w:eastAsia="en-US"/>
              </w:rPr>
              <w:t xml:space="preserve"> </w:t>
            </w:r>
            <w:proofErr w:type="spellStart"/>
            <w:r w:rsidRPr="00932778">
              <w:rPr>
                <w:color w:val="000000"/>
                <w:sz w:val="22"/>
                <w:szCs w:val="22"/>
                <w:lang w:eastAsia="en-US"/>
              </w:rPr>
              <w:t>закупівлі</w:t>
            </w:r>
            <w:proofErr w:type="spellEnd"/>
            <w:r w:rsidRPr="00932778">
              <w:rPr>
                <w:color w:val="000000"/>
                <w:sz w:val="22"/>
                <w:szCs w:val="22"/>
                <w:lang w:eastAsia="en-US"/>
              </w:rPr>
              <w:t xml:space="preserve"> </w:t>
            </w:r>
            <w:proofErr w:type="spellStart"/>
            <w:r w:rsidRPr="00932778">
              <w:rPr>
                <w:color w:val="000000"/>
                <w:sz w:val="22"/>
                <w:szCs w:val="22"/>
                <w:lang w:eastAsia="en-US"/>
              </w:rPr>
              <w:t>серед</w:t>
            </w:r>
            <w:proofErr w:type="spellEnd"/>
            <w:r w:rsidRPr="00932778">
              <w:rPr>
                <w:color w:val="000000"/>
                <w:sz w:val="22"/>
                <w:szCs w:val="22"/>
                <w:lang w:eastAsia="en-US"/>
              </w:rPr>
              <w:t xml:space="preserve"> тих </w:t>
            </w:r>
            <w:proofErr w:type="spellStart"/>
            <w:r w:rsidRPr="00932778">
              <w:rPr>
                <w:color w:val="000000"/>
                <w:sz w:val="22"/>
                <w:szCs w:val="22"/>
                <w:lang w:eastAsia="en-US"/>
              </w:rPr>
              <w:t>учасників</w:t>
            </w:r>
            <w:proofErr w:type="spellEnd"/>
            <w:r w:rsidRPr="00932778">
              <w:rPr>
                <w:color w:val="000000"/>
                <w:sz w:val="22"/>
                <w:szCs w:val="22"/>
                <w:lang w:eastAsia="en-US"/>
              </w:rPr>
              <w:t xml:space="preserve"> </w:t>
            </w:r>
            <w:proofErr w:type="spellStart"/>
            <w:r w:rsidRPr="00932778">
              <w:rPr>
                <w:color w:val="000000"/>
                <w:sz w:val="22"/>
                <w:szCs w:val="22"/>
                <w:lang w:eastAsia="en-US"/>
              </w:rPr>
              <w:t>процедури</w:t>
            </w:r>
            <w:proofErr w:type="spellEnd"/>
            <w:r w:rsidRPr="00932778">
              <w:rPr>
                <w:color w:val="000000"/>
                <w:sz w:val="22"/>
                <w:szCs w:val="22"/>
                <w:lang w:eastAsia="en-US"/>
              </w:rPr>
              <w:t xml:space="preserve"> </w:t>
            </w:r>
            <w:proofErr w:type="spellStart"/>
            <w:r w:rsidRPr="00932778">
              <w:rPr>
                <w:color w:val="000000"/>
                <w:sz w:val="22"/>
                <w:szCs w:val="22"/>
                <w:lang w:eastAsia="en-US"/>
              </w:rPr>
              <w:t>закупівлі</w:t>
            </w:r>
            <w:proofErr w:type="spellEnd"/>
            <w:r w:rsidRPr="00932778">
              <w:rPr>
                <w:color w:val="000000"/>
                <w:sz w:val="22"/>
                <w:szCs w:val="22"/>
                <w:lang w:eastAsia="en-US"/>
              </w:rPr>
              <w:t xml:space="preserve">, </w:t>
            </w:r>
            <w:proofErr w:type="spellStart"/>
            <w:r w:rsidRPr="00932778">
              <w:rPr>
                <w:color w:val="000000"/>
                <w:sz w:val="22"/>
                <w:szCs w:val="22"/>
                <w:lang w:eastAsia="en-US"/>
              </w:rPr>
              <w:t>тендерна</w:t>
            </w:r>
            <w:proofErr w:type="spellEnd"/>
            <w:r w:rsidRPr="00932778">
              <w:rPr>
                <w:color w:val="000000"/>
                <w:sz w:val="22"/>
                <w:szCs w:val="22"/>
                <w:lang w:eastAsia="en-US"/>
              </w:rPr>
              <w:t xml:space="preserve"> </w:t>
            </w:r>
            <w:proofErr w:type="spellStart"/>
            <w:r w:rsidRPr="00932778">
              <w:rPr>
                <w:color w:val="000000"/>
                <w:sz w:val="22"/>
                <w:szCs w:val="22"/>
                <w:lang w:eastAsia="en-US"/>
              </w:rPr>
              <w:t>пропозиція</w:t>
            </w:r>
            <w:proofErr w:type="spellEnd"/>
            <w:r w:rsidRPr="00932778">
              <w:rPr>
                <w:color w:val="000000"/>
                <w:sz w:val="22"/>
                <w:szCs w:val="22"/>
                <w:lang w:eastAsia="en-US"/>
              </w:rPr>
              <w:t xml:space="preserve"> (строк </w:t>
            </w:r>
            <w:proofErr w:type="spellStart"/>
            <w:r w:rsidRPr="00932778">
              <w:rPr>
                <w:color w:val="000000"/>
                <w:sz w:val="22"/>
                <w:szCs w:val="22"/>
                <w:lang w:eastAsia="en-US"/>
              </w:rPr>
              <w:t>дії</w:t>
            </w:r>
            <w:proofErr w:type="spellEnd"/>
            <w:r w:rsidRPr="00932778">
              <w:rPr>
                <w:color w:val="000000"/>
                <w:sz w:val="22"/>
                <w:szCs w:val="22"/>
                <w:lang w:eastAsia="en-US"/>
              </w:rPr>
              <w:t xml:space="preserve"> </w:t>
            </w:r>
            <w:proofErr w:type="spellStart"/>
            <w:r w:rsidRPr="00932778">
              <w:rPr>
                <w:color w:val="000000"/>
                <w:sz w:val="22"/>
                <w:szCs w:val="22"/>
                <w:lang w:eastAsia="en-US"/>
              </w:rPr>
              <w:t>якої</w:t>
            </w:r>
            <w:proofErr w:type="spellEnd"/>
            <w:r w:rsidRPr="00932778">
              <w:rPr>
                <w:color w:val="000000"/>
                <w:sz w:val="22"/>
                <w:szCs w:val="22"/>
                <w:lang w:eastAsia="en-US"/>
              </w:rPr>
              <w:t xml:space="preserve"> </w:t>
            </w:r>
            <w:proofErr w:type="spellStart"/>
            <w:r w:rsidRPr="00932778">
              <w:rPr>
                <w:color w:val="000000"/>
                <w:sz w:val="22"/>
                <w:szCs w:val="22"/>
                <w:lang w:eastAsia="en-US"/>
              </w:rPr>
              <w:t>ще</w:t>
            </w:r>
            <w:proofErr w:type="spellEnd"/>
            <w:r w:rsidRPr="00932778">
              <w:rPr>
                <w:color w:val="000000"/>
                <w:sz w:val="22"/>
                <w:szCs w:val="22"/>
                <w:lang w:eastAsia="en-US"/>
              </w:rPr>
              <w:t xml:space="preserve"> не минув) </w:t>
            </w:r>
            <w:proofErr w:type="spellStart"/>
            <w:r w:rsidRPr="00932778">
              <w:rPr>
                <w:color w:val="000000"/>
                <w:sz w:val="22"/>
                <w:szCs w:val="22"/>
                <w:lang w:eastAsia="en-US"/>
              </w:rPr>
              <w:t>якого</w:t>
            </w:r>
            <w:proofErr w:type="spellEnd"/>
            <w:r w:rsidRPr="00932778">
              <w:rPr>
                <w:color w:val="000000"/>
                <w:sz w:val="22"/>
                <w:szCs w:val="22"/>
                <w:lang w:eastAsia="en-US"/>
              </w:rPr>
              <w:t xml:space="preserve"> </w:t>
            </w:r>
            <w:proofErr w:type="spellStart"/>
            <w:r w:rsidRPr="00932778">
              <w:rPr>
                <w:color w:val="000000"/>
                <w:sz w:val="22"/>
                <w:szCs w:val="22"/>
                <w:lang w:eastAsia="en-US"/>
              </w:rPr>
              <w:t>відповідає</w:t>
            </w:r>
            <w:proofErr w:type="spellEnd"/>
            <w:r w:rsidRPr="00932778">
              <w:rPr>
                <w:color w:val="000000"/>
                <w:sz w:val="22"/>
                <w:szCs w:val="22"/>
                <w:lang w:eastAsia="en-US"/>
              </w:rPr>
              <w:t xml:space="preserve"> </w:t>
            </w:r>
            <w:proofErr w:type="spellStart"/>
            <w:r w:rsidRPr="00932778">
              <w:rPr>
                <w:color w:val="000000"/>
                <w:sz w:val="22"/>
                <w:szCs w:val="22"/>
                <w:lang w:eastAsia="en-US"/>
              </w:rPr>
              <w:t>критеріям</w:t>
            </w:r>
            <w:proofErr w:type="spellEnd"/>
            <w:r w:rsidRPr="00932778">
              <w:rPr>
                <w:color w:val="000000"/>
                <w:sz w:val="22"/>
                <w:szCs w:val="22"/>
                <w:lang w:eastAsia="en-US"/>
              </w:rPr>
              <w:t xml:space="preserve"> та </w:t>
            </w:r>
            <w:proofErr w:type="spellStart"/>
            <w:r w:rsidRPr="00932778">
              <w:rPr>
                <w:color w:val="000000"/>
                <w:sz w:val="22"/>
                <w:szCs w:val="22"/>
                <w:lang w:eastAsia="en-US"/>
              </w:rPr>
              <w:t>умовам</w:t>
            </w:r>
            <w:proofErr w:type="spellEnd"/>
            <w:r w:rsidRPr="00932778">
              <w:rPr>
                <w:color w:val="000000"/>
                <w:sz w:val="22"/>
                <w:szCs w:val="22"/>
                <w:lang w:eastAsia="en-US"/>
              </w:rPr>
              <w:t xml:space="preserve">, </w:t>
            </w:r>
            <w:proofErr w:type="spellStart"/>
            <w:r w:rsidRPr="00932778">
              <w:rPr>
                <w:color w:val="000000"/>
                <w:sz w:val="22"/>
                <w:szCs w:val="22"/>
                <w:lang w:eastAsia="en-US"/>
              </w:rPr>
              <w:t>що</w:t>
            </w:r>
            <w:proofErr w:type="spellEnd"/>
            <w:r w:rsidRPr="00932778">
              <w:rPr>
                <w:color w:val="000000"/>
                <w:sz w:val="22"/>
                <w:szCs w:val="22"/>
                <w:lang w:eastAsia="en-US"/>
              </w:rPr>
              <w:t xml:space="preserve"> </w:t>
            </w:r>
            <w:proofErr w:type="spellStart"/>
            <w:r w:rsidRPr="00932778">
              <w:rPr>
                <w:color w:val="000000"/>
                <w:sz w:val="22"/>
                <w:szCs w:val="22"/>
                <w:lang w:eastAsia="en-US"/>
              </w:rPr>
              <w:t>визначені</w:t>
            </w:r>
            <w:proofErr w:type="spellEnd"/>
            <w:r w:rsidRPr="00932778">
              <w:rPr>
                <w:color w:val="000000"/>
                <w:sz w:val="22"/>
                <w:szCs w:val="22"/>
                <w:lang w:eastAsia="en-US"/>
              </w:rPr>
              <w:t xml:space="preserve"> у </w:t>
            </w:r>
            <w:proofErr w:type="spellStart"/>
            <w:r w:rsidRPr="00932778">
              <w:rPr>
                <w:color w:val="000000"/>
                <w:sz w:val="22"/>
                <w:szCs w:val="22"/>
                <w:lang w:eastAsia="en-US"/>
              </w:rPr>
              <w:t>тендерній</w:t>
            </w:r>
            <w:proofErr w:type="spellEnd"/>
            <w:r w:rsidRPr="00932778">
              <w:rPr>
                <w:color w:val="000000"/>
                <w:sz w:val="22"/>
                <w:szCs w:val="22"/>
                <w:lang w:eastAsia="en-US"/>
              </w:rPr>
              <w:t xml:space="preserve"> </w:t>
            </w:r>
            <w:proofErr w:type="spellStart"/>
            <w:r w:rsidRPr="00932778">
              <w:rPr>
                <w:color w:val="000000"/>
                <w:sz w:val="22"/>
                <w:szCs w:val="22"/>
                <w:lang w:eastAsia="en-US"/>
              </w:rPr>
              <w:t>документації</w:t>
            </w:r>
            <w:proofErr w:type="spellEnd"/>
            <w:r w:rsidRPr="00932778">
              <w:rPr>
                <w:color w:val="000000"/>
                <w:sz w:val="22"/>
                <w:szCs w:val="22"/>
                <w:lang w:eastAsia="en-US"/>
              </w:rPr>
              <w:t xml:space="preserve">, і </w:t>
            </w:r>
            <w:proofErr w:type="spellStart"/>
            <w:r w:rsidRPr="00932778">
              <w:rPr>
                <w:color w:val="000000"/>
                <w:sz w:val="22"/>
                <w:szCs w:val="22"/>
                <w:lang w:eastAsia="en-US"/>
              </w:rPr>
              <w:t>може</w:t>
            </w:r>
            <w:proofErr w:type="spellEnd"/>
            <w:r w:rsidRPr="00932778">
              <w:rPr>
                <w:color w:val="000000"/>
                <w:sz w:val="22"/>
                <w:szCs w:val="22"/>
                <w:lang w:eastAsia="en-US"/>
              </w:rPr>
              <w:t xml:space="preserve"> бути </w:t>
            </w:r>
            <w:proofErr w:type="spellStart"/>
            <w:r w:rsidRPr="00932778">
              <w:rPr>
                <w:color w:val="000000"/>
                <w:sz w:val="22"/>
                <w:szCs w:val="22"/>
                <w:lang w:eastAsia="en-US"/>
              </w:rPr>
              <w:t>визнана</w:t>
            </w:r>
            <w:proofErr w:type="spellEnd"/>
            <w:r w:rsidRPr="00932778">
              <w:rPr>
                <w:color w:val="000000"/>
                <w:sz w:val="22"/>
                <w:szCs w:val="22"/>
                <w:lang w:eastAsia="en-US"/>
              </w:rPr>
              <w:t xml:space="preserve"> </w:t>
            </w:r>
            <w:proofErr w:type="spellStart"/>
            <w:r w:rsidRPr="00932778">
              <w:rPr>
                <w:color w:val="000000"/>
                <w:sz w:val="22"/>
                <w:szCs w:val="22"/>
                <w:lang w:eastAsia="en-US"/>
              </w:rPr>
              <w:t>найбільш</w:t>
            </w:r>
            <w:proofErr w:type="spellEnd"/>
            <w:r w:rsidRPr="00932778">
              <w:rPr>
                <w:color w:val="000000"/>
                <w:sz w:val="22"/>
                <w:szCs w:val="22"/>
                <w:lang w:eastAsia="en-US"/>
              </w:rPr>
              <w:t xml:space="preserve"> </w:t>
            </w:r>
            <w:proofErr w:type="spellStart"/>
            <w:r w:rsidRPr="00932778">
              <w:rPr>
                <w:color w:val="000000"/>
                <w:sz w:val="22"/>
                <w:szCs w:val="22"/>
                <w:lang w:eastAsia="en-US"/>
              </w:rPr>
              <w:t>економічно</w:t>
            </w:r>
            <w:proofErr w:type="spellEnd"/>
            <w:r w:rsidRPr="00932778">
              <w:rPr>
                <w:color w:val="000000"/>
                <w:sz w:val="22"/>
                <w:szCs w:val="22"/>
                <w:lang w:eastAsia="en-US"/>
              </w:rPr>
              <w:t xml:space="preserve"> </w:t>
            </w:r>
            <w:proofErr w:type="spellStart"/>
            <w:r w:rsidRPr="00932778">
              <w:rPr>
                <w:color w:val="000000"/>
                <w:sz w:val="22"/>
                <w:szCs w:val="22"/>
                <w:lang w:eastAsia="en-US"/>
              </w:rPr>
              <w:t>вигідною</w:t>
            </w:r>
            <w:proofErr w:type="spellEnd"/>
            <w:r w:rsidRPr="00932778">
              <w:rPr>
                <w:color w:val="000000"/>
                <w:sz w:val="22"/>
                <w:szCs w:val="22"/>
                <w:lang w:eastAsia="en-US"/>
              </w:rPr>
              <w:t xml:space="preserve"> </w:t>
            </w:r>
            <w:proofErr w:type="spellStart"/>
            <w:r w:rsidRPr="00932778">
              <w:rPr>
                <w:color w:val="000000"/>
                <w:sz w:val="22"/>
                <w:szCs w:val="22"/>
                <w:lang w:eastAsia="en-US"/>
              </w:rPr>
              <w:t>відповідно</w:t>
            </w:r>
            <w:proofErr w:type="spellEnd"/>
            <w:r w:rsidRPr="00932778">
              <w:rPr>
                <w:color w:val="000000"/>
                <w:sz w:val="22"/>
                <w:szCs w:val="22"/>
                <w:lang w:eastAsia="en-US"/>
              </w:rPr>
              <w:t xml:space="preserve"> до </w:t>
            </w:r>
            <w:proofErr w:type="spellStart"/>
            <w:r w:rsidRPr="00932778">
              <w:rPr>
                <w:color w:val="000000"/>
                <w:sz w:val="22"/>
                <w:szCs w:val="22"/>
                <w:lang w:eastAsia="en-US"/>
              </w:rPr>
              <w:t>вимог</w:t>
            </w:r>
            <w:proofErr w:type="spellEnd"/>
            <w:r w:rsidRPr="00932778">
              <w:rPr>
                <w:color w:val="000000"/>
                <w:sz w:val="22"/>
                <w:szCs w:val="22"/>
                <w:lang w:eastAsia="en-US"/>
              </w:rPr>
              <w:t xml:space="preserve"> </w:t>
            </w:r>
            <w:hyperlink r:id="rId18" w:history="1">
              <w:r w:rsidRPr="00932778">
                <w:rPr>
                  <w:rStyle w:val="ab"/>
                  <w:color w:val="000000"/>
                  <w:sz w:val="22"/>
                  <w:szCs w:val="22"/>
                  <w:lang w:eastAsia="en-US"/>
                </w:rPr>
                <w:t>Закону</w:t>
              </w:r>
            </w:hyperlink>
            <w:r w:rsidRPr="00932778">
              <w:rPr>
                <w:color w:val="000000"/>
                <w:sz w:val="22"/>
                <w:szCs w:val="22"/>
                <w:lang w:eastAsia="en-US"/>
              </w:rPr>
              <w:t xml:space="preserve"> та </w:t>
            </w:r>
            <w:proofErr w:type="spellStart"/>
            <w:r w:rsidRPr="00932778">
              <w:rPr>
                <w:color w:val="000000"/>
                <w:sz w:val="22"/>
                <w:szCs w:val="22"/>
                <w:lang w:eastAsia="en-US"/>
              </w:rPr>
              <w:t>цих</w:t>
            </w:r>
            <w:proofErr w:type="spellEnd"/>
            <w:r w:rsidRPr="00932778">
              <w:rPr>
                <w:color w:val="000000"/>
                <w:sz w:val="22"/>
                <w:szCs w:val="22"/>
                <w:lang w:eastAsia="en-US"/>
              </w:rPr>
              <w:t xml:space="preserve"> </w:t>
            </w:r>
            <w:proofErr w:type="spellStart"/>
            <w:r w:rsidRPr="00932778">
              <w:rPr>
                <w:color w:val="000000"/>
                <w:sz w:val="22"/>
                <w:szCs w:val="22"/>
                <w:lang w:eastAsia="en-US"/>
              </w:rPr>
              <w:t>особливостей</w:t>
            </w:r>
            <w:proofErr w:type="spellEnd"/>
            <w:r w:rsidRPr="00932778">
              <w:rPr>
                <w:color w:val="000000"/>
                <w:sz w:val="22"/>
                <w:szCs w:val="22"/>
                <w:lang w:eastAsia="en-US"/>
              </w:rPr>
              <w:t xml:space="preserve">, та </w:t>
            </w:r>
            <w:proofErr w:type="spellStart"/>
            <w:r w:rsidRPr="00932778">
              <w:rPr>
                <w:color w:val="000000"/>
                <w:sz w:val="22"/>
                <w:szCs w:val="22"/>
                <w:lang w:eastAsia="en-US"/>
              </w:rPr>
              <w:lastRenderedPageBreak/>
              <w:t>приймає</w:t>
            </w:r>
            <w:proofErr w:type="spellEnd"/>
            <w:r w:rsidRPr="00932778">
              <w:rPr>
                <w:color w:val="000000"/>
                <w:sz w:val="22"/>
                <w:szCs w:val="22"/>
                <w:lang w:eastAsia="en-US"/>
              </w:rPr>
              <w:t xml:space="preserve"> </w:t>
            </w:r>
            <w:proofErr w:type="spellStart"/>
            <w:r w:rsidRPr="00932778">
              <w:rPr>
                <w:color w:val="000000"/>
                <w:sz w:val="22"/>
                <w:szCs w:val="22"/>
                <w:lang w:eastAsia="en-US"/>
              </w:rPr>
              <w:t>рішення</w:t>
            </w:r>
            <w:proofErr w:type="spellEnd"/>
            <w:r w:rsidRPr="00932778">
              <w:rPr>
                <w:color w:val="000000"/>
                <w:sz w:val="22"/>
                <w:szCs w:val="22"/>
                <w:lang w:eastAsia="en-US"/>
              </w:rPr>
              <w:t xml:space="preserve"> про </w:t>
            </w:r>
            <w:proofErr w:type="spellStart"/>
            <w:r w:rsidRPr="00932778">
              <w:rPr>
                <w:color w:val="000000"/>
                <w:sz w:val="22"/>
                <w:szCs w:val="22"/>
                <w:lang w:eastAsia="en-US"/>
              </w:rPr>
              <w:t>намір</w:t>
            </w:r>
            <w:proofErr w:type="spellEnd"/>
            <w:r w:rsidRPr="00932778">
              <w:rPr>
                <w:color w:val="000000"/>
                <w:sz w:val="22"/>
                <w:szCs w:val="22"/>
                <w:lang w:eastAsia="en-US"/>
              </w:rPr>
              <w:t xml:space="preserve"> </w:t>
            </w:r>
            <w:proofErr w:type="spellStart"/>
            <w:r w:rsidRPr="00932778">
              <w:rPr>
                <w:color w:val="000000"/>
                <w:sz w:val="22"/>
                <w:szCs w:val="22"/>
                <w:lang w:eastAsia="en-US"/>
              </w:rPr>
              <w:t>укласти</w:t>
            </w:r>
            <w:proofErr w:type="spellEnd"/>
            <w:r w:rsidRPr="00932778">
              <w:rPr>
                <w:color w:val="000000"/>
                <w:sz w:val="22"/>
                <w:szCs w:val="22"/>
                <w:lang w:eastAsia="en-US"/>
              </w:rPr>
              <w:t xml:space="preserve"> </w:t>
            </w:r>
            <w:proofErr w:type="spellStart"/>
            <w:r w:rsidRPr="00932778">
              <w:rPr>
                <w:color w:val="000000"/>
                <w:sz w:val="22"/>
                <w:szCs w:val="22"/>
                <w:lang w:eastAsia="en-US"/>
              </w:rPr>
              <w:t>договір</w:t>
            </w:r>
            <w:proofErr w:type="spellEnd"/>
            <w:r w:rsidRPr="00932778">
              <w:rPr>
                <w:color w:val="000000"/>
                <w:sz w:val="22"/>
                <w:szCs w:val="22"/>
                <w:lang w:eastAsia="en-US"/>
              </w:rPr>
              <w:t xml:space="preserve"> про </w:t>
            </w:r>
            <w:proofErr w:type="spellStart"/>
            <w:r w:rsidRPr="00932778">
              <w:rPr>
                <w:color w:val="000000"/>
                <w:sz w:val="22"/>
                <w:szCs w:val="22"/>
                <w:lang w:eastAsia="en-US"/>
              </w:rPr>
              <w:t>закупівлю</w:t>
            </w:r>
            <w:proofErr w:type="spellEnd"/>
            <w:r w:rsidRPr="00932778">
              <w:rPr>
                <w:color w:val="000000"/>
                <w:sz w:val="22"/>
                <w:szCs w:val="22"/>
                <w:lang w:eastAsia="en-US"/>
              </w:rPr>
              <w:t xml:space="preserve"> у порядку та на </w:t>
            </w:r>
            <w:proofErr w:type="spellStart"/>
            <w:r w:rsidRPr="00932778">
              <w:rPr>
                <w:color w:val="000000"/>
                <w:sz w:val="22"/>
                <w:szCs w:val="22"/>
                <w:lang w:eastAsia="en-US"/>
              </w:rPr>
              <w:t>умовах</w:t>
            </w:r>
            <w:proofErr w:type="spellEnd"/>
            <w:r w:rsidRPr="00932778">
              <w:rPr>
                <w:color w:val="000000"/>
                <w:sz w:val="22"/>
                <w:szCs w:val="22"/>
                <w:lang w:eastAsia="en-US"/>
              </w:rPr>
              <w:t xml:space="preserve">, </w:t>
            </w:r>
            <w:proofErr w:type="spellStart"/>
            <w:r w:rsidRPr="00932778">
              <w:rPr>
                <w:color w:val="000000"/>
                <w:sz w:val="22"/>
                <w:szCs w:val="22"/>
                <w:lang w:eastAsia="en-US"/>
              </w:rPr>
              <w:t>визначених</w:t>
            </w:r>
            <w:proofErr w:type="spellEnd"/>
            <w:r w:rsidRPr="00932778">
              <w:rPr>
                <w:color w:val="000000"/>
                <w:sz w:val="22"/>
                <w:szCs w:val="22"/>
                <w:lang w:eastAsia="en-US"/>
              </w:rPr>
              <w:t xml:space="preserve"> </w:t>
            </w:r>
            <w:hyperlink r:id="rId19" w:anchor="n1611" w:history="1">
              <w:proofErr w:type="spellStart"/>
              <w:r w:rsidRPr="00932778">
                <w:rPr>
                  <w:rStyle w:val="ab"/>
                  <w:color w:val="000000"/>
                  <w:sz w:val="22"/>
                  <w:szCs w:val="22"/>
                  <w:lang w:eastAsia="en-US"/>
                </w:rPr>
                <w:t>статтею</w:t>
              </w:r>
              <w:proofErr w:type="spellEnd"/>
              <w:r w:rsidRPr="00932778">
                <w:rPr>
                  <w:rStyle w:val="ab"/>
                  <w:color w:val="000000"/>
                  <w:sz w:val="22"/>
                  <w:szCs w:val="22"/>
                  <w:lang w:eastAsia="en-US"/>
                </w:rPr>
                <w:t xml:space="preserve"> 33</w:t>
              </w:r>
            </w:hyperlink>
            <w:r w:rsidRPr="00932778">
              <w:rPr>
                <w:color w:val="000000"/>
                <w:sz w:val="22"/>
                <w:szCs w:val="22"/>
                <w:lang w:eastAsia="en-US"/>
              </w:rPr>
              <w:t xml:space="preserve"> Закону та </w:t>
            </w:r>
            <w:proofErr w:type="spellStart"/>
            <w:r w:rsidRPr="00932778">
              <w:rPr>
                <w:color w:val="000000"/>
                <w:sz w:val="22"/>
                <w:szCs w:val="22"/>
                <w:lang w:eastAsia="en-US"/>
              </w:rPr>
              <w:t>цим</w:t>
            </w:r>
            <w:proofErr w:type="spellEnd"/>
            <w:r w:rsidRPr="00932778">
              <w:rPr>
                <w:color w:val="000000"/>
                <w:sz w:val="22"/>
                <w:szCs w:val="22"/>
                <w:lang w:eastAsia="en-US"/>
              </w:rPr>
              <w:t xml:space="preserve"> пунктом.</w:t>
            </w:r>
          </w:p>
          <w:p w:rsidR="00932778" w:rsidRPr="00932778" w:rsidRDefault="00932778" w:rsidP="00932778">
            <w:pPr>
              <w:spacing w:before="120"/>
              <w:ind w:firstLine="567"/>
              <w:jc w:val="both"/>
              <w:rPr>
                <w:color w:val="000000"/>
                <w:sz w:val="22"/>
                <w:szCs w:val="22"/>
                <w:lang w:eastAsia="en-US"/>
              </w:rPr>
            </w:pPr>
            <w:r w:rsidRPr="00932778">
              <w:rPr>
                <w:color w:val="000000"/>
                <w:sz w:val="22"/>
                <w:szCs w:val="22"/>
                <w:lang w:eastAsia="en-US"/>
              </w:rPr>
              <w:t xml:space="preserve">У </w:t>
            </w:r>
            <w:proofErr w:type="spellStart"/>
            <w:r w:rsidRPr="00932778">
              <w:rPr>
                <w:color w:val="000000"/>
                <w:sz w:val="22"/>
                <w:szCs w:val="22"/>
                <w:lang w:eastAsia="en-US"/>
              </w:rPr>
              <w:t>разі</w:t>
            </w:r>
            <w:proofErr w:type="spellEnd"/>
            <w:r w:rsidRPr="00932778">
              <w:rPr>
                <w:color w:val="000000"/>
                <w:sz w:val="22"/>
                <w:szCs w:val="22"/>
                <w:lang w:eastAsia="en-US"/>
              </w:rPr>
              <w:t xml:space="preserve"> </w:t>
            </w:r>
            <w:proofErr w:type="spellStart"/>
            <w:r w:rsidRPr="00932778">
              <w:rPr>
                <w:color w:val="000000"/>
                <w:sz w:val="22"/>
                <w:szCs w:val="22"/>
                <w:lang w:eastAsia="en-US"/>
              </w:rPr>
              <w:t>відхилення</w:t>
            </w:r>
            <w:proofErr w:type="spellEnd"/>
            <w:r w:rsidRPr="00932778">
              <w:rPr>
                <w:color w:val="000000"/>
                <w:sz w:val="22"/>
                <w:szCs w:val="22"/>
                <w:lang w:eastAsia="en-US"/>
              </w:rPr>
              <w:t xml:space="preserve"> </w:t>
            </w:r>
            <w:proofErr w:type="spellStart"/>
            <w:r w:rsidRPr="00932778">
              <w:rPr>
                <w:color w:val="000000"/>
                <w:sz w:val="22"/>
                <w:szCs w:val="22"/>
                <w:lang w:eastAsia="en-US"/>
              </w:rPr>
              <w:t>тендерної</w:t>
            </w:r>
            <w:proofErr w:type="spellEnd"/>
            <w:r w:rsidRPr="00932778">
              <w:rPr>
                <w:color w:val="000000"/>
                <w:sz w:val="22"/>
                <w:szCs w:val="22"/>
                <w:lang w:eastAsia="en-US"/>
              </w:rPr>
              <w:t xml:space="preserve"> </w:t>
            </w:r>
            <w:proofErr w:type="spellStart"/>
            <w:r w:rsidRPr="00932778">
              <w:rPr>
                <w:color w:val="000000"/>
                <w:sz w:val="22"/>
                <w:szCs w:val="22"/>
                <w:lang w:eastAsia="en-US"/>
              </w:rPr>
              <w:t>пропозиції</w:t>
            </w:r>
            <w:proofErr w:type="spellEnd"/>
            <w:r w:rsidRPr="00932778">
              <w:rPr>
                <w:color w:val="000000"/>
                <w:sz w:val="22"/>
                <w:szCs w:val="22"/>
                <w:lang w:eastAsia="en-US"/>
              </w:rPr>
              <w:t xml:space="preserve">, </w:t>
            </w:r>
            <w:proofErr w:type="spellStart"/>
            <w:r w:rsidRPr="00932778">
              <w:rPr>
                <w:color w:val="000000"/>
                <w:sz w:val="22"/>
                <w:szCs w:val="22"/>
                <w:lang w:eastAsia="en-US"/>
              </w:rPr>
              <w:t>що</w:t>
            </w:r>
            <w:proofErr w:type="spellEnd"/>
            <w:r w:rsidRPr="00932778">
              <w:rPr>
                <w:color w:val="000000"/>
                <w:sz w:val="22"/>
                <w:szCs w:val="22"/>
                <w:lang w:eastAsia="en-US"/>
              </w:rPr>
              <w:t xml:space="preserve"> за результатами </w:t>
            </w:r>
            <w:proofErr w:type="spellStart"/>
            <w:r w:rsidRPr="00932778">
              <w:rPr>
                <w:color w:val="000000"/>
                <w:sz w:val="22"/>
                <w:szCs w:val="22"/>
                <w:lang w:eastAsia="en-US"/>
              </w:rPr>
              <w:t>оцінки</w:t>
            </w:r>
            <w:proofErr w:type="spellEnd"/>
            <w:r w:rsidRPr="00932778">
              <w:rPr>
                <w:color w:val="000000"/>
                <w:sz w:val="22"/>
                <w:szCs w:val="22"/>
                <w:lang w:eastAsia="en-US"/>
              </w:rPr>
              <w:t xml:space="preserve"> </w:t>
            </w:r>
            <w:proofErr w:type="spellStart"/>
            <w:r w:rsidRPr="00932778">
              <w:rPr>
                <w:color w:val="000000"/>
                <w:sz w:val="22"/>
                <w:szCs w:val="22"/>
                <w:lang w:eastAsia="en-US"/>
              </w:rPr>
              <w:t>визначена</w:t>
            </w:r>
            <w:proofErr w:type="spellEnd"/>
            <w:r w:rsidRPr="00932778">
              <w:rPr>
                <w:color w:val="000000"/>
                <w:sz w:val="22"/>
                <w:szCs w:val="22"/>
                <w:lang w:eastAsia="en-US"/>
              </w:rPr>
              <w:t xml:space="preserve"> </w:t>
            </w:r>
            <w:proofErr w:type="spellStart"/>
            <w:r w:rsidRPr="00932778">
              <w:rPr>
                <w:color w:val="000000"/>
                <w:sz w:val="22"/>
                <w:szCs w:val="22"/>
                <w:lang w:eastAsia="en-US"/>
              </w:rPr>
              <w:t>найбільш</w:t>
            </w:r>
            <w:proofErr w:type="spellEnd"/>
            <w:r w:rsidRPr="00932778">
              <w:rPr>
                <w:color w:val="000000"/>
                <w:sz w:val="22"/>
                <w:szCs w:val="22"/>
                <w:lang w:eastAsia="en-US"/>
              </w:rPr>
              <w:t xml:space="preserve"> </w:t>
            </w:r>
            <w:proofErr w:type="spellStart"/>
            <w:r w:rsidRPr="00932778">
              <w:rPr>
                <w:color w:val="000000"/>
                <w:sz w:val="22"/>
                <w:szCs w:val="22"/>
                <w:lang w:eastAsia="en-US"/>
              </w:rPr>
              <w:t>економічно</w:t>
            </w:r>
            <w:proofErr w:type="spellEnd"/>
            <w:r w:rsidRPr="00932778">
              <w:rPr>
                <w:color w:val="000000"/>
                <w:sz w:val="22"/>
                <w:szCs w:val="22"/>
                <w:lang w:eastAsia="en-US"/>
              </w:rPr>
              <w:t xml:space="preserve"> </w:t>
            </w:r>
            <w:proofErr w:type="spellStart"/>
            <w:r w:rsidRPr="00932778">
              <w:rPr>
                <w:color w:val="000000"/>
                <w:sz w:val="22"/>
                <w:szCs w:val="22"/>
                <w:lang w:eastAsia="en-US"/>
              </w:rPr>
              <w:t>вигідною</w:t>
            </w:r>
            <w:proofErr w:type="spellEnd"/>
            <w:r w:rsidRPr="00932778">
              <w:rPr>
                <w:color w:val="000000"/>
                <w:sz w:val="22"/>
                <w:szCs w:val="22"/>
                <w:lang w:eastAsia="en-US"/>
              </w:rPr>
              <w:t xml:space="preserve">, </w:t>
            </w:r>
            <w:proofErr w:type="spellStart"/>
            <w:r w:rsidRPr="00932778">
              <w:rPr>
                <w:color w:val="000000"/>
                <w:sz w:val="22"/>
                <w:szCs w:val="22"/>
                <w:lang w:eastAsia="en-US"/>
              </w:rPr>
              <w:t>замовник</w:t>
            </w:r>
            <w:proofErr w:type="spellEnd"/>
            <w:r w:rsidRPr="00932778">
              <w:rPr>
                <w:color w:val="000000"/>
                <w:sz w:val="22"/>
                <w:szCs w:val="22"/>
                <w:lang w:eastAsia="en-US"/>
              </w:rPr>
              <w:t xml:space="preserve"> </w:t>
            </w:r>
            <w:proofErr w:type="spellStart"/>
            <w:r w:rsidRPr="00932778">
              <w:rPr>
                <w:color w:val="000000"/>
                <w:sz w:val="22"/>
                <w:szCs w:val="22"/>
                <w:lang w:eastAsia="en-US"/>
              </w:rPr>
              <w:t>розглядає</w:t>
            </w:r>
            <w:proofErr w:type="spellEnd"/>
            <w:r w:rsidRPr="00932778">
              <w:rPr>
                <w:color w:val="000000"/>
                <w:sz w:val="22"/>
                <w:szCs w:val="22"/>
                <w:lang w:eastAsia="en-US"/>
              </w:rPr>
              <w:t xml:space="preserve"> </w:t>
            </w:r>
            <w:proofErr w:type="spellStart"/>
            <w:r w:rsidRPr="00932778">
              <w:rPr>
                <w:color w:val="000000"/>
                <w:sz w:val="22"/>
                <w:szCs w:val="22"/>
                <w:lang w:eastAsia="en-US"/>
              </w:rPr>
              <w:t>наступну</w:t>
            </w:r>
            <w:proofErr w:type="spellEnd"/>
            <w:r w:rsidRPr="00932778">
              <w:rPr>
                <w:color w:val="000000"/>
                <w:sz w:val="22"/>
                <w:szCs w:val="22"/>
                <w:lang w:eastAsia="en-US"/>
              </w:rPr>
              <w:t xml:space="preserve"> </w:t>
            </w:r>
            <w:proofErr w:type="spellStart"/>
            <w:r w:rsidRPr="00932778">
              <w:rPr>
                <w:color w:val="000000"/>
                <w:sz w:val="22"/>
                <w:szCs w:val="22"/>
                <w:lang w:eastAsia="en-US"/>
              </w:rPr>
              <w:t>тендерну</w:t>
            </w:r>
            <w:proofErr w:type="spellEnd"/>
            <w:r w:rsidRPr="00932778">
              <w:rPr>
                <w:color w:val="000000"/>
                <w:sz w:val="22"/>
                <w:szCs w:val="22"/>
                <w:lang w:eastAsia="en-US"/>
              </w:rPr>
              <w:t xml:space="preserve"> </w:t>
            </w:r>
            <w:proofErr w:type="spellStart"/>
            <w:r w:rsidRPr="00932778">
              <w:rPr>
                <w:color w:val="000000"/>
                <w:sz w:val="22"/>
                <w:szCs w:val="22"/>
                <w:lang w:eastAsia="en-US"/>
              </w:rPr>
              <w:t>пропозицію</w:t>
            </w:r>
            <w:proofErr w:type="spellEnd"/>
            <w:r w:rsidRPr="00932778">
              <w:rPr>
                <w:color w:val="000000"/>
                <w:sz w:val="22"/>
                <w:szCs w:val="22"/>
                <w:lang w:eastAsia="en-US"/>
              </w:rPr>
              <w:t xml:space="preserve"> </w:t>
            </w:r>
            <w:proofErr w:type="gramStart"/>
            <w:r w:rsidRPr="00932778">
              <w:rPr>
                <w:color w:val="000000"/>
                <w:sz w:val="22"/>
                <w:szCs w:val="22"/>
                <w:lang w:eastAsia="en-US"/>
              </w:rPr>
              <w:t>у списку</w:t>
            </w:r>
            <w:proofErr w:type="gramEnd"/>
            <w:r w:rsidRPr="00932778">
              <w:rPr>
                <w:color w:val="000000"/>
                <w:sz w:val="22"/>
                <w:szCs w:val="22"/>
                <w:lang w:eastAsia="en-US"/>
              </w:rPr>
              <w:t xml:space="preserve"> </w:t>
            </w:r>
            <w:proofErr w:type="spellStart"/>
            <w:r w:rsidRPr="00932778">
              <w:rPr>
                <w:color w:val="000000"/>
                <w:sz w:val="22"/>
                <w:szCs w:val="22"/>
                <w:lang w:eastAsia="en-US"/>
              </w:rPr>
              <w:t>тендерних</w:t>
            </w:r>
            <w:proofErr w:type="spellEnd"/>
            <w:r w:rsidRPr="00932778">
              <w:rPr>
                <w:color w:val="000000"/>
                <w:sz w:val="22"/>
                <w:szCs w:val="22"/>
                <w:lang w:eastAsia="en-US"/>
              </w:rPr>
              <w:t xml:space="preserve"> </w:t>
            </w:r>
            <w:proofErr w:type="spellStart"/>
            <w:r w:rsidRPr="00932778">
              <w:rPr>
                <w:color w:val="000000"/>
                <w:sz w:val="22"/>
                <w:szCs w:val="22"/>
                <w:lang w:eastAsia="en-US"/>
              </w:rPr>
              <w:t>пропозицій</w:t>
            </w:r>
            <w:proofErr w:type="spellEnd"/>
            <w:r w:rsidRPr="00932778">
              <w:rPr>
                <w:color w:val="000000"/>
                <w:sz w:val="22"/>
                <w:szCs w:val="22"/>
                <w:lang w:eastAsia="en-US"/>
              </w:rPr>
              <w:t xml:space="preserve">, </w:t>
            </w:r>
            <w:proofErr w:type="spellStart"/>
            <w:r w:rsidRPr="00932778">
              <w:rPr>
                <w:color w:val="000000"/>
                <w:sz w:val="22"/>
                <w:szCs w:val="22"/>
                <w:lang w:eastAsia="en-US"/>
              </w:rPr>
              <w:t>розташованих</w:t>
            </w:r>
            <w:proofErr w:type="spellEnd"/>
            <w:r w:rsidRPr="00932778">
              <w:rPr>
                <w:color w:val="000000"/>
                <w:sz w:val="22"/>
                <w:szCs w:val="22"/>
                <w:lang w:eastAsia="en-US"/>
              </w:rPr>
              <w:t xml:space="preserve"> за результатами </w:t>
            </w:r>
            <w:proofErr w:type="spellStart"/>
            <w:r w:rsidRPr="00932778">
              <w:rPr>
                <w:color w:val="000000"/>
                <w:sz w:val="22"/>
                <w:szCs w:val="22"/>
                <w:lang w:eastAsia="en-US"/>
              </w:rPr>
              <w:t>їх</w:t>
            </w:r>
            <w:proofErr w:type="spellEnd"/>
            <w:r w:rsidRPr="00932778">
              <w:rPr>
                <w:color w:val="000000"/>
                <w:sz w:val="22"/>
                <w:szCs w:val="22"/>
                <w:lang w:eastAsia="en-US"/>
              </w:rPr>
              <w:t xml:space="preserve"> </w:t>
            </w:r>
            <w:proofErr w:type="spellStart"/>
            <w:r w:rsidRPr="00932778">
              <w:rPr>
                <w:color w:val="000000"/>
                <w:sz w:val="22"/>
                <w:szCs w:val="22"/>
                <w:lang w:eastAsia="en-US"/>
              </w:rPr>
              <w:t>оцінки</w:t>
            </w:r>
            <w:proofErr w:type="spellEnd"/>
            <w:r w:rsidRPr="00932778">
              <w:rPr>
                <w:color w:val="000000"/>
                <w:sz w:val="22"/>
                <w:szCs w:val="22"/>
                <w:lang w:eastAsia="en-US"/>
              </w:rPr>
              <w:t xml:space="preserve">, </w:t>
            </w:r>
            <w:proofErr w:type="spellStart"/>
            <w:r w:rsidRPr="00932778">
              <w:rPr>
                <w:color w:val="000000"/>
                <w:sz w:val="22"/>
                <w:szCs w:val="22"/>
                <w:lang w:eastAsia="en-US"/>
              </w:rPr>
              <w:t>починаючи</w:t>
            </w:r>
            <w:proofErr w:type="spellEnd"/>
            <w:r w:rsidRPr="00932778">
              <w:rPr>
                <w:color w:val="000000"/>
                <w:sz w:val="22"/>
                <w:szCs w:val="22"/>
                <w:lang w:eastAsia="en-US"/>
              </w:rPr>
              <w:t xml:space="preserve"> з </w:t>
            </w:r>
            <w:proofErr w:type="spellStart"/>
            <w:r w:rsidRPr="00932778">
              <w:rPr>
                <w:color w:val="000000"/>
                <w:sz w:val="22"/>
                <w:szCs w:val="22"/>
                <w:lang w:eastAsia="en-US"/>
              </w:rPr>
              <w:t>найкращої</w:t>
            </w:r>
            <w:proofErr w:type="spellEnd"/>
            <w:r w:rsidRPr="00932778">
              <w:rPr>
                <w:color w:val="000000"/>
                <w:sz w:val="22"/>
                <w:szCs w:val="22"/>
                <w:lang w:eastAsia="en-US"/>
              </w:rPr>
              <w:t xml:space="preserve">, яка </w:t>
            </w:r>
            <w:proofErr w:type="spellStart"/>
            <w:r w:rsidRPr="00932778">
              <w:rPr>
                <w:color w:val="000000"/>
                <w:sz w:val="22"/>
                <w:szCs w:val="22"/>
                <w:lang w:eastAsia="en-US"/>
              </w:rPr>
              <w:t>вважається</w:t>
            </w:r>
            <w:proofErr w:type="spellEnd"/>
            <w:r w:rsidRPr="00932778">
              <w:rPr>
                <w:color w:val="000000"/>
                <w:sz w:val="22"/>
                <w:szCs w:val="22"/>
                <w:lang w:eastAsia="en-US"/>
              </w:rPr>
              <w:t xml:space="preserve"> в такому </w:t>
            </w:r>
            <w:proofErr w:type="spellStart"/>
            <w:r w:rsidRPr="00932778">
              <w:rPr>
                <w:color w:val="000000"/>
                <w:sz w:val="22"/>
                <w:szCs w:val="22"/>
                <w:lang w:eastAsia="en-US"/>
              </w:rPr>
              <w:t>випадку</w:t>
            </w:r>
            <w:proofErr w:type="spellEnd"/>
            <w:r w:rsidRPr="00932778">
              <w:rPr>
                <w:color w:val="000000"/>
                <w:sz w:val="22"/>
                <w:szCs w:val="22"/>
                <w:lang w:eastAsia="en-US"/>
              </w:rPr>
              <w:t xml:space="preserve"> </w:t>
            </w:r>
            <w:proofErr w:type="spellStart"/>
            <w:r w:rsidRPr="00932778">
              <w:rPr>
                <w:color w:val="000000"/>
                <w:sz w:val="22"/>
                <w:szCs w:val="22"/>
                <w:lang w:eastAsia="en-US"/>
              </w:rPr>
              <w:t>найбільш</w:t>
            </w:r>
            <w:proofErr w:type="spellEnd"/>
            <w:r w:rsidRPr="00932778">
              <w:rPr>
                <w:color w:val="000000"/>
                <w:sz w:val="22"/>
                <w:szCs w:val="22"/>
                <w:lang w:eastAsia="en-US"/>
              </w:rPr>
              <w:t xml:space="preserve"> </w:t>
            </w:r>
            <w:proofErr w:type="spellStart"/>
            <w:r w:rsidRPr="00932778">
              <w:rPr>
                <w:color w:val="000000"/>
                <w:sz w:val="22"/>
                <w:szCs w:val="22"/>
                <w:lang w:eastAsia="en-US"/>
              </w:rPr>
              <w:t>економічно</w:t>
            </w:r>
            <w:proofErr w:type="spellEnd"/>
            <w:r w:rsidRPr="00932778">
              <w:rPr>
                <w:color w:val="000000"/>
                <w:sz w:val="22"/>
                <w:szCs w:val="22"/>
                <w:lang w:eastAsia="en-US"/>
              </w:rPr>
              <w:t xml:space="preserve"> </w:t>
            </w:r>
            <w:proofErr w:type="spellStart"/>
            <w:r w:rsidRPr="00932778">
              <w:rPr>
                <w:color w:val="000000"/>
                <w:sz w:val="22"/>
                <w:szCs w:val="22"/>
                <w:lang w:eastAsia="en-US"/>
              </w:rPr>
              <w:t>вигідною</w:t>
            </w:r>
            <w:proofErr w:type="spellEnd"/>
            <w:r w:rsidRPr="00932778">
              <w:rPr>
                <w:color w:val="000000"/>
                <w:sz w:val="22"/>
                <w:szCs w:val="22"/>
                <w:lang w:eastAsia="en-US"/>
              </w:rPr>
              <w:t xml:space="preserve">, у порядку та строки, </w:t>
            </w:r>
            <w:proofErr w:type="spellStart"/>
            <w:r w:rsidRPr="00932778">
              <w:rPr>
                <w:color w:val="000000"/>
                <w:sz w:val="22"/>
                <w:szCs w:val="22"/>
                <w:lang w:eastAsia="en-US"/>
              </w:rPr>
              <w:t>визначені</w:t>
            </w:r>
            <w:proofErr w:type="spellEnd"/>
            <w:r w:rsidRPr="00932778">
              <w:rPr>
                <w:color w:val="000000"/>
                <w:sz w:val="22"/>
                <w:szCs w:val="22"/>
                <w:lang w:eastAsia="en-US"/>
              </w:rPr>
              <w:t xml:space="preserve"> </w:t>
            </w:r>
            <w:proofErr w:type="spellStart"/>
            <w:r w:rsidRPr="00932778">
              <w:rPr>
                <w:color w:val="000000"/>
                <w:sz w:val="22"/>
                <w:szCs w:val="22"/>
                <w:lang w:eastAsia="en-US"/>
              </w:rPr>
              <w:t>цими</w:t>
            </w:r>
            <w:proofErr w:type="spellEnd"/>
            <w:r w:rsidRPr="00932778">
              <w:rPr>
                <w:color w:val="000000"/>
                <w:sz w:val="22"/>
                <w:szCs w:val="22"/>
                <w:lang w:eastAsia="en-US"/>
              </w:rPr>
              <w:t xml:space="preserve"> </w:t>
            </w:r>
            <w:proofErr w:type="spellStart"/>
            <w:r w:rsidRPr="00932778">
              <w:rPr>
                <w:color w:val="000000"/>
                <w:sz w:val="22"/>
                <w:szCs w:val="22"/>
                <w:lang w:eastAsia="en-US"/>
              </w:rPr>
              <w:t>особливостями</w:t>
            </w:r>
            <w:proofErr w:type="spellEnd"/>
            <w:r w:rsidRPr="00932778">
              <w:rPr>
                <w:color w:val="000000"/>
                <w:sz w:val="22"/>
                <w:szCs w:val="22"/>
                <w:lang w:eastAsia="en-US"/>
              </w:rPr>
              <w:t>.</w:t>
            </w:r>
          </w:p>
          <w:p w:rsidR="001D501E" w:rsidRPr="00932778" w:rsidRDefault="001D501E" w:rsidP="006A5A04">
            <w:pPr>
              <w:pStyle w:val="rvps2"/>
              <w:shd w:val="clear" w:color="auto" w:fill="FFFFFF"/>
              <w:spacing w:before="0" w:beforeAutospacing="0" w:after="0" w:afterAutospacing="0"/>
              <w:ind w:firstLine="376"/>
              <w:jc w:val="both"/>
              <w:rPr>
                <w:sz w:val="22"/>
                <w:szCs w:val="22"/>
              </w:rPr>
            </w:pPr>
            <w:bookmarkStart w:id="44" w:name="n1622"/>
            <w:bookmarkStart w:id="45" w:name="n1624"/>
            <w:bookmarkStart w:id="46" w:name="n1626"/>
            <w:bookmarkEnd w:id="44"/>
            <w:bookmarkEnd w:id="45"/>
            <w:bookmarkEnd w:id="46"/>
          </w:p>
        </w:tc>
      </w:tr>
      <w:tr w:rsidR="001D501E" w:rsidRPr="00BE173C" w:rsidTr="00FA540C">
        <w:trPr>
          <w:gridAfter w:val="1"/>
          <w:wAfter w:w="10207" w:type="dxa"/>
          <w:trHeight w:val="562"/>
        </w:trPr>
        <w:tc>
          <w:tcPr>
            <w:tcW w:w="2553" w:type="dxa"/>
            <w:tcBorders>
              <w:top w:val="single" w:sz="4" w:space="0" w:color="auto"/>
              <w:left w:val="single" w:sz="4" w:space="0" w:color="auto"/>
              <w:bottom w:val="single" w:sz="4" w:space="0" w:color="auto"/>
              <w:right w:val="single" w:sz="4" w:space="0" w:color="auto"/>
            </w:tcBorders>
          </w:tcPr>
          <w:p w:rsidR="001D501E" w:rsidRPr="00BE173C" w:rsidRDefault="001D501E" w:rsidP="006A5A04">
            <w:pPr>
              <w:jc w:val="both"/>
              <w:rPr>
                <w:bCs/>
                <w:sz w:val="22"/>
                <w:szCs w:val="22"/>
                <w:lang w:val="uk-UA"/>
              </w:rPr>
            </w:pPr>
            <w:r w:rsidRPr="00BE173C">
              <w:rPr>
                <w:bCs/>
                <w:sz w:val="22"/>
                <w:szCs w:val="22"/>
                <w:lang w:val="uk-UA"/>
              </w:rPr>
              <w:lastRenderedPageBreak/>
              <w:t>3.Проект договору про закупівлю</w:t>
            </w:r>
          </w:p>
        </w:tc>
        <w:tc>
          <w:tcPr>
            <w:tcW w:w="7654" w:type="dxa"/>
            <w:tcBorders>
              <w:top w:val="single" w:sz="4" w:space="0" w:color="auto"/>
              <w:left w:val="single" w:sz="4" w:space="0" w:color="auto"/>
              <w:bottom w:val="single" w:sz="4" w:space="0" w:color="auto"/>
              <w:right w:val="single" w:sz="4" w:space="0" w:color="auto"/>
            </w:tcBorders>
          </w:tcPr>
          <w:p w:rsidR="001D501E" w:rsidRPr="00BE173C" w:rsidRDefault="00482452" w:rsidP="006A5A04">
            <w:pPr>
              <w:pStyle w:val="rvps2"/>
              <w:shd w:val="clear" w:color="auto" w:fill="FFFFFF"/>
              <w:spacing w:before="0" w:beforeAutospacing="0" w:after="0" w:afterAutospacing="0"/>
              <w:ind w:firstLine="376"/>
              <w:jc w:val="both"/>
              <w:rPr>
                <w:sz w:val="22"/>
                <w:szCs w:val="22"/>
              </w:rPr>
            </w:pPr>
            <w:r w:rsidRPr="00BE173C">
              <w:rPr>
                <w:sz w:val="22"/>
                <w:szCs w:val="22"/>
                <w:lang w:val="uk-UA"/>
              </w:rPr>
              <w:t>3.</w:t>
            </w:r>
            <w:r w:rsidR="001D501E" w:rsidRPr="00BE173C">
              <w:rPr>
                <w:sz w:val="22"/>
                <w:szCs w:val="22"/>
                <w:lang w:val="uk-UA"/>
              </w:rPr>
              <w:t xml:space="preserve">1. </w:t>
            </w:r>
            <w:proofErr w:type="spellStart"/>
            <w:r w:rsidR="001D501E" w:rsidRPr="00BE173C">
              <w:rPr>
                <w:sz w:val="22"/>
                <w:szCs w:val="22"/>
              </w:rPr>
              <w:t>Договір</w:t>
            </w:r>
            <w:proofErr w:type="spellEnd"/>
            <w:r w:rsidR="001D501E" w:rsidRPr="00BE173C">
              <w:rPr>
                <w:sz w:val="22"/>
                <w:szCs w:val="22"/>
              </w:rPr>
              <w:t xml:space="preserve"> про </w:t>
            </w:r>
            <w:proofErr w:type="spellStart"/>
            <w:r w:rsidR="001D501E" w:rsidRPr="00BE173C">
              <w:rPr>
                <w:sz w:val="22"/>
                <w:szCs w:val="22"/>
              </w:rPr>
              <w:t>закупівлю</w:t>
            </w:r>
            <w:proofErr w:type="spellEnd"/>
            <w:r w:rsidR="001D501E" w:rsidRPr="00BE173C">
              <w:rPr>
                <w:sz w:val="22"/>
                <w:szCs w:val="22"/>
              </w:rPr>
              <w:t xml:space="preserve"> </w:t>
            </w:r>
            <w:proofErr w:type="spellStart"/>
            <w:r w:rsidR="001D501E" w:rsidRPr="00BE173C">
              <w:rPr>
                <w:sz w:val="22"/>
                <w:szCs w:val="22"/>
              </w:rPr>
              <w:t>укладається</w:t>
            </w:r>
            <w:proofErr w:type="spellEnd"/>
            <w:r w:rsidR="001D501E" w:rsidRPr="00BE173C">
              <w:rPr>
                <w:sz w:val="22"/>
                <w:szCs w:val="22"/>
              </w:rPr>
              <w:t xml:space="preserve"> </w:t>
            </w:r>
            <w:proofErr w:type="spellStart"/>
            <w:r w:rsidR="001D501E" w:rsidRPr="00BE173C">
              <w:rPr>
                <w:sz w:val="22"/>
                <w:szCs w:val="22"/>
              </w:rPr>
              <w:t>відповідно</w:t>
            </w:r>
            <w:proofErr w:type="spellEnd"/>
            <w:r w:rsidR="001D501E" w:rsidRPr="00BE173C">
              <w:rPr>
                <w:sz w:val="22"/>
                <w:szCs w:val="22"/>
              </w:rPr>
              <w:t xml:space="preserve"> до норм </w:t>
            </w:r>
            <w:proofErr w:type="spellStart"/>
            <w:r w:rsidR="001D501E" w:rsidRPr="00BE173C">
              <w:rPr>
                <w:sz w:val="22"/>
                <w:szCs w:val="22"/>
              </w:rPr>
              <w:fldChar w:fldCharType="begin"/>
            </w:r>
            <w:r w:rsidR="001D501E" w:rsidRPr="00BE173C">
              <w:rPr>
                <w:sz w:val="22"/>
                <w:szCs w:val="22"/>
              </w:rPr>
              <w:instrText xml:space="preserve"> HYPERLINK "https://zakon.rada.gov.ua/laws/show/435-15" \t "_blank" </w:instrText>
            </w:r>
            <w:r w:rsidR="001D501E" w:rsidRPr="00BE173C">
              <w:rPr>
                <w:sz w:val="22"/>
                <w:szCs w:val="22"/>
              </w:rPr>
              <w:fldChar w:fldCharType="separate"/>
            </w:r>
            <w:r w:rsidR="001D501E" w:rsidRPr="00BE173C">
              <w:rPr>
                <w:rStyle w:val="ab"/>
                <w:rFonts w:eastAsia="Calibri"/>
                <w:color w:val="auto"/>
                <w:sz w:val="22"/>
                <w:szCs w:val="22"/>
              </w:rPr>
              <w:t>Цивільного</w:t>
            </w:r>
            <w:proofErr w:type="spellEnd"/>
            <w:r w:rsidR="001D501E" w:rsidRPr="00BE173C">
              <w:rPr>
                <w:sz w:val="22"/>
                <w:szCs w:val="22"/>
              </w:rPr>
              <w:fldChar w:fldCharType="end"/>
            </w:r>
            <w:r w:rsidR="001D501E" w:rsidRPr="00BE173C">
              <w:rPr>
                <w:sz w:val="22"/>
                <w:szCs w:val="22"/>
              </w:rPr>
              <w:t> та </w:t>
            </w:r>
            <w:proofErr w:type="spellStart"/>
            <w:r w:rsidR="001D501E" w:rsidRPr="00BE173C">
              <w:rPr>
                <w:sz w:val="22"/>
                <w:szCs w:val="22"/>
              </w:rPr>
              <w:fldChar w:fldCharType="begin"/>
            </w:r>
            <w:r w:rsidR="001D501E" w:rsidRPr="00BE173C">
              <w:rPr>
                <w:sz w:val="22"/>
                <w:szCs w:val="22"/>
              </w:rPr>
              <w:instrText xml:space="preserve"> HYPERLINK "https://zakon.rada.gov.ua/laws/show/436-15" \t "_blank" </w:instrText>
            </w:r>
            <w:r w:rsidR="001D501E" w:rsidRPr="00BE173C">
              <w:rPr>
                <w:sz w:val="22"/>
                <w:szCs w:val="22"/>
              </w:rPr>
              <w:fldChar w:fldCharType="separate"/>
            </w:r>
            <w:r w:rsidR="001D501E" w:rsidRPr="00BE173C">
              <w:rPr>
                <w:rStyle w:val="ab"/>
                <w:rFonts w:eastAsia="Calibri"/>
                <w:color w:val="auto"/>
                <w:sz w:val="22"/>
                <w:szCs w:val="22"/>
              </w:rPr>
              <w:t>Господарського</w:t>
            </w:r>
            <w:proofErr w:type="spellEnd"/>
            <w:r w:rsidR="001D501E" w:rsidRPr="00BE173C">
              <w:rPr>
                <w:sz w:val="22"/>
                <w:szCs w:val="22"/>
              </w:rPr>
              <w:fldChar w:fldCharType="end"/>
            </w:r>
            <w:r w:rsidR="001D501E" w:rsidRPr="00BE173C">
              <w:rPr>
                <w:sz w:val="22"/>
                <w:szCs w:val="22"/>
              </w:rPr>
              <w:t> </w:t>
            </w:r>
            <w:proofErr w:type="spellStart"/>
            <w:r w:rsidR="001D501E" w:rsidRPr="00BE173C">
              <w:rPr>
                <w:sz w:val="22"/>
                <w:szCs w:val="22"/>
              </w:rPr>
              <w:t>кодексів</w:t>
            </w:r>
            <w:proofErr w:type="spellEnd"/>
            <w:r w:rsidR="001D501E" w:rsidRPr="00BE173C">
              <w:rPr>
                <w:sz w:val="22"/>
                <w:szCs w:val="22"/>
              </w:rPr>
              <w:t xml:space="preserve"> </w:t>
            </w:r>
            <w:proofErr w:type="spellStart"/>
            <w:r w:rsidR="001D501E" w:rsidRPr="00BE173C">
              <w:rPr>
                <w:sz w:val="22"/>
                <w:szCs w:val="22"/>
              </w:rPr>
              <w:t>України</w:t>
            </w:r>
            <w:proofErr w:type="spellEnd"/>
            <w:r w:rsidR="001D501E" w:rsidRPr="00BE173C">
              <w:rPr>
                <w:sz w:val="22"/>
                <w:szCs w:val="22"/>
              </w:rPr>
              <w:t xml:space="preserve"> з </w:t>
            </w:r>
            <w:proofErr w:type="spellStart"/>
            <w:r w:rsidR="001D501E" w:rsidRPr="00BE173C">
              <w:rPr>
                <w:sz w:val="22"/>
                <w:szCs w:val="22"/>
              </w:rPr>
              <w:t>урахуванням</w:t>
            </w:r>
            <w:proofErr w:type="spellEnd"/>
            <w:r w:rsidR="001D501E" w:rsidRPr="00BE173C">
              <w:rPr>
                <w:sz w:val="22"/>
                <w:szCs w:val="22"/>
              </w:rPr>
              <w:t xml:space="preserve"> </w:t>
            </w:r>
            <w:proofErr w:type="spellStart"/>
            <w:r w:rsidR="001D501E" w:rsidRPr="00BE173C">
              <w:rPr>
                <w:sz w:val="22"/>
                <w:szCs w:val="22"/>
              </w:rPr>
              <w:t>особливостей</w:t>
            </w:r>
            <w:proofErr w:type="spellEnd"/>
            <w:r w:rsidR="001D501E" w:rsidRPr="00BE173C">
              <w:rPr>
                <w:sz w:val="22"/>
                <w:szCs w:val="22"/>
              </w:rPr>
              <w:t xml:space="preserve">, </w:t>
            </w:r>
            <w:proofErr w:type="spellStart"/>
            <w:r w:rsidR="001D501E" w:rsidRPr="00BE173C">
              <w:rPr>
                <w:sz w:val="22"/>
                <w:szCs w:val="22"/>
              </w:rPr>
              <w:t>визначених</w:t>
            </w:r>
            <w:proofErr w:type="spellEnd"/>
            <w:r w:rsidR="001D501E" w:rsidRPr="00BE173C">
              <w:rPr>
                <w:sz w:val="22"/>
                <w:szCs w:val="22"/>
              </w:rPr>
              <w:t xml:space="preserve"> </w:t>
            </w:r>
            <w:proofErr w:type="spellStart"/>
            <w:r w:rsidR="001D501E" w:rsidRPr="00BE173C">
              <w:rPr>
                <w:sz w:val="22"/>
                <w:szCs w:val="22"/>
              </w:rPr>
              <w:t>цим</w:t>
            </w:r>
            <w:proofErr w:type="spellEnd"/>
            <w:r w:rsidR="001D501E" w:rsidRPr="00BE173C">
              <w:rPr>
                <w:sz w:val="22"/>
                <w:szCs w:val="22"/>
              </w:rPr>
              <w:t xml:space="preserve"> Законом.</w:t>
            </w:r>
          </w:p>
          <w:p w:rsidR="001D501E" w:rsidRPr="00BE173C" w:rsidRDefault="00482452" w:rsidP="006A5A04">
            <w:pPr>
              <w:pStyle w:val="rvps2"/>
              <w:shd w:val="clear" w:color="auto" w:fill="FFFFFF"/>
              <w:spacing w:before="0" w:beforeAutospacing="0" w:after="0" w:afterAutospacing="0"/>
              <w:ind w:firstLine="376"/>
              <w:jc w:val="both"/>
              <w:rPr>
                <w:sz w:val="22"/>
                <w:szCs w:val="22"/>
              </w:rPr>
            </w:pPr>
            <w:bookmarkStart w:id="47" w:name="n1762"/>
            <w:bookmarkEnd w:id="47"/>
            <w:r w:rsidRPr="00BE173C">
              <w:rPr>
                <w:sz w:val="22"/>
                <w:szCs w:val="22"/>
                <w:lang w:val="uk-UA"/>
              </w:rPr>
              <w:t>3.</w:t>
            </w:r>
            <w:r w:rsidR="001D501E" w:rsidRPr="00BE173C">
              <w:rPr>
                <w:sz w:val="22"/>
                <w:szCs w:val="22"/>
              </w:rPr>
              <w:t xml:space="preserve">2. </w:t>
            </w:r>
            <w:proofErr w:type="spellStart"/>
            <w:r w:rsidR="001D501E" w:rsidRPr="00BE173C">
              <w:rPr>
                <w:sz w:val="22"/>
                <w:szCs w:val="22"/>
              </w:rPr>
              <w:t>Переможець</w:t>
            </w:r>
            <w:proofErr w:type="spellEnd"/>
            <w:r w:rsidR="001D501E" w:rsidRPr="00BE173C">
              <w:rPr>
                <w:sz w:val="22"/>
                <w:szCs w:val="22"/>
              </w:rPr>
              <w:t xml:space="preserve"> </w:t>
            </w:r>
            <w:proofErr w:type="spellStart"/>
            <w:r w:rsidR="001D501E" w:rsidRPr="00BE173C">
              <w:rPr>
                <w:sz w:val="22"/>
                <w:szCs w:val="22"/>
              </w:rPr>
              <w:t>процедури</w:t>
            </w:r>
            <w:proofErr w:type="spellEnd"/>
            <w:r w:rsidR="001D501E" w:rsidRPr="00BE173C">
              <w:rPr>
                <w:sz w:val="22"/>
                <w:szCs w:val="22"/>
              </w:rPr>
              <w:t xml:space="preserve"> </w:t>
            </w:r>
            <w:proofErr w:type="spellStart"/>
            <w:r w:rsidR="001D501E" w:rsidRPr="00BE173C">
              <w:rPr>
                <w:sz w:val="22"/>
                <w:szCs w:val="22"/>
              </w:rPr>
              <w:t>закупівлі</w:t>
            </w:r>
            <w:proofErr w:type="spellEnd"/>
            <w:r w:rsidR="001D501E" w:rsidRPr="00BE173C">
              <w:rPr>
                <w:sz w:val="22"/>
                <w:szCs w:val="22"/>
              </w:rPr>
              <w:t xml:space="preserve"> </w:t>
            </w:r>
            <w:proofErr w:type="spellStart"/>
            <w:r w:rsidR="001D501E" w:rsidRPr="00BE173C">
              <w:rPr>
                <w:sz w:val="22"/>
                <w:szCs w:val="22"/>
              </w:rPr>
              <w:t>під</w:t>
            </w:r>
            <w:proofErr w:type="spellEnd"/>
            <w:r w:rsidR="001D501E" w:rsidRPr="00BE173C">
              <w:rPr>
                <w:sz w:val="22"/>
                <w:szCs w:val="22"/>
              </w:rPr>
              <w:t xml:space="preserve"> час </w:t>
            </w:r>
            <w:proofErr w:type="spellStart"/>
            <w:r w:rsidR="001D501E" w:rsidRPr="00BE173C">
              <w:rPr>
                <w:sz w:val="22"/>
                <w:szCs w:val="22"/>
              </w:rPr>
              <w:t>укладення</w:t>
            </w:r>
            <w:proofErr w:type="spellEnd"/>
            <w:r w:rsidR="001D501E" w:rsidRPr="00BE173C">
              <w:rPr>
                <w:sz w:val="22"/>
                <w:szCs w:val="22"/>
              </w:rPr>
              <w:t xml:space="preserve"> договору про </w:t>
            </w:r>
            <w:proofErr w:type="spellStart"/>
            <w:r w:rsidR="001D501E" w:rsidRPr="00BE173C">
              <w:rPr>
                <w:sz w:val="22"/>
                <w:szCs w:val="22"/>
              </w:rPr>
              <w:t>закупівлю</w:t>
            </w:r>
            <w:proofErr w:type="spellEnd"/>
            <w:r w:rsidR="001D501E" w:rsidRPr="00BE173C">
              <w:rPr>
                <w:sz w:val="22"/>
                <w:szCs w:val="22"/>
              </w:rPr>
              <w:t xml:space="preserve"> повинен </w:t>
            </w:r>
            <w:proofErr w:type="spellStart"/>
            <w:r w:rsidR="001D501E" w:rsidRPr="00BE173C">
              <w:rPr>
                <w:sz w:val="22"/>
                <w:szCs w:val="22"/>
              </w:rPr>
              <w:t>надати</w:t>
            </w:r>
            <w:proofErr w:type="spellEnd"/>
            <w:r w:rsidR="001D501E" w:rsidRPr="00BE173C">
              <w:rPr>
                <w:sz w:val="22"/>
                <w:szCs w:val="22"/>
              </w:rPr>
              <w:t>:</w:t>
            </w:r>
          </w:p>
          <w:p w:rsidR="001D501E" w:rsidRPr="00BE173C" w:rsidRDefault="001D501E" w:rsidP="006A5A04">
            <w:pPr>
              <w:pStyle w:val="rvps2"/>
              <w:shd w:val="clear" w:color="auto" w:fill="FFFFFF"/>
              <w:spacing w:before="0" w:beforeAutospacing="0" w:after="0" w:afterAutospacing="0"/>
              <w:ind w:firstLine="376"/>
              <w:jc w:val="both"/>
              <w:rPr>
                <w:sz w:val="22"/>
                <w:szCs w:val="22"/>
              </w:rPr>
            </w:pPr>
            <w:bookmarkStart w:id="48" w:name="n1763"/>
            <w:bookmarkEnd w:id="48"/>
            <w:r w:rsidRPr="00BE173C">
              <w:rPr>
                <w:sz w:val="22"/>
                <w:szCs w:val="22"/>
              </w:rPr>
              <w:t xml:space="preserve">1) </w:t>
            </w:r>
            <w:proofErr w:type="spellStart"/>
            <w:r w:rsidRPr="00BE173C">
              <w:rPr>
                <w:sz w:val="22"/>
                <w:szCs w:val="22"/>
              </w:rPr>
              <w:t>відповідну</w:t>
            </w:r>
            <w:proofErr w:type="spellEnd"/>
            <w:r w:rsidRPr="00BE173C">
              <w:rPr>
                <w:sz w:val="22"/>
                <w:szCs w:val="22"/>
              </w:rPr>
              <w:t xml:space="preserve"> </w:t>
            </w:r>
            <w:proofErr w:type="spellStart"/>
            <w:r w:rsidRPr="00BE173C">
              <w:rPr>
                <w:sz w:val="22"/>
                <w:szCs w:val="22"/>
              </w:rPr>
              <w:t>інформацію</w:t>
            </w:r>
            <w:proofErr w:type="spellEnd"/>
            <w:r w:rsidRPr="00BE173C">
              <w:rPr>
                <w:sz w:val="22"/>
                <w:szCs w:val="22"/>
              </w:rPr>
              <w:t xml:space="preserve"> про право </w:t>
            </w:r>
            <w:proofErr w:type="spellStart"/>
            <w:r w:rsidRPr="00BE173C">
              <w:rPr>
                <w:sz w:val="22"/>
                <w:szCs w:val="22"/>
              </w:rPr>
              <w:t>підписання</w:t>
            </w:r>
            <w:proofErr w:type="spellEnd"/>
            <w:r w:rsidRPr="00BE173C">
              <w:rPr>
                <w:sz w:val="22"/>
                <w:szCs w:val="22"/>
              </w:rPr>
              <w:t xml:space="preserve"> договору про </w:t>
            </w:r>
            <w:proofErr w:type="spellStart"/>
            <w:r w:rsidRPr="00BE173C">
              <w:rPr>
                <w:sz w:val="22"/>
                <w:szCs w:val="22"/>
              </w:rPr>
              <w:t>закупівлю</w:t>
            </w:r>
            <w:proofErr w:type="spellEnd"/>
            <w:r w:rsidRPr="00BE173C">
              <w:rPr>
                <w:sz w:val="22"/>
                <w:szCs w:val="22"/>
              </w:rPr>
              <w:t>;</w:t>
            </w:r>
          </w:p>
          <w:p w:rsidR="001D501E" w:rsidRPr="00BE173C" w:rsidRDefault="001D501E" w:rsidP="006A5A04">
            <w:pPr>
              <w:pStyle w:val="rvps2"/>
              <w:shd w:val="clear" w:color="auto" w:fill="FFFFFF"/>
              <w:spacing w:before="0" w:beforeAutospacing="0" w:after="0" w:afterAutospacing="0"/>
              <w:ind w:firstLine="376"/>
              <w:jc w:val="both"/>
              <w:rPr>
                <w:sz w:val="22"/>
                <w:szCs w:val="22"/>
              </w:rPr>
            </w:pPr>
            <w:bookmarkStart w:id="49" w:name="n1764"/>
            <w:bookmarkEnd w:id="49"/>
            <w:r w:rsidRPr="00BE173C">
              <w:rPr>
                <w:sz w:val="22"/>
                <w:szCs w:val="22"/>
              </w:rPr>
              <w:t xml:space="preserve">2) </w:t>
            </w:r>
            <w:proofErr w:type="spellStart"/>
            <w:r w:rsidRPr="00BE173C">
              <w:rPr>
                <w:sz w:val="22"/>
                <w:szCs w:val="22"/>
              </w:rPr>
              <w:t>копію</w:t>
            </w:r>
            <w:proofErr w:type="spellEnd"/>
            <w:r w:rsidRPr="00BE173C">
              <w:rPr>
                <w:sz w:val="22"/>
                <w:szCs w:val="22"/>
              </w:rPr>
              <w:t xml:space="preserve"> </w:t>
            </w:r>
            <w:proofErr w:type="spellStart"/>
            <w:r w:rsidRPr="00BE173C">
              <w:rPr>
                <w:sz w:val="22"/>
                <w:szCs w:val="22"/>
              </w:rPr>
              <w:t>ліцензії</w:t>
            </w:r>
            <w:proofErr w:type="spellEnd"/>
            <w:r w:rsidRPr="00BE173C">
              <w:rPr>
                <w:sz w:val="22"/>
                <w:szCs w:val="22"/>
              </w:rPr>
              <w:t xml:space="preserve"> </w:t>
            </w:r>
            <w:proofErr w:type="spellStart"/>
            <w:r w:rsidRPr="00BE173C">
              <w:rPr>
                <w:sz w:val="22"/>
                <w:szCs w:val="22"/>
              </w:rPr>
              <w:t>або</w:t>
            </w:r>
            <w:proofErr w:type="spellEnd"/>
            <w:r w:rsidRPr="00BE173C">
              <w:rPr>
                <w:sz w:val="22"/>
                <w:szCs w:val="22"/>
              </w:rPr>
              <w:t xml:space="preserve"> документа </w:t>
            </w:r>
            <w:proofErr w:type="spellStart"/>
            <w:r w:rsidRPr="00BE173C">
              <w:rPr>
                <w:sz w:val="22"/>
                <w:szCs w:val="22"/>
              </w:rPr>
              <w:t>дозвільного</w:t>
            </w:r>
            <w:proofErr w:type="spellEnd"/>
            <w:r w:rsidRPr="00BE173C">
              <w:rPr>
                <w:sz w:val="22"/>
                <w:szCs w:val="22"/>
              </w:rPr>
              <w:t xml:space="preserve"> характеру (у </w:t>
            </w:r>
            <w:proofErr w:type="spellStart"/>
            <w:r w:rsidRPr="00BE173C">
              <w:rPr>
                <w:sz w:val="22"/>
                <w:szCs w:val="22"/>
              </w:rPr>
              <w:t>разі</w:t>
            </w:r>
            <w:proofErr w:type="spellEnd"/>
            <w:r w:rsidRPr="00BE173C">
              <w:rPr>
                <w:sz w:val="22"/>
                <w:szCs w:val="22"/>
              </w:rPr>
              <w:t xml:space="preserve"> </w:t>
            </w:r>
            <w:proofErr w:type="spellStart"/>
            <w:r w:rsidRPr="00BE173C">
              <w:rPr>
                <w:sz w:val="22"/>
                <w:szCs w:val="22"/>
              </w:rPr>
              <w:t>їх</w:t>
            </w:r>
            <w:proofErr w:type="spellEnd"/>
            <w:r w:rsidRPr="00BE173C">
              <w:rPr>
                <w:sz w:val="22"/>
                <w:szCs w:val="22"/>
              </w:rPr>
              <w:t xml:space="preserve"> </w:t>
            </w:r>
            <w:proofErr w:type="spellStart"/>
            <w:r w:rsidRPr="00BE173C">
              <w:rPr>
                <w:sz w:val="22"/>
                <w:szCs w:val="22"/>
              </w:rPr>
              <w:t>наявності</w:t>
            </w:r>
            <w:proofErr w:type="spellEnd"/>
            <w:r w:rsidRPr="00BE173C">
              <w:rPr>
                <w:sz w:val="22"/>
                <w:szCs w:val="22"/>
              </w:rPr>
              <w:t xml:space="preserve">) на </w:t>
            </w:r>
            <w:proofErr w:type="spellStart"/>
            <w:r w:rsidRPr="00BE173C">
              <w:rPr>
                <w:sz w:val="22"/>
                <w:szCs w:val="22"/>
              </w:rPr>
              <w:t>провадження</w:t>
            </w:r>
            <w:proofErr w:type="spellEnd"/>
            <w:r w:rsidRPr="00BE173C">
              <w:rPr>
                <w:sz w:val="22"/>
                <w:szCs w:val="22"/>
              </w:rPr>
              <w:t xml:space="preserve"> </w:t>
            </w:r>
            <w:proofErr w:type="spellStart"/>
            <w:r w:rsidRPr="00BE173C">
              <w:rPr>
                <w:sz w:val="22"/>
                <w:szCs w:val="22"/>
              </w:rPr>
              <w:t>певного</w:t>
            </w:r>
            <w:proofErr w:type="spellEnd"/>
            <w:r w:rsidRPr="00BE173C">
              <w:rPr>
                <w:sz w:val="22"/>
                <w:szCs w:val="22"/>
              </w:rPr>
              <w:t xml:space="preserve"> виду </w:t>
            </w:r>
            <w:proofErr w:type="spellStart"/>
            <w:r w:rsidRPr="00BE173C">
              <w:rPr>
                <w:sz w:val="22"/>
                <w:szCs w:val="22"/>
              </w:rPr>
              <w:t>господарської</w:t>
            </w:r>
            <w:proofErr w:type="spellEnd"/>
            <w:r w:rsidRPr="00BE173C">
              <w:rPr>
                <w:sz w:val="22"/>
                <w:szCs w:val="22"/>
              </w:rPr>
              <w:t xml:space="preserve"> </w:t>
            </w:r>
            <w:proofErr w:type="spellStart"/>
            <w:r w:rsidRPr="00BE173C">
              <w:rPr>
                <w:sz w:val="22"/>
                <w:szCs w:val="22"/>
              </w:rPr>
              <w:t>діяльності</w:t>
            </w:r>
            <w:proofErr w:type="spellEnd"/>
            <w:r w:rsidRPr="00BE173C">
              <w:rPr>
                <w:sz w:val="22"/>
                <w:szCs w:val="22"/>
              </w:rPr>
              <w:t xml:space="preserve">, </w:t>
            </w:r>
            <w:proofErr w:type="spellStart"/>
            <w:r w:rsidRPr="00BE173C">
              <w:rPr>
                <w:sz w:val="22"/>
                <w:szCs w:val="22"/>
              </w:rPr>
              <w:t>якщо</w:t>
            </w:r>
            <w:proofErr w:type="spellEnd"/>
            <w:r w:rsidRPr="00BE173C">
              <w:rPr>
                <w:sz w:val="22"/>
                <w:szCs w:val="22"/>
              </w:rPr>
              <w:t xml:space="preserve"> </w:t>
            </w:r>
            <w:proofErr w:type="spellStart"/>
            <w:r w:rsidRPr="00BE173C">
              <w:rPr>
                <w:sz w:val="22"/>
                <w:szCs w:val="22"/>
              </w:rPr>
              <w:t>отримання</w:t>
            </w:r>
            <w:proofErr w:type="spellEnd"/>
            <w:r w:rsidRPr="00BE173C">
              <w:rPr>
                <w:sz w:val="22"/>
                <w:szCs w:val="22"/>
              </w:rPr>
              <w:t xml:space="preserve"> </w:t>
            </w:r>
            <w:proofErr w:type="spellStart"/>
            <w:r w:rsidRPr="00BE173C">
              <w:rPr>
                <w:sz w:val="22"/>
                <w:szCs w:val="22"/>
              </w:rPr>
              <w:t>дозволу</w:t>
            </w:r>
            <w:proofErr w:type="spellEnd"/>
            <w:r w:rsidRPr="00BE173C">
              <w:rPr>
                <w:sz w:val="22"/>
                <w:szCs w:val="22"/>
              </w:rPr>
              <w:t xml:space="preserve"> </w:t>
            </w:r>
            <w:proofErr w:type="spellStart"/>
            <w:r w:rsidRPr="00BE173C">
              <w:rPr>
                <w:sz w:val="22"/>
                <w:szCs w:val="22"/>
              </w:rPr>
              <w:t>або</w:t>
            </w:r>
            <w:proofErr w:type="spellEnd"/>
            <w:r w:rsidRPr="00BE173C">
              <w:rPr>
                <w:sz w:val="22"/>
                <w:szCs w:val="22"/>
              </w:rPr>
              <w:t xml:space="preserve"> </w:t>
            </w:r>
            <w:proofErr w:type="spellStart"/>
            <w:r w:rsidRPr="00BE173C">
              <w:rPr>
                <w:sz w:val="22"/>
                <w:szCs w:val="22"/>
              </w:rPr>
              <w:t>ліцензії</w:t>
            </w:r>
            <w:proofErr w:type="spellEnd"/>
            <w:r w:rsidRPr="00BE173C">
              <w:rPr>
                <w:sz w:val="22"/>
                <w:szCs w:val="22"/>
              </w:rPr>
              <w:t xml:space="preserve"> на </w:t>
            </w:r>
            <w:proofErr w:type="spellStart"/>
            <w:r w:rsidRPr="00BE173C">
              <w:rPr>
                <w:sz w:val="22"/>
                <w:szCs w:val="22"/>
              </w:rPr>
              <w:t>провадження</w:t>
            </w:r>
            <w:proofErr w:type="spellEnd"/>
            <w:r w:rsidRPr="00BE173C">
              <w:rPr>
                <w:sz w:val="22"/>
                <w:szCs w:val="22"/>
              </w:rPr>
              <w:t xml:space="preserve"> такого виду </w:t>
            </w:r>
            <w:proofErr w:type="spellStart"/>
            <w:r w:rsidRPr="00BE173C">
              <w:rPr>
                <w:sz w:val="22"/>
                <w:szCs w:val="22"/>
              </w:rPr>
              <w:t>діяльності</w:t>
            </w:r>
            <w:proofErr w:type="spellEnd"/>
            <w:r w:rsidRPr="00BE173C">
              <w:rPr>
                <w:sz w:val="22"/>
                <w:szCs w:val="22"/>
              </w:rPr>
              <w:t xml:space="preserve"> </w:t>
            </w:r>
            <w:proofErr w:type="spellStart"/>
            <w:r w:rsidRPr="00BE173C">
              <w:rPr>
                <w:sz w:val="22"/>
                <w:szCs w:val="22"/>
              </w:rPr>
              <w:t>передбачено</w:t>
            </w:r>
            <w:proofErr w:type="spellEnd"/>
            <w:r w:rsidRPr="00BE173C">
              <w:rPr>
                <w:sz w:val="22"/>
                <w:szCs w:val="22"/>
              </w:rPr>
              <w:t xml:space="preserve"> законом та у </w:t>
            </w:r>
            <w:proofErr w:type="spellStart"/>
            <w:r w:rsidRPr="00BE173C">
              <w:rPr>
                <w:sz w:val="22"/>
                <w:szCs w:val="22"/>
              </w:rPr>
              <w:t>разі</w:t>
            </w:r>
            <w:proofErr w:type="spellEnd"/>
            <w:r w:rsidRPr="00BE173C">
              <w:rPr>
                <w:sz w:val="22"/>
                <w:szCs w:val="22"/>
              </w:rPr>
              <w:t xml:space="preserve"> </w:t>
            </w:r>
            <w:proofErr w:type="spellStart"/>
            <w:r w:rsidRPr="00BE173C">
              <w:rPr>
                <w:sz w:val="22"/>
                <w:szCs w:val="22"/>
              </w:rPr>
              <w:t>якщо</w:t>
            </w:r>
            <w:proofErr w:type="spellEnd"/>
            <w:r w:rsidRPr="00BE173C">
              <w:rPr>
                <w:sz w:val="22"/>
                <w:szCs w:val="22"/>
              </w:rPr>
              <w:t xml:space="preserve"> про </w:t>
            </w:r>
            <w:proofErr w:type="spellStart"/>
            <w:r w:rsidRPr="00BE173C">
              <w:rPr>
                <w:sz w:val="22"/>
                <w:szCs w:val="22"/>
              </w:rPr>
              <w:t>це</w:t>
            </w:r>
            <w:proofErr w:type="spellEnd"/>
            <w:r w:rsidRPr="00BE173C">
              <w:rPr>
                <w:sz w:val="22"/>
                <w:szCs w:val="22"/>
              </w:rPr>
              <w:t xml:space="preserve"> </w:t>
            </w:r>
            <w:proofErr w:type="spellStart"/>
            <w:r w:rsidRPr="00BE173C">
              <w:rPr>
                <w:sz w:val="22"/>
                <w:szCs w:val="22"/>
              </w:rPr>
              <w:t>було</w:t>
            </w:r>
            <w:proofErr w:type="spellEnd"/>
            <w:r w:rsidRPr="00BE173C">
              <w:rPr>
                <w:sz w:val="22"/>
                <w:szCs w:val="22"/>
              </w:rPr>
              <w:t xml:space="preserve"> </w:t>
            </w:r>
            <w:proofErr w:type="spellStart"/>
            <w:r w:rsidRPr="00BE173C">
              <w:rPr>
                <w:sz w:val="22"/>
                <w:szCs w:val="22"/>
              </w:rPr>
              <w:t>зазначено</w:t>
            </w:r>
            <w:proofErr w:type="spellEnd"/>
            <w:r w:rsidRPr="00BE173C">
              <w:rPr>
                <w:sz w:val="22"/>
                <w:szCs w:val="22"/>
              </w:rPr>
              <w:t xml:space="preserve"> у </w:t>
            </w:r>
            <w:proofErr w:type="spellStart"/>
            <w:r w:rsidRPr="00BE173C">
              <w:rPr>
                <w:sz w:val="22"/>
                <w:szCs w:val="22"/>
              </w:rPr>
              <w:t>тендерній</w:t>
            </w:r>
            <w:proofErr w:type="spellEnd"/>
            <w:r w:rsidRPr="00BE173C">
              <w:rPr>
                <w:sz w:val="22"/>
                <w:szCs w:val="22"/>
              </w:rPr>
              <w:t xml:space="preserve"> </w:t>
            </w:r>
            <w:proofErr w:type="spellStart"/>
            <w:r w:rsidRPr="00BE173C">
              <w:rPr>
                <w:sz w:val="22"/>
                <w:szCs w:val="22"/>
              </w:rPr>
              <w:t>документації</w:t>
            </w:r>
            <w:proofErr w:type="spellEnd"/>
            <w:r w:rsidRPr="00BE173C">
              <w:rPr>
                <w:sz w:val="22"/>
                <w:szCs w:val="22"/>
              </w:rPr>
              <w:t>/</w:t>
            </w:r>
            <w:proofErr w:type="spellStart"/>
            <w:r w:rsidRPr="00BE173C">
              <w:rPr>
                <w:sz w:val="22"/>
                <w:szCs w:val="22"/>
              </w:rPr>
              <w:t>оголошенні</w:t>
            </w:r>
            <w:proofErr w:type="spellEnd"/>
            <w:r w:rsidRPr="00BE173C">
              <w:rPr>
                <w:sz w:val="22"/>
                <w:szCs w:val="22"/>
              </w:rPr>
              <w:t xml:space="preserve"> про </w:t>
            </w:r>
            <w:proofErr w:type="spellStart"/>
            <w:r w:rsidRPr="00BE173C">
              <w:rPr>
                <w:sz w:val="22"/>
                <w:szCs w:val="22"/>
              </w:rPr>
              <w:t>проведення</w:t>
            </w:r>
            <w:proofErr w:type="spellEnd"/>
            <w:r w:rsidRPr="00BE173C">
              <w:rPr>
                <w:sz w:val="22"/>
                <w:szCs w:val="22"/>
              </w:rPr>
              <w:t xml:space="preserve"> </w:t>
            </w:r>
            <w:proofErr w:type="spellStart"/>
            <w:r w:rsidRPr="00BE173C">
              <w:rPr>
                <w:sz w:val="22"/>
                <w:szCs w:val="22"/>
              </w:rPr>
              <w:t>спрощеної</w:t>
            </w:r>
            <w:proofErr w:type="spellEnd"/>
            <w:r w:rsidRPr="00BE173C">
              <w:rPr>
                <w:sz w:val="22"/>
                <w:szCs w:val="22"/>
              </w:rPr>
              <w:t xml:space="preserve"> </w:t>
            </w:r>
            <w:proofErr w:type="spellStart"/>
            <w:r w:rsidRPr="00BE173C">
              <w:rPr>
                <w:sz w:val="22"/>
                <w:szCs w:val="22"/>
              </w:rPr>
              <w:t>закупівлі</w:t>
            </w:r>
            <w:proofErr w:type="spellEnd"/>
            <w:r w:rsidRPr="00BE173C">
              <w:rPr>
                <w:sz w:val="22"/>
                <w:szCs w:val="22"/>
              </w:rPr>
              <w:t xml:space="preserve"> </w:t>
            </w:r>
            <w:proofErr w:type="spellStart"/>
            <w:r w:rsidRPr="00BE173C">
              <w:rPr>
                <w:sz w:val="22"/>
                <w:szCs w:val="22"/>
              </w:rPr>
              <w:t>чи</w:t>
            </w:r>
            <w:proofErr w:type="spellEnd"/>
            <w:r w:rsidRPr="00BE173C">
              <w:rPr>
                <w:sz w:val="22"/>
                <w:szCs w:val="22"/>
              </w:rPr>
              <w:t xml:space="preserve"> </w:t>
            </w:r>
            <w:proofErr w:type="spellStart"/>
            <w:r w:rsidRPr="00BE173C">
              <w:rPr>
                <w:sz w:val="22"/>
                <w:szCs w:val="22"/>
              </w:rPr>
              <w:t>вимагалося</w:t>
            </w:r>
            <w:proofErr w:type="spellEnd"/>
            <w:r w:rsidRPr="00BE173C">
              <w:rPr>
                <w:sz w:val="22"/>
                <w:szCs w:val="22"/>
              </w:rPr>
              <w:t xml:space="preserve"> </w:t>
            </w:r>
            <w:proofErr w:type="spellStart"/>
            <w:r w:rsidRPr="00BE173C">
              <w:rPr>
                <w:sz w:val="22"/>
                <w:szCs w:val="22"/>
              </w:rPr>
              <w:t>замовником</w:t>
            </w:r>
            <w:proofErr w:type="spellEnd"/>
            <w:r w:rsidRPr="00BE173C">
              <w:rPr>
                <w:sz w:val="22"/>
                <w:szCs w:val="22"/>
              </w:rPr>
              <w:t xml:space="preserve"> </w:t>
            </w:r>
            <w:proofErr w:type="spellStart"/>
            <w:r w:rsidRPr="00BE173C">
              <w:rPr>
                <w:sz w:val="22"/>
                <w:szCs w:val="22"/>
              </w:rPr>
              <w:t>під</w:t>
            </w:r>
            <w:proofErr w:type="spellEnd"/>
            <w:r w:rsidRPr="00BE173C">
              <w:rPr>
                <w:sz w:val="22"/>
                <w:szCs w:val="22"/>
              </w:rPr>
              <w:t xml:space="preserve"> час </w:t>
            </w:r>
            <w:proofErr w:type="spellStart"/>
            <w:r w:rsidRPr="00BE173C">
              <w:rPr>
                <w:sz w:val="22"/>
                <w:szCs w:val="22"/>
              </w:rPr>
              <w:t>переговорів</w:t>
            </w:r>
            <w:proofErr w:type="spellEnd"/>
            <w:r w:rsidRPr="00BE173C">
              <w:rPr>
                <w:sz w:val="22"/>
                <w:szCs w:val="22"/>
              </w:rPr>
              <w:t xml:space="preserve"> у </w:t>
            </w:r>
            <w:proofErr w:type="spellStart"/>
            <w:r w:rsidRPr="00BE173C">
              <w:rPr>
                <w:sz w:val="22"/>
                <w:szCs w:val="22"/>
              </w:rPr>
              <w:t>разі</w:t>
            </w:r>
            <w:proofErr w:type="spellEnd"/>
            <w:r w:rsidRPr="00BE173C">
              <w:rPr>
                <w:sz w:val="22"/>
                <w:szCs w:val="22"/>
              </w:rPr>
              <w:t xml:space="preserve"> </w:t>
            </w:r>
            <w:proofErr w:type="spellStart"/>
            <w:r w:rsidRPr="00BE173C">
              <w:rPr>
                <w:sz w:val="22"/>
                <w:szCs w:val="22"/>
              </w:rPr>
              <w:t>застосування</w:t>
            </w:r>
            <w:proofErr w:type="spellEnd"/>
            <w:r w:rsidRPr="00BE173C">
              <w:rPr>
                <w:sz w:val="22"/>
                <w:szCs w:val="22"/>
              </w:rPr>
              <w:t xml:space="preserve"> </w:t>
            </w:r>
            <w:proofErr w:type="spellStart"/>
            <w:r w:rsidRPr="00BE173C">
              <w:rPr>
                <w:sz w:val="22"/>
                <w:szCs w:val="22"/>
              </w:rPr>
              <w:t>переговорної</w:t>
            </w:r>
            <w:proofErr w:type="spellEnd"/>
            <w:r w:rsidRPr="00BE173C">
              <w:rPr>
                <w:sz w:val="22"/>
                <w:szCs w:val="22"/>
              </w:rPr>
              <w:t xml:space="preserve"> </w:t>
            </w:r>
            <w:proofErr w:type="spellStart"/>
            <w:r w:rsidRPr="00BE173C">
              <w:rPr>
                <w:sz w:val="22"/>
                <w:szCs w:val="22"/>
              </w:rPr>
              <w:t>процедури</w:t>
            </w:r>
            <w:proofErr w:type="spellEnd"/>
            <w:r w:rsidRPr="00BE173C">
              <w:rPr>
                <w:sz w:val="22"/>
                <w:szCs w:val="22"/>
              </w:rPr>
              <w:t xml:space="preserve"> </w:t>
            </w:r>
            <w:proofErr w:type="spellStart"/>
            <w:r w:rsidRPr="00BE173C">
              <w:rPr>
                <w:sz w:val="22"/>
                <w:szCs w:val="22"/>
              </w:rPr>
              <w:t>закупівлі</w:t>
            </w:r>
            <w:proofErr w:type="spellEnd"/>
            <w:r w:rsidRPr="00BE173C">
              <w:rPr>
                <w:sz w:val="22"/>
                <w:szCs w:val="22"/>
              </w:rPr>
              <w:t>.</w:t>
            </w:r>
          </w:p>
          <w:p w:rsidR="001D501E" w:rsidRPr="00BE173C" w:rsidRDefault="001D501E" w:rsidP="006A5A04">
            <w:pPr>
              <w:pStyle w:val="rvps2"/>
              <w:shd w:val="clear" w:color="auto" w:fill="FFFFFF"/>
              <w:spacing w:before="0" w:beforeAutospacing="0" w:after="0" w:afterAutospacing="0"/>
              <w:ind w:firstLine="376"/>
              <w:jc w:val="both"/>
              <w:rPr>
                <w:sz w:val="22"/>
                <w:szCs w:val="22"/>
              </w:rPr>
            </w:pPr>
            <w:bookmarkStart w:id="50" w:name="n1765"/>
            <w:bookmarkEnd w:id="50"/>
            <w:r w:rsidRPr="00BE173C">
              <w:rPr>
                <w:sz w:val="22"/>
                <w:szCs w:val="22"/>
              </w:rPr>
              <w:t xml:space="preserve">У </w:t>
            </w:r>
            <w:proofErr w:type="spellStart"/>
            <w:r w:rsidRPr="00BE173C">
              <w:rPr>
                <w:sz w:val="22"/>
                <w:szCs w:val="22"/>
              </w:rPr>
              <w:t>разі</w:t>
            </w:r>
            <w:proofErr w:type="spellEnd"/>
            <w:r w:rsidRPr="00BE173C">
              <w:rPr>
                <w:sz w:val="22"/>
                <w:szCs w:val="22"/>
              </w:rPr>
              <w:t xml:space="preserve"> </w:t>
            </w:r>
            <w:proofErr w:type="spellStart"/>
            <w:r w:rsidRPr="00BE173C">
              <w:rPr>
                <w:sz w:val="22"/>
                <w:szCs w:val="22"/>
              </w:rPr>
              <w:t>якщо</w:t>
            </w:r>
            <w:proofErr w:type="spellEnd"/>
            <w:r w:rsidRPr="00BE173C">
              <w:rPr>
                <w:sz w:val="22"/>
                <w:szCs w:val="22"/>
              </w:rPr>
              <w:t xml:space="preserve"> </w:t>
            </w:r>
            <w:proofErr w:type="spellStart"/>
            <w:r w:rsidRPr="00BE173C">
              <w:rPr>
                <w:sz w:val="22"/>
                <w:szCs w:val="22"/>
              </w:rPr>
              <w:t>переможцем</w:t>
            </w:r>
            <w:proofErr w:type="spellEnd"/>
            <w:r w:rsidRPr="00BE173C">
              <w:rPr>
                <w:sz w:val="22"/>
                <w:szCs w:val="22"/>
              </w:rPr>
              <w:t xml:space="preserve"> </w:t>
            </w:r>
            <w:proofErr w:type="spellStart"/>
            <w:r w:rsidRPr="00BE173C">
              <w:rPr>
                <w:sz w:val="22"/>
                <w:szCs w:val="22"/>
              </w:rPr>
              <w:t>процедури</w:t>
            </w:r>
            <w:proofErr w:type="spellEnd"/>
            <w:r w:rsidRPr="00BE173C">
              <w:rPr>
                <w:sz w:val="22"/>
                <w:szCs w:val="22"/>
              </w:rPr>
              <w:t xml:space="preserve"> </w:t>
            </w:r>
            <w:proofErr w:type="spellStart"/>
            <w:r w:rsidRPr="00BE173C">
              <w:rPr>
                <w:sz w:val="22"/>
                <w:szCs w:val="22"/>
              </w:rPr>
              <w:t>закупівлі</w:t>
            </w:r>
            <w:proofErr w:type="spellEnd"/>
            <w:r w:rsidRPr="00BE173C">
              <w:rPr>
                <w:sz w:val="22"/>
                <w:szCs w:val="22"/>
              </w:rPr>
              <w:t>/</w:t>
            </w:r>
            <w:proofErr w:type="spellStart"/>
            <w:r w:rsidRPr="00BE173C">
              <w:rPr>
                <w:sz w:val="22"/>
                <w:szCs w:val="22"/>
              </w:rPr>
              <w:t>спрощеної</w:t>
            </w:r>
            <w:proofErr w:type="spellEnd"/>
            <w:r w:rsidRPr="00BE173C">
              <w:rPr>
                <w:sz w:val="22"/>
                <w:szCs w:val="22"/>
              </w:rPr>
              <w:t xml:space="preserve"> </w:t>
            </w:r>
            <w:proofErr w:type="spellStart"/>
            <w:r w:rsidRPr="00BE173C">
              <w:rPr>
                <w:sz w:val="22"/>
                <w:szCs w:val="22"/>
              </w:rPr>
              <w:t>закупівлі</w:t>
            </w:r>
            <w:proofErr w:type="spellEnd"/>
            <w:r w:rsidRPr="00BE173C">
              <w:rPr>
                <w:sz w:val="22"/>
                <w:szCs w:val="22"/>
              </w:rPr>
              <w:t xml:space="preserve"> є </w:t>
            </w:r>
            <w:proofErr w:type="spellStart"/>
            <w:r w:rsidRPr="00BE173C">
              <w:rPr>
                <w:sz w:val="22"/>
                <w:szCs w:val="22"/>
              </w:rPr>
              <w:t>об’єднання</w:t>
            </w:r>
            <w:proofErr w:type="spellEnd"/>
            <w:r w:rsidRPr="00BE173C">
              <w:rPr>
                <w:sz w:val="22"/>
                <w:szCs w:val="22"/>
              </w:rPr>
              <w:t xml:space="preserve"> </w:t>
            </w:r>
            <w:proofErr w:type="spellStart"/>
            <w:r w:rsidRPr="00BE173C">
              <w:rPr>
                <w:sz w:val="22"/>
                <w:szCs w:val="22"/>
              </w:rPr>
              <w:t>учасників</w:t>
            </w:r>
            <w:proofErr w:type="spellEnd"/>
            <w:r w:rsidRPr="00BE173C">
              <w:rPr>
                <w:sz w:val="22"/>
                <w:szCs w:val="22"/>
              </w:rPr>
              <w:t xml:space="preserve">, </w:t>
            </w:r>
            <w:proofErr w:type="spellStart"/>
            <w:r w:rsidRPr="00BE173C">
              <w:rPr>
                <w:sz w:val="22"/>
                <w:szCs w:val="22"/>
              </w:rPr>
              <w:t>копія</w:t>
            </w:r>
            <w:proofErr w:type="spellEnd"/>
            <w:r w:rsidRPr="00BE173C">
              <w:rPr>
                <w:sz w:val="22"/>
                <w:szCs w:val="22"/>
              </w:rPr>
              <w:t xml:space="preserve"> </w:t>
            </w:r>
            <w:proofErr w:type="spellStart"/>
            <w:r w:rsidRPr="00BE173C">
              <w:rPr>
                <w:sz w:val="22"/>
                <w:szCs w:val="22"/>
              </w:rPr>
              <w:t>ліцензії</w:t>
            </w:r>
            <w:proofErr w:type="spellEnd"/>
            <w:r w:rsidRPr="00BE173C">
              <w:rPr>
                <w:sz w:val="22"/>
                <w:szCs w:val="22"/>
              </w:rPr>
              <w:t xml:space="preserve"> </w:t>
            </w:r>
            <w:proofErr w:type="spellStart"/>
            <w:r w:rsidRPr="00BE173C">
              <w:rPr>
                <w:sz w:val="22"/>
                <w:szCs w:val="22"/>
              </w:rPr>
              <w:t>або</w:t>
            </w:r>
            <w:proofErr w:type="spellEnd"/>
            <w:r w:rsidRPr="00BE173C">
              <w:rPr>
                <w:sz w:val="22"/>
                <w:szCs w:val="22"/>
              </w:rPr>
              <w:t xml:space="preserve"> </w:t>
            </w:r>
            <w:proofErr w:type="spellStart"/>
            <w:r w:rsidRPr="00BE173C">
              <w:rPr>
                <w:sz w:val="22"/>
                <w:szCs w:val="22"/>
              </w:rPr>
              <w:t>дозволу</w:t>
            </w:r>
            <w:proofErr w:type="spellEnd"/>
            <w:r w:rsidRPr="00BE173C">
              <w:rPr>
                <w:sz w:val="22"/>
                <w:szCs w:val="22"/>
              </w:rPr>
              <w:t xml:space="preserve"> </w:t>
            </w:r>
            <w:proofErr w:type="spellStart"/>
            <w:r w:rsidRPr="00BE173C">
              <w:rPr>
                <w:sz w:val="22"/>
                <w:szCs w:val="22"/>
              </w:rPr>
              <w:t>надається</w:t>
            </w:r>
            <w:proofErr w:type="spellEnd"/>
            <w:r w:rsidRPr="00BE173C">
              <w:rPr>
                <w:sz w:val="22"/>
                <w:szCs w:val="22"/>
              </w:rPr>
              <w:t xml:space="preserve"> одним з </w:t>
            </w:r>
            <w:proofErr w:type="spellStart"/>
            <w:r w:rsidRPr="00BE173C">
              <w:rPr>
                <w:sz w:val="22"/>
                <w:szCs w:val="22"/>
              </w:rPr>
              <w:t>учасників</w:t>
            </w:r>
            <w:proofErr w:type="spellEnd"/>
            <w:r w:rsidRPr="00BE173C">
              <w:rPr>
                <w:sz w:val="22"/>
                <w:szCs w:val="22"/>
              </w:rPr>
              <w:t xml:space="preserve"> такого </w:t>
            </w:r>
            <w:proofErr w:type="spellStart"/>
            <w:r w:rsidRPr="00BE173C">
              <w:rPr>
                <w:sz w:val="22"/>
                <w:szCs w:val="22"/>
              </w:rPr>
              <w:t>об’єднання</w:t>
            </w:r>
            <w:proofErr w:type="spellEnd"/>
            <w:r w:rsidRPr="00BE173C">
              <w:rPr>
                <w:sz w:val="22"/>
                <w:szCs w:val="22"/>
              </w:rPr>
              <w:t xml:space="preserve"> </w:t>
            </w:r>
            <w:proofErr w:type="spellStart"/>
            <w:r w:rsidRPr="00BE173C">
              <w:rPr>
                <w:sz w:val="22"/>
                <w:szCs w:val="22"/>
              </w:rPr>
              <w:t>учасників</w:t>
            </w:r>
            <w:proofErr w:type="spellEnd"/>
            <w:r w:rsidRPr="00BE173C">
              <w:rPr>
                <w:sz w:val="22"/>
                <w:szCs w:val="22"/>
              </w:rPr>
              <w:t>.</w:t>
            </w:r>
          </w:p>
          <w:p w:rsidR="001D501E" w:rsidRPr="00BE173C" w:rsidRDefault="00482452" w:rsidP="006A5A04">
            <w:pPr>
              <w:pStyle w:val="rvps2"/>
              <w:shd w:val="clear" w:color="auto" w:fill="FFFFFF"/>
              <w:spacing w:before="0" w:beforeAutospacing="0" w:after="0" w:afterAutospacing="0"/>
              <w:ind w:firstLine="376"/>
              <w:jc w:val="both"/>
              <w:rPr>
                <w:sz w:val="22"/>
                <w:szCs w:val="22"/>
              </w:rPr>
            </w:pPr>
            <w:bookmarkStart w:id="51" w:name="n1766"/>
            <w:bookmarkEnd w:id="51"/>
            <w:r w:rsidRPr="00BE173C">
              <w:rPr>
                <w:sz w:val="22"/>
                <w:szCs w:val="22"/>
                <w:lang w:val="uk-UA"/>
              </w:rPr>
              <w:t>3.</w:t>
            </w:r>
            <w:r w:rsidR="001D501E" w:rsidRPr="00BE173C">
              <w:rPr>
                <w:sz w:val="22"/>
                <w:szCs w:val="22"/>
              </w:rPr>
              <w:t xml:space="preserve">3. </w:t>
            </w:r>
            <w:proofErr w:type="spellStart"/>
            <w:r w:rsidR="001D501E" w:rsidRPr="00BE173C">
              <w:rPr>
                <w:sz w:val="22"/>
                <w:szCs w:val="22"/>
              </w:rPr>
              <w:t>Забороняється</w:t>
            </w:r>
            <w:proofErr w:type="spellEnd"/>
            <w:r w:rsidR="001D501E" w:rsidRPr="00BE173C">
              <w:rPr>
                <w:sz w:val="22"/>
                <w:szCs w:val="22"/>
              </w:rPr>
              <w:t xml:space="preserve"> </w:t>
            </w:r>
            <w:proofErr w:type="spellStart"/>
            <w:r w:rsidR="001D501E" w:rsidRPr="00BE173C">
              <w:rPr>
                <w:sz w:val="22"/>
                <w:szCs w:val="22"/>
              </w:rPr>
              <w:t>укладення</w:t>
            </w:r>
            <w:proofErr w:type="spellEnd"/>
            <w:r w:rsidR="001D501E" w:rsidRPr="00BE173C">
              <w:rPr>
                <w:sz w:val="22"/>
                <w:szCs w:val="22"/>
              </w:rPr>
              <w:t xml:space="preserve"> </w:t>
            </w:r>
            <w:proofErr w:type="spellStart"/>
            <w:r w:rsidR="001D501E" w:rsidRPr="00BE173C">
              <w:rPr>
                <w:sz w:val="22"/>
                <w:szCs w:val="22"/>
              </w:rPr>
              <w:t>договорів</w:t>
            </w:r>
            <w:proofErr w:type="spellEnd"/>
            <w:r w:rsidR="001D501E" w:rsidRPr="00BE173C">
              <w:rPr>
                <w:sz w:val="22"/>
                <w:szCs w:val="22"/>
              </w:rPr>
              <w:t xml:space="preserve"> про </w:t>
            </w:r>
            <w:proofErr w:type="spellStart"/>
            <w:r w:rsidR="001D501E" w:rsidRPr="00BE173C">
              <w:rPr>
                <w:sz w:val="22"/>
                <w:szCs w:val="22"/>
              </w:rPr>
              <w:t>закупівлю</w:t>
            </w:r>
            <w:proofErr w:type="spellEnd"/>
            <w:r w:rsidR="001D501E" w:rsidRPr="00BE173C">
              <w:rPr>
                <w:sz w:val="22"/>
                <w:szCs w:val="22"/>
              </w:rPr>
              <w:t xml:space="preserve">, </w:t>
            </w:r>
            <w:proofErr w:type="spellStart"/>
            <w:r w:rsidR="001D501E" w:rsidRPr="00BE173C">
              <w:rPr>
                <w:sz w:val="22"/>
                <w:szCs w:val="22"/>
              </w:rPr>
              <w:t>що</w:t>
            </w:r>
            <w:proofErr w:type="spellEnd"/>
            <w:r w:rsidR="001D501E" w:rsidRPr="00BE173C">
              <w:rPr>
                <w:sz w:val="22"/>
                <w:szCs w:val="22"/>
              </w:rPr>
              <w:t xml:space="preserve"> </w:t>
            </w:r>
            <w:proofErr w:type="spellStart"/>
            <w:r w:rsidR="001D501E" w:rsidRPr="00BE173C">
              <w:rPr>
                <w:sz w:val="22"/>
                <w:szCs w:val="22"/>
              </w:rPr>
              <w:t>передбачають</w:t>
            </w:r>
            <w:proofErr w:type="spellEnd"/>
            <w:r w:rsidR="001D501E" w:rsidRPr="00BE173C">
              <w:rPr>
                <w:sz w:val="22"/>
                <w:szCs w:val="22"/>
              </w:rPr>
              <w:t xml:space="preserve"> оплату </w:t>
            </w:r>
            <w:proofErr w:type="spellStart"/>
            <w:r w:rsidR="001D501E" w:rsidRPr="00BE173C">
              <w:rPr>
                <w:sz w:val="22"/>
                <w:szCs w:val="22"/>
              </w:rPr>
              <w:t>замовником</w:t>
            </w:r>
            <w:proofErr w:type="spellEnd"/>
            <w:r w:rsidR="001D501E" w:rsidRPr="00BE173C">
              <w:rPr>
                <w:sz w:val="22"/>
                <w:szCs w:val="22"/>
              </w:rPr>
              <w:t xml:space="preserve"> </w:t>
            </w:r>
            <w:proofErr w:type="spellStart"/>
            <w:r w:rsidR="001D501E" w:rsidRPr="00BE173C">
              <w:rPr>
                <w:sz w:val="22"/>
                <w:szCs w:val="22"/>
              </w:rPr>
              <w:t>товарів</w:t>
            </w:r>
            <w:proofErr w:type="spellEnd"/>
            <w:r w:rsidR="001D501E" w:rsidRPr="00BE173C">
              <w:rPr>
                <w:sz w:val="22"/>
                <w:szCs w:val="22"/>
              </w:rPr>
              <w:t xml:space="preserve">, </w:t>
            </w:r>
            <w:proofErr w:type="spellStart"/>
            <w:r w:rsidR="001D501E" w:rsidRPr="00BE173C">
              <w:rPr>
                <w:sz w:val="22"/>
                <w:szCs w:val="22"/>
              </w:rPr>
              <w:t>робіт</w:t>
            </w:r>
            <w:proofErr w:type="spellEnd"/>
            <w:r w:rsidR="001D501E" w:rsidRPr="00BE173C">
              <w:rPr>
                <w:sz w:val="22"/>
                <w:szCs w:val="22"/>
              </w:rPr>
              <w:t xml:space="preserve"> і </w:t>
            </w:r>
            <w:proofErr w:type="spellStart"/>
            <w:r w:rsidR="001D501E" w:rsidRPr="00BE173C">
              <w:rPr>
                <w:sz w:val="22"/>
                <w:szCs w:val="22"/>
              </w:rPr>
              <w:t>послуг</w:t>
            </w:r>
            <w:proofErr w:type="spellEnd"/>
            <w:r w:rsidR="001D501E" w:rsidRPr="00BE173C">
              <w:rPr>
                <w:sz w:val="22"/>
                <w:szCs w:val="22"/>
              </w:rPr>
              <w:t xml:space="preserve"> до/без </w:t>
            </w:r>
            <w:proofErr w:type="spellStart"/>
            <w:r w:rsidR="001D501E" w:rsidRPr="00BE173C">
              <w:rPr>
                <w:sz w:val="22"/>
                <w:szCs w:val="22"/>
              </w:rPr>
              <w:t>проведення</w:t>
            </w:r>
            <w:proofErr w:type="spellEnd"/>
            <w:r w:rsidR="001D501E" w:rsidRPr="00BE173C">
              <w:rPr>
                <w:sz w:val="22"/>
                <w:szCs w:val="22"/>
              </w:rPr>
              <w:t xml:space="preserve"> процедур </w:t>
            </w:r>
            <w:proofErr w:type="spellStart"/>
            <w:r w:rsidR="001D501E" w:rsidRPr="00BE173C">
              <w:rPr>
                <w:sz w:val="22"/>
                <w:szCs w:val="22"/>
              </w:rPr>
              <w:t>закупівель</w:t>
            </w:r>
            <w:proofErr w:type="spellEnd"/>
            <w:r w:rsidR="001D501E" w:rsidRPr="00BE173C">
              <w:rPr>
                <w:sz w:val="22"/>
                <w:szCs w:val="22"/>
              </w:rPr>
              <w:t>/</w:t>
            </w:r>
            <w:proofErr w:type="spellStart"/>
            <w:r w:rsidR="001D501E" w:rsidRPr="00BE173C">
              <w:rPr>
                <w:sz w:val="22"/>
                <w:szCs w:val="22"/>
              </w:rPr>
              <w:t>спрощених</w:t>
            </w:r>
            <w:proofErr w:type="spellEnd"/>
            <w:r w:rsidR="001D501E" w:rsidRPr="00BE173C">
              <w:rPr>
                <w:sz w:val="22"/>
                <w:szCs w:val="22"/>
              </w:rPr>
              <w:t xml:space="preserve"> </w:t>
            </w:r>
            <w:proofErr w:type="spellStart"/>
            <w:r w:rsidR="001D501E" w:rsidRPr="00BE173C">
              <w:rPr>
                <w:sz w:val="22"/>
                <w:szCs w:val="22"/>
              </w:rPr>
              <w:t>закупівель</w:t>
            </w:r>
            <w:proofErr w:type="spellEnd"/>
            <w:r w:rsidR="001D501E" w:rsidRPr="00BE173C">
              <w:rPr>
                <w:sz w:val="22"/>
                <w:szCs w:val="22"/>
              </w:rPr>
              <w:t xml:space="preserve">, </w:t>
            </w:r>
            <w:proofErr w:type="spellStart"/>
            <w:r w:rsidR="001D501E" w:rsidRPr="00BE173C">
              <w:rPr>
                <w:sz w:val="22"/>
                <w:szCs w:val="22"/>
              </w:rPr>
              <w:t>крім</w:t>
            </w:r>
            <w:proofErr w:type="spellEnd"/>
            <w:r w:rsidR="001D501E" w:rsidRPr="00BE173C">
              <w:rPr>
                <w:sz w:val="22"/>
                <w:szCs w:val="22"/>
              </w:rPr>
              <w:t xml:space="preserve"> </w:t>
            </w:r>
            <w:proofErr w:type="spellStart"/>
            <w:r w:rsidR="001D501E" w:rsidRPr="00BE173C">
              <w:rPr>
                <w:sz w:val="22"/>
                <w:szCs w:val="22"/>
              </w:rPr>
              <w:t>випадків</w:t>
            </w:r>
            <w:proofErr w:type="spellEnd"/>
            <w:r w:rsidR="001D501E" w:rsidRPr="00BE173C">
              <w:rPr>
                <w:sz w:val="22"/>
                <w:szCs w:val="22"/>
              </w:rPr>
              <w:t xml:space="preserve">, </w:t>
            </w:r>
            <w:proofErr w:type="spellStart"/>
            <w:r w:rsidR="001D501E" w:rsidRPr="00BE173C">
              <w:rPr>
                <w:sz w:val="22"/>
                <w:szCs w:val="22"/>
              </w:rPr>
              <w:t>передбачених</w:t>
            </w:r>
            <w:proofErr w:type="spellEnd"/>
            <w:r w:rsidR="001D501E" w:rsidRPr="00BE173C">
              <w:rPr>
                <w:sz w:val="22"/>
                <w:szCs w:val="22"/>
              </w:rPr>
              <w:t xml:space="preserve"> </w:t>
            </w:r>
            <w:proofErr w:type="spellStart"/>
            <w:r w:rsidR="001D501E" w:rsidRPr="00BE173C">
              <w:rPr>
                <w:sz w:val="22"/>
                <w:szCs w:val="22"/>
              </w:rPr>
              <w:t>цим</w:t>
            </w:r>
            <w:proofErr w:type="spellEnd"/>
            <w:r w:rsidR="001D501E" w:rsidRPr="00BE173C">
              <w:rPr>
                <w:sz w:val="22"/>
                <w:szCs w:val="22"/>
              </w:rPr>
              <w:t xml:space="preserve"> Законом.</w:t>
            </w:r>
          </w:p>
          <w:p w:rsidR="001D501E" w:rsidRPr="00BE173C" w:rsidRDefault="001D501E" w:rsidP="006A5A04">
            <w:pPr>
              <w:ind w:firstLine="284"/>
              <w:jc w:val="both"/>
              <w:rPr>
                <w:sz w:val="22"/>
                <w:szCs w:val="22"/>
                <w:lang w:val="uk-UA"/>
              </w:rPr>
            </w:pPr>
            <w:r w:rsidRPr="00BE173C">
              <w:rPr>
                <w:sz w:val="22"/>
                <w:szCs w:val="22"/>
                <w:lang w:val="uk-UA"/>
              </w:rPr>
              <w:t>Проект договору подається додатково в окремому файлі</w:t>
            </w:r>
            <w:r w:rsidR="00482452" w:rsidRPr="00BE173C">
              <w:rPr>
                <w:sz w:val="22"/>
                <w:szCs w:val="22"/>
                <w:lang w:val="uk-UA"/>
              </w:rPr>
              <w:t xml:space="preserve"> (у форматі </w:t>
            </w:r>
            <w:r w:rsidR="00482452" w:rsidRPr="00BE173C">
              <w:rPr>
                <w:sz w:val="22"/>
                <w:szCs w:val="22"/>
                <w:lang w:val="en-US"/>
              </w:rPr>
              <w:t>pdf</w:t>
            </w:r>
            <w:r w:rsidR="00BF56DA" w:rsidRPr="00BE173C">
              <w:rPr>
                <w:sz w:val="22"/>
                <w:szCs w:val="22"/>
                <w:lang w:val="uk-UA"/>
              </w:rPr>
              <w:t>)</w:t>
            </w:r>
            <w:r w:rsidRPr="00BE173C">
              <w:rPr>
                <w:sz w:val="22"/>
                <w:szCs w:val="22"/>
                <w:lang w:val="uk-UA"/>
              </w:rPr>
              <w:t xml:space="preserve"> а також наведений </w:t>
            </w:r>
            <w:r w:rsidRPr="00BE173C">
              <w:rPr>
                <w:b/>
                <w:sz w:val="22"/>
                <w:szCs w:val="22"/>
                <w:lang w:val="uk-UA"/>
              </w:rPr>
              <w:t xml:space="preserve">у Додатку №5 </w:t>
            </w:r>
            <w:r w:rsidRPr="00BE173C">
              <w:rPr>
                <w:sz w:val="22"/>
                <w:szCs w:val="22"/>
                <w:lang w:val="uk-UA"/>
              </w:rPr>
              <w:t>даної документації.</w:t>
            </w:r>
          </w:p>
        </w:tc>
      </w:tr>
      <w:tr w:rsidR="001D501E" w:rsidRPr="00BE173C" w:rsidTr="00FA540C">
        <w:trPr>
          <w:gridAfter w:val="1"/>
          <w:wAfter w:w="10207" w:type="dxa"/>
          <w:trHeight w:val="562"/>
        </w:trPr>
        <w:tc>
          <w:tcPr>
            <w:tcW w:w="2553" w:type="dxa"/>
            <w:tcBorders>
              <w:top w:val="single" w:sz="4" w:space="0" w:color="auto"/>
              <w:left w:val="single" w:sz="4" w:space="0" w:color="auto"/>
              <w:bottom w:val="single" w:sz="4" w:space="0" w:color="auto"/>
              <w:right w:val="single" w:sz="4" w:space="0" w:color="auto"/>
            </w:tcBorders>
          </w:tcPr>
          <w:p w:rsidR="001D501E" w:rsidRPr="00BE173C" w:rsidRDefault="001D501E" w:rsidP="006A5A04">
            <w:pPr>
              <w:rPr>
                <w:bCs/>
                <w:sz w:val="22"/>
                <w:szCs w:val="22"/>
                <w:lang w:val="uk-UA"/>
              </w:rPr>
            </w:pPr>
            <w:r w:rsidRPr="00BE173C">
              <w:rPr>
                <w:bCs/>
                <w:sz w:val="22"/>
                <w:szCs w:val="22"/>
                <w:lang w:val="uk-UA"/>
              </w:rPr>
              <w:t>4. Істотні умови, що обов’язково включаються до договору про закупівлю</w:t>
            </w:r>
          </w:p>
        </w:tc>
        <w:tc>
          <w:tcPr>
            <w:tcW w:w="7654" w:type="dxa"/>
            <w:tcBorders>
              <w:top w:val="single" w:sz="4" w:space="0" w:color="auto"/>
              <w:left w:val="single" w:sz="4" w:space="0" w:color="auto"/>
              <w:bottom w:val="single" w:sz="4" w:space="0" w:color="auto"/>
              <w:right w:val="single" w:sz="4" w:space="0" w:color="auto"/>
            </w:tcBorders>
          </w:tcPr>
          <w:p w:rsidR="001D501E" w:rsidRPr="00BE173C" w:rsidRDefault="00BF56DA" w:rsidP="006A5A04">
            <w:pPr>
              <w:pStyle w:val="rvps2"/>
              <w:shd w:val="clear" w:color="auto" w:fill="FFFFFF"/>
              <w:spacing w:before="0" w:beforeAutospacing="0" w:after="0" w:afterAutospacing="0"/>
              <w:ind w:firstLine="376"/>
              <w:jc w:val="both"/>
              <w:rPr>
                <w:sz w:val="22"/>
                <w:szCs w:val="22"/>
                <w:lang w:val="uk-UA"/>
              </w:rPr>
            </w:pPr>
            <w:r w:rsidRPr="00BE173C">
              <w:rPr>
                <w:sz w:val="22"/>
                <w:szCs w:val="22"/>
                <w:lang w:val="uk-UA"/>
              </w:rPr>
              <w:t xml:space="preserve">4.1. </w:t>
            </w:r>
            <w:r w:rsidR="001D501E" w:rsidRPr="00BE173C">
              <w:rPr>
                <w:sz w:val="22"/>
                <w:szCs w:val="22"/>
                <w:lang w:val="uk-UA"/>
              </w:rPr>
              <w:t xml:space="preserve">Умови договору про закупівлю не повинні відрізнятися від змісту тендерної пропозиції/пропозиції </w:t>
            </w:r>
            <w:r w:rsidR="00905B94" w:rsidRPr="00BE173C">
              <w:rPr>
                <w:sz w:val="22"/>
                <w:szCs w:val="22"/>
                <w:lang w:val="uk-UA"/>
              </w:rPr>
              <w:t>.</w:t>
            </w:r>
          </w:p>
          <w:p w:rsidR="00EA0AD7" w:rsidRPr="00BE173C" w:rsidRDefault="00BF56DA" w:rsidP="006A5A04">
            <w:pPr>
              <w:ind w:firstLine="567"/>
              <w:jc w:val="both"/>
              <w:rPr>
                <w:color w:val="000000"/>
                <w:sz w:val="22"/>
                <w:szCs w:val="22"/>
              </w:rPr>
            </w:pPr>
            <w:bookmarkStart w:id="52" w:name="n1768"/>
            <w:bookmarkEnd w:id="52"/>
            <w:r w:rsidRPr="00BE173C">
              <w:rPr>
                <w:sz w:val="22"/>
                <w:szCs w:val="22"/>
                <w:lang w:val="uk-UA"/>
              </w:rPr>
              <w:t>4.2.</w:t>
            </w:r>
            <w:r w:rsidR="001D501E" w:rsidRPr="00BE173C">
              <w:rPr>
                <w:sz w:val="22"/>
                <w:szCs w:val="22"/>
              </w:rPr>
              <w:t xml:space="preserve"> </w:t>
            </w:r>
            <w:proofErr w:type="spellStart"/>
            <w:r w:rsidR="00EA0AD7" w:rsidRPr="00BE173C">
              <w:rPr>
                <w:color w:val="000000"/>
                <w:sz w:val="22"/>
                <w:szCs w:val="22"/>
                <w:lang w:eastAsia="en-US"/>
              </w:rPr>
              <w:t>Істотні</w:t>
            </w:r>
            <w:proofErr w:type="spellEnd"/>
            <w:r w:rsidR="00EA0AD7" w:rsidRPr="00BE173C">
              <w:rPr>
                <w:color w:val="000000"/>
                <w:sz w:val="22"/>
                <w:szCs w:val="22"/>
                <w:lang w:eastAsia="en-US"/>
              </w:rPr>
              <w:t xml:space="preserve"> </w:t>
            </w:r>
            <w:proofErr w:type="spellStart"/>
            <w:r w:rsidR="00EA0AD7" w:rsidRPr="00BE173C">
              <w:rPr>
                <w:color w:val="000000"/>
                <w:sz w:val="22"/>
                <w:szCs w:val="22"/>
                <w:lang w:eastAsia="en-US"/>
              </w:rPr>
              <w:t>умови</w:t>
            </w:r>
            <w:proofErr w:type="spellEnd"/>
            <w:r w:rsidR="00EA0AD7" w:rsidRPr="00BE173C">
              <w:rPr>
                <w:color w:val="000000"/>
                <w:sz w:val="22"/>
                <w:szCs w:val="22"/>
                <w:lang w:eastAsia="en-US"/>
              </w:rPr>
              <w:t xml:space="preserve"> договору про </w:t>
            </w:r>
            <w:proofErr w:type="spellStart"/>
            <w:r w:rsidR="00EA0AD7" w:rsidRPr="00BE173C">
              <w:rPr>
                <w:color w:val="000000"/>
                <w:sz w:val="22"/>
                <w:szCs w:val="22"/>
                <w:lang w:eastAsia="en-US"/>
              </w:rPr>
              <w:t>закупівлю</w:t>
            </w:r>
            <w:proofErr w:type="spellEnd"/>
            <w:r w:rsidR="00EA0AD7" w:rsidRPr="00BE173C">
              <w:rPr>
                <w:color w:val="000000"/>
                <w:sz w:val="22"/>
                <w:szCs w:val="22"/>
                <w:lang w:eastAsia="en-US"/>
              </w:rPr>
              <w:t xml:space="preserve"> не </w:t>
            </w:r>
            <w:proofErr w:type="spellStart"/>
            <w:r w:rsidR="00EA0AD7" w:rsidRPr="00BE173C">
              <w:rPr>
                <w:color w:val="000000"/>
                <w:sz w:val="22"/>
                <w:szCs w:val="22"/>
                <w:lang w:eastAsia="en-US"/>
              </w:rPr>
              <w:t>можуть</w:t>
            </w:r>
            <w:proofErr w:type="spellEnd"/>
            <w:r w:rsidR="00EA0AD7" w:rsidRPr="00BE173C">
              <w:rPr>
                <w:color w:val="000000"/>
                <w:sz w:val="22"/>
                <w:szCs w:val="22"/>
                <w:lang w:eastAsia="en-US"/>
              </w:rPr>
              <w:t xml:space="preserve"> </w:t>
            </w:r>
            <w:proofErr w:type="spellStart"/>
            <w:r w:rsidR="00EA0AD7" w:rsidRPr="00BE173C">
              <w:rPr>
                <w:color w:val="000000"/>
                <w:sz w:val="22"/>
                <w:szCs w:val="22"/>
                <w:lang w:eastAsia="en-US"/>
              </w:rPr>
              <w:t>змінюватися</w:t>
            </w:r>
            <w:proofErr w:type="spellEnd"/>
            <w:r w:rsidR="00EA0AD7" w:rsidRPr="00BE173C">
              <w:rPr>
                <w:color w:val="000000"/>
                <w:sz w:val="22"/>
                <w:szCs w:val="22"/>
                <w:lang w:eastAsia="en-US"/>
              </w:rPr>
              <w:t xml:space="preserve"> </w:t>
            </w:r>
            <w:proofErr w:type="spellStart"/>
            <w:r w:rsidR="00EA0AD7" w:rsidRPr="00BE173C">
              <w:rPr>
                <w:color w:val="000000"/>
                <w:sz w:val="22"/>
                <w:szCs w:val="22"/>
                <w:lang w:eastAsia="en-US"/>
              </w:rPr>
              <w:t>після</w:t>
            </w:r>
            <w:proofErr w:type="spellEnd"/>
            <w:r w:rsidR="00EA0AD7" w:rsidRPr="00BE173C">
              <w:rPr>
                <w:color w:val="000000"/>
                <w:sz w:val="22"/>
                <w:szCs w:val="22"/>
                <w:lang w:eastAsia="en-US"/>
              </w:rPr>
              <w:t xml:space="preserve"> </w:t>
            </w:r>
            <w:proofErr w:type="spellStart"/>
            <w:r w:rsidR="00EA0AD7" w:rsidRPr="00BE173C">
              <w:rPr>
                <w:color w:val="000000"/>
                <w:sz w:val="22"/>
                <w:szCs w:val="22"/>
                <w:lang w:eastAsia="en-US"/>
              </w:rPr>
              <w:t>його</w:t>
            </w:r>
            <w:proofErr w:type="spellEnd"/>
            <w:r w:rsidR="00EA0AD7" w:rsidRPr="00BE173C">
              <w:rPr>
                <w:color w:val="000000"/>
                <w:sz w:val="22"/>
                <w:szCs w:val="22"/>
                <w:lang w:eastAsia="en-US"/>
              </w:rPr>
              <w:t xml:space="preserve"> </w:t>
            </w:r>
            <w:proofErr w:type="spellStart"/>
            <w:r w:rsidR="00EA0AD7" w:rsidRPr="00BE173C">
              <w:rPr>
                <w:color w:val="000000"/>
                <w:sz w:val="22"/>
                <w:szCs w:val="22"/>
                <w:lang w:eastAsia="en-US"/>
              </w:rPr>
              <w:t>підписання</w:t>
            </w:r>
            <w:proofErr w:type="spellEnd"/>
            <w:r w:rsidR="00EA0AD7" w:rsidRPr="00BE173C">
              <w:rPr>
                <w:color w:val="000000"/>
                <w:sz w:val="22"/>
                <w:szCs w:val="22"/>
                <w:lang w:eastAsia="en-US"/>
              </w:rPr>
              <w:t xml:space="preserve"> до </w:t>
            </w:r>
            <w:proofErr w:type="spellStart"/>
            <w:r w:rsidR="00EA0AD7" w:rsidRPr="00BE173C">
              <w:rPr>
                <w:color w:val="000000"/>
                <w:sz w:val="22"/>
                <w:szCs w:val="22"/>
                <w:lang w:eastAsia="en-US"/>
              </w:rPr>
              <w:t>виконання</w:t>
            </w:r>
            <w:proofErr w:type="spellEnd"/>
            <w:r w:rsidR="00EA0AD7" w:rsidRPr="00BE173C">
              <w:rPr>
                <w:color w:val="000000"/>
                <w:sz w:val="22"/>
                <w:szCs w:val="22"/>
                <w:lang w:eastAsia="en-US"/>
              </w:rPr>
              <w:t xml:space="preserve"> </w:t>
            </w:r>
            <w:proofErr w:type="spellStart"/>
            <w:r w:rsidR="00EA0AD7" w:rsidRPr="00BE173C">
              <w:rPr>
                <w:color w:val="000000"/>
                <w:sz w:val="22"/>
                <w:szCs w:val="22"/>
                <w:lang w:eastAsia="en-US"/>
              </w:rPr>
              <w:t>зобов’язань</w:t>
            </w:r>
            <w:proofErr w:type="spellEnd"/>
            <w:r w:rsidR="00EA0AD7" w:rsidRPr="00BE173C">
              <w:rPr>
                <w:color w:val="000000"/>
                <w:sz w:val="22"/>
                <w:szCs w:val="22"/>
                <w:lang w:eastAsia="en-US"/>
              </w:rPr>
              <w:t xml:space="preserve"> сторонами в </w:t>
            </w:r>
            <w:proofErr w:type="spellStart"/>
            <w:r w:rsidR="00EA0AD7" w:rsidRPr="00BE173C">
              <w:rPr>
                <w:color w:val="000000"/>
                <w:sz w:val="22"/>
                <w:szCs w:val="22"/>
                <w:lang w:eastAsia="en-US"/>
              </w:rPr>
              <w:t>повному</w:t>
            </w:r>
            <w:proofErr w:type="spellEnd"/>
            <w:r w:rsidR="00EA0AD7" w:rsidRPr="00BE173C">
              <w:rPr>
                <w:color w:val="000000"/>
                <w:sz w:val="22"/>
                <w:szCs w:val="22"/>
                <w:lang w:eastAsia="en-US"/>
              </w:rPr>
              <w:t xml:space="preserve"> </w:t>
            </w:r>
            <w:proofErr w:type="spellStart"/>
            <w:r w:rsidR="00EA0AD7" w:rsidRPr="00BE173C">
              <w:rPr>
                <w:color w:val="000000"/>
                <w:sz w:val="22"/>
                <w:szCs w:val="22"/>
                <w:lang w:eastAsia="en-US"/>
              </w:rPr>
              <w:t>обсязі</w:t>
            </w:r>
            <w:proofErr w:type="spellEnd"/>
            <w:r w:rsidR="00EA0AD7" w:rsidRPr="00BE173C">
              <w:rPr>
                <w:color w:val="000000"/>
                <w:sz w:val="22"/>
                <w:szCs w:val="22"/>
                <w:lang w:eastAsia="en-US"/>
              </w:rPr>
              <w:t xml:space="preserve">, </w:t>
            </w:r>
            <w:proofErr w:type="spellStart"/>
            <w:r w:rsidR="00EA0AD7" w:rsidRPr="00BE173C">
              <w:rPr>
                <w:color w:val="000000"/>
                <w:sz w:val="22"/>
                <w:szCs w:val="22"/>
                <w:lang w:eastAsia="en-US"/>
              </w:rPr>
              <w:t>крім</w:t>
            </w:r>
            <w:proofErr w:type="spellEnd"/>
            <w:r w:rsidR="00EA0AD7" w:rsidRPr="00BE173C">
              <w:rPr>
                <w:color w:val="000000"/>
                <w:sz w:val="22"/>
                <w:szCs w:val="22"/>
                <w:lang w:eastAsia="en-US"/>
              </w:rPr>
              <w:t xml:space="preserve"> </w:t>
            </w:r>
            <w:proofErr w:type="spellStart"/>
            <w:r w:rsidR="00EA0AD7" w:rsidRPr="00BE173C">
              <w:rPr>
                <w:color w:val="000000"/>
                <w:sz w:val="22"/>
                <w:szCs w:val="22"/>
                <w:lang w:eastAsia="en-US"/>
              </w:rPr>
              <w:t>випадків</w:t>
            </w:r>
            <w:proofErr w:type="spellEnd"/>
            <w:r w:rsidR="00EA0AD7" w:rsidRPr="00BE173C">
              <w:rPr>
                <w:color w:val="000000"/>
                <w:sz w:val="22"/>
                <w:szCs w:val="22"/>
                <w:lang w:eastAsia="en-US"/>
              </w:rPr>
              <w:t>:</w:t>
            </w:r>
          </w:p>
          <w:p w:rsidR="00EA0AD7" w:rsidRPr="00BE173C" w:rsidRDefault="00EA0AD7" w:rsidP="006A5A04">
            <w:pPr>
              <w:ind w:firstLine="567"/>
              <w:jc w:val="both"/>
              <w:rPr>
                <w:color w:val="000000"/>
                <w:sz w:val="22"/>
                <w:szCs w:val="22"/>
              </w:rPr>
            </w:pPr>
            <w:r w:rsidRPr="00BE173C">
              <w:rPr>
                <w:color w:val="000000"/>
                <w:sz w:val="22"/>
                <w:szCs w:val="22"/>
                <w:lang w:eastAsia="en-US"/>
              </w:rPr>
              <w:t>1) </w:t>
            </w:r>
            <w:proofErr w:type="spellStart"/>
            <w:r w:rsidRPr="00BE173C">
              <w:rPr>
                <w:color w:val="000000"/>
                <w:sz w:val="22"/>
                <w:szCs w:val="22"/>
                <w:lang w:eastAsia="en-US"/>
              </w:rPr>
              <w:t>зменшення</w:t>
            </w:r>
            <w:proofErr w:type="spellEnd"/>
            <w:r w:rsidRPr="00BE173C">
              <w:rPr>
                <w:color w:val="000000"/>
                <w:sz w:val="22"/>
                <w:szCs w:val="22"/>
                <w:lang w:eastAsia="en-US"/>
              </w:rPr>
              <w:t xml:space="preserve"> </w:t>
            </w:r>
            <w:proofErr w:type="spellStart"/>
            <w:r w:rsidRPr="00BE173C">
              <w:rPr>
                <w:color w:val="000000"/>
                <w:sz w:val="22"/>
                <w:szCs w:val="22"/>
                <w:lang w:eastAsia="en-US"/>
              </w:rPr>
              <w:t>обсягів</w:t>
            </w:r>
            <w:proofErr w:type="spellEnd"/>
            <w:r w:rsidRPr="00BE173C">
              <w:rPr>
                <w:color w:val="000000"/>
                <w:sz w:val="22"/>
                <w:szCs w:val="22"/>
                <w:lang w:eastAsia="en-US"/>
              </w:rPr>
              <w:t xml:space="preserve"> </w:t>
            </w:r>
            <w:proofErr w:type="spellStart"/>
            <w:r w:rsidRPr="00BE173C">
              <w:rPr>
                <w:color w:val="000000"/>
                <w:sz w:val="22"/>
                <w:szCs w:val="22"/>
                <w:lang w:eastAsia="en-US"/>
              </w:rPr>
              <w:t>закупівлі</w:t>
            </w:r>
            <w:proofErr w:type="spellEnd"/>
            <w:r w:rsidRPr="00BE173C">
              <w:rPr>
                <w:color w:val="000000"/>
                <w:sz w:val="22"/>
                <w:szCs w:val="22"/>
                <w:lang w:eastAsia="en-US"/>
              </w:rPr>
              <w:t xml:space="preserve">, </w:t>
            </w:r>
            <w:proofErr w:type="spellStart"/>
            <w:r w:rsidRPr="00BE173C">
              <w:rPr>
                <w:color w:val="000000"/>
                <w:sz w:val="22"/>
                <w:szCs w:val="22"/>
                <w:lang w:eastAsia="en-US"/>
              </w:rPr>
              <w:t>зокрема</w:t>
            </w:r>
            <w:proofErr w:type="spellEnd"/>
            <w:r w:rsidRPr="00BE173C">
              <w:rPr>
                <w:color w:val="000000"/>
                <w:sz w:val="22"/>
                <w:szCs w:val="22"/>
                <w:lang w:eastAsia="en-US"/>
              </w:rPr>
              <w:t xml:space="preserve"> з </w:t>
            </w:r>
            <w:proofErr w:type="spellStart"/>
            <w:r w:rsidRPr="00BE173C">
              <w:rPr>
                <w:color w:val="000000"/>
                <w:sz w:val="22"/>
                <w:szCs w:val="22"/>
                <w:lang w:eastAsia="en-US"/>
              </w:rPr>
              <w:t>урахуванням</w:t>
            </w:r>
            <w:proofErr w:type="spellEnd"/>
            <w:r w:rsidRPr="00BE173C">
              <w:rPr>
                <w:color w:val="000000"/>
                <w:sz w:val="22"/>
                <w:szCs w:val="22"/>
                <w:lang w:eastAsia="en-US"/>
              </w:rPr>
              <w:t xml:space="preserve"> фактичного </w:t>
            </w:r>
            <w:proofErr w:type="spellStart"/>
            <w:r w:rsidRPr="00BE173C">
              <w:rPr>
                <w:color w:val="000000"/>
                <w:sz w:val="22"/>
                <w:szCs w:val="22"/>
                <w:lang w:eastAsia="en-US"/>
              </w:rPr>
              <w:t>обсягу</w:t>
            </w:r>
            <w:proofErr w:type="spellEnd"/>
            <w:r w:rsidRPr="00BE173C">
              <w:rPr>
                <w:color w:val="000000"/>
                <w:sz w:val="22"/>
                <w:szCs w:val="22"/>
                <w:lang w:eastAsia="en-US"/>
              </w:rPr>
              <w:t xml:space="preserve"> </w:t>
            </w:r>
            <w:proofErr w:type="spellStart"/>
            <w:r w:rsidRPr="00BE173C">
              <w:rPr>
                <w:color w:val="000000"/>
                <w:sz w:val="22"/>
                <w:szCs w:val="22"/>
                <w:lang w:eastAsia="en-US"/>
              </w:rPr>
              <w:t>видатків</w:t>
            </w:r>
            <w:proofErr w:type="spellEnd"/>
            <w:r w:rsidRPr="00BE173C">
              <w:rPr>
                <w:color w:val="000000"/>
                <w:sz w:val="22"/>
                <w:szCs w:val="22"/>
                <w:lang w:eastAsia="en-US"/>
              </w:rPr>
              <w:t xml:space="preserve"> </w:t>
            </w:r>
            <w:proofErr w:type="spellStart"/>
            <w:r w:rsidRPr="00BE173C">
              <w:rPr>
                <w:color w:val="000000"/>
                <w:sz w:val="22"/>
                <w:szCs w:val="22"/>
                <w:lang w:eastAsia="en-US"/>
              </w:rPr>
              <w:t>замовника</w:t>
            </w:r>
            <w:proofErr w:type="spellEnd"/>
            <w:r w:rsidRPr="00BE173C">
              <w:rPr>
                <w:color w:val="000000"/>
                <w:sz w:val="22"/>
                <w:szCs w:val="22"/>
                <w:lang w:eastAsia="en-US"/>
              </w:rPr>
              <w:t>;</w:t>
            </w:r>
          </w:p>
          <w:p w:rsidR="00EA0AD7" w:rsidRPr="00BE173C" w:rsidRDefault="00EA0AD7" w:rsidP="006A5A04">
            <w:pPr>
              <w:ind w:firstLine="567"/>
              <w:jc w:val="both"/>
              <w:rPr>
                <w:color w:val="000000"/>
                <w:sz w:val="22"/>
                <w:szCs w:val="22"/>
              </w:rPr>
            </w:pPr>
            <w:r w:rsidRPr="00BE173C">
              <w:rPr>
                <w:color w:val="000000"/>
                <w:sz w:val="22"/>
                <w:szCs w:val="22"/>
                <w:lang w:eastAsia="en-US"/>
              </w:rPr>
              <w:t>2) </w:t>
            </w:r>
            <w:proofErr w:type="spellStart"/>
            <w:r w:rsidRPr="00BE173C">
              <w:rPr>
                <w:color w:val="000000"/>
                <w:sz w:val="22"/>
                <w:szCs w:val="22"/>
                <w:lang w:eastAsia="en-US"/>
              </w:rPr>
              <w:t>погодження</w:t>
            </w:r>
            <w:proofErr w:type="spellEnd"/>
            <w:r w:rsidRPr="00BE173C">
              <w:rPr>
                <w:color w:val="000000"/>
                <w:sz w:val="22"/>
                <w:szCs w:val="22"/>
                <w:lang w:eastAsia="en-US"/>
              </w:rPr>
              <w:t xml:space="preserve"> </w:t>
            </w:r>
            <w:proofErr w:type="spellStart"/>
            <w:r w:rsidRPr="00BE173C">
              <w:rPr>
                <w:color w:val="000000"/>
                <w:sz w:val="22"/>
                <w:szCs w:val="22"/>
                <w:lang w:eastAsia="en-US"/>
              </w:rPr>
              <w:t>зміни</w:t>
            </w:r>
            <w:proofErr w:type="spellEnd"/>
            <w:r w:rsidRPr="00BE173C">
              <w:rPr>
                <w:color w:val="000000"/>
                <w:sz w:val="22"/>
                <w:szCs w:val="22"/>
                <w:lang w:eastAsia="en-US"/>
              </w:rPr>
              <w:t xml:space="preserve"> </w:t>
            </w:r>
            <w:proofErr w:type="spellStart"/>
            <w:r w:rsidRPr="00BE173C">
              <w:rPr>
                <w:color w:val="000000"/>
                <w:sz w:val="22"/>
                <w:szCs w:val="22"/>
                <w:lang w:eastAsia="en-US"/>
              </w:rPr>
              <w:t>ціни</w:t>
            </w:r>
            <w:proofErr w:type="spellEnd"/>
            <w:r w:rsidRPr="00BE173C">
              <w:rPr>
                <w:color w:val="000000"/>
                <w:sz w:val="22"/>
                <w:szCs w:val="22"/>
                <w:lang w:eastAsia="en-US"/>
              </w:rPr>
              <w:t xml:space="preserve"> за </w:t>
            </w:r>
            <w:proofErr w:type="spellStart"/>
            <w:r w:rsidRPr="00BE173C">
              <w:rPr>
                <w:color w:val="000000"/>
                <w:sz w:val="22"/>
                <w:szCs w:val="22"/>
                <w:lang w:eastAsia="en-US"/>
              </w:rPr>
              <w:t>одиницю</w:t>
            </w:r>
            <w:proofErr w:type="spellEnd"/>
            <w:r w:rsidRPr="00BE173C">
              <w:rPr>
                <w:color w:val="000000"/>
                <w:sz w:val="22"/>
                <w:szCs w:val="22"/>
                <w:lang w:eastAsia="en-US"/>
              </w:rPr>
              <w:t xml:space="preserve"> товару в </w:t>
            </w:r>
            <w:proofErr w:type="spellStart"/>
            <w:r w:rsidRPr="00BE173C">
              <w:rPr>
                <w:color w:val="000000"/>
                <w:sz w:val="22"/>
                <w:szCs w:val="22"/>
                <w:lang w:eastAsia="en-US"/>
              </w:rPr>
              <w:t>договорі</w:t>
            </w:r>
            <w:proofErr w:type="spellEnd"/>
            <w:r w:rsidRPr="00BE173C">
              <w:rPr>
                <w:color w:val="000000"/>
                <w:sz w:val="22"/>
                <w:szCs w:val="22"/>
                <w:lang w:eastAsia="en-US"/>
              </w:rPr>
              <w:t xml:space="preserve"> про </w:t>
            </w:r>
            <w:proofErr w:type="spellStart"/>
            <w:r w:rsidRPr="00BE173C">
              <w:rPr>
                <w:color w:val="000000"/>
                <w:sz w:val="22"/>
                <w:szCs w:val="22"/>
                <w:lang w:eastAsia="en-US"/>
              </w:rPr>
              <w:t>закупівлю</w:t>
            </w:r>
            <w:proofErr w:type="spellEnd"/>
            <w:r w:rsidRPr="00BE173C">
              <w:rPr>
                <w:color w:val="000000"/>
                <w:sz w:val="22"/>
                <w:szCs w:val="22"/>
                <w:lang w:eastAsia="en-US"/>
              </w:rPr>
              <w:t xml:space="preserve"> у </w:t>
            </w:r>
            <w:proofErr w:type="spellStart"/>
            <w:r w:rsidRPr="00BE173C">
              <w:rPr>
                <w:color w:val="000000"/>
                <w:sz w:val="22"/>
                <w:szCs w:val="22"/>
                <w:lang w:eastAsia="en-US"/>
              </w:rPr>
              <w:t>разі</w:t>
            </w:r>
            <w:proofErr w:type="spellEnd"/>
            <w:r w:rsidRPr="00BE173C">
              <w:rPr>
                <w:color w:val="000000"/>
                <w:sz w:val="22"/>
                <w:szCs w:val="22"/>
                <w:lang w:eastAsia="en-US"/>
              </w:rPr>
              <w:t xml:space="preserve"> </w:t>
            </w:r>
            <w:proofErr w:type="spellStart"/>
            <w:r w:rsidRPr="00BE173C">
              <w:rPr>
                <w:color w:val="000000"/>
                <w:sz w:val="22"/>
                <w:szCs w:val="22"/>
                <w:lang w:eastAsia="en-US"/>
              </w:rPr>
              <w:t>коливання</w:t>
            </w:r>
            <w:proofErr w:type="spellEnd"/>
            <w:r w:rsidRPr="00BE173C">
              <w:rPr>
                <w:color w:val="000000"/>
                <w:sz w:val="22"/>
                <w:szCs w:val="22"/>
                <w:lang w:eastAsia="en-US"/>
              </w:rPr>
              <w:t xml:space="preserve"> </w:t>
            </w:r>
            <w:proofErr w:type="spellStart"/>
            <w:r w:rsidRPr="00BE173C">
              <w:rPr>
                <w:color w:val="000000"/>
                <w:sz w:val="22"/>
                <w:szCs w:val="22"/>
                <w:lang w:eastAsia="en-US"/>
              </w:rPr>
              <w:t>ціни</w:t>
            </w:r>
            <w:proofErr w:type="spellEnd"/>
            <w:r w:rsidRPr="00BE173C">
              <w:rPr>
                <w:color w:val="000000"/>
                <w:sz w:val="22"/>
                <w:szCs w:val="22"/>
                <w:lang w:eastAsia="en-US"/>
              </w:rPr>
              <w:t xml:space="preserve"> такого товару </w:t>
            </w:r>
            <w:proofErr w:type="gramStart"/>
            <w:r w:rsidRPr="00BE173C">
              <w:rPr>
                <w:color w:val="000000"/>
                <w:sz w:val="22"/>
                <w:szCs w:val="22"/>
                <w:lang w:eastAsia="en-US"/>
              </w:rPr>
              <w:t>на ринку</w:t>
            </w:r>
            <w:proofErr w:type="gramEnd"/>
            <w:r w:rsidRPr="00BE173C">
              <w:rPr>
                <w:color w:val="000000"/>
                <w:sz w:val="22"/>
                <w:szCs w:val="22"/>
                <w:lang w:eastAsia="en-US"/>
              </w:rPr>
              <w:t xml:space="preserve">, </w:t>
            </w:r>
            <w:proofErr w:type="spellStart"/>
            <w:r w:rsidRPr="00BE173C">
              <w:rPr>
                <w:color w:val="000000"/>
                <w:sz w:val="22"/>
                <w:szCs w:val="22"/>
                <w:lang w:eastAsia="en-US"/>
              </w:rPr>
              <w:t>що</w:t>
            </w:r>
            <w:proofErr w:type="spellEnd"/>
            <w:r w:rsidRPr="00BE173C">
              <w:rPr>
                <w:color w:val="000000"/>
                <w:sz w:val="22"/>
                <w:szCs w:val="22"/>
                <w:lang w:eastAsia="en-US"/>
              </w:rPr>
              <w:t xml:space="preserve"> </w:t>
            </w:r>
            <w:proofErr w:type="spellStart"/>
            <w:r w:rsidRPr="00BE173C">
              <w:rPr>
                <w:color w:val="000000"/>
                <w:sz w:val="22"/>
                <w:szCs w:val="22"/>
                <w:lang w:eastAsia="en-US"/>
              </w:rPr>
              <w:t>відбулося</w:t>
            </w:r>
            <w:proofErr w:type="spellEnd"/>
            <w:r w:rsidRPr="00BE173C">
              <w:rPr>
                <w:color w:val="000000"/>
                <w:sz w:val="22"/>
                <w:szCs w:val="22"/>
                <w:lang w:eastAsia="en-US"/>
              </w:rPr>
              <w:t xml:space="preserve"> з моменту </w:t>
            </w:r>
            <w:proofErr w:type="spellStart"/>
            <w:r w:rsidRPr="00BE173C">
              <w:rPr>
                <w:color w:val="000000"/>
                <w:sz w:val="22"/>
                <w:szCs w:val="22"/>
                <w:lang w:eastAsia="en-US"/>
              </w:rPr>
              <w:t>укладення</w:t>
            </w:r>
            <w:proofErr w:type="spellEnd"/>
            <w:r w:rsidRPr="00BE173C">
              <w:rPr>
                <w:color w:val="000000"/>
                <w:sz w:val="22"/>
                <w:szCs w:val="22"/>
                <w:lang w:eastAsia="en-US"/>
              </w:rPr>
              <w:t xml:space="preserve"> договору про </w:t>
            </w:r>
            <w:proofErr w:type="spellStart"/>
            <w:r w:rsidRPr="00BE173C">
              <w:rPr>
                <w:color w:val="000000"/>
                <w:sz w:val="22"/>
                <w:szCs w:val="22"/>
                <w:lang w:eastAsia="en-US"/>
              </w:rPr>
              <w:t>закупівлю</w:t>
            </w:r>
            <w:proofErr w:type="spellEnd"/>
            <w:r w:rsidRPr="00BE173C">
              <w:rPr>
                <w:color w:val="000000"/>
                <w:sz w:val="22"/>
                <w:szCs w:val="22"/>
                <w:lang w:eastAsia="en-US"/>
              </w:rPr>
              <w:t xml:space="preserve"> </w:t>
            </w:r>
            <w:proofErr w:type="spellStart"/>
            <w:r w:rsidRPr="00BE173C">
              <w:rPr>
                <w:color w:val="000000"/>
                <w:sz w:val="22"/>
                <w:szCs w:val="22"/>
                <w:lang w:eastAsia="en-US"/>
              </w:rPr>
              <w:t>або</w:t>
            </w:r>
            <w:proofErr w:type="spellEnd"/>
            <w:r w:rsidRPr="00BE173C">
              <w:rPr>
                <w:color w:val="000000"/>
                <w:sz w:val="22"/>
                <w:szCs w:val="22"/>
                <w:lang w:eastAsia="en-US"/>
              </w:rPr>
              <w:t xml:space="preserve"> </w:t>
            </w:r>
            <w:proofErr w:type="spellStart"/>
            <w:r w:rsidRPr="00BE173C">
              <w:rPr>
                <w:color w:val="000000"/>
                <w:sz w:val="22"/>
                <w:szCs w:val="22"/>
                <w:lang w:eastAsia="en-US"/>
              </w:rPr>
              <w:t>останнього</w:t>
            </w:r>
            <w:proofErr w:type="spellEnd"/>
            <w:r w:rsidRPr="00BE173C">
              <w:rPr>
                <w:color w:val="000000"/>
                <w:sz w:val="22"/>
                <w:szCs w:val="22"/>
                <w:lang w:eastAsia="en-US"/>
              </w:rPr>
              <w:t xml:space="preserve"> </w:t>
            </w:r>
            <w:proofErr w:type="spellStart"/>
            <w:r w:rsidRPr="00BE173C">
              <w:rPr>
                <w:color w:val="000000"/>
                <w:sz w:val="22"/>
                <w:szCs w:val="22"/>
                <w:lang w:eastAsia="en-US"/>
              </w:rPr>
              <w:t>внесення</w:t>
            </w:r>
            <w:proofErr w:type="spellEnd"/>
            <w:r w:rsidRPr="00BE173C">
              <w:rPr>
                <w:color w:val="000000"/>
                <w:sz w:val="22"/>
                <w:szCs w:val="22"/>
                <w:lang w:eastAsia="en-US"/>
              </w:rPr>
              <w:t xml:space="preserve"> </w:t>
            </w:r>
            <w:proofErr w:type="spellStart"/>
            <w:r w:rsidRPr="00BE173C">
              <w:rPr>
                <w:color w:val="000000"/>
                <w:sz w:val="22"/>
                <w:szCs w:val="22"/>
                <w:lang w:eastAsia="en-US"/>
              </w:rPr>
              <w:t>змін</w:t>
            </w:r>
            <w:proofErr w:type="spellEnd"/>
            <w:r w:rsidRPr="00BE173C">
              <w:rPr>
                <w:color w:val="000000"/>
                <w:sz w:val="22"/>
                <w:szCs w:val="22"/>
                <w:lang w:eastAsia="en-US"/>
              </w:rPr>
              <w:t xml:space="preserve"> до договору про </w:t>
            </w:r>
            <w:proofErr w:type="spellStart"/>
            <w:r w:rsidRPr="00BE173C">
              <w:rPr>
                <w:color w:val="000000"/>
                <w:sz w:val="22"/>
                <w:szCs w:val="22"/>
                <w:lang w:eastAsia="en-US"/>
              </w:rPr>
              <w:t>закупівлю</w:t>
            </w:r>
            <w:proofErr w:type="spellEnd"/>
            <w:r w:rsidRPr="00BE173C">
              <w:rPr>
                <w:color w:val="000000"/>
                <w:sz w:val="22"/>
                <w:szCs w:val="22"/>
                <w:lang w:eastAsia="en-US"/>
              </w:rPr>
              <w:t xml:space="preserve"> в </w:t>
            </w:r>
            <w:proofErr w:type="spellStart"/>
            <w:r w:rsidRPr="00BE173C">
              <w:rPr>
                <w:color w:val="000000"/>
                <w:sz w:val="22"/>
                <w:szCs w:val="22"/>
                <w:lang w:eastAsia="en-US"/>
              </w:rPr>
              <w:t>частині</w:t>
            </w:r>
            <w:proofErr w:type="spellEnd"/>
            <w:r w:rsidRPr="00BE173C">
              <w:rPr>
                <w:color w:val="000000"/>
                <w:sz w:val="22"/>
                <w:szCs w:val="22"/>
                <w:lang w:eastAsia="en-US"/>
              </w:rPr>
              <w:t xml:space="preserve"> </w:t>
            </w:r>
            <w:proofErr w:type="spellStart"/>
            <w:r w:rsidRPr="00BE173C">
              <w:rPr>
                <w:color w:val="000000"/>
                <w:sz w:val="22"/>
                <w:szCs w:val="22"/>
                <w:lang w:eastAsia="en-US"/>
              </w:rPr>
              <w:t>зміни</w:t>
            </w:r>
            <w:proofErr w:type="spellEnd"/>
            <w:r w:rsidRPr="00BE173C">
              <w:rPr>
                <w:color w:val="000000"/>
                <w:sz w:val="22"/>
                <w:szCs w:val="22"/>
                <w:lang w:eastAsia="en-US"/>
              </w:rPr>
              <w:t xml:space="preserve"> </w:t>
            </w:r>
            <w:proofErr w:type="spellStart"/>
            <w:r w:rsidRPr="00BE173C">
              <w:rPr>
                <w:color w:val="000000"/>
                <w:sz w:val="22"/>
                <w:szCs w:val="22"/>
                <w:lang w:eastAsia="en-US"/>
              </w:rPr>
              <w:t>ціни</w:t>
            </w:r>
            <w:proofErr w:type="spellEnd"/>
            <w:r w:rsidRPr="00BE173C">
              <w:rPr>
                <w:color w:val="000000"/>
                <w:sz w:val="22"/>
                <w:szCs w:val="22"/>
                <w:lang w:eastAsia="en-US"/>
              </w:rPr>
              <w:t xml:space="preserve"> за </w:t>
            </w:r>
            <w:proofErr w:type="spellStart"/>
            <w:r w:rsidRPr="00BE173C">
              <w:rPr>
                <w:color w:val="000000"/>
                <w:sz w:val="22"/>
                <w:szCs w:val="22"/>
                <w:lang w:eastAsia="en-US"/>
              </w:rPr>
              <w:t>одиницю</w:t>
            </w:r>
            <w:proofErr w:type="spellEnd"/>
            <w:r w:rsidRPr="00BE173C">
              <w:rPr>
                <w:color w:val="000000"/>
                <w:sz w:val="22"/>
                <w:szCs w:val="22"/>
                <w:lang w:eastAsia="en-US"/>
              </w:rPr>
              <w:t xml:space="preserve"> товару. </w:t>
            </w:r>
            <w:proofErr w:type="spellStart"/>
            <w:r w:rsidRPr="00BE173C">
              <w:rPr>
                <w:color w:val="000000"/>
                <w:sz w:val="22"/>
                <w:szCs w:val="22"/>
                <w:lang w:eastAsia="en-US"/>
              </w:rPr>
              <w:t>Зміна</w:t>
            </w:r>
            <w:proofErr w:type="spellEnd"/>
            <w:r w:rsidRPr="00BE173C">
              <w:rPr>
                <w:color w:val="000000"/>
                <w:sz w:val="22"/>
                <w:szCs w:val="22"/>
                <w:lang w:eastAsia="en-US"/>
              </w:rPr>
              <w:t xml:space="preserve"> </w:t>
            </w:r>
            <w:proofErr w:type="spellStart"/>
            <w:r w:rsidRPr="00BE173C">
              <w:rPr>
                <w:color w:val="000000"/>
                <w:sz w:val="22"/>
                <w:szCs w:val="22"/>
                <w:lang w:eastAsia="en-US"/>
              </w:rPr>
              <w:t>ціни</w:t>
            </w:r>
            <w:proofErr w:type="spellEnd"/>
            <w:r w:rsidRPr="00BE173C">
              <w:rPr>
                <w:color w:val="000000"/>
                <w:sz w:val="22"/>
                <w:szCs w:val="22"/>
                <w:lang w:eastAsia="en-US"/>
              </w:rPr>
              <w:t xml:space="preserve"> за </w:t>
            </w:r>
            <w:proofErr w:type="spellStart"/>
            <w:r w:rsidRPr="00BE173C">
              <w:rPr>
                <w:color w:val="000000"/>
                <w:sz w:val="22"/>
                <w:szCs w:val="22"/>
                <w:lang w:eastAsia="en-US"/>
              </w:rPr>
              <w:t>одиницю</w:t>
            </w:r>
            <w:proofErr w:type="spellEnd"/>
            <w:r w:rsidRPr="00BE173C">
              <w:rPr>
                <w:color w:val="000000"/>
                <w:sz w:val="22"/>
                <w:szCs w:val="22"/>
                <w:lang w:eastAsia="en-US"/>
              </w:rPr>
              <w:t xml:space="preserve"> товару </w:t>
            </w:r>
            <w:proofErr w:type="spellStart"/>
            <w:r w:rsidRPr="00BE173C">
              <w:rPr>
                <w:color w:val="000000"/>
                <w:sz w:val="22"/>
                <w:szCs w:val="22"/>
                <w:lang w:eastAsia="en-US"/>
              </w:rPr>
              <w:t>здійснюється</w:t>
            </w:r>
            <w:proofErr w:type="spellEnd"/>
            <w:r w:rsidRPr="00BE173C">
              <w:rPr>
                <w:color w:val="000000"/>
                <w:sz w:val="22"/>
                <w:szCs w:val="22"/>
                <w:lang w:eastAsia="en-US"/>
              </w:rPr>
              <w:t xml:space="preserve"> </w:t>
            </w:r>
            <w:proofErr w:type="spellStart"/>
            <w:r w:rsidRPr="00BE173C">
              <w:rPr>
                <w:color w:val="000000"/>
                <w:sz w:val="22"/>
                <w:szCs w:val="22"/>
                <w:lang w:eastAsia="en-US"/>
              </w:rPr>
              <w:t>пропорційно</w:t>
            </w:r>
            <w:proofErr w:type="spellEnd"/>
            <w:r w:rsidRPr="00BE173C">
              <w:rPr>
                <w:color w:val="000000"/>
                <w:sz w:val="22"/>
                <w:szCs w:val="22"/>
                <w:lang w:eastAsia="en-US"/>
              </w:rPr>
              <w:t xml:space="preserve"> </w:t>
            </w:r>
            <w:proofErr w:type="spellStart"/>
            <w:r w:rsidRPr="00BE173C">
              <w:rPr>
                <w:color w:val="000000"/>
                <w:sz w:val="22"/>
                <w:szCs w:val="22"/>
                <w:lang w:eastAsia="en-US"/>
              </w:rPr>
              <w:t>коливанню</w:t>
            </w:r>
            <w:proofErr w:type="spellEnd"/>
            <w:r w:rsidRPr="00BE173C">
              <w:rPr>
                <w:color w:val="000000"/>
                <w:sz w:val="22"/>
                <w:szCs w:val="22"/>
                <w:lang w:eastAsia="en-US"/>
              </w:rPr>
              <w:t xml:space="preserve"> </w:t>
            </w:r>
            <w:proofErr w:type="spellStart"/>
            <w:r w:rsidRPr="00BE173C">
              <w:rPr>
                <w:color w:val="000000"/>
                <w:sz w:val="22"/>
                <w:szCs w:val="22"/>
                <w:lang w:eastAsia="en-US"/>
              </w:rPr>
              <w:t>ціни</w:t>
            </w:r>
            <w:proofErr w:type="spellEnd"/>
            <w:r w:rsidRPr="00BE173C">
              <w:rPr>
                <w:color w:val="000000"/>
                <w:sz w:val="22"/>
                <w:szCs w:val="22"/>
                <w:lang w:eastAsia="en-US"/>
              </w:rPr>
              <w:t xml:space="preserve"> такого товару </w:t>
            </w:r>
            <w:proofErr w:type="gramStart"/>
            <w:r w:rsidRPr="00BE173C">
              <w:rPr>
                <w:color w:val="000000"/>
                <w:sz w:val="22"/>
                <w:szCs w:val="22"/>
                <w:lang w:eastAsia="en-US"/>
              </w:rPr>
              <w:t>на ринку</w:t>
            </w:r>
            <w:proofErr w:type="gramEnd"/>
            <w:r w:rsidRPr="00BE173C">
              <w:rPr>
                <w:color w:val="000000"/>
                <w:sz w:val="22"/>
                <w:szCs w:val="22"/>
                <w:lang w:eastAsia="en-US"/>
              </w:rPr>
              <w:t xml:space="preserve"> (</w:t>
            </w:r>
            <w:proofErr w:type="spellStart"/>
            <w:r w:rsidRPr="00BE173C">
              <w:rPr>
                <w:color w:val="000000"/>
                <w:sz w:val="22"/>
                <w:szCs w:val="22"/>
                <w:lang w:eastAsia="en-US"/>
              </w:rPr>
              <w:t>відсоток</w:t>
            </w:r>
            <w:proofErr w:type="spellEnd"/>
            <w:r w:rsidRPr="00BE173C">
              <w:rPr>
                <w:color w:val="000000"/>
                <w:sz w:val="22"/>
                <w:szCs w:val="22"/>
                <w:lang w:eastAsia="en-US"/>
              </w:rPr>
              <w:t xml:space="preserve"> </w:t>
            </w:r>
            <w:proofErr w:type="spellStart"/>
            <w:r w:rsidRPr="00BE173C">
              <w:rPr>
                <w:color w:val="000000"/>
                <w:sz w:val="22"/>
                <w:szCs w:val="22"/>
                <w:lang w:eastAsia="en-US"/>
              </w:rPr>
              <w:t>збільшення</w:t>
            </w:r>
            <w:proofErr w:type="spellEnd"/>
            <w:r w:rsidRPr="00BE173C">
              <w:rPr>
                <w:color w:val="000000"/>
                <w:sz w:val="22"/>
                <w:szCs w:val="22"/>
                <w:lang w:eastAsia="en-US"/>
              </w:rPr>
              <w:t xml:space="preserve"> </w:t>
            </w:r>
            <w:proofErr w:type="spellStart"/>
            <w:r w:rsidRPr="00BE173C">
              <w:rPr>
                <w:color w:val="000000"/>
                <w:sz w:val="22"/>
                <w:szCs w:val="22"/>
                <w:lang w:eastAsia="en-US"/>
              </w:rPr>
              <w:t>ціни</w:t>
            </w:r>
            <w:proofErr w:type="spellEnd"/>
            <w:r w:rsidRPr="00BE173C">
              <w:rPr>
                <w:color w:val="000000"/>
                <w:sz w:val="22"/>
                <w:szCs w:val="22"/>
                <w:lang w:eastAsia="en-US"/>
              </w:rPr>
              <w:t xml:space="preserve"> за </w:t>
            </w:r>
            <w:proofErr w:type="spellStart"/>
            <w:r w:rsidRPr="00BE173C">
              <w:rPr>
                <w:color w:val="000000"/>
                <w:sz w:val="22"/>
                <w:szCs w:val="22"/>
                <w:lang w:eastAsia="en-US"/>
              </w:rPr>
              <w:t>одиницю</w:t>
            </w:r>
            <w:proofErr w:type="spellEnd"/>
            <w:r w:rsidRPr="00BE173C">
              <w:rPr>
                <w:color w:val="000000"/>
                <w:sz w:val="22"/>
                <w:szCs w:val="22"/>
                <w:lang w:eastAsia="en-US"/>
              </w:rPr>
              <w:t xml:space="preserve"> товару не </w:t>
            </w:r>
            <w:proofErr w:type="spellStart"/>
            <w:r w:rsidRPr="00BE173C">
              <w:rPr>
                <w:color w:val="000000"/>
                <w:sz w:val="22"/>
                <w:szCs w:val="22"/>
                <w:lang w:eastAsia="en-US"/>
              </w:rPr>
              <w:t>може</w:t>
            </w:r>
            <w:proofErr w:type="spellEnd"/>
            <w:r w:rsidRPr="00BE173C">
              <w:rPr>
                <w:color w:val="000000"/>
                <w:sz w:val="22"/>
                <w:szCs w:val="22"/>
                <w:lang w:eastAsia="en-US"/>
              </w:rPr>
              <w:t xml:space="preserve"> </w:t>
            </w:r>
            <w:proofErr w:type="spellStart"/>
            <w:r w:rsidRPr="00BE173C">
              <w:rPr>
                <w:color w:val="000000"/>
                <w:sz w:val="22"/>
                <w:szCs w:val="22"/>
                <w:lang w:eastAsia="en-US"/>
              </w:rPr>
              <w:t>перевищувати</w:t>
            </w:r>
            <w:proofErr w:type="spellEnd"/>
            <w:r w:rsidRPr="00BE173C">
              <w:rPr>
                <w:color w:val="000000"/>
                <w:sz w:val="22"/>
                <w:szCs w:val="22"/>
                <w:lang w:eastAsia="en-US"/>
              </w:rPr>
              <w:t xml:space="preserve"> </w:t>
            </w:r>
            <w:proofErr w:type="spellStart"/>
            <w:r w:rsidRPr="00BE173C">
              <w:rPr>
                <w:color w:val="000000"/>
                <w:sz w:val="22"/>
                <w:szCs w:val="22"/>
                <w:lang w:eastAsia="en-US"/>
              </w:rPr>
              <w:t>відсоток</w:t>
            </w:r>
            <w:proofErr w:type="spellEnd"/>
            <w:r w:rsidRPr="00BE173C">
              <w:rPr>
                <w:color w:val="000000"/>
                <w:sz w:val="22"/>
                <w:szCs w:val="22"/>
                <w:lang w:eastAsia="en-US"/>
              </w:rPr>
              <w:t xml:space="preserve"> </w:t>
            </w:r>
            <w:proofErr w:type="spellStart"/>
            <w:r w:rsidRPr="00BE173C">
              <w:rPr>
                <w:color w:val="000000"/>
                <w:sz w:val="22"/>
                <w:szCs w:val="22"/>
                <w:lang w:eastAsia="en-US"/>
              </w:rPr>
              <w:t>коливання</w:t>
            </w:r>
            <w:proofErr w:type="spellEnd"/>
            <w:r w:rsidRPr="00BE173C">
              <w:rPr>
                <w:color w:val="000000"/>
                <w:sz w:val="22"/>
                <w:szCs w:val="22"/>
                <w:lang w:eastAsia="en-US"/>
              </w:rPr>
              <w:t xml:space="preserve"> (</w:t>
            </w:r>
            <w:proofErr w:type="spellStart"/>
            <w:r w:rsidRPr="00BE173C">
              <w:rPr>
                <w:color w:val="000000"/>
                <w:sz w:val="22"/>
                <w:szCs w:val="22"/>
                <w:lang w:eastAsia="en-US"/>
              </w:rPr>
              <w:t>збільшення</w:t>
            </w:r>
            <w:proofErr w:type="spellEnd"/>
            <w:r w:rsidRPr="00BE173C">
              <w:rPr>
                <w:color w:val="000000"/>
                <w:sz w:val="22"/>
                <w:szCs w:val="22"/>
                <w:lang w:eastAsia="en-US"/>
              </w:rPr>
              <w:t xml:space="preserve">) </w:t>
            </w:r>
            <w:proofErr w:type="spellStart"/>
            <w:r w:rsidRPr="00BE173C">
              <w:rPr>
                <w:color w:val="000000"/>
                <w:sz w:val="22"/>
                <w:szCs w:val="22"/>
                <w:lang w:eastAsia="en-US"/>
              </w:rPr>
              <w:t>ціни</w:t>
            </w:r>
            <w:proofErr w:type="spellEnd"/>
            <w:r w:rsidRPr="00BE173C">
              <w:rPr>
                <w:color w:val="000000"/>
                <w:sz w:val="22"/>
                <w:szCs w:val="22"/>
                <w:lang w:eastAsia="en-US"/>
              </w:rPr>
              <w:t xml:space="preserve"> такого товару на ринку) за </w:t>
            </w:r>
            <w:proofErr w:type="spellStart"/>
            <w:r w:rsidRPr="00BE173C">
              <w:rPr>
                <w:color w:val="000000"/>
                <w:sz w:val="22"/>
                <w:szCs w:val="22"/>
                <w:lang w:eastAsia="en-US"/>
              </w:rPr>
              <w:t>умови</w:t>
            </w:r>
            <w:proofErr w:type="spellEnd"/>
            <w:r w:rsidRPr="00BE173C">
              <w:rPr>
                <w:color w:val="000000"/>
                <w:sz w:val="22"/>
                <w:szCs w:val="22"/>
                <w:lang w:eastAsia="en-US"/>
              </w:rPr>
              <w:t xml:space="preserve"> документального </w:t>
            </w:r>
            <w:proofErr w:type="spellStart"/>
            <w:r w:rsidRPr="00BE173C">
              <w:rPr>
                <w:color w:val="000000"/>
                <w:sz w:val="22"/>
                <w:szCs w:val="22"/>
                <w:lang w:eastAsia="en-US"/>
              </w:rPr>
              <w:t>підтвердження</w:t>
            </w:r>
            <w:proofErr w:type="spellEnd"/>
            <w:r w:rsidRPr="00BE173C">
              <w:rPr>
                <w:color w:val="000000"/>
                <w:sz w:val="22"/>
                <w:szCs w:val="22"/>
                <w:lang w:eastAsia="en-US"/>
              </w:rPr>
              <w:t xml:space="preserve"> такого </w:t>
            </w:r>
            <w:proofErr w:type="spellStart"/>
            <w:r w:rsidRPr="00BE173C">
              <w:rPr>
                <w:color w:val="000000"/>
                <w:sz w:val="22"/>
                <w:szCs w:val="22"/>
                <w:lang w:eastAsia="en-US"/>
              </w:rPr>
              <w:t>коливання</w:t>
            </w:r>
            <w:proofErr w:type="spellEnd"/>
            <w:r w:rsidRPr="00BE173C">
              <w:rPr>
                <w:color w:val="000000"/>
                <w:sz w:val="22"/>
                <w:szCs w:val="22"/>
                <w:lang w:eastAsia="en-US"/>
              </w:rPr>
              <w:t xml:space="preserve"> та не повинна </w:t>
            </w:r>
            <w:proofErr w:type="spellStart"/>
            <w:r w:rsidRPr="00BE173C">
              <w:rPr>
                <w:color w:val="000000"/>
                <w:sz w:val="22"/>
                <w:szCs w:val="22"/>
                <w:lang w:eastAsia="en-US"/>
              </w:rPr>
              <w:t>призвести</w:t>
            </w:r>
            <w:proofErr w:type="spellEnd"/>
            <w:r w:rsidRPr="00BE173C">
              <w:rPr>
                <w:color w:val="000000"/>
                <w:sz w:val="22"/>
                <w:szCs w:val="22"/>
                <w:lang w:eastAsia="en-US"/>
              </w:rPr>
              <w:t xml:space="preserve"> до </w:t>
            </w:r>
            <w:proofErr w:type="spellStart"/>
            <w:r w:rsidRPr="00BE173C">
              <w:rPr>
                <w:color w:val="000000"/>
                <w:sz w:val="22"/>
                <w:szCs w:val="22"/>
                <w:lang w:eastAsia="en-US"/>
              </w:rPr>
              <w:t>збільшення</w:t>
            </w:r>
            <w:proofErr w:type="spellEnd"/>
            <w:r w:rsidRPr="00BE173C">
              <w:rPr>
                <w:color w:val="000000"/>
                <w:sz w:val="22"/>
                <w:szCs w:val="22"/>
                <w:lang w:eastAsia="en-US"/>
              </w:rPr>
              <w:t xml:space="preserve"> </w:t>
            </w:r>
            <w:proofErr w:type="spellStart"/>
            <w:r w:rsidRPr="00BE173C">
              <w:rPr>
                <w:color w:val="000000"/>
                <w:sz w:val="22"/>
                <w:szCs w:val="22"/>
                <w:lang w:eastAsia="en-US"/>
              </w:rPr>
              <w:t>суми</w:t>
            </w:r>
            <w:proofErr w:type="spellEnd"/>
            <w:r w:rsidRPr="00BE173C">
              <w:rPr>
                <w:color w:val="000000"/>
                <w:sz w:val="22"/>
                <w:szCs w:val="22"/>
                <w:lang w:eastAsia="en-US"/>
              </w:rPr>
              <w:t xml:space="preserve">, </w:t>
            </w:r>
            <w:proofErr w:type="spellStart"/>
            <w:r w:rsidRPr="00BE173C">
              <w:rPr>
                <w:color w:val="000000"/>
                <w:sz w:val="22"/>
                <w:szCs w:val="22"/>
                <w:lang w:eastAsia="en-US"/>
              </w:rPr>
              <w:t>визначеної</w:t>
            </w:r>
            <w:proofErr w:type="spellEnd"/>
            <w:r w:rsidRPr="00BE173C">
              <w:rPr>
                <w:color w:val="000000"/>
                <w:sz w:val="22"/>
                <w:szCs w:val="22"/>
                <w:lang w:eastAsia="en-US"/>
              </w:rPr>
              <w:t xml:space="preserve"> в </w:t>
            </w:r>
            <w:proofErr w:type="spellStart"/>
            <w:r w:rsidRPr="00BE173C">
              <w:rPr>
                <w:color w:val="000000"/>
                <w:sz w:val="22"/>
                <w:szCs w:val="22"/>
                <w:lang w:eastAsia="en-US"/>
              </w:rPr>
              <w:t>договорі</w:t>
            </w:r>
            <w:proofErr w:type="spellEnd"/>
            <w:r w:rsidRPr="00BE173C">
              <w:rPr>
                <w:color w:val="000000"/>
                <w:sz w:val="22"/>
                <w:szCs w:val="22"/>
                <w:lang w:eastAsia="en-US"/>
              </w:rPr>
              <w:t xml:space="preserve"> про </w:t>
            </w:r>
            <w:proofErr w:type="spellStart"/>
            <w:r w:rsidRPr="00BE173C">
              <w:rPr>
                <w:color w:val="000000"/>
                <w:sz w:val="22"/>
                <w:szCs w:val="22"/>
                <w:lang w:eastAsia="en-US"/>
              </w:rPr>
              <w:t>закупівлю</w:t>
            </w:r>
            <w:proofErr w:type="spellEnd"/>
            <w:r w:rsidRPr="00BE173C">
              <w:rPr>
                <w:color w:val="000000"/>
                <w:sz w:val="22"/>
                <w:szCs w:val="22"/>
                <w:lang w:eastAsia="en-US"/>
              </w:rPr>
              <w:t xml:space="preserve"> на момент </w:t>
            </w:r>
            <w:proofErr w:type="spellStart"/>
            <w:r w:rsidRPr="00BE173C">
              <w:rPr>
                <w:color w:val="000000"/>
                <w:sz w:val="22"/>
                <w:szCs w:val="22"/>
                <w:lang w:eastAsia="en-US"/>
              </w:rPr>
              <w:t>його</w:t>
            </w:r>
            <w:proofErr w:type="spellEnd"/>
            <w:r w:rsidRPr="00BE173C">
              <w:rPr>
                <w:color w:val="000000"/>
                <w:sz w:val="22"/>
                <w:szCs w:val="22"/>
                <w:lang w:eastAsia="en-US"/>
              </w:rPr>
              <w:t xml:space="preserve"> </w:t>
            </w:r>
            <w:proofErr w:type="spellStart"/>
            <w:r w:rsidRPr="00BE173C">
              <w:rPr>
                <w:color w:val="000000"/>
                <w:sz w:val="22"/>
                <w:szCs w:val="22"/>
                <w:lang w:eastAsia="en-US"/>
              </w:rPr>
              <w:t>укладення</w:t>
            </w:r>
            <w:proofErr w:type="spellEnd"/>
            <w:r w:rsidRPr="00BE173C">
              <w:rPr>
                <w:color w:val="000000"/>
                <w:sz w:val="22"/>
                <w:szCs w:val="22"/>
                <w:lang w:eastAsia="en-US"/>
              </w:rPr>
              <w:t>;</w:t>
            </w:r>
          </w:p>
          <w:p w:rsidR="00EA0AD7" w:rsidRPr="00BE173C" w:rsidRDefault="00EA0AD7" w:rsidP="006A5A04">
            <w:pPr>
              <w:ind w:firstLine="567"/>
              <w:jc w:val="both"/>
              <w:rPr>
                <w:color w:val="000000"/>
                <w:sz w:val="22"/>
                <w:szCs w:val="22"/>
              </w:rPr>
            </w:pPr>
            <w:r w:rsidRPr="00BE173C">
              <w:rPr>
                <w:color w:val="000000"/>
                <w:sz w:val="22"/>
                <w:szCs w:val="22"/>
                <w:lang w:eastAsia="en-US"/>
              </w:rPr>
              <w:t>3) </w:t>
            </w:r>
            <w:proofErr w:type="spellStart"/>
            <w:r w:rsidRPr="00BE173C">
              <w:rPr>
                <w:color w:val="000000"/>
                <w:sz w:val="22"/>
                <w:szCs w:val="22"/>
                <w:lang w:eastAsia="en-US"/>
              </w:rPr>
              <w:t>покращення</w:t>
            </w:r>
            <w:proofErr w:type="spellEnd"/>
            <w:r w:rsidRPr="00BE173C">
              <w:rPr>
                <w:color w:val="000000"/>
                <w:sz w:val="22"/>
                <w:szCs w:val="22"/>
                <w:lang w:eastAsia="en-US"/>
              </w:rPr>
              <w:t xml:space="preserve"> </w:t>
            </w:r>
            <w:proofErr w:type="spellStart"/>
            <w:r w:rsidRPr="00BE173C">
              <w:rPr>
                <w:color w:val="000000"/>
                <w:sz w:val="22"/>
                <w:szCs w:val="22"/>
                <w:lang w:eastAsia="en-US"/>
              </w:rPr>
              <w:t>якості</w:t>
            </w:r>
            <w:proofErr w:type="spellEnd"/>
            <w:r w:rsidRPr="00BE173C">
              <w:rPr>
                <w:color w:val="000000"/>
                <w:sz w:val="22"/>
                <w:szCs w:val="22"/>
                <w:lang w:eastAsia="en-US"/>
              </w:rPr>
              <w:t xml:space="preserve"> предмета </w:t>
            </w:r>
            <w:proofErr w:type="spellStart"/>
            <w:r w:rsidRPr="00BE173C">
              <w:rPr>
                <w:color w:val="000000"/>
                <w:sz w:val="22"/>
                <w:szCs w:val="22"/>
                <w:lang w:eastAsia="en-US"/>
              </w:rPr>
              <w:t>закупівлі</w:t>
            </w:r>
            <w:proofErr w:type="spellEnd"/>
            <w:r w:rsidRPr="00BE173C">
              <w:rPr>
                <w:color w:val="000000"/>
                <w:sz w:val="22"/>
                <w:szCs w:val="22"/>
                <w:lang w:eastAsia="en-US"/>
              </w:rPr>
              <w:t xml:space="preserve"> за </w:t>
            </w:r>
            <w:proofErr w:type="spellStart"/>
            <w:r w:rsidRPr="00BE173C">
              <w:rPr>
                <w:color w:val="000000"/>
                <w:sz w:val="22"/>
                <w:szCs w:val="22"/>
                <w:lang w:eastAsia="en-US"/>
              </w:rPr>
              <w:t>умови</w:t>
            </w:r>
            <w:proofErr w:type="spellEnd"/>
            <w:r w:rsidRPr="00BE173C">
              <w:rPr>
                <w:color w:val="000000"/>
                <w:sz w:val="22"/>
                <w:szCs w:val="22"/>
                <w:lang w:eastAsia="en-US"/>
              </w:rPr>
              <w:t xml:space="preserve">, </w:t>
            </w:r>
            <w:proofErr w:type="spellStart"/>
            <w:r w:rsidRPr="00BE173C">
              <w:rPr>
                <w:color w:val="000000"/>
                <w:sz w:val="22"/>
                <w:szCs w:val="22"/>
                <w:lang w:eastAsia="en-US"/>
              </w:rPr>
              <w:t>що</w:t>
            </w:r>
            <w:proofErr w:type="spellEnd"/>
            <w:r w:rsidRPr="00BE173C">
              <w:rPr>
                <w:color w:val="000000"/>
                <w:sz w:val="22"/>
                <w:szCs w:val="22"/>
                <w:lang w:eastAsia="en-US"/>
              </w:rPr>
              <w:t xml:space="preserve"> </w:t>
            </w:r>
            <w:proofErr w:type="spellStart"/>
            <w:r w:rsidRPr="00BE173C">
              <w:rPr>
                <w:color w:val="000000"/>
                <w:sz w:val="22"/>
                <w:szCs w:val="22"/>
                <w:lang w:eastAsia="en-US"/>
              </w:rPr>
              <w:t>таке</w:t>
            </w:r>
            <w:proofErr w:type="spellEnd"/>
            <w:r w:rsidRPr="00BE173C">
              <w:rPr>
                <w:color w:val="000000"/>
                <w:sz w:val="22"/>
                <w:szCs w:val="22"/>
                <w:lang w:eastAsia="en-US"/>
              </w:rPr>
              <w:t xml:space="preserve"> </w:t>
            </w:r>
            <w:proofErr w:type="spellStart"/>
            <w:r w:rsidRPr="00BE173C">
              <w:rPr>
                <w:color w:val="000000"/>
                <w:sz w:val="22"/>
                <w:szCs w:val="22"/>
                <w:lang w:eastAsia="en-US"/>
              </w:rPr>
              <w:t>покращення</w:t>
            </w:r>
            <w:proofErr w:type="spellEnd"/>
            <w:r w:rsidRPr="00BE173C">
              <w:rPr>
                <w:color w:val="000000"/>
                <w:sz w:val="22"/>
                <w:szCs w:val="22"/>
                <w:lang w:eastAsia="en-US"/>
              </w:rPr>
              <w:t xml:space="preserve"> не </w:t>
            </w:r>
            <w:proofErr w:type="spellStart"/>
            <w:r w:rsidRPr="00BE173C">
              <w:rPr>
                <w:color w:val="000000"/>
                <w:sz w:val="22"/>
                <w:szCs w:val="22"/>
                <w:lang w:eastAsia="en-US"/>
              </w:rPr>
              <w:t>призведе</w:t>
            </w:r>
            <w:proofErr w:type="spellEnd"/>
            <w:r w:rsidRPr="00BE173C">
              <w:rPr>
                <w:color w:val="000000"/>
                <w:sz w:val="22"/>
                <w:szCs w:val="22"/>
                <w:lang w:eastAsia="en-US"/>
              </w:rPr>
              <w:t xml:space="preserve"> до </w:t>
            </w:r>
            <w:proofErr w:type="spellStart"/>
            <w:r w:rsidRPr="00BE173C">
              <w:rPr>
                <w:color w:val="000000"/>
                <w:sz w:val="22"/>
                <w:szCs w:val="22"/>
                <w:lang w:eastAsia="en-US"/>
              </w:rPr>
              <w:t>збільшення</w:t>
            </w:r>
            <w:proofErr w:type="spellEnd"/>
            <w:r w:rsidRPr="00BE173C">
              <w:rPr>
                <w:color w:val="000000"/>
                <w:sz w:val="22"/>
                <w:szCs w:val="22"/>
                <w:lang w:eastAsia="en-US"/>
              </w:rPr>
              <w:t xml:space="preserve"> </w:t>
            </w:r>
            <w:proofErr w:type="spellStart"/>
            <w:r w:rsidRPr="00BE173C">
              <w:rPr>
                <w:color w:val="000000"/>
                <w:sz w:val="22"/>
                <w:szCs w:val="22"/>
                <w:lang w:eastAsia="en-US"/>
              </w:rPr>
              <w:t>суми</w:t>
            </w:r>
            <w:proofErr w:type="spellEnd"/>
            <w:r w:rsidRPr="00BE173C">
              <w:rPr>
                <w:color w:val="000000"/>
                <w:sz w:val="22"/>
                <w:szCs w:val="22"/>
                <w:lang w:eastAsia="en-US"/>
              </w:rPr>
              <w:t xml:space="preserve">, </w:t>
            </w:r>
            <w:proofErr w:type="spellStart"/>
            <w:r w:rsidRPr="00BE173C">
              <w:rPr>
                <w:color w:val="000000"/>
                <w:sz w:val="22"/>
                <w:szCs w:val="22"/>
                <w:lang w:eastAsia="en-US"/>
              </w:rPr>
              <w:t>визначеної</w:t>
            </w:r>
            <w:proofErr w:type="spellEnd"/>
            <w:r w:rsidRPr="00BE173C">
              <w:rPr>
                <w:color w:val="000000"/>
                <w:sz w:val="22"/>
                <w:szCs w:val="22"/>
                <w:lang w:eastAsia="en-US"/>
              </w:rPr>
              <w:t xml:space="preserve"> в </w:t>
            </w:r>
            <w:proofErr w:type="spellStart"/>
            <w:r w:rsidRPr="00BE173C">
              <w:rPr>
                <w:color w:val="000000"/>
                <w:sz w:val="22"/>
                <w:szCs w:val="22"/>
                <w:lang w:eastAsia="en-US"/>
              </w:rPr>
              <w:t>договорі</w:t>
            </w:r>
            <w:proofErr w:type="spellEnd"/>
            <w:r w:rsidRPr="00BE173C">
              <w:rPr>
                <w:color w:val="000000"/>
                <w:sz w:val="22"/>
                <w:szCs w:val="22"/>
                <w:lang w:eastAsia="en-US"/>
              </w:rPr>
              <w:t xml:space="preserve"> про </w:t>
            </w:r>
            <w:proofErr w:type="spellStart"/>
            <w:r w:rsidRPr="00BE173C">
              <w:rPr>
                <w:color w:val="000000"/>
                <w:sz w:val="22"/>
                <w:szCs w:val="22"/>
                <w:lang w:eastAsia="en-US"/>
              </w:rPr>
              <w:t>закупівлю</w:t>
            </w:r>
            <w:proofErr w:type="spellEnd"/>
            <w:r w:rsidRPr="00BE173C">
              <w:rPr>
                <w:color w:val="000000"/>
                <w:sz w:val="22"/>
                <w:szCs w:val="22"/>
                <w:lang w:eastAsia="en-US"/>
              </w:rPr>
              <w:t>;</w:t>
            </w:r>
          </w:p>
          <w:p w:rsidR="00EA0AD7" w:rsidRPr="00BE173C" w:rsidRDefault="00EA0AD7" w:rsidP="006A5A04">
            <w:pPr>
              <w:ind w:firstLine="567"/>
              <w:jc w:val="both"/>
              <w:rPr>
                <w:color w:val="000000"/>
                <w:sz w:val="22"/>
                <w:szCs w:val="22"/>
              </w:rPr>
            </w:pPr>
            <w:r w:rsidRPr="00BE173C">
              <w:rPr>
                <w:color w:val="000000"/>
                <w:sz w:val="22"/>
                <w:szCs w:val="22"/>
                <w:lang w:eastAsia="en-US"/>
              </w:rPr>
              <w:t>4) </w:t>
            </w:r>
            <w:proofErr w:type="spellStart"/>
            <w:r w:rsidRPr="00BE173C">
              <w:rPr>
                <w:color w:val="000000"/>
                <w:sz w:val="22"/>
                <w:szCs w:val="22"/>
                <w:lang w:eastAsia="en-US"/>
              </w:rPr>
              <w:t>продовження</w:t>
            </w:r>
            <w:proofErr w:type="spellEnd"/>
            <w:r w:rsidRPr="00BE173C">
              <w:rPr>
                <w:color w:val="000000"/>
                <w:sz w:val="22"/>
                <w:szCs w:val="22"/>
                <w:lang w:eastAsia="en-US"/>
              </w:rPr>
              <w:t xml:space="preserve"> строку </w:t>
            </w:r>
            <w:proofErr w:type="spellStart"/>
            <w:r w:rsidRPr="00BE173C">
              <w:rPr>
                <w:color w:val="000000"/>
                <w:sz w:val="22"/>
                <w:szCs w:val="22"/>
                <w:lang w:eastAsia="en-US"/>
              </w:rPr>
              <w:t>дії</w:t>
            </w:r>
            <w:proofErr w:type="spellEnd"/>
            <w:r w:rsidRPr="00BE173C">
              <w:rPr>
                <w:color w:val="000000"/>
                <w:sz w:val="22"/>
                <w:szCs w:val="22"/>
                <w:lang w:eastAsia="en-US"/>
              </w:rPr>
              <w:t xml:space="preserve"> договору про </w:t>
            </w:r>
            <w:proofErr w:type="spellStart"/>
            <w:r w:rsidRPr="00BE173C">
              <w:rPr>
                <w:color w:val="000000"/>
                <w:sz w:val="22"/>
                <w:szCs w:val="22"/>
                <w:lang w:eastAsia="en-US"/>
              </w:rPr>
              <w:t>закупівлю</w:t>
            </w:r>
            <w:proofErr w:type="spellEnd"/>
            <w:r w:rsidRPr="00BE173C">
              <w:rPr>
                <w:color w:val="000000"/>
                <w:sz w:val="22"/>
                <w:szCs w:val="22"/>
                <w:lang w:eastAsia="en-US"/>
              </w:rPr>
              <w:t xml:space="preserve"> та строку </w:t>
            </w:r>
            <w:proofErr w:type="spellStart"/>
            <w:r w:rsidRPr="00BE173C">
              <w:rPr>
                <w:color w:val="000000"/>
                <w:sz w:val="22"/>
                <w:szCs w:val="22"/>
                <w:lang w:eastAsia="en-US"/>
              </w:rPr>
              <w:t>виконання</w:t>
            </w:r>
            <w:proofErr w:type="spellEnd"/>
            <w:r w:rsidRPr="00BE173C">
              <w:rPr>
                <w:color w:val="000000"/>
                <w:sz w:val="22"/>
                <w:szCs w:val="22"/>
                <w:lang w:eastAsia="en-US"/>
              </w:rPr>
              <w:t xml:space="preserve"> </w:t>
            </w:r>
            <w:proofErr w:type="spellStart"/>
            <w:r w:rsidRPr="00BE173C">
              <w:rPr>
                <w:color w:val="000000"/>
                <w:sz w:val="22"/>
                <w:szCs w:val="22"/>
                <w:lang w:eastAsia="en-US"/>
              </w:rPr>
              <w:t>зобов’язань</w:t>
            </w:r>
            <w:proofErr w:type="spellEnd"/>
            <w:r w:rsidRPr="00BE173C">
              <w:rPr>
                <w:color w:val="000000"/>
                <w:sz w:val="22"/>
                <w:szCs w:val="22"/>
                <w:lang w:eastAsia="en-US"/>
              </w:rPr>
              <w:t xml:space="preserve"> </w:t>
            </w:r>
            <w:proofErr w:type="spellStart"/>
            <w:r w:rsidRPr="00BE173C">
              <w:rPr>
                <w:color w:val="000000"/>
                <w:sz w:val="22"/>
                <w:szCs w:val="22"/>
                <w:lang w:eastAsia="en-US"/>
              </w:rPr>
              <w:t>щодо</w:t>
            </w:r>
            <w:proofErr w:type="spellEnd"/>
            <w:r w:rsidRPr="00BE173C">
              <w:rPr>
                <w:color w:val="000000"/>
                <w:sz w:val="22"/>
                <w:szCs w:val="22"/>
                <w:lang w:eastAsia="en-US"/>
              </w:rPr>
              <w:t xml:space="preserve"> </w:t>
            </w:r>
            <w:proofErr w:type="spellStart"/>
            <w:r w:rsidRPr="00BE173C">
              <w:rPr>
                <w:color w:val="000000"/>
                <w:sz w:val="22"/>
                <w:szCs w:val="22"/>
                <w:lang w:eastAsia="en-US"/>
              </w:rPr>
              <w:t>передачі</w:t>
            </w:r>
            <w:proofErr w:type="spellEnd"/>
            <w:r w:rsidRPr="00BE173C">
              <w:rPr>
                <w:color w:val="000000"/>
                <w:sz w:val="22"/>
                <w:szCs w:val="22"/>
                <w:lang w:eastAsia="en-US"/>
              </w:rPr>
              <w:t xml:space="preserve"> товару, </w:t>
            </w:r>
            <w:proofErr w:type="spellStart"/>
            <w:r w:rsidRPr="00BE173C">
              <w:rPr>
                <w:color w:val="000000"/>
                <w:sz w:val="22"/>
                <w:szCs w:val="22"/>
                <w:lang w:eastAsia="en-US"/>
              </w:rPr>
              <w:t>виконання</w:t>
            </w:r>
            <w:proofErr w:type="spellEnd"/>
            <w:r w:rsidRPr="00BE173C">
              <w:rPr>
                <w:color w:val="000000"/>
                <w:sz w:val="22"/>
                <w:szCs w:val="22"/>
                <w:lang w:eastAsia="en-US"/>
              </w:rPr>
              <w:t xml:space="preserve"> </w:t>
            </w:r>
            <w:proofErr w:type="spellStart"/>
            <w:r w:rsidRPr="00BE173C">
              <w:rPr>
                <w:color w:val="000000"/>
                <w:sz w:val="22"/>
                <w:szCs w:val="22"/>
                <w:lang w:eastAsia="en-US"/>
              </w:rPr>
              <w:t>робіт</w:t>
            </w:r>
            <w:proofErr w:type="spellEnd"/>
            <w:r w:rsidRPr="00BE173C">
              <w:rPr>
                <w:color w:val="000000"/>
                <w:sz w:val="22"/>
                <w:szCs w:val="22"/>
                <w:lang w:eastAsia="en-US"/>
              </w:rPr>
              <w:t xml:space="preserve">, </w:t>
            </w:r>
            <w:proofErr w:type="spellStart"/>
            <w:r w:rsidRPr="00BE173C">
              <w:rPr>
                <w:color w:val="000000"/>
                <w:sz w:val="22"/>
                <w:szCs w:val="22"/>
                <w:lang w:eastAsia="en-US"/>
              </w:rPr>
              <w:t>надання</w:t>
            </w:r>
            <w:proofErr w:type="spellEnd"/>
            <w:r w:rsidRPr="00BE173C">
              <w:rPr>
                <w:color w:val="000000"/>
                <w:sz w:val="22"/>
                <w:szCs w:val="22"/>
                <w:lang w:eastAsia="en-US"/>
              </w:rPr>
              <w:t xml:space="preserve"> </w:t>
            </w:r>
            <w:proofErr w:type="spellStart"/>
            <w:r w:rsidRPr="00BE173C">
              <w:rPr>
                <w:color w:val="000000"/>
                <w:sz w:val="22"/>
                <w:szCs w:val="22"/>
                <w:lang w:eastAsia="en-US"/>
              </w:rPr>
              <w:t>послуг</w:t>
            </w:r>
            <w:proofErr w:type="spellEnd"/>
            <w:r w:rsidRPr="00BE173C">
              <w:rPr>
                <w:color w:val="000000"/>
                <w:sz w:val="22"/>
                <w:szCs w:val="22"/>
                <w:lang w:eastAsia="en-US"/>
              </w:rPr>
              <w:t xml:space="preserve"> у </w:t>
            </w:r>
            <w:proofErr w:type="spellStart"/>
            <w:r w:rsidRPr="00BE173C">
              <w:rPr>
                <w:color w:val="000000"/>
                <w:sz w:val="22"/>
                <w:szCs w:val="22"/>
                <w:lang w:eastAsia="en-US"/>
              </w:rPr>
              <w:t>разі</w:t>
            </w:r>
            <w:proofErr w:type="spellEnd"/>
            <w:r w:rsidRPr="00BE173C">
              <w:rPr>
                <w:color w:val="000000"/>
                <w:sz w:val="22"/>
                <w:szCs w:val="22"/>
                <w:lang w:eastAsia="en-US"/>
              </w:rPr>
              <w:t xml:space="preserve"> </w:t>
            </w:r>
            <w:proofErr w:type="spellStart"/>
            <w:r w:rsidRPr="00BE173C">
              <w:rPr>
                <w:color w:val="000000"/>
                <w:sz w:val="22"/>
                <w:szCs w:val="22"/>
                <w:lang w:eastAsia="en-US"/>
              </w:rPr>
              <w:t>виникнення</w:t>
            </w:r>
            <w:proofErr w:type="spellEnd"/>
            <w:r w:rsidRPr="00BE173C">
              <w:rPr>
                <w:color w:val="000000"/>
                <w:sz w:val="22"/>
                <w:szCs w:val="22"/>
                <w:lang w:eastAsia="en-US"/>
              </w:rPr>
              <w:t xml:space="preserve"> документально </w:t>
            </w:r>
            <w:proofErr w:type="spellStart"/>
            <w:r w:rsidRPr="00BE173C">
              <w:rPr>
                <w:color w:val="000000"/>
                <w:sz w:val="22"/>
                <w:szCs w:val="22"/>
                <w:lang w:eastAsia="en-US"/>
              </w:rPr>
              <w:t>підтверджених</w:t>
            </w:r>
            <w:proofErr w:type="spellEnd"/>
            <w:r w:rsidRPr="00BE173C">
              <w:rPr>
                <w:color w:val="000000"/>
                <w:sz w:val="22"/>
                <w:szCs w:val="22"/>
                <w:lang w:eastAsia="en-US"/>
              </w:rPr>
              <w:t xml:space="preserve"> </w:t>
            </w:r>
            <w:proofErr w:type="spellStart"/>
            <w:r w:rsidRPr="00BE173C">
              <w:rPr>
                <w:color w:val="000000"/>
                <w:sz w:val="22"/>
                <w:szCs w:val="22"/>
                <w:lang w:eastAsia="en-US"/>
              </w:rPr>
              <w:t>об’єктивних</w:t>
            </w:r>
            <w:proofErr w:type="spellEnd"/>
            <w:r w:rsidRPr="00BE173C">
              <w:rPr>
                <w:color w:val="000000"/>
                <w:sz w:val="22"/>
                <w:szCs w:val="22"/>
                <w:lang w:eastAsia="en-US"/>
              </w:rPr>
              <w:t xml:space="preserve"> </w:t>
            </w:r>
            <w:proofErr w:type="spellStart"/>
            <w:r w:rsidRPr="00BE173C">
              <w:rPr>
                <w:color w:val="000000"/>
                <w:sz w:val="22"/>
                <w:szCs w:val="22"/>
                <w:lang w:eastAsia="en-US"/>
              </w:rPr>
              <w:t>обставин</w:t>
            </w:r>
            <w:proofErr w:type="spellEnd"/>
            <w:r w:rsidRPr="00BE173C">
              <w:rPr>
                <w:color w:val="000000"/>
                <w:sz w:val="22"/>
                <w:szCs w:val="22"/>
                <w:lang w:eastAsia="en-US"/>
              </w:rPr>
              <w:t xml:space="preserve">, </w:t>
            </w:r>
            <w:proofErr w:type="spellStart"/>
            <w:r w:rsidRPr="00BE173C">
              <w:rPr>
                <w:color w:val="000000"/>
                <w:sz w:val="22"/>
                <w:szCs w:val="22"/>
                <w:lang w:eastAsia="en-US"/>
              </w:rPr>
              <w:t>що</w:t>
            </w:r>
            <w:proofErr w:type="spellEnd"/>
            <w:r w:rsidRPr="00BE173C">
              <w:rPr>
                <w:color w:val="000000"/>
                <w:sz w:val="22"/>
                <w:szCs w:val="22"/>
                <w:lang w:eastAsia="en-US"/>
              </w:rPr>
              <w:t xml:space="preserve"> </w:t>
            </w:r>
            <w:proofErr w:type="spellStart"/>
            <w:r w:rsidRPr="00BE173C">
              <w:rPr>
                <w:color w:val="000000"/>
                <w:sz w:val="22"/>
                <w:szCs w:val="22"/>
                <w:lang w:eastAsia="en-US"/>
              </w:rPr>
              <w:t>спричинили</w:t>
            </w:r>
            <w:proofErr w:type="spellEnd"/>
            <w:r w:rsidRPr="00BE173C">
              <w:rPr>
                <w:color w:val="000000"/>
                <w:sz w:val="22"/>
                <w:szCs w:val="22"/>
                <w:lang w:eastAsia="en-US"/>
              </w:rPr>
              <w:t xml:space="preserve"> </w:t>
            </w:r>
            <w:proofErr w:type="spellStart"/>
            <w:r w:rsidRPr="00BE173C">
              <w:rPr>
                <w:color w:val="000000"/>
                <w:sz w:val="22"/>
                <w:szCs w:val="22"/>
                <w:lang w:eastAsia="en-US"/>
              </w:rPr>
              <w:t>таке</w:t>
            </w:r>
            <w:proofErr w:type="spellEnd"/>
            <w:r w:rsidRPr="00BE173C">
              <w:rPr>
                <w:color w:val="000000"/>
                <w:sz w:val="22"/>
                <w:szCs w:val="22"/>
                <w:lang w:eastAsia="en-US"/>
              </w:rPr>
              <w:t xml:space="preserve"> </w:t>
            </w:r>
            <w:proofErr w:type="spellStart"/>
            <w:r w:rsidRPr="00BE173C">
              <w:rPr>
                <w:color w:val="000000"/>
                <w:sz w:val="22"/>
                <w:szCs w:val="22"/>
                <w:lang w:eastAsia="en-US"/>
              </w:rPr>
              <w:t>продовження</w:t>
            </w:r>
            <w:proofErr w:type="spellEnd"/>
            <w:r w:rsidRPr="00BE173C">
              <w:rPr>
                <w:color w:val="000000"/>
                <w:sz w:val="22"/>
                <w:szCs w:val="22"/>
                <w:lang w:eastAsia="en-US"/>
              </w:rPr>
              <w:t xml:space="preserve">, у тому </w:t>
            </w:r>
            <w:proofErr w:type="spellStart"/>
            <w:r w:rsidRPr="00BE173C">
              <w:rPr>
                <w:color w:val="000000"/>
                <w:sz w:val="22"/>
                <w:szCs w:val="22"/>
                <w:lang w:eastAsia="en-US"/>
              </w:rPr>
              <w:t>числі</w:t>
            </w:r>
            <w:proofErr w:type="spellEnd"/>
            <w:r w:rsidRPr="00BE173C">
              <w:rPr>
                <w:color w:val="000000"/>
                <w:sz w:val="22"/>
                <w:szCs w:val="22"/>
                <w:lang w:eastAsia="en-US"/>
              </w:rPr>
              <w:t xml:space="preserve"> </w:t>
            </w:r>
            <w:proofErr w:type="spellStart"/>
            <w:r w:rsidRPr="00BE173C">
              <w:rPr>
                <w:color w:val="000000"/>
                <w:sz w:val="22"/>
                <w:szCs w:val="22"/>
                <w:lang w:eastAsia="en-US"/>
              </w:rPr>
              <w:t>обставин</w:t>
            </w:r>
            <w:proofErr w:type="spellEnd"/>
            <w:r w:rsidRPr="00BE173C">
              <w:rPr>
                <w:color w:val="000000"/>
                <w:sz w:val="22"/>
                <w:szCs w:val="22"/>
                <w:lang w:eastAsia="en-US"/>
              </w:rPr>
              <w:t xml:space="preserve"> </w:t>
            </w:r>
            <w:proofErr w:type="spellStart"/>
            <w:r w:rsidRPr="00BE173C">
              <w:rPr>
                <w:color w:val="000000"/>
                <w:sz w:val="22"/>
                <w:szCs w:val="22"/>
                <w:lang w:eastAsia="en-US"/>
              </w:rPr>
              <w:t>непереборної</w:t>
            </w:r>
            <w:proofErr w:type="spellEnd"/>
            <w:r w:rsidRPr="00BE173C">
              <w:rPr>
                <w:color w:val="000000"/>
                <w:sz w:val="22"/>
                <w:szCs w:val="22"/>
                <w:lang w:eastAsia="en-US"/>
              </w:rPr>
              <w:t xml:space="preserve"> </w:t>
            </w:r>
            <w:proofErr w:type="spellStart"/>
            <w:r w:rsidRPr="00BE173C">
              <w:rPr>
                <w:color w:val="000000"/>
                <w:sz w:val="22"/>
                <w:szCs w:val="22"/>
                <w:lang w:eastAsia="en-US"/>
              </w:rPr>
              <w:t>сили</w:t>
            </w:r>
            <w:proofErr w:type="spellEnd"/>
            <w:r w:rsidRPr="00BE173C">
              <w:rPr>
                <w:color w:val="000000"/>
                <w:sz w:val="22"/>
                <w:szCs w:val="22"/>
                <w:lang w:eastAsia="en-US"/>
              </w:rPr>
              <w:t xml:space="preserve">, </w:t>
            </w:r>
            <w:proofErr w:type="spellStart"/>
            <w:r w:rsidRPr="00BE173C">
              <w:rPr>
                <w:color w:val="000000"/>
                <w:sz w:val="22"/>
                <w:szCs w:val="22"/>
                <w:lang w:eastAsia="en-US"/>
              </w:rPr>
              <w:t>затримки</w:t>
            </w:r>
            <w:proofErr w:type="spellEnd"/>
            <w:r w:rsidRPr="00BE173C">
              <w:rPr>
                <w:color w:val="000000"/>
                <w:sz w:val="22"/>
                <w:szCs w:val="22"/>
                <w:lang w:eastAsia="en-US"/>
              </w:rPr>
              <w:t xml:space="preserve"> </w:t>
            </w:r>
            <w:proofErr w:type="spellStart"/>
            <w:r w:rsidRPr="00BE173C">
              <w:rPr>
                <w:color w:val="000000"/>
                <w:sz w:val="22"/>
                <w:szCs w:val="22"/>
                <w:lang w:eastAsia="en-US"/>
              </w:rPr>
              <w:t>фінансування</w:t>
            </w:r>
            <w:proofErr w:type="spellEnd"/>
            <w:r w:rsidRPr="00BE173C">
              <w:rPr>
                <w:color w:val="000000"/>
                <w:sz w:val="22"/>
                <w:szCs w:val="22"/>
                <w:lang w:eastAsia="en-US"/>
              </w:rPr>
              <w:t xml:space="preserve"> </w:t>
            </w:r>
            <w:proofErr w:type="spellStart"/>
            <w:r w:rsidRPr="00BE173C">
              <w:rPr>
                <w:color w:val="000000"/>
                <w:sz w:val="22"/>
                <w:szCs w:val="22"/>
                <w:lang w:eastAsia="en-US"/>
              </w:rPr>
              <w:t>витрат</w:t>
            </w:r>
            <w:proofErr w:type="spellEnd"/>
            <w:r w:rsidRPr="00BE173C">
              <w:rPr>
                <w:color w:val="000000"/>
                <w:sz w:val="22"/>
                <w:szCs w:val="22"/>
                <w:lang w:eastAsia="en-US"/>
              </w:rPr>
              <w:t xml:space="preserve"> </w:t>
            </w:r>
            <w:proofErr w:type="spellStart"/>
            <w:r w:rsidRPr="00BE173C">
              <w:rPr>
                <w:color w:val="000000"/>
                <w:sz w:val="22"/>
                <w:szCs w:val="22"/>
                <w:lang w:eastAsia="en-US"/>
              </w:rPr>
              <w:t>замовника</w:t>
            </w:r>
            <w:proofErr w:type="spellEnd"/>
            <w:r w:rsidRPr="00BE173C">
              <w:rPr>
                <w:color w:val="000000"/>
                <w:sz w:val="22"/>
                <w:szCs w:val="22"/>
                <w:lang w:eastAsia="en-US"/>
              </w:rPr>
              <w:t xml:space="preserve">, за </w:t>
            </w:r>
            <w:proofErr w:type="spellStart"/>
            <w:r w:rsidRPr="00BE173C">
              <w:rPr>
                <w:color w:val="000000"/>
                <w:sz w:val="22"/>
                <w:szCs w:val="22"/>
                <w:lang w:eastAsia="en-US"/>
              </w:rPr>
              <w:t>умови</w:t>
            </w:r>
            <w:proofErr w:type="spellEnd"/>
            <w:r w:rsidRPr="00BE173C">
              <w:rPr>
                <w:color w:val="000000"/>
                <w:sz w:val="22"/>
                <w:szCs w:val="22"/>
                <w:lang w:eastAsia="en-US"/>
              </w:rPr>
              <w:t xml:space="preserve">, </w:t>
            </w:r>
            <w:proofErr w:type="spellStart"/>
            <w:r w:rsidRPr="00BE173C">
              <w:rPr>
                <w:color w:val="000000"/>
                <w:sz w:val="22"/>
                <w:szCs w:val="22"/>
                <w:lang w:eastAsia="en-US"/>
              </w:rPr>
              <w:t>що</w:t>
            </w:r>
            <w:proofErr w:type="spellEnd"/>
            <w:r w:rsidRPr="00BE173C">
              <w:rPr>
                <w:color w:val="000000"/>
                <w:sz w:val="22"/>
                <w:szCs w:val="22"/>
                <w:lang w:eastAsia="en-US"/>
              </w:rPr>
              <w:t xml:space="preserve"> </w:t>
            </w:r>
            <w:proofErr w:type="spellStart"/>
            <w:r w:rsidRPr="00BE173C">
              <w:rPr>
                <w:color w:val="000000"/>
                <w:sz w:val="22"/>
                <w:szCs w:val="22"/>
                <w:lang w:eastAsia="en-US"/>
              </w:rPr>
              <w:t>такі</w:t>
            </w:r>
            <w:proofErr w:type="spellEnd"/>
            <w:r w:rsidRPr="00BE173C">
              <w:rPr>
                <w:color w:val="000000"/>
                <w:sz w:val="22"/>
                <w:szCs w:val="22"/>
                <w:lang w:eastAsia="en-US"/>
              </w:rPr>
              <w:t xml:space="preserve"> </w:t>
            </w:r>
            <w:proofErr w:type="spellStart"/>
            <w:r w:rsidRPr="00BE173C">
              <w:rPr>
                <w:color w:val="000000"/>
                <w:sz w:val="22"/>
                <w:szCs w:val="22"/>
                <w:lang w:eastAsia="en-US"/>
              </w:rPr>
              <w:t>зміни</w:t>
            </w:r>
            <w:proofErr w:type="spellEnd"/>
            <w:r w:rsidRPr="00BE173C">
              <w:rPr>
                <w:color w:val="000000"/>
                <w:sz w:val="22"/>
                <w:szCs w:val="22"/>
                <w:lang w:eastAsia="en-US"/>
              </w:rPr>
              <w:t xml:space="preserve"> не </w:t>
            </w:r>
            <w:proofErr w:type="spellStart"/>
            <w:r w:rsidRPr="00BE173C">
              <w:rPr>
                <w:color w:val="000000"/>
                <w:sz w:val="22"/>
                <w:szCs w:val="22"/>
                <w:lang w:eastAsia="en-US"/>
              </w:rPr>
              <w:t>призведуть</w:t>
            </w:r>
            <w:proofErr w:type="spellEnd"/>
            <w:r w:rsidRPr="00BE173C">
              <w:rPr>
                <w:color w:val="000000"/>
                <w:sz w:val="22"/>
                <w:szCs w:val="22"/>
                <w:lang w:eastAsia="en-US"/>
              </w:rPr>
              <w:t xml:space="preserve"> до </w:t>
            </w:r>
            <w:proofErr w:type="spellStart"/>
            <w:r w:rsidRPr="00BE173C">
              <w:rPr>
                <w:color w:val="000000"/>
                <w:sz w:val="22"/>
                <w:szCs w:val="22"/>
                <w:lang w:eastAsia="en-US"/>
              </w:rPr>
              <w:t>збільшення</w:t>
            </w:r>
            <w:proofErr w:type="spellEnd"/>
            <w:r w:rsidRPr="00BE173C">
              <w:rPr>
                <w:color w:val="000000"/>
                <w:sz w:val="22"/>
                <w:szCs w:val="22"/>
                <w:lang w:eastAsia="en-US"/>
              </w:rPr>
              <w:t xml:space="preserve"> </w:t>
            </w:r>
            <w:proofErr w:type="spellStart"/>
            <w:r w:rsidRPr="00BE173C">
              <w:rPr>
                <w:color w:val="000000"/>
                <w:sz w:val="22"/>
                <w:szCs w:val="22"/>
                <w:lang w:eastAsia="en-US"/>
              </w:rPr>
              <w:t>суми</w:t>
            </w:r>
            <w:proofErr w:type="spellEnd"/>
            <w:r w:rsidRPr="00BE173C">
              <w:rPr>
                <w:color w:val="000000"/>
                <w:sz w:val="22"/>
                <w:szCs w:val="22"/>
                <w:lang w:eastAsia="en-US"/>
              </w:rPr>
              <w:t xml:space="preserve">, </w:t>
            </w:r>
            <w:proofErr w:type="spellStart"/>
            <w:r w:rsidRPr="00BE173C">
              <w:rPr>
                <w:color w:val="000000"/>
                <w:sz w:val="22"/>
                <w:szCs w:val="22"/>
                <w:lang w:eastAsia="en-US"/>
              </w:rPr>
              <w:t>визначеної</w:t>
            </w:r>
            <w:proofErr w:type="spellEnd"/>
            <w:r w:rsidRPr="00BE173C">
              <w:rPr>
                <w:color w:val="000000"/>
                <w:sz w:val="22"/>
                <w:szCs w:val="22"/>
                <w:lang w:eastAsia="en-US"/>
              </w:rPr>
              <w:t xml:space="preserve"> в </w:t>
            </w:r>
            <w:proofErr w:type="spellStart"/>
            <w:r w:rsidRPr="00BE173C">
              <w:rPr>
                <w:color w:val="000000"/>
                <w:sz w:val="22"/>
                <w:szCs w:val="22"/>
                <w:lang w:eastAsia="en-US"/>
              </w:rPr>
              <w:t>договорі</w:t>
            </w:r>
            <w:proofErr w:type="spellEnd"/>
            <w:r w:rsidRPr="00BE173C">
              <w:rPr>
                <w:color w:val="000000"/>
                <w:sz w:val="22"/>
                <w:szCs w:val="22"/>
                <w:lang w:eastAsia="en-US"/>
              </w:rPr>
              <w:t xml:space="preserve"> про </w:t>
            </w:r>
            <w:proofErr w:type="spellStart"/>
            <w:r w:rsidRPr="00BE173C">
              <w:rPr>
                <w:color w:val="000000"/>
                <w:sz w:val="22"/>
                <w:szCs w:val="22"/>
                <w:lang w:eastAsia="en-US"/>
              </w:rPr>
              <w:t>закупівлю</w:t>
            </w:r>
            <w:proofErr w:type="spellEnd"/>
            <w:r w:rsidRPr="00BE173C">
              <w:rPr>
                <w:color w:val="000000"/>
                <w:sz w:val="22"/>
                <w:szCs w:val="22"/>
                <w:lang w:eastAsia="en-US"/>
              </w:rPr>
              <w:t>;</w:t>
            </w:r>
          </w:p>
          <w:p w:rsidR="00EA0AD7" w:rsidRPr="00BE173C" w:rsidRDefault="00EA0AD7" w:rsidP="006A5A04">
            <w:pPr>
              <w:ind w:firstLine="567"/>
              <w:jc w:val="both"/>
              <w:rPr>
                <w:color w:val="000000"/>
                <w:sz w:val="22"/>
                <w:szCs w:val="22"/>
              </w:rPr>
            </w:pPr>
            <w:r w:rsidRPr="00BE173C">
              <w:rPr>
                <w:color w:val="000000"/>
                <w:sz w:val="22"/>
                <w:szCs w:val="22"/>
                <w:lang w:eastAsia="en-US"/>
              </w:rPr>
              <w:t>5) </w:t>
            </w:r>
            <w:proofErr w:type="spellStart"/>
            <w:r w:rsidRPr="00BE173C">
              <w:rPr>
                <w:color w:val="000000"/>
                <w:sz w:val="22"/>
                <w:szCs w:val="22"/>
                <w:lang w:eastAsia="en-US"/>
              </w:rPr>
              <w:t>погодження</w:t>
            </w:r>
            <w:proofErr w:type="spellEnd"/>
            <w:r w:rsidRPr="00BE173C">
              <w:rPr>
                <w:color w:val="000000"/>
                <w:sz w:val="22"/>
                <w:szCs w:val="22"/>
                <w:lang w:eastAsia="en-US"/>
              </w:rPr>
              <w:t xml:space="preserve"> </w:t>
            </w:r>
            <w:proofErr w:type="spellStart"/>
            <w:r w:rsidRPr="00BE173C">
              <w:rPr>
                <w:color w:val="000000"/>
                <w:sz w:val="22"/>
                <w:szCs w:val="22"/>
                <w:lang w:eastAsia="en-US"/>
              </w:rPr>
              <w:t>зміни</w:t>
            </w:r>
            <w:proofErr w:type="spellEnd"/>
            <w:r w:rsidRPr="00BE173C">
              <w:rPr>
                <w:color w:val="000000"/>
                <w:sz w:val="22"/>
                <w:szCs w:val="22"/>
                <w:lang w:eastAsia="en-US"/>
              </w:rPr>
              <w:t xml:space="preserve"> </w:t>
            </w:r>
            <w:proofErr w:type="spellStart"/>
            <w:r w:rsidRPr="00BE173C">
              <w:rPr>
                <w:color w:val="000000"/>
                <w:sz w:val="22"/>
                <w:szCs w:val="22"/>
                <w:lang w:eastAsia="en-US"/>
              </w:rPr>
              <w:t>ціни</w:t>
            </w:r>
            <w:proofErr w:type="spellEnd"/>
            <w:r w:rsidRPr="00BE173C">
              <w:rPr>
                <w:color w:val="000000"/>
                <w:sz w:val="22"/>
                <w:szCs w:val="22"/>
                <w:lang w:eastAsia="en-US"/>
              </w:rPr>
              <w:t xml:space="preserve"> в </w:t>
            </w:r>
            <w:proofErr w:type="spellStart"/>
            <w:r w:rsidRPr="00BE173C">
              <w:rPr>
                <w:color w:val="000000"/>
                <w:sz w:val="22"/>
                <w:szCs w:val="22"/>
                <w:lang w:eastAsia="en-US"/>
              </w:rPr>
              <w:t>договорі</w:t>
            </w:r>
            <w:proofErr w:type="spellEnd"/>
            <w:r w:rsidRPr="00BE173C">
              <w:rPr>
                <w:color w:val="000000"/>
                <w:sz w:val="22"/>
                <w:szCs w:val="22"/>
                <w:lang w:eastAsia="en-US"/>
              </w:rPr>
              <w:t xml:space="preserve"> про </w:t>
            </w:r>
            <w:proofErr w:type="spellStart"/>
            <w:r w:rsidRPr="00BE173C">
              <w:rPr>
                <w:color w:val="000000"/>
                <w:sz w:val="22"/>
                <w:szCs w:val="22"/>
                <w:lang w:eastAsia="en-US"/>
              </w:rPr>
              <w:t>закупівлю</w:t>
            </w:r>
            <w:proofErr w:type="spellEnd"/>
            <w:r w:rsidRPr="00BE173C">
              <w:rPr>
                <w:color w:val="000000"/>
                <w:sz w:val="22"/>
                <w:szCs w:val="22"/>
                <w:lang w:eastAsia="en-US"/>
              </w:rPr>
              <w:t xml:space="preserve"> в </w:t>
            </w:r>
            <w:proofErr w:type="spellStart"/>
            <w:r w:rsidRPr="00BE173C">
              <w:rPr>
                <w:color w:val="000000"/>
                <w:sz w:val="22"/>
                <w:szCs w:val="22"/>
                <w:lang w:eastAsia="en-US"/>
              </w:rPr>
              <w:t>бік</w:t>
            </w:r>
            <w:proofErr w:type="spellEnd"/>
            <w:r w:rsidRPr="00BE173C">
              <w:rPr>
                <w:color w:val="000000"/>
                <w:sz w:val="22"/>
                <w:szCs w:val="22"/>
                <w:lang w:eastAsia="en-US"/>
              </w:rPr>
              <w:t xml:space="preserve"> </w:t>
            </w:r>
            <w:proofErr w:type="spellStart"/>
            <w:r w:rsidRPr="00BE173C">
              <w:rPr>
                <w:color w:val="000000"/>
                <w:sz w:val="22"/>
                <w:szCs w:val="22"/>
                <w:lang w:eastAsia="en-US"/>
              </w:rPr>
              <w:t>зменшення</w:t>
            </w:r>
            <w:proofErr w:type="spellEnd"/>
            <w:r w:rsidRPr="00BE173C">
              <w:rPr>
                <w:color w:val="000000"/>
                <w:sz w:val="22"/>
                <w:szCs w:val="22"/>
                <w:lang w:eastAsia="en-US"/>
              </w:rPr>
              <w:t xml:space="preserve"> (без </w:t>
            </w:r>
            <w:proofErr w:type="spellStart"/>
            <w:r w:rsidRPr="00BE173C">
              <w:rPr>
                <w:color w:val="000000"/>
                <w:sz w:val="22"/>
                <w:szCs w:val="22"/>
                <w:lang w:eastAsia="en-US"/>
              </w:rPr>
              <w:t>зміни</w:t>
            </w:r>
            <w:proofErr w:type="spellEnd"/>
            <w:r w:rsidRPr="00BE173C">
              <w:rPr>
                <w:color w:val="000000"/>
                <w:sz w:val="22"/>
                <w:szCs w:val="22"/>
                <w:lang w:eastAsia="en-US"/>
              </w:rPr>
              <w:t xml:space="preserve"> </w:t>
            </w:r>
            <w:proofErr w:type="spellStart"/>
            <w:r w:rsidRPr="00BE173C">
              <w:rPr>
                <w:color w:val="000000"/>
                <w:sz w:val="22"/>
                <w:szCs w:val="22"/>
                <w:lang w:eastAsia="en-US"/>
              </w:rPr>
              <w:t>кількості</w:t>
            </w:r>
            <w:proofErr w:type="spellEnd"/>
            <w:r w:rsidRPr="00BE173C">
              <w:rPr>
                <w:color w:val="000000"/>
                <w:sz w:val="22"/>
                <w:szCs w:val="22"/>
                <w:lang w:eastAsia="en-US"/>
              </w:rPr>
              <w:t xml:space="preserve"> (</w:t>
            </w:r>
            <w:proofErr w:type="spellStart"/>
            <w:r w:rsidRPr="00BE173C">
              <w:rPr>
                <w:color w:val="000000"/>
                <w:sz w:val="22"/>
                <w:szCs w:val="22"/>
                <w:lang w:eastAsia="en-US"/>
              </w:rPr>
              <w:t>обсягу</w:t>
            </w:r>
            <w:proofErr w:type="spellEnd"/>
            <w:r w:rsidRPr="00BE173C">
              <w:rPr>
                <w:color w:val="000000"/>
                <w:sz w:val="22"/>
                <w:szCs w:val="22"/>
                <w:lang w:eastAsia="en-US"/>
              </w:rPr>
              <w:t xml:space="preserve">) та </w:t>
            </w:r>
            <w:proofErr w:type="spellStart"/>
            <w:r w:rsidRPr="00BE173C">
              <w:rPr>
                <w:color w:val="000000"/>
                <w:sz w:val="22"/>
                <w:szCs w:val="22"/>
                <w:lang w:eastAsia="en-US"/>
              </w:rPr>
              <w:t>якості</w:t>
            </w:r>
            <w:proofErr w:type="spellEnd"/>
            <w:r w:rsidRPr="00BE173C">
              <w:rPr>
                <w:color w:val="000000"/>
                <w:sz w:val="22"/>
                <w:szCs w:val="22"/>
                <w:lang w:eastAsia="en-US"/>
              </w:rPr>
              <w:t xml:space="preserve"> </w:t>
            </w:r>
            <w:proofErr w:type="spellStart"/>
            <w:r w:rsidRPr="00BE173C">
              <w:rPr>
                <w:color w:val="000000"/>
                <w:sz w:val="22"/>
                <w:szCs w:val="22"/>
                <w:lang w:eastAsia="en-US"/>
              </w:rPr>
              <w:t>товарів</w:t>
            </w:r>
            <w:proofErr w:type="spellEnd"/>
            <w:r w:rsidRPr="00BE173C">
              <w:rPr>
                <w:color w:val="000000"/>
                <w:sz w:val="22"/>
                <w:szCs w:val="22"/>
                <w:lang w:eastAsia="en-US"/>
              </w:rPr>
              <w:t xml:space="preserve">, </w:t>
            </w:r>
            <w:proofErr w:type="spellStart"/>
            <w:r w:rsidRPr="00BE173C">
              <w:rPr>
                <w:color w:val="000000"/>
                <w:sz w:val="22"/>
                <w:szCs w:val="22"/>
                <w:lang w:eastAsia="en-US"/>
              </w:rPr>
              <w:t>робіт</w:t>
            </w:r>
            <w:proofErr w:type="spellEnd"/>
            <w:r w:rsidRPr="00BE173C">
              <w:rPr>
                <w:color w:val="000000"/>
                <w:sz w:val="22"/>
                <w:szCs w:val="22"/>
                <w:lang w:eastAsia="en-US"/>
              </w:rPr>
              <w:t xml:space="preserve"> і </w:t>
            </w:r>
            <w:proofErr w:type="spellStart"/>
            <w:r w:rsidRPr="00BE173C">
              <w:rPr>
                <w:color w:val="000000"/>
                <w:sz w:val="22"/>
                <w:szCs w:val="22"/>
                <w:lang w:eastAsia="en-US"/>
              </w:rPr>
              <w:t>послуг</w:t>
            </w:r>
            <w:proofErr w:type="spellEnd"/>
            <w:r w:rsidRPr="00BE173C">
              <w:rPr>
                <w:color w:val="000000"/>
                <w:sz w:val="22"/>
                <w:szCs w:val="22"/>
                <w:lang w:eastAsia="en-US"/>
              </w:rPr>
              <w:t>);</w:t>
            </w:r>
          </w:p>
          <w:p w:rsidR="00EA0AD7" w:rsidRPr="00BE173C" w:rsidRDefault="00EA0AD7" w:rsidP="006A5A04">
            <w:pPr>
              <w:ind w:firstLine="567"/>
              <w:jc w:val="both"/>
              <w:rPr>
                <w:color w:val="000000"/>
                <w:sz w:val="22"/>
                <w:szCs w:val="22"/>
              </w:rPr>
            </w:pPr>
            <w:r w:rsidRPr="00BE173C">
              <w:rPr>
                <w:color w:val="000000"/>
                <w:sz w:val="22"/>
                <w:szCs w:val="22"/>
                <w:lang w:eastAsia="en-US"/>
              </w:rPr>
              <w:t>6) </w:t>
            </w:r>
            <w:proofErr w:type="spellStart"/>
            <w:r w:rsidRPr="00BE173C">
              <w:rPr>
                <w:color w:val="000000"/>
                <w:sz w:val="22"/>
                <w:szCs w:val="22"/>
                <w:lang w:eastAsia="en-US"/>
              </w:rPr>
              <w:t>зміни</w:t>
            </w:r>
            <w:proofErr w:type="spellEnd"/>
            <w:r w:rsidRPr="00BE173C">
              <w:rPr>
                <w:color w:val="000000"/>
                <w:sz w:val="22"/>
                <w:szCs w:val="22"/>
                <w:lang w:eastAsia="en-US"/>
              </w:rPr>
              <w:t xml:space="preserve"> </w:t>
            </w:r>
            <w:proofErr w:type="spellStart"/>
            <w:r w:rsidRPr="00BE173C">
              <w:rPr>
                <w:color w:val="000000"/>
                <w:sz w:val="22"/>
                <w:szCs w:val="22"/>
                <w:lang w:eastAsia="en-US"/>
              </w:rPr>
              <w:t>ціни</w:t>
            </w:r>
            <w:proofErr w:type="spellEnd"/>
            <w:r w:rsidRPr="00BE173C">
              <w:rPr>
                <w:color w:val="000000"/>
                <w:sz w:val="22"/>
                <w:szCs w:val="22"/>
                <w:lang w:eastAsia="en-US"/>
              </w:rPr>
              <w:t xml:space="preserve"> в </w:t>
            </w:r>
            <w:proofErr w:type="spellStart"/>
            <w:r w:rsidRPr="00BE173C">
              <w:rPr>
                <w:color w:val="000000"/>
                <w:sz w:val="22"/>
                <w:szCs w:val="22"/>
                <w:lang w:eastAsia="en-US"/>
              </w:rPr>
              <w:t>договорі</w:t>
            </w:r>
            <w:proofErr w:type="spellEnd"/>
            <w:r w:rsidRPr="00BE173C">
              <w:rPr>
                <w:color w:val="000000"/>
                <w:sz w:val="22"/>
                <w:szCs w:val="22"/>
                <w:lang w:eastAsia="en-US"/>
              </w:rPr>
              <w:t xml:space="preserve"> про </w:t>
            </w:r>
            <w:proofErr w:type="spellStart"/>
            <w:r w:rsidRPr="00BE173C">
              <w:rPr>
                <w:color w:val="000000"/>
                <w:sz w:val="22"/>
                <w:szCs w:val="22"/>
                <w:lang w:eastAsia="en-US"/>
              </w:rPr>
              <w:t>закупівлю</w:t>
            </w:r>
            <w:proofErr w:type="spellEnd"/>
            <w:r w:rsidRPr="00BE173C">
              <w:rPr>
                <w:color w:val="000000"/>
                <w:sz w:val="22"/>
                <w:szCs w:val="22"/>
                <w:lang w:eastAsia="en-US"/>
              </w:rPr>
              <w:t xml:space="preserve"> у </w:t>
            </w:r>
            <w:proofErr w:type="spellStart"/>
            <w:r w:rsidRPr="00BE173C">
              <w:rPr>
                <w:color w:val="000000"/>
                <w:sz w:val="22"/>
                <w:szCs w:val="22"/>
                <w:lang w:eastAsia="en-US"/>
              </w:rPr>
              <w:t>зв’язку</w:t>
            </w:r>
            <w:proofErr w:type="spellEnd"/>
            <w:r w:rsidRPr="00BE173C">
              <w:rPr>
                <w:color w:val="000000"/>
                <w:sz w:val="22"/>
                <w:szCs w:val="22"/>
                <w:lang w:eastAsia="en-US"/>
              </w:rPr>
              <w:t xml:space="preserve"> з </w:t>
            </w:r>
            <w:proofErr w:type="spellStart"/>
            <w:r w:rsidRPr="00BE173C">
              <w:rPr>
                <w:color w:val="000000"/>
                <w:sz w:val="22"/>
                <w:szCs w:val="22"/>
                <w:lang w:eastAsia="en-US"/>
              </w:rPr>
              <w:t>зміною</w:t>
            </w:r>
            <w:proofErr w:type="spellEnd"/>
            <w:r w:rsidRPr="00BE173C">
              <w:rPr>
                <w:color w:val="000000"/>
                <w:sz w:val="22"/>
                <w:szCs w:val="22"/>
                <w:lang w:eastAsia="en-US"/>
              </w:rPr>
              <w:t xml:space="preserve"> ставок </w:t>
            </w:r>
            <w:proofErr w:type="spellStart"/>
            <w:r w:rsidRPr="00BE173C">
              <w:rPr>
                <w:color w:val="000000"/>
                <w:sz w:val="22"/>
                <w:szCs w:val="22"/>
                <w:lang w:eastAsia="en-US"/>
              </w:rPr>
              <w:t>податків</w:t>
            </w:r>
            <w:proofErr w:type="spellEnd"/>
            <w:r w:rsidRPr="00BE173C">
              <w:rPr>
                <w:color w:val="000000"/>
                <w:sz w:val="22"/>
                <w:szCs w:val="22"/>
                <w:lang w:eastAsia="en-US"/>
              </w:rPr>
              <w:t xml:space="preserve"> і </w:t>
            </w:r>
            <w:proofErr w:type="spellStart"/>
            <w:r w:rsidRPr="00BE173C">
              <w:rPr>
                <w:color w:val="000000"/>
                <w:sz w:val="22"/>
                <w:szCs w:val="22"/>
                <w:lang w:eastAsia="en-US"/>
              </w:rPr>
              <w:t>зборів</w:t>
            </w:r>
            <w:proofErr w:type="spellEnd"/>
            <w:r w:rsidRPr="00BE173C">
              <w:rPr>
                <w:color w:val="000000"/>
                <w:sz w:val="22"/>
                <w:szCs w:val="22"/>
                <w:lang w:eastAsia="en-US"/>
              </w:rPr>
              <w:t xml:space="preserve"> та/</w:t>
            </w:r>
            <w:proofErr w:type="spellStart"/>
            <w:r w:rsidRPr="00BE173C">
              <w:rPr>
                <w:color w:val="000000"/>
                <w:sz w:val="22"/>
                <w:szCs w:val="22"/>
                <w:lang w:eastAsia="en-US"/>
              </w:rPr>
              <w:t>або</w:t>
            </w:r>
            <w:proofErr w:type="spellEnd"/>
            <w:r w:rsidRPr="00BE173C">
              <w:rPr>
                <w:color w:val="000000"/>
                <w:sz w:val="22"/>
                <w:szCs w:val="22"/>
                <w:lang w:eastAsia="en-US"/>
              </w:rPr>
              <w:t xml:space="preserve"> </w:t>
            </w:r>
            <w:proofErr w:type="spellStart"/>
            <w:r w:rsidRPr="00BE173C">
              <w:rPr>
                <w:color w:val="000000"/>
                <w:sz w:val="22"/>
                <w:szCs w:val="22"/>
                <w:lang w:eastAsia="en-US"/>
              </w:rPr>
              <w:t>зміною</w:t>
            </w:r>
            <w:proofErr w:type="spellEnd"/>
            <w:r w:rsidRPr="00BE173C">
              <w:rPr>
                <w:color w:val="000000"/>
                <w:sz w:val="22"/>
                <w:szCs w:val="22"/>
                <w:lang w:eastAsia="en-US"/>
              </w:rPr>
              <w:t xml:space="preserve"> умов </w:t>
            </w:r>
            <w:proofErr w:type="spellStart"/>
            <w:r w:rsidRPr="00BE173C">
              <w:rPr>
                <w:color w:val="000000"/>
                <w:sz w:val="22"/>
                <w:szCs w:val="22"/>
                <w:lang w:eastAsia="en-US"/>
              </w:rPr>
              <w:t>щодо</w:t>
            </w:r>
            <w:proofErr w:type="spellEnd"/>
            <w:r w:rsidRPr="00BE173C">
              <w:rPr>
                <w:color w:val="000000"/>
                <w:sz w:val="22"/>
                <w:szCs w:val="22"/>
                <w:lang w:eastAsia="en-US"/>
              </w:rPr>
              <w:t xml:space="preserve"> </w:t>
            </w:r>
            <w:proofErr w:type="spellStart"/>
            <w:r w:rsidRPr="00BE173C">
              <w:rPr>
                <w:color w:val="000000"/>
                <w:sz w:val="22"/>
                <w:szCs w:val="22"/>
                <w:lang w:eastAsia="en-US"/>
              </w:rPr>
              <w:t>надання</w:t>
            </w:r>
            <w:proofErr w:type="spellEnd"/>
            <w:r w:rsidRPr="00BE173C">
              <w:rPr>
                <w:color w:val="000000"/>
                <w:sz w:val="22"/>
                <w:szCs w:val="22"/>
                <w:lang w:eastAsia="en-US"/>
              </w:rPr>
              <w:t xml:space="preserve"> </w:t>
            </w:r>
            <w:proofErr w:type="spellStart"/>
            <w:r w:rsidRPr="00BE173C">
              <w:rPr>
                <w:color w:val="000000"/>
                <w:sz w:val="22"/>
                <w:szCs w:val="22"/>
                <w:lang w:eastAsia="en-US"/>
              </w:rPr>
              <w:t>пільг</w:t>
            </w:r>
            <w:proofErr w:type="spellEnd"/>
            <w:r w:rsidRPr="00BE173C">
              <w:rPr>
                <w:color w:val="000000"/>
                <w:sz w:val="22"/>
                <w:szCs w:val="22"/>
                <w:lang w:eastAsia="en-US"/>
              </w:rPr>
              <w:t xml:space="preserve"> з </w:t>
            </w:r>
            <w:r w:rsidRPr="00BE173C">
              <w:rPr>
                <w:color w:val="000000"/>
                <w:sz w:val="22"/>
                <w:szCs w:val="22"/>
                <w:lang w:eastAsia="en-US"/>
              </w:rPr>
              <w:br/>
            </w:r>
            <w:proofErr w:type="spellStart"/>
            <w:r w:rsidRPr="00BE173C">
              <w:rPr>
                <w:color w:val="000000"/>
                <w:sz w:val="22"/>
                <w:szCs w:val="22"/>
                <w:lang w:eastAsia="en-US"/>
              </w:rPr>
              <w:lastRenderedPageBreak/>
              <w:t>оподаткування</w:t>
            </w:r>
            <w:proofErr w:type="spellEnd"/>
            <w:r w:rsidRPr="00BE173C">
              <w:rPr>
                <w:color w:val="000000"/>
                <w:sz w:val="22"/>
                <w:szCs w:val="22"/>
                <w:lang w:eastAsia="en-US"/>
              </w:rPr>
              <w:t xml:space="preserve"> – </w:t>
            </w:r>
            <w:proofErr w:type="spellStart"/>
            <w:r w:rsidRPr="00BE173C">
              <w:rPr>
                <w:color w:val="000000"/>
                <w:sz w:val="22"/>
                <w:szCs w:val="22"/>
                <w:lang w:eastAsia="en-US"/>
              </w:rPr>
              <w:t>пропорційно</w:t>
            </w:r>
            <w:proofErr w:type="spellEnd"/>
            <w:r w:rsidRPr="00BE173C">
              <w:rPr>
                <w:color w:val="000000"/>
                <w:sz w:val="22"/>
                <w:szCs w:val="22"/>
                <w:lang w:eastAsia="en-US"/>
              </w:rPr>
              <w:t xml:space="preserve"> до </w:t>
            </w:r>
            <w:proofErr w:type="spellStart"/>
            <w:r w:rsidRPr="00BE173C">
              <w:rPr>
                <w:color w:val="000000"/>
                <w:sz w:val="22"/>
                <w:szCs w:val="22"/>
                <w:lang w:eastAsia="en-US"/>
              </w:rPr>
              <w:t>зміни</w:t>
            </w:r>
            <w:proofErr w:type="spellEnd"/>
            <w:r w:rsidRPr="00BE173C">
              <w:rPr>
                <w:color w:val="000000"/>
                <w:sz w:val="22"/>
                <w:szCs w:val="22"/>
                <w:lang w:eastAsia="en-US"/>
              </w:rPr>
              <w:t xml:space="preserve"> таких ставок та/</w:t>
            </w:r>
            <w:proofErr w:type="spellStart"/>
            <w:r w:rsidRPr="00BE173C">
              <w:rPr>
                <w:color w:val="000000"/>
                <w:sz w:val="22"/>
                <w:szCs w:val="22"/>
                <w:lang w:eastAsia="en-US"/>
              </w:rPr>
              <w:t>або</w:t>
            </w:r>
            <w:proofErr w:type="spellEnd"/>
            <w:r w:rsidRPr="00BE173C">
              <w:rPr>
                <w:color w:val="000000"/>
                <w:sz w:val="22"/>
                <w:szCs w:val="22"/>
                <w:lang w:eastAsia="en-US"/>
              </w:rPr>
              <w:t xml:space="preserve"> </w:t>
            </w:r>
            <w:proofErr w:type="spellStart"/>
            <w:r w:rsidRPr="00BE173C">
              <w:rPr>
                <w:color w:val="000000"/>
                <w:sz w:val="22"/>
                <w:szCs w:val="22"/>
                <w:lang w:eastAsia="en-US"/>
              </w:rPr>
              <w:t>пільг</w:t>
            </w:r>
            <w:proofErr w:type="spellEnd"/>
            <w:r w:rsidRPr="00BE173C">
              <w:rPr>
                <w:color w:val="000000"/>
                <w:sz w:val="22"/>
                <w:szCs w:val="22"/>
                <w:lang w:eastAsia="en-US"/>
              </w:rPr>
              <w:t xml:space="preserve"> з </w:t>
            </w:r>
            <w:proofErr w:type="spellStart"/>
            <w:r w:rsidRPr="00BE173C">
              <w:rPr>
                <w:color w:val="000000"/>
                <w:sz w:val="22"/>
                <w:szCs w:val="22"/>
                <w:lang w:eastAsia="en-US"/>
              </w:rPr>
              <w:t>оподаткування</w:t>
            </w:r>
            <w:proofErr w:type="spellEnd"/>
            <w:r w:rsidRPr="00BE173C">
              <w:rPr>
                <w:color w:val="000000"/>
                <w:sz w:val="22"/>
                <w:szCs w:val="22"/>
                <w:lang w:eastAsia="en-US"/>
              </w:rPr>
              <w:t xml:space="preserve">, а </w:t>
            </w:r>
            <w:proofErr w:type="spellStart"/>
            <w:r w:rsidRPr="00BE173C">
              <w:rPr>
                <w:color w:val="000000"/>
                <w:sz w:val="22"/>
                <w:szCs w:val="22"/>
                <w:lang w:eastAsia="en-US"/>
              </w:rPr>
              <w:t>також</w:t>
            </w:r>
            <w:proofErr w:type="spellEnd"/>
            <w:r w:rsidRPr="00BE173C">
              <w:rPr>
                <w:color w:val="000000"/>
                <w:sz w:val="22"/>
                <w:szCs w:val="22"/>
                <w:lang w:eastAsia="en-US"/>
              </w:rPr>
              <w:t xml:space="preserve"> у </w:t>
            </w:r>
            <w:proofErr w:type="spellStart"/>
            <w:r w:rsidRPr="00BE173C">
              <w:rPr>
                <w:color w:val="000000"/>
                <w:sz w:val="22"/>
                <w:szCs w:val="22"/>
                <w:lang w:eastAsia="en-US"/>
              </w:rPr>
              <w:t>зв’язку</w:t>
            </w:r>
            <w:proofErr w:type="spellEnd"/>
            <w:r w:rsidRPr="00BE173C">
              <w:rPr>
                <w:color w:val="000000"/>
                <w:sz w:val="22"/>
                <w:szCs w:val="22"/>
                <w:lang w:eastAsia="en-US"/>
              </w:rPr>
              <w:t xml:space="preserve"> з </w:t>
            </w:r>
            <w:proofErr w:type="spellStart"/>
            <w:r w:rsidRPr="00BE173C">
              <w:rPr>
                <w:color w:val="000000"/>
                <w:sz w:val="22"/>
                <w:szCs w:val="22"/>
                <w:lang w:eastAsia="en-US"/>
              </w:rPr>
              <w:t>зміною</w:t>
            </w:r>
            <w:proofErr w:type="spellEnd"/>
            <w:r w:rsidRPr="00BE173C">
              <w:rPr>
                <w:color w:val="000000"/>
                <w:sz w:val="22"/>
                <w:szCs w:val="22"/>
                <w:lang w:eastAsia="en-US"/>
              </w:rPr>
              <w:t xml:space="preserve"> </w:t>
            </w:r>
            <w:proofErr w:type="spellStart"/>
            <w:r w:rsidRPr="00BE173C">
              <w:rPr>
                <w:color w:val="000000"/>
                <w:sz w:val="22"/>
                <w:szCs w:val="22"/>
                <w:lang w:eastAsia="en-US"/>
              </w:rPr>
              <w:t>системи</w:t>
            </w:r>
            <w:proofErr w:type="spellEnd"/>
            <w:r w:rsidRPr="00BE173C">
              <w:rPr>
                <w:color w:val="000000"/>
                <w:sz w:val="22"/>
                <w:szCs w:val="22"/>
                <w:lang w:eastAsia="en-US"/>
              </w:rPr>
              <w:t xml:space="preserve"> </w:t>
            </w:r>
            <w:proofErr w:type="spellStart"/>
            <w:r w:rsidRPr="00BE173C">
              <w:rPr>
                <w:color w:val="000000"/>
                <w:sz w:val="22"/>
                <w:szCs w:val="22"/>
                <w:lang w:eastAsia="en-US"/>
              </w:rPr>
              <w:t>оподаткування</w:t>
            </w:r>
            <w:proofErr w:type="spellEnd"/>
            <w:r w:rsidRPr="00BE173C">
              <w:rPr>
                <w:color w:val="000000"/>
                <w:sz w:val="22"/>
                <w:szCs w:val="22"/>
                <w:lang w:eastAsia="en-US"/>
              </w:rPr>
              <w:t xml:space="preserve"> </w:t>
            </w:r>
            <w:proofErr w:type="spellStart"/>
            <w:r w:rsidRPr="00BE173C">
              <w:rPr>
                <w:color w:val="000000"/>
                <w:sz w:val="22"/>
                <w:szCs w:val="22"/>
                <w:lang w:eastAsia="en-US"/>
              </w:rPr>
              <w:t>пропорційно</w:t>
            </w:r>
            <w:proofErr w:type="spellEnd"/>
            <w:r w:rsidRPr="00BE173C">
              <w:rPr>
                <w:color w:val="000000"/>
                <w:sz w:val="22"/>
                <w:szCs w:val="22"/>
                <w:lang w:eastAsia="en-US"/>
              </w:rPr>
              <w:t xml:space="preserve"> до </w:t>
            </w:r>
            <w:proofErr w:type="spellStart"/>
            <w:r w:rsidRPr="00BE173C">
              <w:rPr>
                <w:color w:val="000000"/>
                <w:sz w:val="22"/>
                <w:szCs w:val="22"/>
                <w:lang w:eastAsia="en-US"/>
              </w:rPr>
              <w:t>зміни</w:t>
            </w:r>
            <w:proofErr w:type="spellEnd"/>
            <w:r w:rsidRPr="00BE173C">
              <w:rPr>
                <w:color w:val="000000"/>
                <w:sz w:val="22"/>
                <w:szCs w:val="22"/>
                <w:lang w:eastAsia="en-US"/>
              </w:rPr>
              <w:t xml:space="preserve"> </w:t>
            </w:r>
            <w:proofErr w:type="spellStart"/>
            <w:r w:rsidRPr="00BE173C">
              <w:rPr>
                <w:color w:val="000000"/>
                <w:sz w:val="22"/>
                <w:szCs w:val="22"/>
                <w:lang w:eastAsia="en-US"/>
              </w:rPr>
              <w:t>податкового</w:t>
            </w:r>
            <w:proofErr w:type="spellEnd"/>
            <w:r w:rsidRPr="00BE173C">
              <w:rPr>
                <w:color w:val="000000"/>
                <w:sz w:val="22"/>
                <w:szCs w:val="22"/>
                <w:lang w:eastAsia="en-US"/>
              </w:rPr>
              <w:t xml:space="preserve"> </w:t>
            </w:r>
            <w:proofErr w:type="spellStart"/>
            <w:r w:rsidRPr="00BE173C">
              <w:rPr>
                <w:color w:val="000000"/>
                <w:sz w:val="22"/>
                <w:szCs w:val="22"/>
                <w:lang w:eastAsia="en-US"/>
              </w:rPr>
              <w:t>навантаження</w:t>
            </w:r>
            <w:proofErr w:type="spellEnd"/>
            <w:r w:rsidRPr="00BE173C">
              <w:rPr>
                <w:color w:val="000000"/>
                <w:sz w:val="22"/>
                <w:szCs w:val="22"/>
                <w:lang w:eastAsia="en-US"/>
              </w:rPr>
              <w:t xml:space="preserve"> </w:t>
            </w:r>
            <w:proofErr w:type="spellStart"/>
            <w:r w:rsidRPr="00BE173C">
              <w:rPr>
                <w:color w:val="000000"/>
                <w:sz w:val="22"/>
                <w:szCs w:val="22"/>
                <w:lang w:eastAsia="en-US"/>
              </w:rPr>
              <w:t>внаслідок</w:t>
            </w:r>
            <w:proofErr w:type="spellEnd"/>
            <w:r w:rsidRPr="00BE173C">
              <w:rPr>
                <w:color w:val="000000"/>
                <w:sz w:val="22"/>
                <w:szCs w:val="22"/>
                <w:lang w:eastAsia="en-US"/>
              </w:rPr>
              <w:t xml:space="preserve"> </w:t>
            </w:r>
            <w:proofErr w:type="spellStart"/>
            <w:r w:rsidRPr="00BE173C">
              <w:rPr>
                <w:color w:val="000000"/>
                <w:sz w:val="22"/>
                <w:szCs w:val="22"/>
                <w:lang w:eastAsia="en-US"/>
              </w:rPr>
              <w:t>зміни</w:t>
            </w:r>
            <w:proofErr w:type="spellEnd"/>
            <w:r w:rsidRPr="00BE173C">
              <w:rPr>
                <w:color w:val="000000"/>
                <w:sz w:val="22"/>
                <w:szCs w:val="22"/>
                <w:lang w:eastAsia="en-US"/>
              </w:rPr>
              <w:t xml:space="preserve"> </w:t>
            </w:r>
            <w:proofErr w:type="spellStart"/>
            <w:r w:rsidRPr="00BE173C">
              <w:rPr>
                <w:color w:val="000000"/>
                <w:sz w:val="22"/>
                <w:szCs w:val="22"/>
                <w:lang w:eastAsia="en-US"/>
              </w:rPr>
              <w:t>системи</w:t>
            </w:r>
            <w:proofErr w:type="spellEnd"/>
            <w:r w:rsidRPr="00BE173C">
              <w:rPr>
                <w:color w:val="000000"/>
                <w:sz w:val="22"/>
                <w:szCs w:val="22"/>
                <w:lang w:eastAsia="en-US"/>
              </w:rPr>
              <w:t xml:space="preserve"> </w:t>
            </w:r>
            <w:proofErr w:type="spellStart"/>
            <w:r w:rsidRPr="00BE173C">
              <w:rPr>
                <w:color w:val="000000"/>
                <w:sz w:val="22"/>
                <w:szCs w:val="22"/>
                <w:lang w:eastAsia="en-US"/>
              </w:rPr>
              <w:t>оподаткування</w:t>
            </w:r>
            <w:proofErr w:type="spellEnd"/>
            <w:r w:rsidRPr="00BE173C">
              <w:rPr>
                <w:color w:val="000000"/>
                <w:sz w:val="22"/>
                <w:szCs w:val="22"/>
                <w:lang w:eastAsia="en-US"/>
              </w:rPr>
              <w:t>;</w:t>
            </w:r>
          </w:p>
          <w:p w:rsidR="00EA0AD7" w:rsidRPr="00BE173C" w:rsidRDefault="00EA0AD7" w:rsidP="006A5A04">
            <w:pPr>
              <w:ind w:firstLine="567"/>
              <w:jc w:val="both"/>
              <w:rPr>
                <w:color w:val="000000"/>
                <w:sz w:val="22"/>
                <w:szCs w:val="22"/>
              </w:rPr>
            </w:pPr>
            <w:r w:rsidRPr="00BE173C">
              <w:rPr>
                <w:color w:val="000000"/>
                <w:sz w:val="22"/>
                <w:szCs w:val="22"/>
                <w:lang w:eastAsia="en-US"/>
              </w:rPr>
              <w:t>7) </w:t>
            </w:r>
            <w:proofErr w:type="spellStart"/>
            <w:r w:rsidRPr="00BE173C">
              <w:rPr>
                <w:color w:val="000000"/>
                <w:sz w:val="22"/>
                <w:szCs w:val="22"/>
                <w:lang w:eastAsia="en-US"/>
              </w:rPr>
              <w:t>зміни</w:t>
            </w:r>
            <w:proofErr w:type="spellEnd"/>
            <w:r w:rsidRPr="00BE173C">
              <w:rPr>
                <w:color w:val="000000"/>
                <w:sz w:val="22"/>
                <w:szCs w:val="22"/>
                <w:lang w:eastAsia="en-US"/>
              </w:rPr>
              <w:t xml:space="preserve"> </w:t>
            </w:r>
            <w:proofErr w:type="spellStart"/>
            <w:r w:rsidRPr="00BE173C">
              <w:rPr>
                <w:color w:val="000000"/>
                <w:sz w:val="22"/>
                <w:szCs w:val="22"/>
                <w:lang w:eastAsia="en-US"/>
              </w:rPr>
              <w:t>встановленого</w:t>
            </w:r>
            <w:proofErr w:type="spellEnd"/>
            <w:r w:rsidRPr="00BE173C">
              <w:rPr>
                <w:color w:val="000000"/>
                <w:sz w:val="22"/>
                <w:szCs w:val="22"/>
                <w:lang w:eastAsia="en-US"/>
              </w:rPr>
              <w:t xml:space="preserve"> </w:t>
            </w:r>
            <w:proofErr w:type="spellStart"/>
            <w:r w:rsidRPr="00BE173C">
              <w:rPr>
                <w:color w:val="000000"/>
                <w:sz w:val="22"/>
                <w:szCs w:val="22"/>
                <w:lang w:eastAsia="en-US"/>
              </w:rPr>
              <w:t>згідно</w:t>
            </w:r>
            <w:proofErr w:type="spellEnd"/>
            <w:r w:rsidRPr="00BE173C">
              <w:rPr>
                <w:color w:val="000000"/>
                <w:sz w:val="22"/>
                <w:szCs w:val="22"/>
                <w:lang w:eastAsia="en-US"/>
              </w:rPr>
              <w:t xml:space="preserve"> </w:t>
            </w:r>
            <w:proofErr w:type="spellStart"/>
            <w:r w:rsidRPr="00BE173C">
              <w:rPr>
                <w:color w:val="000000"/>
                <w:sz w:val="22"/>
                <w:szCs w:val="22"/>
                <w:lang w:eastAsia="en-US"/>
              </w:rPr>
              <w:t>із</w:t>
            </w:r>
            <w:proofErr w:type="spellEnd"/>
            <w:r w:rsidRPr="00BE173C">
              <w:rPr>
                <w:color w:val="000000"/>
                <w:sz w:val="22"/>
                <w:szCs w:val="22"/>
                <w:lang w:eastAsia="en-US"/>
              </w:rPr>
              <w:t xml:space="preserve"> </w:t>
            </w:r>
            <w:proofErr w:type="spellStart"/>
            <w:r w:rsidRPr="00BE173C">
              <w:rPr>
                <w:color w:val="000000"/>
                <w:sz w:val="22"/>
                <w:szCs w:val="22"/>
                <w:lang w:eastAsia="en-US"/>
              </w:rPr>
              <w:t>законодавством</w:t>
            </w:r>
            <w:proofErr w:type="spellEnd"/>
            <w:r w:rsidRPr="00BE173C">
              <w:rPr>
                <w:color w:val="000000"/>
                <w:sz w:val="22"/>
                <w:szCs w:val="22"/>
                <w:lang w:eastAsia="en-US"/>
              </w:rPr>
              <w:t xml:space="preserve"> органами </w:t>
            </w:r>
            <w:proofErr w:type="spellStart"/>
            <w:r w:rsidRPr="00BE173C">
              <w:rPr>
                <w:color w:val="000000"/>
                <w:sz w:val="22"/>
                <w:szCs w:val="22"/>
                <w:lang w:eastAsia="en-US"/>
              </w:rPr>
              <w:t>державної</w:t>
            </w:r>
            <w:proofErr w:type="spellEnd"/>
            <w:r w:rsidRPr="00BE173C">
              <w:rPr>
                <w:color w:val="000000"/>
                <w:sz w:val="22"/>
                <w:szCs w:val="22"/>
                <w:lang w:eastAsia="en-US"/>
              </w:rPr>
              <w:t xml:space="preserve"> статистики </w:t>
            </w:r>
            <w:proofErr w:type="spellStart"/>
            <w:r w:rsidRPr="00BE173C">
              <w:rPr>
                <w:color w:val="000000"/>
                <w:sz w:val="22"/>
                <w:szCs w:val="22"/>
                <w:lang w:eastAsia="en-US"/>
              </w:rPr>
              <w:t>індексу</w:t>
            </w:r>
            <w:proofErr w:type="spellEnd"/>
            <w:r w:rsidRPr="00BE173C">
              <w:rPr>
                <w:color w:val="000000"/>
                <w:sz w:val="22"/>
                <w:szCs w:val="22"/>
                <w:lang w:eastAsia="en-US"/>
              </w:rPr>
              <w:t xml:space="preserve"> </w:t>
            </w:r>
            <w:proofErr w:type="spellStart"/>
            <w:r w:rsidRPr="00BE173C">
              <w:rPr>
                <w:color w:val="000000"/>
                <w:sz w:val="22"/>
                <w:szCs w:val="22"/>
                <w:lang w:eastAsia="en-US"/>
              </w:rPr>
              <w:t>споживчих</w:t>
            </w:r>
            <w:proofErr w:type="spellEnd"/>
            <w:r w:rsidRPr="00BE173C">
              <w:rPr>
                <w:color w:val="000000"/>
                <w:sz w:val="22"/>
                <w:szCs w:val="22"/>
                <w:lang w:eastAsia="en-US"/>
              </w:rPr>
              <w:t xml:space="preserve"> </w:t>
            </w:r>
            <w:proofErr w:type="spellStart"/>
            <w:r w:rsidRPr="00BE173C">
              <w:rPr>
                <w:color w:val="000000"/>
                <w:sz w:val="22"/>
                <w:szCs w:val="22"/>
                <w:lang w:eastAsia="en-US"/>
              </w:rPr>
              <w:t>цін</w:t>
            </w:r>
            <w:proofErr w:type="spellEnd"/>
            <w:r w:rsidRPr="00BE173C">
              <w:rPr>
                <w:color w:val="000000"/>
                <w:sz w:val="22"/>
                <w:szCs w:val="22"/>
                <w:lang w:eastAsia="en-US"/>
              </w:rPr>
              <w:t xml:space="preserve">, </w:t>
            </w:r>
            <w:proofErr w:type="spellStart"/>
            <w:r w:rsidRPr="00BE173C">
              <w:rPr>
                <w:color w:val="000000"/>
                <w:sz w:val="22"/>
                <w:szCs w:val="22"/>
                <w:lang w:eastAsia="en-US"/>
              </w:rPr>
              <w:t>зміни</w:t>
            </w:r>
            <w:proofErr w:type="spellEnd"/>
            <w:r w:rsidRPr="00BE173C">
              <w:rPr>
                <w:color w:val="000000"/>
                <w:sz w:val="22"/>
                <w:szCs w:val="22"/>
                <w:lang w:eastAsia="en-US"/>
              </w:rPr>
              <w:t xml:space="preserve"> курсу </w:t>
            </w:r>
            <w:proofErr w:type="spellStart"/>
            <w:r w:rsidRPr="00BE173C">
              <w:rPr>
                <w:color w:val="000000"/>
                <w:sz w:val="22"/>
                <w:szCs w:val="22"/>
                <w:lang w:eastAsia="en-US"/>
              </w:rPr>
              <w:t>іноземної</w:t>
            </w:r>
            <w:proofErr w:type="spellEnd"/>
            <w:r w:rsidRPr="00BE173C">
              <w:rPr>
                <w:color w:val="000000"/>
                <w:sz w:val="22"/>
                <w:szCs w:val="22"/>
                <w:lang w:eastAsia="en-US"/>
              </w:rPr>
              <w:t xml:space="preserve"> </w:t>
            </w:r>
            <w:proofErr w:type="spellStart"/>
            <w:r w:rsidRPr="00BE173C">
              <w:rPr>
                <w:color w:val="000000"/>
                <w:sz w:val="22"/>
                <w:szCs w:val="22"/>
                <w:lang w:eastAsia="en-US"/>
              </w:rPr>
              <w:t>валюти</w:t>
            </w:r>
            <w:proofErr w:type="spellEnd"/>
            <w:r w:rsidRPr="00BE173C">
              <w:rPr>
                <w:color w:val="000000"/>
                <w:sz w:val="22"/>
                <w:szCs w:val="22"/>
                <w:lang w:eastAsia="en-US"/>
              </w:rPr>
              <w:t xml:space="preserve">, </w:t>
            </w:r>
            <w:proofErr w:type="spellStart"/>
            <w:r w:rsidRPr="00BE173C">
              <w:rPr>
                <w:color w:val="000000"/>
                <w:sz w:val="22"/>
                <w:szCs w:val="22"/>
                <w:lang w:eastAsia="en-US"/>
              </w:rPr>
              <w:t>зміни</w:t>
            </w:r>
            <w:proofErr w:type="spellEnd"/>
            <w:r w:rsidRPr="00BE173C">
              <w:rPr>
                <w:color w:val="000000"/>
                <w:sz w:val="22"/>
                <w:szCs w:val="22"/>
                <w:lang w:eastAsia="en-US"/>
              </w:rPr>
              <w:t xml:space="preserve"> </w:t>
            </w:r>
            <w:proofErr w:type="spellStart"/>
            <w:r w:rsidRPr="00BE173C">
              <w:rPr>
                <w:color w:val="000000"/>
                <w:sz w:val="22"/>
                <w:szCs w:val="22"/>
                <w:lang w:eastAsia="en-US"/>
              </w:rPr>
              <w:t>біржових</w:t>
            </w:r>
            <w:proofErr w:type="spellEnd"/>
            <w:r w:rsidRPr="00BE173C">
              <w:rPr>
                <w:color w:val="000000"/>
                <w:sz w:val="22"/>
                <w:szCs w:val="22"/>
                <w:lang w:eastAsia="en-US"/>
              </w:rPr>
              <w:t xml:space="preserve"> </w:t>
            </w:r>
            <w:proofErr w:type="spellStart"/>
            <w:r w:rsidRPr="00BE173C">
              <w:rPr>
                <w:color w:val="000000"/>
                <w:sz w:val="22"/>
                <w:szCs w:val="22"/>
                <w:lang w:eastAsia="en-US"/>
              </w:rPr>
              <w:t>котирувань</w:t>
            </w:r>
            <w:proofErr w:type="spellEnd"/>
            <w:r w:rsidRPr="00BE173C">
              <w:rPr>
                <w:color w:val="000000"/>
                <w:sz w:val="22"/>
                <w:szCs w:val="22"/>
                <w:lang w:eastAsia="en-US"/>
              </w:rPr>
              <w:t xml:space="preserve"> </w:t>
            </w:r>
            <w:proofErr w:type="spellStart"/>
            <w:r w:rsidRPr="00BE173C">
              <w:rPr>
                <w:color w:val="000000"/>
                <w:sz w:val="22"/>
                <w:szCs w:val="22"/>
                <w:lang w:eastAsia="en-US"/>
              </w:rPr>
              <w:t>або</w:t>
            </w:r>
            <w:proofErr w:type="spellEnd"/>
            <w:r w:rsidRPr="00BE173C">
              <w:rPr>
                <w:color w:val="000000"/>
                <w:sz w:val="22"/>
                <w:szCs w:val="22"/>
                <w:lang w:eastAsia="en-US"/>
              </w:rPr>
              <w:t xml:space="preserve"> </w:t>
            </w:r>
            <w:proofErr w:type="spellStart"/>
            <w:r w:rsidRPr="00BE173C">
              <w:rPr>
                <w:color w:val="000000"/>
                <w:sz w:val="22"/>
                <w:szCs w:val="22"/>
                <w:lang w:eastAsia="en-US"/>
              </w:rPr>
              <w:t>показників</w:t>
            </w:r>
            <w:proofErr w:type="spellEnd"/>
            <w:r w:rsidRPr="00BE173C">
              <w:rPr>
                <w:color w:val="000000"/>
                <w:sz w:val="22"/>
                <w:szCs w:val="22"/>
                <w:lang w:eastAsia="en-US"/>
              </w:rPr>
              <w:t xml:space="preserve"> </w:t>
            </w:r>
            <w:proofErr w:type="spellStart"/>
            <w:r w:rsidRPr="00BE173C">
              <w:rPr>
                <w:color w:val="000000"/>
                <w:sz w:val="22"/>
                <w:szCs w:val="22"/>
                <w:lang w:eastAsia="en-US"/>
              </w:rPr>
              <w:t>Platts</w:t>
            </w:r>
            <w:proofErr w:type="spellEnd"/>
            <w:r w:rsidRPr="00BE173C">
              <w:rPr>
                <w:color w:val="000000"/>
                <w:sz w:val="22"/>
                <w:szCs w:val="22"/>
                <w:lang w:eastAsia="en-US"/>
              </w:rPr>
              <w:t xml:space="preserve">, ARGUS, </w:t>
            </w:r>
            <w:proofErr w:type="spellStart"/>
            <w:r w:rsidRPr="00BE173C">
              <w:rPr>
                <w:color w:val="000000"/>
                <w:sz w:val="22"/>
                <w:szCs w:val="22"/>
                <w:lang w:eastAsia="en-US"/>
              </w:rPr>
              <w:t>регульованих</w:t>
            </w:r>
            <w:proofErr w:type="spellEnd"/>
            <w:r w:rsidRPr="00BE173C">
              <w:rPr>
                <w:color w:val="000000"/>
                <w:sz w:val="22"/>
                <w:szCs w:val="22"/>
                <w:lang w:eastAsia="en-US"/>
              </w:rPr>
              <w:t xml:space="preserve"> </w:t>
            </w:r>
            <w:proofErr w:type="spellStart"/>
            <w:r w:rsidRPr="00BE173C">
              <w:rPr>
                <w:color w:val="000000"/>
                <w:sz w:val="22"/>
                <w:szCs w:val="22"/>
                <w:lang w:eastAsia="en-US"/>
              </w:rPr>
              <w:t>цін</w:t>
            </w:r>
            <w:proofErr w:type="spellEnd"/>
            <w:r w:rsidRPr="00BE173C">
              <w:rPr>
                <w:color w:val="000000"/>
                <w:sz w:val="22"/>
                <w:szCs w:val="22"/>
                <w:lang w:eastAsia="en-US"/>
              </w:rPr>
              <w:t xml:space="preserve"> (</w:t>
            </w:r>
            <w:proofErr w:type="spellStart"/>
            <w:r w:rsidRPr="00BE173C">
              <w:rPr>
                <w:color w:val="000000"/>
                <w:sz w:val="22"/>
                <w:szCs w:val="22"/>
                <w:lang w:eastAsia="en-US"/>
              </w:rPr>
              <w:t>тарифів</w:t>
            </w:r>
            <w:proofErr w:type="spellEnd"/>
            <w:r w:rsidRPr="00BE173C">
              <w:rPr>
                <w:color w:val="000000"/>
                <w:sz w:val="22"/>
                <w:szCs w:val="22"/>
                <w:lang w:eastAsia="en-US"/>
              </w:rPr>
              <w:t xml:space="preserve">), </w:t>
            </w:r>
            <w:proofErr w:type="spellStart"/>
            <w:r w:rsidRPr="00BE173C">
              <w:rPr>
                <w:color w:val="000000"/>
                <w:sz w:val="22"/>
                <w:szCs w:val="22"/>
                <w:lang w:eastAsia="en-US"/>
              </w:rPr>
              <w:t>нормативів</w:t>
            </w:r>
            <w:proofErr w:type="spellEnd"/>
            <w:r w:rsidRPr="00BE173C">
              <w:rPr>
                <w:color w:val="000000"/>
                <w:sz w:val="22"/>
                <w:szCs w:val="22"/>
                <w:lang w:eastAsia="en-US"/>
              </w:rPr>
              <w:t xml:space="preserve">, </w:t>
            </w:r>
            <w:proofErr w:type="spellStart"/>
            <w:r w:rsidRPr="00BE173C">
              <w:rPr>
                <w:color w:val="000000"/>
                <w:sz w:val="22"/>
                <w:szCs w:val="22"/>
                <w:lang w:eastAsia="en-US"/>
              </w:rPr>
              <w:t>середньозважених</w:t>
            </w:r>
            <w:proofErr w:type="spellEnd"/>
            <w:r w:rsidRPr="00BE173C">
              <w:rPr>
                <w:color w:val="000000"/>
                <w:sz w:val="22"/>
                <w:szCs w:val="22"/>
                <w:lang w:eastAsia="en-US"/>
              </w:rPr>
              <w:t xml:space="preserve"> </w:t>
            </w:r>
            <w:proofErr w:type="spellStart"/>
            <w:r w:rsidRPr="00BE173C">
              <w:rPr>
                <w:color w:val="000000"/>
                <w:sz w:val="22"/>
                <w:szCs w:val="22"/>
                <w:lang w:eastAsia="en-US"/>
              </w:rPr>
              <w:t>цін</w:t>
            </w:r>
            <w:proofErr w:type="spellEnd"/>
            <w:r w:rsidRPr="00BE173C">
              <w:rPr>
                <w:color w:val="000000"/>
                <w:sz w:val="22"/>
                <w:szCs w:val="22"/>
                <w:lang w:eastAsia="en-US"/>
              </w:rPr>
              <w:t xml:space="preserve"> на </w:t>
            </w:r>
            <w:proofErr w:type="spellStart"/>
            <w:r w:rsidRPr="00BE173C">
              <w:rPr>
                <w:color w:val="000000"/>
                <w:sz w:val="22"/>
                <w:szCs w:val="22"/>
                <w:lang w:eastAsia="en-US"/>
              </w:rPr>
              <w:t>електроенергію</w:t>
            </w:r>
            <w:proofErr w:type="spellEnd"/>
            <w:r w:rsidRPr="00BE173C">
              <w:rPr>
                <w:color w:val="000000"/>
                <w:sz w:val="22"/>
                <w:szCs w:val="22"/>
                <w:lang w:eastAsia="en-US"/>
              </w:rPr>
              <w:t xml:space="preserve"> </w:t>
            </w:r>
            <w:proofErr w:type="gramStart"/>
            <w:r w:rsidRPr="00BE173C">
              <w:rPr>
                <w:color w:val="000000"/>
                <w:sz w:val="22"/>
                <w:szCs w:val="22"/>
                <w:lang w:eastAsia="en-US"/>
              </w:rPr>
              <w:t>на ринку</w:t>
            </w:r>
            <w:proofErr w:type="gramEnd"/>
            <w:r w:rsidRPr="00BE173C">
              <w:rPr>
                <w:color w:val="000000"/>
                <w:sz w:val="22"/>
                <w:szCs w:val="22"/>
                <w:lang w:eastAsia="en-US"/>
              </w:rPr>
              <w:t xml:space="preserve"> “на </w:t>
            </w:r>
            <w:proofErr w:type="spellStart"/>
            <w:r w:rsidRPr="00BE173C">
              <w:rPr>
                <w:color w:val="000000"/>
                <w:sz w:val="22"/>
                <w:szCs w:val="22"/>
                <w:lang w:eastAsia="en-US"/>
              </w:rPr>
              <w:t>добу</w:t>
            </w:r>
            <w:proofErr w:type="spellEnd"/>
            <w:r w:rsidRPr="00BE173C">
              <w:rPr>
                <w:color w:val="000000"/>
                <w:sz w:val="22"/>
                <w:szCs w:val="22"/>
                <w:lang w:eastAsia="en-US"/>
              </w:rPr>
              <w:t xml:space="preserve"> наперед”, </w:t>
            </w:r>
            <w:proofErr w:type="spellStart"/>
            <w:r w:rsidRPr="00BE173C">
              <w:rPr>
                <w:color w:val="000000"/>
                <w:sz w:val="22"/>
                <w:szCs w:val="22"/>
                <w:lang w:eastAsia="en-US"/>
              </w:rPr>
              <w:t>що</w:t>
            </w:r>
            <w:proofErr w:type="spellEnd"/>
            <w:r w:rsidRPr="00BE173C">
              <w:rPr>
                <w:color w:val="000000"/>
                <w:sz w:val="22"/>
                <w:szCs w:val="22"/>
                <w:lang w:eastAsia="en-US"/>
              </w:rPr>
              <w:t xml:space="preserve"> </w:t>
            </w:r>
            <w:proofErr w:type="spellStart"/>
            <w:r w:rsidRPr="00BE173C">
              <w:rPr>
                <w:color w:val="000000"/>
                <w:sz w:val="22"/>
                <w:szCs w:val="22"/>
                <w:lang w:eastAsia="en-US"/>
              </w:rPr>
              <w:t>застосовуються</w:t>
            </w:r>
            <w:proofErr w:type="spellEnd"/>
            <w:r w:rsidRPr="00BE173C">
              <w:rPr>
                <w:color w:val="000000"/>
                <w:sz w:val="22"/>
                <w:szCs w:val="22"/>
                <w:lang w:eastAsia="en-US"/>
              </w:rPr>
              <w:t xml:space="preserve"> в </w:t>
            </w:r>
            <w:proofErr w:type="spellStart"/>
            <w:r w:rsidRPr="00BE173C">
              <w:rPr>
                <w:color w:val="000000"/>
                <w:sz w:val="22"/>
                <w:szCs w:val="22"/>
                <w:lang w:eastAsia="en-US"/>
              </w:rPr>
              <w:t>договорі</w:t>
            </w:r>
            <w:proofErr w:type="spellEnd"/>
            <w:r w:rsidRPr="00BE173C">
              <w:rPr>
                <w:color w:val="000000"/>
                <w:sz w:val="22"/>
                <w:szCs w:val="22"/>
                <w:lang w:eastAsia="en-US"/>
              </w:rPr>
              <w:t xml:space="preserve"> про </w:t>
            </w:r>
            <w:proofErr w:type="spellStart"/>
            <w:r w:rsidRPr="00BE173C">
              <w:rPr>
                <w:color w:val="000000"/>
                <w:sz w:val="22"/>
                <w:szCs w:val="22"/>
                <w:lang w:eastAsia="en-US"/>
              </w:rPr>
              <w:t>закупівлю</w:t>
            </w:r>
            <w:proofErr w:type="spellEnd"/>
            <w:r w:rsidRPr="00BE173C">
              <w:rPr>
                <w:color w:val="000000"/>
                <w:sz w:val="22"/>
                <w:szCs w:val="22"/>
                <w:lang w:eastAsia="en-US"/>
              </w:rPr>
              <w:t xml:space="preserve">, у </w:t>
            </w:r>
            <w:proofErr w:type="spellStart"/>
            <w:r w:rsidRPr="00BE173C">
              <w:rPr>
                <w:color w:val="000000"/>
                <w:sz w:val="22"/>
                <w:szCs w:val="22"/>
                <w:lang w:eastAsia="en-US"/>
              </w:rPr>
              <w:t>разі</w:t>
            </w:r>
            <w:proofErr w:type="spellEnd"/>
            <w:r w:rsidRPr="00BE173C">
              <w:rPr>
                <w:color w:val="000000"/>
                <w:sz w:val="22"/>
                <w:szCs w:val="22"/>
                <w:lang w:eastAsia="en-US"/>
              </w:rPr>
              <w:t xml:space="preserve"> </w:t>
            </w:r>
            <w:proofErr w:type="spellStart"/>
            <w:r w:rsidRPr="00BE173C">
              <w:rPr>
                <w:color w:val="000000"/>
                <w:sz w:val="22"/>
                <w:szCs w:val="22"/>
                <w:lang w:eastAsia="en-US"/>
              </w:rPr>
              <w:t>встановлення</w:t>
            </w:r>
            <w:proofErr w:type="spellEnd"/>
            <w:r w:rsidRPr="00BE173C">
              <w:rPr>
                <w:color w:val="000000"/>
                <w:sz w:val="22"/>
                <w:szCs w:val="22"/>
                <w:lang w:eastAsia="en-US"/>
              </w:rPr>
              <w:t xml:space="preserve"> в </w:t>
            </w:r>
            <w:proofErr w:type="spellStart"/>
            <w:r w:rsidRPr="00BE173C">
              <w:rPr>
                <w:color w:val="000000"/>
                <w:sz w:val="22"/>
                <w:szCs w:val="22"/>
                <w:lang w:eastAsia="en-US"/>
              </w:rPr>
              <w:t>договорі</w:t>
            </w:r>
            <w:proofErr w:type="spellEnd"/>
            <w:r w:rsidRPr="00BE173C">
              <w:rPr>
                <w:color w:val="000000"/>
                <w:sz w:val="22"/>
                <w:szCs w:val="22"/>
                <w:lang w:eastAsia="en-US"/>
              </w:rPr>
              <w:t xml:space="preserve"> про </w:t>
            </w:r>
            <w:proofErr w:type="spellStart"/>
            <w:r w:rsidRPr="00BE173C">
              <w:rPr>
                <w:color w:val="000000"/>
                <w:sz w:val="22"/>
                <w:szCs w:val="22"/>
                <w:lang w:eastAsia="en-US"/>
              </w:rPr>
              <w:t>закупівлю</w:t>
            </w:r>
            <w:proofErr w:type="spellEnd"/>
            <w:r w:rsidRPr="00BE173C">
              <w:rPr>
                <w:color w:val="000000"/>
                <w:sz w:val="22"/>
                <w:szCs w:val="22"/>
                <w:lang w:eastAsia="en-US"/>
              </w:rPr>
              <w:t xml:space="preserve"> порядку </w:t>
            </w:r>
            <w:proofErr w:type="spellStart"/>
            <w:r w:rsidRPr="00BE173C">
              <w:rPr>
                <w:color w:val="000000"/>
                <w:sz w:val="22"/>
                <w:szCs w:val="22"/>
                <w:lang w:eastAsia="en-US"/>
              </w:rPr>
              <w:t>зміни</w:t>
            </w:r>
            <w:proofErr w:type="spellEnd"/>
            <w:r w:rsidRPr="00BE173C">
              <w:rPr>
                <w:color w:val="000000"/>
                <w:sz w:val="22"/>
                <w:szCs w:val="22"/>
                <w:lang w:eastAsia="en-US"/>
              </w:rPr>
              <w:t xml:space="preserve"> </w:t>
            </w:r>
            <w:proofErr w:type="spellStart"/>
            <w:r w:rsidRPr="00BE173C">
              <w:rPr>
                <w:color w:val="000000"/>
                <w:sz w:val="22"/>
                <w:szCs w:val="22"/>
                <w:lang w:eastAsia="en-US"/>
              </w:rPr>
              <w:t>ціни</w:t>
            </w:r>
            <w:proofErr w:type="spellEnd"/>
            <w:r w:rsidRPr="00BE173C">
              <w:rPr>
                <w:color w:val="000000"/>
                <w:sz w:val="22"/>
                <w:szCs w:val="22"/>
                <w:lang w:eastAsia="en-US"/>
              </w:rPr>
              <w:t>;</w:t>
            </w:r>
          </w:p>
          <w:p w:rsidR="00EA0AD7" w:rsidRPr="00BE173C" w:rsidRDefault="00EA0AD7" w:rsidP="006A5A04">
            <w:pPr>
              <w:ind w:firstLine="567"/>
              <w:jc w:val="both"/>
              <w:rPr>
                <w:color w:val="000000"/>
                <w:sz w:val="22"/>
                <w:szCs w:val="22"/>
              </w:rPr>
            </w:pPr>
            <w:r w:rsidRPr="00BE173C">
              <w:rPr>
                <w:color w:val="000000"/>
                <w:sz w:val="22"/>
                <w:szCs w:val="22"/>
                <w:lang w:eastAsia="en-US"/>
              </w:rPr>
              <w:t>8) </w:t>
            </w:r>
            <w:proofErr w:type="spellStart"/>
            <w:r w:rsidRPr="00BE173C">
              <w:rPr>
                <w:color w:val="000000"/>
                <w:sz w:val="22"/>
                <w:szCs w:val="22"/>
                <w:lang w:eastAsia="en-US"/>
              </w:rPr>
              <w:t>зміни</w:t>
            </w:r>
            <w:proofErr w:type="spellEnd"/>
            <w:r w:rsidRPr="00BE173C">
              <w:rPr>
                <w:color w:val="000000"/>
                <w:sz w:val="22"/>
                <w:szCs w:val="22"/>
                <w:lang w:eastAsia="en-US"/>
              </w:rPr>
              <w:t xml:space="preserve"> умов у </w:t>
            </w:r>
            <w:proofErr w:type="spellStart"/>
            <w:r w:rsidRPr="00BE173C">
              <w:rPr>
                <w:color w:val="000000"/>
                <w:sz w:val="22"/>
                <w:szCs w:val="22"/>
                <w:lang w:eastAsia="en-US"/>
              </w:rPr>
              <w:t>зв’язку</w:t>
            </w:r>
            <w:proofErr w:type="spellEnd"/>
            <w:r w:rsidRPr="00BE173C">
              <w:rPr>
                <w:color w:val="000000"/>
                <w:sz w:val="22"/>
                <w:szCs w:val="22"/>
                <w:lang w:eastAsia="en-US"/>
              </w:rPr>
              <w:t xml:space="preserve"> </w:t>
            </w:r>
            <w:proofErr w:type="spellStart"/>
            <w:r w:rsidRPr="00BE173C">
              <w:rPr>
                <w:color w:val="000000"/>
                <w:sz w:val="22"/>
                <w:szCs w:val="22"/>
                <w:lang w:eastAsia="en-US"/>
              </w:rPr>
              <w:t>із</w:t>
            </w:r>
            <w:proofErr w:type="spellEnd"/>
            <w:r w:rsidRPr="00BE173C">
              <w:rPr>
                <w:color w:val="000000"/>
                <w:sz w:val="22"/>
                <w:szCs w:val="22"/>
                <w:lang w:eastAsia="en-US"/>
              </w:rPr>
              <w:t xml:space="preserve"> </w:t>
            </w:r>
            <w:proofErr w:type="spellStart"/>
            <w:r w:rsidRPr="00BE173C">
              <w:rPr>
                <w:color w:val="000000"/>
                <w:sz w:val="22"/>
                <w:szCs w:val="22"/>
                <w:lang w:eastAsia="en-US"/>
              </w:rPr>
              <w:t>застосуванням</w:t>
            </w:r>
            <w:proofErr w:type="spellEnd"/>
            <w:r w:rsidRPr="00BE173C">
              <w:rPr>
                <w:color w:val="000000"/>
                <w:sz w:val="22"/>
                <w:szCs w:val="22"/>
                <w:lang w:eastAsia="en-US"/>
              </w:rPr>
              <w:t xml:space="preserve"> </w:t>
            </w:r>
            <w:proofErr w:type="spellStart"/>
            <w:r w:rsidRPr="00BE173C">
              <w:rPr>
                <w:color w:val="000000"/>
                <w:sz w:val="22"/>
                <w:szCs w:val="22"/>
                <w:lang w:eastAsia="en-US"/>
              </w:rPr>
              <w:t>положень</w:t>
            </w:r>
            <w:proofErr w:type="spellEnd"/>
            <w:r w:rsidRPr="00BE173C">
              <w:rPr>
                <w:color w:val="000000"/>
                <w:sz w:val="22"/>
                <w:szCs w:val="22"/>
                <w:lang w:eastAsia="en-US"/>
              </w:rPr>
              <w:t xml:space="preserve"> </w:t>
            </w:r>
            <w:proofErr w:type="spellStart"/>
            <w:r w:rsidRPr="00BE173C">
              <w:rPr>
                <w:color w:val="000000"/>
                <w:sz w:val="22"/>
                <w:szCs w:val="22"/>
                <w:lang w:eastAsia="en-US"/>
              </w:rPr>
              <w:t>частини</w:t>
            </w:r>
            <w:proofErr w:type="spellEnd"/>
            <w:r w:rsidRPr="00BE173C">
              <w:rPr>
                <w:color w:val="000000"/>
                <w:sz w:val="22"/>
                <w:szCs w:val="22"/>
                <w:lang w:eastAsia="en-US"/>
              </w:rPr>
              <w:t xml:space="preserve"> </w:t>
            </w:r>
            <w:proofErr w:type="spellStart"/>
            <w:r w:rsidRPr="00BE173C">
              <w:rPr>
                <w:color w:val="000000"/>
                <w:sz w:val="22"/>
                <w:szCs w:val="22"/>
                <w:lang w:eastAsia="en-US"/>
              </w:rPr>
              <w:t>шостої</w:t>
            </w:r>
            <w:proofErr w:type="spellEnd"/>
            <w:r w:rsidRPr="00BE173C">
              <w:rPr>
                <w:color w:val="000000"/>
                <w:sz w:val="22"/>
                <w:szCs w:val="22"/>
                <w:lang w:eastAsia="en-US"/>
              </w:rPr>
              <w:t xml:space="preserve"> </w:t>
            </w:r>
            <w:proofErr w:type="spellStart"/>
            <w:r w:rsidRPr="00BE173C">
              <w:rPr>
                <w:color w:val="000000"/>
                <w:sz w:val="22"/>
                <w:szCs w:val="22"/>
                <w:lang w:eastAsia="en-US"/>
              </w:rPr>
              <w:t>статті</w:t>
            </w:r>
            <w:proofErr w:type="spellEnd"/>
            <w:r w:rsidRPr="00BE173C">
              <w:rPr>
                <w:color w:val="000000"/>
                <w:sz w:val="22"/>
                <w:szCs w:val="22"/>
                <w:lang w:eastAsia="en-US"/>
              </w:rPr>
              <w:t xml:space="preserve"> 41 Закону.</w:t>
            </w:r>
          </w:p>
          <w:p w:rsidR="00116545" w:rsidRPr="00BB2E80" w:rsidRDefault="00116545" w:rsidP="006A5A04">
            <w:pPr>
              <w:pStyle w:val="rvps2"/>
              <w:shd w:val="clear" w:color="auto" w:fill="FFFFFF"/>
              <w:spacing w:before="0" w:beforeAutospacing="0" w:after="0" w:afterAutospacing="0"/>
              <w:ind w:firstLine="376"/>
              <w:jc w:val="both"/>
              <w:rPr>
                <w:sz w:val="22"/>
                <w:szCs w:val="22"/>
                <w:lang w:val="uk-UA"/>
              </w:rPr>
            </w:pPr>
            <w:r w:rsidRPr="00BB2E80">
              <w:rPr>
                <w:sz w:val="22"/>
                <w:szCs w:val="22"/>
                <w:lang w:val="uk-UA"/>
              </w:rPr>
              <w:t>Учасник надає довідку в довільній формі про погодження з істотними умовами договору.</w:t>
            </w:r>
          </w:p>
          <w:p w:rsidR="001D501E" w:rsidRPr="00BE173C" w:rsidRDefault="00BF56DA" w:rsidP="006A5A04">
            <w:pPr>
              <w:pStyle w:val="rvps2"/>
              <w:shd w:val="clear" w:color="auto" w:fill="FFFFFF"/>
              <w:spacing w:before="0" w:beforeAutospacing="0" w:after="0" w:afterAutospacing="0"/>
              <w:ind w:firstLine="376"/>
              <w:jc w:val="both"/>
              <w:rPr>
                <w:sz w:val="22"/>
                <w:szCs w:val="22"/>
              </w:rPr>
            </w:pPr>
            <w:bookmarkStart w:id="53" w:name="n1777"/>
            <w:bookmarkEnd w:id="53"/>
            <w:r w:rsidRPr="00BB2E80">
              <w:rPr>
                <w:sz w:val="22"/>
                <w:szCs w:val="22"/>
                <w:lang w:val="uk-UA"/>
              </w:rPr>
              <w:t xml:space="preserve">4.3. </w:t>
            </w:r>
            <w:r w:rsidR="001D501E" w:rsidRPr="00BB2E80">
              <w:rPr>
                <w:sz w:val="22"/>
                <w:szCs w:val="22"/>
              </w:rPr>
              <w:t xml:space="preserve">У </w:t>
            </w:r>
            <w:proofErr w:type="spellStart"/>
            <w:r w:rsidR="001D501E" w:rsidRPr="00BB2E80">
              <w:rPr>
                <w:sz w:val="22"/>
                <w:szCs w:val="22"/>
              </w:rPr>
              <w:t>зв’язку</w:t>
            </w:r>
            <w:proofErr w:type="spellEnd"/>
            <w:r w:rsidR="001D501E" w:rsidRPr="00BB2E80">
              <w:rPr>
                <w:sz w:val="22"/>
                <w:szCs w:val="22"/>
              </w:rPr>
              <w:t xml:space="preserve"> з </w:t>
            </w:r>
            <w:proofErr w:type="spellStart"/>
            <w:r w:rsidR="001D501E" w:rsidRPr="00BB2E80">
              <w:rPr>
                <w:sz w:val="22"/>
                <w:szCs w:val="22"/>
              </w:rPr>
              <w:t>необхідністю</w:t>
            </w:r>
            <w:proofErr w:type="spellEnd"/>
            <w:r w:rsidR="001D501E" w:rsidRPr="00BE173C">
              <w:rPr>
                <w:sz w:val="22"/>
                <w:szCs w:val="22"/>
              </w:rPr>
              <w:t xml:space="preserve"> </w:t>
            </w:r>
            <w:proofErr w:type="spellStart"/>
            <w:r w:rsidR="001D501E" w:rsidRPr="00BE173C">
              <w:rPr>
                <w:sz w:val="22"/>
                <w:szCs w:val="22"/>
              </w:rPr>
              <w:t>забезпечення</w:t>
            </w:r>
            <w:proofErr w:type="spellEnd"/>
            <w:r w:rsidR="001D501E" w:rsidRPr="00BE173C">
              <w:rPr>
                <w:sz w:val="22"/>
                <w:szCs w:val="22"/>
              </w:rPr>
              <w:t xml:space="preserve"> потреб оборони </w:t>
            </w:r>
            <w:proofErr w:type="spellStart"/>
            <w:r w:rsidR="001D501E" w:rsidRPr="00BE173C">
              <w:rPr>
                <w:sz w:val="22"/>
                <w:szCs w:val="22"/>
              </w:rPr>
              <w:t>під</w:t>
            </w:r>
            <w:proofErr w:type="spellEnd"/>
            <w:r w:rsidR="001D501E" w:rsidRPr="00BE173C">
              <w:rPr>
                <w:sz w:val="22"/>
                <w:szCs w:val="22"/>
              </w:rPr>
              <w:t xml:space="preserve"> час </w:t>
            </w:r>
            <w:proofErr w:type="spellStart"/>
            <w:r w:rsidR="001D501E" w:rsidRPr="00BE173C">
              <w:rPr>
                <w:sz w:val="22"/>
                <w:szCs w:val="22"/>
              </w:rPr>
              <w:t>дії</w:t>
            </w:r>
            <w:proofErr w:type="spellEnd"/>
            <w:r w:rsidR="001D501E" w:rsidRPr="00BE173C">
              <w:rPr>
                <w:sz w:val="22"/>
                <w:szCs w:val="22"/>
              </w:rPr>
              <w:t xml:space="preserve"> правового режиму </w:t>
            </w:r>
            <w:proofErr w:type="spellStart"/>
            <w:r w:rsidR="001D501E" w:rsidRPr="00BE173C">
              <w:rPr>
                <w:sz w:val="22"/>
                <w:szCs w:val="22"/>
              </w:rPr>
              <w:t>воєнного</w:t>
            </w:r>
            <w:proofErr w:type="spellEnd"/>
            <w:r w:rsidR="001D501E" w:rsidRPr="00BE173C">
              <w:rPr>
                <w:sz w:val="22"/>
                <w:szCs w:val="22"/>
              </w:rPr>
              <w:t xml:space="preserve"> стану в </w:t>
            </w:r>
            <w:proofErr w:type="spellStart"/>
            <w:r w:rsidR="001D501E" w:rsidRPr="00BE173C">
              <w:rPr>
                <w:sz w:val="22"/>
                <w:szCs w:val="22"/>
              </w:rPr>
              <w:t>Україні</w:t>
            </w:r>
            <w:proofErr w:type="spellEnd"/>
            <w:r w:rsidR="001D501E" w:rsidRPr="00BE173C">
              <w:rPr>
                <w:sz w:val="22"/>
                <w:szCs w:val="22"/>
              </w:rPr>
              <w:t xml:space="preserve"> </w:t>
            </w:r>
            <w:proofErr w:type="spellStart"/>
            <w:r w:rsidR="001D501E" w:rsidRPr="00BE173C">
              <w:rPr>
                <w:sz w:val="22"/>
                <w:szCs w:val="22"/>
              </w:rPr>
              <w:t>або</w:t>
            </w:r>
            <w:proofErr w:type="spellEnd"/>
            <w:r w:rsidR="001D501E" w:rsidRPr="00BE173C">
              <w:rPr>
                <w:sz w:val="22"/>
                <w:szCs w:val="22"/>
              </w:rPr>
              <w:t xml:space="preserve"> в </w:t>
            </w:r>
            <w:proofErr w:type="spellStart"/>
            <w:r w:rsidR="001D501E" w:rsidRPr="00BE173C">
              <w:rPr>
                <w:sz w:val="22"/>
                <w:szCs w:val="22"/>
              </w:rPr>
              <w:t>окремих</w:t>
            </w:r>
            <w:proofErr w:type="spellEnd"/>
            <w:r w:rsidR="001D501E" w:rsidRPr="00BE173C">
              <w:rPr>
                <w:sz w:val="22"/>
                <w:szCs w:val="22"/>
              </w:rPr>
              <w:t xml:space="preserve"> </w:t>
            </w:r>
            <w:proofErr w:type="spellStart"/>
            <w:r w:rsidR="001D501E" w:rsidRPr="00BE173C">
              <w:rPr>
                <w:sz w:val="22"/>
                <w:szCs w:val="22"/>
              </w:rPr>
              <w:t>її</w:t>
            </w:r>
            <w:proofErr w:type="spellEnd"/>
            <w:r w:rsidR="001D501E" w:rsidRPr="00BE173C">
              <w:rPr>
                <w:sz w:val="22"/>
                <w:szCs w:val="22"/>
              </w:rPr>
              <w:t xml:space="preserve"> </w:t>
            </w:r>
            <w:proofErr w:type="spellStart"/>
            <w:r w:rsidR="001D501E" w:rsidRPr="00BE173C">
              <w:rPr>
                <w:sz w:val="22"/>
                <w:szCs w:val="22"/>
              </w:rPr>
              <w:t>місцевостях</w:t>
            </w:r>
            <w:proofErr w:type="spellEnd"/>
            <w:r w:rsidR="001D501E" w:rsidRPr="00BE173C">
              <w:rPr>
                <w:sz w:val="22"/>
                <w:szCs w:val="22"/>
              </w:rPr>
              <w:t xml:space="preserve"> </w:t>
            </w:r>
            <w:proofErr w:type="spellStart"/>
            <w:r w:rsidR="001D501E" w:rsidRPr="00BE173C">
              <w:rPr>
                <w:sz w:val="22"/>
                <w:szCs w:val="22"/>
              </w:rPr>
              <w:t>можуть</w:t>
            </w:r>
            <w:proofErr w:type="spellEnd"/>
            <w:r w:rsidR="001D501E" w:rsidRPr="00BE173C">
              <w:rPr>
                <w:sz w:val="22"/>
                <w:szCs w:val="22"/>
              </w:rPr>
              <w:t xml:space="preserve"> бути </w:t>
            </w:r>
            <w:proofErr w:type="spellStart"/>
            <w:r w:rsidR="001D501E" w:rsidRPr="00BE173C">
              <w:rPr>
                <w:sz w:val="22"/>
                <w:szCs w:val="22"/>
              </w:rPr>
              <w:t>змінені</w:t>
            </w:r>
            <w:proofErr w:type="spellEnd"/>
            <w:r w:rsidR="001D501E" w:rsidRPr="00BE173C">
              <w:rPr>
                <w:sz w:val="22"/>
                <w:szCs w:val="22"/>
              </w:rPr>
              <w:t xml:space="preserve"> </w:t>
            </w:r>
            <w:proofErr w:type="spellStart"/>
            <w:r w:rsidR="001D501E" w:rsidRPr="00BE173C">
              <w:rPr>
                <w:sz w:val="22"/>
                <w:szCs w:val="22"/>
              </w:rPr>
              <w:t>істотні</w:t>
            </w:r>
            <w:proofErr w:type="spellEnd"/>
            <w:r w:rsidR="001D501E" w:rsidRPr="00BE173C">
              <w:rPr>
                <w:sz w:val="22"/>
                <w:szCs w:val="22"/>
              </w:rPr>
              <w:t xml:space="preserve"> </w:t>
            </w:r>
            <w:proofErr w:type="spellStart"/>
            <w:r w:rsidR="001D501E" w:rsidRPr="00BE173C">
              <w:rPr>
                <w:sz w:val="22"/>
                <w:szCs w:val="22"/>
              </w:rPr>
              <w:t>умови</w:t>
            </w:r>
            <w:proofErr w:type="spellEnd"/>
            <w:r w:rsidR="001D501E" w:rsidRPr="00BE173C">
              <w:rPr>
                <w:sz w:val="22"/>
                <w:szCs w:val="22"/>
              </w:rPr>
              <w:t xml:space="preserve"> договору про </w:t>
            </w:r>
            <w:proofErr w:type="spellStart"/>
            <w:r w:rsidR="001D501E" w:rsidRPr="00BE173C">
              <w:rPr>
                <w:sz w:val="22"/>
                <w:szCs w:val="22"/>
              </w:rPr>
              <w:t>закупівлю</w:t>
            </w:r>
            <w:proofErr w:type="spellEnd"/>
            <w:r w:rsidR="001D501E" w:rsidRPr="00BE173C">
              <w:rPr>
                <w:sz w:val="22"/>
                <w:szCs w:val="22"/>
              </w:rPr>
              <w:t xml:space="preserve"> (</w:t>
            </w:r>
            <w:proofErr w:type="spellStart"/>
            <w:r w:rsidR="001D501E" w:rsidRPr="00BE173C">
              <w:rPr>
                <w:sz w:val="22"/>
                <w:szCs w:val="22"/>
              </w:rPr>
              <w:t>після</w:t>
            </w:r>
            <w:proofErr w:type="spellEnd"/>
            <w:r w:rsidR="001D501E" w:rsidRPr="00BE173C">
              <w:rPr>
                <w:sz w:val="22"/>
                <w:szCs w:val="22"/>
              </w:rPr>
              <w:t xml:space="preserve"> </w:t>
            </w:r>
            <w:proofErr w:type="spellStart"/>
            <w:r w:rsidR="001D501E" w:rsidRPr="00BE173C">
              <w:rPr>
                <w:sz w:val="22"/>
                <w:szCs w:val="22"/>
              </w:rPr>
              <w:t>його</w:t>
            </w:r>
            <w:proofErr w:type="spellEnd"/>
            <w:r w:rsidR="001D501E" w:rsidRPr="00BE173C">
              <w:rPr>
                <w:sz w:val="22"/>
                <w:szCs w:val="22"/>
              </w:rPr>
              <w:t xml:space="preserve"> </w:t>
            </w:r>
            <w:proofErr w:type="spellStart"/>
            <w:r w:rsidR="001D501E" w:rsidRPr="00BE173C">
              <w:rPr>
                <w:sz w:val="22"/>
                <w:szCs w:val="22"/>
              </w:rPr>
              <w:t>підписання</w:t>
            </w:r>
            <w:proofErr w:type="spellEnd"/>
            <w:r w:rsidR="001D501E" w:rsidRPr="00BE173C">
              <w:rPr>
                <w:sz w:val="22"/>
                <w:szCs w:val="22"/>
              </w:rPr>
              <w:t xml:space="preserve"> до </w:t>
            </w:r>
            <w:proofErr w:type="spellStart"/>
            <w:r w:rsidR="001D501E" w:rsidRPr="00BE173C">
              <w:rPr>
                <w:sz w:val="22"/>
                <w:szCs w:val="22"/>
              </w:rPr>
              <w:t>виконання</w:t>
            </w:r>
            <w:proofErr w:type="spellEnd"/>
            <w:r w:rsidR="001D501E" w:rsidRPr="00BE173C">
              <w:rPr>
                <w:sz w:val="22"/>
                <w:szCs w:val="22"/>
              </w:rPr>
              <w:t xml:space="preserve"> </w:t>
            </w:r>
            <w:proofErr w:type="spellStart"/>
            <w:r w:rsidR="001D501E" w:rsidRPr="00BE173C">
              <w:rPr>
                <w:sz w:val="22"/>
                <w:szCs w:val="22"/>
              </w:rPr>
              <w:t>зобов’язань</w:t>
            </w:r>
            <w:proofErr w:type="spellEnd"/>
            <w:r w:rsidR="001D501E" w:rsidRPr="00BE173C">
              <w:rPr>
                <w:sz w:val="22"/>
                <w:szCs w:val="22"/>
              </w:rPr>
              <w:t xml:space="preserve"> сторонами в </w:t>
            </w:r>
            <w:proofErr w:type="spellStart"/>
            <w:r w:rsidR="001D501E" w:rsidRPr="00BE173C">
              <w:rPr>
                <w:sz w:val="22"/>
                <w:szCs w:val="22"/>
              </w:rPr>
              <w:t>повному</w:t>
            </w:r>
            <w:proofErr w:type="spellEnd"/>
            <w:r w:rsidR="001D501E" w:rsidRPr="00BE173C">
              <w:rPr>
                <w:sz w:val="22"/>
                <w:szCs w:val="22"/>
              </w:rPr>
              <w:t xml:space="preserve"> </w:t>
            </w:r>
            <w:proofErr w:type="spellStart"/>
            <w:r w:rsidR="001D501E" w:rsidRPr="00BE173C">
              <w:rPr>
                <w:sz w:val="22"/>
                <w:szCs w:val="22"/>
              </w:rPr>
              <w:t>обсязі</w:t>
            </w:r>
            <w:proofErr w:type="spellEnd"/>
            <w:r w:rsidR="001D501E" w:rsidRPr="00BE173C">
              <w:rPr>
                <w:sz w:val="22"/>
                <w:szCs w:val="22"/>
              </w:rPr>
              <w:t xml:space="preserve">) </w:t>
            </w:r>
            <w:proofErr w:type="spellStart"/>
            <w:r w:rsidR="001D501E" w:rsidRPr="00BE173C">
              <w:rPr>
                <w:sz w:val="22"/>
                <w:szCs w:val="22"/>
              </w:rPr>
              <w:t>замовником</w:t>
            </w:r>
            <w:proofErr w:type="spellEnd"/>
            <w:r w:rsidR="001D501E" w:rsidRPr="00BE173C">
              <w:rPr>
                <w:sz w:val="22"/>
                <w:szCs w:val="22"/>
              </w:rPr>
              <w:t xml:space="preserve"> за </w:t>
            </w:r>
            <w:proofErr w:type="spellStart"/>
            <w:r w:rsidR="001D501E" w:rsidRPr="00BE173C">
              <w:rPr>
                <w:sz w:val="22"/>
                <w:szCs w:val="22"/>
              </w:rPr>
              <w:t>яким</w:t>
            </w:r>
            <w:proofErr w:type="spellEnd"/>
            <w:r w:rsidR="001D501E" w:rsidRPr="00BE173C">
              <w:rPr>
                <w:sz w:val="22"/>
                <w:szCs w:val="22"/>
              </w:rPr>
              <w:t xml:space="preserve"> є </w:t>
            </w:r>
            <w:proofErr w:type="spellStart"/>
            <w:r w:rsidR="001D501E" w:rsidRPr="00BE173C">
              <w:rPr>
                <w:sz w:val="22"/>
                <w:szCs w:val="22"/>
              </w:rPr>
              <w:t>суб’єкт</w:t>
            </w:r>
            <w:proofErr w:type="spellEnd"/>
            <w:r w:rsidR="001D501E" w:rsidRPr="00BE173C">
              <w:rPr>
                <w:sz w:val="22"/>
                <w:szCs w:val="22"/>
              </w:rPr>
              <w:t xml:space="preserve">, </w:t>
            </w:r>
            <w:proofErr w:type="spellStart"/>
            <w:r w:rsidR="001D501E" w:rsidRPr="00BE173C">
              <w:rPr>
                <w:sz w:val="22"/>
                <w:szCs w:val="22"/>
              </w:rPr>
              <w:t>визначений</w:t>
            </w:r>
            <w:proofErr w:type="spellEnd"/>
            <w:r w:rsidR="001D501E" w:rsidRPr="00BE173C">
              <w:rPr>
                <w:sz w:val="22"/>
                <w:szCs w:val="22"/>
              </w:rPr>
              <w:t xml:space="preserve"> у </w:t>
            </w:r>
            <w:proofErr w:type="spellStart"/>
            <w:r w:rsidR="001D501E" w:rsidRPr="00BE173C">
              <w:rPr>
                <w:sz w:val="22"/>
                <w:szCs w:val="22"/>
              </w:rPr>
              <w:fldChar w:fldCharType="begin"/>
            </w:r>
            <w:r w:rsidR="001D501E" w:rsidRPr="00BE173C">
              <w:rPr>
                <w:sz w:val="22"/>
                <w:szCs w:val="22"/>
              </w:rPr>
              <w:instrText xml:space="preserve"> HYPERLINK "https://zakon.rada.gov.ua/laws/show/1356-19" \l "n19" \t "_blank" </w:instrText>
            </w:r>
            <w:r w:rsidR="001D501E" w:rsidRPr="00BE173C">
              <w:rPr>
                <w:sz w:val="22"/>
                <w:szCs w:val="22"/>
              </w:rPr>
              <w:fldChar w:fldCharType="separate"/>
            </w:r>
            <w:r w:rsidR="001D501E" w:rsidRPr="00BE173C">
              <w:rPr>
                <w:rStyle w:val="ab"/>
                <w:rFonts w:eastAsia="Calibri"/>
                <w:color w:val="auto"/>
                <w:sz w:val="22"/>
                <w:szCs w:val="22"/>
              </w:rPr>
              <w:t>частині</w:t>
            </w:r>
            <w:proofErr w:type="spellEnd"/>
            <w:r w:rsidR="001D501E" w:rsidRPr="00BE173C">
              <w:rPr>
                <w:rStyle w:val="ab"/>
                <w:rFonts w:eastAsia="Calibri"/>
                <w:color w:val="auto"/>
                <w:sz w:val="22"/>
                <w:szCs w:val="22"/>
              </w:rPr>
              <w:t xml:space="preserve"> </w:t>
            </w:r>
            <w:proofErr w:type="spellStart"/>
            <w:r w:rsidR="001D501E" w:rsidRPr="00BE173C">
              <w:rPr>
                <w:rStyle w:val="ab"/>
                <w:rFonts w:eastAsia="Calibri"/>
                <w:color w:val="auto"/>
                <w:sz w:val="22"/>
                <w:szCs w:val="22"/>
              </w:rPr>
              <w:t>першій</w:t>
            </w:r>
            <w:proofErr w:type="spellEnd"/>
            <w:r w:rsidR="001D501E" w:rsidRPr="00BE173C">
              <w:rPr>
                <w:sz w:val="22"/>
                <w:szCs w:val="22"/>
              </w:rPr>
              <w:fldChar w:fldCharType="end"/>
            </w:r>
            <w:r w:rsidR="001D501E" w:rsidRPr="00BE173C">
              <w:rPr>
                <w:sz w:val="22"/>
                <w:szCs w:val="22"/>
              </w:rPr>
              <w:t> </w:t>
            </w:r>
            <w:proofErr w:type="spellStart"/>
            <w:r w:rsidR="001D501E" w:rsidRPr="00BE173C">
              <w:rPr>
                <w:sz w:val="22"/>
                <w:szCs w:val="22"/>
              </w:rPr>
              <w:t>статті</w:t>
            </w:r>
            <w:proofErr w:type="spellEnd"/>
            <w:r w:rsidR="001D501E" w:rsidRPr="00BE173C">
              <w:rPr>
                <w:sz w:val="22"/>
                <w:szCs w:val="22"/>
              </w:rPr>
              <w:t xml:space="preserve"> 2 Закону </w:t>
            </w:r>
            <w:proofErr w:type="spellStart"/>
            <w:r w:rsidR="001D501E" w:rsidRPr="00BE173C">
              <w:rPr>
                <w:sz w:val="22"/>
                <w:szCs w:val="22"/>
              </w:rPr>
              <w:t>України</w:t>
            </w:r>
            <w:proofErr w:type="spellEnd"/>
            <w:r w:rsidR="001D501E" w:rsidRPr="00BE173C">
              <w:rPr>
                <w:sz w:val="22"/>
                <w:szCs w:val="22"/>
              </w:rPr>
              <w:t xml:space="preserve"> </w:t>
            </w:r>
            <w:r w:rsidR="00471048">
              <w:rPr>
                <w:sz w:val="22"/>
                <w:szCs w:val="22"/>
              </w:rPr>
              <w:t>«</w:t>
            </w:r>
            <w:r w:rsidR="001D501E" w:rsidRPr="00BE173C">
              <w:rPr>
                <w:sz w:val="22"/>
                <w:szCs w:val="22"/>
              </w:rPr>
              <w:t xml:space="preserve">Про </w:t>
            </w:r>
            <w:proofErr w:type="spellStart"/>
            <w:r w:rsidR="001D501E" w:rsidRPr="00BE173C">
              <w:rPr>
                <w:sz w:val="22"/>
                <w:szCs w:val="22"/>
              </w:rPr>
              <w:t>особливості</w:t>
            </w:r>
            <w:proofErr w:type="spellEnd"/>
            <w:r w:rsidR="001D501E" w:rsidRPr="00BE173C">
              <w:rPr>
                <w:sz w:val="22"/>
                <w:szCs w:val="22"/>
              </w:rPr>
              <w:t xml:space="preserve"> </w:t>
            </w:r>
            <w:proofErr w:type="spellStart"/>
            <w:r w:rsidR="001D501E" w:rsidRPr="00BE173C">
              <w:rPr>
                <w:sz w:val="22"/>
                <w:szCs w:val="22"/>
              </w:rPr>
              <w:t>здійснення</w:t>
            </w:r>
            <w:proofErr w:type="spellEnd"/>
            <w:r w:rsidR="001D501E" w:rsidRPr="00BE173C">
              <w:rPr>
                <w:sz w:val="22"/>
                <w:szCs w:val="22"/>
              </w:rPr>
              <w:t xml:space="preserve"> </w:t>
            </w:r>
            <w:proofErr w:type="spellStart"/>
            <w:r w:rsidR="001D501E" w:rsidRPr="00BE173C">
              <w:rPr>
                <w:sz w:val="22"/>
                <w:szCs w:val="22"/>
              </w:rPr>
              <w:t>закупівель</w:t>
            </w:r>
            <w:proofErr w:type="spellEnd"/>
            <w:r w:rsidR="001D501E" w:rsidRPr="00BE173C">
              <w:rPr>
                <w:sz w:val="22"/>
                <w:szCs w:val="22"/>
              </w:rPr>
              <w:t xml:space="preserve"> </w:t>
            </w:r>
            <w:proofErr w:type="spellStart"/>
            <w:r w:rsidR="001D501E" w:rsidRPr="00BE173C">
              <w:rPr>
                <w:sz w:val="22"/>
                <w:szCs w:val="22"/>
              </w:rPr>
              <w:t>товарів</w:t>
            </w:r>
            <w:proofErr w:type="spellEnd"/>
            <w:r w:rsidR="001D501E" w:rsidRPr="00BE173C">
              <w:rPr>
                <w:sz w:val="22"/>
                <w:szCs w:val="22"/>
              </w:rPr>
              <w:t xml:space="preserve">, </w:t>
            </w:r>
            <w:proofErr w:type="spellStart"/>
            <w:r w:rsidR="001D501E" w:rsidRPr="00BE173C">
              <w:rPr>
                <w:sz w:val="22"/>
                <w:szCs w:val="22"/>
              </w:rPr>
              <w:t>робіт</w:t>
            </w:r>
            <w:proofErr w:type="spellEnd"/>
            <w:r w:rsidR="001D501E" w:rsidRPr="00BE173C">
              <w:rPr>
                <w:sz w:val="22"/>
                <w:szCs w:val="22"/>
              </w:rPr>
              <w:t xml:space="preserve"> і </w:t>
            </w:r>
            <w:proofErr w:type="spellStart"/>
            <w:r w:rsidR="001D501E" w:rsidRPr="00BE173C">
              <w:rPr>
                <w:sz w:val="22"/>
                <w:szCs w:val="22"/>
              </w:rPr>
              <w:t>послуг</w:t>
            </w:r>
            <w:proofErr w:type="spellEnd"/>
            <w:r w:rsidR="001D501E" w:rsidRPr="00BE173C">
              <w:rPr>
                <w:sz w:val="22"/>
                <w:szCs w:val="22"/>
              </w:rPr>
              <w:t xml:space="preserve"> для </w:t>
            </w:r>
            <w:proofErr w:type="spellStart"/>
            <w:r w:rsidR="001D501E" w:rsidRPr="00BE173C">
              <w:rPr>
                <w:sz w:val="22"/>
                <w:szCs w:val="22"/>
              </w:rPr>
              <w:t>гарантованого</w:t>
            </w:r>
            <w:proofErr w:type="spellEnd"/>
            <w:r w:rsidR="001D501E" w:rsidRPr="00BE173C">
              <w:rPr>
                <w:sz w:val="22"/>
                <w:szCs w:val="22"/>
              </w:rPr>
              <w:t xml:space="preserve"> </w:t>
            </w:r>
            <w:proofErr w:type="spellStart"/>
            <w:r w:rsidR="001D501E" w:rsidRPr="00BE173C">
              <w:rPr>
                <w:sz w:val="22"/>
                <w:szCs w:val="22"/>
              </w:rPr>
              <w:t>забезпечення</w:t>
            </w:r>
            <w:proofErr w:type="spellEnd"/>
            <w:r w:rsidR="001D501E" w:rsidRPr="00BE173C">
              <w:rPr>
                <w:sz w:val="22"/>
                <w:szCs w:val="22"/>
              </w:rPr>
              <w:t xml:space="preserve"> потреб оборони</w:t>
            </w:r>
            <w:r w:rsidR="00471048">
              <w:rPr>
                <w:sz w:val="22"/>
                <w:szCs w:val="22"/>
              </w:rPr>
              <w:t>»</w:t>
            </w:r>
            <w:r w:rsidR="001D501E" w:rsidRPr="00BE173C">
              <w:rPr>
                <w:sz w:val="22"/>
                <w:szCs w:val="22"/>
              </w:rPr>
              <w:t xml:space="preserve">, а </w:t>
            </w:r>
            <w:proofErr w:type="spellStart"/>
            <w:r w:rsidR="001D501E" w:rsidRPr="00BE173C">
              <w:rPr>
                <w:sz w:val="22"/>
                <w:szCs w:val="22"/>
              </w:rPr>
              <w:t>саме</w:t>
            </w:r>
            <w:proofErr w:type="spellEnd"/>
            <w:r w:rsidR="001D501E" w:rsidRPr="00BE173C">
              <w:rPr>
                <w:sz w:val="22"/>
                <w:szCs w:val="22"/>
              </w:rPr>
              <w:t xml:space="preserve">: </w:t>
            </w:r>
            <w:proofErr w:type="spellStart"/>
            <w:r w:rsidR="001D501E" w:rsidRPr="00BE173C">
              <w:rPr>
                <w:sz w:val="22"/>
                <w:szCs w:val="22"/>
              </w:rPr>
              <w:t>обсяг</w:t>
            </w:r>
            <w:proofErr w:type="spellEnd"/>
            <w:r w:rsidR="001D501E" w:rsidRPr="00BE173C">
              <w:rPr>
                <w:sz w:val="22"/>
                <w:szCs w:val="22"/>
              </w:rPr>
              <w:t xml:space="preserve"> </w:t>
            </w:r>
            <w:proofErr w:type="spellStart"/>
            <w:r w:rsidR="001D501E" w:rsidRPr="00BE173C">
              <w:rPr>
                <w:sz w:val="22"/>
                <w:szCs w:val="22"/>
              </w:rPr>
              <w:t>закупівлі</w:t>
            </w:r>
            <w:proofErr w:type="spellEnd"/>
            <w:r w:rsidR="001D501E" w:rsidRPr="00BE173C">
              <w:rPr>
                <w:sz w:val="22"/>
                <w:szCs w:val="22"/>
              </w:rPr>
              <w:t xml:space="preserve">, сума договору, строк </w:t>
            </w:r>
            <w:proofErr w:type="spellStart"/>
            <w:r w:rsidR="001D501E" w:rsidRPr="00BE173C">
              <w:rPr>
                <w:sz w:val="22"/>
                <w:szCs w:val="22"/>
              </w:rPr>
              <w:t>дії</w:t>
            </w:r>
            <w:proofErr w:type="spellEnd"/>
            <w:r w:rsidR="001D501E" w:rsidRPr="00BE173C">
              <w:rPr>
                <w:sz w:val="22"/>
                <w:szCs w:val="22"/>
              </w:rPr>
              <w:t xml:space="preserve"> договору та </w:t>
            </w:r>
            <w:proofErr w:type="spellStart"/>
            <w:r w:rsidR="001D501E" w:rsidRPr="00BE173C">
              <w:rPr>
                <w:sz w:val="22"/>
                <w:szCs w:val="22"/>
              </w:rPr>
              <w:t>виконання</w:t>
            </w:r>
            <w:proofErr w:type="spellEnd"/>
            <w:r w:rsidR="001D501E" w:rsidRPr="00BE173C">
              <w:rPr>
                <w:sz w:val="22"/>
                <w:szCs w:val="22"/>
              </w:rPr>
              <w:t xml:space="preserve"> </w:t>
            </w:r>
            <w:proofErr w:type="spellStart"/>
            <w:r w:rsidR="001D501E" w:rsidRPr="00BE173C">
              <w:rPr>
                <w:sz w:val="22"/>
                <w:szCs w:val="22"/>
              </w:rPr>
              <w:t>зобов’язань</w:t>
            </w:r>
            <w:proofErr w:type="spellEnd"/>
            <w:r w:rsidR="001D501E" w:rsidRPr="00BE173C">
              <w:rPr>
                <w:sz w:val="22"/>
                <w:szCs w:val="22"/>
              </w:rPr>
              <w:t xml:space="preserve"> </w:t>
            </w:r>
            <w:proofErr w:type="spellStart"/>
            <w:r w:rsidR="001D501E" w:rsidRPr="00BE173C">
              <w:rPr>
                <w:sz w:val="22"/>
                <w:szCs w:val="22"/>
              </w:rPr>
              <w:t>щодо</w:t>
            </w:r>
            <w:proofErr w:type="spellEnd"/>
            <w:r w:rsidR="001D501E" w:rsidRPr="00BE173C">
              <w:rPr>
                <w:sz w:val="22"/>
                <w:szCs w:val="22"/>
              </w:rPr>
              <w:t xml:space="preserve"> </w:t>
            </w:r>
            <w:proofErr w:type="spellStart"/>
            <w:r w:rsidR="001D501E" w:rsidRPr="00BE173C">
              <w:rPr>
                <w:sz w:val="22"/>
                <w:szCs w:val="22"/>
              </w:rPr>
              <w:t>передання</w:t>
            </w:r>
            <w:proofErr w:type="spellEnd"/>
            <w:r w:rsidR="001D501E" w:rsidRPr="00BE173C">
              <w:rPr>
                <w:sz w:val="22"/>
                <w:szCs w:val="22"/>
              </w:rPr>
              <w:t xml:space="preserve"> товару, </w:t>
            </w:r>
            <w:proofErr w:type="spellStart"/>
            <w:r w:rsidR="001D501E" w:rsidRPr="00BE173C">
              <w:rPr>
                <w:sz w:val="22"/>
                <w:szCs w:val="22"/>
              </w:rPr>
              <w:t>виконання</w:t>
            </w:r>
            <w:proofErr w:type="spellEnd"/>
            <w:r w:rsidR="001D501E" w:rsidRPr="00BE173C">
              <w:rPr>
                <w:sz w:val="22"/>
                <w:szCs w:val="22"/>
              </w:rPr>
              <w:t xml:space="preserve"> </w:t>
            </w:r>
            <w:proofErr w:type="spellStart"/>
            <w:r w:rsidR="001D501E" w:rsidRPr="00BE173C">
              <w:rPr>
                <w:sz w:val="22"/>
                <w:szCs w:val="22"/>
              </w:rPr>
              <w:t>робіт</w:t>
            </w:r>
            <w:proofErr w:type="spellEnd"/>
            <w:r w:rsidR="001D501E" w:rsidRPr="00BE173C">
              <w:rPr>
                <w:sz w:val="22"/>
                <w:szCs w:val="22"/>
              </w:rPr>
              <w:t xml:space="preserve">, </w:t>
            </w:r>
            <w:proofErr w:type="spellStart"/>
            <w:r w:rsidR="001D501E" w:rsidRPr="00BE173C">
              <w:rPr>
                <w:sz w:val="22"/>
                <w:szCs w:val="22"/>
              </w:rPr>
              <w:t>надання</w:t>
            </w:r>
            <w:proofErr w:type="spellEnd"/>
            <w:r w:rsidR="001D501E" w:rsidRPr="00BE173C">
              <w:rPr>
                <w:sz w:val="22"/>
                <w:szCs w:val="22"/>
              </w:rPr>
              <w:t xml:space="preserve"> </w:t>
            </w:r>
            <w:proofErr w:type="spellStart"/>
            <w:r w:rsidR="001D501E" w:rsidRPr="00BE173C">
              <w:rPr>
                <w:sz w:val="22"/>
                <w:szCs w:val="22"/>
              </w:rPr>
              <w:t>послуг</w:t>
            </w:r>
            <w:proofErr w:type="spellEnd"/>
            <w:r w:rsidR="001D501E" w:rsidRPr="00BE173C">
              <w:rPr>
                <w:sz w:val="22"/>
                <w:szCs w:val="22"/>
              </w:rPr>
              <w:t>.</w:t>
            </w:r>
          </w:p>
          <w:p w:rsidR="001D501E" w:rsidRPr="00BE173C" w:rsidRDefault="00BF56DA" w:rsidP="006A5A04">
            <w:pPr>
              <w:pStyle w:val="rvps2"/>
              <w:shd w:val="clear" w:color="auto" w:fill="FFFFFF"/>
              <w:spacing w:before="0" w:beforeAutospacing="0" w:after="0" w:afterAutospacing="0"/>
              <w:ind w:firstLine="376"/>
              <w:jc w:val="both"/>
              <w:rPr>
                <w:sz w:val="22"/>
                <w:szCs w:val="22"/>
              </w:rPr>
            </w:pPr>
            <w:bookmarkStart w:id="54" w:name="n1778"/>
            <w:bookmarkEnd w:id="54"/>
            <w:r w:rsidRPr="00BE173C">
              <w:rPr>
                <w:sz w:val="22"/>
                <w:szCs w:val="22"/>
                <w:lang w:val="uk-UA"/>
              </w:rPr>
              <w:t>4</w:t>
            </w:r>
            <w:r w:rsidR="001D501E" w:rsidRPr="00BE173C">
              <w:rPr>
                <w:sz w:val="22"/>
                <w:szCs w:val="22"/>
              </w:rPr>
              <w:t>.</w:t>
            </w:r>
            <w:r w:rsidRPr="00BE173C">
              <w:rPr>
                <w:sz w:val="22"/>
                <w:szCs w:val="22"/>
                <w:lang w:val="uk-UA"/>
              </w:rPr>
              <w:t>4.</w:t>
            </w:r>
            <w:r w:rsidR="001D501E" w:rsidRPr="00BE173C">
              <w:rPr>
                <w:sz w:val="22"/>
                <w:szCs w:val="22"/>
              </w:rPr>
              <w:t xml:space="preserve"> </w:t>
            </w:r>
            <w:proofErr w:type="spellStart"/>
            <w:r w:rsidR="001D501E" w:rsidRPr="00BE173C">
              <w:rPr>
                <w:sz w:val="22"/>
                <w:szCs w:val="22"/>
              </w:rPr>
              <w:t>Дія</w:t>
            </w:r>
            <w:proofErr w:type="spellEnd"/>
            <w:r w:rsidR="001D501E" w:rsidRPr="00BE173C">
              <w:rPr>
                <w:sz w:val="22"/>
                <w:szCs w:val="22"/>
              </w:rPr>
              <w:t xml:space="preserve"> договору про </w:t>
            </w:r>
            <w:proofErr w:type="spellStart"/>
            <w:r w:rsidR="001D501E" w:rsidRPr="00BE173C">
              <w:rPr>
                <w:sz w:val="22"/>
                <w:szCs w:val="22"/>
              </w:rPr>
              <w:t>закупівлю</w:t>
            </w:r>
            <w:proofErr w:type="spellEnd"/>
            <w:r w:rsidR="001D501E" w:rsidRPr="00BE173C">
              <w:rPr>
                <w:sz w:val="22"/>
                <w:szCs w:val="22"/>
              </w:rPr>
              <w:t xml:space="preserve"> </w:t>
            </w:r>
            <w:proofErr w:type="spellStart"/>
            <w:r w:rsidR="001D501E" w:rsidRPr="00BE173C">
              <w:rPr>
                <w:sz w:val="22"/>
                <w:szCs w:val="22"/>
              </w:rPr>
              <w:t>може</w:t>
            </w:r>
            <w:proofErr w:type="spellEnd"/>
            <w:r w:rsidR="001D501E" w:rsidRPr="00BE173C">
              <w:rPr>
                <w:sz w:val="22"/>
                <w:szCs w:val="22"/>
              </w:rPr>
              <w:t xml:space="preserve"> бути </w:t>
            </w:r>
            <w:proofErr w:type="spellStart"/>
            <w:r w:rsidR="001D501E" w:rsidRPr="00BE173C">
              <w:rPr>
                <w:sz w:val="22"/>
                <w:szCs w:val="22"/>
              </w:rPr>
              <w:t>продовжена</w:t>
            </w:r>
            <w:proofErr w:type="spellEnd"/>
            <w:r w:rsidR="001D501E" w:rsidRPr="00BE173C">
              <w:rPr>
                <w:sz w:val="22"/>
                <w:szCs w:val="22"/>
              </w:rPr>
              <w:t xml:space="preserve"> </w:t>
            </w:r>
            <w:proofErr w:type="gramStart"/>
            <w:r w:rsidR="001D501E" w:rsidRPr="00BE173C">
              <w:rPr>
                <w:sz w:val="22"/>
                <w:szCs w:val="22"/>
              </w:rPr>
              <w:t>на строк</w:t>
            </w:r>
            <w:proofErr w:type="gramEnd"/>
            <w:r w:rsidR="001D501E" w:rsidRPr="00BE173C">
              <w:rPr>
                <w:sz w:val="22"/>
                <w:szCs w:val="22"/>
              </w:rPr>
              <w:t xml:space="preserve">, </w:t>
            </w:r>
            <w:proofErr w:type="spellStart"/>
            <w:r w:rsidR="001D501E" w:rsidRPr="00BE173C">
              <w:rPr>
                <w:sz w:val="22"/>
                <w:szCs w:val="22"/>
              </w:rPr>
              <w:t>достатній</w:t>
            </w:r>
            <w:proofErr w:type="spellEnd"/>
            <w:r w:rsidR="001D501E" w:rsidRPr="00BE173C">
              <w:rPr>
                <w:sz w:val="22"/>
                <w:szCs w:val="22"/>
              </w:rPr>
              <w:t xml:space="preserve"> для </w:t>
            </w:r>
            <w:proofErr w:type="spellStart"/>
            <w:r w:rsidR="001D501E" w:rsidRPr="00BE173C">
              <w:rPr>
                <w:sz w:val="22"/>
                <w:szCs w:val="22"/>
              </w:rPr>
              <w:t>проведення</w:t>
            </w:r>
            <w:proofErr w:type="spellEnd"/>
            <w:r w:rsidR="001D501E" w:rsidRPr="00BE173C">
              <w:rPr>
                <w:sz w:val="22"/>
                <w:szCs w:val="22"/>
              </w:rPr>
              <w:t xml:space="preserve"> </w:t>
            </w:r>
            <w:proofErr w:type="spellStart"/>
            <w:r w:rsidR="001D501E" w:rsidRPr="00BE173C">
              <w:rPr>
                <w:sz w:val="22"/>
                <w:szCs w:val="22"/>
              </w:rPr>
              <w:t>процедури</w:t>
            </w:r>
            <w:proofErr w:type="spellEnd"/>
            <w:r w:rsidR="001D501E" w:rsidRPr="00BE173C">
              <w:rPr>
                <w:sz w:val="22"/>
                <w:szCs w:val="22"/>
              </w:rPr>
              <w:t xml:space="preserve"> </w:t>
            </w:r>
            <w:proofErr w:type="spellStart"/>
            <w:r w:rsidR="001D501E" w:rsidRPr="00BE173C">
              <w:rPr>
                <w:sz w:val="22"/>
                <w:szCs w:val="22"/>
              </w:rPr>
              <w:t>закупівлі</w:t>
            </w:r>
            <w:proofErr w:type="spellEnd"/>
            <w:r w:rsidR="001D501E" w:rsidRPr="00BE173C">
              <w:rPr>
                <w:sz w:val="22"/>
                <w:szCs w:val="22"/>
              </w:rPr>
              <w:t>/</w:t>
            </w:r>
            <w:proofErr w:type="spellStart"/>
            <w:r w:rsidR="001D501E" w:rsidRPr="00BE173C">
              <w:rPr>
                <w:sz w:val="22"/>
                <w:szCs w:val="22"/>
              </w:rPr>
              <w:t>спрощеної</w:t>
            </w:r>
            <w:proofErr w:type="spellEnd"/>
            <w:r w:rsidR="001D501E" w:rsidRPr="00BE173C">
              <w:rPr>
                <w:sz w:val="22"/>
                <w:szCs w:val="22"/>
              </w:rPr>
              <w:t xml:space="preserve"> </w:t>
            </w:r>
            <w:proofErr w:type="spellStart"/>
            <w:r w:rsidR="001D501E" w:rsidRPr="00BE173C">
              <w:rPr>
                <w:sz w:val="22"/>
                <w:szCs w:val="22"/>
              </w:rPr>
              <w:t>закупівлі</w:t>
            </w:r>
            <w:proofErr w:type="spellEnd"/>
            <w:r w:rsidR="001D501E" w:rsidRPr="00BE173C">
              <w:rPr>
                <w:sz w:val="22"/>
                <w:szCs w:val="22"/>
              </w:rPr>
              <w:t xml:space="preserve"> на початку </w:t>
            </w:r>
            <w:proofErr w:type="spellStart"/>
            <w:r w:rsidR="001D501E" w:rsidRPr="00BE173C">
              <w:rPr>
                <w:sz w:val="22"/>
                <w:szCs w:val="22"/>
              </w:rPr>
              <w:t>наступного</w:t>
            </w:r>
            <w:proofErr w:type="spellEnd"/>
            <w:r w:rsidR="001D501E" w:rsidRPr="00BE173C">
              <w:rPr>
                <w:sz w:val="22"/>
                <w:szCs w:val="22"/>
              </w:rPr>
              <w:t xml:space="preserve"> року в </w:t>
            </w:r>
            <w:proofErr w:type="spellStart"/>
            <w:r w:rsidR="001D501E" w:rsidRPr="00BE173C">
              <w:rPr>
                <w:sz w:val="22"/>
                <w:szCs w:val="22"/>
              </w:rPr>
              <w:t>обсязі</w:t>
            </w:r>
            <w:proofErr w:type="spellEnd"/>
            <w:r w:rsidR="001D501E" w:rsidRPr="00BE173C">
              <w:rPr>
                <w:sz w:val="22"/>
                <w:szCs w:val="22"/>
              </w:rPr>
              <w:t xml:space="preserve">, </w:t>
            </w:r>
            <w:proofErr w:type="spellStart"/>
            <w:r w:rsidR="001D501E" w:rsidRPr="00BE173C">
              <w:rPr>
                <w:sz w:val="22"/>
                <w:szCs w:val="22"/>
              </w:rPr>
              <w:t>що</w:t>
            </w:r>
            <w:proofErr w:type="spellEnd"/>
            <w:r w:rsidR="001D501E" w:rsidRPr="00BE173C">
              <w:rPr>
                <w:sz w:val="22"/>
                <w:szCs w:val="22"/>
              </w:rPr>
              <w:t xml:space="preserve"> не </w:t>
            </w:r>
            <w:proofErr w:type="spellStart"/>
            <w:r w:rsidR="001D501E" w:rsidRPr="00BE173C">
              <w:rPr>
                <w:sz w:val="22"/>
                <w:szCs w:val="22"/>
              </w:rPr>
              <w:t>перевищує</w:t>
            </w:r>
            <w:proofErr w:type="spellEnd"/>
            <w:r w:rsidR="001D501E" w:rsidRPr="00BE173C">
              <w:rPr>
                <w:sz w:val="22"/>
                <w:szCs w:val="22"/>
              </w:rPr>
              <w:t xml:space="preserve"> 20 </w:t>
            </w:r>
            <w:proofErr w:type="spellStart"/>
            <w:r w:rsidR="001D501E" w:rsidRPr="00BE173C">
              <w:rPr>
                <w:sz w:val="22"/>
                <w:szCs w:val="22"/>
              </w:rPr>
              <w:t>відсотків</w:t>
            </w:r>
            <w:proofErr w:type="spellEnd"/>
            <w:r w:rsidR="001D501E" w:rsidRPr="00BE173C">
              <w:rPr>
                <w:sz w:val="22"/>
                <w:szCs w:val="22"/>
              </w:rPr>
              <w:t xml:space="preserve"> </w:t>
            </w:r>
            <w:proofErr w:type="spellStart"/>
            <w:r w:rsidR="001D501E" w:rsidRPr="00BE173C">
              <w:rPr>
                <w:sz w:val="22"/>
                <w:szCs w:val="22"/>
              </w:rPr>
              <w:t>суми</w:t>
            </w:r>
            <w:proofErr w:type="spellEnd"/>
            <w:r w:rsidR="001D501E" w:rsidRPr="00BE173C">
              <w:rPr>
                <w:sz w:val="22"/>
                <w:szCs w:val="22"/>
              </w:rPr>
              <w:t xml:space="preserve">, </w:t>
            </w:r>
            <w:proofErr w:type="spellStart"/>
            <w:r w:rsidR="001D501E" w:rsidRPr="00BE173C">
              <w:rPr>
                <w:sz w:val="22"/>
                <w:szCs w:val="22"/>
              </w:rPr>
              <w:t>визначеної</w:t>
            </w:r>
            <w:proofErr w:type="spellEnd"/>
            <w:r w:rsidR="001D501E" w:rsidRPr="00BE173C">
              <w:rPr>
                <w:sz w:val="22"/>
                <w:szCs w:val="22"/>
              </w:rPr>
              <w:t xml:space="preserve"> в початковому </w:t>
            </w:r>
            <w:proofErr w:type="spellStart"/>
            <w:r w:rsidR="001D501E" w:rsidRPr="00BE173C">
              <w:rPr>
                <w:sz w:val="22"/>
                <w:szCs w:val="22"/>
              </w:rPr>
              <w:t>договорі</w:t>
            </w:r>
            <w:proofErr w:type="spellEnd"/>
            <w:r w:rsidR="001D501E" w:rsidRPr="00BE173C">
              <w:rPr>
                <w:sz w:val="22"/>
                <w:szCs w:val="22"/>
              </w:rPr>
              <w:t xml:space="preserve"> про </w:t>
            </w:r>
            <w:proofErr w:type="spellStart"/>
            <w:r w:rsidR="001D501E" w:rsidRPr="00BE173C">
              <w:rPr>
                <w:sz w:val="22"/>
                <w:szCs w:val="22"/>
              </w:rPr>
              <w:t>закупівлю</w:t>
            </w:r>
            <w:proofErr w:type="spellEnd"/>
            <w:r w:rsidR="001D501E" w:rsidRPr="00BE173C">
              <w:rPr>
                <w:sz w:val="22"/>
                <w:szCs w:val="22"/>
              </w:rPr>
              <w:t xml:space="preserve">, </w:t>
            </w:r>
            <w:proofErr w:type="spellStart"/>
            <w:r w:rsidR="001D501E" w:rsidRPr="00BE173C">
              <w:rPr>
                <w:sz w:val="22"/>
                <w:szCs w:val="22"/>
              </w:rPr>
              <w:t>укладеному</w:t>
            </w:r>
            <w:proofErr w:type="spellEnd"/>
            <w:r w:rsidR="001D501E" w:rsidRPr="00BE173C">
              <w:rPr>
                <w:sz w:val="22"/>
                <w:szCs w:val="22"/>
              </w:rPr>
              <w:t xml:space="preserve"> в </w:t>
            </w:r>
            <w:proofErr w:type="spellStart"/>
            <w:r w:rsidR="001D501E" w:rsidRPr="00BE173C">
              <w:rPr>
                <w:sz w:val="22"/>
                <w:szCs w:val="22"/>
              </w:rPr>
              <w:t>попередньому</w:t>
            </w:r>
            <w:proofErr w:type="spellEnd"/>
            <w:r w:rsidR="001D501E" w:rsidRPr="00BE173C">
              <w:rPr>
                <w:sz w:val="22"/>
                <w:szCs w:val="22"/>
              </w:rPr>
              <w:t xml:space="preserve"> </w:t>
            </w:r>
            <w:proofErr w:type="spellStart"/>
            <w:r w:rsidR="001D501E" w:rsidRPr="00BE173C">
              <w:rPr>
                <w:sz w:val="22"/>
                <w:szCs w:val="22"/>
              </w:rPr>
              <w:t>році</w:t>
            </w:r>
            <w:proofErr w:type="spellEnd"/>
            <w:r w:rsidR="001D501E" w:rsidRPr="00BE173C">
              <w:rPr>
                <w:sz w:val="22"/>
                <w:szCs w:val="22"/>
              </w:rPr>
              <w:t xml:space="preserve">, </w:t>
            </w:r>
            <w:proofErr w:type="spellStart"/>
            <w:r w:rsidR="001D501E" w:rsidRPr="00BE173C">
              <w:rPr>
                <w:sz w:val="22"/>
                <w:szCs w:val="22"/>
              </w:rPr>
              <w:t>якщо</w:t>
            </w:r>
            <w:proofErr w:type="spellEnd"/>
            <w:r w:rsidR="001D501E" w:rsidRPr="00BE173C">
              <w:rPr>
                <w:sz w:val="22"/>
                <w:szCs w:val="22"/>
              </w:rPr>
              <w:t xml:space="preserve"> </w:t>
            </w:r>
            <w:proofErr w:type="spellStart"/>
            <w:r w:rsidR="001D501E" w:rsidRPr="00BE173C">
              <w:rPr>
                <w:sz w:val="22"/>
                <w:szCs w:val="22"/>
              </w:rPr>
              <w:t>видатки</w:t>
            </w:r>
            <w:proofErr w:type="spellEnd"/>
            <w:r w:rsidR="001D501E" w:rsidRPr="00BE173C">
              <w:rPr>
                <w:sz w:val="22"/>
                <w:szCs w:val="22"/>
              </w:rPr>
              <w:t xml:space="preserve"> на </w:t>
            </w:r>
            <w:proofErr w:type="spellStart"/>
            <w:r w:rsidR="001D501E" w:rsidRPr="00BE173C">
              <w:rPr>
                <w:sz w:val="22"/>
                <w:szCs w:val="22"/>
              </w:rPr>
              <w:t>досягнення</w:t>
            </w:r>
            <w:proofErr w:type="spellEnd"/>
            <w:r w:rsidR="001D501E" w:rsidRPr="00BE173C">
              <w:rPr>
                <w:sz w:val="22"/>
                <w:szCs w:val="22"/>
              </w:rPr>
              <w:t xml:space="preserve"> </w:t>
            </w:r>
            <w:proofErr w:type="spellStart"/>
            <w:r w:rsidR="001D501E" w:rsidRPr="00BE173C">
              <w:rPr>
                <w:sz w:val="22"/>
                <w:szCs w:val="22"/>
              </w:rPr>
              <w:t>цієї</w:t>
            </w:r>
            <w:proofErr w:type="spellEnd"/>
            <w:r w:rsidR="001D501E" w:rsidRPr="00BE173C">
              <w:rPr>
                <w:sz w:val="22"/>
                <w:szCs w:val="22"/>
              </w:rPr>
              <w:t xml:space="preserve"> </w:t>
            </w:r>
            <w:proofErr w:type="spellStart"/>
            <w:r w:rsidR="001D501E" w:rsidRPr="00BE173C">
              <w:rPr>
                <w:sz w:val="22"/>
                <w:szCs w:val="22"/>
              </w:rPr>
              <w:t>цілі</w:t>
            </w:r>
            <w:proofErr w:type="spellEnd"/>
            <w:r w:rsidR="001D501E" w:rsidRPr="00BE173C">
              <w:rPr>
                <w:sz w:val="22"/>
                <w:szCs w:val="22"/>
              </w:rPr>
              <w:t xml:space="preserve"> </w:t>
            </w:r>
            <w:proofErr w:type="spellStart"/>
            <w:r w:rsidR="001D501E" w:rsidRPr="00BE173C">
              <w:rPr>
                <w:sz w:val="22"/>
                <w:szCs w:val="22"/>
              </w:rPr>
              <w:t>затверджено</w:t>
            </w:r>
            <w:proofErr w:type="spellEnd"/>
            <w:r w:rsidR="001D501E" w:rsidRPr="00BE173C">
              <w:rPr>
                <w:sz w:val="22"/>
                <w:szCs w:val="22"/>
              </w:rPr>
              <w:t xml:space="preserve"> в </w:t>
            </w:r>
            <w:proofErr w:type="spellStart"/>
            <w:r w:rsidR="001D501E" w:rsidRPr="00BE173C">
              <w:rPr>
                <w:sz w:val="22"/>
                <w:szCs w:val="22"/>
              </w:rPr>
              <w:t>установленому</w:t>
            </w:r>
            <w:proofErr w:type="spellEnd"/>
            <w:r w:rsidR="001D501E" w:rsidRPr="00BE173C">
              <w:rPr>
                <w:sz w:val="22"/>
                <w:szCs w:val="22"/>
              </w:rPr>
              <w:t xml:space="preserve"> порядку.</w:t>
            </w:r>
          </w:p>
          <w:p w:rsidR="001D501E" w:rsidRPr="00BE173C" w:rsidRDefault="00BF56DA" w:rsidP="006A5A04">
            <w:pPr>
              <w:pStyle w:val="rvps2"/>
              <w:shd w:val="clear" w:color="auto" w:fill="FFFFFF"/>
              <w:spacing w:before="0" w:beforeAutospacing="0" w:after="0" w:afterAutospacing="0"/>
              <w:ind w:firstLine="376"/>
              <w:jc w:val="both"/>
              <w:rPr>
                <w:sz w:val="22"/>
                <w:szCs w:val="22"/>
              </w:rPr>
            </w:pPr>
            <w:bookmarkStart w:id="55" w:name="n1779"/>
            <w:bookmarkEnd w:id="55"/>
            <w:r w:rsidRPr="00BE173C">
              <w:rPr>
                <w:sz w:val="22"/>
                <w:szCs w:val="22"/>
                <w:lang w:val="uk-UA"/>
              </w:rPr>
              <w:t>4</w:t>
            </w:r>
            <w:r w:rsidR="001D501E" w:rsidRPr="00BE173C">
              <w:rPr>
                <w:sz w:val="22"/>
                <w:szCs w:val="22"/>
              </w:rPr>
              <w:t>.</w:t>
            </w:r>
            <w:r w:rsidRPr="00BE173C">
              <w:rPr>
                <w:sz w:val="22"/>
                <w:szCs w:val="22"/>
                <w:lang w:val="uk-UA"/>
              </w:rPr>
              <w:t>5.</w:t>
            </w:r>
            <w:r w:rsidR="001D501E" w:rsidRPr="00BE173C">
              <w:rPr>
                <w:sz w:val="22"/>
                <w:szCs w:val="22"/>
              </w:rPr>
              <w:t xml:space="preserve"> У </w:t>
            </w:r>
            <w:proofErr w:type="spellStart"/>
            <w:r w:rsidR="001D501E" w:rsidRPr="00BE173C">
              <w:rPr>
                <w:sz w:val="22"/>
                <w:szCs w:val="22"/>
              </w:rPr>
              <w:t>разі</w:t>
            </w:r>
            <w:proofErr w:type="spellEnd"/>
            <w:r w:rsidR="001D501E" w:rsidRPr="00BE173C">
              <w:rPr>
                <w:sz w:val="22"/>
                <w:szCs w:val="22"/>
              </w:rPr>
              <w:t xml:space="preserve"> </w:t>
            </w:r>
            <w:proofErr w:type="spellStart"/>
            <w:r w:rsidR="001D501E" w:rsidRPr="00BE173C">
              <w:rPr>
                <w:sz w:val="22"/>
                <w:szCs w:val="22"/>
              </w:rPr>
              <w:t>внесення</w:t>
            </w:r>
            <w:proofErr w:type="spellEnd"/>
            <w:r w:rsidR="001D501E" w:rsidRPr="00BE173C">
              <w:rPr>
                <w:sz w:val="22"/>
                <w:szCs w:val="22"/>
              </w:rPr>
              <w:t xml:space="preserve"> </w:t>
            </w:r>
            <w:proofErr w:type="spellStart"/>
            <w:r w:rsidR="001D501E" w:rsidRPr="00BE173C">
              <w:rPr>
                <w:sz w:val="22"/>
                <w:szCs w:val="22"/>
              </w:rPr>
              <w:t>змін</w:t>
            </w:r>
            <w:proofErr w:type="spellEnd"/>
            <w:r w:rsidR="001D501E" w:rsidRPr="00BE173C">
              <w:rPr>
                <w:sz w:val="22"/>
                <w:szCs w:val="22"/>
              </w:rPr>
              <w:t xml:space="preserve"> до </w:t>
            </w:r>
            <w:proofErr w:type="spellStart"/>
            <w:r w:rsidR="001D501E" w:rsidRPr="00BE173C">
              <w:rPr>
                <w:sz w:val="22"/>
                <w:szCs w:val="22"/>
              </w:rPr>
              <w:t>істотних</w:t>
            </w:r>
            <w:proofErr w:type="spellEnd"/>
            <w:r w:rsidR="001D501E" w:rsidRPr="00BE173C">
              <w:rPr>
                <w:sz w:val="22"/>
                <w:szCs w:val="22"/>
              </w:rPr>
              <w:t xml:space="preserve"> умов договору про </w:t>
            </w:r>
            <w:proofErr w:type="spellStart"/>
            <w:r w:rsidR="001D501E" w:rsidRPr="00BE173C">
              <w:rPr>
                <w:sz w:val="22"/>
                <w:szCs w:val="22"/>
              </w:rPr>
              <w:t>закупівлю</w:t>
            </w:r>
            <w:proofErr w:type="spellEnd"/>
            <w:r w:rsidR="001D501E" w:rsidRPr="00BE173C">
              <w:rPr>
                <w:sz w:val="22"/>
                <w:szCs w:val="22"/>
              </w:rPr>
              <w:t xml:space="preserve"> у </w:t>
            </w:r>
            <w:proofErr w:type="spellStart"/>
            <w:r w:rsidR="001D501E" w:rsidRPr="00BE173C">
              <w:rPr>
                <w:sz w:val="22"/>
                <w:szCs w:val="22"/>
              </w:rPr>
              <w:t>випадках</w:t>
            </w:r>
            <w:proofErr w:type="spellEnd"/>
            <w:r w:rsidR="001D501E" w:rsidRPr="00BE173C">
              <w:rPr>
                <w:sz w:val="22"/>
                <w:szCs w:val="22"/>
              </w:rPr>
              <w:t xml:space="preserve">, </w:t>
            </w:r>
            <w:proofErr w:type="spellStart"/>
            <w:r w:rsidR="001D501E" w:rsidRPr="00BE173C">
              <w:rPr>
                <w:sz w:val="22"/>
                <w:szCs w:val="22"/>
              </w:rPr>
              <w:t>передбачених</w:t>
            </w:r>
            <w:proofErr w:type="spellEnd"/>
            <w:r w:rsidR="001D501E" w:rsidRPr="00BE173C">
              <w:rPr>
                <w:sz w:val="22"/>
                <w:szCs w:val="22"/>
              </w:rPr>
              <w:t> </w:t>
            </w:r>
            <w:proofErr w:type="spellStart"/>
            <w:r w:rsidR="001D501E" w:rsidRPr="00BE173C">
              <w:rPr>
                <w:sz w:val="22"/>
                <w:szCs w:val="22"/>
              </w:rPr>
              <w:fldChar w:fldCharType="begin"/>
            </w:r>
            <w:r w:rsidR="001D501E" w:rsidRPr="00BE173C">
              <w:rPr>
                <w:sz w:val="22"/>
                <w:szCs w:val="22"/>
              </w:rPr>
              <w:instrText xml:space="preserve"> HYPERLINK "https://zakon.rada.gov.ua/laws/show/922-19" \l "n1768" </w:instrText>
            </w:r>
            <w:r w:rsidR="001D501E" w:rsidRPr="00BE173C">
              <w:rPr>
                <w:sz w:val="22"/>
                <w:szCs w:val="22"/>
              </w:rPr>
              <w:fldChar w:fldCharType="separate"/>
            </w:r>
            <w:r w:rsidR="001D501E" w:rsidRPr="00BE173C">
              <w:rPr>
                <w:rStyle w:val="ab"/>
                <w:rFonts w:eastAsia="Calibri"/>
                <w:color w:val="auto"/>
                <w:sz w:val="22"/>
                <w:szCs w:val="22"/>
              </w:rPr>
              <w:t>частиною</w:t>
            </w:r>
            <w:proofErr w:type="spellEnd"/>
            <w:r w:rsidR="001D501E" w:rsidRPr="00BE173C">
              <w:rPr>
                <w:rStyle w:val="ab"/>
                <w:rFonts w:eastAsia="Calibri"/>
                <w:color w:val="auto"/>
                <w:sz w:val="22"/>
                <w:szCs w:val="22"/>
              </w:rPr>
              <w:t xml:space="preserve"> </w:t>
            </w:r>
            <w:proofErr w:type="spellStart"/>
            <w:r w:rsidR="001D501E" w:rsidRPr="00BE173C">
              <w:rPr>
                <w:rStyle w:val="ab"/>
                <w:rFonts w:eastAsia="Calibri"/>
                <w:color w:val="auto"/>
                <w:sz w:val="22"/>
                <w:szCs w:val="22"/>
              </w:rPr>
              <w:t>п’ятою</w:t>
            </w:r>
            <w:proofErr w:type="spellEnd"/>
            <w:r w:rsidR="001D501E" w:rsidRPr="00BE173C">
              <w:rPr>
                <w:sz w:val="22"/>
                <w:szCs w:val="22"/>
              </w:rPr>
              <w:fldChar w:fldCharType="end"/>
            </w:r>
            <w:r w:rsidR="001D501E" w:rsidRPr="00BE173C">
              <w:rPr>
                <w:sz w:val="22"/>
                <w:szCs w:val="22"/>
              </w:rPr>
              <w:t> </w:t>
            </w:r>
            <w:proofErr w:type="spellStart"/>
            <w:r w:rsidR="001D501E" w:rsidRPr="00BE173C">
              <w:rPr>
                <w:sz w:val="22"/>
                <w:szCs w:val="22"/>
              </w:rPr>
              <w:t>цієї</w:t>
            </w:r>
            <w:proofErr w:type="spellEnd"/>
            <w:r w:rsidR="001D501E" w:rsidRPr="00BE173C">
              <w:rPr>
                <w:sz w:val="22"/>
                <w:szCs w:val="22"/>
              </w:rPr>
              <w:t xml:space="preserve"> </w:t>
            </w:r>
            <w:proofErr w:type="spellStart"/>
            <w:r w:rsidR="001D501E" w:rsidRPr="00BE173C">
              <w:rPr>
                <w:sz w:val="22"/>
                <w:szCs w:val="22"/>
              </w:rPr>
              <w:t>статті</w:t>
            </w:r>
            <w:proofErr w:type="spellEnd"/>
            <w:r w:rsidR="001D501E" w:rsidRPr="00BE173C">
              <w:rPr>
                <w:sz w:val="22"/>
                <w:szCs w:val="22"/>
              </w:rPr>
              <w:t xml:space="preserve">, </w:t>
            </w:r>
            <w:proofErr w:type="spellStart"/>
            <w:r w:rsidR="001D501E" w:rsidRPr="00BE173C">
              <w:rPr>
                <w:sz w:val="22"/>
                <w:szCs w:val="22"/>
              </w:rPr>
              <w:t>замовник</w:t>
            </w:r>
            <w:proofErr w:type="spellEnd"/>
            <w:r w:rsidR="001D501E" w:rsidRPr="00BE173C">
              <w:rPr>
                <w:sz w:val="22"/>
                <w:szCs w:val="22"/>
              </w:rPr>
              <w:t xml:space="preserve"> </w:t>
            </w:r>
            <w:proofErr w:type="spellStart"/>
            <w:r w:rsidR="001D501E" w:rsidRPr="00BE173C">
              <w:rPr>
                <w:sz w:val="22"/>
                <w:szCs w:val="22"/>
              </w:rPr>
              <w:t>обов’язково</w:t>
            </w:r>
            <w:proofErr w:type="spellEnd"/>
            <w:r w:rsidR="001D501E" w:rsidRPr="00BE173C">
              <w:rPr>
                <w:sz w:val="22"/>
                <w:szCs w:val="22"/>
              </w:rPr>
              <w:t xml:space="preserve"> </w:t>
            </w:r>
            <w:proofErr w:type="spellStart"/>
            <w:r w:rsidR="001D501E" w:rsidRPr="00BE173C">
              <w:rPr>
                <w:sz w:val="22"/>
                <w:szCs w:val="22"/>
              </w:rPr>
              <w:t>оприлюднює</w:t>
            </w:r>
            <w:proofErr w:type="spellEnd"/>
            <w:r w:rsidR="001D501E" w:rsidRPr="00BE173C">
              <w:rPr>
                <w:sz w:val="22"/>
                <w:szCs w:val="22"/>
              </w:rPr>
              <w:t xml:space="preserve"> </w:t>
            </w:r>
            <w:proofErr w:type="spellStart"/>
            <w:r w:rsidR="001D501E" w:rsidRPr="00BE173C">
              <w:rPr>
                <w:sz w:val="22"/>
                <w:szCs w:val="22"/>
              </w:rPr>
              <w:t>повідомлення</w:t>
            </w:r>
            <w:proofErr w:type="spellEnd"/>
            <w:r w:rsidR="001D501E" w:rsidRPr="00BE173C">
              <w:rPr>
                <w:sz w:val="22"/>
                <w:szCs w:val="22"/>
              </w:rPr>
              <w:t xml:space="preserve"> про </w:t>
            </w:r>
            <w:proofErr w:type="spellStart"/>
            <w:r w:rsidR="001D501E" w:rsidRPr="00BE173C">
              <w:rPr>
                <w:sz w:val="22"/>
                <w:szCs w:val="22"/>
              </w:rPr>
              <w:t>внесення</w:t>
            </w:r>
            <w:proofErr w:type="spellEnd"/>
            <w:r w:rsidR="001D501E" w:rsidRPr="00BE173C">
              <w:rPr>
                <w:sz w:val="22"/>
                <w:szCs w:val="22"/>
              </w:rPr>
              <w:t xml:space="preserve"> </w:t>
            </w:r>
            <w:proofErr w:type="spellStart"/>
            <w:r w:rsidR="001D501E" w:rsidRPr="00BE173C">
              <w:rPr>
                <w:sz w:val="22"/>
                <w:szCs w:val="22"/>
              </w:rPr>
              <w:t>змін</w:t>
            </w:r>
            <w:proofErr w:type="spellEnd"/>
            <w:r w:rsidR="001D501E" w:rsidRPr="00BE173C">
              <w:rPr>
                <w:sz w:val="22"/>
                <w:szCs w:val="22"/>
              </w:rPr>
              <w:t xml:space="preserve"> до договору про </w:t>
            </w:r>
            <w:proofErr w:type="spellStart"/>
            <w:r w:rsidR="001D501E" w:rsidRPr="00BE173C">
              <w:rPr>
                <w:sz w:val="22"/>
                <w:szCs w:val="22"/>
              </w:rPr>
              <w:t>закупівлю</w:t>
            </w:r>
            <w:proofErr w:type="spellEnd"/>
            <w:r w:rsidR="001D501E" w:rsidRPr="00BE173C">
              <w:rPr>
                <w:sz w:val="22"/>
                <w:szCs w:val="22"/>
              </w:rPr>
              <w:t>.</w:t>
            </w:r>
          </w:p>
          <w:p w:rsidR="001D501E" w:rsidRPr="00BE173C" w:rsidRDefault="001D501E" w:rsidP="006A5A04">
            <w:pPr>
              <w:pStyle w:val="rvps2"/>
              <w:shd w:val="clear" w:color="auto" w:fill="FFFFFF"/>
              <w:spacing w:before="0" w:beforeAutospacing="0" w:after="0" w:afterAutospacing="0"/>
              <w:ind w:firstLine="450"/>
              <w:jc w:val="both"/>
              <w:textAlignment w:val="baseline"/>
              <w:rPr>
                <w:sz w:val="22"/>
                <w:szCs w:val="22"/>
              </w:rPr>
            </w:pPr>
          </w:p>
        </w:tc>
      </w:tr>
      <w:tr w:rsidR="001D501E" w:rsidRPr="004F73A6" w:rsidTr="00FA540C">
        <w:trPr>
          <w:gridAfter w:val="1"/>
          <w:wAfter w:w="10207" w:type="dxa"/>
          <w:trHeight w:val="21"/>
        </w:trPr>
        <w:tc>
          <w:tcPr>
            <w:tcW w:w="2553" w:type="dxa"/>
            <w:tcBorders>
              <w:top w:val="single" w:sz="4" w:space="0" w:color="auto"/>
              <w:left w:val="single" w:sz="4" w:space="0" w:color="auto"/>
              <w:bottom w:val="single" w:sz="4" w:space="0" w:color="auto"/>
              <w:right w:val="single" w:sz="4" w:space="0" w:color="auto"/>
            </w:tcBorders>
          </w:tcPr>
          <w:p w:rsidR="001D501E" w:rsidRPr="00BE173C" w:rsidRDefault="001D501E" w:rsidP="006A5A04">
            <w:pPr>
              <w:rPr>
                <w:bCs/>
                <w:sz w:val="22"/>
                <w:szCs w:val="22"/>
                <w:lang w:val="uk-UA"/>
              </w:rPr>
            </w:pPr>
            <w:r w:rsidRPr="00BE173C">
              <w:rPr>
                <w:bCs/>
                <w:sz w:val="22"/>
                <w:szCs w:val="22"/>
                <w:lang w:val="uk-UA"/>
              </w:rPr>
              <w:lastRenderedPageBreak/>
              <w:t>5. Дії замовника при відмові переможця торгів підписати договір про закупівлю</w:t>
            </w:r>
          </w:p>
        </w:tc>
        <w:tc>
          <w:tcPr>
            <w:tcW w:w="7654" w:type="dxa"/>
            <w:tcBorders>
              <w:top w:val="single" w:sz="4" w:space="0" w:color="auto"/>
              <w:left w:val="single" w:sz="4" w:space="0" w:color="auto"/>
              <w:bottom w:val="single" w:sz="4" w:space="0" w:color="auto"/>
              <w:right w:val="single" w:sz="4" w:space="0" w:color="auto"/>
            </w:tcBorders>
          </w:tcPr>
          <w:p w:rsidR="001D501E" w:rsidRPr="00BE173C" w:rsidRDefault="001D501E" w:rsidP="006A5A04">
            <w:pPr>
              <w:ind w:firstLine="284"/>
              <w:jc w:val="both"/>
              <w:rPr>
                <w:rFonts w:eastAsia="Times New Roman"/>
                <w:sz w:val="22"/>
                <w:szCs w:val="22"/>
                <w:lang w:val="uk-UA"/>
              </w:rPr>
            </w:pPr>
            <w:r w:rsidRPr="00BE173C">
              <w:rPr>
                <w:sz w:val="22"/>
                <w:szCs w:val="22"/>
                <w:lang w:val="uk-UA"/>
              </w:rPr>
              <w:t xml:space="preserve">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w:t>
            </w:r>
            <w:r w:rsidR="009272F9" w:rsidRPr="00BE173C">
              <w:rPr>
                <w:bCs/>
                <w:sz w:val="22"/>
                <w:szCs w:val="22"/>
                <w:lang w:val="uk-UA"/>
              </w:rPr>
              <w:t>постановою Кабінету Міністрів України  від 12 жовтня 2022 р. № 1178</w:t>
            </w:r>
            <w:r w:rsidR="00CE312F">
              <w:rPr>
                <w:bCs/>
                <w:sz w:val="22"/>
                <w:szCs w:val="22"/>
                <w:lang w:val="uk-UA"/>
              </w:rPr>
              <w:t xml:space="preserve"> </w:t>
            </w:r>
            <w:r w:rsidR="0043617A">
              <w:rPr>
                <w:bCs/>
                <w:lang w:val="uk-UA"/>
              </w:rPr>
              <w:t>зі змінами</w:t>
            </w:r>
            <w:r w:rsidRPr="00BE173C">
              <w:rPr>
                <w:sz w:val="22"/>
                <w:szCs w:val="22"/>
                <w:lang w:val="uk-UA"/>
              </w:rPr>
              <w:t>,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1D501E" w:rsidRPr="00BE173C" w:rsidTr="00FA540C">
        <w:trPr>
          <w:gridAfter w:val="1"/>
          <w:wAfter w:w="10207" w:type="dxa"/>
          <w:trHeight w:val="21"/>
        </w:trPr>
        <w:tc>
          <w:tcPr>
            <w:tcW w:w="2553" w:type="dxa"/>
            <w:tcBorders>
              <w:top w:val="single" w:sz="4" w:space="0" w:color="auto"/>
              <w:left w:val="single" w:sz="4" w:space="0" w:color="auto"/>
              <w:bottom w:val="single" w:sz="4" w:space="0" w:color="auto"/>
              <w:right w:val="single" w:sz="4" w:space="0" w:color="auto"/>
            </w:tcBorders>
          </w:tcPr>
          <w:p w:rsidR="001D501E" w:rsidRPr="00BE173C" w:rsidRDefault="001D501E" w:rsidP="006A5A04">
            <w:pPr>
              <w:rPr>
                <w:bCs/>
                <w:sz w:val="22"/>
                <w:szCs w:val="22"/>
                <w:lang w:val="uk-UA"/>
              </w:rPr>
            </w:pPr>
            <w:r w:rsidRPr="00BE173C">
              <w:rPr>
                <w:bCs/>
                <w:sz w:val="22"/>
                <w:szCs w:val="22"/>
                <w:lang w:val="uk-UA"/>
              </w:rPr>
              <w:t>6. Забезпечення виконання договору про закупівлю</w:t>
            </w:r>
          </w:p>
        </w:tc>
        <w:tc>
          <w:tcPr>
            <w:tcW w:w="7654" w:type="dxa"/>
            <w:tcBorders>
              <w:top w:val="single" w:sz="4" w:space="0" w:color="auto"/>
              <w:left w:val="single" w:sz="4" w:space="0" w:color="auto"/>
              <w:bottom w:val="single" w:sz="4" w:space="0" w:color="auto"/>
              <w:right w:val="single" w:sz="4" w:space="0" w:color="auto"/>
            </w:tcBorders>
          </w:tcPr>
          <w:p w:rsidR="00C547E8" w:rsidRPr="00BE173C" w:rsidRDefault="002325D4" w:rsidP="006A5A04">
            <w:pPr>
              <w:pStyle w:val="rvps2"/>
              <w:shd w:val="clear" w:color="auto" w:fill="FFFFFF"/>
              <w:spacing w:before="0" w:beforeAutospacing="0" w:after="0" w:afterAutospacing="0"/>
              <w:ind w:firstLine="450"/>
              <w:jc w:val="both"/>
              <w:rPr>
                <w:sz w:val="22"/>
                <w:szCs w:val="22"/>
                <w:lang w:val="uk-UA"/>
              </w:rPr>
            </w:pPr>
            <w:r w:rsidRPr="00BE173C">
              <w:rPr>
                <w:sz w:val="22"/>
                <w:szCs w:val="22"/>
                <w:lang w:val="uk-UA"/>
              </w:rPr>
              <w:t xml:space="preserve">Не </w:t>
            </w:r>
            <w:proofErr w:type="spellStart"/>
            <w:r w:rsidRPr="00BE173C">
              <w:rPr>
                <w:sz w:val="22"/>
                <w:szCs w:val="22"/>
                <w:lang w:val="uk-UA"/>
              </w:rPr>
              <w:t>виманається</w:t>
            </w:r>
            <w:proofErr w:type="spellEnd"/>
          </w:p>
        </w:tc>
      </w:tr>
    </w:tbl>
    <w:p w:rsidR="00F43FD0" w:rsidRPr="00BE173C" w:rsidRDefault="00F43FD0" w:rsidP="006A5A04">
      <w:pPr>
        <w:tabs>
          <w:tab w:val="left" w:pos="0"/>
          <w:tab w:val="center" w:pos="4153"/>
          <w:tab w:val="right" w:pos="8306"/>
        </w:tabs>
        <w:rPr>
          <w:b/>
          <w:bCs/>
          <w:sz w:val="22"/>
          <w:szCs w:val="22"/>
          <w:lang w:val="uk-UA"/>
        </w:rPr>
      </w:pPr>
    </w:p>
    <w:p w:rsidR="00B21420" w:rsidRPr="00BE173C" w:rsidRDefault="00FC6D75" w:rsidP="006A5A04">
      <w:pPr>
        <w:tabs>
          <w:tab w:val="left" w:pos="0"/>
          <w:tab w:val="center" w:pos="4153"/>
          <w:tab w:val="right" w:pos="8306"/>
        </w:tabs>
        <w:jc w:val="right"/>
        <w:rPr>
          <w:b/>
          <w:bCs/>
          <w:lang w:val="uk-UA"/>
        </w:rPr>
      </w:pPr>
      <w:bookmarkStart w:id="56" w:name="_Hlk111033725"/>
      <w:r w:rsidRPr="00BE173C">
        <w:rPr>
          <w:b/>
          <w:sz w:val="22"/>
          <w:szCs w:val="22"/>
          <w:lang w:val="uk-UA"/>
        </w:rPr>
        <w:br w:type="page"/>
      </w:r>
      <w:bookmarkStart w:id="57" w:name="_Hlk87619687"/>
      <w:bookmarkStart w:id="58" w:name="_Hlk109305285"/>
      <w:bookmarkStart w:id="59" w:name="_Hlk88468813"/>
      <w:bookmarkStart w:id="60" w:name="_Hlk87619786"/>
      <w:bookmarkStart w:id="61" w:name="_Hlk111033832"/>
      <w:bookmarkStart w:id="62" w:name="_Hlk113192417"/>
      <w:bookmarkEnd w:id="56"/>
      <w:r w:rsidR="00B21420" w:rsidRPr="00BE173C">
        <w:rPr>
          <w:b/>
          <w:bCs/>
          <w:lang w:val="uk-UA"/>
        </w:rPr>
        <w:lastRenderedPageBreak/>
        <w:t>ДОДАТОК №1</w:t>
      </w:r>
    </w:p>
    <w:p w:rsidR="00B21420" w:rsidRPr="00BE173C" w:rsidRDefault="00B21420" w:rsidP="006A5A04">
      <w:pPr>
        <w:tabs>
          <w:tab w:val="left" w:pos="0"/>
          <w:tab w:val="center" w:pos="4153"/>
          <w:tab w:val="right" w:pos="8306"/>
        </w:tabs>
        <w:ind w:firstLine="540"/>
        <w:jc w:val="right"/>
        <w:rPr>
          <w:b/>
          <w:bCs/>
          <w:lang w:val="uk-UA"/>
        </w:rPr>
      </w:pPr>
    </w:p>
    <w:p w:rsidR="00B21420" w:rsidRPr="00BE173C" w:rsidRDefault="00B21420" w:rsidP="006A5A04">
      <w:pPr>
        <w:jc w:val="center"/>
        <w:rPr>
          <w:b/>
          <w:bCs/>
          <w:lang w:val="uk-UA"/>
        </w:rPr>
      </w:pPr>
      <w:r w:rsidRPr="00BE173C">
        <w:rPr>
          <w:b/>
          <w:bCs/>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B21420" w:rsidRPr="00BE173C" w:rsidRDefault="00B21420" w:rsidP="006A5A04">
      <w:pPr>
        <w:jc w:val="center"/>
        <w:rPr>
          <w:b/>
          <w:bCs/>
          <w:lang w:val="uk-UA"/>
        </w:rPr>
      </w:pPr>
    </w:p>
    <w:p w:rsidR="00B21420" w:rsidRPr="00BE173C" w:rsidRDefault="00B21420" w:rsidP="0075171E">
      <w:pPr>
        <w:ind w:left="720"/>
        <w:rPr>
          <w:b/>
          <w:lang w:val="uk-UA"/>
        </w:rPr>
      </w:pPr>
      <w:r w:rsidRPr="00BE173C">
        <w:rPr>
          <w:b/>
          <w:lang w:val="uk-UA"/>
        </w:rPr>
        <w:t xml:space="preserve">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w:t>
      </w:r>
    </w:p>
    <w:tbl>
      <w:tblPr>
        <w:tblW w:w="10128" w:type="dxa"/>
        <w:tblInd w:w="-65" w:type="dxa"/>
        <w:tblLayout w:type="fixed"/>
        <w:tblLook w:val="04A0" w:firstRow="1" w:lastRow="0" w:firstColumn="1" w:lastColumn="0" w:noHBand="0" w:noVBand="1"/>
      </w:tblPr>
      <w:tblGrid>
        <w:gridCol w:w="537"/>
        <w:gridCol w:w="3079"/>
        <w:gridCol w:w="6512"/>
      </w:tblGrid>
      <w:tr w:rsidR="00B21420" w:rsidRPr="00BE173C" w:rsidTr="00A446DD">
        <w:trPr>
          <w:trHeight w:val="605"/>
          <w:tblHeader/>
        </w:trPr>
        <w:tc>
          <w:tcPr>
            <w:tcW w:w="537" w:type="dxa"/>
            <w:tcBorders>
              <w:top w:val="single" w:sz="4" w:space="0" w:color="000000"/>
              <w:left w:val="single" w:sz="4" w:space="0" w:color="000000"/>
              <w:bottom w:val="single" w:sz="4" w:space="0" w:color="000000"/>
              <w:right w:val="nil"/>
            </w:tcBorders>
          </w:tcPr>
          <w:p w:rsidR="00B21420" w:rsidRPr="00BE173C" w:rsidRDefault="00B21420" w:rsidP="006A5A04">
            <w:pPr>
              <w:widowControl w:val="0"/>
              <w:tabs>
                <w:tab w:val="left" w:pos="1080"/>
              </w:tabs>
              <w:jc w:val="center"/>
              <w:rPr>
                <w:rFonts w:eastAsia="Times New Roman"/>
                <w:b/>
                <w:bCs/>
                <w:lang w:val="uk-UA"/>
              </w:rPr>
            </w:pPr>
            <w:r w:rsidRPr="00BE173C">
              <w:rPr>
                <w:b/>
                <w:bCs/>
                <w:lang w:val="uk-UA"/>
              </w:rPr>
              <w:t xml:space="preserve">№ </w:t>
            </w:r>
            <w:proofErr w:type="spellStart"/>
            <w:r w:rsidRPr="00BE173C">
              <w:rPr>
                <w:b/>
                <w:bCs/>
                <w:lang w:val="uk-UA"/>
              </w:rPr>
              <w:t>з.п</w:t>
            </w:r>
            <w:proofErr w:type="spellEnd"/>
            <w:r w:rsidRPr="00BE173C">
              <w:rPr>
                <w:b/>
                <w:bCs/>
                <w:lang w:val="uk-UA"/>
              </w:rPr>
              <w:t>.</w:t>
            </w:r>
          </w:p>
        </w:tc>
        <w:tc>
          <w:tcPr>
            <w:tcW w:w="3079" w:type="dxa"/>
            <w:tcBorders>
              <w:top w:val="single" w:sz="4" w:space="0" w:color="000000"/>
              <w:left w:val="single" w:sz="4" w:space="0" w:color="000000"/>
              <w:bottom w:val="single" w:sz="4" w:space="0" w:color="000000"/>
              <w:right w:val="nil"/>
            </w:tcBorders>
          </w:tcPr>
          <w:p w:rsidR="00B21420" w:rsidRPr="00BE173C" w:rsidRDefault="00B21420" w:rsidP="006A5A04">
            <w:pPr>
              <w:tabs>
                <w:tab w:val="left" w:pos="1080"/>
              </w:tabs>
              <w:jc w:val="center"/>
              <w:rPr>
                <w:rFonts w:eastAsia="Times New Roman"/>
                <w:b/>
                <w:bCs/>
                <w:lang w:val="uk-UA"/>
              </w:rPr>
            </w:pPr>
            <w:r w:rsidRPr="00BE173C">
              <w:rPr>
                <w:b/>
                <w:bCs/>
                <w:lang w:val="uk-UA"/>
              </w:rPr>
              <w:t>Кваліфікаційні критерії</w:t>
            </w:r>
          </w:p>
          <w:p w:rsidR="00B21420" w:rsidRPr="00BE173C" w:rsidRDefault="00B21420" w:rsidP="006A5A04">
            <w:pPr>
              <w:widowControl w:val="0"/>
              <w:tabs>
                <w:tab w:val="left" w:pos="1080"/>
              </w:tabs>
              <w:jc w:val="center"/>
              <w:rPr>
                <w:rFonts w:eastAsia="Times New Roman"/>
                <w:b/>
                <w:bCs/>
                <w:lang w:val="uk-UA"/>
              </w:rPr>
            </w:pPr>
          </w:p>
        </w:tc>
        <w:tc>
          <w:tcPr>
            <w:tcW w:w="6512" w:type="dxa"/>
            <w:tcBorders>
              <w:top w:val="single" w:sz="4" w:space="0" w:color="000000"/>
              <w:left w:val="single" w:sz="4" w:space="0" w:color="000000"/>
              <w:bottom w:val="single" w:sz="4" w:space="0" w:color="000000"/>
              <w:right w:val="single" w:sz="4" w:space="0" w:color="000000"/>
            </w:tcBorders>
          </w:tcPr>
          <w:p w:rsidR="00B21420" w:rsidRPr="00BE173C" w:rsidRDefault="00B21420" w:rsidP="006A5A04">
            <w:pPr>
              <w:widowControl w:val="0"/>
              <w:tabs>
                <w:tab w:val="left" w:pos="1080"/>
              </w:tabs>
              <w:jc w:val="center"/>
              <w:rPr>
                <w:rFonts w:eastAsia="Times New Roman"/>
                <w:b/>
                <w:bCs/>
                <w:lang w:val="uk-UA"/>
              </w:rPr>
            </w:pPr>
            <w:r w:rsidRPr="00BE173C">
              <w:rPr>
                <w:b/>
                <w:bCs/>
                <w:lang w:val="uk-UA"/>
              </w:rPr>
              <w:t>Документи, підтверджують відповідність учасника кваліфікаційним критеріям</w:t>
            </w:r>
          </w:p>
        </w:tc>
      </w:tr>
      <w:tr w:rsidR="00B21420" w:rsidRPr="004F73A6" w:rsidTr="00A446DD">
        <w:trPr>
          <w:trHeight w:val="542"/>
        </w:trPr>
        <w:tc>
          <w:tcPr>
            <w:tcW w:w="537" w:type="dxa"/>
            <w:tcBorders>
              <w:top w:val="single" w:sz="4" w:space="0" w:color="000000"/>
              <w:left w:val="single" w:sz="4" w:space="0" w:color="000000"/>
              <w:bottom w:val="single" w:sz="4" w:space="0" w:color="000000"/>
              <w:right w:val="nil"/>
            </w:tcBorders>
          </w:tcPr>
          <w:p w:rsidR="00B21420" w:rsidRPr="00BE173C" w:rsidRDefault="00B21420" w:rsidP="006A5A04">
            <w:pPr>
              <w:widowControl w:val="0"/>
              <w:tabs>
                <w:tab w:val="left" w:pos="1080"/>
              </w:tabs>
              <w:jc w:val="center"/>
              <w:rPr>
                <w:rFonts w:eastAsia="Times New Roman"/>
                <w:lang w:val="uk-UA"/>
              </w:rPr>
            </w:pPr>
            <w:r w:rsidRPr="00BE173C">
              <w:rPr>
                <w:b/>
                <w:bCs/>
                <w:lang w:val="uk-UA"/>
              </w:rPr>
              <w:t>1.</w:t>
            </w:r>
          </w:p>
        </w:tc>
        <w:tc>
          <w:tcPr>
            <w:tcW w:w="3079" w:type="dxa"/>
            <w:tcBorders>
              <w:top w:val="single" w:sz="4" w:space="0" w:color="000000"/>
              <w:left w:val="single" w:sz="4" w:space="0" w:color="000000"/>
              <w:bottom w:val="single" w:sz="4" w:space="0" w:color="000000"/>
              <w:right w:val="nil"/>
            </w:tcBorders>
          </w:tcPr>
          <w:p w:rsidR="00B21420" w:rsidRPr="00BE173C" w:rsidRDefault="00B21420" w:rsidP="006A5A04">
            <w:pPr>
              <w:widowControl w:val="0"/>
              <w:tabs>
                <w:tab w:val="left" w:pos="1080"/>
              </w:tabs>
              <w:rPr>
                <w:rFonts w:eastAsia="Times New Roman"/>
                <w:lang w:val="uk-UA"/>
              </w:rPr>
            </w:pPr>
            <w:r w:rsidRPr="00BE173C">
              <w:rPr>
                <w:lang w:val="uk-UA"/>
              </w:rPr>
              <w:t xml:space="preserve">Наявність документально підтвердженого досвіду виконання аналогічних договорів </w:t>
            </w:r>
          </w:p>
        </w:tc>
        <w:tc>
          <w:tcPr>
            <w:tcW w:w="6512" w:type="dxa"/>
            <w:tcBorders>
              <w:top w:val="single" w:sz="4" w:space="0" w:color="000000"/>
              <w:left w:val="single" w:sz="4" w:space="0" w:color="000000"/>
              <w:bottom w:val="single" w:sz="4" w:space="0" w:color="000000"/>
              <w:right w:val="single" w:sz="4" w:space="0" w:color="000000"/>
            </w:tcBorders>
          </w:tcPr>
          <w:p w:rsidR="00B21420" w:rsidRPr="00BE173C" w:rsidRDefault="00B21420" w:rsidP="0075171E">
            <w:pPr>
              <w:suppressAutoHyphens/>
              <w:jc w:val="both"/>
              <w:rPr>
                <w:lang w:val="uk-UA" w:eastAsia="ar-SA"/>
              </w:rPr>
            </w:pPr>
            <w:r w:rsidRPr="00BE173C">
              <w:rPr>
                <w:lang w:val="uk-UA" w:eastAsia="ar-SA"/>
              </w:rPr>
              <w:t xml:space="preserve">Довідку, складену у довільній формі, про наявність досвіду виконання аналогічного договорів не менше 2(двох), в якій повинно бути зазначено: найменування контрагента, з яким укладено договір, його код ЄДРПОУ, прізвище, ім’я, по батькові контактної особи контрагента, контактний номер телефону; предмет договору; сума договору; рік виконання договору. </w:t>
            </w:r>
          </w:p>
          <w:p w:rsidR="00B21420" w:rsidRPr="00BE173C" w:rsidRDefault="00B21420" w:rsidP="006A5A04">
            <w:pPr>
              <w:jc w:val="both"/>
              <w:rPr>
                <w:b/>
                <w:i/>
              </w:rPr>
            </w:pPr>
            <w:proofErr w:type="spellStart"/>
            <w:r w:rsidRPr="00BE173C">
              <w:rPr>
                <w:b/>
                <w:i/>
              </w:rPr>
              <w:t>Аналогічним</w:t>
            </w:r>
            <w:proofErr w:type="spellEnd"/>
            <w:r w:rsidRPr="00BE173C">
              <w:rPr>
                <w:b/>
                <w:i/>
              </w:rPr>
              <w:t xml:space="preserve"> </w:t>
            </w:r>
            <w:proofErr w:type="spellStart"/>
            <w:r w:rsidRPr="00BE173C">
              <w:rPr>
                <w:b/>
                <w:i/>
              </w:rPr>
              <w:t>вважається</w:t>
            </w:r>
            <w:proofErr w:type="spellEnd"/>
            <w:r w:rsidRPr="00BE173C">
              <w:rPr>
                <w:b/>
                <w:i/>
              </w:rPr>
              <w:t xml:space="preserve"> </w:t>
            </w:r>
            <w:proofErr w:type="spellStart"/>
            <w:r w:rsidRPr="00BE173C">
              <w:rPr>
                <w:b/>
                <w:i/>
              </w:rPr>
              <w:t>договір</w:t>
            </w:r>
            <w:proofErr w:type="spellEnd"/>
            <w:r w:rsidRPr="00BE173C">
              <w:rPr>
                <w:b/>
                <w:i/>
              </w:rPr>
              <w:t xml:space="preserve"> на </w:t>
            </w:r>
            <w:proofErr w:type="spellStart"/>
            <w:r w:rsidRPr="00BE173C">
              <w:rPr>
                <w:b/>
                <w:i/>
              </w:rPr>
              <w:t>постачання</w:t>
            </w:r>
            <w:proofErr w:type="spellEnd"/>
            <w:r w:rsidRPr="00BE173C">
              <w:rPr>
                <w:b/>
                <w:i/>
              </w:rPr>
              <w:t xml:space="preserve"> товару (-</w:t>
            </w:r>
            <w:proofErr w:type="spellStart"/>
            <w:r w:rsidRPr="00BE173C">
              <w:rPr>
                <w:b/>
                <w:i/>
              </w:rPr>
              <w:t>ів</w:t>
            </w:r>
            <w:proofErr w:type="spellEnd"/>
            <w:r w:rsidRPr="00BE173C">
              <w:rPr>
                <w:b/>
                <w:i/>
              </w:rPr>
              <w:t xml:space="preserve">), </w:t>
            </w:r>
            <w:proofErr w:type="spellStart"/>
            <w:r w:rsidRPr="00BE173C">
              <w:rPr>
                <w:b/>
                <w:i/>
              </w:rPr>
              <w:t>який</w:t>
            </w:r>
            <w:proofErr w:type="spellEnd"/>
            <w:r w:rsidRPr="00BE173C">
              <w:rPr>
                <w:b/>
                <w:i/>
              </w:rPr>
              <w:t xml:space="preserve"> (-і) входить (-ять) </w:t>
            </w:r>
            <w:proofErr w:type="gramStart"/>
            <w:r w:rsidRPr="00BE173C">
              <w:rPr>
                <w:b/>
                <w:i/>
              </w:rPr>
              <w:t>до складу</w:t>
            </w:r>
            <w:proofErr w:type="gramEnd"/>
            <w:r w:rsidRPr="00BE173C">
              <w:rPr>
                <w:b/>
                <w:i/>
              </w:rPr>
              <w:t xml:space="preserve"> предмету </w:t>
            </w:r>
            <w:proofErr w:type="spellStart"/>
            <w:r w:rsidRPr="00BE173C">
              <w:rPr>
                <w:b/>
                <w:i/>
              </w:rPr>
              <w:t>закупівлі</w:t>
            </w:r>
            <w:proofErr w:type="spellEnd"/>
            <w:r w:rsidRPr="00BE173C">
              <w:rPr>
                <w:b/>
                <w:i/>
              </w:rPr>
              <w:t xml:space="preserve"> </w:t>
            </w:r>
            <w:proofErr w:type="spellStart"/>
            <w:r w:rsidRPr="00BE173C">
              <w:rPr>
                <w:b/>
                <w:i/>
              </w:rPr>
              <w:t>або</w:t>
            </w:r>
            <w:proofErr w:type="spellEnd"/>
            <w:r w:rsidRPr="00BE173C">
              <w:rPr>
                <w:b/>
                <w:i/>
              </w:rPr>
              <w:t xml:space="preserve"> </w:t>
            </w:r>
            <w:proofErr w:type="spellStart"/>
            <w:r w:rsidRPr="00BE173C">
              <w:rPr>
                <w:b/>
                <w:i/>
              </w:rPr>
              <w:t>договір</w:t>
            </w:r>
            <w:proofErr w:type="spellEnd"/>
            <w:r w:rsidRPr="00BE173C">
              <w:rPr>
                <w:b/>
                <w:i/>
              </w:rPr>
              <w:t xml:space="preserve"> з </w:t>
            </w:r>
            <w:proofErr w:type="spellStart"/>
            <w:r w:rsidRPr="00BE173C">
              <w:rPr>
                <w:b/>
                <w:i/>
              </w:rPr>
              <w:t>аналогічним</w:t>
            </w:r>
            <w:proofErr w:type="spellEnd"/>
            <w:r w:rsidRPr="00BE173C">
              <w:rPr>
                <w:b/>
                <w:i/>
              </w:rPr>
              <w:t xml:space="preserve"> кодом ДК</w:t>
            </w:r>
          </w:p>
          <w:p w:rsidR="00B21420" w:rsidRPr="00BE173C" w:rsidRDefault="00B21420" w:rsidP="006A5A04">
            <w:pPr>
              <w:widowControl w:val="0"/>
              <w:tabs>
                <w:tab w:val="left" w:pos="1080"/>
              </w:tabs>
              <w:jc w:val="both"/>
            </w:pPr>
            <w:r w:rsidRPr="00BE173C">
              <w:rPr>
                <w:lang w:val="uk-UA"/>
              </w:rPr>
              <w:t xml:space="preserve">1.2. </w:t>
            </w:r>
            <w:r w:rsidRPr="00BE173C">
              <w:t xml:space="preserve">На </w:t>
            </w:r>
            <w:proofErr w:type="spellStart"/>
            <w:r w:rsidRPr="00BE173C">
              <w:t>підтвердження</w:t>
            </w:r>
            <w:proofErr w:type="spellEnd"/>
            <w:r w:rsidRPr="00BE173C">
              <w:t xml:space="preserve"> </w:t>
            </w:r>
            <w:proofErr w:type="spellStart"/>
            <w:r w:rsidRPr="00BE173C">
              <w:t>досвіду</w:t>
            </w:r>
            <w:proofErr w:type="spellEnd"/>
            <w:r w:rsidRPr="00BE173C">
              <w:t xml:space="preserve"> </w:t>
            </w:r>
            <w:proofErr w:type="spellStart"/>
            <w:r w:rsidRPr="00BE173C">
              <w:t>виконання</w:t>
            </w:r>
            <w:proofErr w:type="spellEnd"/>
            <w:r w:rsidRPr="00BE173C">
              <w:t xml:space="preserve"> </w:t>
            </w:r>
            <w:proofErr w:type="spellStart"/>
            <w:r w:rsidRPr="00BE173C">
              <w:t>аналогічного</w:t>
            </w:r>
            <w:proofErr w:type="spellEnd"/>
            <w:r w:rsidRPr="00BE173C">
              <w:t xml:space="preserve"> (</w:t>
            </w:r>
            <w:proofErr w:type="spellStart"/>
            <w:r w:rsidRPr="00BE173C">
              <w:t>аналогічних</w:t>
            </w:r>
            <w:proofErr w:type="spellEnd"/>
            <w:r w:rsidRPr="00BE173C">
              <w:t xml:space="preserve">) за предметом </w:t>
            </w:r>
            <w:proofErr w:type="spellStart"/>
            <w:r w:rsidRPr="00BE173C">
              <w:t>закупівлі</w:t>
            </w:r>
            <w:proofErr w:type="spellEnd"/>
            <w:r w:rsidRPr="00BE173C">
              <w:t xml:space="preserve"> договору (</w:t>
            </w:r>
            <w:proofErr w:type="spellStart"/>
            <w:r w:rsidRPr="00BE173C">
              <w:t>договорів</w:t>
            </w:r>
            <w:proofErr w:type="spellEnd"/>
            <w:r w:rsidRPr="00BE173C">
              <w:t xml:space="preserve">) </w:t>
            </w:r>
            <w:proofErr w:type="spellStart"/>
            <w:r w:rsidRPr="00BE173C">
              <w:t>Учасник</w:t>
            </w:r>
            <w:proofErr w:type="spellEnd"/>
            <w:r w:rsidRPr="00BE173C">
              <w:t xml:space="preserve"> </w:t>
            </w:r>
            <w:proofErr w:type="spellStart"/>
            <w:r w:rsidRPr="00BE173C">
              <w:t>має</w:t>
            </w:r>
            <w:proofErr w:type="spellEnd"/>
            <w:r w:rsidRPr="00BE173C">
              <w:t xml:space="preserve"> </w:t>
            </w:r>
            <w:proofErr w:type="spellStart"/>
            <w:r w:rsidRPr="00BE173C">
              <w:t>надати</w:t>
            </w:r>
            <w:proofErr w:type="spellEnd"/>
            <w:r w:rsidRPr="00BE173C">
              <w:t>:</w:t>
            </w:r>
          </w:p>
          <w:p w:rsidR="00B21420" w:rsidRPr="00BB2E80" w:rsidRDefault="00B21420" w:rsidP="006A5A04">
            <w:pPr>
              <w:jc w:val="both"/>
              <w:rPr>
                <w:lang w:val="uk-UA"/>
              </w:rPr>
            </w:pPr>
            <w:r w:rsidRPr="00BE173C">
              <w:t xml:space="preserve">-   </w:t>
            </w:r>
            <w:proofErr w:type="spellStart"/>
            <w:r w:rsidRPr="00BE173C">
              <w:t>Копії</w:t>
            </w:r>
            <w:proofErr w:type="spellEnd"/>
            <w:r w:rsidRPr="00BE173C">
              <w:t xml:space="preserve"> </w:t>
            </w:r>
            <w:r w:rsidRPr="00BE173C">
              <w:rPr>
                <w:lang w:val="uk-UA"/>
              </w:rPr>
              <w:t xml:space="preserve">2 (двох) </w:t>
            </w:r>
            <w:r w:rsidRPr="00BE173C">
              <w:t>договор</w:t>
            </w:r>
            <w:proofErr w:type="spellStart"/>
            <w:r w:rsidRPr="00BE173C">
              <w:rPr>
                <w:lang w:val="uk-UA"/>
              </w:rPr>
              <w:t>ів</w:t>
            </w:r>
            <w:proofErr w:type="spellEnd"/>
            <w:r w:rsidRPr="00BE173C">
              <w:t xml:space="preserve">, </w:t>
            </w:r>
            <w:proofErr w:type="spellStart"/>
            <w:r w:rsidRPr="00BE173C">
              <w:t>зазначен</w:t>
            </w:r>
            <w:r w:rsidRPr="00BE173C">
              <w:rPr>
                <w:lang w:val="uk-UA"/>
              </w:rPr>
              <w:t>их</w:t>
            </w:r>
            <w:proofErr w:type="spellEnd"/>
            <w:r w:rsidRPr="00BE173C">
              <w:t xml:space="preserve"> у </w:t>
            </w:r>
            <w:proofErr w:type="spellStart"/>
            <w:r w:rsidRPr="00BE173C">
              <w:t>довідці</w:t>
            </w:r>
            <w:proofErr w:type="spellEnd"/>
            <w:r w:rsidRPr="00BE173C">
              <w:rPr>
                <w:lang w:val="uk-UA"/>
              </w:rPr>
              <w:t xml:space="preserve"> та п 1.1</w:t>
            </w:r>
            <w:r w:rsidRPr="00BE173C">
              <w:t xml:space="preserve"> у </w:t>
            </w:r>
            <w:proofErr w:type="spellStart"/>
            <w:r w:rsidRPr="00BE173C">
              <w:t>повному</w:t>
            </w:r>
            <w:proofErr w:type="spellEnd"/>
            <w:r w:rsidRPr="00BE173C">
              <w:t xml:space="preserve"> </w:t>
            </w:r>
            <w:proofErr w:type="spellStart"/>
            <w:r w:rsidRPr="00BE173C">
              <w:t>обсязі</w:t>
            </w:r>
            <w:proofErr w:type="spellEnd"/>
            <w:r w:rsidRPr="00BE173C">
              <w:t xml:space="preserve"> (з </w:t>
            </w:r>
            <w:proofErr w:type="spellStart"/>
            <w:r w:rsidRPr="00BE173C">
              <w:t>усіма</w:t>
            </w:r>
            <w:proofErr w:type="spellEnd"/>
            <w:r w:rsidRPr="00BE173C">
              <w:t xml:space="preserve"> </w:t>
            </w:r>
            <w:proofErr w:type="spellStart"/>
            <w:r w:rsidRPr="00BE173C">
              <w:t>укладеними</w:t>
            </w:r>
            <w:proofErr w:type="spellEnd"/>
            <w:r w:rsidRPr="00BE173C">
              <w:t xml:space="preserve"> </w:t>
            </w:r>
            <w:proofErr w:type="spellStart"/>
            <w:r w:rsidRPr="00BE173C">
              <w:t>додатковими</w:t>
            </w:r>
            <w:proofErr w:type="spellEnd"/>
            <w:r w:rsidRPr="00BE173C">
              <w:t xml:space="preserve"> </w:t>
            </w:r>
            <w:proofErr w:type="spellStart"/>
            <w:r w:rsidRPr="00BE173C">
              <w:t>угодами</w:t>
            </w:r>
            <w:proofErr w:type="spellEnd"/>
            <w:r w:rsidRPr="00BE173C">
              <w:t xml:space="preserve">, </w:t>
            </w:r>
            <w:proofErr w:type="spellStart"/>
            <w:r w:rsidRPr="00BE173C">
              <w:t>додатками</w:t>
            </w:r>
            <w:proofErr w:type="spellEnd"/>
            <w:r w:rsidRPr="00BE173C">
              <w:t xml:space="preserve"> та </w:t>
            </w:r>
            <w:proofErr w:type="spellStart"/>
            <w:r w:rsidRPr="00BE173C">
              <w:t>специфікаціями</w:t>
            </w:r>
            <w:proofErr w:type="spellEnd"/>
            <w:r w:rsidRPr="00BE173C">
              <w:t xml:space="preserve"> </w:t>
            </w:r>
            <w:proofErr w:type="gramStart"/>
            <w:r w:rsidRPr="00BE173C">
              <w:t>до договору</w:t>
            </w:r>
            <w:proofErr w:type="gramEnd"/>
            <w:r w:rsidRPr="00BE173C">
              <w:t>)</w:t>
            </w:r>
            <w:r w:rsidRPr="00BE173C">
              <w:rPr>
                <w:lang w:val="uk-UA" w:eastAsia="ar-SA"/>
              </w:rPr>
              <w:t xml:space="preserve"> для підтвердження повного виконання такого договору </w:t>
            </w:r>
            <w:r w:rsidRPr="00BB2E80">
              <w:rPr>
                <w:lang w:val="uk-UA" w:eastAsia="ar-SA"/>
              </w:rPr>
              <w:t>необхідно надати усі акти приймання-передачі або накладні на поставку товару за вказаним договором. Договір повинен бути наданий у повному обсязі, разом з усіма додатками та додатковими угодами, які є його невід’ємними частинами</w:t>
            </w:r>
          </w:p>
          <w:p w:rsidR="00B21420" w:rsidRPr="00BE173C" w:rsidRDefault="00B21420" w:rsidP="006A5A04">
            <w:pPr>
              <w:suppressAutoHyphens/>
              <w:jc w:val="both"/>
              <w:rPr>
                <w:lang w:val="uk-UA" w:eastAsia="ar-SA"/>
              </w:rPr>
            </w:pPr>
            <w:r w:rsidRPr="00BB2E80">
              <w:rPr>
                <w:lang w:val="uk-UA"/>
              </w:rPr>
              <w:t xml:space="preserve">- позитивні листи відгуку про їх виконання </w:t>
            </w:r>
            <w:r w:rsidRPr="00BB2E80">
              <w:rPr>
                <w:lang w:val="uk-UA" w:eastAsia="ar-SA"/>
              </w:rPr>
              <w:t>відгук повинен бути належно оформлений (містити вихідний</w:t>
            </w:r>
            <w:r w:rsidRPr="00BE173C">
              <w:rPr>
                <w:lang w:val="uk-UA" w:eastAsia="ar-SA"/>
              </w:rPr>
              <w:t xml:space="preserve"> номер та дату) із зазначенням дати і номера договору, на який надано відгук, предмета договору, інформації про належне виконання договору, а також інформацію про відсутність претензій (надається щодо всіх </w:t>
            </w:r>
            <w:r w:rsidRPr="00BE173C">
              <w:rPr>
                <w:lang w:val="uk-UA"/>
              </w:rPr>
              <w:t>договорів, зазначеного у довідці та п 1.1</w:t>
            </w:r>
            <w:r w:rsidRPr="00BE173C">
              <w:rPr>
                <w:lang w:val="uk-UA" w:eastAsia="ar-SA"/>
              </w:rPr>
              <w:t>. )</w:t>
            </w:r>
          </w:p>
        </w:tc>
      </w:tr>
      <w:tr w:rsidR="00B21420" w:rsidRPr="004F73A6" w:rsidTr="00A446DD">
        <w:trPr>
          <w:trHeight w:val="542"/>
        </w:trPr>
        <w:tc>
          <w:tcPr>
            <w:tcW w:w="537" w:type="dxa"/>
            <w:tcBorders>
              <w:top w:val="single" w:sz="4" w:space="0" w:color="000000"/>
              <w:left w:val="single" w:sz="4" w:space="0" w:color="000000"/>
              <w:bottom w:val="single" w:sz="4" w:space="0" w:color="000000"/>
              <w:right w:val="nil"/>
            </w:tcBorders>
          </w:tcPr>
          <w:p w:rsidR="00B21420" w:rsidRPr="00BE173C" w:rsidRDefault="00B21420" w:rsidP="006A5A04">
            <w:pPr>
              <w:widowControl w:val="0"/>
              <w:tabs>
                <w:tab w:val="left" w:pos="1080"/>
              </w:tabs>
              <w:jc w:val="center"/>
              <w:rPr>
                <w:b/>
                <w:bCs/>
                <w:lang w:val="uk-UA"/>
              </w:rPr>
            </w:pPr>
            <w:r w:rsidRPr="00BE173C">
              <w:rPr>
                <w:b/>
                <w:bCs/>
                <w:lang w:val="uk-UA"/>
              </w:rPr>
              <w:t>2</w:t>
            </w:r>
          </w:p>
        </w:tc>
        <w:tc>
          <w:tcPr>
            <w:tcW w:w="3079" w:type="dxa"/>
            <w:tcBorders>
              <w:top w:val="single" w:sz="4" w:space="0" w:color="000000"/>
              <w:left w:val="single" w:sz="4" w:space="0" w:color="000000"/>
              <w:bottom w:val="single" w:sz="4" w:space="0" w:color="000000"/>
              <w:right w:val="nil"/>
            </w:tcBorders>
          </w:tcPr>
          <w:p w:rsidR="00B21420" w:rsidRPr="00BE173C" w:rsidRDefault="00B21420" w:rsidP="006A5A04">
            <w:pPr>
              <w:widowControl w:val="0"/>
              <w:tabs>
                <w:tab w:val="left" w:pos="1080"/>
              </w:tabs>
              <w:rPr>
                <w:rFonts w:eastAsia="Times New Roman"/>
                <w:lang w:val="uk-UA"/>
              </w:rPr>
            </w:pPr>
            <w:r w:rsidRPr="00BE173C">
              <w:rPr>
                <w:lang w:val="uk-UA"/>
              </w:rPr>
              <w:t>Наявність працівників відповідної кваліфікації, які мають необхідні знання та досвід</w:t>
            </w:r>
          </w:p>
        </w:tc>
        <w:tc>
          <w:tcPr>
            <w:tcW w:w="6512" w:type="dxa"/>
            <w:tcBorders>
              <w:top w:val="single" w:sz="4" w:space="0" w:color="000000"/>
              <w:left w:val="single" w:sz="4" w:space="0" w:color="000000"/>
              <w:bottom w:val="single" w:sz="4" w:space="0" w:color="000000"/>
              <w:right w:val="single" w:sz="4" w:space="0" w:color="000000"/>
            </w:tcBorders>
          </w:tcPr>
          <w:p w:rsidR="00B21420" w:rsidRPr="00BE173C" w:rsidRDefault="00B21420" w:rsidP="006A5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eastAsia="Arial"/>
                <w:lang w:val="uk-UA"/>
              </w:rPr>
            </w:pPr>
            <w:r w:rsidRPr="00BE173C">
              <w:rPr>
                <w:b/>
                <w:lang w:val="uk-UA"/>
              </w:rPr>
              <w:t>2.1.</w:t>
            </w:r>
            <w:r w:rsidRPr="00BE173C">
              <w:rPr>
                <w:lang w:val="uk-UA"/>
              </w:rPr>
              <w:t xml:space="preserve"> </w:t>
            </w:r>
            <w:r w:rsidRPr="00BB2E80">
              <w:rPr>
                <w:rFonts w:eastAsia="Arial"/>
                <w:lang w:val="uk-UA"/>
              </w:rPr>
              <w:t>Довідка (складена в довільній формі) про наявність працівників відповідної</w:t>
            </w:r>
            <w:r w:rsidRPr="00BE173C">
              <w:rPr>
                <w:rFonts w:eastAsia="Arial"/>
                <w:lang w:val="uk-UA"/>
              </w:rPr>
              <w:t xml:space="preserve"> кваліфікації, які мають необхідні знання та досвід з обов’язковим зазначенням інформації про ПІБ, посаду, освіту, досвід роботи на займаній посаді, завірена підписом уповноваженої особи Учасника.</w:t>
            </w:r>
          </w:p>
        </w:tc>
      </w:tr>
      <w:tr w:rsidR="00B21420" w:rsidRPr="00BE173C" w:rsidTr="00A446DD">
        <w:trPr>
          <w:trHeight w:val="542"/>
        </w:trPr>
        <w:tc>
          <w:tcPr>
            <w:tcW w:w="537" w:type="dxa"/>
            <w:tcBorders>
              <w:top w:val="single" w:sz="4" w:space="0" w:color="000000"/>
              <w:left w:val="single" w:sz="4" w:space="0" w:color="000000"/>
              <w:bottom w:val="single" w:sz="4" w:space="0" w:color="000000"/>
              <w:right w:val="nil"/>
            </w:tcBorders>
          </w:tcPr>
          <w:p w:rsidR="00B21420" w:rsidRPr="00BE173C" w:rsidRDefault="00B21420" w:rsidP="006A5A04">
            <w:pPr>
              <w:widowControl w:val="0"/>
              <w:tabs>
                <w:tab w:val="left" w:pos="1080"/>
              </w:tabs>
              <w:jc w:val="center"/>
              <w:rPr>
                <w:b/>
                <w:bCs/>
                <w:lang w:val="uk-UA"/>
              </w:rPr>
            </w:pPr>
            <w:r w:rsidRPr="00BE173C">
              <w:rPr>
                <w:b/>
                <w:bCs/>
                <w:lang w:val="uk-UA"/>
              </w:rPr>
              <w:t>3</w:t>
            </w:r>
          </w:p>
        </w:tc>
        <w:tc>
          <w:tcPr>
            <w:tcW w:w="3079" w:type="dxa"/>
            <w:tcBorders>
              <w:top w:val="single" w:sz="4" w:space="0" w:color="000000"/>
              <w:left w:val="single" w:sz="4" w:space="0" w:color="000000"/>
              <w:bottom w:val="single" w:sz="4" w:space="0" w:color="000000"/>
              <w:right w:val="nil"/>
            </w:tcBorders>
          </w:tcPr>
          <w:p w:rsidR="00B21420" w:rsidRPr="00BE173C" w:rsidRDefault="00B21420" w:rsidP="006A5A04">
            <w:pPr>
              <w:widowControl w:val="0"/>
              <w:tabs>
                <w:tab w:val="left" w:pos="1080"/>
              </w:tabs>
              <w:rPr>
                <w:lang w:val="uk-UA"/>
              </w:rPr>
            </w:pPr>
            <w:r w:rsidRPr="00BE173C">
              <w:rPr>
                <w:shd w:val="clear" w:color="auto" w:fill="FFFFFF"/>
                <w:lang w:val="uk-UA"/>
              </w:rPr>
              <w:t>Наявність в учасника процедури закупівлі обладнання, матеріально-технічної бази та технологій</w:t>
            </w:r>
          </w:p>
        </w:tc>
        <w:tc>
          <w:tcPr>
            <w:tcW w:w="6512" w:type="dxa"/>
            <w:tcBorders>
              <w:top w:val="single" w:sz="4" w:space="0" w:color="000000"/>
              <w:left w:val="single" w:sz="4" w:space="0" w:color="000000"/>
              <w:bottom w:val="single" w:sz="4" w:space="0" w:color="000000"/>
              <w:right w:val="single" w:sz="4" w:space="0" w:color="000000"/>
            </w:tcBorders>
          </w:tcPr>
          <w:p w:rsidR="00B21420" w:rsidRPr="00BE173C" w:rsidRDefault="00B21420" w:rsidP="006A5A04">
            <w:pPr>
              <w:widowControl w:val="0"/>
              <w:tabs>
                <w:tab w:val="left" w:pos="1080"/>
              </w:tabs>
              <w:jc w:val="both"/>
              <w:rPr>
                <w:b/>
                <w:lang w:val="uk-UA"/>
              </w:rPr>
            </w:pPr>
            <w:r w:rsidRPr="00BE173C">
              <w:rPr>
                <w:b/>
                <w:lang w:val="uk-UA"/>
              </w:rPr>
              <w:t>3.1</w:t>
            </w:r>
            <w:r w:rsidRPr="00BB2E80">
              <w:rPr>
                <w:b/>
                <w:lang w:val="uk-UA"/>
              </w:rPr>
              <w:t xml:space="preserve">. </w:t>
            </w:r>
            <w:r w:rsidRPr="00BB2E80">
              <w:rPr>
                <w:lang w:val="uk-UA"/>
              </w:rPr>
              <w:t>Довідка (складена Учасником у довільній формі)</w:t>
            </w:r>
            <w:r w:rsidRPr="00BE173C">
              <w:rPr>
                <w:lang w:val="uk-UA"/>
              </w:rPr>
              <w:t xml:space="preserve"> щодо наявності обладнання, матеріально-технічної бази та технологій, необхідних для виконання договору про закупівлю, завірена підписом уповноваженої особи Учасника.</w:t>
            </w:r>
          </w:p>
        </w:tc>
      </w:tr>
      <w:tr w:rsidR="00F55677" w:rsidRPr="004F73A6" w:rsidTr="00A446DD">
        <w:trPr>
          <w:trHeight w:val="542"/>
        </w:trPr>
        <w:tc>
          <w:tcPr>
            <w:tcW w:w="537" w:type="dxa"/>
            <w:tcBorders>
              <w:top w:val="single" w:sz="4" w:space="0" w:color="000000"/>
              <w:left w:val="single" w:sz="4" w:space="0" w:color="000000"/>
              <w:bottom w:val="single" w:sz="4" w:space="0" w:color="000000"/>
              <w:right w:val="nil"/>
            </w:tcBorders>
          </w:tcPr>
          <w:p w:rsidR="00F55677" w:rsidRPr="00BE173C" w:rsidRDefault="00F55677" w:rsidP="006A5A04">
            <w:pPr>
              <w:widowControl w:val="0"/>
              <w:tabs>
                <w:tab w:val="left" w:pos="1080"/>
              </w:tabs>
              <w:jc w:val="center"/>
              <w:rPr>
                <w:b/>
                <w:bCs/>
                <w:lang w:val="uk-UA"/>
              </w:rPr>
            </w:pPr>
            <w:r>
              <w:rPr>
                <w:b/>
                <w:bCs/>
                <w:lang w:val="uk-UA"/>
              </w:rPr>
              <w:t>4</w:t>
            </w:r>
          </w:p>
        </w:tc>
        <w:tc>
          <w:tcPr>
            <w:tcW w:w="3079" w:type="dxa"/>
            <w:tcBorders>
              <w:top w:val="single" w:sz="4" w:space="0" w:color="000000"/>
              <w:left w:val="single" w:sz="4" w:space="0" w:color="000000"/>
              <w:bottom w:val="single" w:sz="4" w:space="0" w:color="000000"/>
              <w:right w:val="nil"/>
            </w:tcBorders>
          </w:tcPr>
          <w:p w:rsidR="00F55677" w:rsidRPr="00F55677" w:rsidRDefault="00F55677" w:rsidP="006A5A04">
            <w:pPr>
              <w:widowControl w:val="0"/>
              <w:tabs>
                <w:tab w:val="left" w:pos="1080"/>
              </w:tabs>
              <w:rPr>
                <w:shd w:val="clear" w:color="auto" w:fill="FFFFFF"/>
                <w:lang w:val="uk-UA"/>
              </w:rPr>
            </w:pPr>
            <w:r w:rsidRPr="00F55677">
              <w:rPr>
                <w:rFonts w:eastAsia="Times New Roman"/>
                <w:color w:val="000000"/>
                <w:lang w:val="uk-UA"/>
              </w:rPr>
              <w:t>Наявність фінансової спроможності, яка підтверджується фінансовою звітністю*</w:t>
            </w:r>
          </w:p>
        </w:tc>
        <w:tc>
          <w:tcPr>
            <w:tcW w:w="6512" w:type="dxa"/>
            <w:tcBorders>
              <w:top w:val="single" w:sz="4" w:space="0" w:color="000000"/>
              <w:left w:val="single" w:sz="4" w:space="0" w:color="000000"/>
              <w:bottom w:val="single" w:sz="4" w:space="0" w:color="000000"/>
              <w:right w:val="single" w:sz="4" w:space="0" w:color="000000"/>
            </w:tcBorders>
          </w:tcPr>
          <w:p w:rsidR="00F55677" w:rsidRPr="00F55677" w:rsidRDefault="00F55677" w:rsidP="00F55677">
            <w:pPr>
              <w:ind w:right="142"/>
              <w:jc w:val="both"/>
              <w:rPr>
                <w:rFonts w:eastAsia="Times New Roman"/>
                <w:lang w:val="uk-UA" w:eastAsia="uk-UA"/>
              </w:rPr>
            </w:pPr>
            <w:proofErr w:type="spellStart"/>
            <w:r w:rsidRPr="00F55677">
              <w:rPr>
                <w:rFonts w:eastAsia="Times New Roman"/>
                <w:color w:val="000000"/>
              </w:rPr>
              <w:t>Учасник</w:t>
            </w:r>
            <w:proofErr w:type="spellEnd"/>
            <w:r w:rsidRPr="00F55677">
              <w:rPr>
                <w:rFonts w:eastAsia="Times New Roman"/>
                <w:color w:val="000000"/>
              </w:rPr>
              <w:t xml:space="preserve"> повинен </w:t>
            </w:r>
            <w:proofErr w:type="spellStart"/>
            <w:r w:rsidRPr="00F55677">
              <w:rPr>
                <w:rFonts w:eastAsia="Times New Roman"/>
                <w:color w:val="000000"/>
              </w:rPr>
              <w:t>мати</w:t>
            </w:r>
            <w:proofErr w:type="spellEnd"/>
            <w:r w:rsidRPr="00F55677">
              <w:rPr>
                <w:rFonts w:eastAsia="Times New Roman"/>
                <w:color w:val="000000"/>
              </w:rPr>
              <w:t xml:space="preserve"> </w:t>
            </w:r>
            <w:proofErr w:type="spellStart"/>
            <w:r w:rsidRPr="00F55677">
              <w:rPr>
                <w:rFonts w:eastAsia="Times New Roman"/>
                <w:color w:val="000000"/>
              </w:rPr>
              <w:t>фінансову</w:t>
            </w:r>
            <w:proofErr w:type="spellEnd"/>
            <w:r w:rsidRPr="00F55677">
              <w:rPr>
                <w:rFonts w:eastAsia="Times New Roman"/>
                <w:color w:val="000000"/>
              </w:rPr>
              <w:t xml:space="preserve"> </w:t>
            </w:r>
            <w:proofErr w:type="spellStart"/>
            <w:r w:rsidRPr="00F55677">
              <w:rPr>
                <w:rFonts w:eastAsia="Times New Roman"/>
                <w:color w:val="000000"/>
              </w:rPr>
              <w:t>спроможність</w:t>
            </w:r>
            <w:proofErr w:type="spellEnd"/>
            <w:r w:rsidRPr="00F55677">
              <w:rPr>
                <w:rFonts w:eastAsia="Times New Roman"/>
                <w:color w:val="000000"/>
              </w:rPr>
              <w:t xml:space="preserve">, а </w:t>
            </w:r>
            <w:proofErr w:type="spellStart"/>
            <w:r w:rsidRPr="00F55677">
              <w:rPr>
                <w:rFonts w:eastAsia="Times New Roman"/>
                <w:color w:val="000000"/>
              </w:rPr>
              <w:t>саме</w:t>
            </w:r>
            <w:proofErr w:type="spellEnd"/>
            <w:r w:rsidRPr="00F55677">
              <w:rPr>
                <w:rFonts w:eastAsia="Times New Roman"/>
                <w:color w:val="000000"/>
              </w:rPr>
              <w:t xml:space="preserve"> - </w:t>
            </w:r>
            <w:proofErr w:type="spellStart"/>
            <w:r w:rsidRPr="00F55677">
              <w:rPr>
                <w:rFonts w:eastAsia="Times New Roman"/>
                <w:color w:val="000000"/>
              </w:rPr>
              <w:t>річний</w:t>
            </w:r>
            <w:proofErr w:type="spellEnd"/>
            <w:r w:rsidRPr="00F55677">
              <w:rPr>
                <w:rFonts w:eastAsia="Times New Roman"/>
                <w:color w:val="000000"/>
              </w:rPr>
              <w:t xml:space="preserve"> </w:t>
            </w:r>
            <w:proofErr w:type="spellStart"/>
            <w:r w:rsidRPr="00F55677">
              <w:rPr>
                <w:rFonts w:eastAsia="Times New Roman"/>
                <w:color w:val="000000"/>
              </w:rPr>
              <w:t>дохід</w:t>
            </w:r>
            <w:proofErr w:type="spellEnd"/>
            <w:r w:rsidRPr="00F55677">
              <w:rPr>
                <w:rFonts w:eastAsia="Times New Roman"/>
                <w:color w:val="000000"/>
              </w:rPr>
              <w:t xml:space="preserve"> (</w:t>
            </w:r>
            <w:proofErr w:type="spellStart"/>
            <w:r w:rsidRPr="00F55677">
              <w:rPr>
                <w:rFonts w:eastAsia="Times New Roman"/>
                <w:color w:val="000000"/>
              </w:rPr>
              <w:t>виручка</w:t>
            </w:r>
            <w:proofErr w:type="spellEnd"/>
            <w:r w:rsidRPr="00F55677">
              <w:rPr>
                <w:rFonts w:eastAsia="Times New Roman"/>
                <w:color w:val="000000"/>
              </w:rPr>
              <w:t xml:space="preserve">) </w:t>
            </w:r>
            <w:proofErr w:type="spellStart"/>
            <w:r w:rsidRPr="00F55677">
              <w:rPr>
                <w:rFonts w:eastAsia="Times New Roman"/>
                <w:color w:val="000000"/>
              </w:rPr>
              <w:t>учасника</w:t>
            </w:r>
            <w:proofErr w:type="spellEnd"/>
            <w:r w:rsidRPr="00F55677">
              <w:rPr>
                <w:rFonts w:eastAsia="Times New Roman"/>
                <w:color w:val="000000"/>
              </w:rPr>
              <w:t xml:space="preserve"> за 202</w:t>
            </w:r>
            <w:r w:rsidR="00B1527B">
              <w:rPr>
                <w:rFonts w:eastAsia="Times New Roman"/>
                <w:color w:val="000000"/>
                <w:lang w:val="uk-UA"/>
              </w:rPr>
              <w:t>3</w:t>
            </w:r>
            <w:r w:rsidRPr="00F55677">
              <w:rPr>
                <w:rFonts w:eastAsia="Times New Roman"/>
                <w:color w:val="000000"/>
              </w:rPr>
              <w:t xml:space="preserve"> </w:t>
            </w:r>
            <w:proofErr w:type="spellStart"/>
            <w:r w:rsidRPr="00F55677">
              <w:rPr>
                <w:rFonts w:eastAsia="Times New Roman"/>
                <w:color w:val="000000"/>
              </w:rPr>
              <w:t>рік</w:t>
            </w:r>
            <w:proofErr w:type="spellEnd"/>
            <w:r w:rsidRPr="00F55677">
              <w:rPr>
                <w:rFonts w:eastAsia="Times New Roman"/>
                <w:color w:val="000000"/>
              </w:rPr>
              <w:t xml:space="preserve"> </w:t>
            </w:r>
            <w:proofErr w:type="spellStart"/>
            <w:r w:rsidRPr="00F55677">
              <w:rPr>
                <w:rFonts w:eastAsia="Times New Roman"/>
                <w:color w:val="000000"/>
              </w:rPr>
              <w:t>має</w:t>
            </w:r>
            <w:proofErr w:type="spellEnd"/>
            <w:r w:rsidRPr="00F55677">
              <w:rPr>
                <w:rFonts w:eastAsia="Times New Roman"/>
                <w:color w:val="000000"/>
              </w:rPr>
              <w:t xml:space="preserve"> </w:t>
            </w:r>
            <w:proofErr w:type="spellStart"/>
            <w:r w:rsidRPr="00F55677">
              <w:rPr>
                <w:rFonts w:eastAsia="Times New Roman"/>
                <w:color w:val="000000"/>
              </w:rPr>
              <w:t>становити</w:t>
            </w:r>
            <w:proofErr w:type="spellEnd"/>
            <w:r w:rsidRPr="00F55677">
              <w:rPr>
                <w:rFonts w:eastAsia="Times New Roman"/>
                <w:color w:val="000000"/>
              </w:rPr>
              <w:t xml:space="preserve"> не </w:t>
            </w:r>
            <w:proofErr w:type="spellStart"/>
            <w:r w:rsidRPr="00F55677">
              <w:rPr>
                <w:rFonts w:eastAsia="Times New Roman"/>
                <w:color w:val="000000"/>
              </w:rPr>
              <w:t>менше</w:t>
            </w:r>
            <w:proofErr w:type="spellEnd"/>
            <w:r w:rsidRPr="00F55677">
              <w:rPr>
                <w:rFonts w:eastAsia="Times New Roman"/>
                <w:color w:val="000000"/>
              </w:rPr>
              <w:t xml:space="preserve"> 2 000 000,00 </w:t>
            </w:r>
            <w:proofErr w:type="spellStart"/>
            <w:r w:rsidRPr="00F55677">
              <w:rPr>
                <w:rFonts w:eastAsia="Times New Roman"/>
                <w:color w:val="000000"/>
              </w:rPr>
              <w:t>гривень</w:t>
            </w:r>
            <w:proofErr w:type="spellEnd"/>
            <w:r w:rsidRPr="00F55677">
              <w:rPr>
                <w:rFonts w:eastAsia="Times New Roman"/>
                <w:color w:val="000000"/>
              </w:rPr>
              <w:t xml:space="preserve"> (</w:t>
            </w:r>
            <w:r w:rsidRPr="00F55677">
              <w:rPr>
                <w:rFonts w:eastAsia="Times New Roman"/>
                <w:i/>
                <w:color w:val="000000"/>
              </w:rPr>
              <w:t xml:space="preserve">Два </w:t>
            </w:r>
            <w:proofErr w:type="spellStart"/>
            <w:r w:rsidRPr="00F55677">
              <w:rPr>
                <w:rFonts w:eastAsia="Times New Roman"/>
                <w:i/>
                <w:color w:val="000000"/>
              </w:rPr>
              <w:t>мільйони</w:t>
            </w:r>
            <w:proofErr w:type="spellEnd"/>
            <w:r w:rsidRPr="00F55677">
              <w:rPr>
                <w:rFonts w:eastAsia="Times New Roman"/>
                <w:i/>
                <w:color w:val="000000"/>
              </w:rPr>
              <w:t xml:space="preserve"> </w:t>
            </w:r>
            <w:proofErr w:type="spellStart"/>
            <w:r w:rsidRPr="00F55677">
              <w:rPr>
                <w:rFonts w:eastAsia="Times New Roman"/>
                <w:i/>
                <w:color w:val="000000"/>
              </w:rPr>
              <w:t>гривень</w:t>
            </w:r>
            <w:proofErr w:type="spellEnd"/>
            <w:r w:rsidRPr="00F55677">
              <w:rPr>
                <w:rFonts w:eastAsia="Times New Roman"/>
                <w:i/>
                <w:color w:val="000000"/>
              </w:rPr>
              <w:t xml:space="preserve"> 00 коп.</w:t>
            </w:r>
            <w:r w:rsidRPr="00F55677">
              <w:rPr>
                <w:rFonts w:eastAsia="Times New Roman"/>
                <w:color w:val="000000"/>
              </w:rPr>
              <w:t>).</w:t>
            </w:r>
          </w:p>
          <w:p w:rsidR="00F55677" w:rsidRPr="00F55677" w:rsidRDefault="00F55677" w:rsidP="00F55677">
            <w:pPr>
              <w:widowControl w:val="0"/>
              <w:tabs>
                <w:tab w:val="left" w:pos="1080"/>
              </w:tabs>
              <w:jc w:val="both"/>
              <w:rPr>
                <w:b/>
                <w:lang w:val="uk-UA"/>
              </w:rPr>
            </w:pPr>
            <w:r w:rsidRPr="00F55677">
              <w:rPr>
                <w:rFonts w:eastAsia="Times New Roman"/>
                <w:color w:val="000000"/>
                <w:lang w:val="uk-UA"/>
              </w:rPr>
              <w:t xml:space="preserve">На підтвердження фінансової спроможності учасник процедури закупівлі має надати фінансову звітність </w:t>
            </w:r>
            <w:r w:rsidRPr="00F55677">
              <w:rPr>
                <w:rFonts w:eastAsia="Times New Roman"/>
                <w:color w:val="000000"/>
                <w:lang w:val="uk-UA"/>
              </w:rPr>
              <w:lastRenderedPageBreak/>
              <w:t xml:space="preserve">відповідно до </w:t>
            </w:r>
            <w:r w:rsidRPr="00F55677">
              <w:rPr>
                <w:rFonts w:eastAsia="Times New Roman"/>
                <w:color w:val="000000"/>
                <w:highlight w:val="white"/>
                <w:lang w:val="uk-UA"/>
              </w:rPr>
              <w:t>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w:t>
            </w:r>
            <w:r w:rsidRPr="00F55677">
              <w:rPr>
                <w:rFonts w:eastAsia="Times New Roman"/>
                <w:color w:val="000000"/>
                <w:highlight w:val="white"/>
              </w:rPr>
              <w:t> </w:t>
            </w:r>
            <w:r w:rsidRPr="00F55677">
              <w:rPr>
                <w:rFonts w:eastAsia="Times New Roman"/>
                <w:color w:val="000000"/>
                <w:highlight w:val="white"/>
                <w:lang w:val="uk-UA"/>
              </w:rPr>
              <w:t xml:space="preserve"> № 73 або скорочену фінансову звітність відповідно до </w:t>
            </w:r>
            <w:r w:rsidRPr="00F55677">
              <w:rPr>
                <w:rFonts w:eastAsia="Times New Roman"/>
                <w:color w:val="000000"/>
                <w:lang w:val="uk-UA"/>
              </w:rPr>
              <w:t>Закону України «Про бухгалтерський облік та фінансову звітність в Україні». Фінансова звітність або скорочена фінансова звітність надається за 2022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лист-пояснення із посиланням на відповідні норми закону та звітність, яка подається таким учасником, за аналогічний період.</w:t>
            </w:r>
          </w:p>
        </w:tc>
      </w:tr>
    </w:tbl>
    <w:p w:rsidR="00B21420" w:rsidRPr="00BE173C" w:rsidRDefault="00B21420" w:rsidP="006A5A04">
      <w:pPr>
        <w:rPr>
          <w:b/>
          <w:bCs/>
          <w:i/>
          <w:iCs/>
          <w:lang w:val="uk-UA"/>
        </w:rPr>
      </w:pPr>
    </w:p>
    <w:p w:rsidR="004C0A4E" w:rsidRPr="00F4709B" w:rsidRDefault="004C0A4E" w:rsidP="006A5A04">
      <w:pPr>
        <w:rPr>
          <w:b/>
          <w:lang w:val="uk-UA"/>
        </w:rPr>
      </w:pPr>
      <w:r w:rsidRPr="00BE173C">
        <w:rPr>
          <w:b/>
          <w:lang w:val="uk-UA"/>
        </w:rPr>
        <w:t>2. Перелік документів та інформації</w:t>
      </w:r>
      <w:r w:rsidRPr="00BE173C">
        <w:rPr>
          <w:b/>
        </w:rPr>
        <w:t> </w:t>
      </w:r>
      <w:r w:rsidRPr="00BE173C">
        <w:rPr>
          <w:b/>
          <w:lang w:val="uk-UA"/>
        </w:rPr>
        <w:t xml:space="preserve"> для підтвердження відповідності </w:t>
      </w:r>
      <w:r w:rsidRPr="00BE173C">
        <w:rPr>
          <w:b/>
          <w:u w:val="single"/>
          <w:lang w:val="uk-UA"/>
        </w:rPr>
        <w:t>УЧАСНИКА</w:t>
      </w:r>
      <w:r w:rsidRPr="00BE173C">
        <w:rPr>
          <w:b/>
        </w:rPr>
        <w:t> </w:t>
      </w:r>
      <w:r w:rsidRPr="00BE173C">
        <w:rPr>
          <w:b/>
          <w:lang w:val="uk-UA"/>
        </w:rPr>
        <w:t xml:space="preserve"> вимогам, визначеним у статті 17 Закону “Про публічні закупівлі” (далі – Закон) та </w:t>
      </w:r>
      <w:proofErr w:type="spellStart"/>
      <w:r w:rsidRPr="00BE173C">
        <w:rPr>
          <w:b/>
          <w:lang w:val="uk-UA"/>
        </w:rPr>
        <w:t>та</w:t>
      </w:r>
      <w:proofErr w:type="spellEnd"/>
      <w:r w:rsidRPr="00BE173C">
        <w:rPr>
          <w:b/>
          <w:lang w:val="uk-UA"/>
        </w:rPr>
        <w:t xml:space="preserve"> </w:t>
      </w:r>
      <w:r w:rsidR="00F4709B" w:rsidRPr="00F4709B">
        <w:rPr>
          <w:b/>
          <w:lang w:val="uk-UA"/>
        </w:rPr>
        <w:t xml:space="preserve">п 47 постанови Кабінету Міністрів України  від 12 жовтня 2022 р. № 1178 </w:t>
      </w:r>
      <w:r w:rsidR="0043617A">
        <w:rPr>
          <w:b/>
          <w:lang w:val="uk-UA"/>
        </w:rPr>
        <w:t>зі змінами</w:t>
      </w:r>
      <w:r w:rsidRPr="00F4709B">
        <w:rPr>
          <w:b/>
          <w:lang w:val="uk-UA"/>
        </w:rPr>
        <w:t>.</w:t>
      </w:r>
    </w:p>
    <w:p w:rsidR="004C0A4E" w:rsidRPr="00BE173C" w:rsidRDefault="004C0A4E" w:rsidP="006A5A04">
      <w:pPr>
        <w:jc w:val="both"/>
        <w:rPr>
          <w:lang w:val="uk-UA"/>
        </w:rPr>
      </w:pPr>
      <w:r w:rsidRPr="00BE173C">
        <w:rPr>
          <w:lang w:val="uk-UA"/>
        </w:rPr>
        <w:t xml:space="preserve">Інформація, що підтверджує відсутність підстав визначених у частинах першій і другій статті 17 Закону та </w:t>
      </w:r>
      <w:r w:rsidRPr="00BE173C">
        <w:rPr>
          <w:bCs/>
          <w:lang w:val="uk-UA"/>
        </w:rPr>
        <w:t>п 4</w:t>
      </w:r>
      <w:r w:rsidR="00F4709B">
        <w:rPr>
          <w:bCs/>
          <w:lang w:val="uk-UA"/>
        </w:rPr>
        <w:t>7</w:t>
      </w:r>
      <w:r w:rsidRPr="00BE173C">
        <w:rPr>
          <w:bCs/>
          <w:lang w:val="uk-UA"/>
        </w:rPr>
        <w:t xml:space="preserve"> постанови Кабінету Міністрів України  від 12 жовтня 2022 р. </w:t>
      </w:r>
      <w:r w:rsidRPr="00F4709B">
        <w:rPr>
          <w:bCs/>
          <w:lang w:val="uk-UA"/>
        </w:rPr>
        <w:t>№ 1178</w:t>
      </w:r>
      <w:r w:rsidR="00F4709B" w:rsidRPr="00F4709B">
        <w:rPr>
          <w:bCs/>
          <w:lang w:val="uk-UA"/>
        </w:rPr>
        <w:t xml:space="preserve"> </w:t>
      </w:r>
      <w:r w:rsidR="0043617A">
        <w:rPr>
          <w:lang w:val="uk-UA"/>
        </w:rPr>
        <w:t>зі змінами</w:t>
      </w:r>
      <w:r w:rsidR="00F4709B">
        <w:rPr>
          <w:sz w:val="28"/>
          <w:szCs w:val="28"/>
          <w:lang w:val="uk-UA"/>
        </w:rPr>
        <w:t xml:space="preserve"> </w:t>
      </w:r>
      <w:r w:rsidRPr="00BE173C">
        <w:rPr>
          <w:lang w:val="uk-UA"/>
        </w:rPr>
        <w:t xml:space="preserve">, яка надається УЧАСНИКАМИ у довільній формі або за примірною формою*. </w:t>
      </w:r>
    </w:p>
    <w:p w:rsidR="004C0A4E" w:rsidRPr="00BE173C" w:rsidRDefault="004C0A4E" w:rsidP="006A5A04">
      <w:pPr>
        <w:rPr>
          <w:b/>
        </w:rPr>
      </w:pPr>
      <w:proofErr w:type="spellStart"/>
      <w:r w:rsidRPr="00BE173C">
        <w:rPr>
          <w:b/>
        </w:rPr>
        <w:t>Примірна</w:t>
      </w:r>
      <w:proofErr w:type="spellEnd"/>
      <w:r w:rsidRPr="00BE173C">
        <w:rPr>
          <w:b/>
        </w:rPr>
        <w:t xml:space="preserve"> форма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4C0A4E" w:rsidRPr="004F73A6" w:rsidTr="002F2343">
        <w:tc>
          <w:tcPr>
            <w:tcW w:w="10008" w:type="dxa"/>
            <w:tcBorders>
              <w:top w:val="single" w:sz="4" w:space="0" w:color="auto"/>
              <w:left w:val="single" w:sz="4" w:space="0" w:color="auto"/>
              <w:bottom w:val="single" w:sz="4" w:space="0" w:color="auto"/>
              <w:right w:val="single" w:sz="4" w:space="0" w:color="auto"/>
            </w:tcBorders>
          </w:tcPr>
          <w:p w:rsidR="004C0A4E" w:rsidRPr="00BE173C" w:rsidRDefault="004C0A4E" w:rsidP="006A5A04">
            <w:pPr>
              <w:ind w:left="140"/>
              <w:jc w:val="center"/>
              <w:rPr>
                <w:b/>
              </w:rPr>
            </w:pPr>
            <w:proofErr w:type="spellStart"/>
            <w:r w:rsidRPr="00BE173C">
              <w:rPr>
                <w:b/>
              </w:rPr>
              <w:t>Довідка</w:t>
            </w:r>
            <w:proofErr w:type="spellEnd"/>
            <w:r w:rsidRPr="00BE173C">
              <w:rPr>
                <w:b/>
              </w:rPr>
              <w:t xml:space="preserve"> (</w:t>
            </w:r>
            <w:proofErr w:type="spellStart"/>
            <w:r w:rsidRPr="00BE173C">
              <w:rPr>
                <w:b/>
              </w:rPr>
              <w:t>інформація</w:t>
            </w:r>
            <w:proofErr w:type="spellEnd"/>
            <w:r w:rsidRPr="00BE173C">
              <w:rPr>
                <w:b/>
              </w:rPr>
              <w:t>)</w:t>
            </w:r>
          </w:p>
          <w:p w:rsidR="004C0A4E" w:rsidRPr="0043617A" w:rsidRDefault="004C0A4E" w:rsidP="006A5A04">
            <w:pPr>
              <w:ind w:left="140" w:hanging="280"/>
              <w:jc w:val="center"/>
              <w:rPr>
                <w:b/>
                <w:lang w:val="uk-UA"/>
              </w:rPr>
            </w:pPr>
            <w:r w:rsidRPr="00BE173C">
              <w:rPr>
                <w:b/>
              </w:rPr>
              <w:t xml:space="preserve">про </w:t>
            </w:r>
            <w:proofErr w:type="spellStart"/>
            <w:r w:rsidRPr="00BE173C">
              <w:rPr>
                <w:b/>
              </w:rPr>
              <w:t>відсутність</w:t>
            </w:r>
            <w:proofErr w:type="spellEnd"/>
            <w:r w:rsidRPr="00BE173C">
              <w:rPr>
                <w:b/>
              </w:rPr>
              <w:t xml:space="preserve"> </w:t>
            </w:r>
            <w:proofErr w:type="spellStart"/>
            <w:r w:rsidRPr="00BE173C">
              <w:rPr>
                <w:b/>
              </w:rPr>
              <w:t>підстав</w:t>
            </w:r>
            <w:proofErr w:type="spellEnd"/>
            <w:r w:rsidRPr="00BE173C">
              <w:rPr>
                <w:b/>
              </w:rPr>
              <w:t xml:space="preserve"> для </w:t>
            </w:r>
            <w:proofErr w:type="spellStart"/>
            <w:r w:rsidRPr="00BE173C">
              <w:rPr>
                <w:b/>
              </w:rPr>
              <w:t>відмови</w:t>
            </w:r>
            <w:proofErr w:type="spellEnd"/>
            <w:r w:rsidRPr="00BE173C">
              <w:rPr>
                <w:b/>
              </w:rPr>
              <w:t xml:space="preserve"> в </w:t>
            </w:r>
            <w:proofErr w:type="spellStart"/>
            <w:r w:rsidRPr="00BE173C">
              <w:rPr>
                <w:b/>
              </w:rPr>
              <w:t>участі</w:t>
            </w:r>
            <w:proofErr w:type="spellEnd"/>
            <w:r w:rsidRPr="00BE173C">
              <w:rPr>
                <w:b/>
              </w:rPr>
              <w:t xml:space="preserve"> </w:t>
            </w:r>
            <w:proofErr w:type="spellStart"/>
            <w:r w:rsidRPr="00BE173C">
              <w:rPr>
                <w:b/>
              </w:rPr>
              <w:t>згідно</w:t>
            </w:r>
            <w:proofErr w:type="spellEnd"/>
            <w:r w:rsidRPr="00BE173C">
              <w:rPr>
                <w:b/>
              </w:rPr>
              <w:t xml:space="preserve"> </w:t>
            </w:r>
            <w:proofErr w:type="spellStart"/>
            <w:r w:rsidRPr="00BE173C">
              <w:rPr>
                <w:b/>
              </w:rPr>
              <w:t>частини</w:t>
            </w:r>
            <w:proofErr w:type="spellEnd"/>
            <w:r w:rsidRPr="00BE173C">
              <w:rPr>
                <w:b/>
              </w:rPr>
              <w:t xml:space="preserve"> 1 та 2 </w:t>
            </w:r>
            <w:proofErr w:type="spellStart"/>
            <w:r w:rsidRPr="00BE173C">
              <w:rPr>
                <w:b/>
              </w:rPr>
              <w:t>статті</w:t>
            </w:r>
            <w:proofErr w:type="spellEnd"/>
            <w:r w:rsidRPr="00BE173C">
              <w:rPr>
                <w:b/>
              </w:rPr>
              <w:t xml:space="preserve"> 17</w:t>
            </w:r>
            <w:r w:rsidRPr="00BE173C">
              <w:rPr>
                <w:b/>
                <w:lang w:val="uk-UA"/>
              </w:rPr>
              <w:t xml:space="preserve"> </w:t>
            </w:r>
            <w:r w:rsidRPr="00BE173C">
              <w:rPr>
                <w:b/>
              </w:rPr>
              <w:t xml:space="preserve">Закону </w:t>
            </w:r>
            <w:proofErr w:type="spellStart"/>
            <w:proofErr w:type="gramStart"/>
            <w:r w:rsidRPr="00BE173C">
              <w:rPr>
                <w:b/>
              </w:rPr>
              <w:t>України</w:t>
            </w:r>
            <w:proofErr w:type="spellEnd"/>
            <w:r w:rsidRPr="00BE173C">
              <w:rPr>
                <w:b/>
              </w:rPr>
              <w:t>  Закону</w:t>
            </w:r>
            <w:proofErr w:type="gramEnd"/>
            <w:r w:rsidRPr="00BE173C">
              <w:rPr>
                <w:b/>
              </w:rPr>
              <w:t xml:space="preserve"> </w:t>
            </w:r>
            <w:proofErr w:type="spellStart"/>
            <w:r w:rsidRPr="00BE173C">
              <w:rPr>
                <w:b/>
              </w:rPr>
              <w:t>України</w:t>
            </w:r>
            <w:proofErr w:type="spellEnd"/>
            <w:r w:rsidRPr="00BE173C">
              <w:rPr>
                <w:b/>
              </w:rPr>
              <w:t xml:space="preserve"> </w:t>
            </w:r>
            <w:r w:rsidR="00471048">
              <w:rPr>
                <w:b/>
              </w:rPr>
              <w:t>«</w:t>
            </w:r>
            <w:r w:rsidRPr="00BE173C">
              <w:rPr>
                <w:b/>
              </w:rPr>
              <w:t xml:space="preserve">Про </w:t>
            </w:r>
            <w:proofErr w:type="spellStart"/>
            <w:r w:rsidRPr="00BE173C">
              <w:rPr>
                <w:b/>
              </w:rPr>
              <w:t>публічні</w:t>
            </w:r>
            <w:proofErr w:type="spellEnd"/>
            <w:r w:rsidRPr="00BE173C">
              <w:rPr>
                <w:b/>
              </w:rPr>
              <w:t xml:space="preserve"> </w:t>
            </w:r>
            <w:proofErr w:type="spellStart"/>
            <w:r w:rsidRPr="00BE173C">
              <w:rPr>
                <w:b/>
              </w:rPr>
              <w:t>закупівлі</w:t>
            </w:r>
            <w:proofErr w:type="spellEnd"/>
            <w:r w:rsidR="00471048">
              <w:rPr>
                <w:b/>
              </w:rPr>
              <w:t>»</w:t>
            </w:r>
            <w:r w:rsidRPr="00BE173C">
              <w:rPr>
                <w:b/>
              </w:rPr>
              <w:t xml:space="preserve"> (</w:t>
            </w:r>
            <w:proofErr w:type="spellStart"/>
            <w:r w:rsidRPr="00BE173C">
              <w:rPr>
                <w:b/>
              </w:rPr>
              <w:t>із</w:t>
            </w:r>
            <w:proofErr w:type="spellEnd"/>
            <w:r w:rsidRPr="00BE173C">
              <w:rPr>
                <w:b/>
              </w:rPr>
              <w:t xml:space="preserve"> </w:t>
            </w:r>
            <w:proofErr w:type="spellStart"/>
            <w:r w:rsidRPr="00BE173C">
              <w:rPr>
                <w:b/>
              </w:rPr>
              <w:t>змінами</w:t>
            </w:r>
            <w:proofErr w:type="spellEnd"/>
            <w:r w:rsidRPr="00BE173C">
              <w:rPr>
                <w:b/>
              </w:rPr>
              <w:t>)</w:t>
            </w:r>
            <w:r w:rsidRPr="00BE173C">
              <w:rPr>
                <w:b/>
                <w:lang w:val="uk-UA"/>
              </w:rPr>
              <w:t xml:space="preserve"> та </w:t>
            </w:r>
            <w:r w:rsidR="00F4709B" w:rsidRPr="00F4709B">
              <w:rPr>
                <w:b/>
                <w:lang w:val="uk-UA"/>
              </w:rPr>
              <w:t xml:space="preserve">п 47 постанови Кабінету Міністрів України  від 12 жовтня 2022 р. № 1178 </w:t>
            </w:r>
            <w:r w:rsidR="0043617A">
              <w:rPr>
                <w:b/>
                <w:lang w:val="uk-UA"/>
              </w:rPr>
              <w:t>зі змінами</w:t>
            </w:r>
          </w:p>
          <w:p w:rsidR="004C0A4E" w:rsidRPr="00BE173C" w:rsidRDefault="004C0A4E" w:rsidP="006A5A04">
            <w:pPr>
              <w:ind w:left="140" w:hanging="280"/>
              <w:jc w:val="center"/>
              <w:rPr>
                <w:b/>
                <w:lang w:val="uk-UA"/>
              </w:rPr>
            </w:pPr>
          </w:p>
          <w:p w:rsidR="004C0A4E" w:rsidRPr="00BE173C" w:rsidRDefault="004C0A4E" w:rsidP="006A5A04">
            <w:pPr>
              <w:ind w:left="140"/>
              <w:jc w:val="both"/>
              <w:rPr>
                <w:lang w:val="uk-UA"/>
              </w:rPr>
            </w:pPr>
            <w:r w:rsidRPr="00BE173C">
              <w:rPr>
                <w:lang w:val="uk-UA"/>
              </w:rPr>
              <w:t>«Ми (зазначити найменування Учасника) цією довідкою засвідчуємо про відсутність підстав для відмови в участі у процедурі закупівлі, передбачених частиною 1 та частиною 2 статті 17 Закону України</w:t>
            </w:r>
            <w:r w:rsidRPr="00BE173C">
              <w:t> </w:t>
            </w:r>
            <w:r w:rsidRPr="00BE173C">
              <w:rPr>
                <w:lang w:val="uk-UA"/>
              </w:rPr>
              <w:t xml:space="preserve"> «Про публічні закупівлі» та п 44 постанови Кабінету Міністрів України  від 12 жовтня 2022 р. № 1178 </w:t>
            </w:r>
            <w:r w:rsidR="0043617A">
              <w:rPr>
                <w:bCs/>
                <w:lang w:val="uk-UA"/>
              </w:rPr>
              <w:t>зі змінами</w:t>
            </w:r>
            <w:r w:rsidR="001C0E7A" w:rsidRPr="00BE173C">
              <w:rPr>
                <w:b/>
                <w:i/>
                <w:lang w:val="uk-UA"/>
              </w:rPr>
              <w:t xml:space="preserve"> </w:t>
            </w:r>
            <w:r w:rsidRPr="00BE173C">
              <w:rPr>
                <w:b/>
                <w:i/>
                <w:lang w:val="uk-UA"/>
              </w:rPr>
              <w:t>(у разі відсутності таких підстав)</w:t>
            </w:r>
            <w:r w:rsidRPr="00BE173C">
              <w:rPr>
                <w:lang w:val="uk-UA"/>
              </w:rPr>
              <w:t>.</w:t>
            </w:r>
          </w:p>
        </w:tc>
      </w:tr>
    </w:tbl>
    <w:p w:rsidR="004C0A4E" w:rsidRPr="00BE173C" w:rsidRDefault="004C0A4E" w:rsidP="006A5A04">
      <w:pPr>
        <w:rPr>
          <w:lang w:val="uk-UA"/>
        </w:rPr>
      </w:pPr>
    </w:p>
    <w:p w:rsidR="004C0A4E" w:rsidRPr="00F4709B" w:rsidRDefault="004C0A4E" w:rsidP="006A5A04">
      <w:pPr>
        <w:rPr>
          <w:b/>
          <w:i/>
          <w:lang w:val="uk-UA"/>
        </w:rPr>
      </w:pPr>
      <w:r w:rsidRPr="00BE173C">
        <w:rPr>
          <w:b/>
          <w:lang w:val="uk-UA"/>
        </w:rPr>
        <w:t>Перелік документів та інформації</w:t>
      </w:r>
      <w:r w:rsidRPr="00BE173C">
        <w:rPr>
          <w:b/>
        </w:rPr>
        <w:t> </w:t>
      </w:r>
      <w:r w:rsidRPr="00BE173C">
        <w:rPr>
          <w:b/>
          <w:lang w:val="uk-UA"/>
        </w:rPr>
        <w:t xml:space="preserve"> для підтвердження відповідності вимогам, визначеним у статті 17 Закону</w:t>
      </w:r>
      <w:r w:rsidRPr="00BE173C">
        <w:rPr>
          <w:b/>
        </w:rPr>
        <w:t> </w:t>
      </w:r>
      <w:r w:rsidRPr="00BE173C">
        <w:rPr>
          <w:b/>
          <w:lang w:val="uk-UA"/>
        </w:rPr>
        <w:t xml:space="preserve"> “Про публічні закупівлі” та </w:t>
      </w:r>
      <w:r w:rsidR="00F4709B" w:rsidRPr="00F4709B">
        <w:rPr>
          <w:b/>
          <w:lang w:val="uk-UA"/>
        </w:rPr>
        <w:t xml:space="preserve">п 47 постанови Кабінету Міністрів України  від 12 жовтня 2022 р. № 1178 </w:t>
      </w:r>
      <w:r w:rsidR="0043617A">
        <w:rPr>
          <w:b/>
          <w:lang w:val="uk-UA"/>
        </w:rPr>
        <w:t>зі змінами</w:t>
      </w:r>
      <w:r w:rsidRPr="00F4709B">
        <w:rPr>
          <w:b/>
          <w:lang w:val="uk-UA"/>
        </w:rPr>
        <w:t>:</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532"/>
        <w:gridCol w:w="2081"/>
        <w:gridCol w:w="3736"/>
      </w:tblGrid>
      <w:tr w:rsidR="008175CF" w:rsidRPr="00F4709B" w:rsidTr="00BA29DD">
        <w:trPr>
          <w:tblHeader/>
        </w:trPr>
        <w:tc>
          <w:tcPr>
            <w:tcW w:w="301" w:type="pct"/>
            <w:tcBorders>
              <w:top w:val="single" w:sz="4" w:space="0" w:color="auto"/>
              <w:left w:val="single" w:sz="4" w:space="0" w:color="auto"/>
              <w:bottom w:val="single" w:sz="4" w:space="0" w:color="auto"/>
              <w:right w:val="single" w:sz="4" w:space="0" w:color="auto"/>
            </w:tcBorders>
          </w:tcPr>
          <w:p w:rsidR="008175CF" w:rsidRPr="00F4709B" w:rsidRDefault="008175CF" w:rsidP="006A5A04">
            <w:pPr>
              <w:widowControl w:val="0"/>
              <w:tabs>
                <w:tab w:val="left" w:pos="1080"/>
              </w:tabs>
              <w:jc w:val="center"/>
              <w:rPr>
                <w:rFonts w:eastAsia="Times New Roman"/>
                <w:b/>
                <w:lang w:val="uk-UA" w:eastAsia="en-US"/>
              </w:rPr>
            </w:pPr>
            <w:r w:rsidRPr="00F4709B">
              <w:rPr>
                <w:rFonts w:eastAsia="Times New Roman"/>
                <w:b/>
                <w:lang w:val="uk-UA"/>
              </w:rPr>
              <w:t xml:space="preserve">№ </w:t>
            </w:r>
            <w:proofErr w:type="spellStart"/>
            <w:r w:rsidRPr="00F4709B">
              <w:rPr>
                <w:rFonts w:eastAsia="Times New Roman"/>
                <w:b/>
                <w:lang w:val="uk-UA"/>
              </w:rPr>
              <w:t>з.п</w:t>
            </w:r>
            <w:proofErr w:type="spellEnd"/>
            <w:r w:rsidRPr="00F4709B">
              <w:rPr>
                <w:rFonts w:eastAsia="Times New Roman"/>
                <w:b/>
                <w:lang w:val="uk-UA"/>
              </w:rPr>
              <w:t>.</w:t>
            </w:r>
          </w:p>
        </w:tc>
        <w:tc>
          <w:tcPr>
            <w:tcW w:w="1775" w:type="pct"/>
            <w:tcBorders>
              <w:top w:val="single" w:sz="4" w:space="0" w:color="auto"/>
              <w:left w:val="single" w:sz="4" w:space="0" w:color="auto"/>
              <w:bottom w:val="single" w:sz="4" w:space="0" w:color="auto"/>
              <w:right w:val="single" w:sz="4" w:space="0" w:color="auto"/>
            </w:tcBorders>
          </w:tcPr>
          <w:p w:rsidR="008175CF" w:rsidRPr="00F4709B" w:rsidRDefault="008175CF" w:rsidP="006A5A04">
            <w:pPr>
              <w:widowControl w:val="0"/>
              <w:tabs>
                <w:tab w:val="left" w:pos="1080"/>
              </w:tabs>
              <w:jc w:val="center"/>
              <w:rPr>
                <w:rFonts w:eastAsia="Times New Roman"/>
                <w:b/>
                <w:lang w:val="uk-UA" w:eastAsia="en-US"/>
              </w:rPr>
            </w:pPr>
            <w:r w:rsidRPr="00F4709B">
              <w:rPr>
                <w:rFonts w:eastAsia="Times New Roman"/>
                <w:b/>
                <w:lang w:val="uk-UA"/>
              </w:rPr>
              <w:t>Вимога Закону щодо відсутності підстави відмови участі в процедурі</w:t>
            </w:r>
          </w:p>
        </w:tc>
        <w:tc>
          <w:tcPr>
            <w:tcW w:w="1046" w:type="pct"/>
            <w:tcBorders>
              <w:top w:val="single" w:sz="4" w:space="0" w:color="auto"/>
              <w:left w:val="single" w:sz="4" w:space="0" w:color="auto"/>
              <w:bottom w:val="single" w:sz="4" w:space="0" w:color="auto"/>
              <w:right w:val="single" w:sz="4" w:space="0" w:color="auto"/>
            </w:tcBorders>
          </w:tcPr>
          <w:p w:rsidR="008175CF" w:rsidRPr="00F4709B" w:rsidRDefault="008175CF" w:rsidP="006A5A04">
            <w:pPr>
              <w:widowControl w:val="0"/>
              <w:tabs>
                <w:tab w:val="left" w:pos="1080"/>
              </w:tabs>
              <w:jc w:val="center"/>
              <w:rPr>
                <w:rFonts w:eastAsia="Times New Roman"/>
                <w:b/>
                <w:lang w:val="uk-UA" w:eastAsia="en-US"/>
              </w:rPr>
            </w:pPr>
            <w:r w:rsidRPr="00F4709B">
              <w:rPr>
                <w:rFonts w:eastAsia="Times New Roman"/>
                <w:b/>
                <w:lang w:val="uk-UA"/>
              </w:rPr>
              <w:t>Учасник подає у складі пропозиції</w:t>
            </w:r>
          </w:p>
        </w:tc>
        <w:tc>
          <w:tcPr>
            <w:tcW w:w="1878" w:type="pct"/>
            <w:tcBorders>
              <w:top w:val="single" w:sz="4" w:space="0" w:color="auto"/>
              <w:left w:val="single" w:sz="4" w:space="0" w:color="auto"/>
              <w:bottom w:val="single" w:sz="4" w:space="0" w:color="auto"/>
              <w:right w:val="single" w:sz="4" w:space="0" w:color="auto"/>
            </w:tcBorders>
          </w:tcPr>
          <w:p w:rsidR="008175CF" w:rsidRPr="00F4709B" w:rsidRDefault="008175CF" w:rsidP="006A5A04">
            <w:pPr>
              <w:widowControl w:val="0"/>
              <w:tabs>
                <w:tab w:val="left" w:pos="1080"/>
              </w:tabs>
              <w:jc w:val="center"/>
              <w:rPr>
                <w:rFonts w:eastAsia="Times New Roman"/>
                <w:b/>
                <w:lang w:val="uk-UA" w:eastAsia="en-US"/>
              </w:rPr>
            </w:pPr>
            <w:r w:rsidRPr="00F4709B">
              <w:rPr>
                <w:rFonts w:eastAsia="Times New Roman"/>
                <w:b/>
                <w:kern w:val="2"/>
                <w:lang w:val="uk-UA" w:eastAsia="ar-SA"/>
              </w:rPr>
              <w:t xml:space="preserve">Спосіб документального підтвердження учасником переможцем </w:t>
            </w:r>
          </w:p>
        </w:tc>
      </w:tr>
      <w:tr w:rsidR="00FC170F" w:rsidRPr="00F4709B" w:rsidTr="00BA29DD">
        <w:tc>
          <w:tcPr>
            <w:tcW w:w="301" w:type="pct"/>
            <w:tcBorders>
              <w:top w:val="single" w:sz="4" w:space="0" w:color="auto"/>
              <w:left w:val="single" w:sz="4" w:space="0" w:color="auto"/>
              <w:bottom w:val="single" w:sz="4" w:space="0" w:color="auto"/>
              <w:right w:val="single" w:sz="4" w:space="0" w:color="auto"/>
            </w:tcBorders>
          </w:tcPr>
          <w:p w:rsidR="00FC170F" w:rsidRPr="00F4709B" w:rsidRDefault="00FC170F" w:rsidP="006A5A04">
            <w:pPr>
              <w:widowControl w:val="0"/>
              <w:tabs>
                <w:tab w:val="left" w:pos="1080"/>
              </w:tabs>
              <w:jc w:val="both"/>
              <w:rPr>
                <w:rFonts w:eastAsia="Times New Roman"/>
                <w:b/>
                <w:lang w:val="uk-UA"/>
              </w:rPr>
            </w:pPr>
            <w:r w:rsidRPr="00F4709B">
              <w:rPr>
                <w:rFonts w:eastAsia="Times New Roman"/>
                <w:b/>
                <w:lang w:val="uk-UA"/>
              </w:rPr>
              <w:t>1</w:t>
            </w:r>
          </w:p>
        </w:tc>
        <w:tc>
          <w:tcPr>
            <w:tcW w:w="1775" w:type="pct"/>
            <w:tcBorders>
              <w:top w:val="single" w:sz="4" w:space="0" w:color="auto"/>
              <w:left w:val="single" w:sz="4" w:space="0" w:color="auto"/>
              <w:bottom w:val="single" w:sz="4" w:space="0" w:color="auto"/>
              <w:right w:val="single" w:sz="4" w:space="0" w:color="auto"/>
            </w:tcBorders>
          </w:tcPr>
          <w:p w:rsidR="00FC170F" w:rsidRPr="00F4709B" w:rsidRDefault="00FC170F" w:rsidP="006A5A04">
            <w:pPr>
              <w:widowControl w:val="0"/>
              <w:tabs>
                <w:tab w:val="left" w:pos="1080"/>
              </w:tabs>
              <w:rPr>
                <w:rFonts w:eastAsia="Times New Roman"/>
                <w:lang w:val="uk-UA" w:eastAsia="uk-UA"/>
              </w:rPr>
            </w:pPr>
            <w:r w:rsidRPr="00F4709B">
              <w:rPr>
                <w:color w:val="000000"/>
                <w:lang w:val="uk-UA" w:eastAsia="en-US"/>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sidRPr="00F4709B">
              <w:rPr>
                <w:color w:val="000000"/>
                <w:lang w:val="uk-UA" w:eastAsia="en-US"/>
              </w:rPr>
              <w:lastRenderedPageBreak/>
              <w:t>рішення щодо визначення переможця процедури закупівлі</w:t>
            </w:r>
          </w:p>
        </w:tc>
        <w:tc>
          <w:tcPr>
            <w:tcW w:w="1046" w:type="pct"/>
            <w:tcBorders>
              <w:top w:val="single" w:sz="4" w:space="0" w:color="auto"/>
              <w:left w:val="single" w:sz="4" w:space="0" w:color="auto"/>
              <w:bottom w:val="single" w:sz="4" w:space="0" w:color="auto"/>
              <w:right w:val="single" w:sz="4" w:space="0" w:color="auto"/>
            </w:tcBorders>
          </w:tcPr>
          <w:p w:rsidR="00FC170F" w:rsidRPr="00F4709B" w:rsidRDefault="00FC170F" w:rsidP="006A5A04">
            <w:pPr>
              <w:widowControl w:val="0"/>
              <w:tabs>
                <w:tab w:val="left" w:pos="1080"/>
              </w:tabs>
              <w:rPr>
                <w:rFonts w:eastAsia="Times New Roman"/>
                <w:lang w:val="uk-UA"/>
              </w:rPr>
            </w:pPr>
            <w:r w:rsidRPr="00F4709B">
              <w:rPr>
                <w:rFonts w:eastAsia="Times New Roman"/>
                <w:lang w:val="uk-UA"/>
              </w:rPr>
              <w:lastRenderedPageBreak/>
              <w:t>Довідка у довільній формі</w:t>
            </w:r>
            <w:r w:rsidRPr="00F4709B">
              <w:rPr>
                <w:rFonts w:eastAsia="Times New Roman"/>
                <w:b/>
                <w:lang w:val="uk-UA"/>
              </w:rPr>
              <w:t>.</w:t>
            </w:r>
          </w:p>
        </w:tc>
        <w:tc>
          <w:tcPr>
            <w:tcW w:w="1878" w:type="pct"/>
            <w:tcBorders>
              <w:top w:val="single" w:sz="4" w:space="0" w:color="auto"/>
              <w:left w:val="single" w:sz="4" w:space="0" w:color="auto"/>
              <w:bottom w:val="single" w:sz="4" w:space="0" w:color="auto"/>
              <w:right w:val="single" w:sz="4" w:space="0" w:color="auto"/>
            </w:tcBorders>
          </w:tcPr>
          <w:p w:rsidR="00FC170F" w:rsidRPr="00F4709B" w:rsidRDefault="00FC170F" w:rsidP="006A5A04">
            <w:pPr>
              <w:jc w:val="both"/>
              <w:rPr>
                <w:b/>
                <w:bCs/>
                <w:color w:val="0E1D2F"/>
                <w:shd w:val="clear" w:color="auto" w:fill="FFFFFF"/>
                <w:lang w:val="uk-UA"/>
              </w:rPr>
            </w:pPr>
            <w:r w:rsidRPr="00F4709B">
              <w:rPr>
                <w:b/>
                <w:bCs/>
                <w:color w:val="0E1D2F"/>
                <w:shd w:val="clear" w:color="auto" w:fill="FFFFFF"/>
                <w:lang w:val="uk-UA"/>
              </w:rPr>
              <w:t xml:space="preserve">Не підтверджується </w:t>
            </w:r>
          </w:p>
        </w:tc>
      </w:tr>
      <w:tr w:rsidR="008175CF" w:rsidRPr="004F73A6" w:rsidTr="00BA29DD">
        <w:tc>
          <w:tcPr>
            <w:tcW w:w="301" w:type="pct"/>
            <w:tcBorders>
              <w:top w:val="single" w:sz="4" w:space="0" w:color="auto"/>
              <w:left w:val="single" w:sz="4" w:space="0" w:color="auto"/>
              <w:bottom w:val="single" w:sz="4" w:space="0" w:color="auto"/>
              <w:right w:val="single" w:sz="4" w:space="0" w:color="auto"/>
            </w:tcBorders>
          </w:tcPr>
          <w:p w:rsidR="008175CF" w:rsidRPr="00F4709B" w:rsidRDefault="00AF37CC" w:rsidP="006A5A04">
            <w:pPr>
              <w:widowControl w:val="0"/>
              <w:tabs>
                <w:tab w:val="left" w:pos="1080"/>
              </w:tabs>
              <w:jc w:val="both"/>
              <w:rPr>
                <w:rFonts w:eastAsia="Times New Roman"/>
                <w:b/>
                <w:lang w:val="uk-UA" w:eastAsia="en-US"/>
              </w:rPr>
            </w:pPr>
            <w:r w:rsidRPr="00F4709B">
              <w:rPr>
                <w:rFonts w:eastAsia="Times New Roman"/>
                <w:b/>
                <w:lang w:val="uk-UA"/>
              </w:rPr>
              <w:t>2</w:t>
            </w:r>
            <w:r w:rsidR="008175CF" w:rsidRPr="00F4709B">
              <w:rPr>
                <w:rFonts w:eastAsia="Times New Roman"/>
                <w:b/>
                <w:lang w:val="uk-UA"/>
              </w:rPr>
              <w:t>.</w:t>
            </w:r>
          </w:p>
        </w:tc>
        <w:tc>
          <w:tcPr>
            <w:tcW w:w="1775" w:type="pct"/>
            <w:tcBorders>
              <w:top w:val="single" w:sz="4" w:space="0" w:color="auto"/>
              <w:left w:val="single" w:sz="4" w:space="0" w:color="auto"/>
              <w:bottom w:val="single" w:sz="4" w:space="0" w:color="auto"/>
              <w:right w:val="single" w:sz="4" w:space="0" w:color="auto"/>
            </w:tcBorders>
          </w:tcPr>
          <w:p w:rsidR="008175CF" w:rsidRPr="00F4709B" w:rsidRDefault="008175CF" w:rsidP="006A5A04">
            <w:pPr>
              <w:widowControl w:val="0"/>
              <w:tabs>
                <w:tab w:val="left" w:pos="1080"/>
              </w:tabs>
              <w:rPr>
                <w:rFonts w:eastAsia="Times New Roman"/>
                <w:b/>
                <w:lang w:val="uk-UA" w:eastAsia="en-US"/>
              </w:rPr>
            </w:pPr>
            <w:r w:rsidRPr="00F4709B">
              <w:rPr>
                <w:rFonts w:eastAsia="Times New Roman"/>
                <w:lang w:val="uk-UA" w:eastAsia="uk-UA"/>
              </w:rPr>
              <w:t xml:space="preserve">Відомості про юридичну особу, яка є учасником, </w:t>
            </w:r>
            <w:proofErr w:type="spellStart"/>
            <w:r w:rsidRPr="00F4709B">
              <w:rPr>
                <w:rFonts w:eastAsia="Times New Roman"/>
                <w:lang w:val="uk-UA" w:eastAsia="uk-UA"/>
              </w:rPr>
              <w:t>внесено</w:t>
            </w:r>
            <w:proofErr w:type="spellEnd"/>
            <w:r w:rsidRPr="00F4709B">
              <w:rPr>
                <w:rFonts w:eastAsia="Times New Roman"/>
                <w:lang w:val="uk-UA" w:eastAsia="uk-UA"/>
              </w:rPr>
              <w:t xml:space="preserve"> до Єдиного державного реєстру осіб, які вчинили корупційні або пов’язані з корупцією правопорушення.</w:t>
            </w:r>
            <w:r w:rsidRPr="00F4709B">
              <w:rPr>
                <w:b/>
                <w:lang w:val="uk-UA"/>
              </w:rPr>
              <w:t xml:space="preserve"> </w:t>
            </w:r>
          </w:p>
        </w:tc>
        <w:tc>
          <w:tcPr>
            <w:tcW w:w="1046" w:type="pct"/>
            <w:tcBorders>
              <w:top w:val="single" w:sz="4" w:space="0" w:color="auto"/>
              <w:left w:val="single" w:sz="4" w:space="0" w:color="auto"/>
              <w:bottom w:val="single" w:sz="4" w:space="0" w:color="auto"/>
              <w:right w:val="single" w:sz="4" w:space="0" w:color="auto"/>
            </w:tcBorders>
          </w:tcPr>
          <w:p w:rsidR="008175CF" w:rsidRPr="00F4709B" w:rsidRDefault="008175CF" w:rsidP="006A5A04">
            <w:pPr>
              <w:widowControl w:val="0"/>
              <w:tabs>
                <w:tab w:val="left" w:pos="1080"/>
              </w:tabs>
              <w:rPr>
                <w:rFonts w:eastAsia="Times New Roman"/>
                <w:b/>
                <w:lang w:val="uk-UA" w:eastAsia="en-US"/>
              </w:rPr>
            </w:pPr>
            <w:r w:rsidRPr="00F4709B">
              <w:rPr>
                <w:rFonts w:eastAsia="Times New Roman"/>
                <w:lang w:val="uk-UA"/>
              </w:rPr>
              <w:t>Довідка у довільній формі</w:t>
            </w:r>
            <w:r w:rsidRPr="00F4709B">
              <w:rPr>
                <w:rFonts w:eastAsia="Times New Roman"/>
                <w:b/>
                <w:lang w:val="uk-UA"/>
              </w:rPr>
              <w:t>.</w:t>
            </w:r>
          </w:p>
        </w:tc>
        <w:tc>
          <w:tcPr>
            <w:tcW w:w="1878" w:type="pct"/>
            <w:tcBorders>
              <w:top w:val="single" w:sz="4" w:space="0" w:color="auto"/>
              <w:left w:val="single" w:sz="4" w:space="0" w:color="auto"/>
              <w:bottom w:val="single" w:sz="4" w:space="0" w:color="auto"/>
              <w:right w:val="single" w:sz="4" w:space="0" w:color="auto"/>
            </w:tcBorders>
          </w:tcPr>
          <w:p w:rsidR="008175CF" w:rsidRPr="00F4709B" w:rsidRDefault="008175CF" w:rsidP="006A5A04">
            <w:pPr>
              <w:jc w:val="both"/>
              <w:rPr>
                <w:rFonts w:eastAsia="Times New Roman"/>
                <w:lang w:val="uk-UA" w:eastAsia="en-US"/>
              </w:rPr>
            </w:pPr>
            <w:r w:rsidRPr="00F4709B">
              <w:rPr>
                <w:b/>
                <w:bCs/>
                <w:color w:val="0E1D2F"/>
                <w:shd w:val="clear" w:color="auto" w:fill="FFFFFF"/>
                <w:lang w:val="uk-UA"/>
              </w:rPr>
              <w:t>Інформаційна довідка з Єдиного державного реєстру осіб, які вчинили корупційні або пов’язані з корупцією правопорушення</w:t>
            </w:r>
            <w:r w:rsidRPr="00F4709B">
              <w:rPr>
                <w:b/>
                <w:lang w:val="uk-UA"/>
              </w:rPr>
              <w:t xml:space="preserve"> надається переможцем</w:t>
            </w:r>
          </w:p>
        </w:tc>
      </w:tr>
      <w:tr w:rsidR="008175CF" w:rsidRPr="004F73A6" w:rsidTr="00BA29DD">
        <w:tc>
          <w:tcPr>
            <w:tcW w:w="301" w:type="pct"/>
            <w:tcBorders>
              <w:top w:val="single" w:sz="4" w:space="0" w:color="auto"/>
              <w:left w:val="single" w:sz="4" w:space="0" w:color="auto"/>
              <w:bottom w:val="single" w:sz="4" w:space="0" w:color="auto"/>
              <w:right w:val="single" w:sz="4" w:space="0" w:color="auto"/>
            </w:tcBorders>
          </w:tcPr>
          <w:p w:rsidR="008175CF" w:rsidRPr="00F4709B" w:rsidRDefault="00AF37CC" w:rsidP="006A5A04">
            <w:pPr>
              <w:widowControl w:val="0"/>
              <w:tabs>
                <w:tab w:val="left" w:pos="1080"/>
              </w:tabs>
              <w:jc w:val="both"/>
              <w:rPr>
                <w:rFonts w:eastAsia="Times New Roman"/>
                <w:b/>
                <w:lang w:val="uk-UA" w:eastAsia="en-US"/>
              </w:rPr>
            </w:pPr>
            <w:r w:rsidRPr="00F4709B">
              <w:rPr>
                <w:rFonts w:eastAsia="Times New Roman"/>
                <w:b/>
                <w:lang w:val="uk-UA"/>
              </w:rPr>
              <w:t>3</w:t>
            </w:r>
            <w:r w:rsidR="008175CF" w:rsidRPr="00F4709B">
              <w:rPr>
                <w:rFonts w:eastAsia="Times New Roman"/>
                <w:b/>
                <w:lang w:val="uk-UA"/>
              </w:rPr>
              <w:t>.</w:t>
            </w:r>
          </w:p>
        </w:tc>
        <w:tc>
          <w:tcPr>
            <w:tcW w:w="1775" w:type="pct"/>
            <w:tcBorders>
              <w:top w:val="single" w:sz="4" w:space="0" w:color="auto"/>
              <w:left w:val="single" w:sz="4" w:space="0" w:color="auto"/>
              <w:bottom w:val="single" w:sz="4" w:space="0" w:color="auto"/>
              <w:right w:val="single" w:sz="4" w:space="0" w:color="auto"/>
            </w:tcBorders>
          </w:tcPr>
          <w:p w:rsidR="008175CF" w:rsidRPr="00F4709B" w:rsidRDefault="008175CF" w:rsidP="006A5A04">
            <w:pPr>
              <w:widowControl w:val="0"/>
              <w:textAlignment w:val="baseline"/>
              <w:rPr>
                <w:rFonts w:eastAsia="Times New Roman"/>
                <w:b/>
                <w:lang w:val="uk-UA" w:eastAsia="en-US"/>
              </w:rPr>
            </w:pPr>
            <w:r w:rsidRPr="00F4709B">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046" w:type="pct"/>
            <w:tcBorders>
              <w:top w:val="single" w:sz="4" w:space="0" w:color="auto"/>
              <w:left w:val="single" w:sz="4" w:space="0" w:color="auto"/>
              <w:bottom w:val="single" w:sz="4" w:space="0" w:color="auto"/>
              <w:right w:val="single" w:sz="4" w:space="0" w:color="auto"/>
            </w:tcBorders>
          </w:tcPr>
          <w:p w:rsidR="008175CF" w:rsidRPr="00F4709B" w:rsidRDefault="008175CF" w:rsidP="006A5A04">
            <w:pPr>
              <w:widowControl w:val="0"/>
              <w:tabs>
                <w:tab w:val="left" w:pos="1080"/>
              </w:tabs>
              <w:rPr>
                <w:rFonts w:eastAsia="Times New Roman"/>
                <w:lang w:val="uk-UA" w:eastAsia="en-US"/>
              </w:rPr>
            </w:pPr>
            <w:r w:rsidRPr="00F4709B">
              <w:rPr>
                <w:rFonts w:eastAsia="Times New Roman"/>
                <w:lang w:val="uk-UA"/>
              </w:rPr>
              <w:t>Довідка у довільній формі.</w:t>
            </w:r>
          </w:p>
        </w:tc>
        <w:tc>
          <w:tcPr>
            <w:tcW w:w="1878" w:type="pct"/>
            <w:tcBorders>
              <w:top w:val="single" w:sz="4" w:space="0" w:color="auto"/>
              <w:left w:val="single" w:sz="4" w:space="0" w:color="auto"/>
              <w:bottom w:val="single" w:sz="4" w:space="0" w:color="auto"/>
              <w:right w:val="single" w:sz="4" w:space="0" w:color="auto"/>
            </w:tcBorders>
          </w:tcPr>
          <w:p w:rsidR="008175CF" w:rsidRPr="00F4709B" w:rsidRDefault="008175CF" w:rsidP="006A5A04">
            <w:pPr>
              <w:widowControl w:val="0"/>
              <w:tabs>
                <w:tab w:val="left" w:pos="1080"/>
              </w:tabs>
              <w:rPr>
                <w:rFonts w:eastAsia="Times New Roman"/>
                <w:b/>
                <w:lang w:val="uk-UA" w:eastAsia="en-US"/>
              </w:rPr>
            </w:pPr>
            <w:r w:rsidRPr="00F4709B">
              <w:rPr>
                <w:b/>
                <w:bCs/>
                <w:color w:val="0E1D2F"/>
                <w:shd w:val="clear" w:color="auto" w:fill="FFFFFF"/>
                <w:lang w:val="uk-UA"/>
              </w:rPr>
              <w:t>Інформаційна довідка з Єдиного державного реєстру осіб, які вчинили корупційні або пов’язані з корупцією правопорушення</w:t>
            </w:r>
            <w:r w:rsidRPr="00F4709B">
              <w:rPr>
                <w:b/>
                <w:lang w:val="uk-UA"/>
              </w:rPr>
              <w:t xml:space="preserve"> надається переможцем</w:t>
            </w:r>
          </w:p>
        </w:tc>
      </w:tr>
      <w:tr w:rsidR="00334EBB" w:rsidRPr="00F4709B" w:rsidTr="00BA29DD">
        <w:tc>
          <w:tcPr>
            <w:tcW w:w="301" w:type="pct"/>
            <w:tcBorders>
              <w:top w:val="single" w:sz="4" w:space="0" w:color="auto"/>
              <w:left w:val="single" w:sz="4" w:space="0" w:color="auto"/>
              <w:bottom w:val="single" w:sz="4" w:space="0" w:color="auto"/>
              <w:right w:val="single" w:sz="4" w:space="0" w:color="auto"/>
            </w:tcBorders>
          </w:tcPr>
          <w:p w:rsidR="00334EBB" w:rsidRPr="00F4709B" w:rsidRDefault="00AF37CC" w:rsidP="006A5A04">
            <w:pPr>
              <w:widowControl w:val="0"/>
              <w:tabs>
                <w:tab w:val="left" w:pos="1080"/>
              </w:tabs>
              <w:jc w:val="both"/>
              <w:rPr>
                <w:rFonts w:eastAsia="Times New Roman"/>
                <w:b/>
                <w:lang w:val="uk-UA" w:eastAsia="en-US"/>
              </w:rPr>
            </w:pPr>
            <w:r w:rsidRPr="00F4709B">
              <w:rPr>
                <w:rFonts w:eastAsia="Times New Roman"/>
                <w:b/>
                <w:lang w:val="uk-UA"/>
              </w:rPr>
              <w:t>4</w:t>
            </w:r>
            <w:r w:rsidR="00334EBB" w:rsidRPr="00F4709B">
              <w:rPr>
                <w:rFonts w:eastAsia="Times New Roman"/>
                <w:b/>
                <w:lang w:val="uk-UA"/>
              </w:rPr>
              <w:t>.</w:t>
            </w:r>
          </w:p>
        </w:tc>
        <w:tc>
          <w:tcPr>
            <w:tcW w:w="1775" w:type="pct"/>
            <w:tcBorders>
              <w:top w:val="single" w:sz="4" w:space="0" w:color="auto"/>
              <w:left w:val="single" w:sz="4" w:space="0" w:color="auto"/>
              <w:bottom w:val="single" w:sz="4" w:space="0" w:color="auto"/>
              <w:right w:val="single" w:sz="4" w:space="0" w:color="auto"/>
            </w:tcBorders>
          </w:tcPr>
          <w:p w:rsidR="00334EBB" w:rsidRPr="00F4709B" w:rsidRDefault="00334EBB" w:rsidP="006A5A04">
            <w:pPr>
              <w:widowControl w:val="0"/>
              <w:tabs>
                <w:tab w:val="left" w:pos="1080"/>
              </w:tabs>
              <w:rPr>
                <w:rFonts w:eastAsia="Times New Roman"/>
                <w:b/>
                <w:lang w:val="uk-UA" w:eastAsia="en-US"/>
              </w:rPr>
            </w:pPr>
            <w:r w:rsidRPr="00F4709B">
              <w:rPr>
                <w:rFonts w:eastAsia="Times New Roman"/>
                <w:lang w:val="uk-UA" w:eastAsia="uk-UA"/>
              </w:rPr>
              <w:t>Суб</w:t>
            </w:r>
            <w:r w:rsidR="00471048">
              <w:rPr>
                <w:rFonts w:eastAsia="Times New Roman"/>
                <w:lang w:val="uk-UA" w:eastAsia="uk-UA"/>
              </w:rPr>
              <w:t>’</w:t>
            </w:r>
            <w:r w:rsidRPr="00F4709B">
              <w:rPr>
                <w:rFonts w:eastAsia="Times New Roman"/>
                <w:lang w:val="uk-UA" w:eastAsia="uk-UA"/>
              </w:rPr>
              <w:t xml:space="preserve">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4709B">
              <w:rPr>
                <w:rFonts w:eastAsia="Times New Roman"/>
                <w:lang w:val="uk-UA" w:eastAsia="uk-UA"/>
              </w:rPr>
              <w:t>антиконкурентних</w:t>
            </w:r>
            <w:proofErr w:type="spellEnd"/>
            <w:r w:rsidRPr="00F4709B">
              <w:rPr>
                <w:rFonts w:eastAsia="Times New Roman"/>
                <w:lang w:val="uk-UA" w:eastAsia="uk-UA"/>
              </w:rPr>
              <w:t xml:space="preserve"> узгоджених дій, що стосуються спотворення результатів тендерів.</w:t>
            </w:r>
          </w:p>
        </w:tc>
        <w:tc>
          <w:tcPr>
            <w:tcW w:w="1046" w:type="pct"/>
            <w:tcBorders>
              <w:top w:val="single" w:sz="4" w:space="0" w:color="auto"/>
              <w:left w:val="single" w:sz="4" w:space="0" w:color="auto"/>
              <w:bottom w:val="single" w:sz="4" w:space="0" w:color="auto"/>
              <w:right w:val="single" w:sz="4" w:space="0" w:color="auto"/>
            </w:tcBorders>
          </w:tcPr>
          <w:p w:rsidR="00334EBB" w:rsidRPr="00F4709B" w:rsidRDefault="00334EBB" w:rsidP="006A5A04">
            <w:pPr>
              <w:widowControl w:val="0"/>
              <w:tabs>
                <w:tab w:val="left" w:pos="1080"/>
              </w:tabs>
              <w:rPr>
                <w:rFonts w:eastAsia="Times New Roman"/>
                <w:lang w:val="uk-UA" w:eastAsia="en-US"/>
              </w:rPr>
            </w:pPr>
            <w:r w:rsidRPr="00F4709B">
              <w:rPr>
                <w:rFonts w:eastAsia="Times New Roman"/>
                <w:lang w:val="uk-UA"/>
              </w:rPr>
              <w:t xml:space="preserve">Довідка у довільній формі. </w:t>
            </w:r>
          </w:p>
        </w:tc>
        <w:tc>
          <w:tcPr>
            <w:tcW w:w="1878" w:type="pct"/>
            <w:tcBorders>
              <w:top w:val="single" w:sz="4" w:space="0" w:color="auto"/>
              <w:left w:val="single" w:sz="4" w:space="0" w:color="auto"/>
              <w:bottom w:val="single" w:sz="4" w:space="0" w:color="auto"/>
              <w:right w:val="single" w:sz="4" w:space="0" w:color="auto"/>
            </w:tcBorders>
          </w:tcPr>
          <w:p w:rsidR="00334EBB" w:rsidRPr="00F4709B" w:rsidRDefault="00334EBB" w:rsidP="006A5A04">
            <w:pPr>
              <w:widowControl w:val="0"/>
              <w:tabs>
                <w:tab w:val="left" w:pos="1080"/>
              </w:tabs>
              <w:rPr>
                <w:rFonts w:eastAsia="Times New Roman"/>
                <w:b/>
                <w:lang w:val="uk-UA" w:eastAsia="en-US"/>
              </w:rPr>
            </w:pPr>
            <w:r w:rsidRPr="00F4709B">
              <w:rPr>
                <w:rFonts w:eastAsia="Times New Roman"/>
                <w:lang w:val="uk-UA" w:eastAsia="en-US"/>
              </w:rPr>
              <w:t>Не підтверджується</w:t>
            </w:r>
          </w:p>
        </w:tc>
      </w:tr>
      <w:tr w:rsidR="00334EBB" w:rsidRPr="00F4709B" w:rsidTr="00BA29DD">
        <w:tc>
          <w:tcPr>
            <w:tcW w:w="301" w:type="pct"/>
            <w:tcBorders>
              <w:top w:val="single" w:sz="4" w:space="0" w:color="auto"/>
              <w:left w:val="single" w:sz="4" w:space="0" w:color="auto"/>
              <w:bottom w:val="single" w:sz="4" w:space="0" w:color="auto"/>
              <w:right w:val="single" w:sz="4" w:space="0" w:color="auto"/>
            </w:tcBorders>
          </w:tcPr>
          <w:p w:rsidR="00334EBB" w:rsidRPr="00F4709B" w:rsidRDefault="00AF37CC" w:rsidP="006A5A04">
            <w:pPr>
              <w:widowControl w:val="0"/>
              <w:tabs>
                <w:tab w:val="left" w:pos="1080"/>
              </w:tabs>
              <w:jc w:val="both"/>
              <w:rPr>
                <w:rFonts w:eastAsia="Times New Roman"/>
                <w:b/>
                <w:lang w:val="uk-UA" w:eastAsia="en-US"/>
              </w:rPr>
            </w:pPr>
            <w:r w:rsidRPr="00F4709B">
              <w:rPr>
                <w:rFonts w:eastAsia="Times New Roman"/>
                <w:b/>
                <w:lang w:val="uk-UA"/>
              </w:rPr>
              <w:t>5</w:t>
            </w:r>
            <w:r w:rsidR="00334EBB" w:rsidRPr="00F4709B">
              <w:rPr>
                <w:rFonts w:eastAsia="Times New Roman"/>
                <w:b/>
                <w:lang w:val="uk-UA"/>
              </w:rPr>
              <w:t>.</w:t>
            </w:r>
          </w:p>
        </w:tc>
        <w:tc>
          <w:tcPr>
            <w:tcW w:w="1775" w:type="pct"/>
            <w:tcBorders>
              <w:top w:val="single" w:sz="4" w:space="0" w:color="auto"/>
              <w:left w:val="single" w:sz="4" w:space="0" w:color="auto"/>
              <w:bottom w:val="single" w:sz="4" w:space="0" w:color="auto"/>
              <w:right w:val="single" w:sz="4" w:space="0" w:color="auto"/>
            </w:tcBorders>
          </w:tcPr>
          <w:p w:rsidR="00334EBB" w:rsidRPr="00F4709B" w:rsidRDefault="00334EBB" w:rsidP="006A5A04">
            <w:pPr>
              <w:widowControl w:val="0"/>
              <w:tabs>
                <w:tab w:val="left" w:pos="1080"/>
              </w:tabs>
              <w:rPr>
                <w:rFonts w:eastAsia="Times New Roman"/>
                <w:b/>
                <w:lang w:val="uk-UA" w:eastAsia="en-US"/>
              </w:rPr>
            </w:pPr>
            <w:r w:rsidRPr="00F4709B">
              <w:rPr>
                <w:rFonts w:eastAsia="Times New Roman"/>
                <w:lang w:val="uk-UA" w:eastAsia="uk-UA"/>
              </w:rPr>
              <w:t xml:space="preserve">Фізична особа, яка є учасником, була засуджена за </w:t>
            </w:r>
            <w:r w:rsidRPr="00F4709B">
              <w:rPr>
                <w:rFonts w:eastAsia="Times New Roman"/>
                <w:lang w:val="uk-UA"/>
              </w:rPr>
              <w:t>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w:t>
            </w:r>
            <w:r w:rsidRPr="00F4709B">
              <w:rPr>
                <w:rFonts w:eastAsia="Times New Roman"/>
                <w:lang w:val="uk-UA" w:eastAsia="uk-UA"/>
              </w:rPr>
              <w:t xml:space="preserve"> порядку.</w:t>
            </w:r>
          </w:p>
        </w:tc>
        <w:tc>
          <w:tcPr>
            <w:tcW w:w="1046" w:type="pct"/>
            <w:tcBorders>
              <w:top w:val="single" w:sz="4" w:space="0" w:color="auto"/>
              <w:left w:val="single" w:sz="4" w:space="0" w:color="auto"/>
              <w:bottom w:val="single" w:sz="4" w:space="0" w:color="auto"/>
              <w:right w:val="single" w:sz="4" w:space="0" w:color="auto"/>
            </w:tcBorders>
          </w:tcPr>
          <w:p w:rsidR="00334EBB" w:rsidRPr="00F4709B" w:rsidRDefault="00334EBB" w:rsidP="006A5A04">
            <w:pPr>
              <w:tabs>
                <w:tab w:val="left" w:pos="1080"/>
              </w:tabs>
              <w:rPr>
                <w:rFonts w:eastAsia="Times New Roman"/>
                <w:lang w:val="uk-UA" w:eastAsia="en-US"/>
              </w:rPr>
            </w:pPr>
            <w:r w:rsidRPr="00F4709B">
              <w:rPr>
                <w:rFonts w:eastAsia="Times New Roman"/>
                <w:lang w:val="uk-UA"/>
              </w:rPr>
              <w:t xml:space="preserve">Довідка у довільній формі </w:t>
            </w:r>
          </w:p>
          <w:p w:rsidR="00334EBB" w:rsidRPr="00F4709B" w:rsidRDefault="00334EBB" w:rsidP="006A5A04">
            <w:pPr>
              <w:widowControl w:val="0"/>
              <w:tabs>
                <w:tab w:val="left" w:pos="1080"/>
              </w:tabs>
              <w:rPr>
                <w:rFonts w:eastAsia="Times New Roman"/>
                <w:lang w:val="uk-UA" w:eastAsia="en-US"/>
              </w:rPr>
            </w:pPr>
            <w:r w:rsidRPr="00F4709B">
              <w:rPr>
                <w:rFonts w:eastAsia="Times New Roman"/>
                <w:lang w:val="uk-UA"/>
              </w:rPr>
              <w:t xml:space="preserve">для фізичних осіб та фізичних осіб </w:t>
            </w:r>
            <w:r w:rsidR="00471048">
              <w:rPr>
                <w:rFonts w:eastAsia="Times New Roman"/>
                <w:lang w:val="uk-UA"/>
              </w:rPr>
              <w:t>–</w:t>
            </w:r>
            <w:r w:rsidRPr="00F4709B">
              <w:rPr>
                <w:rFonts w:eastAsia="Times New Roman"/>
                <w:lang w:val="uk-UA"/>
              </w:rPr>
              <w:t xml:space="preserve"> підприємців, які є учасниками.</w:t>
            </w:r>
          </w:p>
        </w:tc>
        <w:tc>
          <w:tcPr>
            <w:tcW w:w="1878" w:type="pct"/>
            <w:tcBorders>
              <w:top w:val="single" w:sz="4" w:space="0" w:color="auto"/>
              <w:left w:val="single" w:sz="4" w:space="0" w:color="auto"/>
              <w:bottom w:val="single" w:sz="4" w:space="0" w:color="auto"/>
              <w:right w:val="single" w:sz="4" w:space="0" w:color="auto"/>
            </w:tcBorders>
          </w:tcPr>
          <w:p w:rsidR="00334EBB" w:rsidRPr="00F4709B" w:rsidRDefault="00334EBB" w:rsidP="006A5A04">
            <w:pPr>
              <w:pStyle w:val="20"/>
              <w:shd w:val="clear" w:color="auto" w:fill="FFFFFF"/>
              <w:spacing w:before="0" w:after="0"/>
              <w:rPr>
                <w:rFonts w:ascii="Times New Roman" w:hAnsi="Times New Roman"/>
                <w:i w:val="0"/>
                <w:iCs w:val="0"/>
                <w:color w:val="4A4A4A"/>
                <w:sz w:val="24"/>
                <w:szCs w:val="24"/>
              </w:rPr>
            </w:pPr>
            <w:r w:rsidRPr="00F4709B">
              <w:rPr>
                <w:rStyle w:val="a6"/>
                <w:rFonts w:eastAsia="Calibri"/>
                <w:i w:val="0"/>
                <w:iCs w:val="0"/>
                <w:color w:val="4A4A4A"/>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p>
          <w:p w:rsidR="00334EBB" w:rsidRPr="00F4709B" w:rsidRDefault="00334EBB" w:rsidP="006A5A04">
            <w:pPr>
              <w:widowControl w:val="0"/>
              <w:tabs>
                <w:tab w:val="left" w:pos="1080"/>
              </w:tabs>
              <w:jc w:val="both"/>
              <w:rPr>
                <w:rFonts w:eastAsia="Times New Roman"/>
                <w:lang w:val="x-none" w:eastAsia="en-US"/>
              </w:rPr>
            </w:pPr>
          </w:p>
        </w:tc>
      </w:tr>
      <w:tr w:rsidR="00334EBB" w:rsidRPr="00F4709B" w:rsidTr="00BA29DD">
        <w:tc>
          <w:tcPr>
            <w:tcW w:w="301" w:type="pct"/>
            <w:tcBorders>
              <w:top w:val="single" w:sz="4" w:space="0" w:color="auto"/>
              <w:left w:val="single" w:sz="4" w:space="0" w:color="auto"/>
              <w:bottom w:val="single" w:sz="4" w:space="0" w:color="auto"/>
              <w:right w:val="single" w:sz="4" w:space="0" w:color="auto"/>
            </w:tcBorders>
          </w:tcPr>
          <w:p w:rsidR="00334EBB" w:rsidRPr="00F4709B" w:rsidRDefault="00AF37CC" w:rsidP="006A5A04">
            <w:pPr>
              <w:widowControl w:val="0"/>
              <w:tabs>
                <w:tab w:val="left" w:pos="1080"/>
              </w:tabs>
              <w:rPr>
                <w:rFonts w:eastAsia="Times New Roman"/>
                <w:b/>
                <w:lang w:val="uk-UA" w:eastAsia="en-US"/>
              </w:rPr>
            </w:pPr>
            <w:r w:rsidRPr="00F4709B">
              <w:rPr>
                <w:rFonts w:eastAsia="Times New Roman"/>
                <w:b/>
                <w:lang w:val="uk-UA"/>
              </w:rPr>
              <w:t>6</w:t>
            </w:r>
            <w:r w:rsidR="00334EBB" w:rsidRPr="00F4709B">
              <w:rPr>
                <w:rFonts w:eastAsia="Times New Roman"/>
                <w:b/>
                <w:lang w:val="uk-UA"/>
              </w:rPr>
              <w:t>.</w:t>
            </w:r>
          </w:p>
        </w:tc>
        <w:tc>
          <w:tcPr>
            <w:tcW w:w="1775" w:type="pct"/>
            <w:tcBorders>
              <w:top w:val="single" w:sz="4" w:space="0" w:color="auto"/>
              <w:left w:val="single" w:sz="4" w:space="0" w:color="auto"/>
              <w:bottom w:val="single" w:sz="4" w:space="0" w:color="auto"/>
              <w:right w:val="single" w:sz="4" w:space="0" w:color="auto"/>
            </w:tcBorders>
          </w:tcPr>
          <w:p w:rsidR="00334EBB" w:rsidRPr="00F4709B" w:rsidRDefault="00334EBB" w:rsidP="006A5A04">
            <w:pPr>
              <w:widowControl w:val="0"/>
              <w:tabs>
                <w:tab w:val="left" w:pos="1080"/>
              </w:tabs>
              <w:rPr>
                <w:rFonts w:eastAsia="Times New Roman"/>
                <w:b/>
                <w:lang w:val="uk-UA" w:eastAsia="en-US"/>
              </w:rPr>
            </w:pPr>
            <w:proofErr w:type="spellStart"/>
            <w:r w:rsidRPr="00F4709B">
              <w:t>керівник</w:t>
            </w:r>
            <w:proofErr w:type="spellEnd"/>
            <w:r w:rsidRPr="00F4709B">
              <w:t xml:space="preserve"> </w:t>
            </w:r>
            <w:proofErr w:type="spellStart"/>
            <w:r w:rsidRPr="00F4709B">
              <w:t>учасника</w:t>
            </w:r>
            <w:proofErr w:type="spellEnd"/>
            <w:r w:rsidRPr="00F4709B">
              <w:t xml:space="preserve"> </w:t>
            </w:r>
            <w:proofErr w:type="spellStart"/>
            <w:r w:rsidRPr="00F4709B">
              <w:t>процедури</w:t>
            </w:r>
            <w:proofErr w:type="spellEnd"/>
            <w:r w:rsidRPr="00F4709B">
              <w:t xml:space="preserve"> </w:t>
            </w:r>
            <w:proofErr w:type="spellStart"/>
            <w:r w:rsidRPr="00F4709B">
              <w:t>закупівлі</w:t>
            </w:r>
            <w:proofErr w:type="spellEnd"/>
            <w:r w:rsidRPr="00F4709B">
              <w:t xml:space="preserve"> </w:t>
            </w:r>
            <w:proofErr w:type="spellStart"/>
            <w:r w:rsidRPr="00F4709B">
              <w:t>був</w:t>
            </w:r>
            <w:proofErr w:type="spellEnd"/>
            <w:r w:rsidRPr="00F4709B">
              <w:t xml:space="preserve"> </w:t>
            </w:r>
            <w:proofErr w:type="spellStart"/>
            <w:r w:rsidRPr="00F4709B">
              <w:t>засуджений</w:t>
            </w:r>
            <w:proofErr w:type="spellEnd"/>
            <w:r w:rsidRPr="00F4709B">
              <w:t xml:space="preserve"> за </w:t>
            </w:r>
            <w:proofErr w:type="spellStart"/>
            <w:r w:rsidRPr="00F4709B">
              <w:t>кримінальне</w:t>
            </w:r>
            <w:proofErr w:type="spellEnd"/>
            <w:r w:rsidRPr="00F4709B">
              <w:t xml:space="preserve"> </w:t>
            </w:r>
            <w:proofErr w:type="spellStart"/>
            <w:r w:rsidRPr="00F4709B">
              <w:t>правопорушення</w:t>
            </w:r>
            <w:proofErr w:type="spellEnd"/>
            <w:r w:rsidRPr="00F4709B">
              <w:t xml:space="preserve">, </w:t>
            </w:r>
            <w:proofErr w:type="spellStart"/>
            <w:r w:rsidRPr="00F4709B">
              <w:t>вчинене</w:t>
            </w:r>
            <w:proofErr w:type="spellEnd"/>
            <w:r w:rsidRPr="00F4709B">
              <w:t xml:space="preserve"> з </w:t>
            </w:r>
            <w:proofErr w:type="spellStart"/>
            <w:r w:rsidRPr="00F4709B">
              <w:t>корисливих</w:t>
            </w:r>
            <w:proofErr w:type="spellEnd"/>
            <w:r w:rsidRPr="00F4709B">
              <w:t xml:space="preserve"> </w:t>
            </w:r>
            <w:proofErr w:type="spellStart"/>
            <w:r w:rsidRPr="00F4709B">
              <w:t>мотивів</w:t>
            </w:r>
            <w:proofErr w:type="spellEnd"/>
            <w:r w:rsidRPr="00F4709B">
              <w:t xml:space="preserve"> (</w:t>
            </w:r>
            <w:proofErr w:type="spellStart"/>
            <w:r w:rsidRPr="00F4709B">
              <w:t>зокрема</w:t>
            </w:r>
            <w:proofErr w:type="spellEnd"/>
            <w:r w:rsidRPr="00F4709B">
              <w:t xml:space="preserve">, </w:t>
            </w:r>
            <w:proofErr w:type="spellStart"/>
            <w:r w:rsidRPr="00F4709B">
              <w:t>пов’язане</w:t>
            </w:r>
            <w:proofErr w:type="spellEnd"/>
            <w:r w:rsidRPr="00F4709B">
              <w:t xml:space="preserve"> з </w:t>
            </w:r>
            <w:proofErr w:type="spellStart"/>
            <w:r w:rsidRPr="00F4709B">
              <w:t>хабарництвом</w:t>
            </w:r>
            <w:proofErr w:type="spellEnd"/>
            <w:r w:rsidRPr="00F4709B">
              <w:t xml:space="preserve">, </w:t>
            </w:r>
            <w:proofErr w:type="spellStart"/>
            <w:r w:rsidRPr="00F4709B">
              <w:t>шахрайством</w:t>
            </w:r>
            <w:proofErr w:type="spellEnd"/>
            <w:r w:rsidRPr="00F4709B">
              <w:t xml:space="preserve"> та </w:t>
            </w:r>
            <w:proofErr w:type="spellStart"/>
            <w:r w:rsidRPr="00F4709B">
              <w:t>відмиванням</w:t>
            </w:r>
            <w:proofErr w:type="spellEnd"/>
            <w:r w:rsidRPr="00F4709B">
              <w:t xml:space="preserve"> </w:t>
            </w:r>
            <w:proofErr w:type="spellStart"/>
            <w:r w:rsidRPr="00F4709B">
              <w:t>коштів</w:t>
            </w:r>
            <w:proofErr w:type="spellEnd"/>
            <w:r w:rsidRPr="00F4709B">
              <w:t xml:space="preserve">), </w:t>
            </w:r>
            <w:proofErr w:type="spellStart"/>
            <w:r w:rsidRPr="00F4709B">
              <w:t>судимість</w:t>
            </w:r>
            <w:proofErr w:type="spellEnd"/>
            <w:r w:rsidRPr="00F4709B">
              <w:t xml:space="preserve"> з </w:t>
            </w:r>
            <w:proofErr w:type="spellStart"/>
            <w:r w:rsidRPr="00F4709B">
              <w:t>якого</w:t>
            </w:r>
            <w:proofErr w:type="spellEnd"/>
            <w:r w:rsidRPr="00F4709B">
              <w:t xml:space="preserve"> не </w:t>
            </w:r>
            <w:proofErr w:type="spellStart"/>
            <w:r w:rsidRPr="00F4709B">
              <w:t>знято</w:t>
            </w:r>
            <w:proofErr w:type="spellEnd"/>
            <w:r w:rsidRPr="00F4709B">
              <w:t xml:space="preserve"> </w:t>
            </w:r>
            <w:proofErr w:type="spellStart"/>
            <w:r w:rsidRPr="00F4709B">
              <w:t>або</w:t>
            </w:r>
            <w:proofErr w:type="spellEnd"/>
            <w:r w:rsidRPr="00F4709B">
              <w:t xml:space="preserve"> не погашено в </w:t>
            </w:r>
            <w:proofErr w:type="spellStart"/>
            <w:r w:rsidRPr="00F4709B">
              <w:t>установленому</w:t>
            </w:r>
            <w:proofErr w:type="spellEnd"/>
            <w:r w:rsidRPr="00F4709B">
              <w:t xml:space="preserve"> законом порядку</w:t>
            </w:r>
          </w:p>
        </w:tc>
        <w:tc>
          <w:tcPr>
            <w:tcW w:w="1046" w:type="pct"/>
            <w:tcBorders>
              <w:top w:val="single" w:sz="4" w:space="0" w:color="auto"/>
              <w:left w:val="single" w:sz="4" w:space="0" w:color="auto"/>
              <w:bottom w:val="single" w:sz="4" w:space="0" w:color="auto"/>
              <w:right w:val="single" w:sz="4" w:space="0" w:color="auto"/>
            </w:tcBorders>
          </w:tcPr>
          <w:p w:rsidR="00334EBB" w:rsidRPr="00F4709B" w:rsidRDefault="00334EBB" w:rsidP="006A5A04">
            <w:pPr>
              <w:tabs>
                <w:tab w:val="left" w:pos="1080"/>
              </w:tabs>
              <w:rPr>
                <w:rFonts w:eastAsia="Times New Roman"/>
                <w:lang w:val="uk-UA" w:eastAsia="en-US"/>
              </w:rPr>
            </w:pPr>
            <w:r w:rsidRPr="00F4709B">
              <w:rPr>
                <w:rFonts w:eastAsia="Times New Roman"/>
                <w:lang w:val="uk-UA"/>
              </w:rPr>
              <w:t xml:space="preserve">Довідка у довільній формі </w:t>
            </w:r>
          </w:p>
          <w:p w:rsidR="00334EBB" w:rsidRPr="00F4709B" w:rsidRDefault="00334EBB" w:rsidP="006A5A04">
            <w:pPr>
              <w:widowControl w:val="0"/>
              <w:tabs>
                <w:tab w:val="left" w:pos="1080"/>
              </w:tabs>
              <w:rPr>
                <w:rFonts w:eastAsia="Times New Roman"/>
                <w:lang w:val="uk-UA" w:eastAsia="en-US"/>
              </w:rPr>
            </w:pPr>
            <w:r w:rsidRPr="00F4709B">
              <w:rPr>
                <w:rFonts w:eastAsia="Times New Roman"/>
                <w:lang w:val="uk-UA"/>
              </w:rPr>
              <w:t>для юридичних осіб, які є учасниками.</w:t>
            </w:r>
          </w:p>
        </w:tc>
        <w:tc>
          <w:tcPr>
            <w:tcW w:w="1878" w:type="pct"/>
            <w:tcBorders>
              <w:top w:val="single" w:sz="4" w:space="0" w:color="auto"/>
              <w:left w:val="single" w:sz="4" w:space="0" w:color="auto"/>
              <w:bottom w:val="single" w:sz="4" w:space="0" w:color="auto"/>
              <w:right w:val="single" w:sz="4" w:space="0" w:color="auto"/>
            </w:tcBorders>
          </w:tcPr>
          <w:p w:rsidR="00334EBB" w:rsidRPr="00F4709B" w:rsidRDefault="00334EBB" w:rsidP="006A5A04">
            <w:pPr>
              <w:pStyle w:val="20"/>
              <w:shd w:val="clear" w:color="auto" w:fill="FFFFFF"/>
              <w:spacing w:before="0" w:after="0"/>
              <w:rPr>
                <w:rFonts w:ascii="Times New Roman" w:hAnsi="Times New Roman"/>
                <w:i w:val="0"/>
                <w:iCs w:val="0"/>
                <w:color w:val="4A4A4A"/>
                <w:sz w:val="24"/>
                <w:szCs w:val="24"/>
              </w:rPr>
            </w:pPr>
            <w:r w:rsidRPr="00F4709B">
              <w:rPr>
                <w:rStyle w:val="a6"/>
                <w:rFonts w:eastAsia="Calibri"/>
                <w:i w:val="0"/>
                <w:iCs w:val="0"/>
                <w:color w:val="4A4A4A"/>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p>
          <w:p w:rsidR="00334EBB" w:rsidRPr="00F4709B" w:rsidRDefault="00334EBB" w:rsidP="006A5A04">
            <w:pPr>
              <w:widowControl w:val="0"/>
              <w:tabs>
                <w:tab w:val="left" w:pos="1080"/>
              </w:tabs>
              <w:jc w:val="both"/>
              <w:rPr>
                <w:rFonts w:eastAsia="Times New Roman"/>
                <w:lang w:val="x-none" w:eastAsia="en-US"/>
              </w:rPr>
            </w:pPr>
          </w:p>
        </w:tc>
      </w:tr>
      <w:tr w:rsidR="00334EBB" w:rsidRPr="00F4709B" w:rsidTr="00BA29DD">
        <w:tc>
          <w:tcPr>
            <w:tcW w:w="301" w:type="pct"/>
            <w:tcBorders>
              <w:top w:val="single" w:sz="4" w:space="0" w:color="auto"/>
              <w:left w:val="single" w:sz="4" w:space="0" w:color="auto"/>
              <w:bottom w:val="single" w:sz="4" w:space="0" w:color="auto"/>
              <w:right w:val="single" w:sz="4" w:space="0" w:color="auto"/>
            </w:tcBorders>
          </w:tcPr>
          <w:p w:rsidR="00334EBB" w:rsidRPr="00F4709B" w:rsidRDefault="00AF37CC" w:rsidP="006A5A04">
            <w:pPr>
              <w:widowControl w:val="0"/>
              <w:tabs>
                <w:tab w:val="left" w:pos="1080"/>
              </w:tabs>
              <w:rPr>
                <w:rFonts w:eastAsia="Times New Roman"/>
                <w:b/>
                <w:lang w:val="uk-UA"/>
              </w:rPr>
            </w:pPr>
            <w:r w:rsidRPr="00F4709B">
              <w:rPr>
                <w:rFonts w:eastAsia="Times New Roman"/>
                <w:b/>
                <w:lang w:val="uk-UA"/>
              </w:rPr>
              <w:t>7.</w:t>
            </w:r>
          </w:p>
        </w:tc>
        <w:tc>
          <w:tcPr>
            <w:tcW w:w="1775" w:type="pct"/>
            <w:tcBorders>
              <w:top w:val="single" w:sz="4" w:space="0" w:color="auto"/>
              <w:left w:val="single" w:sz="4" w:space="0" w:color="auto"/>
              <w:bottom w:val="single" w:sz="4" w:space="0" w:color="auto"/>
              <w:right w:val="single" w:sz="4" w:space="0" w:color="auto"/>
            </w:tcBorders>
          </w:tcPr>
          <w:p w:rsidR="00334EBB" w:rsidRPr="00F4709B" w:rsidRDefault="00334EBB" w:rsidP="006A5A04">
            <w:pPr>
              <w:widowControl w:val="0"/>
              <w:tabs>
                <w:tab w:val="left" w:pos="1080"/>
              </w:tabs>
              <w:rPr>
                <w:rFonts w:eastAsia="Times New Roman"/>
                <w:lang w:val="uk-UA" w:eastAsia="uk-UA"/>
              </w:rPr>
            </w:pPr>
            <w:proofErr w:type="spellStart"/>
            <w:r w:rsidRPr="00F4709B">
              <w:t>тендерна</w:t>
            </w:r>
            <w:proofErr w:type="spellEnd"/>
            <w:r w:rsidRPr="00F4709B">
              <w:t xml:space="preserve"> </w:t>
            </w:r>
            <w:proofErr w:type="spellStart"/>
            <w:r w:rsidRPr="00F4709B">
              <w:t>пропозиція</w:t>
            </w:r>
            <w:proofErr w:type="spellEnd"/>
            <w:r w:rsidRPr="00F4709B">
              <w:t xml:space="preserve"> подана </w:t>
            </w:r>
            <w:proofErr w:type="spellStart"/>
            <w:r w:rsidRPr="00F4709B">
              <w:t>учасником</w:t>
            </w:r>
            <w:proofErr w:type="spellEnd"/>
            <w:r w:rsidRPr="00F4709B">
              <w:t xml:space="preserve"> </w:t>
            </w:r>
            <w:proofErr w:type="spellStart"/>
            <w:r w:rsidRPr="00F4709B">
              <w:t>процедури</w:t>
            </w:r>
            <w:proofErr w:type="spellEnd"/>
            <w:r w:rsidRPr="00F4709B">
              <w:t xml:space="preserve"> </w:t>
            </w:r>
            <w:proofErr w:type="spellStart"/>
            <w:r w:rsidRPr="00F4709B">
              <w:t>закупівлі</w:t>
            </w:r>
            <w:proofErr w:type="spellEnd"/>
            <w:r w:rsidRPr="00F4709B">
              <w:t xml:space="preserve">, </w:t>
            </w:r>
            <w:proofErr w:type="spellStart"/>
            <w:r w:rsidRPr="00F4709B">
              <w:t>який</w:t>
            </w:r>
            <w:proofErr w:type="spellEnd"/>
            <w:r w:rsidRPr="00F4709B">
              <w:t xml:space="preserve"> є </w:t>
            </w:r>
            <w:proofErr w:type="spellStart"/>
            <w:r w:rsidRPr="00F4709B">
              <w:t>пов’язаною</w:t>
            </w:r>
            <w:proofErr w:type="spellEnd"/>
            <w:r w:rsidRPr="00F4709B">
              <w:t xml:space="preserve"> особою з </w:t>
            </w:r>
            <w:proofErr w:type="spellStart"/>
            <w:r w:rsidRPr="00F4709B">
              <w:lastRenderedPageBreak/>
              <w:t>іншими</w:t>
            </w:r>
            <w:proofErr w:type="spellEnd"/>
            <w:r w:rsidRPr="00F4709B">
              <w:t xml:space="preserve"> </w:t>
            </w:r>
            <w:proofErr w:type="spellStart"/>
            <w:r w:rsidRPr="00F4709B">
              <w:t>учасниками</w:t>
            </w:r>
            <w:proofErr w:type="spellEnd"/>
            <w:r w:rsidRPr="00F4709B">
              <w:t xml:space="preserve"> </w:t>
            </w:r>
            <w:proofErr w:type="spellStart"/>
            <w:r w:rsidRPr="00F4709B">
              <w:t>процедури</w:t>
            </w:r>
            <w:proofErr w:type="spellEnd"/>
            <w:r w:rsidRPr="00F4709B">
              <w:t xml:space="preserve"> </w:t>
            </w:r>
            <w:proofErr w:type="spellStart"/>
            <w:r w:rsidRPr="00F4709B">
              <w:t>закупівлі</w:t>
            </w:r>
            <w:proofErr w:type="spellEnd"/>
            <w:r w:rsidRPr="00F4709B">
              <w:t xml:space="preserve"> та/</w:t>
            </w:r>
            <w:proofErr w:type="spellStart"/>
            <w:r w:rsidRPr="00F4709B">
              <w:t>або</w:t>
            </w:r>
            <w:proofErr w:type="spellEnd"/>
            <w:r w:rsidRPr="00F4709B">
              <w:t xml:space="preserve"> з </w:t>
            </w:r>
            <w:proofErr w:type="spellStart"/>
            <w:r w:rsidRPr="00F4709B">
              <w:t>уповноваженою</w:t>
            </w:r>
            <w:proofErr w:type="spellEnd"/>
            <w:r w:rsidRPr="00F4709B">
              <w:t xml:space="preserve"> особою (особами), та/</w:t>
            </w:r>
            <w:proofErr w:type="spellStart"/>
            <w:r w:rsidRPr="00F4709B">
              <w:t>або</w:t>
            </w:r>
            <w:proofErr w:type="spellEnd"/>
            <w:r w:rsidRPr="00F4709B">
              <w:t xml:space="preserve"> з </w:t>
            </w:r>
            <w:proofErr w:type="spellStart"/>
            <w:r w:rsidRPr="00F4709B">
              <w:t>керівником</w:t>
            </w:r>
            <w:proofErr w:type="spellEnd"/>
            <w:r w:rsidRPr="00F4709B">
              <w:t xml:space="preserve"> </w:t>
            </w:r>
            <w:proofErr w:type="spellStart"/>
            <w:r w:rsidRPr="00F4709B">
              <w:t>замовника</w:t>
            </w:r>
            <w:proofErr w:type="spellEnd"/>
          </w:p>
        </w:tc>
        <w:tc>
          <w:tcPr>
            <w:tcW w:w="1046" w:type="pct"/>
            <w:tcBorders>
              <w:top w:val="single" w:sz="4" w:space="0" w:color="auto"/>
              <w:left w:val="single" w:sz="4" w:space="0" w:color="auto"/>
              <w:bottom w:val="single" w:sz="4" w:space="0" w:color="auto"/>
              <w:right w:val="single" w:sz="4" w:space="0" w:color="auto"/>
            </w:tcBorders>
          </w:tcPr>
          <w:p w:rsidR="00334EBB" w:rsidRPr="00F4709B" w:rsidRDefault="00334EBB" w:rsidP="006A5A04">
            <w:pPr>
              <w:widowControl w:val="0"/>
              <w:tabs>
                <w:tab w:val="left" w:pos="1080"/>
              </w:tabs>
              <w:rPr>
                <w:rFonts w:eastAsia="Times New Roman"/>
                <w:lang w:val="uk-UA" w:eastAsia="en-US"/>
              </w:rPr>
            </w:pPr>
            <w:r w:rsidRPr="00F4709B">
              <w:rPr>
                <w:rFonts w:eastAsia="Times New Roman"/>
                <w:lang w:val="uk-UA" w:eastAsia="en-US"/>
              </w:rPr>
              <w:lastRenderedPageBreak/>
              <w:t>Довідка в довільній формі</w:t>
            </w:r>
          </w:p>
        </w:tc>
        <w:tc>
          <w:tcPr>
            <w:tcW w:w="1878" w:type="pct"/>
            <w:tcBorders>
              <w:top w:val="single" w:sz="4" w:space="0" w:color="auto"/>
              <w:left w:val="single" w:sz="4" w:space="0" w:color="auto"/>
              <w:bottom w:val="single" w:sz="4" w:space="0" w:color="auto"/>
              <w:right w:val="single" w:sz="4" w:space="0" w:color="auto"/>
            </w:tcBorders>
          </w:tcPr>
          <w:p w:rsidR="00334EBB" w:rsidRPr="00F4709B" w:rsidRDefault="00334EBB" w:rsidP="006A5A04">
            <w:pPr>
              <w:pStyle w:val="20"/>
              <w:shd w:val="clear" w:color="auto" w:fill="FFFFFF"/>
              <w:spacing w:before="0" w:after="0"/>
              <w:rPr>
                <w:rStyle w:val="a6"/>
                <w:rFonts w:eastAsia="Calibri"/>
                <w:b/>
                <w:bCs/>
                <w:i w:val="0"/>
                <w:iCs w:val="0"/>
                <w:color w:val="4A4A4A"/>
                <w:sz w:val="24"/>
                <w:szCs w:val="24"/>
              </w:rPr>
            </w:pPr>
          </w:p>
        </w:tc>
      </w:tr>
      <w:tr w:rsidR="00334EBB" w:rsidRPr="00F4709B" w:rsidTr="00BA29DD">
        <w:tc>
          <w:tcPr>
            <w:tcW w:w="301" w:type="pct"/>
            <w:tcBorders>
              <w:top w:val="single" w:sz="4" w:space="0" w:color="auto"/>
              <w:left w:val="single" w:sz="4" w:space="0" w:color="auto"/>
              <w:bottom w:val="single" w:sz="4" w:space="0" w:color="auto"/>
              <w:right w:val="single" w:sz="4" w:space="0" w:color="auto"/>
            </w:tcBorders>
          </w:tcPr>
          <w:p w:rsidR="00334EBB" w:rsidRPr="00F4709B" w:rsidRDefault="00AF37CC" w:rsidP="006A5A04">
            <w:pPr>
              <w:widowControl w:val="0"/>
              <w:tabs>
                <w:tab w:val="left" w:pos="1080"/>
              </w:tabs>
              <w:rPr>
                <w:rFonts w:eastAsia="Times New Roman"/>
                <w:b/>
                <w:lang w:val="uk-UA" w:eastAsia="en-US"/>
              </w:rPr>
            </w:pPr>
            <w:r w:rsidRPr="00F4709B">
              <w:rPr>
                <w:rFonts w:eastAsia="Times New Roman"/>
                <w:b/>
                <w:lang w:val="uk-UA"/>
              </w:rPr>
              <w:t>8</w:t>
            </w:r>
            <w:r w:rsidR="00334EBB" w:rsidRPr="00F4709B">
              <w:rPr>
                <w:rFonts w:eastAsia="Times New Roman"/>
                <w:b/>
                <w:lang w:val="uk-UA"/>
              </w:rPr>
              <w:t>.</w:t>
            </w:r>
          </w:p>
        </w:tc>
        <w:tc>
          <w:tcPr>
            <w:tcW w:w="1775" w:type="pct"/>
            <w:tcBorders>
              <w:top w:val="single" w:sz="4" w:space="0" w:color="auto"/>
              <w:left w:val="single" w:sz="4" w:space="0" w:color="auto"/>
              <w:bottom w:val="single" w:sz="4" w:space="0" w:color="auto"/>
              <w:right w:val="single" w:sz="4" w:space="0" w:color="auto"/>
            </w:tcBorders>
          </w:tcPr>
          <w:p w:rsidR="00334EBB" w:rsidRPr="00F4709B" w:rsidRDefault="00334EBB" w:rsidP="006A5A04">
            <w:pPr>
              <w:widowControl w:val="0"/>
              <w:tabs>
                <w:tab w:val="left" w:pos="1080"/>
              </w:tabs>
              <w:rPr>
                <w:rFonts w:eastAsia="Times New Roman"/>
                <w:lang w:val="uk-UA" w:eastAsia="uk-UA"/>
              </w:rPr>
            </w:pPr>
            <w:r w:rsidRPr="00F4709B">
              <w:rPr>
                <w:rFonts w:eastAsia="Times New Roman"/>
                <w:lang w:val="uk-UA" w:eastAsia="uk-UA"/>
              </w:rPr>
              <w:t>Учасник визнаний у встановленому законом порядку банкрутом та відносно нього відкрита ліквідаційна процедура</w:t>
            </w:r>
          </w:p>
        </w:tc>
        <w:tc>
          <w:tcPr>
            <w:tcW w:w="1046" w:type="pct"/>
            <w:tcBorders>
              <w:top w:val="single" w:sz="4" w:space="0" w:color="auto"/>
              <w:left w:val="single" w:sz="4" w:space="0" w:color="auto"/>
              <w:bottom w:val="single" w:sz="4" w:space="0" w:color="auto"/>
              <w:right w:val="single" w:sz="4" w:space="0" w:color="auto"/>
            </w:tcBorders>
          </w:tcPr>
          <w:p w:rsidR="00334EBB" w:rsidRPr="00F4709B" w:rsidRDefault="00334EBB" w:rsidP="006A5A04">
            <w:pPr>
              <w:widowControl w:val="0"/>
              <w:tabs>
                <w:tab w:val="left" w:pos="1080"/>
              </w:tabs>
              <w:rPr>
                <w:rFonts w:eastAsia="Times New Roman"/>
                <w:lang w:val="uk-UA" w:eastAsia="en-US"/>
              </w:rPr>
            </w:pPr>
            <w:r w:rsidRPr="00F4709B">
              <w:rPr>
                <w:rFonts w:eastAsia="Times New Roman"/>
                <w:lang w:val="uk-UA" w:eastAsia="en-US"/>
              </w:rPr>
              <w:t>Довідка в довільній формі</w:t>
            </w:r>
          </w:p>
        </w:tc>
        <w:tc>
          <w:tcPr>
            <w:tcW w:w="1878" w:type="pct"/>
            <w:tcBorders>
              <w:top w:val="single" w:sz="4" w:space="0" w:color="auto"/>
              <w:left w:val="single" w:sz="4" w:space="0" w:color="auto"/>
              <w:bottom w:val="single" w:sz="4" w:space="0" w:color="auto"/>
              <w:right w:val="single" w:sz="4" w:space="0" w:color="auto"/>
            </w:tcBorders>
          </w:tcPr>
          <w:p w:rsidR="00334EBB" w:rsidRPr="00F4709B" w:rsidRDefault="005B6780" w:rsidP="006A5A04">
            <w:pPr>
              <w:widowControl w:val="0"/>
              <w:tabs>
                <w:tab w:val="left" w:pos="1080"/>
              </w:tabs>
              <w:rPr>
                <w:rFonts w:eastAsia="Times New Roman"/>
                <w:b/>
                <w:lang w:val="uk-UA" w:eastAsia="en-US"/>
              </w:rPr>
            </w:pPr>
            <w:r>
              <w:rPr>
                <w:rFonts w:eastAsia="Times New Roman"/>
                <w:b/>
                <w:lang w:val="uk-UA" w:eastAsia="en-US"/>
              </w:rPr>
              <w:t>Довідка в довільній формі</w:t>
            </w:r>
          </w:p>
        </w:tc>
      </w:tr>
      <w:tr w:rsidR="00334EBB" w:rsidRPr="00F4709B" w:rsidTr="00BA29DD">
        <w:tc>
          <w:tcPr>
            <w:tcW w:w="301" w:type="pct"/>
            <w:tcBorders>
              <w:top w:val="single" w:sz="4" w:space="0" w:color="auto"/>
              <w:left w:val="single" w:sz="4" w:space="0" w:color="auto"/>
              <w:bottom w:val="single" w:sz="4" w:space="0" w:color="auto"/>
              <w:right w:val="single" w:sz="4" w:space="0" w:color="auto"/>
            </w:tcBorders>
          </w:tcPr>
          <w:p w:rsidR="00334EBB" w:rsidRPr="00F4709B" w:rsidRDefault="00AF37CC" w:rsidP="006A5A04">
            <w:pPr>
              <w:widowControl w:val="0"/>
              <w:tabs>
                <w:tab w:val="left" w:pos="1080"/>
              </w:tabs>
              <w:rPr>
                <w:rFonts w:eastAsia="Times New Roman"/>
                <w:b/>
                <w:lang w:val="uk-UA" w:eastAsia="en-US"/>
              </w:rPr>
            </w:pPr>
            <w:r w:rsidRPr="00F4709B">
              <w:rPr>
                <w:rFonts w:eastAsia="Times New Roman"/>
                <w:b/>
                <w:lang w:val="uk-UA"/>
              </w:rPr>
              <w:t>9</w:t>
            </w:r>
            <w:r w:rsidR="00334EBB" w:rsidRPr="00F4709B">
              <w:rPr>
                <w:rFonts w:eastAsia="Times New Roman"/>
                <w:b/>
                <w:lang w:val="uk-UA"/>
              </w:rPr>
              <w:t>.</w:t>
            </w:r>
          </w:p>
        </w:tc>
        <w:tc>
          <w:tcPr>
            <w:tcW w:w="1775" w:type="pct"/>
            <w:tcBorders>
              <w:top w:val="single" w:sz="4" w:space="0" w:color="auto"/>
              <w:left w:val="single" w:sz="4" w:space="0" w:color="auto"/>
              <w:bottom w:val="single" w:sz="4" w:space="0" w:color="auto"/>
              <w:right w:val="single" w:sz="4" w:space="0" w:color="auto"/>
            </w:tcBorders>
          </w:tcPr>
          <w:p w:rsidR="00334EBB" w:rsidRPr="00F4709B" w:rsidRDefault="00334EBB" w:rsidP="006A5A04">
            <w:pPr>
              <w:widowControl w:val="0"/>
              <w:tabs>
                <w:tab w:val="left" w:pos="1080"/>
              </w:tabs>
              <w:rPr>
                <w:rFonts w:eastAsia="Times New Roman"/>
                <w:bdr w:val="none" w:sz="0" w:space="0" w:color="auto" w:frame="1"/>
                <w:lang w:val="uk-UA" w:eastAsia="uk-UA"/>
              </w:rPr>
            </w:pPr>
            <w:r w:rsidRPr="00F4709B">
              <w:rPr>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046" w:type="pct"/>
            <w:tcBorders>
              <w:top w:val="single" w:sz="4" w:space="0" w:color="auto"/>
              <w:left w:val="single" w:sz="4" w:space="0" w:color="auto"/>
              <w:bottom w:val="single" w:sz="4" w:space="0" w:color="auto"/>
              <w:right w:val="single" w:sz="4" w:space="0" w:color="auto"/>
            </w:tcBorders>
          </w:tcPr>
          <w:p w:rsidR="00334EBB" w:rsidRPr="00F4709B" w:rsidRDefault="00334EBB" w:rsidP="006A5A04">
            <w:pPr>
              <w:widowControl w:val="0"/>
              <w:tabs>
                <w:tab w:val="left" w:pos="1080"/>
              </w:tabs>
              <w:rPr>
                <w:rFonts w:eastAsia="Times New Roman"/>
                <w:lang w:val="uk-UA" w:eastAsia="en-US"/>
              </w:rPr>
            </w:pPr>
            <w:r w:rsidRPr="00F4709B">
              <w:rPr>
                <w:rFonts w:eastAsia="Times New Roman"/>
                <w:lang w:val="uk-UA"/>
              </w:rPr>
              <w:t xml:space="preserve">Довідка у довільній формі </w:t>
            </w:r>
          </w:p>
        </w:tc>
        <w:tc>
          <w:tcPr>
            <w:tcW w:w="1878" w:type="pct"/>
            <w:tcBorders>
              <w:top w:val="single" w:sz="4" w:space="0" w:color="auto"/>
              <w:left w:val="single" w:sz="4" w:space="0" w:color="auto"/>
              <w:bottom w:val="single" w:sz="4" w:space="0" w:color="auto"/>
              <w:right w:val="single" w:sz="4" w:space="0" w:color="auto"/>
            </w:tcBorders>
          </w:tcPr>
          <w:p w:rsidR="00334EBB" w:rsidRPr="00F4709B" w:rsidRDefault="00334EBB" w:rsidP="006A5A04">
            <w:pPr>
              <w:widowControl w:val="0"/>
              <w:tabs>
                <w:tab w:val="left" w:pos="1080"/>
              </w:tabs>
              <w:rPr>
                <w:rFonts w:eastAsia="Times New Roman"/>
                <w:lang w:val="uk-UA" w:eastAsia="en-US"/>
              </w:rPr>
            </w:pPr>
            <w:r w:rsidRPr="00F4709B">
              <w:rPr>
                <w:rFonts w:eastAsia="Times New Roman"/>
                <w:lang w:val="uk-UA" w:eastAsia="en-US"/>
              </w:rPr>
              <w:t>Не підтверджується</w:t>
            </w:r>
          </w:p>
        </w:tc>
      </w:tr>
      <w:tr w:rsidR="00334EBB" w:rsidRPr="00F4709B" w:rsidTr="00BA29DD">
        <w:tc>
          <w:tcPr>
            <w:tcW w:w="301" w:type="pct"/>
            <w:tcBorders>
              <w:top w:val="single" w:sz="4" w:space="0" w:color="auto"/>
              <w:left w:val="single" w:sz="4" w:space="0" w:color="auto"/>
              <w:bottom w:val="single" w:sz="4" w:space="0" w:color="auto"/>
              <w:right w:val="single" w:sz="4" w:space="0" w:color="auto"/>
            </w:tcBorders>
          </w:tcPr>
          <w:p w:rsidR="00334EBB" w:rsidRPr="00F4709B" w:rsidRDefault="00AF37CC" w:rsidP="006A5A04">
            <w:pPr>
              <w:widowControl w:val="0"/>
              <w:tabs>
                <w:tab w:val="left" w:pos="1080"/>
              </w:tabs>
              <w:jc w:val="both"/>
              <w:rPr>
                <w:rFonts w:eastAsia="Times New Roman"/>
                <w:b/>
                <w:lang w:val="uk-UA" w:eastAsia="en-US"/>
              </w:rPr>
            </w:pPr>
            <w:r w:rsidRPr="00F4709B">
              <w:rPr>
                <w:rFonts w:eastAsia="Times New Roman"/>
                <w:b/>
                <w:lang w:val="uk-UA"/>
              </w:rPr>
              <w:t>10</w:t>
            </w:r>
            <w:r w:rsidR="00334EBB" w:rsidRPr="00F4709B">
              <w:rPr>
                <w:rFonts w:eastAsia="Times New Roman"/>
                <w:b/>
                <w:lang w:val="uk-UA"/>
              </w:rPr>
              <w:t>.</w:t>
            </w:r>
          </w:p>
        </w:tc>
        <w:tc>
          <w:tcPr>
            <w:tcW w:w="1775" w:type="pct"/>
            <w:tcBorders>
              <w:top w:val="single" w:sz="4" w:space="0" w:color="auto"/>
              <w:left w:val="single" w:sz="4" w:space="0" w:color="auto"/>
              <w:bottom w:val="single" w:sz="4" w:space="0" w:color="auto"/>
              <w:right w:val="single" w:sz="4" w:space="0" w:color="auto"/>
            </w:tcBorders>
          </w:tcPr>
          <w:p w:rsidR="00334EBB" w:rsidRPr="00F4709B" w:rsidRDefault="00334EBB" w:rsidP="006A5A04">
            <w:pPr>
              <w:widowControl w:val="0"/>
              <w:tabs>
                <w:tab w:val="left" w:pos="1080"/>
              </w:tabs>
              <w:rPr>
                <w:rFonts w:eastAsia="Times New Roman"/>
                <w:lang w:val="uk-UA" w:eastAsia="uk-UA"/>
              </w:rPr>
            </w:pPr>
            <w:r w:rsidRPr="00F4709B">
              <w:rPr>
                <w:rFonts w:eastAsia="Times New Roman"/>
                <w:lang w:val="uk-UA"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w:t>
            </w:r>
          </w:p>
          <w:p w:rsidR="00334EBB" w:rsidRPr="00F4709B" w:rsidRDefault="00334EBB" w:rsidP="006A5A04">
            <w:pPr>
              <w:widowControl w:val="0"/>
              <w:tabs>
                <w:tab w:val="left" w:pos="1080"/>
              </w:tabs>
              <w:rPr>
                <w:rFonts w:eastAsia="Times New Roman"/>
                <w:bdr w:val="none" w:sz="0" w:space="0" w:color="auto" w:frame="1"/>
                <w:lang w:val="uk-UA" w:eastAsia="uk-UA"/>
              </w:rPr>
            </w:pPr>
          </w:p>
        </w:tc>
        <w:tc>
          <w:tcPr>
            <w:tcW w:w="1046" w:type="pct"/>
            <w:tcBorders>
              <w:top w:val="single" w:sz="4" w:space="0" w:color="auto"/>
              <w:left w:val="single" w:sz="4" w:space="0" w:color="auto"/>
              <w:bottom w:val="single" w:sz="4" w:space="0" w:color="auto"/>
              <w:right w:val="single" w:sz="4" w:space="0" w:color="auto"/>
            </w:tcBorders>
          </w:tcPr>
          <w:p w:rsidR="00334EBB" w:rsidRPr="00F4709B" w:rsidRDefault="00334EBB" w:rsidP="006A5A04">
            <w:pPr>
              <w:tabs>
                <w:tab w:val="left" w:pos="1080"/>
              </w:tabs>
              <w:rPr>
                <w:rFonts w:eastAsia="Times New Roman"/>
                <w:lang w:val="uk-UA" w:eastAsia="en-US"/>
              </w:rPr>
            </w:pPr>
            <w:r w:rsidRPr="00F4709B">
              <w:rPr>
                <w:rFonts w:eastAsia="Times New Roman"/>
                <w:lang w:val="uk-UA"/>
              </w:rPr>
              <w:t xml:space="preserve">Довідка у довільній формі </w:t>
            </w:r>
          </w:p>
          <w:p w:rsidR="00334EBB" w:rsidRPr="00F4709B" w:rsidRDefault="00334EBB" w:rsidP="006A5A04">
            <w:pPr>
              <w:widowControl w:val="0"/>
              <w:tabs>
                <w:tab w:val="left" w:pos="1080"/>
              </w:tabs>
              <w:rPr>
                <w:rFonts w:eastAsia="Times New Roman"/>
                <w:lang w:val="uk-UA"/>
              </w:rPr>
            </w:pPr>
            <w:r w:rsidRPr="00F4709B">
              <w:rPr>
                <w:rFonts w:eastAsia="Times New Roman"/>
                <w:lang w:val="uk-UA"/>
              </w:rPr>
              <w:t>(інформація подається  у випадку, якщо це передбачено законодавством).</w:t>
            </w:r>
          </w:p>
          <w:p w:rsidR="00334EBB" w:rsidRPr="00F4709B" w:rsidRDefault="00334EBB" w:rsidP="006A5A04">
            <w:pPr>
              <w:jc w:val="both"/>
              <w:rPr>
                <w:rFonts w:eastAsia="Times New Roman"/>
                <w:bCs/>
                <w:shd w:val="clear" w:color="auto" w:fill="FFFFFF"/>
                <w:lang w:val="uk-UA" w:eastAsia="en-US"/>
              </w:rPr>
            </w:pPr>
            <w:r w:rsidRPr="00F4709B">
              <w:rPr>
                <w:rFonts w:eastAsia="Times New Roman"/>
                <w:bCs/>
                <w:shd w:val="clear" w:color="auto" w:fill="FFFFFF"/>
                <w:lang w:val="uk-UA"/>
              </w:rPr>
              <w:t xml:space="preserve">1. Копія антикорупційної програми учасника. </w:t>
            </w:r>
          </w:p>
          <w:p w:rsidR="00334EBB" w:rsidRPr="00F4709B" w:rsidRDefault="00334EBB" w:rsidP="006A5A04">
            <w:pPr>
              <w:jc w:val="both"/>
              <w:rPr>
                <w:rFonts w:eastAsia="Times New Roman"/>
                <w:bCs/>
                <w:shd w:val="clear" w:color="auto" w:fill="FFFFFF"/>
                <w:lang w:val="uk-UA"/>
              </w:rPr>
            </w:pPr>
            <w:r w:rsidRPr="00F4709B">
              <w:rPr>
                <w:rFonts w:eastAsia="Times New Roman"/>
                <w:bCs/>
                <w:shd w:val="clear" w:color="auto" w:fill="FFFFFF"/>
                <w:lang w:val="uk-UA"/>
              </w:rPr>
              <w:t>2. Копія наказу про  затвердження антикорупційної програми (у разі наявності).</w:t>
            </w:r>
          </w:p>
          <w:p w:rsidR="00334EBB" w:rsidRPr="00F4709B" w:rsidRDefault="00334EBB" w:rsidP="006A5A04">
            <w:pPr>
              <w:jc w:val="both"/>
              <w:rPr>
                <w:rFonts w:eastAsia="Times New Roman"/>
                <w:bCs/>
                <w:shd w:val="clear" w:color="auto" w:fill="FFFFFF"/>
                <w:lang w:val="uk-UA"/>
              </w:rPr>
            </w:pPr>
            <w:r w:rsidRPr="00F4709B">
              <w:rPr>
                <w:rFonts w:eastAsia="Times New Roman"/>
                <w:bCs/>
                <w:shd w:val="clear" w:color="auto" w:fill="FFFFFF"/>
                <w:lang w:val="uk-UA"/>
              </w:rPr>
              <w:t>3. Копія документа учасника, в якому зазначено, що певна особа визначена уповноваженою з антикорупційної програми учасника.*</w:t>
            </w:r>
          </w:p>
          <w:p w:rsidR="00334EBB" w:rsidRPr="00F4709B" w:rsidRDefault="00334EBB" w:rsidP="006A5A04">
            <w:pPr>
              <w:widowControl w:val="0"/>
              <w:tabs>
                <w:tab w:val="left" w:pos="1080"/>
              </w:tabs>
              <w:rPr>
                <w:rFonts w:eastAsia="Times New Roman"/>
                <w:lang w:val="uk-UA" w:eastAsia="en-US"/>
              </w:rPr>
            </w:pPr>
            <w:r w:rsidRPr="00F4709B">
              <w:rPr>
                <w:rFonts w:eastAsia="Times New Roman"/>
                <w:bCs/>
                <w:shd w:val="clear" w:color="auto" w:fill="FFFFFF"/>
                <w:lang w:val="uk-UA"/>
              </w:rPr>
              <w:t xml:space="preserve">(* - зазначені документи учасник подає у випадку, якщо </w:t>
            </w:r>
            <w:r w:rsidRPr="00F4709B">
              <w:rPr>
                <w:rFonts w:eastAsia="Times New Roman"/>
                <w:bCs/>
                <w:shd w:val="clear" w:color="auto" w:fill="FFFFFF"/>
                <w:lang w:val="uk-UA"/>
              </w:rPr>
              <w:lastRenderedPageBreak/>
              <w:t xml:space="preserve">необхідність їх наявності та затвердження в учасника  передбачено </w:t>
            </w:r>
            <w:r w:rsidRPr="00F4709B">
              <w:rPr>
                <w:rFonts w:eastAsia="Times New Roman"/>
                <w:lang w:val="uk-UA"/>
              </w:rPr>
              <w:t>ст. 62 Закону України «Про запобігання корупції».</w:t>
            </w:r>
          </w:p>
        </w:tc>
        <w:tc>
          <w:tcPr>
            <w:tcW w:w="1878" w:type="pct"/>
            <w:tcBorders>
              <w:top w:val="single" w:sz="4" w:space="0" w:color="auto"/>
              <w:left w:val="single" w:sz="4" w:space="0" w:color="auto"/>
              <w:bottom w:val="single" w:sz="4" w:space="0" w:color="auto"/>
              <w:right w:val="single" w:sz="4" w:space="0" w:color="auto"/>
            </w:tcBorders>
          </w:tcPr>
          <w:p w:rsidR="00334EBB" w:rsidRPr="00F4709B" w:rsidRDefault="00334EBB" w:rsidP="006A5A04">
            <w:pPr>
              <w:widowControl w:val="0"/>
              <w:tabs>
                <w:tab w:val="left" w:pos="1080"/>
              </w:tabs>
              <w:jc w:val="both"/>
              <w:rPr>
                <w:rFonts w:eastAsia="Times New Roman"/>
                <w:lang w:val="uk-UA" w:eastAsia="en-US"/>
              </w:rPr>
            </w:pPr>
            <w:r w:rsidRPr="00F4709B">
              <w:rPr>
                <w:rFonts w:eastAsia="Times New Roman"/>
                <w:lang w:val="uk-UA" w:eastAsia="en-US"/>
              </w:rPr>
              <w:lastRenderedPageBreak/>
              <w:t>Не подається</w:t>
            </w:r>
          </w:p>
        </w:tc>
      </w:tr>
      <w:tr w:rsidR="00334EBB" w:rsidRPr="00F4709B" w:rsidTr="00BA29DD">
        <w:tc>
          <w:tcPr>
            <w:tcW w:w="301" w:type="pct"/>
            <w:tcBorders>
              <w:top w:val="single" w:sz="4" w:space="0" w:color="auto"/>
              <w:left w:val="single" w:sz="4" w:space="0" w:color="auto"/>
              <w:bottom w:val="single" w:sz="4" w:space="0" w:color="auto"/>
              <w:right w:val="single" w:sz="4" w:space="0" w:color="auto"/>
            </w:tcBorders>
          </w:tcPr>
          <w:p w:rsidR="00334EBB" w:rsidRPr="00F4709B" w:rsidRDefault="00AF37CC" w:rsidP="006A5A04">
            <w:pPr>
              <w:widowControl w:val="0"/>
              <w:tabs>
                <w:tab w:val="left" w:pos="1080"/>
              </w:tabs>
              <w:jc w:val="both"/>
              <w:rPr>
                <w:rFonts w:eastAsia="Times New Roman"/>
                <w:b/>
                <w:lang w:val="uk-UA"/>
              </w:rPr>
            </w:pPr>
            <w:r w:rsidRPr="00F4709B">
              <w:rPr>
                <w:rFonts w:eastAsia="Times New Roman"/>
                <w:b/>
                <w:lang w:val="uk-UA"/>
              </w:rPr>
              <w:t>11</w:t>
            </w:r>
            <w:r w:rsidR="00334EBB" w:rsidRPr="00F4709B">
              <w:rPr>
                <w:rFonts w:eastAsia="Times New Roman"/>
                <w:b/>
                <w:lang w:val="uk-UA"/>
              </w:rPr>
              <w:t>.</w:t>
            </w:r>
          </w:p>
        </w:tc>
        <w:tc>
          <w:tcPr>
            <w:tcW w:w="1775" w:type="pct"/>
            <w:tcBorders>
              <w:top w:val="single" w:sz="4" w:space="0" w:color="auto"/>
              <w:left w:val="single" w:sz="4" w:space="0" w:color="auto"/>
              <w:bottom w:val="single" w:sz="4" w:space="0" w:color="auto"/>
              <w:right w:val="single" w:sz="4" w:space="0" w:color="auto"/>
            </w:tcBorders>
          </w:tcPr>
          <w:p w:rsidR="00334EBB" w:rsidRPr="00F4709B" w:rsidRDefault="00212DB2" w:rsidP="006A5A04">
            <w:pPr>
              <w:widowControl w:val="0"/>
              <w:textAlignment w:val="baseline"/>
              <w:rPr>
                <w:rFonts w:eastAsia="Times New Roman"/>
                <w:lang w:val="uk-UA" w:eastAsia="uk-UA"/>
              </w:rPr>
            </w:pPr>
            <w:r>
              <w:rPr>
                <w:color w:val="333333"/>
                <w:shd w:val="clear" w:color="auto" w:fill="FFFFFF"/>
              </w:rPr>
              <w:t> </w:t>
            </w:r>
            <w:proofErr w:type="spellStart"/>
            <w:r>
              <w:rPr>
                <w:color w:val="333333"/>
                <w:shd w:val="clear" w:color="auto" w:fill="FFFFFF"/>
              </w:rPr>
              <w:t>учасник</w:t>
            </w:r>
            <w:proofErr w:type="spellEnd"/>
            <w:r>
              <w:rPr>
                <w:color w:val="333333"/>
                <w:shd w:val="clear" w:color="auto" w:fill="FFFFFF"/>
              </w:rPr>
              <w:t xml:space="preserve"> </w:t>
            </w:r>
            <w:proofErr w:type="spellStart"/>
            <w:r>
              <w:rPr>
                <w:color w:val="333333"/>
                <w:shd w:val="clear" w:color="auto" w:fill="FFFFFF"/>
              </w:rPr>
              <w:t>процедури</w:t>
            </w:r>
            <w:proofErr w:type="spellEnd"/>
            <w:r>
              <w:rPr>
                <w:color w:val="333333"/>
                <w:shd w:val="clear" w:color="auto" w:fill="FFFFFF"/>
              </w:rPr>
              <w:t xml:space="preserve"> </w:t>
            </w:r>
            <w:proofErr w:type="spellStart"/>
            <w:r>
              <w:rPr>
                <w:color w:val="333333"/>
                <w:shd w:val="clear" w:color="auto" w:fill="FFFFFF"/>
              </w:rPr>
              <w:t>закупівлі</w:t>
            </w:r>
            <w:proofErr w:type="spellEnd"/>
            <w:r>
              <w:rPr>
                <w:color w:val="333333"/>
                <w:shd w:val="clear" w:color="auto" w:fill="FFFFFF"/>
              </w:rPr>
              <w:t xml:space="preserve"> </w:t>
            </w:r>
            <w:proofErr w:type="spellStart"/>
            <w:r>
              <w:rPr>
                <w:color w:val="333333"/>
                <w:shd w:val="clear" w:color="auto" w:fill="FFFFFF"/>
              </w:rPr>
              <w:t>або</w:t>
            </w:r>
            <w:proofErr w:type="spellEnd"/>
            <w:r>
              <w:rPr>
                <w:color w:val="333333"/>
                <w:shd w:val="clear" w:color="auto" w:fill="FFFFFF"/>
              </w:rPr>
              <w:t xml:space="preserve"> </w:t>
            </w:r>
            <w:proofErr w:type="spellStart"/>
            <w:r>
              <w:rPr>
                <w:color w:val="333333"/>
                <w:shd w:val="clear" w:color="auto" w:fill="FFFFFF"/>
              </w:rPr>
              <w:t>кінцевий</w:t>
            </w:r>
            <w:proofErr w:type="spellEnd"/>
            <w:r>
              <w:rPr>
                <w:color w:val="333333"/>
                <w:shd w:val="clear" w:color="auto" w:fill="FFFFFF"/>
              </w:rPr>
              <w:t xml:space="preserve"> </w:t>
            </w:r>
            <w:proofErr w:type="spellStart"/>
            <w:r>
              <w:rPr>
                <w:color w:val="333333"/>
                <w:shd w:val="clear" w:color="auto" w:fill="FFFFFF"/>
              </w:rPr>
              <w:t>бенефіціарний</w:t>
            </w:r>
            <w:proofErr w:type="spellEnd"/>
            <w:r>
              <w:rPr>
                <w:color w:val="333333"/>
                <w:shd w:val="clear" w:color="auto" w:fill="FFFFFF"/>
              </w:rPr>
              <w:t xml:space="preserve"> </w:t>
            </w:r>
            <w:proofErr w:type="spellStart"/>
            <w:r>
              <w:rPr>
                <w:color w:val="333333"/>
                <w:shd w:val="clear" w:color="auto" w:fill="FFFFFF"/>
              </w:rPr>
              <w:t>власник</w:t>
            </w:r>
            <w:proofErr w:type="spellEnd"/>
            <w:r>
              <w:rPr>
                <w:color w:val="333333"/>
                <w:shd w:val="clear" w:color="auto" w:fill="FFFFFF"/>
              </w:rPr>
              <w:t xml:space="preserve">, член </w:t>
            </w:r>
            <w:proofErr w:type="spellStart"/>
            <w:r>
              <w:rPr>
                <w:color w:val="333333"/>
                <w:shd w:val="clear" w:color="auto" w:fill="FFFFFF"/>
              </w:rPr>
              <w:t>або</w:t>
            </w:r>
            <w:proofErr w:type="spellEnd"/>
            <w:r>
              <w:rPr>
                <w:color w:val="333333"/>
                <w:shd w:val="clear" w:color="auto" w:fill="FFFFFF"/>
              </w:rPr>
              <w:t xml:space="preserve"> </w:t>
            </w:r>
            <w:proofErr w:type="spellStart"/>
            <w:r>
              <w:rPr>
                <w:color w:val="333333"/>
                <w:shd w:val="clear" w:color="auto" w:fill="FFFFFF"/>
              </w:rPr>
              <w:t>учасник</w:t>
            </w:r>
            <w:proofErr w:type="spellEnd"/>
            <w:r>
              <w:rPr>
                <w:color w:val="333333"/>
                <w:shd w:val="clear" w:color="auto" w:fill="FFFFFF"/>
              </w:rPr>
              <w:t xml:space="preserve"> (</w:t>
            </w:r>
            <w:proofErr w:type="spellStart"/>
            <w:r>
              <w:rPr>
                <w:color w:val="333333"/>
                <w:shd w:val="clear" w:color="auto" w:fill="FFFFFF"/>
              </w:rPr>
              <w:t>акціонер</w:t>
            </w:r>
            <w:proofErr w:type="spellEnd"/>
            <w:r>
              <w:rPr>
                <w:color w:val="333333"/>
                <w:shd w:val="clear" w:color="auto" w:fill="FFFFFF"/>
              </w:rPr>
              <w:t xml:space="preserve">) </w:t>
            </w:r>
            <w:proofErr w:type="spellStart"/>
            <w:r>
              <w:rPr>
                <w:color w:val="333333"/>
                <w:shd w:val="clear" w:color="auto" w:fill="FFFFFF"/>
              </w:rPr>
              <w:t>юридичної</w:t>
            </w:r>
            <w:proofErr w:type="spellEnd"/>
            <w:r>
              <w:rPr>
                <w:color w:val="333333"/>
                <w:shd w:val="clear" w:color="auto" w:fill="FFFFFF"/>
              </w:rPr>
              <w:t xml:space="preserve"> особи - </w:t>
            </w:r>
            <w:proofErr w:type="spellStart"/>
            <w:r>
              <w:rPr>
                <w:color w:val="333333"/>
                <w:shd w:val="clear" w:color="auto" w:fill="FFFFFF"/>
              </w:rPr>
              <w:t>учасника</w:t>
            </w:r>
            <w:proofErr w:type="spellEnd"/>
            <w:r>
              <w:rPr>
                <w:color w:val="333333"/>
                <w:shd w:val="clear" w:color="auto" w:fill="FFFFFF"/>
              </w:rPr>
              <w:t xml:space="preserve"> </w:t>
            </w:r>
            <w:proofErr w:type="spellStart"/>
            <w:r>
              <w:rPr>
                <w:color w:val="333333"/>
                <w:shd w:val="clear" w:color="auto" w:fill="FFFFFF"/>
              </w:rPr>
              <w:t>процедури</w:t>
            </w:r>
            <w:proofErr w:type="spellEnd"/>
            <w:r>
              <w:rPr>
                <w:color w:val="333333"/>
                <w:shd w:val="clear" w:color="auto" w:fill="FFFFFF"/>
              </w:rPr>
              <w:t xml:space="preserve"> </w:t>
            </w:r>
            <w:proofErr w:type="spellStart"/>
            <w:r>
              <w:rPr>
                <w:color w:val="333333"/>
                <w:shd w:val="clear" w:color="auto" w:fill="FFFFFF"/>
              </w:rPr>
              <w:t>закупівлі</w:t>
            </w:r>
            <w:proofErr w:type="spellEnd"/>
            <w:r>
              <w:rPr>
                <w:color w:val="333333"/>
                <w:shd w:val="clear" w:color="auto" w:fill="FFFFFF"/>
              </w:rPr>
              <w:t xml:space="preserve"> є особою, до </w:t>
            </w:r>
            <w:proofErr w:type="spellStart"/>
            <w:r>
              <w:rPr>
                <w:color w:val="333333"/>
                <w:shd w:val="clear" w:color="auto" w:fill="FFFFFF"/>
              </w:rPr>
              <w:t>якої</w:t>
            </w:r>
            <w:proofErr w:type="spellEnd"/>
            <w:r>
              <w:rPr>
                <w:color w:val="333333"/>
                <w:shd w:val="clear" w:color="auto" w:fill="FFFFFF"/>
              </w:rPr>
              <w:t xml:space="preserve"> </w:t>
            </w:r>
            <w:proofErr w:type="spellStart"/>
            <w:r>
              <w:rPr>
                <w:color w:val="333333"/>
                <w:shd w:val="clear" w:color="auto" w:fill="FFFFFF"/>
              </w:rPr>
              <w:t>застосовано</w:t>
            </w:r>
            <w:proofErr w:type="spellEnd"/>
            <w:r>
              <w:rPr>
                <w:color w:val="333333"/>
                <w:shd w:val="clear" w:color="auto" w:fill="FFFFFF"/>
              </w:rPr>
              <w:t xml:space="preserve"> </w:t>
            </w:r>
            <w:proofErr w:type="spellStart"/>
            <w:r>
              <w:rPr>
                <w:color w:val="333333"/>
                <w:shd w:val="clear" w:color="auto" w:fill="FFFFFF"/>
              </w:rPr>
              <w:t>санкцію</w:t>
            </w:r>
            <w:proofErr w:type="spellEnd"/>
            <w:r>
              <w:rPr>
                <w:color w:val="333333"/>
                <w:shd w:val="clear" w:color="auto" w:fill="FFFFFF"/>
              </w:rPr>
              <w:t xml:space="preserve"> у </w:t>
            </w:r>
            <w:proofErr w:type="spellStart"/>
            <w:r>
              <w:rPr>
                <w:color w:val="333333"/>
                <w:shd w:val="clear" w:color="auto" w:fill="FFFFFF"/>
              </w:rPr>
              <w:t>вигляді</w:t>
            </w:r>
            <w:proofErr w:type="spellEnd"/>
            <w:r>
              <w:rPr>
                <w:color w:val="333333"/>
                <w:shd w:val="clear" w:color="auto" w:fill="FFFFFF"/>
              </w:rPr>
              <w:t xml:space="preserve"> заборони на </w:t>
            </w:r>
            <w:proofErr w:type="spellStart"/>
            <w:r>
              <w:rPr>
                <w:color w:val="333333"/>
                <w:shd w:val="clear" w:color="auto" w:fill="FFFFFF"/>
              </w:rPr>
              <w:t>здійснення</w:t>
            </w:r>
            <w:proofErr w:type="spellEnd"/>
            <w:r>
              <w:rPr>
                <w:color w:val="333333"/>
                <w:shd w:val="clear" w:color="auto" w:fill="FFFFFF"/>
              </w:rPr>
              <w:t xml:space="preserve"> у </w:t>
            </w:r>
            <w:proofErr w:type="spellStart"/>
            <w:r>
              <w:rPr>
                <w:color w:val="333333"/>
                <w:shd w:val="clear" w:color="auto" w:fill="FFFFFF"/>
              </w:rPr>
              <w:t>неї</w:t>
            </w:r>
            <w:proofErr w:type="spellEnd"/>
            <w:r>
              <w:rPr>
                <w:color w:val="333333"/>
                <w:shd w:val="clear" w:color="auto" w:fill="FFFFFF"/>
              </w:rPr>
              <w:t xml:space="preserve"> </w:t>
            </w:r>
            <w:proofErr w:type="spellStart"/>
            <w:r>
              <w:rPr>
                <w:color w:val="333333"/>
                <w:shd w:val="clear" w:color="auto" w:fill="FFFFFF"/>
              </w:rPr>
              <w:t>публічних</w:t>
            </w:r>
            <w:proofErr w:type="spellEnd"/>
            <w:r>
              <w:rPr>
                <w:color w:val="333333"/>
                <w:shd w:val="clear" w:color="auto" w:fill="FFFFFF"/>
              </w:rPr>
              <w:t xml:space="preserve"> </w:t>
            </w:r>
            <w:proofErr w:type="spellStart"/>
            <w:r>
              <w:rPr>
                <w:color w:val="333333"/>
                <w:shd w:val="clear" w:color="auto" w:fill="FFFFFF"/>
              </w:rPr>
              <w:t>закупівель</w:t>
            </w:r>
            <w:proofErr w:type="spellEnd"/>
            <w:r>
              <w:rPr>
                <w:color w:val="333333"/>
                <w:shd w:val="clear" w:color="auto" w:fill="FFFFFF"/>
              </w:rPr>
              <w:t xml:space="preserve"> </w:t>
            </w:r>
            <w:proofErr w:type="spellStart"/>
            <w:r>
              <w:rPr>
                <w:color w:val="333333"/>
                <w:shd w:val="clear" w:color="auto" w:fill="FFFFFF"/>
              </w:rPr>
              <w:t>товарів</w:t>
            </w:r>
            <w:proofErr w:type="spellEnd"/>
            <w:r>
              <w:rPr>
                <w:color w:val="333333"/>
                <w:shd w:val="clear" w:color="auto" w:fill="FFFFFF"/>
              </w:rPr>
              <w:t xml:space="preserve">, </w:t>
            </w:r>
            <w:proofErr w:type="spellStart"/>
            <w:r>
              <w:rPr>
                <w:color w:val="333333"/>
                <w:shd w:val="clear" w:color="auto" w:fill="FFFFFF"/>
              </w:rPr>
              <w:t>робіт</w:t>
            </w:r>
            <w:proofErr w:type="spellEnd"/>
            <w:r>
              <w:rPr>
                <w:color w:val="333333"/>
                <w:shd w:val="clear" w:color="auto" w:fill="FFFFFF"/>
              </w:rPr>
              <w:t xml:space="preserve"> і </w:t>
            </w:r>
            <w:proofErr w:type="spellStart"/>
            <w:r>
              <w:rPr>
                <w:color w:val="333333"/>
                <w:shd w:val="clear" w:color="auto" w:fill="FFFFFF"/>
              </w:rPr>
              <w:t>послуг</w:t>
            </w:r>
            <w:proofErr w:type="spellEnd"/>
            <w:r>
              <w:rPr>
                <w:color w:val="333333"/>
                <w:shd w:val="clear" w:color="auto" w:fill="FFFFFF"/>
              </w:rPr>
              <w:t xml:space="preserve"> </w:t>
            </w:r>
            <w:proofErr w:type="spellStart"/>
            <w:r>
              <w:rPr>
                <w:color w:val="333333"/>
                <w:shd w:val="clear" w:color="auto" w:fill="FFFFFF"/>
              </w:rPr>
              <w:t>згідно</w:t>
            </w:r>
            <w:proofErr w:type="spellEnd"/>
            <w:r>
              <w:rPr>
                <w:color w:val="333333"/>
                <w:shd w:val="clear" w:color="auto" w:fill="FFFFFF"/>
              </w:rPr>
              <w:t xml:space="preserve"> </w:t>
            </w:r>
            <w:proofErr w:type="spellStart"/>
            <w:r>
              <w:rPr>
                <w:color w:val="333333"/>
                <w:shd w:val="clear" w:color="auto" w:fill="FFFFFF"/>
              </w:rPr>
              <w:t>із</w:t>
            </w:r>
            <w:proofErr w:type="spellEnd"/>
            <w:r>
              <w:rPr>
                <w:color w:val="333333"/>
                <w:shd w:val="clear" w:color="auto" w:fill="FFFFFF"/>
              </w:rPr>
              <w:t> </w:t>
            </w:r>
            <w:hyperlink r:id="rId20" w:tgtFrame="_blank" w:history="1">
              <w:r>
                <w:rPr>
                  <w:rStyle w:val="ab"/>
                  <w:color w:val="000099"/>
                  <w:shd w:val="clear" w:color="auto" w:fill="FFFFFF"/>
                </w:rPr>
                <w:t xml:space="preserve">Законом </w:t>
              </w:r>
              <w:proofErr w:type="spellStart"/>
              <w:r>
                <w:rPr>
                  <w:rStyle w:val="ab"/>
                  <w:color w:val="000099"/>
                  <w:shd w:val="clear" w:color="auto" w:fill="FFFFFF"/>
                </w:rPr>
                <w:t>України</w:t>
              </w:r>
              <w:proofErr w:type="spellEnd"/>
            </w:hyperlink>
            <w:r>
              <w:rPr>
                <w:color w:val="333333"/>
                <w:shd w:val="clear" w:color="auto" w:fill="FFFFFF"/>
              </w:rPr>
              <w:t xml:space="preserve"> “Про </w:t>
            </w:r>
            <w:proofErr w:type="spellStart"/>
            <w:r>
              <w:rPr>
                <w:color w:val="333333"/>
                <w:shd w:val="clear" w:color="auto" w:fill="FFFFFF"/>
              </w:rPr>
              <w:t>санкції</w:t>
            </w:r>
            <w:proofErr w:type="spellEnd"/>
            <w:r>
              <w:rPr>
                <w:color w:val="333333"/>
                <w:shd w:val="clear" w:color="auto" w:fill="FFFFFF"/>
              </w:rPr>
              <w:t xml:space="preserve">”, </w:t>
            </w:r>
            <w:proofErr w:type="spellStart"/>
            <w:r>
              <w:rPr>
                <w:color w:val="333333"/>
                <w:shd w:val="clear" w:color="auto" w:fill="FFFFFF"/>
              </w:rPr>
              <w:t>крім</w:t>
            </w:r>
            <w:proofErr w:type="spellEnd"/>
            <w:r>
              <w:rPr>
                <w:color w:val="333333"/>
                <w:shd w:val="clear" w:color="auto" w:fill="FFFFFF"/>
              </w:rPr>
              <w:t xml:space="preserve"> </w:t>
            </w:r>
            <w:proofErr w:type="spellStart"/>
            <w:r>
              <w:rPr>
                <w:color w:val="333333"/>
                <w:shd w:val="clear" w:color="auto" w:fill="FFFFFF"/>
              </w:rPr>
              <w:t>випадку</w:t>
            </w:r>
            <w:proofErr w:type="spellEnd"/>
            <w:r>
              <w:rPr>
                <w:color w:val="333333"/>
                <w:shd w:val="clear" w:color="auto" w:fill="FFFFFF"/>
              </w:rPr>
              <w:t xml:space="preserve">, коли </w:t>
            </w:r>
            <w:proofErr w:type="spellStart"/>
            <w:r>
              <w:rPr>
                <w:color w:val="333333"/>
                <w:shd w:val="clear" w:color="auto" w:fill="FFFFFF"/>
              </w:rPr>
              <w:t>активи</w:t>
            </w:r>
            <w:proofErr w:type="spellEnd"/>
            <w:r>
              <w:rPr>
                <w:color w:val="333333"/>
                <w:shd w:val="clear" w:color="auto" w:fill="FFFFFF"/>
              </w:rPr>
              <w:t xml:space="preserve"> </w:t>
            </w:r>
            <w:proofErr w:type="spellStart"/>
            <w:r>
              <w:rPr>
                <w:color w:val="333333"/>
                <w:shd w:val="clear" w:color="auto" w:fill="FFFFFF"/>
              </w:rPr>
              <w:t>такої</w:t>
            </w:r>
            <w:proofErr w:type="spellEnd"/>
            <w:r>
              <w:rPr>
                <w:color w:val="333333"/>
                <w:shd w:val="clear" w:color="auto" w:fill="FFFFFF"/>
              </w:rPr>
              <w:t xml:space="preserve"> особи в </w:t>
            </w:r>
            <w:proofErr w:type="spellStart"/>
            <w:r>
              <w:rPr>
                <w:color w:val="333333"/>
                <w:shd w:val="clear" w:color="auto" w:fill="FFFFFF"/>
              </w:rPr>
              <w:t>установленому</w:t>
            </w:r>
            <w:proofErr w:type="spellEnd"/>
            <w:r>
              <w:rPr>
                <w:color w:val="333333"/>
                <w:shd w:val="clear" w:color="auto" w:fill="FFFFFF"/>
              </w:rPr>
              <w:t xml:space="preserve"> </w:t>
            </w:r>
            <w:proofErr w:type="spellStart"/>
            <w:r>
              <w:rPr>
                <w:color w:val="333333"/>
                <w:shd w:val="clear" w:color="auto" w:fill="FFFFFF"/>
              </w:rPr>
              <w:t>законодавством</w:t>
            </w:r>
            <w:proofErr w:type="spellEnd"/>
            <w:r>
              <w:rPr>
                <w:color w:val="333333"/>
                <w:shd w:val="clear" w:color="auto" w:fill="FFFFFF"/>
              </w:rPr>
              <w:t xml:space="preserve"> порядку </w:t>
            </w:r>
            <w:proofErr w:type="spellStart"/>
            <w:r>
              <w:rPr>
                <w:color w:val="333333"/>
                <w:shd w:val="clear" w:color="auto" w:fill="FFFFFF"/>
              </w:rPr>
              <w:t>передані</w:t>
            </w:r>
            <w:proofErr w:type="spellEnd"/>
            <w:r>
              <w:rPr>
                <w:color w:val="333333"/>
                <w:shd w:val="clear" w:color="auto" w:fill="FFFFFF"/>
              </w:rPr>
              <w:t xml:space="preserve"> в </w:t>
            </w:r>
            <w:proofErr w:type="spellStart"/>
            <w:r>
              <w:rPr>
                <w:color w:val="333333"/>
                <w:shd w:val="clear" w:color="auto" w:fill="FFFFFF"/>
              </w:rPr>
              <w:t>управління</w:t>
            </w:r>
            <w:proofErr w:type="spellEnd"/>
            <w:r>
              <w:rPr>
                <w:color w:val="333333"/>
                <w:shd w:val="clear" w:color="auto" w:fill="FFFFFF"/>
              </w:rPr>
              <w:t xml:space="preserve"> АРМА</w:t>
            </w:r>
          </w:p>
        </w:tc>
        <w:tc>
          <w:tcPr>
            <w:tcW w:w="1046" w:type="pct"/>
            <w:tcBorders>
              <w:top w:val="single" w:sz="4" w:space="0" w:color="auto"/>
              <w:left w:val="single" w:sz="4" w:space="0" w:color="auto"/>
              <w:bottom w:val="single" w:sz="4" w:space="0" w:color="auto"/>
              <w:right w:val="single" w:sz="4" w:space="0" w:color="auto"/>
            </w:tcBorders>
          </w:tcPr>
          <w:p w:rsidR="00334EBB" w:rsidRPr="00F4709B" w:rsidRDefault="00334EBB" w:rsidP="006A5A04">
            <w:pPr>
              <w:widowControl w:val="0"/>
              <w:tabs>
                <w:tab w:val="left" w:pos="1080"/>
              </w:tabs>
              <w:rPr>
                <w:rFonts w:eastAsia="Times New Roman"/>
                <w:lang w:val="uk-UA"/>
              </w:rPr>
            </w:pPr>
            <w:r w:rsidRPr="00F4709B">
              <w:rPr>
                <w:rFonts w:eastAsia="Times New Roman"/>
                <w:lang w:val="uk-UA"/>
              </w:rPr>
              <w:t>Довідка в довільній формі</w:t>
            </w:r>
          </w:p>
        </w:tc>
        <w:tc>
          <w:tcPr>
            <w:tcW w:w="1878" w:type="pct"/>
            <w:tcBorders>
              <w:top w:val="single" w:sz="4" w:space="0" w:color="auto"/>
              <w:left w:val="single" w:sz="4" w:space="0" w:color="auto"/>
              <w:bottom w:val="single" w:sz="4" w:space="0" w:color="auto"/>
              <w:right w:val="single" w:sz="4" w:space="0" w:color="auto"/>
            </w:tcBorders>
          </w:tcPr>
          <w:p w:rsidR="00334EBB" w:rsidRPr="00F4709B" w:rsidRDefault="00334EBB" w:rsidP="006A5A04">
            <w:pPr>
              <w:widowControl w:val="0"/>
              <w:tabs>
                <w:tab w:val="left" w:pos="1080"/>
              </w:tabs>
              <w:jc w:val="both"/>
              <w:rPr>
                <w:rFonts w:eastAsia="Times New Roman"/>
                <w:lang w:val="uk-UA"/>
              </w:rPr>
            </w:pPr>
            <w:r w:rsidRPr="00F4709B">
              <w:rPr>
                <w:rFonts w:eastAsia="Times New Roman"/>
                <w:lang w:val="uk-UA"/>
              </w:rPr>
              <w:t>Не подається</w:t>
            </w:r>
          </w:p>
        </w:tc>
      </w:tr>
      <w:tr w:rsidR="00334EBB" w:rsidRPr="00F4709B" w:rsidTr="00BA29DD">
        <w:tc>
          <w:tcPr>
            <w:tcW w:w="301" w:type="pct"/>
            <w:tcBorders>
              <w:top w:val="single" w:sz="4" w:space="0" w:color="auto"/>
              <w:left w:val="single" w:sz="4" w:space="0" w:color="auto"/>
              <w:bottom w:val="single" w:sz="4" w:space="0" w:color="auto"/>
              <w:right w:val="single" w:sz="4" w:space="0" w:color="auto"/>
            </w:tcBorders>
          </w:tcPr>
          <w:p w:rsidR="00334EBB" w:rsidRPr="00F4709B" w:rsidRDefault="00334EBB" w:rsidP="006A5A04">
            <w:pPr>
              <w:widowControl w:val="0"/>
              <w:tabs>
                <w:tab w:val="left" w:pos="1080"/>
              </w:tabs>
              <w:jc w:val="both"/>
              <w:rPr>
                <w:rFonts w:eastAsia="Times New Roman"/>
                <w:b/>
                <w:lang w:val="uk-UA"/>
              </w:rPr>
            </w:pPr>
            <w:r w:rsidRPr="00F4709B">
              <w:rPr>
                <w:rFonts w:eastAsia="Times New Roman"/>
                <w:b/>
                <w:lang w:val="uk-UA"/>
              </w:rPr>
              <w:t>1</w:t>
            </w:r>
            <w:r w:rsidR="00AF37CC" w:rsidRPr="00F4709B">
              <w:rPr>
                <w:rFonts w:eastAsia="Times New Roman"/>
                <w:b/>
                <w:lang w:val="uk-UA"/>
              </w:rPr>
              <w:t>2</w:t>
            </w:r>
            <w:r w:rsidRPr="00F4709B">
              <w:rPr>
                <w:rFonts w:eastAsia="Times New Roman"/>
                <w:b/>
                <w:lang w:val="uk-UA"/>
              </w:rPr>
              <w:t>.</w:t>
            </w:r>
          </w:p>
        </w:tc>
        <w:tc>
          <w:tcPr>
            <w:tcW w:w="1775" w:type="pct"/>
            <w:tcBorders>
              <w:top w:val="single" w:sz="4" w:space="0" w:color="auto"/>
              <w:left w:val="single" w:sz="4" w:space="0" w:color="auto"/>
              <w:bottom w:val="single" w:sz="4" w:space="0" w:color="auto"/>
              <w:right w:val="single" w:sz="4" w:space="0" w:color="auto"/>
            </w:tcBorders>
          </w:tcPr>
          <w:p w:rsidR="00334EBB" w:rsidRPr="00F4709B" w:rsidRDefault="00334EBB" w:rsidP="006A5A04">
            <w:pPr>
              <w:widowControl w:val="0"/>
              <w:textAlignment w:val="baseline"/>
              <w:rPr>
                <w:shd w:val="clear" w:color="auto" w:fill="FFFFFF"/>
                <w:lang w:val="uk-UA"/>
              </w:rPr>
            </w:pPr>
            <w:r w:rsidRPr="00F4709B">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046" w:type="pct"/>
            <w:tcBorders>
              <w:top w:val="single" w:sz="4" w:space="0" w:color="auto"/>
              <w:left w:val="single" w:sz="4" w:space="0" w:color="auto"/>
              <w:bottom w:val="single" w:sz="4" w:space="0" w:color="auto"/>
              <w:right w:val="single" w:sz="4" w:space="0" w:color="auto"/>
            </w:tcBorders>
          </w:tcPr>
          <w:p w:rsidR="00334EBB" w:rsidRPr="00F4709B" w:rsidRDefault="00334EBB" w:rsidP="006A5A04">
            <w:pPr>
              <w:widowControl w:val="0"/>
              <w:tabs>
                <w:tab w:val="left" w:pos="1080"/>
              </w:tabs>
              <w:rPr>
                <w:rFonts w:eastAsia="Times New Roman"/>
                <w:lang w:val="uk-UA"/>
              </w:rPr>
            </w:pPr>
            <w:r w:rsidRPr="00F4709B">
              <w:rPr>
                <w:rFonts w:eastAsia="Times New Roman"/>
                <w:lang w:val="uk-UA"/>
              </w:rPr>
              <w:t>Довідка в довільній формі</w:t>
            </w:r>
          </w:p>
        </w:tc>
        <w:tc>
          <w:tcPr>
            <w:tcW w:w="1878" w:type="pct"/>
            <w:tcBorders>
              <w:top w:val="single" w:sz="4" w:space="0" w:color="auto"/>
              <w:left w:val="single" w:sz="4" w:space="0" w:color="auto"/>
              <w:bottom w:val="single" w:sz="4" w:space="0" w:color="auto"/>
              <w:right w:val="single" w:sz="4" w:space="0" w:color="auto"/>
            </w:tcBorders>
          </w:tcPr>
          <w:p w:rsidR="00334EBB" w:rsidRPr="00F4709B" w:rsidRDefault="00334EBB" w:rsidP="006A5A04">
            <w:pPr>
              <w:pStyle w:val="20"/>
              <w:shd w:val="clear" w:color="auto" w:fill="FFFFFF"/>
              <w:spacing w:before="0" w:after="0"/>
              <w:rPr>
                <w:rFonts w:ascii="Times New Roman" w:hAnsi="Times New Roman"/>
                <w:color w:val="4A4A4A"/>
                <w:sz w:val="24"/>
                <w:szCs w:val="24"/>
              </w:rPr>
            </w:pPr>
            <w:r w:rsidRPr="00F4709B">
              <w:rPr>
                <w:rStyle w:val="a6"/>
                <w:rFonts w:eastAsia="Calibri"/>
                <w:color w:val="4A4A4A"/>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p>
          <w:p w:rsidR="00334EBB" w:rsidRPr="00F4709B" w:rsidRDefault="00334EBB" w:rsidP="006A5A04">
            <w:pPr>
              <w:widowControl w:val="0"/>
              <w:tabs>
                <w:tab w:val="left" w:pos="1080"/>
              </w:tabs>
              <w:jc w:val="both"/>
              <w:rPr>
                <w:rFonts w:eastAsia="Times New Roman"/>
                <w:lang w:val="x-none"/>
              </w:rPr>
            </w:pPr>
          </w:p>
        </w:tc>
      </w:tr>
    </w:tbl>
    <w:p w:rsidR="008175CF" w:rsidRPr="00BE173C" w:rsidRDefault="008175CF" w:rsidP="006A5A04">
      <w:pPr>
        <w:tabs>
          <w:tab w:val="left" w:pos="1080"/>
        </w:tabs>
        <w:jc w:val="both"/>
        <w:rPr>
          <w:b/>
          <w:kern w:val="2"/>
          <w:lang w:val="uk-UA" w:eastAsia="ar-SA"/>
        </w:rPr>
      </w:pPr>
    </w:p>
    <w:p w:rsidR="00A76389" w:rsidRPr="00A76389" w:rsidRDefault="00A76389" w:rsidP="006A5A04">
      <w:pPr>
        <w:ind w:firstLine="567"/>
        <w:jc w:val="both"/>
        <w:rPr>
          <w:rFonts w:eastAsia="Times New Roman"/>
          <w:color w:val="000000"/>
          <w:lang w:eastAsia="en-US"/>
        </w:rPr>
      </w:pPr>
      <w:proofErr w:type="spellStart"/>
      <w:r w:rsidRPr="00A76389">
        <w:rPr>
          <w:color w:val="000000"/>
          <w:lang w:eastAsia="en-US"/>
        </w:rPr>
        <w:t>Замовник</w:t>
      </w:r>
      <w:proofErr w:type="spellEnd"/>
      <w:r w:rsidRPr="00A76389">
        <w:rPr>
          <w:color w:val="000000"/>
          <w:lang w:eastAsia="en-US"/>
        </w:rPr>
        <w:t xml:space="preserve"> </w:t>
      </w:r>
      <w:proofErr w:type="spellStart"/>
      <w:r w:rsidRPr="00A76389">
        <w:rPr>
          <w:color w:val="000000"/>
          <w:lang w:eastAsia="en-US"/>
        </w:rPr>
        <w:t>може</w:t>
      </w:r>
      <w:proofErr w:type="spellEnd"/>
      <w:r w:rsidRPr="00A76389">
        <w:rPr>
          <w:color w:val="000000"/>
          <w:lang w:eastAsia="en-US"/>
        </w:rPr>
        <w:t xml:space="preserve"> </w:t>
      </w:r>
      <w:proofErr w:type="spellStart"/>
      <w:r w:rsidRPr="00A76389">
        <w:rPr>
          <w:color w:val="000000"/>
          <w:lang w:eastAsia="en-US"/>
        </w:rPr>
        <w:t>прийняти</w:t>
      </w:r>
      <w:proofErr w:type="spellEnd"/>
      <w:r w:rsidRPr="00A76389">
        <w:rPr>
          <w:color w:val="000000"/>
          <w:lang w:eastAsia="en-US"/>
        </w:rPr>
        <w:t xml:space="preserve"> </w:t>
      </w:r>
      <w:proofErr w:type="spellStart"/>
      <w:r w:rsidRPr="00A76389">
        <w:rPr>
          <w:color w:val="000000"/>
          <w:lang w:eastAsia="en-US"/>
        </w:rPr>
        <w:t>рішення</w:t>
      </w:r>
      <w:proofErr w:type="spellEnd"/>
      <w:r w:rsidRPr="00A76389">
        <w:rPr>
          <w:color w:val="000000"/>
          <w:lang w:eastAsia="en-US"/>
        </w:rPr>
        <w:t xml:space="preserve"> про </w:t>
      </w:r>
      <w:proofErr w:type="spellStart"/>
      <w:r w:rsidRPr="00A76389">
        <w:rPr>
          <w:color w:val="000000"/>
          <w:lang w:eastAsia="en-US"/>
        </w:rPr>
        <w:t>відмову</w:t>
      </w:r>
      <w:proofErr w:type="spellEnd"/>
      <w:r w:rsidRPr="00A76389">
        <w:rPr>
          <w:color w:val="000000"/>
          <w:lang w:eastAsia="en-US"/>
        </w:rPr>
        <w:t xml:space="preserve"> </w:t>
      </w:r>
      <w:proofErr w:type="spellStart"/>
      <w:r w:rsidRPr="00A76389">
        <w:rPr>
          <w:color w:val="000000"/>
          <w:lang w:eastAsia="en-US"/>
        </w:rPr>
        <w:t>учаснику</w:t>
      </w:r>
      <w:proofErr w:type="spellEnd"/>
      <w:r w:rsidRPr="00A76389">
        <w:rPr>
          <w:color w:val="000000"/>
          <w:lang w:eastAsia="en-US"/>
        </w:rPr>
        <w:t xml:space="preserve"> </w:t>
      </w:r>
      <w:proofErr w:type="spellStart"/>
      <w:r w:rsidRPr="00A76389">
        <w:rPr>
          <w:color w:val="000000"/>
          <w:lang w:eastAsia="en-US"/>
        </w:rPr>
        <w:t>процедури</w:t>
      </w:r>
      <w:proofErr w:type="spellEnd"/>
      <w:r w:rsidRPr="00A76389">
        <w:rPr>
          <w:color w:val="000000"/>
          <w:lang w:eastAsia="en-US"/>
        </w:rPr>
        <w:t xml:space="preserve"> </w:t>
      </w:r>
      <w:proofErr w:type="spellStart"/>
      <w:r w:rsidRPr="00A76389">
        <w:rPr>
          <w:color w:val="000000"/>
          <w:lang w:eastAsia="en-US"/>
        </w:rPr>
        <w:t>закупівлі</w:t>
      </w:r>
      <w:proofErr w:type="spellEnd"/>
      <w:r w:rsidRPr="00A76389">
        <w:rPr>
          <w:color w:val="000000"/>
          <w:lang w:eastAsia="en-US"/>
        </w:rPr>
        <w:t xml:space="preserve"> в </w:t>
      </w:r>
      <w:proofErr w:type="spellStart"/>
      <w:r w:rsidRPr="00A76389">
        <w:rPr>
          <w:color w:val="000000"/>
          <w:lang w:eastAsia="en-US"/>
        </w:rPr>
        <w:t>участі</w:t>
      </w:r>
      <w:proofErr w:type="spellEnd"/>
      <w:r w:rsidRPr="00A76389">
        <w:rPr>
          <w:color w:val="000000"/>
          <w:lang w:eastAsia="en-US"/>
        </w:rPr>
        <w:t xml:space="preserve"> у </w:t>
      </w:r>
      <w:proofErr w:type="spellStart"/>
      <w:r w:rsidRPr="00A76389">
        <w:rPr>
          <w:color w:val="000000"/>
          <w:lang w:eastAsia="en-US"/>
        </w:rPr>
        <w:t>відкритих</w:t>
      </w:r>
      <w:proofErr w:type="spellEnd"/>
      <w:r w:rsidRPr="00A76389">
        <w:rPr>
          <w:color w:val="000000"/>
          <w:lang w:eastAsia="en-US"/>
        </w:rPr>
        <w:t xml:space="preserve"> торгах та </w:t>
      </w:r>
      <w:proofErr w:type="spellStart"/>
      <w:r w:rsidRPr="00A76389">
        <w:rPr>
          <w:color w:val="000000"/>
          <w:lang w:eastAsia="en-US"/>
        </w:rPr>
        <w:t>відхилити</w:t>
      </w:r>
      <w:proofErr w:type="spellEnd"/>
      <w:r w:rsidRPr="00A76389">
        <w:rPr>
          <w:color w:val="000000"/>
          <w:lang w:eastAsia="en-US"/>
        </w:rPr>
        <w:t xml:space="preserve"> </w:t>
      </w:r>
      <w:proofErr w:type="spellStart"/>
      <w:r w:rsidRPr="00A76389">
        <w:rPr>
          <w:color w:val="000000"/>
          <w:lang w:eastAsia="en-US"/>
        </w:rPr>
        <w:t>тендерну</w:t>
      </w:r>
      <w:proofErr w:type="spellEnd"/>
      <w:r w:rsidRPr="00A76389">
        <w:rPr>
          <w:color w:val="000000"/>
          <w:lang w:eastAsia="en-US"/>
        </w:rPr>
        <w:t xml:space="preserve"> </w:t>
      </w:r>
      <w:proofErr w:type="spellStart"/>
      <w:r w:rsidRPr="00A76389">
        <w:rPr>
          <w:color w:val="000000"/>
          <w:lang w:eastAsia="en-US"/>
        </w:rPr>
        <w:t>пропозицію</w:t>
      </w:r>
      <w:proofErr w:type="spellEnd"/>
      <w:r w:rsidRPr="00A76389">
        <w:rPr>
          <w:color w:val="000000"/>
          <w:lang w:eastAsia="en-US"/>
        </w:rPr>
        <w:t xml:space="preserve"> </w:t>
      </w:r>
      <w:proofErr w:type="spellStart"/>
      <w:r w:rsidRPr="00A76389">
        <w:rPr>
          <w:color w:val="000000"/>
          <w:lang w:eastAsia="en-US"/>
        </w:rPr>
        <w:t>учасника</w:t>
      </w:r>
      <w:proofErr w:type="spellEnd"/>
      <w:r w:rsidRPr="00A76389">
        <w:rPr>
          <w:color w:val="000000"/>
          <w:lang w:eastAsia="en-US"/>
        </w:rPr>
        <w:t xml:space="preserve"> </w:t>
      </w:r>
      <w:proofErr w:type="spellStart"/>
      <w:r w:rsidRPr="00A76389">
        <w:rPr>
          <w:color w:val="000000"/>
          <w:lang w:eastAsia="en-US"/>
        </w:rPr>
        <w:t>процедури</w:t>
      </w:r>
      <w:proofErr w:type="spellEnd"/>
      <w:r w:rsidRPr="00A76389">
        <w:rPr>
          <w:color w:val="000000"/>
          <w:lang w:eastAsia="en-US"/>
        </w:rPr>
        <w:t xml:space="preserve"> </w:t>
      </w:r>
      <w:proofErr w:type="spellStart"/>
      <w:r w:rsidRPr="00A76389">
        <w:rPr>
          <w:color w:val="000000"/>
          <w:lang w:eastAsia="en-US"/>
        </w:rPr>
        <w:t>закупівлі</w:t>
      </w:r>
      <w:proofErr w:type="spellEnd"/>
      <w:r w:rsidRPr="00A76389">
        <w:rPr>
          <w:color w:val="000000"/>
          <w:lang w:eastAsia="en-US"/>
        </w:rPr>
        <w:t xml:space="preserve"> в </w:t>
      </w:r>
      <w:proofErr w:type="spellStart"/>
      <w:r w:rsidRPr="00A76389">
        <w:rPr>
          <w:color w:val="000000"/>
          <w:lang w:eastAsia="en-US"/>
        </w:rPr>
        <w:t>разі</w:t>
      </w:r>
      <w:proofErr w:type="spellEnd"/>
      <w:r w:rsidRPr="00A76389">
        <w:rPr>
          <w:color w:val="000000"/>
          <w:lang w:eastAsia="en-US"/>
        </w:rPr>
        <w:t xml:space="preserve">, коли </w:t>
      </w:r>
      <w:proofErr w:type="spellStart"/>
      <w:r w:rsidRPr="00A76389">
        <w:rPr>
          <w:color w:val="000000"/>
          <w:lang w:eastAsia="en-US"/>
        </w:rPr>
        <w:t>учасник</w:t>
      </w:r>
      <w:proofErr w:type="spellEnd"/>
      <w:r w:rsidRPr="00A76389">
        <w:rPr>
          <w:color w:val="000000"/>
          <w:lang w:eastAsia="en-US"/>
        </w:rPr>
        <w:t xml:space="preserve"> </w:t>
      </w:r>
      <w:proofErr w:type="spellStart"/>
      <w:r w:rsidRPr="00A76389">
        <w:rPr>
          <w:color w:val="000000"/>
          <w:lang w:eastAsia="en-US"/>
        </w:rPr>
        <w:t>процедури</w:t>
      </w:r>
      <w:proofErr w:type="spellEnd"/>
      <w:r w:rsidRPr="00A76389">
        <w:rPr>
          <w:color w:val="000000"/>
          <w:lang w:eastAsia="en-US"/>
        </w:rPr>
        <w:t xml:space="preserve"> </w:t>
      </w:r>
      <w:proofErr w:type="spellStart"/>
      <w:r w:rsidRPr="00A76389">
        <w:rPr>
          <w:color w:val="000000"/>
          <w:lang w:eastAsia="en-US"/>
        </w:rPr>
        <w:t>закупівлі</w:t>
      </w:r>
      <w:proofErr w:type="spellEnd"/>
      <w:r w:rsidRPr="00A76389">
        <w:rPr>
          <w:color w:val="000000"/>
          <w:lang w:eastAsia="en-US"/>
        </w:rPr>
        <w:t xml:space="preserve"> не </w:t>
      </w:r>
      <w:proofErr w:type="spellStart"/>
      <w:r w:rsidRPr="00A76389">
        <w:rPr>
          <w:color w:val="000000"/>
          <w:lang w:eastAsia="en-US"/>
        </w:rPr>
        <w:t>виконав</w:t>
      </w:r>
      <w:proofErr w:type="spellEnd"/>
      <w:r w:rsidRPr="00A76389">
        <w:rPr>
          <w:color w:val="000000"/>
          <w:lang w:eastAsia="en-US"/>
        </w:rPr>
        <w:t xml:space="preserve"> </w:t>
      </w:r>
      <w:proofErr w:type="spellStart"/>
      <w:r w:rsidRPr="00A76389">
        <w:rPr>
          <w:color w:val="000000"/>
          <w:lang w:eastAsia="en-US"/>
        </w:rPr>
        <w:t>свої</w:t>
      </w:r>
      <w:proofErr w:type="spellEnd"/>
      <w:r w:rsidRPr="00A76389">
        <w:rPr>
          <w:color w:val="000000"/>
          <w:lang w:eastAsia="en-US"/>
        </w:rPr>
        <w:t xml:space="preserve"> </w:t>
      </w:r>
      <w:proofErr w:type="spellStart"/>
      <w:r w:rsidRPr="00A76389">
        <w:rPr>
          <w:color w:val="000000"/>
          <w:lang w:eastAsia="en-US"/>
        </w:rPr>
        <w:t>зобов’язання</w:t>
      </w:r>
      <w:proofErr w:type="spellEnd"/>
      <w:r w:rsidRPr="00A76389">
        <w:rPr>
          <w:color w:val="000000"/>
          <w:lang w:eastAsia="en-US"/>
        </w:rPr>
        <w:t xml:space="preserve"> за </w:t>
      </w:r>
      <w:proofErr w:type="spellStart"/>
      <w:r w:rsidRPr="00A76389">
        <w:rPr>
          <w:color w:val="000000"/>
          <w:lang w:eastAsia="en-US"/>
        </w:rPr>
        <w:t>раніше</w:t>
      </w:r>
      <w:proofErr w:type="spellEnd"/>
      <w:r w:rsidRPr="00A76389">
        <w:rPr>
          <w:color w:val="000000"/>
          <w:lang w:eastAsia="en-US"/>
        </w:rPr>
        <w:t xml:space="preserve"> </w:t>
      </w:r>
      <w:proofErr w:type="spellStart"/>
      <w:r w:rsidRPr="00A76389">
        <w:rPr>
          <w:color w:val="000000"/>
          <w:lang w:eastAsia="en-US"/>
        </w:rPr>
        <w:t>укладеним</w:t>
      </w:r>
      <w:proofErr w:type="spellEnd"/>
      <w:r w:rsidRPr="00A76389">
        <w:rPr>
          <w:color w:val="000000"/>
          <w:lang w:eastAsia="en-US"/>
        </w:rPr>
        <w:t xml:space="preserve"> договором про </w:t>
      </w:r>
      <w:proofErr w:type="spellStart"/>
      <w:r w:rsidRPr="00A76389">
        <w:rPr>
          <w:color w:val="000000"/>
          <w:lang w:eastAsia="en-US"/>
        </w:rPr>
        <w:t>закупівлю</w:t>
      </w:r>
      <w:proofErr w:type="spellEnd"/>
      <w:r w:rsidRPr="00A76389">
        <w:rPr>
          <w:color w:val="000000"/>
          <w:lang w:eastAsia="en-US"/>
        </w:rPr>
        <w:t xml:space="preserve"> </w:t>
      </w:r>
      <w:proofErr w:type="spellStart"/>
      <w:r w:rsidRPr="00A76389">
        <w:rPr>
          <w:color w:val="000000"/>
          <w:lang w:eastAsia="en-US"/>
        </w:rPr>
        <w:t>із</w:t>
      </w:r>
      <w:proofErr w:type="spellEnd"/>
      <w:r w:rsidRPr="00A76389">
        <w:rPr>
          <w:color w:val="000000"/>
          <w:lang w:eastAsia="en-US"/>
        </w:rPr>
        <w:t xml:space="preserve"> </w:t>
      </w:r>
      <w:proofErr w:type="spellStart"/>
      <w:r w:rsidRPr="00A76389">
        <w:rPr>
          <w:color w:val="000000"/>
          <w:lang w:eastAsia="en-US"/>
        </w:rPr>
        <w:t>цим</w:t>
      </w:r>
      <w:proofErr w:type="spellEnd"/>
      <w:r w:rsidRPr="00A76389">
        <w:rPr>
          <w:color w:val="000000"/>
          <w:lang w:eastAsia="en-US"/>
        </w:rPr>
        <w:t xml:space="preserve"> самим </w:t>
      </w:r>
      <w:proofErr w:type="spellStart"/>
      <w:r w:rsidRPr="00A76389">
        <w:rPr>
          <w:color w:val="000000"/>
          <w:lang w:eastAsia="en-US"/>
        </w:rPr>
        <w:t>замовником</w:t>
      </w:r>
      <w:proofErr w:type="spellEnd"/>
      <w:r w:rsidRPr="00A76389">
        <w:rPr>
          <w:color w:val="000000"/>
          <w:lang w:eastAsia="en-US"/>
        </w:rPr>
        <w:t xml:space="preserve">, </w:t>
      </w:r>
      <w:proofErr w:type="spellStart"/>
      <w:r w:rsidRPr="00A76389">
        <w:rPr>
          <w:color w:val="000000"/>
          <w:lang w:eastAsia="en-US"/>
        </w:rPr>
        <w:t>що</w:t>
      </w:r>
      <w:proofErr w:type="spellEnd"/>
      <w:r w:rsidRPr="00A76389">
        <w:rPr>
          <w:color w:val="000000"/>
          <w:lang w:eastAsia="en-US"/>
        </w:rPr>
        <w:t xml:space="preserve"> </w:t>
      </w:r>
      <w:proofErr w:type="spellStart"/>
      <w:r w:rsidRPr="00A76389">
        <w:rPr>
          <w:color w:val="000000"/>
          <w:lang w:eastAsia="en-US"/>
        </w:rPr>
        <w:t>призвело</w:t>
      </w:r>
      <w:proofErr w:type="spellEnd"/>
      <w:r w:rsidRPr="00A76389">
        <w:rPr>
          <w:color w:val="000000"/>
          <w:lang w:eastAsia="en-US"/>
        </w:rPr>
        <w:t xml:space="preserve"> до </w:t>
      </w:r>
      <w:proofErr w:type="spellStart"/>
      <w:r w:rsidRPr="00A76389">
        <w:rPr>
          <w:color w:val="000000"/>
          <w:lang w:eastAsia="en-US"/>
        </w:rPr>
        <w:t>його</w:t>
      </w:r>
      <w:proofErr w:type="spellEnd"/>
      <w:r w:rsidRPr="00A76389">
        <w:rPr>
          <w:color w:val="000000"/>
          <w:lang w:eastAsia="en-US"/>
        </w:rPr>
        <w:t xml:space="preserve"> </w:t>
      </w:r>
      <w:proofErr w:type="spellStart"/>
      <w:r w:rsidRPr="00A76389">
        <w:rPr>
          <w:color w:val="000000"/>
          <w:lang w:eastAsia="en-US"/>
        </w:rPr>
        <w:t>дострокового</w:t>
      </w:r>
      <w:proofErr w:type="spellEnd"/>
      <w:r w:rsidRPr="00A76389">
        <w:rPr>
          <w:color w:val="000000"/>
          <w:lang w:eastAsia="en-US"/>
        </w:rPr>
        <w:t xml:space="preserve"> </w:t>
      </w:r>
      <w:proofErr w:type="spellStart"/>
      <w:r w:rsidRPr="00A76389">
        <w:rPr>
          <w:color w:val="000000"/>
          <w:lang w:eastAsia="en-US"/>
        </w:rPr>
        <w:t>розірвання</w:t>
      </w:r>
      <w:proofErr w:type="spellEnd"/>
      <w:r w:rsidRPr="00A76389">
        <w:rPr>
          <w:color w:val="000000"/>
          <w:lang w:eastAsia="en-US"/>
        </w:rPr>
        <w:t xml:space="preserve">, і </w:t>
      </w:r>
      <w:proofErr w:type="spellStart"/>
      <w:r w:rsidRPr="00A76389">
        <w:rPr>
          <w:color w:val="000000"/>
          <w:lang w:eastAsia="en-US"/>
        </w:rPr>
        <w:t>було</w:t>
      </w:r>
      <w:proofErr w:type="spellEnd"/>
      <w:r w:rsidRPr="00A76389">
        <w:rPr>
          <w:color w:val="000000"/>
          <w:lang w:eastAsia="en-US"/>
        </w:rPr>
        <w:t xml:space="preserve"> </w:t>
      </w:r>
      <w:proofErr w:type="spellStart"/>
      <w:r w:rsidRPr="00A76389">
        <w:rPr>
          <w:color w:val="000000"/>
          <w:lang w:eastAsia="en-US"/>
        </w:rPr>
        <w:t>застосовано</w:t>
      </w:r>
      <w:proofErr w:type="spellEnd"/>
      <w:r w:rsidRPr="00A76389">
        <w:rPr>
          <w:color w:val="000000"/>
          <w:lang w:eastAsia="en-US"/>
        </w:rPr>
        <w:t xml:space="preserve"> </w:t>
      </w:r>
      <w:proofErr w:type="spellStart"/>
      <w:r w:rsidRPr="00A76389">
        <w:rPr>
          <w:color w:val="000000"/>
          <w:lang w:eastAsia="en-US"/>
        </w:rPr>
        <w:t>санкції</w:t>
      </w:r>
      <w:proofErr w:type="spellEnd"/>
      <w:r w:rsidRPr="00A76389">
        <w:rPr>
          <w:color w:val="000000"/>
          <w:lang w:eastAsia="en-US"/>
        </w:rPr>
        <w:t xml:space="preserve"> у </w:t>
      </w:r>
      <w:proofErr w:type="spellStart"/>
      <w:r w:rsidRPr="00A76389">
        <w:rPr>
          <w:color w:val="000000"/>
          <w:lang w:eastAsia="en-US"/>
        </w:rPr>
        <w:t>вигляді</w:t>
      </w:r>
      <w:proofErr w:type="spellEnd"/>
      <w:r w:rsidRPr="00A76389">
        <w:rPr>
          <w:color w:val="000000"/>
          <w:lang w:eastAsia="en-US"/>
        </w:rPr>
        <w:t xml:space="preserve"> </w:t>
      </w:r>
      <w:proofErr w:type="spellStart"/>
      <w:r w:rsidRPr="00A76389">
        <w:rPr>
          <w:color w:val="000000"/>
          <w:lang w:eastAsia="en-US"/>
        </w:rPr>
        <w:t>штрафів</w:t>
      </w:r>
      <w:proofErr w:type="spellEnd"/>
      <w:r w:rsidRPr="00A76389">
        <w:rPr>
          <w:color w:val="000000"/>
          <w:lang w:eastAsia="en-US"/>
        </w:rPr>
        <w:t xml:space="preserve"> та/</w:t>
      </w:r>
      <w:proofErr w:type="spellStart"/>
      <w:r w:rsidRPr="00A76389">
        <w:rPr>
          <w:color w:val="000000"/>
          <w:lang w:eastAsia="en-US"/>
        </w:rPr>
        <w:t>або</w:t>
      </w:r>
      <w:proofErr w:type="spellEnd"/>
      <w:r w:rsidRPr="00A76389">
        <w:rPr>
          <w:color w:val="000000"/>
          <w:lang w:eastAsia="en-US"/>
        </w:rPr>
        <w:t xml:space="preserve"> </w:t>
      </w:r>
      <w:proofErr w:type="spellStart"/>
      <w:r w:rsidRPr="00A76389">
        <w:rPr>
          <w:color w:val="000000"/>
          <w:lang w:eastAsia="en-US"/>
        </w:rPr>
        <w:t>відшкодування</w:t>
      </w:r>
      <w:proofErr w:type="spellEnd"/>
      <w:r w:rsidRPr="00A76389">
        <w:rPr>
          <w:color w:val="000000"/>
          <w:lang w:eastAsia="en-US"/>
        </w:rPr>
        <w:t xml:space="preserve"> </w:t>
      </w:r>
      <w:proofErr w:type="spellStart"/>
      <w:r w:rsidRPr="00A76389">
        <w:rPr>
          <w:color w:val="000000"/>
          <w:lang w:eastAsia="en-US"/>
        </w:rPr>
        <w:t>збитків</w:t>
      </w:r>
      <w:proofErr w:type="spellEnd"/>
      <w:r w:rsidRPr="00A76389">
        <w:rPr>
          <w:color w:val="000000"/>
          <w:lang w:eastAsia="en-US"/>
        </w:rPr>
        <w:t> </w:t>
      </w:r>
      <w:proofErr w:type="spellStart"/>
      <w:r w:rsidRPr="00A76389">
        <w:rPr>
          <w:color w:val="000000"/>
          <w:lang w:eastAsia="en-US"/>
        </w:rPr>
        <w:t>протягом</w:t>
      </w:r>
      <w:proofErr w:type="spellEnd"/>
      <w:r w:rsidRPr="00A76389">
        <w:rPr>
          <w:color w:val="000000"/>
          <w:lang w:eastAsia="en-US"/>
        </w:rPr>
        <w:t xml:space="preserve"> </w:t>
      </w:r>
      <w:proofErr w:type="spellStart"/>
      <w:r w:rsidRPr="00A76389">
        <w:rPr>
          <w:color w:val="000000"/>
          <w:lang w:eastAsia="en-US"/>
        </w:rPr>
        <w:t>трьох</w:t>
      </w:r>
      <w:proofErr w:type="spellEnd"/>
      <w:r w:rsidRPr="00A76389">
        <w:rPr>
          <w:color w:val="000000"/>
          <w:lang w:eastAsia="en-US"/>
        </w:rPr>
        <w:t xml:space="preserve"> </w:t>
      </w:r>
      <w:proofErr w:type="spellStart"/>
      <w:r w:rsidRPr="00A76389">
        <w:rPr>
          <w:color w:val="000000"/>
          <w:lang w:eastAsia="en-US"/>
        </w:rPr>
        <w:t>років</w:t>
      </w:r>
      <w:proofErr w:type="spellEnd"/>
      <w:r w:rsidRPr="00A76389">
        <w:rPr>
          <w:color w:val="000000"/>
          <w:lang w:eastAsia="en-US"/>
        </w:rPr>
        <w:t xml:space="preserve"> з </w:t>
      </w:r>
      <w:proofErr w:type="spellStart"/>
      <w:r w:rsidRPr="00A76389">
        <w:rPr>
          <w:color w:val="000000"/>
          <w:lang w:eastAsia="en-US"/>
        </w:rPr>
        <w:t>дати</w:t>
      </w:r>
      <w:proofErr w:type="spellEnd"/>
      <w:r w:rsidRPr="00A76389">
        <w:rPr>
          <w:color w:val="000000"/>
          <w:lang w:eastAsia="en-US"/>
        </w:rPr>
        <w:t xml:space="preserve"> </w:t>
      </w:r>
      <w:proofErr w:type="spellStart"/>
      <w:r w:rsidRPr="00A76389">
        <w:rPr>
          <w:color w:val="000000"/>
          <w:lang w:eastAsia="en-US"/>
        </w:rPr>
        <w:t>дострокового</w:t>
      </w:r>
      <w:proofErr w:type="spellEnd"/>
      <w:r w:rsidRPr="00A76389">
        <w:rPr>
          <w:color w:val="000000"/>
          <w:lang w:eastAsia="en-US"/>
        </w:rPr>
        <w:t xml:space="preserve"> </w:t>
      </w:r>
      <w:proofErr w:type="spellStart"/>
      <w:r w:rsidRPr="00A76389">
        <w:rPr>
          <w:color w:val="000000"/>
          <w:lang w:eastAsia="en-US"/>
        </w:rPr>
        <w:t>розірвання</w:t>
      </w:r>
      <w:proofErr w:type="spellEnd"/>
      <w:r w:rsidRPr="00A76389">
        <w:rPr>
          <w:color w:val="000000"/>
          <w:lang w:eastAsia="en-US"/>
        </w:rPr>
        <w:t xml:space="preserve"> такого договору. </w:t>
      </w:r>
      <w:proofErr w:type="spellStart"/>
      <w:r w:rsidRPr="00A76389">
        <w:rPr>
          <w:color w:val="000000"/>
          <w:lang w:eastAsia="en-US"/>
        </w:rPr>
        <w:t>Учасник</w:t>
      </w:r>
      <w:proofErr w:type="spellEnd"/>
      <w:r w:rsidRPr="00A76389">
        <w:rPr>
          <w:color w:val="000000"/>
          <w:lang w:eastAsia="en-US"/>
        </w:rPr>
        <w:t xml:space="preserve"> </w:t>
      </w:r>
      <w:proofErr w:type="spellStart"/>
      <w:r w:rsidRPr="00A76389">
        <w:rPr>
          <w:color w:val="000000"/>
          <w:lang w:eastAsia="en-US"/>
        </w:rPr>
        <w:t>процедури</w:t>
      </w:r>
      <w:proofErr w:type="spellEnd"/>
      <w:r w:rsidRPr="00A76389">
        <w:rPr>
          <w:color w:val="000000"/>
          <w:lang w:eastAsia="en-US"/>
        </w:rPr>
        <w:t xml:space="preserve"> </w:t>
      </w:r>
      <w:proofErr w:type="spellStart"/>
      <w:r w:rsidRPr="00A76389">
        <w:rPr>
          <w:color w:val="000000"/>
          <w:lang w:eastAsia="en-US"/>
        </w:rPr>
        <w:t>закупівлі</w:t>
      </w:r>
      <w:proofErr w:type="spellEnd"/>
      <w:r w:rsidRPr="00A76389">
        <w:rPr>
          <w:color w:val="000000"/>
          <w:lang w:eastAsia="en-US"/>
        </w:rPr>
        <w:t xml:space="preserve">, </w:t>
      </w:r>
      <w:proofErr w:type="spellStart"/>
      <w:r w:rsidRPr="00A76389">
        <w:rPr>
          <w:color w:val="000000"/>
          <w:lang w:eastAsia="en-US"/>
        </w:rPr>
        <w:t>що</w:t>
      </w:r>
      <w:proofErr w:type="spellEnd"/>
      <w:r w:rsidRPr="00A76389">
        <w:rPr>
          <w:color w:val="000000"/>
          <w:lang w:eastAsia="en-US"/>
        </w:rPr>
        <w:t xml:space="preserve"> </w:t>
      </w:r>
      <w:proofErr w:type="spellStart"/>
      <w:r w:rsidRPr="00A76389">
        <w:rPr>
          <w:color w:val="000000"/>
          <w:lang w:eastAsia="en-US"/>
        </w:rPr>
        <w:t>перебуває</w:t>
      </w:r>
      <w:proofErr w:type="spellEnd"/>
      <w:r w:rsidRPr="00A76389">
        <w:rPr>
          <w:color w:val="000000"/>
          <w:lang w:eastAsia="en-US"/>
        </w:rPr>
        <w:t xml:space="preserve"> в </w:t>
      </w:r>
      <w:proofErr w:type="spellStart"/>
      <w:r w:rsidRPr="00A76389">
        <w:rPr>
          <w:color w:val="000000"/>
          <w:lang w:eastAsia="en-US"/>
        </w:rPr>
        <w:t>обставинах</w:t>
      </w:r>
      <w:proofErr w:type="spellEnd"/>
      <w:r w:rsidRPr="00A76389">
        <w:rPr>
          <w:color w:val="000000"/>
          <w:lang w:eastAsia="en-US"/>
        </w:rPr>
        <w:t xml:space="preserve">, </w:t>
      </w:r>
      <w:proofErr w:type="spellStart"/>
      <w:r w:rsidRPr="00A76389">
        <w:rPr>
          <w:color w:val="000000"/>
          <w:lang w:eastAsia="en-US"/>
        </w:rPr>
        <w:t>зазначених</w:t>
      </w:r>
      <w:proofErr w:type="spellEnd"/>
      <w:r w:rsidRPr="00A76389">
        <w:rPr>
          <w:color w:val="000000"/>
          <w:lang w:eastAsia="en-US"/>
        </w:rPr>
        <w:t xml:space="preserve"> у </w:t>
      </w:r>
      <w:proofErr w:type="spellStart"/>
      <w:r w:rsidRPr="00A76389">
        <w:rPr>
          <w:color w:val="000000"/>
          <w:lang w:eastAsia="en-US"/>
        </w:rPr>
        <w:t>цьому</w:t>
      </w:r>
      <w:proofErr w:type="spellEnd"/>
      <w:r w:rsidRPr="00A76389">
        <w:rPr>
          <w:color w:val="000000"/>
          <w:lang w:eastAsia="en-US"/>
        </w:rPr>
        <w:t xml:space="preserve"> </w:t>
      </w:r>
      <w:proofErr w:type="spellStart"/>
      <w:r w:rsidRPr="00A76389">
        <w:rPr>
          <w:color w:val="000000"/>
          <w:lang w:eastAsia="en-US"/>
        </w:rPr>
        <w:t>абзаці</w:t>
      </w:r>
      <w:proofErr w:type="spellEnd"/>
      <w:r w:rsidRPr="00A76389">
        <w:rPr>
          <w:color w:val="000000"/>
          <w:lang w:eastAsia="en-US"/>
        </w:rPr>
        <w:t xml:space="preserve">, </w:t>
      </w:r>
      <w:proofErr w:type="spellStart"/>
      <w:r w:rsidRPr="00A76389">
        <w:rPr>
          <w:color w:val="000000"/>
          <w:lang w:eastAsia="en-US"/>
        </w:rPr>
        <w:t>може</w:t>
      </w:r>
      <w:proofErr w:type="spellEnd"/>
      <w:r w:rsidRPr="00A76389">
        <w:rPr>
          <w:color w:val="000000"/>
          <w:lang w:eastAsia="en-US"/>
        </w:rPr>
        <w:t xml:space="preserve"> </w:t>
      </w:r>
      <w:proofErr w:type="spellStart"/>
      <w:r w:rsidRPr="00A76389">
        <w:rPr>
          <w:color w:val="000000"/>
          <w:lang w:eastAsia="en-US"/>
        </w:rPr>
        <w:t>надати</w:t>
      </w:r>
      <w:proofErr w:type="spellEnd"/>
      <w:r w:rsidRPr="00A76389">
        <w:rPr>
          <w:color w:val="000000"/>
          <w:lang w:eastAsia="en-US"/>
        </w:rPr>
        <w:t xml:space="preserve"> </w:t>
      </w:r>
      <w:proofErr w:type="spellStart"/>
      <w:r w:rsidRPr="00A76389">
        <w:rPr>
          <w:color w:val="000000"/>
          <w:lang w:eastAsia="en-US"/>
        </w:rPr>
        <w:t>підтвердження</w:t>
      </w:r>
      <w:proofErr w:type="spellEnd"/>
      <w:r w:rsidRPr="00A76389">
        <w:rPr>
          <w:color w:val="000000"/>
          <w:lang w:eastAsia="en-US"/>
        </w:rPr>
        <w:t xml:space="preserve"> </w:t>
      </w:r>
      <w:proofErr w:type="spellStart"/>
      <w:r w:rsidRPr="00A76389">
        <w:rPr>
          <w:color w:val="000000"/>
          <w:lang w:eastAsia="en-US"/>
        </w:rPr>
        <w:t>вжиття</w:t>
      </w:r>
      <w:proofErr w:type="spellEnd"/>
      <w:r w:rsidRPr="00A76389">
        <w:rPr>
          <w:color w:val="000000"/>
          <w:lang w:eastAsia="en-US"/>
        </w:rPr>
        <w:t xml:space="preserve"> </w:t>
      </w:r>
      <w:proofErr w:type="spellStart"/>
      <w:r w:rsidRPr="00A76389">
        <w:rPr>
          <w:color w:val="000000"/>
          <w:lang w:eastAsia="en-US"/>
        </w:rPr>
        <w:t>заходів</w:t>
      </w:r>
      <w:proofErr w:type="spellEnd"/>
      <w:r w:rsidRPr="00A76389">
        <w:rPr>
          <w:color w:val="000000"/>
          <w:lang w:eastAsia="en-US"/>
        </w:rPr>
        <w:t xml:space="preserve"> для </w:t>
      </w:r>
      <w:proofErr w:type="spellStart"/>
      <w:r w:rsidRPr="00A76389">
        <w:rPr>
          <w:color w:val="000000"/>
          <w:lang w:eastAsia="en-US"/>
        </w:rPr>
        <w:t>доведення</w:t>
      </w:r>
      <w:proofErr w:type="spellEnd"/>
      <w:r w:rsidRPr="00A76389">
        <w:rPr>
          <w:color w:val="000000"/>
          <w:lang w:eastAsia="en-US"/>
        </w:rPr>
        <w:t xml:space="preserve"> </w:t>
      </w:r>
      <w:proofErr w:type="spellStart"/>
      <w:r w:rsidRPr="00A76389">
        <w:rPr>
          <w:color w:val="000000"/>
          <w:lang w:eastAsia="en-US"/>
        </w:rPr>
        <w:t>своєї</w:t>
      </w:r>
      <w:proofErr w:type="spellEnd"/>
      <w:r w:rsidRPr="00A76389">
        <w:rPr>
          <w:color w:val="000000"/>
          <w:lang w:eastAsia="en-US"/>
        </w:rPr>
        <w:t xml:space="preserve"> </w:t>
      </w:r>
      <w:proofErr w:type="spellStart"/>
      <w:r w:rsidRPr="00A76389">
        <w:rPr>
          <w:color w:val="000000"/>
          <w:lang w:eastAsia="en-US"/>
        </w:rPr>
        <w:t>надійності</w:t>
      </w:r>
      <w:proofErr w:type="spellEnd"/>
      <w:r w:rsidRPr="00A76389">
        <w:rPr>
          <w:color w:val="000000"/>
          <w:lang w:eastAsia="en-US"/>
        </w:rPr>
        <w:t xml:space="preserve">, </w:t>
      </w:r>
      <w:proofErr w:type="spellStart"/>
      <w:r w:rsidRPr="00A76389">
        <w:rPr>
          <w:color w:val="000000"/>
          <w:lang w:eastAsia="en-US"/>
        </w:rPr>
        <w:t>незважаючи</w:t>
      </w:r>
      <w:proofErr w:type="spellEnd"/>
      <w:r w:rsidRPr="00A76389">
        <w:rPr>
          <w:color w:val="000000"/>
          <w:lang w:eastAsia="en-US"/>
        </w:rPr>
        <w:t xml:space="preserve"> на </w:t>
      </w:r>
      <w:proofErr w:type="spellStart"/>
      <w:r w:rsidRPr="00A76389">
        <w:rPr>
          <w:color w:val="000000"/>
          <w:lang w:eastAsia="en-US"/>
        </w:rPr>
        <w:t>наявність</w:t>
      </w:r>
      <w:proofErr w:type="spellEnd"/>
      <w:r w:rsidRPr="00A76389">
        <w:rPr>
          <w:color w:val="000000"/>
          <w:lang w:eastAsia="en-US"/>
        </w:rPr>
        <w:t xml:space="preserve"> </w:t>
      </w:r>
      <w:proofErr w:type="spellStart"/>
      <w:r w:rsidRPr="00A76389">
        <w:rPr>
          <w:color w:val="000000"/>
          <w:lang w:eastAsia="en-US"/>
        </w:rPr>
        <w:t>відповідної</w:t>
      </w:r>
      <w:proofErr w:type="spellEnd"/>
      <w:r w:rsidRPr="00A76389">
        <w:rPr>
          <w:color w:val="000000"/>
          <w:lang w:eastAsia="en-US"/>
        </w:rPr>
        <w:t xml:space="preserve"> </w:t>
      </w:r>
      <w:proofErr w:type="spellStart"/>
      <w:r w:rsidRPr="00A76389">
        <w:rPr>
          <w:color w:val="000000"/>
          <w:lang w:eastAsia="en-US"/>
        </w:rPr>
        <w:t>підстави</w:t>
      </w:r>
      <w:proofErr w:type="spellEnd"/>
      <w:r w:rsidRPr="00A76389">
        <w:rPr>
          <w:color w:val="000000"/>
          <w:lang w:eastAsia="en-US"/>
        </w:rPr>
        <w:t xml:space="preserve"> для </w:t>
      </w:r>
      <w:proofErr w:type="spellStart"/>
      <w:r w:rsidRPr="00A76389">
        <w:rPr>
          <w:color w:val="000000"/>
          <w:lang w:eastAsia="en-US"/>
        </w:rPr>
        <w:t>відмови</w:t>
      </w:r>
      <w:proofErr w:type="spellEnd"/>
      <w:r w:rsidRPr="00A76389">
        <w:rPr>
          <w:color w:val="000000"/>
          <w:lang w:eastAsia="en-US"/>
        </w:rPr>
        <w:t xml:space="preserve"> в </w:t>
      </w:r>
      <w:proofErr w:type="spellStart"/>
      <w:r w:rsidRPr="00A76389">
        <w:rPr>
          <w:color w:val="000000"/>
          <w:lang w:eastAsia="en-US"/>
        </w:rPr>
        <w:t>участі</w:t>
      </w:r>
      <w:proofErr w:type="spellEnd"/>
      <w:r w:rsidRPr="00A76389">
        <w:rPr>
          <w:color w:val="000000"/>
          <w:lang w:eastAsia="en-US"/>
        </w:rPr>
        <w:t xml:space="preserve"> у </w:t>
      </w:r>
      <w:proofErr w:type="spellStart"/>
      <w:r w:rsidRPr="00A76389">
        <w:rPr>
          <w:color w:val="000000"/>
          <w:lang w:eastAsia="en-US"/>
        </w:rPr>
        <w:t>відкритих</w:t>
      </w:r>
      <w:proofErr w:type="spellEnd"/>
      <w:r w:rsidRPr="00A76389">
        <w:rPr>
          <w:color w:val="000000"/>
          <w:lang w:eastAsia="en-US"/>
        </w:rPr>
        <w:t xml:space="preserve"> торгах. Для </w:t>
      </w:r>
      <w:proofErr w:type="spellStart"/>
      <w:r w:rsidRPr="00A76389">
        <w:rPr>
          <w:color w:val="000000"/>
          <w:lang w:eastAsia="en-US"/>
        </w:rPr>
        <w:t>цього</w:t>
      </w:r>
      <w:proofErr w:type="spellEnd"/>
      <w:r w:rsidRPr="00A76389">
        <w:rPr>
          <w:color w:val="000000"/>
          <w:lang w:eastAsia="en-US"/>
        </w:rPr>
        <w:t xml:space="preserve"> </w:t>
      </w:r>
      <w:proofErr w:type="spellStart"/>
      <w:r w:rsidRPr="00A76389">
        <w:rPr>
          <w:color w:val="000000"/>
          <w:lang w:eastAsia="en-US"/>
        </w:rPr>
        <w:t>учасник</w:t>
      </w:r>
      <w:proofErr w:type="spellEnd"/>
      <w:r w:rsidRPr="00A76389">
        <w:rPr>
          <w:color w:val="000000"/>
          <w:lang w:eastAsia="en-US"/>
        </w:rPr>
        <w:t xml:space="preserve"> (</w:t>
      </w:r>
      <w:proofErr w:type="spellStart"/>
      <w:r w:rsidRPr="00A76389">
        <w:rPr>
          <w:color w:val="000000"/>
          <w:lang w:eastAsia="en-US"/>
        </w:rPr>
        <w:t>суб’єкт</w:t>
      </w:r>
      <w:proofErr w:type="spellEnd"/>
      <w:r w:rsidRPr="00A76389">
        <w:rPr>
          <w:color w:val="000000"/>
          <w:lang w:eastAsia="en-US"/>
        </w:rPr>
        <w:t xml:space="preserve"> </w:t>
      </w:r>
      <w:proofErr w:type="spellStart"/>
      <w:r w:rsidRPr="00A76389">
        <w:rPr>
          <w:color w:val="000000"/>
          <w:lang w:eastAsia="en-US"/>
        </w:rPr>
        <w:t>господарювання</w:t>
      </w:r>
      <w:proofErr w:type="spellEnd"/>
      <w:r w:rsidRPr="00A76389">
        <w:rPr>
          <w:color w:val="000000"/>
          <w:lang w:eastAsia="en-US"/>
        </w:rPr>
        <w:t xml:space="preserve">) повинен довести, </w:t>
      </w:r>
      <w:proofErr w:type="spellStart"/>
      <w:r w:rsidRPr="00A76389">
        <w:rPr>
          <w:color w:val="000000"/>
          <w:lang w:eastAsia="en-US"/>
        </w:rPr>
        <w:t>що</w:t>
      </w:r>
      <w:proofErr w:type="spellEnd"/>
      <w:r w:rsidRPr="00A76389">
        <w:rPr>
          <w:color w:val="000000"/>
          <w:lang w:eastAsia="en-US"/>
        </w:rPr>
        <w:t xml:space="preserve"> </w:t>
      </w:r>
      <w:proofErr w:type="spellStart"/>
      <w:r w:rsidRPr="00A76389">
        <w:rPr>
          <w:color w:val="000000"/>
          <w:lang w:eastAsia="en-US"/>
        </w:rPr>
        <w:t>він</w:t>
      </w:r>
      <w:proofErr w:type="spellEnd"/>
      <w:r w:rsidRPr="00A76389">
        <w:rPr>
          <w:color w:val="000000"/>
          <w:lang w:eastAsia="en-US"/>
        </w:rPr>
        <w:t xml:space="preserve"> </w:t>
      </w:r>
      <w:proofErr w:type="spellStart"/>
      <w:r w:rsidRPr="00A76389">
        <w:rPr>
          <w:color w:val="000000"/>
          <w:lang w:eastAsia="en-US"/>
        </w:rPr>
        <w:t>сплатив</w:t>
      </w:r>
      <w:proofErr w:type="spellEnd"/>
      <w:r w:rsidRPr="00A76389">
        <w:rPr>
          <w:color w:val="000000"/>
          <w:lang w:eastAsia="en-US"/>
        </w:rPr>
        <w:t xml:space="preserve"> </w:t>
      </w:r>
      <w:proofErr w:type="spellStart"/>
      <w:r w:rsidRPr="00A76389">
        <w:rPr>
          <w:color w:val="000000"/>
          <w:lang w:eastAsia="en-US"/>
        </w:rPr>
        <w:t>або</w:t>
      </w:r>
      <w:proofErr w:type="spellEnd"/>
      <w:r w:rsidRPr="00A76389">
        <w:rPr>
          <w:color w:val="000000"/>
          <w:lang w:eastAsia="en-US"/>
        </w:rPr>
        <w:t xml:space="preserve"> </w:t>
      </w:r>
      <w:proofErr w:type="spellStart"/>
      <w:r w:rsidRPr="00A76389">
        <w:rPr>
          <w:color w:val="000000"/>
          <w:lang w:eastAsia="en-US"/>
        </w:rPr>
        <w:t>зобов’язався</w:t>
      </w:r>
      <w:proofErr w:type="spellEnd"/>
      <w:r w:rsidRPr="00A76389">
        <w:rPr>
          <w:color w:val="000000"/>
          <w:lang w:eastAsia="en-US"/>
        </w:rPr>
        <w:t xml:space="preserve"> </w:t>
      </w:r>
      <w:proofErr w:type="spellStart"/>
      <w:r w:rsidRPr="00A76389">
        <w:rPr>
          <w:color w:val="000000"/>
          <w:lang w:eastAsia="en-US"/>
        </w:rPr>
        <w:t>сплатити</w:t>
      </w:r>
      <w:proofErr w:type="spellEnd"/>
      <w:r w:rsidRPr="00A76389">
        <w:rPr>
          <w:color w:val="000000"/>
          <w:lang w:eastAsia="en-US"/>
        </w:rPr>
        <w:t xml:space="preserve"> </w:t>
      </w:r>
      <w:proofErr w:type="spellStart"/>
      <w:r w:rsidRPr="00A76389">
        <w:rPr>
          <w:color w:val="000000"/>
          <w:lang w:eastAsia="en-US"/>
        </w:rPr>
        <w:t>відповідні</w:t>
      </w:r>
      <w:proofErr w:type="spellEnd"/>
      <w:r w:rsidRPr="00A76389">
        <w:rPr>
          <w:color w:val="000000"/>
          <w:lang w:eastAsia="en-US"/>
        </w:rPr>
        <w:t xml:space="preserve"> </w:t>
      </w:r>
      <w:proofErr w:type="spellStart"/>
      <w:r w:rsidRPr="00A76389">
        <w:rPr>
          <w:color w:val="000000"/>
          <w:lang w:eastAsia="en-US"/>
        </w:rPr>
        <w:t>зобов’язання</w:t>
      </w:r>
      <w:proofErr w:type="spellEnd"/>
      <w:r w:rsidRPr="00A76389">
        <w:rPr>
          <w:color w:val="000000"/>
          <w:lang w:eastAsia="en-US"/>
        </w:rPr>
        <w:t xml:space="preserve"> та </w:t>
      </w:r>
      <w:proofErr w:type="spellStart"/>
      <w:r w:rsidRPr="00A76389">
        <w:rPr>
          <w:color w:val="000000"/>
          <w:lang w:eastAsia="en-US"/>
        </w:rPr>
        <w:t>відшкодування</w:t>
      </w:r>
      <w:proofErr w:type="spellEnd"/>
      <w:r w:rsidRPr="00A76389">
        <w:rPr>
          <w:color w:val="000000"/>
          <w:lang w:eastAsia="en-US"/>
        </w:rPr>
        <w:t xml:space="preserve"> </w:t>
      </w:r>
      <w:proofErr w:type="spellStart"/>
      <w:r w:rsidRPr="00A76389">
        <w:rPr>
          <w:color w:val="000000"/>
          <w:lang w:eastAsia="en-US"/>
        </w:rPr>
        <w:t>завданих</w:t>
      </w:r>
      <w:proofErr w:type="spellEnd"/>
      <w:r w:rsidRPr="00A76389">
        <w:rPr>
          <w:color w:val="000000"/>
          <w:lang w:eastAsia="en-US"/>
        </w:rPr>
        <w:t xml:space="preserve"> </w:t>
      </w:r>
      <w:proofErr w:type="spellStart"/>
      <w:r w:rsidRPr="00A76389">
        <w:rPr>
          <w:color w:val="000000"/>
          <w:lang w:eastAsia="en-US"/>
        </w:rPr>
        <w:t>збитків</w:t>
      </w:r>
      <w:proofErr w:type="spellEnd"/>
      <w:r w:rsidRPr="00A76389">
        <w:rPr>
          <w:color w:val="000000"/>
          <w:lang w:eastAsia="en-US"/>
        </w:rPr>
        <w:t xml:space="preserve">. </w:t>
      </w:r>
      <w:proofErr w:type="spellStart"/>
      <w:r w:rsidRPr="00A76389">
        <w:rPr>
          <w:color w:val="000000"/>
          <w:lang w:eastAsia="en-US"/>
        </w:rPr>
        <w:t>Якщо</w:t>
      </w:r>
      <w:proofErr w:type="spellEnd"/>
      <w:r w:rsidRPr="00A76389">
        <w:rPr>
          <w:color w:val="000000"/>
          <w:lang w:eastAsia="en-US"/>
        </w:rPr>
        <w:t xml:space="preserve"> </w:t>
      </w:r>
      <w:proofErr w:type="spellStart"/>
      <w:r w:rsidRPr="00A76389">
        <w:rPr>
          <w:color w:val="000000"/>
          <w:lang w:eastAsia="en-US"/>
        </w:rPr>
        <w:t>замовник</w:t>
      </w:r>
      <w:proofErr w:type="spellEnd"/>
      <w:r w:rsidRPr="00A76389">
        <w:rPr>
          <w:color w:val="000000"/>
          <w:lang w:eastAsia="en-US"/>
        </w:rPr>
        <w:t xml:space="preserve"> </w:t>
      </w:r>
      <w:proofErr w:type="spellStart"/>
      <w:r w:rsidRPr="00A76389">
        <w:rPr>
          <w:color w:val="000000"/>
          <w:lang w:eastAsia="en-US"/>
        </w:rPr>
        <w:t>вважає</w:t>
      </w:r>
      <w:proofErr w:type="spellEnd"/>
      <w:r w:rsidRPr="00A76389">
        <w:rPr>
          <w:color w:val="000000"/>
          <w:lang w:eastAsia="en-US"/>
        </w:rPr>
        <w:t xml:space="preserve"> </w:t>
      </w:r>
      <w:proofErr w:type="spellStart"/>
      <w:r w:rsidRPr="00A76389">
        <w:rPr>
          <w:color w:val="000000"/>
          <w:lang w:eastAsia="en-US"/>
        </w:rPr>
        <w:t>таке</w:t>
      </w:r>
      <w:proofErr w:type="spellEnd"/>
      <w:r w:rsidRPr="00A76389">
        <w:rPr>
          <w:color w:val="000000"/>
          <w:lang w:eastAsia="en-US"/>
        </w:rPr>
        <w:t xml:space="preserve"> </w:t>
      </w:r>
      <w:proofErr w:type="spellStart"/>
      <w:r w:rsidRPr="00A76389">
        <w:rPr>
          <w:color w:val="000000"/>
          <w:lang w:eastAsia="en-US"/>
        </w:rPr>
        <w:t>підтвердження</w:t>
      </w:r>
      <w:proofErr w:type="spellEnd"/>
      <w:r w:rsidRPr="00A76389">
        <w:rPr>
          <w:color w:val="000000"/>
          <w:lang w:eastAsia="en-US"/>
        </w:rPr>
        <w:t xml:space="preserve"> </w:t>
      </w:r>
      <w:proofErr w:type="spellStart"/>
      <w:r w:rsidRPr="00A76389">
        <w:rPr>
          <w:color w:val="000000"/>
          <w:lang w:eastAsia="en-US"/>
        </w:rPr>
        <w:t>достатнім</w:t>
      </w:r>
      <w:proofErr w:type="spellEnd"/>
      <w:r w:rsidRPr="00A76389">
        <w:rPr>
          <w:color w:val="000000"/>
          <w:lang w:eastAsia="en-US"/>
        </w:rPr>
        <w:t xml:space="preserve">, </w:t>
      </w:r>
      <w:proofErr w:type="spellStart"/>
      <w:r w:rsidRPr="00A76389">
        <w:rPr>
          <w:color w:val="000000"/>
          <w:lang w:eastAsia="en-US"/>
        </w:rPr>
        <w:t>учаснику</w:t>
      </w:r>
      <w:proofErr w:type="spellEnd"/>
      <w:r w:rsidRPr="00A76389">
        <w:rPr>
          <w:color w:val="000000"/>
          <w:lang w:eastAsia="en-US"/>
        </w:rPr>
        <w:t xml:space="preserve"> </w:t>
      </w:r>
      <w:proofErr w:type="spellStart"/>
      <w:r w:rsidRPr="00A76389">
        <w:rPr>
          <w:color w:val="000000"/>
          <w:lang w:eastAsia="en-US"/>
        </w:rPr>
        <w:t>процедури</w:t>
      </w:r>
      <w:proofErr w:type="spellEnd"/>
      <w:r w:rsidRPr="00A76389">
        <w:rPr>
          <w:color w:val="000000"/>
          <w:lang w:eastAsia="en-US"/>
        </w:rPr>
        <w:t xml:space="preserve"> </w:t>
      </w:r>
      <w:proofErr w:type="spellStart"/>
      <w:r w:rsidRPr="00A76389">
        <w:rPr>
          <w:color w:val="000000"/>
          <w:lang w:eastAsia="en-US"/>
        </w:rPr>
        <w:t>закупівлі</w:t>
      </w:r>
      <w:proofErr w:type="spellEnd"/>
      <w:r w:rsidRPr="00A76389">
        <w:rPr>
          <w:color w:val="000000"/>
          <w:lang w:eastAsia="en-US"/>
        </w:rPr>
        <w:t xml:space="preserve"> не </w:t>
      </w:r>
      <w:proofErr w:type="spellStart"/>
      <w:r w:rsidRPr="00A76389">
        <w:rPr>
          <w:color w:val="000000"/>
          <w:lang w:eastAsia="en-US"/>
        </w:rPr>
        <w:t>може</w:t>
      </w:r>
      <w:proofErr w:type="spellEnd"/>
      <w:r w:rsidRPr="00A76389">
        <w:rPr>
          <w:color w:val="000000"/>
          <w:lang w:eastAsia="en-US"/>
        </w:rPr>
        <w:t xml:space="preserve"> бути </w:t>
      </w:r>
      <w:proofErr w:type="spellStart"/>
      <w:r w:rsidRPr="00A76389">
        <w:rPr>
          <w:color w:val="000000"/>
          <w:lang w:eastAsia="en-US"/>
        </w:rPr>
        <w:t>відмовлено</w:t>
      </w:r>
      <w:proofErr w:type="spellEnd"/>
      <w:r w:rsidRPr="00A76389">
        <w:rPr>
          <w:color w:val="000000"/>
          <w:lang w:eastAsia="en-US"/>
        </w:rPr>
        <w:t xml:space="preserve"> в </w:t>
      </w:r>
      <w:proofErr w:type="spellStart"/>
      <w:r w:rsidRPr="00A76389">
        <w:rPr>
          <w:color w:val="000000"/>
          <w:lang w:eastAsia="en-US"/>
        </w:rPr>
        <w:t>участі</w:t>
      </w:r>
      <w:proofErr w:type="spellEnd"/>
      <w:r w:rsidRPr="00A76389">
        <w:rPr>
          <w:color w:val="000000"/>
          <w:lang w:eastAsia="en-US"/>
        </w:rPr>
        <w:t xml:space="preserve"> в </w:t>
      </w:r>
      <w:proofErr w:type="spellStart"/>
      <w:r w:rsidRPr="00A76389">
        <w:rPr>
          <w:color w:val="000000"/>
          <w:lang w:eastAsia="en-US"/>
        </w:rPr>
        <w:t>процедурі</w:t>
      </w:r>
      <w:proofErr w:type="spellEnd"/>
      <w:r w:rsidRPr="00A76389">
        <w:rPr>
          <w:color w:val="000000"/>
          <w:lang w:eastAsia="en-US"/>
        </w:rPr>
        <w:t xml:space="preserve"> </w:t>
      </w:r>
      <w:proofErr w:type="spellStart"/>
      <w:r w:rsidRPr="00A76389">
        <w:rPr>
          <w:color w:val="000000"/>
          <w:lang w:eastAsia="en-US"/>
        </w:rPr>
        <w:t>закупівлі</w:t>
      </w:r>
      <w:proofErr w:type="spellEnd"/>
      <w:r w:rsidRPr="00A76389">
        <w:rPr>
          <w:color w:val="000000"/>
          <w:lang w:eastAsia="en-US"/>
        </w:rPr>
        <w:t>.</w:t>
      </w:r>
    </w:p>
    <w:p w:rsidR="00A76389" w:rsidRPr="00A76389" w:rsidRDefault="00A76389" w:rsidP="006A5A04">
      <w:pPr>
        <w:ind w:firstLine="567"/>
        <w:jc w:val="both"/>
        <w:rPr>
          <w:color w:val="000000"/>
          <w:lang w:eastAsia="en-US"/>
        </w:rPr>
      </w:pPr>
      <w:proofErr w:type="spellStart"/>
      <w:r w:rsidRPr="00A76389">
        <w:rPr>
          <w:color w:val="000000"/>
          <w:lang w:eastAsia="en-US"/>
        </w:rPr>
        <w:t>Переможець</w:t>
      </w:r>
      <w:proofErr w:type="spellEnd"/>
      <w:r w:rsidRPr="00A76389">
        <w:rPr>
          <w:color w:val="000000"/>
          <w:lang w:eastAsia="en-US"/>
        </w:rPr>
        <w:t xml:space="preserve"> </w:t>
      </w:r>
      <w:proofErr w:type="spellStart"/>
      <w:r w:rsidRPr="00A76389">
        <w:rPr>
          <w:color w:val="000000"/>
          <w:lang w:eastAsia="en-US"/>
        </w:rPr>
        <w:t>процедури</w:t>
      </w:r>
      <w:proofErr w:type="spellEnd"/>
      <w:r w:rsidRPr="00A76389">
        <w:rPr>
          <w:color w:val="000000"/>
          <w:lang w:eastAsia="en-US"/>
        </w:rPr>
        <w:t xml:space="preserve"> </w:t>
      </w:r>
      <w:proofErr w:type="spellStart"/>
      <w:r w:rsidRPr="00A76389">
        <w:rPr>
          <w:color w:val="000000"/>
          <w:lang w:eastAsia="en-US"/>
        </w:rPr>
        <w:t>закупівлі</w:t>
      </w:r>
      <w:proofErr w:type="spellEnd"/>
      <w:r w:rsidRPr="00A76389">
        <w:rPr>
          <w:color w:val="000000"/>
          <w:lang w:eastAsia="en-US"/>
        </w:rPr>
        <w:t xml:space="preserve"> у строк, </w:t>
      </w:r>
      <w:proofErr w:type="spellStart"/>
      <w:r w:rsidRPr="00A76389">
        <w:rPr>
          <w:color w:val="000000"/>
          <w:lang w:eastAsia="en-US"/>
        </w:rPr>
        <w:t>що</w:t>
      </w:r>
      <w:proofErr w:type="spellEnd"/>
      <w:r w:rsidRPr="00A76389">
        <w:rPr>
          <w:color w:val="000000"/>
          <w:lang w:eastAsia="en-US"/>
        </w:rPr>
        <w:t xml:space="preserve"> не </w:t>
      </w:r>
      <w:proofErr w:type="spellStart"/>
      <w:r w:rsidRPr="00A76389">
        <w:rPr>
          <w:color w:val="000000"/>
          <w:lang w:eastAsia="en-US"/>
        </w:rPr>
        <w:t>перевищує</w:t>
      </w:r>
      <w:proofErr w:type="spellEnd"/>
      <w:r w:rsidRPr="00A76389">
        <w:rPr>
          <w:color w:val="000000"/>
          <w:lang w:eastAsia="en-US"/>
        </w:rPr>
        <w:t xml:space="preserve"> </w:t>
      </w:r>
      <w:proofErr w:type="spellStart"/>
      <w:r w:rsidRPr="00A76389">
        <w:rPr>
          <w:color w:val="000000"/>
          <w:lang w:eastAsia="en-US"/>
        </w:rPr>
        <w:t>чотири</w:t>
      </w:r>
      <w:proofErr w:type="spellEnd"/>
      <w:r w:rsidRPr="00A76389">
        <w:rPr>
          <w:color w:val="000000"/>
          <w:lang w:eastAsia="en-US"/>
        </w:rPr>
        <w:t xml:space="preserve"> </w:t>
      </w:r>
      <w:proofErr w:type="spellStart"/>
      <w:r w:rsidRPr="00A76389">
        <w:rPr>
          <w:color w:val="000000"/>
          <w:lang w:eastAsia="en-US"/>
        </w:rPr>
        <w:t>дні</w:t>
      </w:r>
      <w:proofErr w:type="spellEnd"/>
      <w:r w:rsidRPr="00A76389">
        <w:rPr>
          <w:color w:val="000000"/>
          <w:lang w:eastAsia="en-US"/>
        </w:rPr>
        <w:t xml:space="preserve"> з </w:t>
      </w:r>
      <w:proofErr w:type="spellStart"/>
      <w:r w:rsidRPr="00A76389">
        <w:rPr>
          <w:color w:val="000000"/>
          <w:lang w:eastAsia="en-US"/>
        </w:rPr>
        <w:t>дати</w:t>
      </w:r>
      <w:proofErr w:type="spellEnd"/>
      <w:r w:rsidRPr="00A76389">
        <w:rPr>
          <w:color w:val="000000"/>
          <w:lang w:eastAsia="en-US"/>
        </w:rPr>
        <w:t xml:space="preserve"> </w:t>
      </w:r>
      <w:proofErr w:type="spellStart"/>
      <w:r w:rsidRPr="00A76389">
        <w:rPr>
          <w:color w:val="000000"/>
          <w:lang w:eastAsia="en-US"/>
        </w:rPr>
        <w:t>оприлюднення</w:t>
      </w:r>
      <w:proofErr w:type="spellEnd"/>
      <w:r w:rsidRPr="00A76389">
        <w:rPr>
          <w:color w:val="000000"/>
          <w:lang w:eastAsia="en-US"/>
        </w:rPr>
        <w:t xml:space="preserve"> в </w:t>
      </w:r>
      <w:proofErr w:type="spellStart"/>
      <w:r w:rsidRPr="00A76389">
        <w:rPr>
          <w:color w:val="000000"/>
          <w:lang w:eastAsia="en-US"/>
        </w:rPr>
        <w:t>електронній</w:t>
      </w:r>
      <w:proofErr w:type="spellEnd"/>
      <w:r w:rsidRPr="00A76389">
        <w:rPr>
          <w:color w:val="000000"/>
          <w:lang w:eastAsia="en-US"/>
        </w:rPr>
        <w:t xml:space="preserve"> </w:t>
      </w:r>
      <w:proofErr w:type="spellStart"/>
      <w:r w:rsidRPr="00A76389">
        <w:rPr>
          <w:color w:val="000000"/>
          <w:lang w:eastAsia="en-US"/>
        </w:rPr>
        <w:t>системі</w:t>
      </w:r>
      <w:proofErr w:type="spellEnd"/>
      <w:r w:rsidRPr="00A76389">
        <w:rPr>
          <w:color w:val="000000"/>
          <w:lang w:eastAsia="en-US"/>
        </w:rPr>
        <w:t xml:space="preserve"> </w:t>
      </w:r>
      <w:proofErr w:type="spellStart"/>
      <w:r w:rsidRPr="00A76389">
        <w:rPr>
          <w:color w:val="000000"/>
          <w:lang w:eastAsia="en-US"/>
        </w:rPr>
        <w:t>закупівель</w:t>
      </w:r>
      <w:proofErr w:type="spellEnd"/>
      <w:r w:rsidRPr="00A76389">
        <w:rPr>
          <w:color w:val="000000"/>
          <w:lang w:eastAsia="en-US"/>
        </w:rPr>
        <w:t xml:space="preserve"> </w:t>
      </w:r>
      <w:proofErr w:type="spellStart"/>
      <w:r w:rsidRPr="00A76389">
        <w:rPr>
          <w:color w:val="000000"/>
          <w:lang w:eastAsia="en-US"/>
        </w:rPr>
        <w:t>повідомлення</w:t>
      </w:r>
      <w:proofErr w:type="spellEnd"/>
      <w:r w:rsidRPr="00A76389">
        <w:rPr>
          <w:color w:val="000000"/>
          <w:lang w:eastAsia="en-US"/>
        </w:rPr>
        <w:t xml:space="preserve"> про </w:t>
      </w:r>
      <w:proofErr w:type="spellStart"/>
      <w:r w:rsidRPr="00A76389">
        <w:rPr>
          <w:color w:val="000000"/>
          <w:lang w:eastAsia="en-US"/>
        </w:rPr>
        <w:t>намір</w:t>
      </w:r>
      <w:proofErr w:type="spellEnd"/>
      <w:r w:rsidRPr="00A76389">
        <w:rPr>
          <w:color w:val="000000"/>
          <w:lang w:eastAsia="en-US"/>
        </w:rPr>
        <w:t xml:space="preserve"> </w:t>
      </w:r>
      <w:proofErr w:type="spellStart"/>
      <w:r w:rsidRPr="00A76389">
        <w:rPr>
          <w:color w:val="000000"/>
          <w:lang w:eastAsia="en-US"/>
        </w:rPr>
        <w:t>укласти</w:t>
      </w:r>
      <w:proofErr w:type="spellEnd"/>
      <w:r w:rsidRPr="00A76389">
        <w:rPr>
          <w:color w:val="000000"/>
          <w:lang w:eastAsia="en-US"/>
        </w:rPr>
        <w:t xml:space="preserve"> </w:t>
      </w:r>
      <w:proofErr w:type="spellStart"/>
      <w:r w:rsidRPr="00A76389">
        <w:rPr>
          <w:color w:val="000000"/>
          <w:lang w:eastAsia="en-US"/>
        </w:rPr>
        <w:t>договір</w:t>
      </w:r>
      <w:proofErr w:type="spellEnd"/>
      <w:r w:rsidRPr="00A76389">
        <w:rPr>
          <w:color w:val="000000"/>
          <w:lang w:eastAsia="en-US"/>
        </w:rPr>
        <w:t xml:space="preserve"> про </w:t>
      </w:r>
      <w:proofErr w:type="spellStart"/>
      <w:r w:rsidRPr="00A76389">
        <w:rPr>
          <w:color w:val="000000"/>
          <w:lang w:eastAsia="en-US"/>
        </w:rPr>
        <w:t>закупівлю</w:t>
      </w:r>
      <w:proofErr w:type="spellEnd"/>
      <w:r w:rsidRPr="00A76389">
        <w:rPr>
          <w:color w:val="000000"/>
          <w:lang w:eastAsia="en-US"/>
        </w:rPr>
        <w:t xml:space="preserve">, повинен </w:t>
      </w:r>
      <w:proofErr w:type="spellStart"/>
      <w:r w:rsidRPr="00A76389">
        <w:rPr>
          <w:color w:val="000000"/>
          <w:lang w:eastAsia="en-US"/>
        </w:rPr>
        <w:t>надати</w:t>
      </w:r>
      <w:proofErr w:type="spellEnd"/>
      <w:r w:rsidRPr="00A76389">
        <w:rPr>
          <w:color w:val="000000"/>
          <w:lang w:eastAsia="en-US"/>
        </w:rPr>
        <w:t xml:space="preserve"> </w:t>
      </w:r>
      <w:proofErr w:type="spellStart"/>
      <w:r w:rsidRPr="00A76389">
        <w:rPr>
          <w:color w:val="000000"/>
          <w:lang w:eastAsia="en-US"/>
        </w:rPr>
        <w:t>замовнику</w:t>
      </w:r>
      <w:proofErr w:type="spellEnd"/>
      <w:r w:rsidRPr="00A76389">
        <w:rPr>
          <w:color w:val="000000"/>
          <w:lang w:eastAsia="en-US"/>
        </w:rPr>
        <w:t xml:space="preserve"> шляхом </w:t>
      </w:r>
      <w:proofErr w:type="spellStart"/>
      <w:r w:rsidRPr="00A76389">
        <w:rPr>
          <w:color w:val="000000"/>
          <w:lang w:eastAsia="en-US"/>
        </w:rPr>
        <w:t>оприлюднення</w:t>
      </w:r>
      <w:proofErr w:type="spellEnd"/>
      <w:r w:rsidRPr="00A76389">
        <w:rPr>
          <w:color w:val="000000"/>
          <w:lang w:eastAsia="en-US"/>
        </w:rPr>
        <w:t xml:space="preserve"> в </w:t>
      </w:r>
      <w:proofErr w:type="spellStart"/>
      <w:r w:rsidRPr="00A76389">
        <w:rPr>
          <w:color w:val="000000"/>
          <w:lang w:eastAsia="en-US"/>
        </w:rPr>
        <w:t>електронній</w:t>
      </w:r>
      <w:proofErr w:type="spellEnd"/>
      <w:r w:rsidRPr="00A76389">
        <w:rPr>
          <w:color w:val="000000"/>
          <w:lang w:eastAsia="en-US"/>
        </w:rPr>
        <w:t xml:space="preserve"> </w:t>
      </w:r>
      <w:proofErr w:type="spellStart"/>
      <w:r w:rsidRPr="00A76389">
        <w:rPr>
          <w:color w:val="000000"/>
          <w:lang w:eastAsia="en-US"/>
        </w:rPr>
        <w:t>системі</w:t>
      </w:r>
      <w:proofErr w:type="spellEnd"/>
      <w:r w:rsidRPr="00A76389">
        <w:rPr>
          <w:color w:val="000000"/>
          <w:lang w:eastAsia="en-US"/>
        </w:rPr>
        <w:t xml:space="preserve"> </w:t>
      </w:r>
      <w:proofErr w:type="spellStart"/>
      <w:r w:rsidRPr="00A76389">
        <w:rPr>
          <w:color w:val="000000"/>
          <w:lang w:eastAsia="en-US"/>
        </w:rPr>
        <w:t>закупівель</w:t>
      </w:r>
      <w:proofErr w:type="spellEnd"/>
      <w:r w:rsidRPr="00A76389">
        <w:rPr>
          <w:color w:val="000000"/>
          <w:lang w:eastAsia="en-US"/>
        </w:rPr>
        <w:t xml:space="preserve"> </w:t>
      </w:r>
      <w:proofErr w:type="spellStart"/>
      <w:r w:rsidRPr="00A76389">
        <w:rPr>
          <w:color w:val="000000"/>
          <w:lang w:eastAsia="en-US"/>
        </w:rPr>
        <w:t>документи</w:t>
      </w:r>
      <w:proofErr w:type="spellEnd"/>
      <w:r w:rsidRPr="00A76389">
        <w:rPr>
          <w:color w:val="000000"/>
          <w:lang w:eastAsia="en-US"/>
        </w:rPr>
        <w:t xml:space="preserve">, </w:t>
      </w:r>
      <w:proofErr w:type="spellStart"/>
      <w:r w:rsidRPr="00A76389">
        <w:rPr>
          <w:color w:val="000000"/>
          <w:lang w:eastAsia="en-US"/>
        </w:rPr>
        <w:t>що</w:t>
      </w:r>
      <w:proofErr w:type="spellEnd"/>
      <w:r w:rsidRPr="00A76389">
        <w:rPr>
          <w:color w:val="000000"/>
          <w:lang w:eastAsia="en-US"/>
        </w:rPr>
        <w:t xml:space="preserve"> </w:t>
      </w:r>
      <w:proofErr w:type="spellStart"/>
      <w:r w:rsidRPr="00A76389">
        <w:rPr>
          <w:color w:val="000000"/>
          <w:lang w:eastAsia="en-US"/>
        </w:rPr>
        <w:t>підтверджують</w:t>
      </w:r>
      <w:proofErr w:type="spellEnd"/>
      <w:r w:rsidRPr="00A76389">
        <w:rPr>
          <w:color w:val="000000"/>
          <w:lang w:eastAsia="en-US"/>
        </w:rPr>
        <w:t xml:space="preserve"> </w:t>
      </w:r>
      <w:proofErr w:type="spellStart"/>
      <w:r w:rsidRPr="00A76389">
        <w:rPr>
          <w:color w:val="000000"/>
          <w:lang w:eastAsia="en-US"/>
        </w:rPr>
        <w:t>відсутність</w:t>
      </w:r>
      <w:proofErr w:type="spellEnd"/>
      <w:r w:rsidRPr="00A76389">
        <w:rPr>
          <w:color w:val="000000"/>
          <w:lang w:eastAsia="en-US"/>
        </w:rPr>
        <w:t xml:space="preserve"> </w:t>
      </w:r>
      <w:proofErr w:type="spellStart"/>
      <w:r w:rsidRPr="00A76389">
        <w:rPr>
          <w:color w:val="000000"/>
          <w:lang w:eastAsia="en-US"/>
        </w:rPr>
        <w:t>підстав</w:t>
      </w:r>
      <w:proofErr w:type="spellEnd"/>
      <w:r w:rsidRPr="00A76389">
        <w:rPr>
          <w:color w:val="000000"/>
          <w:lang w:eastAsia="en-US"/>
        </w:rPr>
        <w:t xml:space="preserve">, </w:t>
      </w:r>
      <w:proofErr w:type="spellStart"/>
      <w:r w:rsidRPr="00A76389">
        <w:rPr>
          <w:color w:val="000000"/>
          <w:lang w:eastAsia="en-US"/>
        </w:rPr>
        <w:t>зазначених</w:t>
      </w:r>
      <w:proofErr w:type="spellEnd"/>
      <w:r w:rsidRPr="00A76389">
        <w:rPr>
          <w:color w:val="000000"/>
          <w:lang w:eastAsia="en-US"/>
        </w:rPr>
        <w:t xml:space="preserve"> у </w:t>
      </w:r>
      <w:proofErr w:type="spellStart"/>
      <w:r w:rsidRPr="00A76389">
        <w:rPr>
          <w:color w:val="000000"/>
          <w:lang w:eastAsia="en-US"/>
        </w:rPr>
        <w:t>підпунктах</w:t>
      </w:r>
      <w:proofErr w:type="spellEnd"/>
      <w:r w:rsidRPr="00A76389">
        <w:rPr>
          <w:color w:val="000000"/>
          <w:lang w:eastAsia="en-US"/>
        </w:rPr>
        <w:t xml:space="preserve"> 3, 5, 6 і 12 та в </w:t>
      </w:r>
      <w:proofErr w:type="spellStart"/>
      <w:r w:rsidRPr="00A76389">
        <w:rPr>
          <w:color w:val="000000"/>
          <w:lang w:eastAsia="en-US"/>
        </w:rPr>
        <w:t>абзаці</w:t>
      </w:r>
      <w:proofErr w:type="spellEnd"/>
      <w:r w:rsidRPr="00A76389">
        <w:rPr>
          <w:color w:val="000000"/>
          <w:lang w:eastAsia="en-US"/>
        </w:rPr>
        <w:t xml:space="preserve"> </w:t>
      </w:r>
      <w:proofErr w:type="spellStart"/>
      <w:r w:rsidRPr="00A76389">
        <w:rPr>
          <w:color w:val="000000"/>
          <w:lang w:eastAsia="en-US"/>
        </w:rPr>
        <w:t>чотирнадцятому</w:t>
      </w:r>
      <w:proofErr w:type="spellEnd"/>
      <w:r w:rsidRPr="00A76389">
        <w:rPr>
          <w:color w:val="000000"/>
          <w:lang w:eastAsia="en-US"/>
        </w:rPr>
        <w:t xml:space="preserve"> </w:t>
      </w:r>
      <w:proofErr w:type="spellStart"/>
      <w:r w:rsidRPr="00A76389">
        <w:rPr>
          <w:color w:val="000000"/>
          <w:lang w:eastAsia="en-US"/>
        </w:rPr>
        <w:t>цього</w:t>
      </w:r>
      <w:proofErr w:type="spellEnd"/>
      <w:r w:rsidRPr="00A76389">
        <w:rPr>
          <w:color w:val="000000"/>
          <w:lang w:eastAsia="en-US"/>
        </w:rPr>
        <w:t xml:space="preserve"> пункту. </w:t>
      </w:r>
      <w:proofErr w:type="spellStart"/>
      <w:r w:rsidRPr="00A76389">
        <w:rPr>
          <w:color w:val="000000"/>
          <w:lang w:eastAsia="en-US"/>
        </w:rPr>
        <w:t>Замовник</w:t>
      </w:r>
      <w:proofErr w:type="spellEnd"/>
      <w:r w:rsidRPr="00A76389">
        <w:rPr>
          <w:color w:val="000000"/>
          <w:lang w:eastAsia="en-US"/>
        </w:rPr>
        <w:t xml:space="preserve"> не </w:t>
      </w:r>
      <w:proofErr w:type="spellStart"/>
      <w:r w:rsidRPr="00A76389">
        <w:rPr>
          <w:color w:val="000000"/>
          <w:lang w:eastAsia="en-US"/>
        </w:rPr>
        <w:t>вимагає</w:t>
      </w:r>
      <w:proofErr w:type="spellEnd"/>
      <w:r w:rsidRPr="00A76389">
        <w:rPr>
          <w:color w:val="000000"/>
          <w:lang w:eastAsia="en-US"/>
        </w:rPr>
        <w:t xml:space="preserve"> документального </w:t>
      </w:r>
      <w:proofErr w:type="spellStart"/>
      <w:r w:rsidRPr="00A76389">
        <w:rPr>
          <w:color w:val="000000"/>
          <w:lang w:eastAsia="en-US"/>
        </w:rPr>
        <w:t>підтвердження</w:t>
      </w:r>
      <w:proofErr w:type="spellEnd"/>
      <w:r w:rsidRPr="00A76389">
        <w:rPr>
          <w:color w:val="000000"/>
          <w:lang w:eastAsia="en-US"/>
        </w:rPr>
        <w:t xml:space="preserve"> </w:t>
      </w:r>
      <w:proofErr w:type="spellStart"/>
      <w:r w:rsidRPr="00A76389">
        <w:rPr>
          <w:color w:val="000000"/>
          <w:lang w:eastAsia="en-US"/>
        </w:rPr>
        <w:t>публічної</w:t>
      </w:r>
      <w:proofErr w:type="spellEnd"/>
      <w:r w:rsidRPr="00A76389">
        <w:rPr>
          <w:color w:val="000000"/>
          <w:lang w:eastAsia="en-US"/>
        </w:rPr>
        <w:t xml:space="preserve"> </w:t>
      </w:r>
      <w:proofErr w:type="spellStart"/>
      <w:r w:rsidRPr="00A76389">
        <w:rPr>
          <w:color w:val="000000"/>
          <w:lang w:eastAsia="en-US"/>
        </w:rPr>
        <w:t>інформації</w:t>
      </w:r>
      <w:proofErr w:type="spellEnd"/>
      <w:r w:rsidRPr="00A76389">
        <w:rPr>
          <w:color w:val="000000"/>
          <w:lang w:eastAsia="en-US"/>
        </w:rPr>
        <w:t xml:space="preserve">, </w:t>
      </w:r>
      <w:proofErr w:type="spellStart"/>
      <w:r w:rsidRPr="00A76389">
        <w:rPr>
          <w:color w:val="000000"/>
          <w:lang w:eastAsia="en-US"/>
        </w:rPr>
        <w:t>що</w:t>
      </w:r>
      <w:proofErr w:type="spellEnd"/>
      <w:r w:rsidRPr="00A76389">
        <w:rPr>
          <w:color w:val="000000"/>
          <w:lang w:eastAsia="en-US"/>
        </w:rPr>
        <w:t xml:space="preserve"> </w:t>
      </w:r>
      <w:proofErr w:type="spellStart"/>
      <w:r w:rsidRPr="00A76389">
        <w:rPr>
          <w:color w:val="000000"/>
          <w:lang w:eastAsia="en-US"/>
        </w:rPr>
        <w:t>оприлюднена</w:t>
      </w:r>
      <w:proofErr w:type="spellEnd"/>
      <w:r w:rsidRPr="00A76389">
        <w:rPr>
          <w:color w:val="000000"/>
          <w:lang w:eastAsia="en-US"/>
        </w:rPr>
        <w:t xml:space="preserve"> у </w:t>
      </w:r>
      <w:proofErr w:type="spellStart"/>
      <w:r w:rsidRPr="00A76389">
        <w:rPr>
          <w:color w:val="000000"/>
          <w:lang w:eastAsia="en-US"/>
        </w:rPr>
        <w:t>формі</w:t>
      </w:r>
      <w:proofErr w:type="spellEnd"/>
      <w:r w:rsidRPr="00A76389">
        <w:rPr>
          <w:color w:val="000000"/>
          <w:lang w:eastAsia="en-US"/>
        </w:rPr>
        <w:t xml:space="preserve"> </w:t>
      </w:r>
      <w:proofErr w:type="spellStart"/>
      <w:r w:rsidRPr="00A76389">
        <w:rPr>
          <w:color w:val="000000"/>
          <w:lang w:eastAsia="en-US"/>
        </w:rPr>
        <w:t>відкритих</w:t>
      </w:r>
      <w:proofErr w:type="spellEnd"/>
      <w:r w:rsidRPr="00A76389">
        <w:rPr>
          <w:color w:val="000000"/>
          <w:lang w:eastAsia="en-US"/>
        </w:rPr>
        <w:t xml:space="preserve"> </w:t>
      </w:r>
      <w:proofErr w:type="spellStart"/>
      <w:r w:rsidRPr="00A76389">
        <w:rPr>
          <w:color w:val="000000"/>
          <w:lang w:eastAsia="en-US"/>
        </w:rPr>
        <w:t>даних</w:t>
      </w:r>
      <w:proofErr w:type="spellEnd"/>
      <w:r w:rsidRPr="00A76389">
        <w:rPr>
          <w:color w:val="000000"/>
          <w:lang w:eastAsia="en-US"/>
        </w:rPr>
        <w:t xml:space="preserve"> </w:t>
      </w:r>
      <w:proofErr w:type="spellStart"/>
      <w:r w:rsidRPr="00A76389">
        <w:rPr>
          <w:color w:val="000000"/>
          <w:lang w:eastAsia="en-US"/>
        </w:rPr>
        <w:t>згідно</w:t>
      </w:r>
      <w:proofErr w:type="spellEnd"/>
      <w:r w:rsidRPr="00A76389">
        <w:rPr>
          <w:color w:val="000000"/>
          <w:lang w:eastAsia="en-US"/>
        </w:rPr>
        <w:t xml:space="preserve"> </w:t>
      </w:r>
      <w:proofErr w:type="spellStart"/>
      <w:r w:rsidRPr="00A76389">
        <w:rPr>
          <w:color w:val="000000"/>
          <w:lang w:eastAsia="en-US"/>
        </w:rPr>
        <w:t>із</w:t>
      </w:r>
      <w:proofErr w:type="spellEnd"/>
      <w:r w:rsidRPr="00A76389">
        <w:rPr>
          <w:color w:val="000000"/>
          <w:lang w:eastAsia="en-US"/>
        </w:rPr>
        <w:t xml:space="preserve"> Законом </w:t>
      </w:r>
      <w:proofErr w:type="spellStart"/>
      <w:r w:rsidRPr="00A76389">
        <w:rPr>
          <w:color w:val="000000"/>
          <w:lang w:eastAsia="en-US"/>
        </w:rPr>
        <w:t>України</w:t>
      </w:r>
      <w:proofErr w:type="spellEnd"/>
      <w:r w:rsidRPr="00A76389">
        <w:rPr>
          <w:color w:val="000000"/>
          <w:lang w:eastAsia="en-US"/>
        </w:rPr>
        <w:t xml:space="preserve"> “Про доступ до </w:t>
      </w:r>
      <w:proofErr w:type="spellStart"/>
      <w:r w:rsidRPr="00A76389">
        <w:rPr>
          <w:color w:val="000000"/>
          <w:lang w:eastAsia="en-US"/>
        </w:rPr>
        <w:t>публічної</w:t>
      </w:r>
      <w:proofErr w:type="spellEnd"/>
      <w:r w:rsidRPr="00A76389">
        <w:rPr>
          <w:color w:val="000000"/>
          <w:lang w:eastAsia="en-US"/>
        </w:rPr>
        <w:t xml:space="preserve"> </w:t>
      </w:r>
      <w:proofErr w:type="spellStart"/>
      <w:r w:rsidRPr="00A76389">
        <w:rPr>
          <w:color w:val="000000"/>
          <w:lang w:eastAsia="en-US"/>
        </w:rPr>
        <w:lastRenderedPageBreak/>
        <w:t>інформації</w:t>
      </w:r>
      <w:proofErr w:type="spellEnd"/>
      <w:r w:rsidRPr="00A76389">
        <w:rPr>
          <w:color w:val="000000"/>
          <w:lang w:eastAsia="en-US"/>
        </w:rPr>
        <w:t>” та/</w:t>
      </w:r>
      <w:proofErr w:type="spellStart"/>
      <w:r w:rsidRPr="00A76389">
        <w:rPr>
          <w:color w:val="000000"/>
          <w:lang w:eastAsia="en-US"/>
        </w:rPr>
        <w:t>або</w:t>
      </w:r>
      <w:proofErr w:type="spellEnd"/>
      <w:r w:rsidRPr="00A76389">
        <w:rPr>
          <w:color w:val="000000"/>
          <w:lang w:eastAsia="en-US"/>
        </w:rPr>
        <w:t xml:space="preserve"> </w:t>
      </w:r>
      <w:proofErr w:type="spellStart"/>
      <w:r w:rsidRPr="00A76389">
        <w:rPr>
          <w:color w:val="000000"/>
          <w:lang w:eastAsia="en-US"/>
        </w:rPr>
        <w:t>міститься</w:t>
      </w:r>
      <w:proofErr w:type="spellEnd"/>
      <w:r w:rsidRPr="00A76389">
        <w:rPr>
          <w:color w:val="000000"/>
          <w:lang w:eastAsia="en-US"/>
        </w:rPr>
        <w:t xml:space="preserve"> у </w:t>
      </w:r>
      <w:proofErr w:type="spellStart"/>
      <w:r w:rsidRPr="00A76389">
        <w:rPr>
          <w:color w:val="000000"/>
          <w:lang w:eastAsia="en-US"/>
        </w:rPr>
        <w:t>відкритих</w:t>
      </w:r>
      <w:proofErr w:type="spellEnd"/>
      <w:r w:rsidRPr="00A76389">
        <w:rPr>
          <w:color w:val="000000"/>
          <w:lang w:eastAsia="en-US"/>
        </w:rPr>
        <w:t xml:space="preserve"> </w:t>
      </w:r>
      <w:proofErr w:type="spellStart"/>
      <w:r w:rsidRPr="00A76389">
        <w:rPr>
          <w:color w:val="000000"/>
          <w:lang w:eastAsia="en-US"/>
        </w:rPr>
        <w:t>публічних</w:t>
      </w:r>
      <w:proofErr w:type="spellEnd"/>
      <w:r w:rsidRPr="00A76389">
        <w:rPr>
          <w:color w:val="000000"/>
          <w:lang w:eastAsia="en-US"/>
        </w:rPr>
        <w:t xml:space="preserve"> </w:t>
      </w:r>
      <w:proofErr w:type="spellStart"/>
      <w:r w:rsidRPr="00A76389">
        <w:rPr>
          <w:color w:val="000000"/>
          <w:lang w:eastAsia="en-US"/>
        </w:rPr>
        <w:t>електронних</w:t>
      </w:r>
      <w:proofErr w:type="spellEnd"/>
      <w:r w:rsidRPr="00A76389">
        <w:rPr>
          <w:color w:val="000000"/>
          <w:lang w:eastAsia="en-US"/>
        </w:rPr>
        <w:t xml:space="preserve"> </w:t>
      </w:r>
      <w:proofErr w:type="spellStart"/>
      <w:r w:rsidRPr="00A76389">
        <w:rPr>
          <w:color w:val="000000"/>
          <w:lang w:eastAsia="en-US"/>
        </w:rPr>
        <w:t>реєстрах</w:t>
      </w:r>
      <w:proofErr w:type="spellEnd"/>
      <w:r w:rsidRPr="00A76389">
        <w:rPr>
          <w:color w:val="000000"/>
          <w:lang w:eastAsia="en-US"/>
        </w:rPr>
        <w:t xml:space="preserve">, доступ до </w:t>
      </w:r>
      <w:proofErr w:type="spellStart"/>
      <w:r w:rsidRPr="00A76389">
        <w:rPr>
          <w:color w:val="000000"/>
          <w:lang w:eastAsia="en-US"/>
        </w:rPr>
        <w:t>яких</w:t>
      </w:r>
      <w:proofErr w:type="spellEnd"/>
      <w:r w:rsidRPr="00A76389">
        <w:rPr>
          <w:color w:val="000000"/>
          <w:lang w:eastAsia="en-US"/>
        </w:rPr>
        <w:t xml:space="preserve"> є </w:t>
      </w:r>
      <w:proofErr w:type="spellStart"/>
      <w:r w:rsidRPr="00A76389">
        <w:rPr>
          <w:color w:val="000000"/>
          <w:lang w:eastAsia="en-US"/>
        </w:rPr>
        <w:t>вільним</w:t>
      </w:r>
      <w:proofErr w:type="spellEnd"/>
      <w:r w:rsidRPr="00A76389">
        <w:rPr>
          <w:color w:val="000000"/>
          <w:lang w:eastAsia="en-US"/>
        </w:rPr>
        <w:t xml:space="preserve">, </w:t>
      </w:r>
      <w:proofErr w:type="spellStart"/>
      <w:r w:rsidRPr="00A76389">
        <w:rPr>
          <w:color w:val="000000"/>
          <w:lang w:eastAsia="en-US"/>
        </w:rPr>
        <w:t>або</w:t>
      </w:r>
      <w:proofErr w:type="spellEnd"/>
      <w:r w:rsidRPr="00A76389">
        <w:rPr>
          <w:color w:val="000000"/>
          <w:lang w:eastAsia="en-US"/>
        </w:rPr>
        <w:t xml:space="preserve"> </w:t>
      </w:r>
      <w:proofErr w:type="spellStart"/>
      <w:r w:rsidRPr="00A76389">
        <w:rPr>
          <w:color w:val="000000"/>
          <w:lang w:eastAsia="en-US"/>
        </w:rPr>
        <w:t>публічної</w:t>
      </w:r>
      <w:proofErr w:type="spellEnd"/>
      <w:r w:rsidRPr="00A76389">
        <w:rPr>
          <w:color w:val="000000"/>
          <w:lang w:eastAsia="en-US"/>
        </w:rPr>
        <w:t xml:space="preserve"> </w:t>
      </w:r>
      <w:proofErr w:type="spellStart"/>
      <w:r w:rsidRPr="00A76389">
        <w:rPr>
          <w:color w:val="000000"/>
          <w:lang w:eastAsia="en-US"/>
        </w:rPr>
        <w:t>інформації</w:t>
      </w:r>
      <w:proofErr w:type="spellEnd"/>
      <w:r w:rsidRPr="00A76389">
        <w:rPr>
          <w:color w:val="000000"/>
          <w:lang w:eastAsia="en-US"/>
        </w:rPr>
        <w:t xml:space="preserve">, </w:t>
      </w:r>
      <w:proofErr w:type="spellStart"/>
      <w:r w:rsidRPr="00A76389">
        <w:rPr>
          <w:color w:val="000000"/>
          <w:lang w:eastAsia="en-US"/>
        </w:rPr>
        <w:t>що</w:t>
      </w:r>
      <w:proofErr w:type="spellEnd"/>
      <w:r w:rsidRPr="00A76389">
        <w:rPr>
          <w:color w:val="000000"/>
          <w:lang w:eastAsia="en-US"/>
        </w:rPr>
        <w:t xml:space="preserve"> є доступною в </w:t>
      </w:r>
      <w:proofErr w:type="spellStart"/>
      <w:r w:rsidRPr="00A76389">
        <w:rPr>
          <w:color w:val="000000"/>
          <w:lang w:eastAsia="en-US"/>
        </w:rPr>
        <w:t>електронній</w:t>
      </w:r>
      <w:proofErr w:type="spellEnd"/>
      <w:r w:rsidRPr="00A76389">
        <w:rPr>
          <w:color w:val="000000"/>
          <w:lang w:eastAsia="en-US"/>
        </w:rPr>
        <w:t xml:space="preserve"> </w:t>
      </w:r>
      <w:proofErr w:type="spellStart"/>
      <w:r w:rsidRPr="00A76389">
        <w:rPr>
          <w:color w:val="000000"/>
          <w:lang w:eastAsia="en-US"/>
        </w:rPr>
        <w:t>системі</w:t>
      </w:r>
      <w:proofErr w:type="spellEnd"/>
      <w:r w:rsidRPr="00A76389">
        <w:rPr>
          <w:color w:val="000000"/>
          <w:lang w:eastAsia="en-US"/>
        </w:rPr>
        <w:t xml:space="preserve"> </w:t>
      </w:r>
      <w:proofErr w:type="spellStart"/>
      <w:r w:rsidRPr="00A76389">
        <w:rPr>
          <w:color w:val="000000"/>
          <w:lang w:eastAsia="en-US"/>
        </w:rPr>
        <w:t>закупівель</w:t>
      </w:r>
      <w:proofErr w:type="spellEnd"/>
      <w:r w:rsidRPr="00A76389">
        <w:rPr>
          <w:color w:val="000000"/>
          <w:lang w:eastAsia="en-US"/>
        </w:rPr>
        <w:t xml:space="preserve">, </w:t>
      </w:r>
      <w:proofErr w:type="spellStart"/>
      <w:r w:rsidRPr="00A76389">
        <w:rPr>
          <w:color w:val="000000"/>
          <w:lang w:eastAsia="en-US"/>
        </w:rPr>
        <w:t>крім</w:t>
      </w:r>
      <w:proofErr w:type="spellEnd"/>
      <w:r w:rsidRPr="00A76389">
        <w:rPr>
          <w:color w:val="000000"/>
          <w:lang w:eastAsia="en-US"/>
        </w:rPr>
        <w:t xml:space="preserve"> </w:t>
      </w:r>
      <w:proofErr w:type="spellStart"/>
      <w:r w:rsidRPr="00A76389">
        <w:rPr>
          <w:color w:val="000000"/>
          <w:lang w:eastAsia="en-US"/>
        </w:rPr>
        <w:t>випадків</w:t>
      </w:r>
      <w:proofErr w:type="spellEnd"/>
      <w:r w:rsidRPr="00A76389">
        <w:rPr>
          <w:color w:val="000000"/>
          <w:lang w:eastAsia="en-US"/>
        </w:rPr>
        <w:t xml:space="preserve">, коли доступ до </w:t>
      </w:r>
      <w:proofErr w:type="spellStart"/>
      <w:r w:rsidRPr="00A76389">
        <w:rPr>
          <w:color w:val="000000"/>
          <w:lang w:eastAsia="en-US"/>
        </w:rPr>
        <w:t>такої</w:t>
      </w:r>
      <w:proofErr w:type="spellEnd"/>
      <w:r w:rsidRPr="00A76389">
        <w:rPr>
          <w:color w:val="000000"/>
          <w:lang w:eastAsia="en-US"/>
        </w:rPr>
        <w:t xml:space="preserve"> </w:t>
      </w:r>
      <w:proofErr w:type="spellStart"/>
      <w:r w:rsidRPr="00A76389">
        <w:rPr>
          <w:color w:val="000000"/>
          <w:lang w:eastAsia="en-US"/>
        </w:rPr>
        <w:t>інформації</w:t>
      </w:r>
      <w:proofErr w:type="spellEnd"/>
      <w:r w:rsidRPr="00A76389">
        <w:rPr>
          <w:color w:val="000000"/>
          <w:lang w:eastAsia="en-US"/>
        </w:rPr>
        <w:t xml:space="preserve"> є </w:t>
      </w:r>
      <w:proofErr w:type="spellStart"/>
      <w:r w:rsidRPr="00A76389">
        <w:rPr>
          <w:color w:val="000000"/>
          <w:lang w:eastAsia="en-US"/>
        </w:rPr>
        <w:t>обмеженим</w:t>
      </w:r>
      <w:proofErr w:type="spellEnd"/>
      <w:r w:rsidRPr="00A76389">
        <w:rPr>
          <w:color w:val="000000"/>
          <w:lang w:eastAsia="en-US"/>
        </w:rPr>
        <w:t xml:space="preserve"> на момент </w:t>
      </w:r>
      <w:proofErr w:type="spellStart"/>
      <w:r w:rsidRPr="00A76389">
        <w:rPr>
          <w:color w:val="000000"/>
          <w:lang w:eastAsia="en-US"/>
        </w:rPr>
        <w:t>оприлюднення</w:t>
      </w:r>
      <w:proofErr w:type="spellEnd"/>
      <w:r w:rsidRPr="00A76389">
        <w:rPr>
          <w:color w:val="000000"/>
          <w:lang w:eastAsia="en-US"/>
        </w:rPr>
        <w:t xml:space="preserve"> </w:t>
      </w:r>
      <w:proofErr w:type="spellStart"/>
      <w:r w:rsidRPr="00A76389">
        <w:rPr>
          <w:color w:val="000000"/>
          <w:lang w:eastAsia="en-US"/>
        </w:rPr>
        <w:t>оголошення</w:t>
      </w:r>
      <w:proofErr w:type="spellEnd"/>
      <w:r w:rsidRPr="00A76389">
        <w:rPr>
          <w:color w:val="000000"/>
          <w:lang w:eastAsia="en-US"/>
        </w:rPr>
        <w:t xml:space="preserve"> про </w:t>
      </w:r>
      <w:proofErr w:type="spellStart"/>
      <w:r w:rsidRPr="00A76389">
        <w:rPr>
          <w:color w:val="000000"/>
          <w:lang w:eastAsia="en-US"/>
        </w:rPr>
        <w:t>проведення</w:t>
      </w:r>
      <w:proofErr w:type="spellEnd"/>
      <w:r w:rsidRPr="00A76389">
        <w:rPr>
          <w:color w:val="000000"/>
          <w:lang w:eastAsia="en-US"/>
        </w:rPr>
        <w:t xml:space="preserve"> </w:t>
      </w:r>
      <w:proofErr w:type="spellStart"/>
      <w:r w:rsidRPr="00A76389">
        <w:rPr>
          <w:color w:val="000000"/>
          <w:lang w:eastAsia="en-US"/>
        </w:rPr>
        <w:t>відкритих</w:t>
      </w:r>
      <w:proofErr w:type="spellEnd"/>
      <w:r w:rsidRPr="00A76389">
        <w:rPr>
          <w:color w:val="000000"/>
          <w:lang w:eastAsia="en-US"/>
        </w:rPr>
        <w:t xml:space="preserve"> </w:t>
      </w:r>
      <w:proofErr w:type="spellStart"/>
      <w:r w:rsidRPr="00A76389">
        <w:rPr>
          <w:color w:val="000000"/>
          <w:lang w:eastAsia="en-US"/>
        </w:rPr>
        <w:t>торгів</w:t>
      </w:r>
      <w:proofErr w:type="spellEnd"/>
      <w:r w:rsidRPr="00A76389">
        <w:rPr>
          <w:color w:val="000000"/>
          <w:lang w:eastAsia="en-US"/>
        </w:rPr>
        <w:t>.</w:t>
      </w:r>
    </w:p>
    <w:p w:rsidR="00A76389" w:rsidRPr="00A76389" w:rsidRDefault="00A76389" w:rsidP="006A5A04">
      <w:pPr>
        <w:ind w:firstLine="567"/>
        <w:jc w:val="both"/>
        <w:rPr>
          <w:color w:val="000000"/>
          <w:lang w:eastAsia="en-US"/>
        </w:rPr>
      </w:pPr>
      <w:proofErr w:type="spellStart"/>
      <w:r w:rsidRPr="00A76389">
        <w:rPr>
          <w:color w:val="000000"/>
          <w:lang w:eastAsia="en-US"/>
        </w:rPr>
        <w:t>Учасник</w:t>
      </w:r>
      <w:proofErr w:type="spellEnd"/>
      <w:r w:rsidRPr="00A76389">
        <w:rPr>
          <w:color w:val="000000"/>
          <w:lang w:eastAsia="en-US"/>
        </w:rPr>
        <w:t xml:space="preserve"> </w:t>
      </w:r>
      <w:proofErr w:type="spellStart"/>
      <w:r w:rsidRPr="00A76389">
        <w:rPr>
          <w:color w:val="000000"/>
          <w:lang w:eastAsia="en-US"/>
        </w:rPr>
        <w:t>процедури</w:t>
      </w:r>
      <w:proofErr w:type="spellEnd"/>
      <w:r w:rsidRPr="00A76389">
        <w:rPr>
          <w:color w:val="000000"/>
          <w:lang w:eastAsia="en-US"/>
        </w:rPr>
        <w:t xml:space="preserve"> </w:t>
      </w:r>
      <w:proofErr w:type="spellStart"/>
      <w:r w:rsidRPr="00A76389">
        <w:rPr>
          <w:color w:val="000000"/>
          <w:lang w:eastAsia="en-US"/>
        </w:rPr>
        <w:t>закупівлі</w:t>
      </w:r>
      <w:proofErr w:type="spellEnd"/>
      <w:r w:rsidRPr="00A76389">
        <w:rPr>
          <w:color w:val="000000"/>
          <w:lang w:eastAsia="en-US"/>
        </w:rPr>
        <w:t xml:space="preserve"> </w:t>
      </w:r>
      <w:proofErr w:type="spellStart"/>
      <w:r w:rsidRPr="00A76389">
        <w:rPr>
          <w:color w:val="000000"/>
          <w:lang w:eastAsia="en-US"/>
        </w:rPr>
        <w:t>підтверджує</w:t>
      </w:r>
      <w:proofErr w:type="spellEnd"/>
      <w:r w:rsidRPr="00A76389">
        <w:rPr>
          <w:color w:val="000000"/>
          <w:lang w:eastAsia="en-US"/>
        </w:rPr>
        <w:t xml:space="preserve"> </w:t>
      </w:r>
      <w:proofErr w:type="spellStart"/>
      <w:r w:rsidRPr="00A76389">
        <w:rPr>
          <w:color w:val="000000"/>
          <w:lang w:eastAsia="en-US"/>
        </w:rPr>
        <w:t>відсутність</w:t>
      </w:r>
      <w:proofErr w:type="spellEnd"/>
      <w:r w:rsidRPr="00A76389">
        <w:rPr>
          <w:color w:val="000000"/>
          <w:lang w:eastAsia="en-US"/>
        </w:rPr>
        <w:t xml:space="preserve"> </w:t>
      </w:r>
      <w:proofErr w:type="spellStart"/>
      <w:r w:rsidRPr="00A76389">
        <w:rPr>
          <w:color w:val="000000"/>
          <w:lang w:eastAsia="en-US"/>
        </w:rPr>
        <w:t>підстав</w:t>
      </w:r>
      <w:proofErr w:type="spellEnd"/>
      <w:r w:rsidRPr="00A76389">
        <w:rPr>
          <w:color w:val="000000"/>
          <w:lang w:eastAsia="en-US"/>
        </w:rPr>
        <w:t xml:space="preserve">, </w:t>
      </w:r>
      <w:proofErr w:type="spellStart"/>
      <w:r w:rsidRPr="00A76389">
        <w:rPr>
          <w:color w:val="000000"/>
          <w:lang w:eastAsia="en-US"/>
        </w:rPr>
        <w:t>зазначених</w:t>
      </w:r>
      <w:proofErr w:type="spellEnd"/>
      <w:r w:rsidRPr="00A76389">
        <w:rPr>
          <w:color w:val="000000"/>
          <w:lang w:eastAsia="en-US"/>
        </w:rPr>
        <w:t xml:space="preserve"> в </w:t>
      </w:r>
      <w:proofErr w:type="spellStart"/>
      <w:r w:rsidRPr="00A76389">
        <w:rPr>
          <w:color w:val="000000"/>
          <w:lang w:eastAsia="en-US"/>
        </w:rPr>
        <w:t>цьому</w:t>
      </w:r>
      <w:proofErr w:type="spellEnd"/>
      <w:r w:rsidRPr="00A76389">
        <w:rPr>
          <w:color w:val="000000"/>
          <w:lang w:eastAsia="en-US"/>
        </w:rPr>
        <w:t xml:space="preserve"> </w:t>
      </w:r>
      <w:proofErr w:type="spellStart"/>
      <w:r w:rsidRPr="00A76389">
        <w:rPr>
          <w:color w:val="000000"/>
          <w:lang w:eastAsia="en-US"/>
        </w:rPr>
        <w:t>пункті</w:t>
      </w:r>
      <w:proofErr w:type="spellEnd"/>
      <w:r w:rsidRPr="00A76389">
        <w:rPr>
          <w:color w:val="000000"/>
          <w:lang w:eastAsia="en-US"/>
        </w:rPr>
        <w:t xml:space="preserve"> (</w:t>
      </w:r>
      <w:proofErr w:type="spellStart"/>
      <w:r w:rsidRPr="00A76389">
        <w:rPr>
          <w:color w:val="000000"/>
          <w:lang w:eastAsia="en-US"/>
        </w:rPr>
        <w:t>крім</w:t>
      </w:r>
      <w:proofErr w:type="spellEnd"/>
      <w:r w:rsidRPr="00A76389">
        <w:rPr>
          <w:color w:val="000000"/>
          <w:lang w:eastAsia="en-US"/>
        </w:rPr>
        <w:t xml:space="preserve"> </w:t>
      </w:r>
      <w:proofErr w:type="spellStart"/>
      <w:r w:rsidRPr="00A76389">
        <w:rPr>
          <w:color w:val="000000"/>
          <w:lang w:eastAsia="en-US"/>
        </w:rPr>
        <w:t>підпунктів</w:t>
      </w:r>
      <w:proofErr w:type="spellEnd"/>
      <w:r w:rsidRPr="00A76389">
        <w:rPr>
          <w:color w:val="000000"/>
          <w:lang w:eastAsia="en-US"/>
        </w:rPr>
        <w:t xml:space="preserve"> 1 і 7, абзацу </w:t>
      </w:r>
      <w:proofErr w:type="spellStart"/>
      <w:r w:rsidRPr="00A76389">
        <w:rPr>
          <w:color w:val="000000"/>
          <w:lang w:eastAsia="en-US"/>
        </w:rPr>
        <w:t>чотирнадцятого</w:t>
      </w:r>
      <w:proofErr w:type="spellEnd"/>
      <w:r w:rsidRPr="00A76389">
        <w:rPr>
          <w:color w:val="000000"/>
          <w:lang w:eastAsia="en-US"/>
        </w:rPr>
        <w:t xml:space="preserve"> </w:t>
      </w:r>
      <w:proofErr w:type="spellStart"/>
      <w:r w:rsidRPr="00A76389">
        <w:rPr>
          <w:color w:val="000000"/>
          <w:lang w:eastAsia="en-US"/>
        </w:rPr>
        <w:t>цього</w:t>
      </w:r>
      <w:proofErr w:type="spellEnd"/>
      <w:r w:rsidRPr="00A76389">
        <w:rPr>
          <w:color w:val="000000"/>
          <w:lang w:eastAsia="en-US"/>
        </w:rPr>
        <w:t xml:space="preserve"> пункту), шляхом </w:t>
      </w:r>
      <w:proofErr w:type="spellStart"/>
      <w:r w:rsidRPr="00A76389">
        <w:rPr>
          <w:color w:val="000000"/>
          <w:lang w:eastAsia="en-US"/>
        </w:rPr>
        <w:t>самостійного</w:t>
      </w:r>
      <w:proofErr w:type="spellEnd"/>
      <w:r w:rsidRPr="00A76389">
        <w:rPr>
          <w:color w:val="000000"/>
          <w:lang w:eastAsia="en-US"/>
        </w:rPr>
        <w:t xml:space="preserve"> </w:t>
      </w:r>
      <w:proofErr w:type="spellStart"/>
      <w:r w:rsidRPr="00A76389">
        <w:rPr>
          <w:color w:val="000000"/>
          <w:lang w:eastAsia="en-US"/>
        </w:rPr>
        <w:t>декларування</w:t>
      </w:r>
      <w:proofErr w:type="spellEnd"/>
      <w:r w:rsidRPr="00A76389">
        <w:rPr>
          <w:color w:val="000000"/>
          <w:lang w:eastAsia="en-US"/>
        </w:rPr>
        <w:t xml:space="preserve"> </w:t>
      </w:r>
      <w:proofErr w:type="spellStart"/>
      <w:r w:rsidRPr="00A76389">
        <w:rPr>
          <w:color w:val="000000"/>
          <w:lang w:eastAsia="en-US"/>
        </w:rPr>
        <w:t>відсутності</w:t>
      </w:r>
      <w:proofErr w:type="spellEnd"/>
      <w:r w:rsidRPr="00A76389">
        <w:rPr>
          <w:color w:val="000000"/>
          <w:lang w:eastAsia="en-US"/>
        </w:rPr>
        <w:t xml:space="preserve"> таких </w:t>
      </w:r>
      <w:proofErr w:type="spellStart"/>
      <w:r w:rsidRPr="00A76389">
        <w:rPr>
          <w:color w:val="000000"/>
          <w:lang w:eastAsia="en-US"/>
        </w:rPr>
        <w:t>підстав</w:t>
      </w:r>
      <w:proofErr w:type="spellEnd"/>
      <w:r w:rsidRPr="00A76389">
        <w:rPr>
          <w:color w:val="000000"/>
          <w:lang w:eastAsia="en-US"/>
        </w:rPr>
        <w:t xml:space="preserve"> в </w:t>
      </w:r>
      <w:proofErr w:type="spellStart"/>
      <w:r w:rsidRPr="00A76389">
        <w:rPr>
          <w:color w:val="000000"/>
          <w:lang w:eastAsia="en-US"/>
        </w:rPr>
        <w:t>електронній</w:t>
      </w:r>
      <w:proofErr w:type="spellEnd"/>
      <w:r w:rsidRPr="00A76389">
        <w:rPr>
          <w:color w:val="000000"/>
          <w:lang w:eastAsia="en-US"/>
        </w:rPr>
        <w:t xml:space="preserve"> </w:t>
      </w:r>
      <w:proofErr w:type="spellStart"/>
      <w:r w:rsidRPr="00A76389">
        <w:rPr>
          <w:color w:val="000000"/>
          <w:lang w:eastAsia="en-US"/>
        </w:rPr>
        <w:t>системі</w:t>
      </w:r>
      <w:proofErr w:type="spellEnd"/>
      <w:r w:rsidRPr="00A76389">
        <w:rPr>
          <w:color w:val="000000"/>
          <w:lang w:eastAsia="en-US"/>
        </w:rPr>
        <w:t xml:space="preserve"> </w:t>
      </w:r>
      <w:proofErr w:type="spellStart"/>
      <w:r w:rsidRPr="00A76389">
        <w:rPr>
          <w:color w:val="000000"/>
          <w:lang w:eastAsia="en-US"/>
        </w:rPr>
        <w:t>закупівель</w:t>
      </w:r>
      <w:proofErr w:type="spellEnd"/>
      <w:r w:rsidRPr="00A76389">
        <w:rPr>
          <w:color w:val="000000"/>
          <w:lang w:eastAsia="en-US"/>
        </w:rPr>
        <w:t xml:space="preserve"> </w:t>
      </w:r>
      <w:proofErr w:type="spellStart"/>
      <w:r w:rsidRPr="00A76389">
        <w:rPr>
          <w:color w:val="000000"/>
          <w:lang w:eastAsia="en-US"/>
        </w:rPr>
        <w:t>під</w:t>
      </w:r>
      <w:proofErr w:type="spellEnd"/>
      <w:r w:rsidRPr="00A76389">
        <w:rPr>
          <w:color w:val="000000"/>
          <w:lang w:eastAsia="en-US"/>
        </w:rPr>
        <w:t xml:space="preserve"> час </w:t>
      </w:r>
      <w:proofErr w:type="spellStart"/>
      <w:r w:rsidRPr="00A76389">
        <w:rPr>
          <w:color w:val="000000"/>
          <w:lang w:eastAsia="en-US"/>
        </w:rPr>
        <w:t>подання</w:t>
      </w:r>
      <w:proofErr w:type="spellEnd"/>
      <w:r w:rsidRPr="00A76389">
        <w:rPr>
          <w:color w:val="000000"/>
          <w:lang w:eastAsia="en-US"/>
        </w:rPr>
        <w:t xml:space="preserve"> </w:t>
      </w:r>
      <w:proofErr w:type="spellStart"/>
      <w:r w:rsidRPr="00A76389">
        <w:rPr>
          <w:color w:val="000000"/>
          <w:lang w:eastAsia="en-US"/>
        </w:rPr>
        <w:t>тендерної</w:t>
      </w:r>
      <w:proofErr w:type="spellEnd"/>
      <w:r w:rsidRPr="00A76389">
        <w:rPr>
          <w:color w:val="000000"/>
          <w:lang w:eastAsia="en-US"/>
        </w:rPr>
        <w:t xml:space="preserve"> </w:t>
      </w:r>
      <w:proofErr w:type="spellStart"/>
      <w:r w:rsidRPr="00A76389">
        <w:rPr>
          <w:color w:val="000000"/>
          <w:lang w:eastAsia="en-US"/>
        </w:rPr>
        <w:t>пропозиції</w:t>
      </w:r>
      <w:proofErr w:type="spellEnd"/>
      <w:r w:rsidRPr="00A76389">
        <w:rPr>
          <w:color w:val="000000"/>
          <w:lang w:eastAsia="en-US"/>
        </w:rPr>
        <w:t>.</w:t>
      </w:r>
    </w:p>
    <w:p w:rsidR="00A76389" w:rsidRPr="00A76389" w:rsidRDefault="00A76389" w:rsidP="006A5A04">
      <w:pPr>
        <w:ind w:firstLine="567"/>
        <w:jc w:val="both"/>
        <w:rPr>
          <w:color w:val="000000"/>
          <w:lang w:eastAsia="en-US"/>
        </w:rPr>
      </w:pPr>
      <w:proofErr w:type="spellStart"/>
      <w:r w:rsidRPr="00A76389">
        <w:rPr>
          <w:color w:val="000000"/>
          <w:lang w:eastAsia="en-US"/>
        </w:rPr>
        <w:t>Замовник</w:t>
      </w:r>
      <w:proofErr w:type="spellEnd"/>
      <w:r w:rsidRPr="00A76389">
        <w:rPr>
          <w:color w:val="000000"/>
          <w:lang w:eastAsia="en-US"/>
        </w:rPr>
        <w:t xml:space="preserve"> не </w:t>
      </w:r>
      <w:proofErr w:type="spellStart"/>
      <w:r w:rsidRPr="00A76389">
        <w:rPr>
          <w:color w:val="000000"/>
          <w:lang w:eastAsia="en-US"/>
        </w:rPr>
        <w:t>вимагає</w:t>
      </w:r>
      <w:proofErr w:type="spellEnd"/>
      <w:r w:rsidRPr="00A76389">
        <w:rPr>
          <w:color w:val="000000"/>
          <w:lang w:eastAsia="en-US"/>
        </w:rPr>
        <w:t xml:space="preserve"> </w:t>
      </w:r>
      <w:proofErr w:type="spellStart"/>
      <w:r w:rsidRPr="00A76389">
        <w:rPr>
          <w:color w:val="000000"/>
          <w:lang w:eastAsia="en-US"/>
        </w:rPr>
        <w:t>від</w:t>
      </w:r>
      <w:proofErr w:type="spellEnd"/>
      <w:r w:rsidRPr="00A76389">
        <w:rPr>
          <w:color w:val="000000"/>
          <w:lang w:eastAsia="en-US"/>
        </w:rPr>
        <w:t xml:space="preserve"> </w:t>
      </w:r>
      <w:proofErr w:type="spellStart"/>
      <w:r w:rsidRPr="00A76389">
        <w:rPr>
          <w:color w:val="000000"/>
          <w:lang w:eastAsia="en-US"/>
        </w:rPr>
        <w:t>учасника</w:t>
      </w:r>
      <w:proofErr w:type="spellEnd"/>
      <w:r w:rsidRPr="00A76389">
        <w:rPr>
          <w:color w:val="000000"/>
          <w:lang w:eastAsia="en-US"/>
        </w:rPr>
        <w:t xml:space="preserve"> </w:t>
      </w:r>
      <w:proofErr w:type="spellStart"/>
      <w:r w:rsidRPr="00A76389">
        <w:rPr>
          <w:color w:val="000000"/>
          <w:lang w:eastAsia="en-US"/>
        </w:rPr>
        <w:t>процедури</w:t>
      </w:r>
      <w:proofErr w:type="spellEnd"/>
      <w:r w:rsidRPr="00A76389">
        <w:rPr>
          <w:color w:val="000000"/>
          <w:lang w:eastAsia="en-US"/>
        </w:rPr>
        <w:t xml:space="preserve"> </w:t>
      </w:r>
      <w:proofErr w:type="spellStart"/>
      <w:r w:rsidRPr="00A76389">
        <w:rPr>
          <w:color w:val="000000"/>
          <w:lang w:eastAsia="en-US"/>
        </w:rPr>
        <w:t>закупівлі</w:t>
      </w:r>
      <w:proofErr w:type="spellEnd"/>
      <w:r w:rsidRPr="00A76389">
        <w:rPr>
          <w:color w:val="000000"/>
          <w:lang w:eastAsia="en-US"/>
        </w:rPr>
        <w:t xml:space="preserve"> </w:t>
      </w:r>
      <w:proofErr w:type="spellStart"/>
      <w:r w:rsidRPr="00A76389">
        <w:rPr>
          <w:color w:val="000000"/>
          <w:lang w:eastAsia="en-US"/>
        </w:rPr>
        <w:t>під</w:t>
      </w:r>
      <w:proofErr w:type="spellEnd"/>
      <w:r w:rsidRPr="00A76389">
        <w:rPr>
          <w:color w:val="000000"/>
          <w:lang w:eastAsia="en-US"/>
        </w:rPr>
        <w:t xml:space="preserve"> час </w:t>
      </w:r>
      <w:proofErr w:type="spellStart"/>
      <w:r w:rsidRPr="00A76389">
        <w:rPr>
          <w:color w:val="000000"/>
          <w:lang w:eastAsia="en-US"/>
        </w:rPr>
        <w:t>подання</w:t>
      </w:r>
      <w:proofErr w:type="spellEnd"/>
      <w:r w:rsidRPr="00A76389">
        <w:rPr>
          <w:color w:val="000000"/>
          <w:lang w:eastAsia="en-US"/>
        </w:rPr>
        <w:t xml:space="preserve"> </w:t>
      </w:r>
      <w:proofErr w:type="spellStart"/>
      <w:r w:rsidRPr="00A76389">
        <w:rPr>
          <w:color w:val="000000"/>
          <w:lang w:eastAsia="en-US"/>
        </w:rPr>
        <w:t>тендерної</w:t>
      </w:r>
      <w:proofErr w:type="spellEnd"/>
      <w:r w:rsidRPr="00A76389">
        <w:rPr>
          <w:color w:val="000000"/>
          <w:lang w:eastAsia="en-US"/>
        </w:rPr>
        <w:t xml:space="preserve"> </w:t>
      </w:r>
      <w:proofErr w:type="spellStart"/>
      <w:r w:rsidRPr="00A76389">
        <w:rPr>
          <w:color w:val="000000"/>
          <w:lang w:eastAsia="en-US"/>
        </w:rPr>
        <w:t>пропозиції</w:t>
      </w:r>
      <w:proofErr w:type="spellEnd"/>
      <w:r w:rsidRPr="00A76389">
        <w:rPr>
          <w:color w:val="000000"/>
          <w:lang w:eastAsia="en-US"/>
        </w:rPr>
        <w:t xml:space="preserve"> в </w:t>
      </w:r>
      <w:proofErr w:type="spellStart"/>
      <w:r w:rsidRPr="00A76389">
        <w:rPr>
          <w:color w:val="000000"/>
          <w:lang w:eastAsia="en-US"/>
        </w:rPr>
        <w:t>електронній</w:t>
      </w:r>
      <w:proofErr w:type="spellEnd"/>
      <w:r w:rsidRPr="00A76389">
        <w:rPr>
          <w:color w:val="000000"/>
          <w:lang w:eastAsia="en-US"/>
        </w:rPr>
        <w:t xml:space="preserve"> </w:t>
      </w:r>
      <w:proofErr w:type="spellStart"/>
      <w:r w:rsidRPr="00A76389">
        <w:rPr>
          <w:color w:val="000000"/>
          <w:lang w:eastAsia="en-US"/>
        </w:rPr>
        <w:t>системі</w:t>
      </w:r>
      <w:proofErr w:type="spellEnd"/>
      <w:r w:rsidRPr="00A76389">
        <w:rPr>
          <w:color w:val="000000"/>
          <w:lang w:eastAsia="en-US"/>
        </w:rPr>
        <w:t xml:space="preserve"> </w:t>
      </w:r>
      <w:proofErr w:type="spellStart"/>
      <w:r w:rsidRPr="00A76389">
        <w:rPr>
          <w:color w:val="000000"/>
          <w:lang w:eastAsia="en-US"/>
        </w:rPr>
        <w:t>закупівель</w:t>
      </w:r>
      <w:proofErr w:type="spellEnd"/>
      <w:r w:rsidRPr="00A76389">
        <w:rPr>
          <w:color w:val="000000"/>
          <w:lang w:eastAsia="en-US"/>
        </w:rPr>
        <w:t xml:space="preserve"> будь-</w:t>
      </w:r>
      <w:proofErr w:type="spellStart"/>
      <w:r w:rsidRPr="00A76389">
        <w:rPr>
          <w:color w:val="000000"/>
          <w:lang w:eastAsia="en-US"/>
        </w:rPr>
        <w:t>яких</w:t>
      </w:r>
      <w:proofErr w:type="spellEnd"/>
      <w:r w:rsidRPr="00A76389">
        <w:rPr>
          <w:color w:val="000000"/>
          <w:lang w:eastAsia="en-US"/>
        </w:rPr>
        <w:t xml:space="preserve"> </w:t>
      </w:r>
      <w:proofErr w:type="spellStart"/>
      <w:r w:rsidRPr="00A76389">
        <w:rPr>
          <w:color w:val="000000"/>
          <w:lang w:eastAsia="en-US"/>
        </w:rPr>
        <w:t>документів</w:t>
      </w:r>
      <w:proofErr w:type="spellEnd"/>
      <w:r w:rsidRPr="00A76389">
        <w:rPr>
          <w:color w:val="000000"/>
          <w:lang w:eastAsia="en-US"/>
        </w:rPr>
        <w:t xml:space="preserve">, </w:t>
      </w:r>
      <w:proofErr w:type="spellStart"/>
      <w:r w:rsidRPr="00A76389">
        <w:rPr>
          <w:color w:val="000000"/>
          <w:lang w:eastAsia="en-US"/>
        </w:rPr>
        <w:t>що</w:t>
      </w:r>
      <w:proofErr w:type="spellEnd"/>
      <w:r w:rsidRPr="00A76389">
        <w:rPr>
          <w:color w:val="000000"/>
          <w:lang w:eastAsia="en-US"/>
        </w:rPr>
        <w:t xml:space="preserve"> </w:t>
      </w:r>
      <w:proofErr w:type="spellStart"/>
      <w:r w:rsidRPr="00A76389">
        <w:rPr>
          <w:color w:val="000000"/>
          <w:lang w:eastAsia="en-US"/>
        </w:rPr>
        <w:t>підтверджують</w:t>
      </w:r>
      <w:proofErr w:type="spellEnd"/>
      <w:r w:rsidRPr="00A76389">
        <w:rPr>
          <w:color w:val="000000"/>
          <w:lang w:eastAsia="en-US"/>
        </w:rPr>
        <w:t xml:space="preserve"> </w:t>
      </w:r>
      <w:proofErr w:type="spellStart"/>
      <w:r w:rsidRPr="00A76389">
        <w:rPr>
          <w:color w:val="000000"/>
          <w:lang w:eastAsia="en-US"/>
        </w:rPr>
        <w:t>відсутність</w:t>
      </w:r>
      <w:proofErr w:type="spellEnd"/>
      <w:r w:rsidRPr="00A76389">
        <w:rPr>
          <w:color w:val="000000"/>
          <w:lang w:eastAsia="en-US"/>
        </w:rPr>
        <w:t xml:space="preserve"> </w:t>
      </w:r>
      <w:proofErr w:type="spellStart"/>
      <w:r w:rsidRPr="00A76389">
        <w:rPr>
          <w:color w:val="000000"/>
          <w:lang w:eastAsia="en-US"/>
        </w:rPr>
        <w:t>підстав</w:t>
      </w:r>
      <w:proofErr w:type="spellEnd"/>
      <w:r w:rsidRPr="00A76389">
        <w:rPr>
          <w:color w:val="000000"/>
          <w:lang w:eastAsia="en-US"/>
        </w:rPr>
        <w:t xml:space="preserve">, </w:t>
      </w:r>
      <w:proofErr w:type="spellStart"/>
      <w:r w:rsidRPr="00A76389">
        <w:rPr>
          <w:color w:val="000000"/>
          <w:lang w:eastAsia="en-US"/>
        </w:rPr>
        <w:t>визначених</w:t>
      </w:r>
      <w:proofErr w:type="spellEnd"/>
      <w:r w:rsidRPr="00A76389">
        <w:rPr>
          <w:color w:val="000000"/>
          <w:lang w:eastAsia="en-US"/>
        </w:rPr>
        <w:t xml:space="preserve"> у </w:t>
      </w:r>
      <w:proofErr w:type="spellStart"/>
      <w:r w:rsidRPr="00A76389">
        <w:rPr>
          <w:color w:val="000000"/>
          <w:lang w:eastAsia="en-US"/>
        </w:rPr>
        <w:t>цьому</w:t>
      </w:r>
      <w:proofErr w:type="spellEnd"/>
      <w:r w:rsidRPr="00A76389">
        <w:rPr>
          <w:color w:val="000000"/>
          <w:lang w:eastAsia="en-US"/>
        </w:rPr>
        <w:t xml:space="preserve"> </w:t>
      </w:r>
      <w:proofErr w:type="spellStart"/>
      <w:r w:rsidRPr="00A76389">
        <w:rPr>
          <w:color w:val="000000"/>
          <w:lang w:eastAsia="en-US"/>
        </w:rPr>
        <w:t>пункті</w:t>
      </w:r>
      <w:proofErr w:type="spellEnd"/>
      <w:r w:rsidRPr="00A76389">
        <w:rPr>
          <w:color w:val="000000"/>
          <w:lang w:eastAsia="en-US"/>
        </w:rPr>
        <w:t xml:space="preserve"> (</w:t>
      </w:r>
      <w:proofErr w:type="spellStart"/>
      <w:r w:rsidRPr="00A76389">
        <w:rPr>
          <w:color w:val="000000"/>
          <w:lang w:eastAsia="en-US"/>
        </w:rPr>
        <w:t>крім</w:t>
      </w:r>
      <w:proofErr w:type="spellEnd"/>
      <w:r w:rsidRPr="00A76389">
        <w:rPr>
          <w:color w:val="000000"/>
          <w:lang w:eastAsia="en-US"/>
        </w:rPr>
        <w:t xml:space="preserve"> абзацу </w:t>
      </w:r>
      <w:proofErr w:type="spellStart"/>
      <w:r w:rsidRPr="00A76389">
        <w:rPr>
          <w:color w:val="000000"/>
          <w:lang w:eastAsia="en-US"/>
        </w:rPr>
        <w:t>чотирнадцятого</w:t>
      </w:r>
      <w:proofErr w:type="spellEnd"/>
      <w:r w:rsidRPr="00A76389">
        <w:rPr>
          <w:color w:val="000000"/>
          <w:lang w:eastAsia="en-US"/>
        </w:rPr>
        <w:t xml:space="preserve"> </w:t>
      </w:r>
      <w:proofErr w:type="spellStart"/>
      <w:r w:rsidRPr="00A76389">
        <w:rPr>
          <w:color w:val="000000"/>
          <w:lang w:eastAsia="en-US"/>
        </w:rPr>
        <w:t>цього</w:t>
      </w:r>
      <w:proofErr w:type="spellEnd"/>
      <w:r w:rsidRPr="00A76389">
        <w:rPr>
          <w:color w:val="000000"/>
          <w:lang w:eastAsia="en-US"/>
        </w:rPr>
        <w:t xml:space="preserve"> пункту), </w:t>
      </w:r>
      <w:proofErr w:type="spellStart"/>
      <w:r w:rsidRPr="00A76389">
        <w:rPr>
          <w:color w:val="000000"/>
          <w:lang w:eastAsia="en-US"/>
        </w:rPr>
        <w:t>крім</w:t>
      </w:r>
      <w:proofErr w:type="spellEnd"/>
      <w:r w:rsidRPr="00A76389">
        <w:rPr>
          <w:color w:val="000000"/>
          <w:lang w:eastAsia="en-US"/>
        </w:rPr>
        <w:t xml:space="preserve"> </w:t>
      </w:r>
      <w:proofErr w:type="spellStart"/>
      <w:r w:rsidRPr="00A76389">
        <w:rPr>
          <w:color w:val="000000"/>
          <w:lang w:eastAsia="en-US"/>
        </w:rPr>
        <w:t>самостійного</w:t>
      </w:r>
      <w:proofErr w:type="spellEnd"/>
      <w:r w:rsidRPr="00A76389">
        <w:rPr>
          <w:color w:val="000000"/>
          <w:lang w:eastAsia="en-US"/>
        </w:rPr>
        <w:t xml:space="preserve"> </w:t>
      </w:r>
      <w:proofErr w:type="spellStart"/>
      <w:r w:rsidRPr="00A76389">
        <w:rPr>
          <w:color w:val="000000"/>
          <w:lang w:eastAsia="en-US"/>
        </w:rPr>
        <w:t>декларування</w:t>
      </w:r>
      <w:proofErr w:type="spellEnd"/>
      <w:r w:rsidRPr="00A76389">
        <w:rPr>
          <w:color w:val="000000"/>
          <w:lang w:eastAsia="en-US"/>
        </w:rPr>
        <w:t xml:space="preserve"> </w:t>
      </w:r>
      <w:proofErr w:type="spellStart"/>
      <w:r w:rsidRPr="00A76389">
        <w:rPr>
          <w:color w:val="000000"/>
          <w:lang w:eastAsia="en-US"/>
        </w:rPr>
        <w:t>відсутності</w:t>
      </w:r>
      <w:proofErr w:type="spellEnd"/>
      <w:r w:rsidRPr="00A76389">
        <w:rPr>
          <w:color w:val="000000"/>
          <w:lang w:eastAsia="en-US"/>
        </w:rPr>
        <w:t xml:space="preserve"> таких </w:t>
      </w:r>
      <w:proofErr w:type="spellStart"/>
      <w:r w:rsidRPr="00A76389">
        <w:rPr>
          <w:color w:val="000000"/>
          <w:lang w:eastAsia="en-US"/>
        </w:rPr>
        <w:t>підстав</w:t>
      </w:r>
      <w:proofErr w:type="spellEnd"/>
      <w:r w:rsidRPr="00A76389">
        <w:rPr>
          <w:color w:val="000000"/>
          <w:lang w:eastAsia="en-US"/>
        </w:rPr>
        <w:t xml:space="preserve"> </w:t>
      </w:r>
      <w:proofErr w:type="spellStart"/>
      <w:r w:rsidRPr="00A76389">
        <w:rPr>
          <w:color w:val="000000"/>
          <w:lang w:eastAsia="en-US"/>
        </w:rPr>
        <w:t>учасником</w:t>
      </w:r>
      <w:proofErr w:type="spellEnd"/>
      <w:r w:rsidRPr="00A76389">
        <w:rPr>
          <w:color w:val="000000"/>
          <w:lang w:eastAsia="en-US"/>
        </w:rPr>
        <w:t xml:space="preserve"> </w:t>
      </w:r>
      <w:proofErr w:type="spellStart"/>
      <w:r w:rsidRPr="00A76389">
        <w:rPr>
          <w:color w:val="000000"/>
          <w:lang w:eastAsia="en-US"/>
        </w:rPr>
        <w:t>процедури</w:t>
      </w:r>
      <w:proofErr w:type="spellEnd"/>
      <w:r w:rsidRPr="00A76389">
        <w:rPr>
          <w:color w:val="000000"/>
          <w:lang w:eastAsia="en-US"/>
        </w:rPr>
        <w:t xml:space="preserve"> </w:t>
      </w:r>
      <w:proofErr w:type="spellStart"/>
      <w:r w:rsidRPr="00A76389">
        <w:rPr>
          <w:color w:val="000000"/>
          <w:lang w:eastAsia="en-US"/>
        </w:rPr>
        <w:t>закупівлі</w:t>
      </w:r>
      <w:proofErr w:type="spellEnd"/>
      <w:r w:rsidRPr="00A76389">
        <w:rPr>
          <w:color w:val="000000"/>
          <w:lang w:eastAsia="en-US"/>
        </w:rPr>
        <w:t xml:space="preserve"> </w:t>
      </w:r>
      <w:proofErr w:type="spellStart"/>
      <w:r w:rsidRPr="00A76389">
        <w:rPr>
          <w:color w:val="000000"/>
          <w:lang w:eastAsia="en-US"/>
        </w:rPr>
        <w:t>відповідно</w:t>
      </w:r>
      <w:proofErr w:type="spellEnd"/>
      <w:r w:rsidRPr="00A76389">
        <w:rPr>
          <w:color w:val="000000"/>
          <w:lang w:eastAsia="en-US"/>
        </w:rPr>
        <w:t xml:space="preserve"> </w:t>
      </w:r>
      <w:proofErr w:type="gramStart"/>
      <w:r w:rsidRPr="00A76389">
        <w:rPr>
          <w:color w:val="000000"/>
          <w:lang w:eastAsia="en-US"/>
        </w:rPr>
        <w:t>до абзацу</w:t>
      </w:r>
      <w:proofErr w:type="gramEnd"/>
      <w:r w:rsidRPr="00A76389">
        <w:rPr>
          <w:color w:val="000000"/>
          <w:lang w:eastAsia="en-US"/>
        </w:rPr>
        <w:t xml:space="preserve"> </w:t>
      </w:r>
      <w:proofErr w:type="spellStart"/>
      <w:r w:rsidRPr="00A76389">
        <w:rPr>
          <w:color w:val="000000"/>
          <w:lang w:eastAsia="en-US"/>
        </w:rPr>
        <w:t>шістнадцятого</w:t>
      </w:r>
      <w:proofErr w:type="spellEnd"/>
      <w:r w:rsidRPr="00A76389">
        <w:rPr>
          <w:color w:val="000000"/>
          <w:lang w:eastAsia="en-US"/>
        </w:rPr>
        <w:t xml:space="preserve"> </w:t>
      </w:r>
      <w:proofErr w:type="spellStart"/>
      <w:r w:rsidRPr="00A76389">
        <w:rPr>
          <w:color w:val="000000"/>
          <w:lang w:eastAsia="en-US"/>
        </w:rPr>
        <w:t>цього</w:t>
      </w:r>
      <w:proofErr w:type="spellEnd"/>
      <w:r w:rsidRPr="00A76389">
        <w:rPr>
          <w:color w:val="000000"/>
          <w:lang w:eastAsia="en-US"/>
        </w:rPr>
        <w:t xml:space="preserve"> пункту.</w:t>
      </w:r>
    </w:p>
    <w:p w:rsidR="00A76389" w:rsidRPr="00A76389" w:rsidRDefault="00A76389" w:rsidP="006A5A04">
      <w:pPr>
        <w:ind w:firstLine="567"/>
        <w:jc w:val="both"/>
        <w:rPr>
          <w:color w:val="000000"/>
          <w:lang w:eastAsia="en-US"/>
        </w:rPr>
      </w:pPr>
      <w:proofErr w:type="spellStart"/>
      <w:r w:rsidRPr="00A76389">
        <w:rPr>
          <w:color w:val="000000"/>
          <w:lang w:eastAsia="en-US"/>
        </w:rPr>
        <w:t>Замовник</w:t>
      </w:r>
      <w:proofErr w:type="spellEnd"/>
      <w:r w:rsidRPr="00A76389">
        <w:rPr>
          <w:color w:val="000000"/>
          <w:lang w:eastAsia="en-US"/>
        </w:rPr>
        <w:t xml:space="preserve"> </w:t>
      </w:r>
      <w:proofErr w:type="spellStart"/>
      <w:r w:rsidRPr="00A76389">
        <w:rPr>
          <w:color w:val="000000"/>
          <w:lang w:eastAsia="en-US"/>
        </w:rPr>
        <w:t>самостійно</w:t>
      </w:r>
      <w:proofErr w:type="spellEnd"/>
      <w:r w:rsidRPr="00A76389">
        <w:rPr>
          <w:color w:val="000000"/>
          <w:lang w:eastAsia="en-US"/>
        </w:rPr>
        <w:t xml:space="preserve"> за результатами </w:t>
      </w:r>
      <w:proofErr w:type="spellStart"/>
      <w:r w:rsidRPr="00A76389">
        <w:rPr>
          <w:color w:val="000000"/>
          <w:lang w:eastAsia="en-US"/>
        </w:rPr>
        <w:t>розгляду</w:t>
      </w:r>
      <w:proofErr w:type="spellEnd"/>
      <w:r w:rsidRPr="00A76389">
        <w:rPr>
          <w:color w:val="000000"/>
          <w:lang w:eastAsia="en-US"/>
        </w:rPr>
        <w:t xml:space="preserve"> </w:t>
      </w:r>
      <w:proofErr w:type="spellStart"/>
      <w:r w:rsidRPr="00A76389">
        <w:rPr>
          <w:color w:val="000000"/>
          <w:lang w:eastAsia="en-US"/>
        </w:rPr>
        <w:t>тендерної</w:t>
      </w:r>
      <w:proofErr w:type="spellEnd"/>
      <w:r w:rsidRPr="00A76389">
        <w:rPr>
          <w:color w:val="000000"/>
          <w:lang w:eastAsia="en-US"/>
        </w:rPr>
        <w:t xml:space="preserve"> </w:t>
      </w:r>
      <w:proofErr w:type="spellStart"/>
      <w:r w:rsidRPr="00A76389">
        <w:rPr>
          <w:color w:val="000000"/>
          <w:lang w:eastAsia="en-US"/>
        </w:rPr>
        <w:t>пропозиції</w:t>
      </w:r>
      <w:proofErr w:type="spellEnd"/>
      <w:r w:rsidRPr="00A76389">
        <w:rPr>
          <w:color w:val="000000"/>
          <w:lang w:eastAsia="en-US"/>
        </w:rPr>
        <w:t xml:space="preserve"> </w:t>
      </w:r>
      <w:proofErr w:type="spellStart"/>
      <w:r w:rsidRPr="00A76389">
        <w:rPr>
          <w:color w:val="000000"/>
          <w:lang w:eastAsia="en-US"/>
        </w:rPr>
        <w:t>учасника</w:t>
      </w:r>
      <w:proofErr w:type="spellEnd"/>
      <w:r w:rsidRPr="00A76389">
        <w:rPr>
          <w:color w:val="000000"/>
          <w:lang w:eastAsia="en-US"/>
        </w:rPr>
        <w:t xml:space="preserve"> </w:t>
      </w:r>
      <w:proofErr w:type="spellStart"/>
      <w:r w:rsidRPr="00A76389">
        <w:rPr>
          <w:color w:val="000000"/>
          <w:lang w:eastAsia="en-US"/>
        </w:rPr>
        <w:t>процедури</w:t>
      </w:r>
      <w:proofErr w:type="spellEnd"/>
      <w:r w:rsidRPr="00A76389">
        <w:rPr>
          <w:color w:val="000000"/>
          <w:lang w:eastAsia="en-US"/>
        </w:rPr>
        <w:t xml:space="preserve"> </w:t>
      </w:r>
      <w:proofErr w:type="spellStart"/>
      <w:r w:rsidRPr="00A76389">
        <w:rPr>
          <w:color w:val="000000"/>
          <w:lang w:eastAsia="en-US"/>
        </w:rPr>
        <w:t>закупівлі</w:t>
      </w:r>
      <w:proofErr w:type="spellEnd"/>
      <w:r w:rsidRPr="00A76389">
        <w:rPr>
          <w:color w:val="000000"/>
          <w:lang w:eastAsia="en-US"/>
        </w:rPr>
        <w:t xml:space="preserve"> </w:t>
      </w:r>
      <w:proofErr w:type="spellStart"/>
      <w:r w:rsidRPr="00A76389">
        <w:rPr>
          <w:color w:val="000000"/>
          <w:lang w:eastAsia="en-US"/>
        </w:rPr>
        <w:t>підтверджує</w:t>
      </w:r>
      <w:proofErr w:type="spellEnd"/>
      <w:r w:rsidRPr="00A76389">
        <w:rPr>
          <w:color w:val="000000"/>
          <w:lang w:eastAsia="en-US"/>
        </w:rPr>
        <w:t xml:space="preserve"> в </w:t>
      </w:r>
      <w:proofErr w:type="spellStart"/>
      <w:r w:rsidRPr="00A76389">
        <w:rPr>
          <w:color w:val="000000"/>
          <w:lang w:eastAsia="en-US"/>
        </w:rPr>
        <w:t>електронній</w:t>
      </w:r>
      <w:proofErr w:type="spellEnd"/>
      <w:r w:rsidRPr="00A76389">
        <w:rPr>
          <w:color w:val="000000"/>
          <w:lang w:eastAsia="en-US"/>
        </w:rPr>
        <w:t xml:space="preserve"> </w:t>
      </w:r>
      <w:proofErr w:type="spellStart"/>
      <w:r w:rsidRPr="00A76389">
        <w:rPr>
          <w:color w:val="000000"/>
          <w:lang w:eastAsia="en-US"/>
        </w:rPr>
        <w:t>системі</w:t>
      </w:r>
      <w:proofErr w:type="spellEnd"/>
      <w:r w:rsidRPr="00A76389">
        <w:rPr>
          <w:color w:val="000000"/>
          <w:lang w:eastAsia="en-US"/>
        </w:rPr>
        <w:t xml:space="preserve"> </w:t>
      </w:r>
      <w:proofErr w:type="spellStart"/>
      <w:r w:rsidRPr="00A76389">
        <w:rPr>
          <w:color w:val="000000"/>
          <w:lang w:eastAsia="en-US"/>
        </w:rPr>
        <w:t>закупівель</w:t>
      </w:r>
      <w:proofErr w:type="spellEnd"/>
      <w:r w:rsidRPr="00A76389">
        <w:rPr>
          <w:color w:val="000000"/>
          <w:lang w:eastAsia="en-US"/>
        </w:rPr>
        <w:t xml:space="preserve"> </w:t>
      </w:r>
      <w:proofErr w:type="spellStart"/>
      <w:r w:rsidRPr="00A76389">
        <w:rPr>
          <w:color w:val="000000"/>
          <w:lang w:eastAsia="en-US"/>
        </w:rPr>
        <w:t>відсутність</w:t>
      </w:r>
      <w:proofErr w:type="spellEnd"/>
      <w:r w:rsidRPr="00A76389">
        <w:rPr>
          <w:color w:val="000000"/>
          <w:lang w:eastAsia="en-US"/>
        </w:rPr>
        <w:t xml:space="preserve"> в </w:t>
      </w:r>
      <w:proofErr w:type="spellStart"/>
      <w:r w:rsidRPr="00A76389">
        <w:rPr>
          <w:color w:val="000000"/>
          <w:lang w:eastAsia="en-US"/>
        </w:rPr>
        <w:t>учасника</w:t>
      </w:r>
      <w:proofErr w:type="spellEnd"/>
      <w:r w:rsidRPr="00A76389">
        <w:rPr>
          <w:color w:val="000000"/>
          <w:lang w:eastAsia="en-US"/>
        </w:rPr>
        <w:t xml:space="preserve"> </w:t>
      </w:r>
      <w:proofErr w:type="spellStart"/>
      <w:r w:rsidRPr="00A76389">
        <w:rPr>
          <w:color w:val="000000"/>
          <w:lang w:eastAsia="en-US"/>
        </w:rPr>
        <w:t>процедури</w:t>
      </w:r>
      <w:proofErr w:type="spellEnd"/>
      <w:r w:rsidRPr="00A76389">
        <w:rPr>
          <w:color w:val="000000"/>
          <w:lang w:eastAsia="en-US"/>
        </w:rPr>
        <w:t xml:space="preserve"> </w:t>
      </w:r>
      <w:proofErr w:type="spellStart"/>
      <w:r w:rsidRPr="00A76389">
        <w:rPr>
          <w:color w:val="000000"/>
          <w:lang w:eastAsia="en-US"/>
        </w:rPr>
        <w:t>закупівлі</w:t>
      </w:r>
      <w:proofErr w:type="spellEnd"/>
      <w:r w:rsidRPr="00A76389">
        <w:rPr>
          <w:color w:val="000000"/>
          <w:lang w:eastAsia="en-US"/>
        </w:rPr>
        <w:t xml:space="preserve"> </w:t>
      </w:r>
      <w:proofErr w:type="spellStart"/>
      <w:r w:rsidRPr="00A76389">
        <w:rPr>
          <w:color w:val="000000"/>
          <w:lang w:eastAsia="en-US"/>
        </w:rPr>
        <w:t>підстав</w:t>
      </w:r>
      <w:proofErr w:type="spellEnd"/>
      <w:r w:rsidRPr="00A76389">
        <w:rPr>
          <w:color w:val="000000"/>
          <w:lang w:eastAsia="en-US"/>
        </w:rPr>
        <w:t xml:space="preserve">, </w:t>
      </w:r>
      <w:proofErr w:type="spellStart"/>
      <w:r w:rsidRPr="00A76389">
        <w:rPr>
          <w:color w:val="000000"/>
          <w:lang w:eastAsia="en-US"/>
        </w:rPr>
        <w:t>визначених</w:t>
      </w:r>
      <w:proofErr w:type="spellEnd"/>
      <w:r w:rsidRPr="00A76389">
        <w:rPr>
          <w:color w:val="000000"/>
          <w:lang w:eastAsia="en-US"/>
        </w:rPr>
        <w:t xml:space="preserve"> </w:t>
      </w:r>
      <w:proofErr w:type="spellStart"/>
      <w:r w:rsidRPr="00A76389">
        <w:rPr>
          <w:color w:val="000000"/>
          <w:lang w:eastAsia="en-US"/>
        </w:rPr>
        <w:t>підпунктами</w:t>
      </w:r>
      <w:proofErr w:type="spellEnd"/>
      <w:r w:rsidRPr="00A76389">
        <w:rPr>
          <w:color w:val="000000"/>
          <w:lang w:eastAsia="en-US"/>
        </w:rPr>
        <w:t xml:space="preserve"> 1 і 7 </w:t>
      </w:r>
      <w:proofErr w:type="spellStart"/>
      <w:r w:rsidRPr="00A76389">
        <w:rPr>
          <w:color w:val="000000"/>
          <w:lang w:eastAsia="en-US"/>
        </w:rPr>
        <w:t>цього</w:t>
      </w:r>
      <w:proofErr w:type="spellEnd"/>
      <w:r w:rsidRPr="00A76389">
        <w:rPr>
          <w:color w:val="000000"/>
          <w:lang w:eastAsia="en-US"/>
        </w:rPr>
        <w:t xml:space="preserve"> пункту.</w:t>
      </w:r>
    </w:p>
    <w:p w:rsidR="008175CF" w:rsidRPr="00A76389" w:rsidRDefault="008175CF" w:rsidP="006A5A04">
      <w:pPr>
        <w:jc w:val="both"/>
        <w:rPr>
          <w:rFonts w:eastAsia="Times New Roman"/>
          <w:color w:val="323232"/>
        </w:rPr>
      </w:pPr>
    </w:p>
    <w:p w:rsidR="00B21420" w:rsidRPr="00BE173C" w:rsidRDefault="00B21420" w:rsidP="006A5A04">
      <w:pPr>
        <w:jc w:val="both"/>
        <w:rPr>
          <w:rFonts w:eastAsia="Times New Roman"/>
          <w:color w:val="323232"/>
        </w:rPr>
      </w:pPr>
      <w:proofErr w:type="spellStart"/>
      <w:r w:rsidRPr="00BB2E80">
        <w:rPr>
          <w:rFonts w:eastAsia="Times New Roman"/>
          <w:color w:val="323232"/>
        </w:rPr>
        <w:t>Учасники</w:t>
      </w:r>
      <w:proofErr w:type="spellEnd"/>
      <w:r w:rsidRPr="00BB2E80">
        <w:rPr>
          <w:rFonts w:eastAsia="Times New Roman"/>
          <w:color w:val="323232"/>
        </w:rPr>
        <w:t xml:space="preserve"> при </w:t>
      </w:r>
      <w:proofErr w:type="spellStart"/>
      <w:r w:rsidRPr="00BB2E80">
        <w:rPr>
          <w:rFonts w:eastAsia="Times New Roman"/>
          <w:color w:val="323232"/>
        </w:rPr>
        <w:t>поданні</w:t>
      </w:r>
      <w:proofErr w:type="spellEnd"/>
      <w:r w:rsidRPr="00BB2E80">
        <w:rPr>
          <w:rFonts w:eastAsia="Times New Roman"/>
          <w:color w:val="323232"/>
        </w:rPr>
        <w:t xml:space="preserve"> </w:t>
      </w:r>
      <w:proofErr w:type="spellStart"/>
      <w:r w:rsidRPr="00BB2E80">
        <w:rPr>
          <w:rFonts w:eastAsia="Times New Roman"/>
          <w:color w:val="323232"/>
        </w:rPr>
        <w:t>тендерної</w:t>
      </w:r>
      <w:proofErr w:type="spellEnd"/>
      <w:r w:rsidRPr="00BB2E80">
        <w:rPr>
          <w:rFonts w:eastAsia="Times New Roman"/>
          <w:color w:val="323232"/>
        </w:rPr>
        <w:t xml:space="preserve"> </w:t>
      </w:r>
      <w:proofErr w:type="spellStart"/>
      <w:r w:rsidRPr="00BB2E80">
        <w:rPr>
          <w:rFonts w:eastAsia="Times New Roman"/>
          <w:color w:val="323232"/>
        </w:rPr>
        <w:t>пропозиції</w:t>
      </w:r>
      <w:proofErr w:type="spellEnd"/>
      <w:r w:rsidRPr="00BB2E80">
        <w:rPr>
          <w:rFonts w:eastAsia="Times New Roman"/>
          <w:color w:val="323232"/>
        </w:rPr>
        <w:t xml:space="preserve"> </w:t>
      </w:r>
      <w:proofErr w:type="spellStart"/>
      <w:r w:rsidRPr="00BB2E80">
        <w:rPr>
          <w:rFonts w:eastAsia="Times New Roman"/>
          <w:color w:val="323232"/>
        </w:rPr>
        <w:t>повинні</w:t>
      </w:r>
      <w:proofErr w:type="spellEnd"/>
      <w:r w:rsidRPr="00BB2E80">
        <w:rPr>
          <w:rFonts w:eastAsia="Times New Roman"/>
          <w:color w:val="323232"/>
        </w:rPr>
        <w:t xml:space="preserve"> </w:t>
      </w:r>
      <w:proofErr w:type="spellStart"/>
      <w:r w:rsidRPr="00BB2E80">
        <w:rPr>
          <w:rFonts w:eastAsia="Times New Roman"/>
          <w:color w:val="323232"/>
        </w:rPr>
        <w:t>враховувати</w:t>
      </w:r>
      <w:proofErr w:type="spellEnd"/>
      <w:r w:rsidRPr="00BB2E80">
        <w:rPr>
          <w:rFonts w:eastAsia="Times New Roman"/>
          <w:color w:val="323232"/>
        </w:rPr>
        <w:t xml:space="preserve"> </w:t>
      </w:r>
      <w:proofErr w:type="spellStart"/>
      <w:r w:rsidRPr="00BB2E80">
        <w:rPr>
          <w:rFonts w:eastAsia="Times New Roman"/>
          <w:color w:val="323232"/>
        </w:rPr>
        <w:t>норми</w:t>
      </w:r>
      <w:proofErr w:type="spellEnd"/>
      <w:r w:rsidRPr="00BB2E80">
        <w:rPr>
          <w:rFonts w:eastAsia="Times New Roman"/>
          <w:color w:val="323232"/>
        </w:rPr>
        <w:t>:</w:t>
      </w:r>
    </w:p>
    <w:p w:rsidR="00B21420" w:rsidRPr="00BE173C" w:rsidRDefault="00B21420" w:rsidP="006A5A04">
      <w:pPr>
        <w:numPr>
          <w:ilvl w:val="0"/>
          <w:numId w:val="5"/>
        </w:numPr>
        <w:ind w:left="0" w:firstLine="0"/>
        <w:jc w:val="both"/>
        <w:rPr>
          <w:rFonts w:eastAsia="Times New Roman"/>
          <w:color w:val="323232"/>
        </w:rPr>
      </w:pPr>
      <w:r w:rsidRPr="00BE173C">
        <w:rPr>
          <w:rFonts w:eastAsia="Times New Roman"/>
          <w:color w:val="323232"/>
        </w:rPr>
        <w:t xml:space="preserve">Постанови </w:t>
      </w:r>
      <w:proofErr w:type="spellStart"/>
      <w:r w:rsidRPr="00BE173C">
        <w:rPr>
          <w:rFonts w:eastAsia="Times New Roman"/>
          <w:color w:val="323232"/>
        </w:rPr>
        <w:t>Кабінету</w:t>
      </w:r>
      <w:proofErr w:type="spellEnd"/>
      <w:r w:rsidRPr="00BE173C">
        <w:rPr>
          <w:rFonts w:eastAsia="Times New Roman"/>
          <w:color w:val="323232"/>
        </w:rPr>
        <w:t xml:space="preserve"> </w:t>
      </w:r>
      <w:proofErr w:type="spellStart"/>
      <w:r w:rsidRPr="00BE173C">
        <w:rPr>
          <w:rFonts w:eastAsia="Times New Roman"/>
          <w:color w:val="323232"/>
        </w:rPr>
        <w:t>Міністрів</w:t>
      </w:r>
      <w:proofErr w:type="spellEnd"/>
      <w:r w:rsidRPr="00BE173C">
        <w:rPr>
          <w:rFonts w:eastAsia="Times New Roman"/>
          <w:color w:val="323232"/>
        </w:rPr>
        <w:t xml:space="preserve"> </w:t>
      </w:r>
      <w:proofErr w:type="spellStart"/>
      <w:r w:rsidRPr="00BE173C">
        <w:rPr>
          <w:rFonts w:eastAsia="Times New Roman"/>
          <w:color w:val="323232"/>
        </w:rPr>
        <w:t>України</w:t>
      </w:r>
      <w:proofErr w:type="spellEnd"/>
      <w:r w:rsidRPr="00BE173C">
        <w:rPr>
          <w:rFonts w:eastAsia="Times New Roman"/>
          <w:color w:val="323232"/>
        </w:rPr>
        <w:t xml:space="preserve"> “Про </w:t>
      </w:r>
      <w:proofErr w:type="spellStart"/>
      <w:r w:rsidRPr="00BE173C">
        <w:rPr>
          <w:rFonts w:eastAsia="Times New Roman"/>
          <w:color w:val="323232"/>
        </w:rPr>
        <w:t>забезпечення</w:t>
      </w:r>
      <w:proofErr w:type="spellEnd"/>
      <w:r w:rsidRPr="00BE173C">
        <w:rPr>
          <w:rFonts w:eastAsia="Times New Roman"/>
          <w:color w:val="323232"/>
        </w:rPr>
        <w:t xml:space="preserve"> </w:t>
      </w:r>
      <w:proofErr w:type="spellStart"/>
      <w:r w:rsidRPr="00BE173C">
        <w:rPr>
          <w:rFonts w:eastAsia="Times New Roman"/>
          <w:color w:val="323232"/>
        </w:rPr>
        <w:t>захисту</w:t>
      </w:r>
      <w:proofErr w:type="spellEnd"/>
      <w:r w:rsidRPr="00BE173C">
        <w:rPr>
          <w:rFonts w:eastAsia="Times New Roman"/>
          <w:color w:val="323232"/>
        </w:rPr>
        <w:t xml:space="preserve"> </w:t>
      </w:r>
      <w:proofErr w:type="spellStart"/>
      <w:r w:rsidRPr="00BE173C">
        <w:rPr>
          <w:rFonts w:eastAsia="Times New Roman"/>
          <w:color w:val="323232"/>
        </w:rPr>
        <w:t>національних</w:t>
      </w:r>
      <w:proofErr w:type="spellEnd"/>
      <w:r w:rsidRPr="00BE173C">
        <w:rPr>
          <w:rFonts w:eastAsia="Times New Roman"/>
          <w:color w:val="323232"/>
        </w:rPr>
        <w:t xml:space="preserve"> </w:t>
      </w:r>
      <w:proofErr w:type="spellStart"/>
      <w:r w:rsidRPr="00BE173C">
        <w:rPr>
          <w:rFonts w:eastAsia="Times New Roman"/>
          <w:color w:val="323232"/>
        </w:rPr>
        <w:t>інтересів</w:t>
      </w:r>
      <w:proofErr w:type="spellEnd"/>
      <w:r w:rsidRPr="00BE173C">
        <w:rPr>
          <w:rFonts w:eastAsia="Times New Roman"/>
          <w:color w:val="323232"/>
        </w:rPr>
        <w:t xml:space="preserve"> за </w:t>
      </w:r>
      <w:proofErr w:type="spellStart"/>
      <w:r w:rsidRPr="00BE173C">
        <w:rPr>
          <w:rFonts w:eastAsia="Times New Roman"/>
          <w:color w:val="323232"/>
        </w:rPr>
        <w:t>майбутніми</w:t>
      </w:r>
      <w:proofErr w:type="spellEnd"/>
      <w:r w:rsidRPr="00BE173C">
        <w:rPr>
          <w:rFonts w:eastAsia="Times New Roman"/>
          <w:color w:val="323232"/>
        </w:rPr>
        <w:t xml:space="preserve"> </w:t>
      </w:r>
      <w:proofErr w:type="spellStart"/>
      <w:r w:rsidRPr="00BE173C">
        <w:rPr>
          <w:rFonts w:eastAsia="Times New Roman"/>
          <w:color w:val="323232"/>
        </w:rPr>
        <w:t>позовами</w:t>
      </w:r>
      <w:proofErr w:type="spellEnd"/>
      <w:r w:rsidRPr="00BE173C">
        <w:rPr>
          <w:rFonts w:eastAsia="Times New Roman"/>
          <w:color w:val="323232"/>
        </w:rPr>
        <w:t xml:space="preserve"> </w:t>
      </w:r>
      <w:proofErr w:type="spellStart"/>
      <w:r w:rsidRPr="00BE173C">
        <w:rPr>
          <w:rFonts w:eastAsia="Times New Roman"/>
          <w:color w:val="323232"/>
        </w:rPr>
        <w:t>держави</w:t>
      </w:r>
      <w:proofErr w:type="spellEnd"/>
      <w:r w:rsidRPr="00BE173C">
        <w:rPr>
          <w:rFonts w:eastAsia="Times New Roman"/>
          <w:color w:val="323232"/>
        </w:rPr>
        <w:t xml:space="preserve"> </w:t>
      </w:r>
      <w:proofErr w:type="spellStart"/>
      <w:r w:rsidRPr="00BE173C">
        <w:rPr>
          <w:rFonts w:eastAsia="Times New Roman"/>
          <w:color w:val="323232"/>
        </w:rPr>
        <w:t>Україна</w:t>
      </w:r>
      <w:proofErr w:type="spellEnd"/>
      <w:r w:rsidRPr="00BE173C">
        <w:rPr>
          <w:rFonts w:eastAsia="Times New Roman"/>
          <w:color w:val="323232"/>
        </w:rPr>
        <w:t xml:space="preserve"> у </w:t>
      </w:r>
      <w:proofErr w:type="spellStart"/>
      <w:r w:rsidRPr="00BE173C">
        <w:rPr>
          <w:rFonts w:eastAsia="Times New Roman"/>
          <w:color w:val="323232"/>
        </w:rPr>
        <w:t>зв’язку</w:t>
      </w:r>
      <w:proofErr w:type="spellEnd"/>
      <w:r w:rsidRPr="00BE173C">
        <w:rPr>
          <w:rFonts w:eastAsia="Times New Roman"/>
          <w:color w:val="323232"/>
        </w:rPr>
        <w:t xml:space="preserve"> з </w:t>
      </w:r>
      <w:proofErr w:type="spellStart"/>
      <w:r w:rsidRPr="00BE173C">
        <w:rPr>
          <w:rFonts w:eastAsia="Times New Roman"/>
          <w:color w:val="323232"/>
        </w:rPr>
        <w:t>військовою</w:t>
      </w:r>
      <w:proofErr w:type="spellEnd"/>
      <w:r w:rsidRPr="00BE173C">
        <w:rPr>
          <w:rFonts w:eastAsia="Times New Roman"/>
          <w:color w:val="323232"/>
        </w:rPr>
        <w:t xml:space="preserve"> </w:t>
      </w:r>
      <w:proofErr w:type="spellStart"/>
      <w:r w:rsidRPr="00BE173C">
        <w:rPr>
          <w:rFonts w:eastAsia="Times New Roman"/>
          <w:color w:val="323232"/>
        </w:rPr>
        <w:t>агресією</w:t>
      </w:r>
      <w:proofErr w:type="spellEnd"/>
      <w:r w:rsidRPr="00BE173C">
        <w:rPr>
          <w:rFonts w:eastAsia="Times New Roman"/>
          <w:color w:val="323232"/>
        </w:rPr>
        <w:t xml:space="preserve"> </w:t>
      </w:r>
      <w:proofErr w:type="spellStart"/>
      <w:r w:rsidRPr="00BE173C">
        <w:rPr>
          <w:rFonts w:eastAsia="Times New Roman"/>
          <w:color w:val="323232"/>
        </w:rPr>
        <w:t>Російської</w:t>
      </w:r>
      <w:proofErr w:type="spellEnd"/>
      <w:r w:rsidRPr="00BE173C">
        <w:rPr>
          <w:rFonts w:eastAsia="Times New Roman"/>
          <w:color w:val="323232"/>
        </w:rPr>
        <w:t xml:space="preserve"> </w:t>
      </w:r>
      <w:proofErr w:type="spellStart"/>
      <w:r w:rsidRPr="00BE173C">
        <w:rPr>
          <w:rFonts w:eastAsia="Times New Roman"/>
          <w:color w:val="323232"/>
        </w:rPr>
        <w:t>Федерації</w:t>
      </w:r>
      <w:proofErr w:type="spellEnd"/>
      <w:r w:rsidRPr="00BE173C">
        <w:rPr>
          <w:rFonts w:eastAsia="Times New Roman"/>
          <w:color w:val="323232"/>
        </w:rPr>
        <w:t xml:space="preserve">” </w:t>
      </w:r>
      <w:proofErr w:type="spellStart"/>
      <w:r w:rsidRPr="00BE173C">
        <w:rPr>
          <w:rFonts w:eastAsia="Times New Roman"/>
          <w:color w:val="323232"/>
        </w:rPr>
        <w:t>від</w:t>
      </w:r>
      <w:proofErr w:type="spellEnd"/>
      <w:r w:rsidRPr="00BE173C">
        <w:rPr>
          <w:rFonts w:eastAsia="Times New Roman"/>
          <w:color w:val="323232"/>
        </w:rPr>
        <w:t xml:space="preserve"> 03.03.2022 № 187, </w:t>
      </w:r>
      <w:proofErr w:type="spellStart"/>
      <w:r w:rsidRPr="00BE173C">
        <w:rPr>
          <w:rFonts w:eastAsia="Times New Roman"/>
          <w:color w:val="323232"/>
        </w:rPr>
        <w:t>оскільки</w:t>
      </w:r>
      <w:proofErr w:type="spellEnd"/>
      <w:r w:rsidRPr="00BE173C">
        <w:rPr>
          <w:rFonts w:eastAsia="Times New Roman"/>
          <w:color w:val="323232"/>
        </w:rPr>
        <w:t xml:space="preserve"> </w:t>
      </w:r>
      <w:proofErr w:type="spellStart"/>
      <w:r w:rsidRPr="00BE173C">
        <w:rPr>
          <w:rFonts w:eastAsia="Times New Roman"/>
          <w:color w:val="323232"/>
        </w:rPr>
        <w:t>замовник</w:t>
      </w:r>
      <w:proofErr w:type="spellEnd"/>
      <w:r w:rsidRPr="00BE173C">
        <w:rPr>
          <w:rFonts w:eastAsia="Times New Roman"/>
          <w:color w:val="323232"/>
        </w:rPr>
        <w:t xml:space="preserve"> не </w:t>
      </w:r>
      <w:proofErr w:type="spellStart"/>
      <w:r w:rsidRPr="00BE173C">
        <w:rPr>
          <w:rFonts w:eastAsia="Times New Roman"/>
          <w:color w:val="323232"/>
        </w:rPr>
        <w:t>може</w:t>
      </w:r>
      <w:proofErr w:type="spellEnd"/>
      <w:r w:rsidRPr="00BE173C">
        <w:rPr>
          <w:rFonts w:eastAsia="Times New Roman"/>
          <w:color w:val="323232"/>
        </w:rPr>
        <w:t xml:space="preserve"> </w:t>
      </w:r>
      <w:proofErr w:type="spellStart"/>
      <w:r w:rsidRPr="00BE173C">
        <w:rPr>
          <w:rFonts w:eastAsia="Times New Roman"/>
          <w:color w:val="323232"/>
        </w:rPr>
        <w:t>виконувати</w:t>
      </w:r>
      <w:proofErr w:type="spellEnd"/>
      <w:r w:rsidRPr="00BE173C">
        <w:rPr>
          <w:rFonts w:eastAsia="Times New Roman"/>
          <w:color w:val="323232"/>
        </w:rPr>
        <w:t xml:space="preserve"> </w:t>
      </w:r>
      <w:proofErr w:type="spellStart"/>
      <w:r w:rsidRPr="00BE173C">
        <w:rPr>
          <w:rFonts w:eastAsia="Times New Roman"/>
          <w:color w:val="323232"/>
        </w:rPr>
        <w:t>зобов’язання</w:t>
      </w:r>
      <w:proofErr w:type="spellEnd"/>
      <w:r w:rsidRPr="00BE173C">
        <w:rPr>
          <w:rFonts w:eastAsia="Times New Roman"/>
          <w:color w:val="323232"/>
        </w:rPr>
        <w:t xml:space="preserve">, кредиторами за </w:t>
      </w:r>
      <w:proofErr w:type="spellStart"/>
      <w:r w:rsidRPr="00BE173C">
        <w:rPr>
          <w:rFonts w:eastAsia="Times New Roman"/>
          <w:color w:val="323232"/>
        </w:rPr>
        <w:t>якими</w:t>
      </w:r>
      <w:proofErr w:type="spellEnd"/>
      <w:r w:rsidRPr="00BE173C">
        <w:rPr>
          <w:rFonts w:eastAsia="Times New Roman"/>
          <w:color w:val="323232"/>
        </w:rPr>
        <w:t xml:space="preserve"> є </w:t>
      </w:r>
      <w:proofErr w:type="spellStart"/>
      <w:r w:rsidRPr="00BE173C">
        <w:rPr>
          <w:rFonts w:eastAsia="Times New Roman"/>
          <w:color w:val="323232"/>
        </w:rPr>
        <w:t>Російська</w:t>
      </w:r>
      <w:proofErr w:type="spellEnd"/>
      <w:r w:rsidRPr="00BE173C">
        <w:rPr>
          <w:rFonts w:eastAsia="Times New Roman"/>
          <w:color w:val="323232"/>
        </w:rPr>
        <w:t xml:space="preserve"> </w:t>
      </w:r>
      <w:proofErr w:type="spellStart"/>
      <w:r w:rsidRPr="00BE173C">
        <w:rPr>
          <w:rFonts w:eastAsia="Times New Roman"/>
          <w:color w:val="323232"/>
        </w:rPr>
        <w:t>Федерація</w:t>
      </w:r>
      <w:proofErr w:type="spellEnd"/>
      <w:r w:rsidRPr="00BE173C">
        <w:rPr>
          <w:rFonts w:eastAsia="Times New Roman"/>
          <w:color w:val="323232"/>
        </w:rPr>
        <w:t xml:space="preserve"> </w:t>
      </w:r>
      <w:proofErr w:type="spellStart"/>
      <w:r w:rsidRPr="00BE173C">
        <w:rPr>
          <w:rFonts w:eastAsia="Times New Roman"/>
          <w:color w:val="323232"/>
        </w:rPr>
        <w:t>або</w:t>
      </w:r>
      <w:proofErr w:type="spellEnd"/>
      <w:r w:rsidRPr="00BE173C">
        <w:rPr>
          <w:rFonts w:eastAsia="Times New Roman"/>
          <w:color w:val="323232"/>
        </w:rPr>
        <w:t xml:space="preserve"> особи, </w:t>
      </w:r>
      <w:proofErr w:type="spellStart"/>
      <w:r w:rsidRPr="00BE173C">
        <w:rPr>
          <w:rFonts w:eastAsia="Times New Roman"/>
          <w:color w:val="323232"/>
        </w:rPr>
        <w:t>пов’язані</w:t>
      </w:r>
      <w:proofErr w:type="spellEnd"/>
      <w:r w:rsidRPr="00BE173C">
        <w:rPr>
          <w:rFonts w:eastAsia="Times New Roman"/>
          <w:color w:val="323232"/>
        </w:rPr>
        <w:t xml:space="preserve"> з </w:t>
      </w:r>
      <w:proofErr w:type="spellStart"/>
      <w:r w:rsidRPr="00BE173C">
        <w:rPr>
          <w:rFonts w:eastAsia="Times New Roman"/>
          <w:color w:val="323232"/>
        </w:rPr>
        <w:t>країною-агресором</w:t>
      </w:r>
      <w:proofErr w:type="spellEnd"/>
      <w:r w:rsidRPr="00BE173C">
        <w:rPr>
          <w:rFonts w:eastAsia="Times New Roman"/>
          <w:color w:val="323232"/>
        </w:rPr>
        <w:t xml:space="preserve">, </w:t>
      </w:r>
      <w:proofErr w:type="spellStart"/>
      <w:r w:rsidRPr="00BE173C">
        <w:rPr>
          <w:rFonts w:eastAsia="Times New Roman"/>
          <w:color w:val="323232"/>
        </w:rPr>
        <w:t>що</w:t>
      </w:r>
      <w:proofErr w:type="spellEnd"/>
      <w:r w:rsidRPr="00BE173C">
        <w:rPr>
          <w:rFonts w:eastAsia="Times New Roman"/>
          <w:color w:val="323232"/>
        </w:rPr>
        <w:t xml:space="preserve"> </w:t>
      </w:r>
      <w:proofErr w:type="spellStart"/>
      <w:r w:rsidRPr="00BE173C">
        <w:rPr>
          <w:rFonts w:eastAsia="Times New Roman"/>
          <w:color w:val="323232"/>
        </w:rPr>
        <w:t>визначені</w:t>
      </w:r>
      <w:proofErr w:type="spellEnd"/>
      <w:r w:rsidRPr="00BE173C">
        <w:rPr>
          <w:rFonts w:eastAsia="Times New Roman"/>
          <w:color w:val="323232"/>
        </w:rPr>
        <w:t xml:space="preserve"> </w:t>
      </w:r>
      <w:proofErr w:type="spellStart"/>
      <w:r w:rsidRPr="00BE173C">
        <w:rPr>
          <w:rFonts w:eastAsia="Times New Roman"/>
          <w:color w:val="323232"/>
        </w:rPr>
        <w:t>підпунктом</w:t>
      </w:r>
      <w:proofErr w:type="spellEnd"/>
      <w:r w:rsidRPr="00BE173C">
        <w:rPr>
          <w:rFonts w:eastAsia="Times New Roman"/>
          <w:color w:val="323232"/>
        </w:rPr>
        <w:t xml:space="preserve"> 1 пункту 1 </w:t>
      </w:r>
      <w:proofErr w:type="spellStart"/>
      <w:r w:rsidRPr="00BE173C">
        <w:rPr>
          <w:rFonts w:eastAsia="Times New Roman"/>
          <w:color w:val="323232"/>
        </w:rPr>
        <w:t>цієї</w:t>
      </w:r>
      <w:proofErr w:type="spellEnd"/>
      <w:r w:rsidRPr="00BE173C">
        <w:rPr>
          <w:rFonts w:eastAsia="Times New Roman"/>
          <w:color w:val="323232"/>
        </w:rPr>
        <w:t xml:space="preserve"> постанови;</w:t>
      </w:r>
    </w:p>
    <w:p w:rsidR="00B21420" w:rsidRPr="00BE173C" w:rsidRDefault="00B21420" w:rsidP="006A5A04">
      <w:pPr>
        <w:numPr>
          <w:ilvl w:val="0"/>
          <w:numId w:val="5"/>
        </w:numPr>
        <w:ind w:left="0" w:firstLine="0"/>
        <w:jc w:val="both"/>
        <w:rPr>
          <w:rFonts w:eastAsia="Times New Roman"/>
          <w:color w:val="323232"/>
        </w:rPr>
      </w:pPr>
      <w:r w:rsidRPr="00BE173C">
        <w:rPr>
          <w:rFonts w:eastAsia="Times New Roman"/>
          <w:color w:val="323232"/>
        </w:rPr>
        <w:t xml:space="preserve">Постанови </w:t>
      </w:r>
      <w:proofErr w:type="spellStart"/>
      <w:r w:rsidRPr="00BE173C">
        <w:rPr>
          <w:rFonts w:eastAsia="Times New Roman"/>
          <w:color w:val="323232"/>
        </w:rPr>
        <w:t>Кабінету</w:t>
      </w:r>
      <w:proofErr w:type="spellEnd"/>
      <w:r w:rsidRPr="00BE173C">
        <w:rPr>
          <w:rFonts w:eastAsia="Times New Roman"/>
          <w:color w:val="323232"/>
        </w:rPr>
        <w:t xml:space="preserve"> </w:t>
      </w:r>
      <w:proofErr w:type="spellStart"/>
      <w:r w:rsidRPr="00BE173C">
        <w:rPr>
          <w:rFonts w:eastAsia="Times New Roman"/>
          <w:color w:val="323232"/>
        </w:rPr>
        <w:t>Міністрів</w:t>
      </w:r>
      <w:proofErr w:type="spellEnd"/>
      <w:r w:rsidRPr="00BE173C">
        <w:rPr>
          <w:rFonts w:eastAsia="Times New Roman"/>
          <w:color w:val="323232"/>
        </w:rPr>
        <w:t xml:space="preserve"> </w:t>
      </w:r>
      <w:proofErr w:type="spellStart"/>
      <w:r w:rsidRPr="00BE173C">
        <w:rPr>
          <w:rFonts w:eastAsia="Times New Roman"/>
          <w:color w:val="323232"/>
        </w:rPr>
        <w:t>України</w:t>
      </w:r>
      <w:proofErr w:type="spellEnd"/>
      <w:r w:rsidRPr="00BE173C">
        <w:rPr>
          <w:rFonts w:eastAsia="Times New Roman"/>
          <w:color w:val="323232"/>
        </w:rPr>
        <w:t xml:space="preserve"> “Про </w:t>
      </w:r>
      <w:proofErr w:type="spellStart"/>
      <w:r w:rsidRPr="00BE173C">
        <w:rPr>
          <w:rFonts w:eastAsia="Times New Roman"/>
          <w:color w:val="323232"/>
        </w:rPr>
        <w:t>застосування</w:t>
      </w:r>
      <w:proofErr w:type="spellEnd"/>
      <w:r w:rsidRPr="00BE173C">
        <w:rPr>
          <w:rFonts w:eastAsia="Times New Roman"/>
          <w:color w:val="323232"/>
        </w:rPr>
        <w:t xml:space="preserve"> заборони </w:t>
      </w:r>
      <w:proofErr w:type="spellStart"/>
      <w:r w:rsidRPr="00BE173C">
        <w:rPr>
          <w:rFonts w:eastAsia="Times New Roman"/>
          <w:color w:val="323232"/>
        </w:rPr>
        <w:t>ввезення</w:t>
      </w:r>
      <w:proofErr w:type="spellEnd"/>
      <w:r w:rsidRPr="00BE173C">
        <w:rPr>
          <w:rFonts w:eastAsia="Times New Roman"/>
          <w:color w:val="323232"/>
        </w:rPr>
        <w:t xml:space="preserve"> </w:t>
      </w:r>
      <w:proofErr w:type="spellStart"/>
      <w:r w:rsidRPr="00BE173C">
        <w:rPr>
          <w:rFonts w:eastAsia="Times New Roman"/>
          <w:color w:val="323232"/>
        </w:rPr>
        <w:t>товарів</w:t>
      </w:r>
      <w:proofErr w:type="spellEnd"/>
      <w:r w:rsidRPr="00BE173C">
        <w:rPr>
          <w:rFonts w:eastAsia="Times New Roman"/>
          <w:color w:val="323232"/>
        </w:rPr>
        <w:t xml:space="preserve"> з </w:t>
      </w:r>
      <w:proofErr w:type="spellStart"/>
      <w:r w:rsidRPr="00BE173C">
        <w:rPr>
          <w:rFonts w:eastAsia="Times New Roman"/>
          <w:color w:val="323232"/>
        </w:rPr>
        <w:t>Російської</w:t>
      </w:r>
      <w:proofErr w:type="spellEnd"/>
      <w:r w:rsidRPr="00BE173C">
        <w:rPr>
          <w:rFonts w:eastAsia="Times New Roman"/>
          <w:color w:val="323232"/>
        </w:rPr>
        <w:t xml:space="preserve"> </w:t>
      </w:r>
      <w:proofErr w:type="spellStart"/>
      <w:r w:rsidRPr="00BE173C">
        <w:rPr>
          <w:rFonts w:eastAsia="Times New Roman"/>
          <w:color w:val="323232"/>
        </w:rPr>
        <w:t>Федерації</w:t>
      </w:r>
      <w:proofErr w:type="spellEnd"/>
      <w:r w:rsidRPr="00BE173C">
        <w:rPr>
          <w:rFonts w:eastAsia="Times New Roman"/>
          <w:color w:val="323232"/>
        </w:rPr>
        <w:t xml:space="preserve">” </w:t>
      </w:r>
      <w:proofErr w:type="spellStart"/>
      <w:r w:rsidRPr="00BE173C">
        <w:rPr>
          <w:rFonts w:eastAsia="Times New Roman"/>
          <w:color w:val="323232"/>
        </w:rPr>
        <w:t>від</w:t>
      </w:r>
      <w:proofErr w:type="spellEnd"/>
      <w:r w:rsidRPr="00BE173C">
        <w:rPr>
          <w:rFonts w:eastAsia="Times New Roman"/>
          <w:color w:val="323232"/>
        </w:rPr>
        <w:t xml:space="preserve"> 09.04.2022 № 426, </w:t>
      </w:r>
      <w:proofErr w:type="spellStart"/>
      <w:r w:rsidRPr="00BE173C">
        <w:rPr>
          <w:rFonts w:eastAsia="Times New Roman"/>
          <w:color w:val="323232"/>
        </w:rPr>
        <w:t>оскільки</w:t>
      </w:r>
      <w:proofErr w:type="spellEnd"/>
      <w:r w:rsidRPr="00BE173C">
        <w:rPr>
          <w:rFonts w:eastAsia="Times New Roman"/>
          <w:color w:val="323232"/>
        </w:rPr>
        <w:t xml:space="preserve"> </w:t>
      </w:r>
      <w:proofErr w:type="spellStart"/>
      <w:r w:rsidRPr="00BE173C">
        <w:rPr>
          <w:rFonts w:eastAsia="Times New Roman"/>
          <w:color w:val="323232"/>
        </w:rPr>
        <w:t>цією</w:t>
      </w:r>
      <w:proofErr w:type="spellEnd"/>
      <w:r w:rsidRPr="00BE173C">
        <w:rPr>
          <w:rFonts w:eastAsia="Times New Roman"/>
          <w:color w:val="323232"/>
        </w:rPr>
        <w:t xml:space="preserve"> </w:t>
      </w:r>
      <w:proofErr w:type="spellStart"/>
      <w:r w:rsidRPr="00BE173C">
        <w:rPr>
          <w:rFonts w:eastAsia="Times New Roman"/>
          <w:color w:val="323232"/>
        </w:rPr>
        <w:t>постановою</w:t>
      </w:r>
      <w:proofErr w:type="spellEnd"/>
      <w:r w:rsidRPr="00BE173C">
        <w:rPr>
          <w:rFonts w:eastAsia="Times New Roman"/>
          <w:color w:val="323232"/>
        </w:rPr>
        <w:t xml:space="preserve"> заборонено </w:t>
      </w:r>
      <w:proofErr w:type="spellStart"/>
      <w:r w:rsidRPr="00BE173C">
        <w:rPr>
          <w:rFonts w:eastAsia="Times New Roman"/>
          <w:color w:val="323232"/>
        </w:rPr>
        <w:t>ввезення</w:t>
      </w:r>
      <w:proofErr w:type="spellEnd"/>
      <w:r w:rsidRPr="00BE173C">
        <w:rPr>
          <w:rFonts w:eastAsia="Times New Roman"/>
          <w:color w:val="323232"/>
        </w:rPr>
        <w:t xml:space="preserve"> на </w:t>
      </w:r>
      <w:proofErr w:type="spellStart"/>
      <w:r w:rsidRPr="00BE173C">
        <w:rPr>
          <w:rFonts w:eastAsia="Times New Roman"/>
          <w:color w:val="323232"/>
        </w:rPr>
        <w:t>митну</w:t>
      </w:r>
      <w:proofErr w:type="spellEnd"/>
      <w:r w:rsidRPr="00BE173C">
        <w:rPr>
          <w:rFonts w:eastAsia="Times New Roman"/>
          <w:color w:val="323232"/>
        </w:rPr>
        <w:t xml:space="preserve"> </w:t>
      </w:r>
      <w:proofErr w:type="spellStart"/>
      <w:r w:rsidRPr="00BE173C">
        <w:rPr>
          <w:rFonts w:eastAsia="Times New Roman"/>
          <w:color w:val="323232"/>
        </w:rPr>
        <w:t>територію</w:t>
      </w:r>
      <w:proofErr w:type="spellEnd"/>
      <w:r w:rsidRPr="00BE173C">
        <w:rPr>
          <w:rFonts w:eastAsia="Times New Roman"/>
          <w:color w:val="323232"/>
        </w:rPr>
        <w:t xml:space="preserve"> </w:t>
      </w:r>
      <w:proofErr w:type="spellStart"/>
      <w:r w:rsidRPr="00BE173C">
        <w:rPr>
          <w:rFonts w:eastAsia="Times New Roman"/>
          <w:color w:val="323232"/>
        </w:rPr>
        <w:t>України</w:t>
      </w:r>
      <w:proofErr w:type="spellEnd"/>
      <w:r w:rsidRPr="00BE173C">
        <w:rPr>
          <w:rFonts w:eastAsia="Times New Roman"/>
          <w:color w:val="323232"/>
        </w:rPr>
        <w:t xml:space="preserve"> в </w:t>
      </w:r>
      <w:proofErr w:type="spellStart"/>
      <w:r w:rsidRPr="00BE173C">
        <w:rPr>
          <w:rFonts w:eastAsia="Times New Roman"/>
          <w:color w:val="323232"/>
        </w:rPr>
        <w:t>митному</w:t>
      </w:r>
      <w:proofErr w:type="spellEnd"/>
      <w:r w:rsidRPr="00BE173C">
        <w:rPr>
          <w:rFonts w:eastAsia="Times New Roman"/>
          <w:color w:val="323232"/>
        </w:rPr>
        <w:t xml:space="preserve"> </w:t>
      </w:r>
      <w:proofErr w:type="spellStart"/>
      <w:r w:rsidRPr="00BE173C">
        <w:rPr>
          <w:rFonts w:eastAsia="Times New Roman"/>
          <w:color w:val="323232"/>
        </w:rPr>
        <w:t>режимі</w:t>
      </w:r>
      <w:proofErr w:type="spellEnd"/>
      <w:r w:rsidRPr="00BE173C">
        <w:rPr>
          <w:rFonts w:eastAsia="Times New Roman"/>
          <w:color w:val="323232"/>
        </w:rPr>
        <w:t xml:space="preserve"> </w:t>
      </w:r>
      <w:proofErr w:type="spellStart"/>
      <w:r w:rsidRPr="00BE173C">
        <w:rPr>
          <w:rFonts w:eastAsia="Times New Roman"/>
          <w:color w:val="323232"/>
        </w:rPr>
        <w:t>імпорту</w:t>
      </w:r>
      <w:proofErr w:type="spellEnd"/>
      <w:r w:rsidRPr="00BE173C">
        <w:rPr>
          <w:rFonts w:eastAsia="Times New Roman"/>
          <w:color w:val="323232"/>
        </w:rPr>
        <w:t xml:space="preserve"> </w:t>
      </w:r>
      <w:proofErr w:type="spellStart"/>
      <w:r w:rsidRPr="00BE173C">
        <w:rPr>
          <w:rFonts w:eastAsia="Times New Roman"/>
          <w:color w:val="323232"/>
        </w:rPr>
        <w:t>товарів</w:t>
      </w:r>
      <w:proofErr w:type="spellEnd"/>
      <w:r w:rsidRPr="00BE173C">
        <w:rPr>
          <w:rFonts w:eastAsia="Times New Roman"/>
          <w:color w:val="323232"/>
        </w:rPr>
        <w:t xml:space="preserve"> з </w:t>
      </w:r>
      <w:proofErr w:type="spellStart"/>
      <w:r w:rsidRPr="00BE173C">
        <w:rPr>
          <w:rFonts w:eastAsia="Times New Roman"/>
          <w:color w:val="323232"/>
        </w:rPr>
        <w:t>Російської</w:t>
      </w:r>
      <w:proofErr w:type="spellEnd"/>
      <w:r w:rsidRPr="00BE173C">
        <w:rPr>
          <w:rFonts w:eastAsia="Times New Roman"/>
          <w:color w:val="323232"/>
        </w:rPr>
        <w:t xml:space="preserve"> </w:t>
      </w:r>
      <w:proofErr w:type="spellStart"/>
      <w:r w:rsidRPr="00BE173C">
        <w:rPr>
          <w:rFonts w:eastAsia="Times New Roman"/>
          <w:color w:val="323232"/>
        </w:rPr>
        <w:t>Федерації</w:t>
      </w:r>
      <w:proofErr w:type="spellEnd"/>
      <w:r w:rsidRPr="00BE173C">
        <w:rPr>
          <w:rFonts w:eastAsia="Times New Roman"/>
          <w:color w:val="323232"/>
        </w:rPr>
        <w:t>;</w:t>
      </w:r>
    </w:p>
    <w:p w:rsidR="00B21420" w:rsidRPr="00BE173C" w:rsidRDefault="00B21420" w:rsidP="006A5A04">
      <w:pPr>
        <w:numPr>
          <w:ilvl w:val="0"/>
          <w:numId w:val="5"/>
        </w:numPr>
        <w:ind w:left="0" w:firstLine="0"/>
        <w:jc w:val="both"/>
        <w:rPr>
          <w:rFonts w:eastAsia="Times New Roman"/>
          <w:color w:val="323232"/>
        </w:rPr>
      </w:pPr>
      <w:r w:rsidRPr="00BE173C">
        <w:rPr>
          <w:rFonts w:eastAsia="Times New Roman"/>
          <w:color w:val="323232"/>
        </w:rPr>
        <w:t xml:space="preserve">Закону </w:t>
      </w:r>
      <w:proofErr w:type="spellStart"/>
      <w:r w:rsidRPr="00BE173C">
        <w:rPr>
          <w:rFonts w:eastAsia="Times New Roman"/>
          <w:color w:val="323232"/>
        </w:rPr>
        <w:t>України</w:t>
      </w:r>
      <w:proofErr w:type="spellEnd"/>
      <w:r w:rsidRPr="00BE173C">
        <w:rPr>
          <w:rFonts w:eastAsia="Times New Roman"/>
          <w:color w:val="323232"/>
        </w:rPr>
        <w:t xml:space="preserve"> “Про </w:t>
      </w:r>
      <w:proofErr w:type="spellStart"/>
      <w:r w:rsidRPr="00BE173C">
        <w:rPr>
          <w:rFonts w:eastAsia="Times New Roman"/>
          <w:color w:val="323232"/>
        </w:rPr>
        <w:t>забезпечення</w:t>
      </w:r>
      <w:proofErr w:type="spellEnd"/>
      <w:r w:rsidRPr="00BE173C">
        <w:rPr>
          <w:rFonts w:eastAsia="Times New Roman"/>
          <w:color w:val="323232"/>
        </w:rPr>
        <w:t xml:space="preserve"> прав і свобод </w:t>
      </w:r>
      <w:proofErr w:type="spellStart"/>
      <w:r w:rsidRPr="00BE173C">
        <w:rPr>
          <w:rFonts w:eastAsia="Times New Roman"/>
          <w:color w:val="323232"/>
        </w:rPr>
        <w:t>громадян</w:t>
      </w:r>
      <w:proofErr w:type="spellEnd"/>
      <w:r w:rsidRPr="00BE173C">
        <w:rPr>
          <w:rFonts w:eastAsia="Times New Roman"/>
          <w:color w:val="323232"/>
        </w:rPr>
        <w:t xml:space="preserve"> та </w:t>
      </w:r>
      <w:proofErr w:type="spellStart"/>
      <w:r w:rsidRPr="00BE173C">
        <w:rPr>
          <w:rFonts w:eastAsia="Times New Roman"/>
          <w:color w:val="323232"/>
        </w:rPr>
        <w:t>правовий</w:t>
      </w:r>
      <w:proofErr w:type="spellEnd"/>
      <w:r w:rsidRPr="00BE173C">
        <w:rPr>
          <w:rFonts w:eastAsia="Times New Roman"/>
          <w:color w:val="323232"/>
        </w:rPr>
        <w:t xml:space="preserve"> режим на </w:t>
      </w:r>
      <w:proofErr w:type="spellStart"/>
      <w:r w:rsidRPr="00BE173C">
        <w:rPr>
          <w:rFonts w:eastAsia="Times New Roman"/>
          <w:color w:val="323232"/>
        </w:rPr>
        <w:t>тимчасово</w:t>
      </w:r>
      <w:proofErr w:type="spellEnd"/>
      <w:r w:rsidRPr="00BE173C">
        <w:rPr>
          <w:rFonts w:eastAsia="Times New Roman"/>
          <w:color w:val="323232"/>
        </w:rPr>
        <w:t xml:space="preserve"> </w:t>
      </w:r>
      <w:proofErr w:type="spellStart"/>
      <w:r w:rsidRPr="00BE173C">
        <w:rPr>
          <w:rFonts w:eastAsia="Times New Roman"/>
          <w:color w:val="323232"/>
        </w:rPr>
        <w:t>окупованій</w:t>
      </w:r>
      <w:proofErr w:type="spellEnd"/>
      <w:r w:rsidRPr="00BE173C">
        <w:rPr>
          <w:rFonts w:eastAsia="Times New Roman"/>
          <w:color w:val="323232"/>
        </w:rPr>
        <w:t xml:space="preserve"> </w:t>
      </w:r>
      <w:proofErr w:type="spellStart"/>
      <w:r w:rsidRPr="00BE173C">
        <w:rPr>
          <w:rFonts w:eastAsia="Times New Roman"/>
          <w:color w:val="323232"/>
        </w:rPr>
        <w:t>території</w:t>
      </w:r>
      <w:proofErr w:type="spellEnd"/>
      <w:r w:rsidRPr="00BE173C">
        <w:rPr>
          <w:rFonts w:eastAsia="Times New Roman"/>
          <w:color w:val="323232"/>
        </w:rPr>
        <w:t xml:space="preserve"> </w:t>
      </w:r>
      <w:proofErr w:type="spellStart"/>
      <w:r w:rsidRPr="00BE173C">
        <w:rPr>
          <w:rFonts w:eastAsia="Times New Roman"/>
          <w:color w:val="323232"/>
        </w:rPr>
        <w:t>України</w:t>
      </w:r>
      <w:proofErr w:type="spellEnd"/>
      <w:r w:rsidRPr="00BE173C">
        <w:rPr>
          <w:rFonts w:eastAsia="Times New Roman"/>
          <w:color w:val="323232"/>
        </w:rPr>
        <w:t xml:space="preserve">” </w:t>
      </w:r>
      <w:proofErr w:type="spellStart"/>
      <w:r w:rsidRPr="00BE173C">
        <w:rPr>
          <w:rFonts w:eastAsia="Times New Roman"/>
          <w:color w:val="323232"/>
        </w:rPr>
        <w:t>від</w:t>
      </w:r>
      <w:proofErr w:type="spellEnd"/>
      <w:r w:rsidRPr="00BE173C">
        <w:rPr>
          <w:rFonts w:eastAsia="Times New Roman"/>
          <w:color w:val="323232"/>
        </w:rPr>
        <w:t xml:space="preserve"> 15.04.2014 № 1207-VII (</w:t>
      </w:r>
      <w:proofErr w:type="spellStart"/>
      <w:r w:rsidRPr="00BE173C">
        <w:rPr>
          <w:rFonts w:eastAsia="Times New Roman"/>
          <w:color w:val="323232"/>
        </w:rPr>
        <w:t>далі</w:t>
      </w:r>
      <w:proofErr w:type="spellEnd"/>
      <w:r w:rsidRPr="00BE173C">
        <w:rPr>
          <w:rFonts w:eastAsia="Times New Roman"/>
          <w:color w:val="323232"/>
        </w:rPr>
        <w:t xml:space="preserve"> — Закон № 1207) у </w:t>
      </w:r>
      <w:proofErr w:type="spellStart"/>
      <w:r w:rsidRPr="00BE173C">
        <w:rPr>
          <w:rFonts w:eastAsia="Times New Roman"/>
          <w:color w:val="323232"/>
        </w:rPr>
        <w:t>зв’язку</w:t>
      </w:r>
      <w:proofErr w:type="spellEnd"/>
      <w:r w:rsidRPr="00BE173C">
        <w:rPr>
          <w:rFonts w:eastAsia="Times New Roman"/>
          <w:color w:val="323232"/>
        </w:rPr>
        <w:t xml:space="preserve"> </w:t>
      </w:r>
      <w:proofErr w:type="spellStart"/>
      <w:r w:rsidRPr="00BE173C">
        <w:rPr>
          <w:rFonts w:eastAsia="Times New Roman"/>
          <w:color w:val="323232"/>
        </w:rPr>
        <w:t>із</w:t>
      </w:r>
      <w:proofErr w:type="spellEnd"/>
      <w:r w:rsidRPr="00BE173C">
        <w:rPr>
          <w:rFonts w:eastAsia="Times New Roman"/>
          <w:color w:val="323232"/>
        </w:rPr>
        <w:t xml:space="preserve"> </w:t>
      </w:r>
      <w:proofErr w:type="spellStart"/>
      <w:r w:rsidRPr="00BE173C">
        <w:rPr>
          <w:rFonts w:eastAsia="Times New Roman"/>
          <w:color w:val="323232"/>
        </w:rPr>
        <w:t>законодавчо</w:t>
      </w:r>
      <w:proofErr w:type="spellEnd"/>
      <w:r w:rsidRPr="00BE173C">
        <w:rPr>
          <w:rFonts w:eastAsia="Times New Roman"/>
          <w:color w:val="323232"/>
        </w:rPr>
        <w:t xml:space="preserve"> </w:t>
      </w:r>
      <w:proofErr w:type="spellStart"/>
      <w:r w:rsidRPr="00BE173C">
        <w:rPr>
          <w:rFonts w:eastAsia="Times New Roman"/>
          <w:color w:val="323232"/>
        </w:rPr>
        <w:t>встановленими</w:t>
      </w:r>
      <w:proofErr w:type="spellEnd"/>
      <w:r w:rsidRPr="00BE173C">
        <w:rPr>
          <w:rFonts w:eastAsia="Times New Roman"/>
          <w:color w:val="323232"/>
        </w:rPr>
        <w:t xml:space="preserve"> </w:t>
      </w:r>
      <w:proofErr w:type="spellStart"/>
      <w:r w:rsidRPr="00BE173C">
        <w:rPr>
          <w:rFonts w:eastAsia="Times New Roman"/>
          <w:color w:val="323232"/>
        </w:rPr>
        <w:t>заборонами</w:t>
      </w:r>
      <w:proofErr w:type="spellEnd"/>
      <w:r w:rsidRPr="00BE173C">
        <w:rPr>
          <w:rFonts w:eastAsia="Times New Roman"/>
          <w:color w:val="323232"/>
        </w:rPr>
        <w:t xml:space="preserve"> на </w:t>
      </w:r>
      <w:proofErr w:type="spellStart"/>
      <w:r w:rsidRPr="00BE173C">
        <w:rPr>
          <w:rFonts w:eastAsia="Times New Roman"/>
          <w:color w:val="323232"/>
        </w:rPr>
        <w:t>взаємодію</w:t>
      </w:r>
      <w:proofErr w:type="spellEnd"/>
      <w:r w:rsidRPr="00BE173C">
        <w:rPr>
          <w:rFonts w:eastAsia="Times New Roman"/>
          <w:color w:val="323232"/>
        </w:rPr>
        <w:t xml:space="preserve"> з ТОТ.</w:t>
      </w:r>
    </w:p>
    <w:p w:rsidR="00B21420" w:rsidRPr="00BE173C" w:rsidRDefault="00B21420" w:rsidP="006A5A04">
      <w:pPr>
        <w:jc w:val="both"/>
        <w:rPr>
          <w:rFonts w:eastAsia="Times New Roman"/>
          <w:color w:val="323232"/>
        </w:rPr>
      </w:pPr>
      <w:r w:rsidRPr="00BE173C">
        <w:rPr>
          <w:rFonts w:eastAsia="Times New Roman"/>
          <w:color w:val="323232"/>
        </w:rPr>
        <w:t xml:space="preserve">У </w:t>
      </w:r>
      <w:proofErr w:type="spellStart"/>
      <w:r w:rsidRPr="00BE173C">
        <w:rPr>
          <w:rFonts w:eastAsia="Times New Roman"/>
          <w:color w:val="323232"/>
        </w:rPr>
        <w:t>випадку</w:t>
      </w:r>
      <w:proofErr w:type="spellEnd"/>
      <w:r w:rsidRPr="00BE173C">
        <w:rPr>
          <w:rFonts w:eastAsia="Times New Roman"/>
          <w:color w:val="323232"/>
        </w:rPr>
        <w:t xml:space="preserve"> </w:t>
      </w:r>
      <w:proofErr w:type="spellStart"/>
      <w:r w:rsidRPr="00BE173C">
        <w:rPr>
          <w:rFonts w:eastAsia="Times New Roman"/>
          <w:color w:val="323232"/>
        </w:rPr>
        <w:t>неврахування</w:t>
      </w:r>
      <w:proofErr w:type="spellEnd"/>
      <w:r w:rsidRPr="00BE173C">
        <w:rPr>
          <w:rFonts w:eastAsia="Times New Roman"/>
          <w:color w:val="323232"/>
        </w:rPr>
        <w:t xml:space="preserve"> </w:t>
      </w:r>
      <w:proofErr w:type="spellStart"/>
      <w:r w:rsidRPr="00BE173C">
        <w:rPr>
          <w:rFonts w:eastAsia="Times New Roman"/>
          <w:color w:val="323232"/>
        </w:rPr>
        <w:t>учасником</w:t>
      </w:r>
      <w:proofErr w:type="spellEnd"/>
      <w:r w:rsidRPr="00BE173C">
        <w:rPr>
          <w:rFonts w:eastAsia="Times New Roman"/>
          <w:color w:val="323232"/>
        </w:rPr>
        <w:t xml:space="preserve"> </w:t>
      </w:r>
      <w:proofErr w:type="spellStart"/>
      <w:r w:rsidRPr="00BE173C">
        <w:rPr>
          <w:rFonts w:eastAsia="Times New Roman"/>
          <w:color w:val="323232"/>
        </w:rPr>
        <w:t>під</w:t>
      </w:r>
      <w:proofErr w:type="spellEnd"/>
      <w:r w:rsidRPr="00BE173C">
        <w:rPr>
          <w:rFonts w:eastAsia="Times New Roman"/>
          <w:color w:val="323232"/>
        </w:rPr>
        <w:t xml:space="preserve"> час </w:t>
      </w:r>
      <w:proofErr w:type="spellStart"/>
      <w:r w:rsidRPr="00BE173C">
        <w:rPr>
          <w:rFonts w:eastAsia="Times New Roman"/>
          <w:color w:val="323232"/>
        </w:rPr>
        <w:t>подання</w:t>
      </w:r>
      <w:proofErr w:type="spellEnd"/>
      <w:r w:rsidRPr="00BE173C">
        <w:rPr>
          <w:rFonts w:eastAsia="Times New Roman"/>
          <w:color w:val="323232"/>
        </w:rPr>
        <w:t xml:space="preserve"> </w:t>
      </w:r>
      <w:proofErr w:type="spellStart"/>
      <w:r w:rsidRPr="00BE173C">
        <w:rPr>
          <w:rFonts w:eastAsia="Times New Roman"/>
          <w:color w:val="323232"/>
        </w:rPr>
        <w:t>тендерної</w:t>
      </w:r>
      <w:proofErr w:type="spellEnd"/>
      <w:r w:rsidRPr="00BE173C">
        <w:rPr>
          <w:rFonts w:eastAsia="Times New Roman"/>
          <w:color w:val="323232"/>
        </w:rPr>
        <w:t xml:space="preserve"> </w:t>
      </w:r>
      <w:proofErr w:type="spellStart"/>
      <w:r w:rsidRPr="00BE173C">
        <w:rPr>
          <w:rFonts w:eastAsia="Times New Roman"/>
          <w:color w:val="323232"/>
        </w:rPr>
        <w:t>пропозиції</w:t>
      </w:r>
      <w:proofErr w:type="spellEnd"/>
      <w:r w:rsidRPr="00BE173C">
        <w:rPr>
          <w:rFonts w:eastAsia="Times New Roman"/>
          <w:color w:val="323232"/>
        </w:rPr>
        <w:t xml:space="preserve"> </w:t>
      </w:r>
      <w:proofErr w:type="spellStart"/>
      <w:r w:rsidRPr="00BE173C">
        <w:rPr>
          <w:rFonts w:eastAsia="Times New Roman"/>
          <w:color w:val="323232"/>
        </w:rPr>
        <w:t>вищезазначеного</w:t>
      </w:r>
      <w:proofErr w:type="spellEnd"/>
      <w:r w:rsidRPr="00BE173C">
        <w:rPr>
          <w:rFonts w:eastAsia="Times New Roman"/>
          <w:color w:val="323232"/>
        </w:rPr>
        <w:t xml:space="preserve">, </w:t>
      </w:r>
      <w:proofErr w:type="spellStart"/>
      <w:r w:rsidRPr="00BE173C">
        <w:rPr>
          <w:rFonts w:eastAsia="Times New Roman"/>
          <w:color w:val="323232"/>
        </w:rPr>
        <w:t>зокрема</w:t>
      </w:r>
      <w:proofErr w:type="spellEnd"/>
      <w:r w:rsidRPr="00BE173C">
        <w:rPr>
          <w:rFonts w:eastAsia="Times New Roman"/>
          <w:color w:val="323232"/>
        </w:rPr>
        <w:t xml:space="preserve"> </w:t>
      </w:r>
      <w:proofErr w:type="spellStart"/>
      <w:r w:rsidRPr="00BE173C">
        <w:rPr>
          <w:rFonts w:eastAsia="Times New Roman"/>
          <w:color w:val="323232"/>
        </w:rPr>
        <w:t>невідповідності</w:t>
      </w:r>
      <w:proofErr w:type="spellEnd"/>
      <w:r w:rsidRPr="00BE173C">
        <w:rPr>
          <w:rFonts w:eastAsia="Times New Roman"/>
          <w:color w:val="323232"/>
        </w:rPr>
        <w:t xml:space="preserve"> </w:t>
      </w:r>
      <w:proofErr w:type="spellStart"/>
      <w:r w:rsidRPr="00BE173C">
        <w:rPr>
          <w:rFonts w:eastAsia="Times New Roman"/>
          <w:color w:val="323232"/>
        </w:rPr>
        <w:t>учасника</w:t>
      </w:r>
      <w:proofErr w:type="spellEnd"/>
      <w:r w:rsidRPr="00BE173C">
        <w:rPr>
          <w:rFonts w:eastAsia="Times New Roman"/>
          <w:color w:val="323232"/>
        </w:rPr>
        <w:t xml:space="preserve"> </w:t>
      </w:r>
      <w:proofErr w:type="spellStart"/>
      <w:r w:rsidRPr="00BE173C">
        <w:rPr>
          <w:rFonts w:eastAsia="Times New Roman"/>
          <w:color w:val="323232"/>
        </w:rPr>
        <w:t>чи</w:t>
      </w:r>
      <w:proofErr w:type="spellEnd"/>
      <w:r w:rsidRPr="00BE173C">
        <w:rPr>
          <w:rFonts w:eastAsia="Times New Roman"/>
          <w:color w:val="323232"/>
        </w:rPr>
        <w:t xml:space="preserve"> товару, </w:t>
      </w:r>
      <w:proofErr w:type="spellStart"/>
      <w:r w:rsidRPr="00BE173C">
        <w:rPr>
          <w:rFonts w:eastAsia="Times New Roman"/>
          <w:color w:val="323232"/>
        </w:rPr>
        <w:t>зазначеним</w:t>
      </w:r>
      <w:proofErr w:type="spellEnd"/>
      <w:r w:rsidRPr="00BE173C">
        <w:rPr>
          <w:rFonts w:eastAsia="Times New Roman"/>
          <w:color w:val="323232"/>
        </w:rPr>
        <w:t xml:space="preserve"> нормативно-</w:t>
      </w:r>
      <w:proofErr w:type="spellStart"/>
      <w:r w:rsidRPr="00BE173C">
        <w:rPr>
          <w:rFonts w:eastAsia="Times New Roman"/>
          <w:color w:val="323232"/>
        </w:rPr>
        <w:t>правовим</w:t>
      </w:r>
      <w:proofErr w:type="spellEnd"/>
      <w:r w:rsidRPr="00BE173C">
        <w:rPr>
          <w:rFonts w:eastAsia="Times New Roman"/>
          <w:color w:val="323232"/>
        </w:rPr>
        <w:t xml:space="preserve"> актам, </w:t>
      </w:r>
      <w:proofErr w:type="spellStart"/>
      <w:r w:rsidRPr="00BE173C">
        <w:rPr>
          <w:rFonts w:eastAsia="Times New Roman"/>
          <w:color w:val="323232"/>
        </w:rPr>
        <w:t>учасник</w:t>
      </w:r>
      <w:proofErr w:type="spellEnd"/>
      <w:r w:rsidRPr="00BE173C">
        <w:rPr>
          <w:rFonts w:eastAsia="Times New Roman"/>
          <w:color w:val="323232"/>
        </w:rPr>
        <w:t xml:space="preserve"> </w:t>
      </w:r>
      <w:proofErr w:type="spellStart"/>
      <w:r w:rsidRPr="00BE173C">
        <w:rPr>
          <w:rFonts w:eastAsia="Times New Roman"/>
          <w:color w:val="323232"/>
        </w:rPr>
        <w:t>вважатиметься</w:t>
      </w:r>
      <w:proofErr w:type="spellEnd"/>
      <w:r w:rsidRPr="00BE173C">
        <w:rPr>
          <w:rFonts w:eastAsia="Times New Roman"/>
          <w:color w:val="323232"/>
        </w:rPr>
        <w:t xml:space="preserve"> таким, </w:t>
      </w:r>
      <w:proofErr w:type="spellStart"/>
      <w:r w:rsidRPr="00BE173C">
        <w:rPr>
          <w:rFonts w:eastAsia="Times New Roman"/>
          <w:color w:val="323232"/>
        </w:rPr>
        <w:t>що</w:t>
      </w:r>
      <w:proofErr w:type="spellEnd"/>
      <w:r w:rsidRPr="00BE173C">
        <w:rPr>
          <w:rFonts w:eastAsia="Times New Roman"/>
          <w:color w:val="323232"/>
        </w:rPr>
        <w:t xml:space="preserve"> не </w:t>
      </w:r>
      <w:proofErr w:type="spellStart"/>
      <w:r w:rsidRPr="00BE173C">
        <w:rPr>
          <w:rFonts w:eastAsia="Times New Roman"/>
          <w:color w:val="323232"/>
        </w:rPr>
        <w:t>відповідає</w:t>
      </w:r>
      <w:proofErr w:type="spellEnd"/>
      <w:r w:rsidRPr="00BE173C">
        <w:rPr>
          <w:rFonts w:eastAsia="Times New Roman"/>
          <w:color w:val="323232"/>
        </w:rPr>
        <w:t xml:space="preserve"> </w:t>
      </w:r>
      <w:proofErr w:type="spellStart"/>
      <w:r w:rsidRPr="00BE173C">
        <w:rPr>
          <w:rFonts w:eastAsia="Times New Roman"/>
          <w:color w:val="323232"/>
        </w:rPr>
        <w:t>встановленим</w:t>
      </w:r>
      <w:proofErr w:type="spellEnd"/>
      <w:r w:rsidRPr="00BE173C">
        <w:rPr>
          <w:rFonts w:eastAsia="Times New Roman"/>
          <w:color w:val="323232"/>
        </w:rPr>
        <w:t xml:space="preserve"> </w:t>
      </w:r>
      <w:proofErr w:type="spellStart"/>
      <w:r w:rsidRPr="00BE173C">
        <w:rPr>
          <w:rFonts w:eastAsia="Times New Roman"/>
          <w:color w:val="323232"/>
        </w:rPr>
        <w:t>абзацом</w:t>
      </w:r>
      <w:proofErr w:type="spellEnd"/>
      <w:r w:rsidRPr="00BE173C">
        <w:rPr>
          <w:rFonts w:eastAsia="Times New Roman"/>
          <w:color w:val="323232"/>
        </w:rPr>
        <w:t xml:space="preserve"> 3 </w:t>
      </w:r>
      <w:proofErr w:type="spellStart"/>
      <w:r w:rsidRPr="00BE173C">
        <w:rPr>
          <w:rFonts w:eastAsia="Times New Roman"/>
          <w:color w:val="323232"/>
        </w:rPr>
        <w:t>частини</w:t>
      </w:r>
      <w:proofErr w:type="spellEnd"/>
      <w:r w:rsidRPr="00BE173C">
        <w:rPr>
          <w:rFonts w:eastAsia="Times New Roman"/>
          <w:color w:val="323232"/>
        </w:rPr>
        <w:t xml:space="preserve"> 3 </w:t>
      </w:r>
      <w:proofErr w:type="spellStart"/>
      <w:r w:rsidRPr="00BE173C">
        <w:rPr>
          <w:rFonts w:eastAsia="Times New Roman"/>
          <w:color w:val="323232"/>
        </w:rPr>
        <w:t>статті</w:t>
      </w:r>
      <w:proofErr w:type="spellEnd"/>
      <w:r w:rsidRPr="00BE173C">
        <w:rPr>
          <w:rFonts w:eastAsia="Times New Roman"/>
          <w:color w:val="323232"/>
        </w:rPr>
        <w:t xml:space="preserve"> 22 Закону </w:t>
      </w:r>
      <w:proofErr w:type="spellStart"/>
      <w:r w:rsidRPr="00BE173C">
        <w:rPr>
          <w:rFonts w:eastAsia="Times New Roman"/>
          <w:color w:val="323232"/>
        </w:rPr>
        <w:t>вимогам</w:t>
      </w:r>
      <w:proofErr w:type="spellEnd"/>
      <w:r w:rsidRPr="00BE173C">
        <w:rPr>
          <w:rFonts w:eastAsia="Times New Roman"/>
          <w:color w:val="323232"/>
        </w:rPr>
        <w:t xml:space="preserve"> до </w:t>
      </w:r>
      <w:proofErr w:type="spellStart"/>
      <w:r w:rsidRPr="00BE173C">
        <w:rPr>
          <w:rFonts w:eastAsia="Times New Roman"/>
          <w:color w:val="323232"/>
        </w:rPr>
        <w:t>учасника</w:t>
      </w:r>
      <w:proofErr w:type="spellEnd"/>
      <w:r w:rsidRPr="00BE173C">
        <w:rPr>
          <w:rFonts w:eastAsia="Times New Roman"/>
          <w:color w:val="323232"/>
        </w:rPr>
        <w:t xml:space="preserve"> </w:t>
      </w:r>
      <w:proofErr w:type="spellStart"/>
      <w:r w:rsidRPr="00BE173C">
        <w:rPr>
          <w:rFonts w:eastAsia="Times New Roman"/>
          <w:color w:val="323232"/>
        </w:rPr>
        <w:t>відповідно</w:t>
      </w:r>
      <w:proofErr w:type="spellEnd"/>
      <w:r w:rsidRPr="00BE173C">
        <w:rPr>
          <w:rFonts w:eastAsia="Times New Roman"/>
          <w:color w:val="323232"/>
        </w:rPr>
        <w:t xml:space="preserve"> до </w:t>
      </w:r>
      <w:proofErr w:type="spellStart"/>
      <w:r w:rsidRPr="00BE173C">
        <w:rPr>
          <w:rFonts w:eastAsia="Times New Roman"/>
          <w:color w:val="323232"/>
        </w:rPr>
        <w:t>законодавства</w:t>
      </w:r>
      <w:proofErr w:type="spellEnd"/>
      <w:r w:rsidRPr="00BE173C">
        <w:rPr>
          <w:rFonts w:eastAsia="Times New Roman"/>
          <w:color w:val="323232"/>
        </w:rPr>
        <w:t xml:space="preserve">, а </w:t>
      </w:r>
      <w:proofErr w:type="spellStart"/>
      <w:r w:rsidRPr="00BE173C">
        <w:rPr>
          <w:rFonts w:eastAsia="Times New Roman"/>
          <w:color w:val="323232"/>
        </w:rPr>
        <w:t>його</w:t>
      </w:r>
      <w:proofErr w:type="spellEnd"/>
      <w:r w:rsidRPr="00BE173C">
        <w:rPr>
          <w:rFonts w:eastAsia="Times New Roman"/>
          <w:color w:val="323232"/>
        </w:rPr>
        <w:t xml:space="preserve"> </w:t>
      </w:r>
      <w:proofErr w:type="spellStart"/>
      <w:r w:rsidRPr="00BE173C">
        <w:rPr>
          <w:rFonts w:eastAsia="Times New Roman"/>
          <w:color w:val="323232"/>
        </w:rPr>
        <w:t>тендерна</w:t>
      </w:r>
      <w:proofErr w:type="spellEnd"/>
      <w:r w:rsidRPr="00BE173C">
        <w:rPr>
          <w:rFonts w:eastAsia="Times New Roman"/>
          <w:color w:val="323232"/>
        </w:rPr>
        <w:t xml:space="preserve"> </w:t>
      </w:r>
      <w:proofErr w:type="spellStart"/>
      <w:r w:rsidRPr="00BE173C">
        <w:rPr>
          <w:rFonts w:eastAsia="Times New Roman"/>
          <w:color w:val="323232"/>
        </w:rPr>
        <w:t>пропозиція</w:t>
      </w:r>
      <w:proofErr w:type="spellEnd"/>
      <w:r w:rsidRPr="00BE173C">
        <w:rPr>
          <w:rFonts w:eastAsia="Times New Roman"/>
          <w:color w:val="323232"/>
        </w:rPr>
        <w:t xml:space="preserve"> </w:t>
      </w:r>
      <w:proofErr w:type="spellStart"/>
      <w:r w:rsidRPr="00BE173C">
        <w:rPr>
          <w:rFonts w:eastAsia="Times New Roman"/>
          <w:color w:val="323232"/>
        </w:rPr>
        <w:t>підлягатиме</w:t>
      </w:r>
      <w:proofErr w:type="spellEnd"/>
      <w:r w:rsidRPr="00BE173C">
        <w:rPr>
          <w:rFonts w:eastAsia="Times New Roman"/>
          <w:color w:val="323232"/>
        </w:rPr>
        <w:t xml:space="preserve"> </w:t>
      </w:r>
      <w:proofErr w:type="spellStart"/>
      <w:r w:rsidRPr="00BE173C">
        <w:rPr>
          <w:rFonts w:eastAsia="Times New Roman"/>
          <w:color w:val="323232"/>
        </w:rPr>
        <w:t>відхиленню</w:t>
      </w:r>
      <w:proofErr w:type="spellEnd"/>
      <w:r w:rsidRPr="00BE173C">
        <w:rPr>
          <w:rFonts w:eastAsia="Times New Roman"/>
          <w:color w:val="323232"/>
        </w:rPr>
        <w:t xml:space="preserve"> на </w:t>
      </w:r>
      <w:proofErr w:type="spellStart"/>
      <w:r w:rsidRPr="00BE173C">
        <w:rPr>
          <w:rFonts w:eastAsia="Times New Roman"/>
          <w:color w:val="323232"/>
        </w:rPr>
        <w:t>підставі</w:t>
      </w:r>
      <w:proofErr w:type="spellEnd"/>
      <w:r w:rsidRPr="00BE173C">
        <w:rPr>
          <w:rFonts w:eastAsia="Times New Roman"/>
          <w:color w:val="323232"/>
        </w:rPr>
        <w:t xml:space="preserve"> абзацу 3 пункту 1 </w:t>
      </w:r>
      <w:proofErr w:type="spellStart"/>
      <w:r w:rsidRPr="00BE173C">
        <w:rPr>
          <w:rFonts w:eastAsia="Times New Roman"/>
          <w:color w:val="323232"/>
        </w:rPr>
        <w:t>частини</w:t>
      </w:r>
      <w:proofErr w:type="spellEnd"/>
      <w:r w:rsidRPr="00BE173C">
        <w:rPr>
          <w:rFonts w:eastAsia="Times New Roman"/>
          <w:color w:val="323232"/>
        </w:rPr>
        <w:t xml:space="preserve"> 1 </w:t>
      </w:r>
      <w:proofErr w:type="spellStart"/>
      <w:r w:rsidRPr="00BE173C">
        <w:rPr>
          <w:rFonts w:eastAsia="Times New Roman"/>
          <w:color w:val="323232"/>
        </w:rPr>
        <w:t>статті</w:t>
      </w:r>
      <w:proofErr w:type="spellEnd"/>
      <w:r w:rsidRPr="00BE173C">
        <w:rPr>
          <w:rFonts w:eastAsia="Times New Roman"/>
          <w:color w:val="323232"/>
        </w:rPr>
        <w:t xml:space="preserve"> 31 Закону».</w:t>
      </w:r>
    </w:p>
    <w:p w:rsidR="00B21420" w:rsidRPr="00BE173C" w:rsidRDefault="00B21420" w:rsidP="006A5A04">
      <w:pPr>
        <w:tabs>
          <w:tab w:val="left" w:pos="1080"/>
        </w:tabs>
        <w:jc w:val="both"/>
        <w:rPr>
          <w:b/>
          <w:i/>
          <w:lang w:val="uk-UA" w:eastAsia="en-US"/>
        </w:rPr>
      </w:pPr>
      <w:r w:rsidRPr="00BE173C">
        <w:rPr>
          <w:b/>
          <w:kern w:val="2"/>
          <w:lang w:val="uk-UA" w:eastAsia="ar-SA"/>
        </w:rPr>
        <w:t>Додаткова інформація:</w:t>
      </w:r>
    </w:p>
    <w:p w:rsidR="00B21420" w:rsidRPr="00BE173C" w:rsidRDefault="00B21420" w:rsidP="006A5A04">
      <w:pPr>
        <w:jc w:val="both"/>
        <w:rPr>
          <w:kern w:val="2"/>
          <w:lang w:val="uk-UA" w:eastAsia="ar-SA"/>
        </w:rPr>
      </w:pPr>
      <w:r w:rsidRPr="00BE173C">
        <w:rPr>
          <w:lang w:val="uk-UA"/>
        </w:rPr>
        <w:tab/>
        <w:t xml:space="preserve">Інформація, що міститься у відкритих єдиних державних реєстрах, доступ до яких є вільним, може не подаватися у складі пропозиції, чи після </w:t>
      </w:r>
      <w:r w:rsidRPr="00BE173C">
        <w:rPr>
          <w:rFonts w:eastAsia="Times New Roman"/>
          <w:b/>
          <w:lang w:val="uk-UA" w:eastAsia="uk-UA"/>
        </w:rPr>
        <w:t xml:space="preserve">оприлюднення на веб-порталі Уповноваженого органу повідомлення про намір укласти договір </w:t>
      </w:r>
      <w:r w:rsidRPr="00BE173C">
        <w:rPr>
          <w:lang w:val="uk-UA"/>
        </w:rPr>
        <w:t>учасником переможцем. В такому разі учасник подає довідку з обґрунтуванням причин неподання інформації та зазначає джерела отримання інформації у відкритих єдиних державних реєстрах.</w:t>
      </w:r>
    </w:p>
    <w:p w:rsidR="00B21420" w:rsidRPr="00BE173C" w:rsidRDefault="00B21420" w:rsidP="006A5A04">
      <w:pPr>
        <w:ind w:firstLine="708"/>
        <w:jc w:val="both"/>
        <w:rPr>
          <w:bCs/>
          <w:iCs/>
          <w:lang w:val="uk-UA"/>
        </w:rPr>
      </w:pPr>
      <w:r w:rsidRPr="00BE173C">
        <w:rPr>
          <w:bCs/>
          <w:iCs/>
          <w:lang w:val="uk-UA"/>
        </w:rPr>
        <w:t>Документальне підтвердження вимог, зазначених у графі «</w:t>
      </w:r>
      <w:r w:rsidRPr="00BE173C">
        <w:rPr>
          <w:kern w:val="2"/>
          <w:lang w:val="uk-UA" w:eastAsia="ar-SA"/>
        </w:rPr>
        <w:t>Спосіб документального підтвердження учасником переможцем</w:t>
      </w:r>
      <w:r w:rsidRPr="00BE173C">
        <w:rPr>
          <w:bCs/>
          <w:iCs/>
          <w:lang w:val="uk-UA"/>
        </w:rPr>
        <w:t xml:space="preserve">»  також </w:t>
      </w:r>
      <w:r w:rsidRPr="00BE173C">
        <w:rPr>
          <w:lang w:val="uk-UA"/>
        </w:rPr>
        <w:t xml:space="preserve">інформація, що є у відкритих єдиних державних реєстрах </w:t>
      </w:r>
      <w:r w:rsidRPr="00BE173C">
        <w:rPr>
          <w:bCs/>
          <w:iCs/>
          <w:lang w:val="uk-UA"/>
        </w:rPr>
        <w:t xml:space="preserve">може бути подано у складі пропозиції для полегшення роботи тендерного комітету з підчас здійснення оцінки </w:t>
      </w:r>
      <w:r w:rsidRPr="00BE173C">
        <w:rPr>
          <w:b/>
          <w:bCs/>
          <w:lang w:val="uk-UA"/>
        </w:rPr>
        <w:t>тендерних</w:t>
      </w:r>
      <w:r w:rsidRPr="00BE173C">
        <w:rPr>
          <w:bCs/>
          <w:iCs/>
          <w:lang w:val="uk-UA"/>
        </w:rPr>
        <w:t xml:space="preserve"> пропозицій та процесу укладення договору про закупівлю.</w:t>
      </w:r>
    </w:p>
    <w:p w:rsidR="00B21420" w:rsidRPr="00BE173C" w:rsidRDefault="00B21420" w:rsidP="006A5A04">
      <w:pPr>
        <w:jc w:val="both"/>
        <w:rPr>
          <w:b/>
          <w:i/>
          <w:iCs/>
          <w:lang w:val="uk-UA"/>
        </w:rPr>
      </w:pPr>
      <w:r w:rsidRPr="00BE173C">
        <w:rPr>
          <w:lang w:val="uk-UA"/>
        </w:rPr>
        <w:tab/>
        <w:t>Інформація в довільній формі про відсутність підстав відмови участі в торгах подається учасником у формі довідки (довідок) в довільній формі або згідно взірця, що запропонований нижче:</w:t>
      </w:r>
    </w:p>
    <w:p w:rsidR="00B21420" w:rsidRPr="00BE173C" w:rsidRDefault="00B21420" w:rsidP="006A5A04">
      <w:pPr>
        <w:tabs>
          <w:tab w:val="left" w:pos="1080"/>
        </w:tabs>
        <w:rPr>
          <w:b/>
          <w:lang w:val="uk-UA"/>
        </w:rPr>
      </w:pPr>
      <w:r w:rsidRPr="00BE173C">
        <w:rPr>
          <w:b/>
          <w:lang w:val="uk-UA"/>
        </w:rPr>
        <w:t>3. Інші документи:</w:t>
      </w:r>
    </w:p>
    <w:tbl>
      <w:tblPr>
        <w:tblW w:w="4900" w:type="pct"/>
        <w:tblLook w:val="04A0" w:firstRow="1" w:lastRow="0" w:firstColumn="1" w:lastColumn="0" w:noHBand="0" w:noVBand="1"/>
      </w:tblPr>
      <w:tblGrid>
        <w:gridCol w:w="558"/>
        <w:gridCol w:w="2611"/>
        <w:gridCol w:w="6685"/>
      </w:tblGrid>
      <w:tr w:rsidR="00B21420" w:rsidRPr="004F73A6" w:rsidTr="00A446DD">
        <w:trPr>
          <w:trHeight w:val="375"/>
        </w:trPr>
        <w:tc>
          <w:tcPr>
            <w:tcW w:w="283" w:type="pct"/>
            <w:tcBorders>
              <w:top w:val="single" w:sz="4" w:space="0" w:color="000000"/>
              <w:left w:val="single" w:sz="4" w:space="0" w:color="000000"/>
              <w:bottom w:val="single" w:sz="4" w:space="0" w:color="000000"/>
              <w:right w:val="nil"/>
            </w:tcBorders>
          </w:tcPr>
          <w:p w:rsidR="00B21420" w:rsidRPr="00BE173C" w:rsidRDefault="00B21420" w:rsidP="006A5A04">
            <w:pPr>
              <w:widowControl w:val="0"/>
              <w:jc w:val="center"/>
              <w:rPr>
                <w:lang w:val="uk-UA" w:eastAsia="en-US"/>
              </w:rPr>
            </w:pPr>
            <w:r w:rsidRPr="00BE173C">
              <w:rPr>
                <w:b/>
                <w:bCs/>
                <w:lang w:val="uk-UA"/>
              </w:rPr>
              <w:t>1.</w:t>
            </w:r>
          </w:p>
        </w:tc>
        <w:tc>
          <w:tcPr>
            <w:tcW w:w="1325" w:type="pct"/>
            <w:tcBorders>
              <w:top w:val="single" w:sz="4" w:space="0" w:color="000000"/>
              <w:left w:val="single" w:sz="4" w:space="0" w:color="000000"/>
              <w:bottom w:val="single" w:sz="4" w:space="0" w:color="000000"/>
              <w:right w:val="nil"/>
            </w:tcBorders>
          </w:tcPr>
          <w:p w:rsidR="00B21420" w:rsidRPr="00BE173C" w:rsidRDefault="00B21420" w:rsidP="006A5A04">
            <w:pPr>
              <w:widowControl w:val="0"/>
              <w:rPr>
                <w:lang w:val="uk-UA" w:eastAsia="en-US"/>
              </w:rPr>
            </w:pPr>
            <w:r w:rsidRPr="00BE173C">
              <w:rPr>
                <w:lang w:val="uk-UA"/>
              </w:rPr>
              <w:t xml:space="preserve">Правомочність на укладення договору про закупівлю та підписання </w:t>
            </w:r>
            <w:r w:rsidRPr="00BE173C">
              <w:rPr>
                <w:bCs/>
                <w:lang w:val="uk-UA"/>
              </w:rPr>
              <w:t>тендерних</w:t>
            </w:r>
            <w:r w:rsidRPr="00BE173C">
              <w:rPr>
                <w:lang w:val="uk-UA"/>
              </w:rPr>
              <w:t xml:space="preserve"> пропозиції </w:t>
            </w:r>
          </w:p>
        </w:tc>
        <w:tc>
          <w:tcPr>
            <w:tcW w:w="3392" w:type="pct"/>
            <w:tcBorders>
              <w:top w:val="single" w:sz="4" w:space="0" w:color="000000"/>
              <w:left w:val="single" w:sz="4" w:space="0" w:color="000000"/>
              <w:bottom w:val="single" w:sz="4" w:space="0" w:color="000000"/>
              <w:right w:val="single" w:sz="4" w:space="0" w:color="000000"/>
            </w:tcBorders>
          </w:tcPr>
          <w:p w:rsidR="00B21420" w:rsidRPr="00BE173C" w:rsidRDefault="00B21420" w:rsidP="006A5A04">
            <w:pPr>
              <w:ind w:firstLine="284"/>
              <w:jc w:val="both"/>
              <w:rPr>
                <w:b/>
                <w:lang w:val="uk-UA" w:eastAsia="en-US"/>
              </w:rPr>
            </w:pPr>
            <w:r w:rsidRPr="00BE173C">
              <w:rPr>
                <w:b/>
                <w:lang w:val="uk-UA"/>
              </w:rPr>
              <w:t>Для юридичних осіб</w:t>
            </w:r>
          </w:p>
          <w:p w:rsidR="00B21420" w:rsidRPr="00BE173C" w:rsidRDefault="00B21420" w:rsidP="006A5A04">
            <w:pPr>
              <w:ind w:firstLine="284"/>
              <w:jc w:val="both"/>
              <w:rPr>
                <w:lang w:val="uk-UA"/>
              </w:rPr>
            </w:pPr>
            <w:r w:rsidRPr="00BE173C">
              <w:rPr>
                <w:lang w:val="uk-UA"/>
              </w:rPr>
              <w:t>1.1. Копія документу(</w:t>
            </w:r>
            <w:proofErr w:type="spellStart"/>
            <w:r w:rsidRPr="00BE173C">
              <w:rPr>
                <w:lang w:val="uk-UA"/>
              </w:rPr>
              <w:t>ів</w:t>
            </w:r>
            <w:proofErr w:type="spellEnd"/>
            <w:r w:rsidRPr="00BE173C">
              <w:rPr>
                <w:lang w:val="uk-UA"/>
              </w:rPr>
              <w:t xml:space="preserve">), що підтверджує повноваження особи, яка підписує </w:t>
            </w:r>
            <w:r w:rsidRPr="00BE173C">
              <w:rPr>
                <w:bCs/>
                <w:lang w:val="uk-UA"/>
              </w:rPr>
              <w:t>тендерні</w:t>
            </w:r>
            <w:r w:rsidRPr="00BE173C">
              <w:rPr>
                <w:lang w:val="uk-UA"/>
              </w:rPr>
              <w:t xml:space="preserve"> пропозицію та/або уповноважена на підписання договору про закупівлю:</w:t>
            </w:r>
          </w:p>
          <w:p w:rsidR="00B21420" w:rsidRPr="00BE173C" w:rsidRDefault="00B21420" w:rsidP="006A5A04">
            <w:pPr>
              <w:ind w:firstLine="284"/>
              <w:jc w:val="both"/>
              <w:rPr>
                <w:lang w:val="uk-UA"/>
              </w:rPr>
            </w:pPr>
            <w:r w:rsidRPr="00BE173C">
              <w:rPr>
                <w:lang w:val="uk-UA"/>
              </w:rPr>
              <w:t>- виписка з протоколу засновників або копія протоколу засновників;</w:t>
            </w:r>
          </w:p>
          <w:p w:rsidR="00B21420" w:rsidRPr="00BE173C" w:rsidRDefault="00B21420" w:rsidP="006A5A04">
            <w:pPr>
              <w:ind w:firstLine="284"/>
              <w:jc w:val="both"/>
              <w:rPr>
                <w:lang w:val="uk-UA"/>
              </w:rPr>
            </w:pPr>
            <w:r w:rsidRPr="00BE173C">
              <w:rPr>
                <w:lang w:val="uk-UA"/>
              </w:rPr>
              <w:t>- наказ про призначення;</w:t>
            </w:r>
          </w:p>
          <w:p w:rsidR="00B21420" w:rsidRPr="00BE173C" w:rsidRDefault="00B21420" w:rsidP="006A5A04">
            <w:pPr>
              <w:ind w:firstLine="284"/>
              <w:jc w:val="both"/>
              <w:rPr>
                <w:lang w:val="uk-UA"/>
              </w:rPr>
            </w:pPr>
            <w:r w:rsidRPr="00BE173C">
              <w:rPr>
                <w:lang w:val="uk-UA"/>
              </w:rPr>
              <w:t xml:space="preserve">- довіреність або доручення; </w:t>
            </w:r>
          </w:p>
          <w:p w:rsidR="00B21420" w:rsidRPr="00BE173C" w:rsidRDefault="00B21420" w:rsidP="006A5A04">
            <w:pPr>
              <w:ind w:firstLine="284"/>
              <w:jc w:val="both"/>
              <w:rPr>
                <w:lang w:val="uk-UA"/>
              </w:rPr>
            </w:pPr>
            <w:r w:rsidRPr="00BE173C">
              <w:rPr>
                <w:lang w:val="uk-UA"/>
              </w:rPr>
              <w:lastRenderedPageBreak/>
              <w:t>- інший документ, що підтверджує повноваження посадової особи учасника на підписання документів.</w:t>
            </w:r>
          </w:p>
          <w:p w:rsidR="00B21420" w:rsidRPr="00BE173C" w:rsidRDefault="00B21420" w:rsidP="006A5A04">
            <w:pPr>
              <w:ind w:firstLine="284"/>
              <w:jc w:val="both"/>
              <w:rPr>
                <w:lang w:val="uk-UA"/>
              </w:rPr>
            </w:pPr>
            <w:r w:rsidRPr="00BE173C">
              <w:rPr>
                <w:lang w:val="uk-UA"/>
              </w:rPr>
              <w:t>1.2</w:t>
            </w:r>
            <w:r w:rsidRPr="00BB2E80">
              <w:rPr>
                <w:lang w:val="uk-UA"/>
              </w:rPr>
              <w:t>. Витяг з Єдиного державного реєстру юридичних осіб фізичних осіб – підприємців та громадських формувань, (завірений учасником) інформація буде перевірена Замовником самостійно.</w:t>
            </w:r>
          </w:p>
          <w:p w:rsidR="00B21420" w:rsidRPr="00BE173C" w:rsidRDefault="00B21420" w:rsidP="006A5A04">
            <w:pPr>
              <w:ind w:firstLine="284"/>
              <w:jc w:val="both"/>
              <w:rPr>
                <w:lang w:val="uk-UA"/>
              </w:rPr>
            </w:pPr>
            <w:r w:rsidRPr="00BE173C">
              <w:rPr>
                <w:lang w:val="uk-UA"/>
              </w:rPr>
              <w:t xml:space="preserve">1.3. </w:t>
            </w:r>
            <w:r w:rsidRPr="00BE173C">
              <w:rPr>
                <w:lang w:val="uk-UA" w:eastAsia="uk-UA"/>
              </w:rPr>
              <w:t>статутом або іншим установчим документом  в останній редакції (надається виключно учасниками, які за правовим статусом є юридичними особами). У випадку, якщо Учасник діє на підставі модельного статуту необхідно надати документ Учасника, де зафіксовано рішення про здійснення діяльності на підставі модельного статуту. Статут повинен містити відмітку державного реєстратора. У випадку відсутності відмітки державного реєстратора, додатково необхідно надати Опис документів, що надаються юридичною особою державному реєстратору для проведення відповідної реєстраційної дії, який містить код доступу до результатів надання адміністративних послуг у сфері державної реєстрації, за яким існує можливість переглянути електронну версію статуту або іншого установчого документу.</w:t>
            </w:r>
          </w:p>
          <w:p w:rsidR="00B21420" w:rsidRPr="00BE173C" w:rsidRDefault="00B21420" w:rsidP="006A5A04">
            <w:pPr>
              <w:widowControl w:val="0"/>
              <w:ind w:right="113" w:firstLine="176"/>
              <w:jc w:val="both"/>
              <w:rPr>
                <w:lang w:val="uk-UA" w:eastAsia="uk-UA"/>
              </w:rPr>
            </w:pPr>
            <w:r w:rsidRPr="00BE173C">
              <w:rPr>
                <w:lang w:val="uk-UA" w:eastAsia="uk-UA"/>
              </w:rPr>
              <w:t>У випадку, якщо установчим документом встановлено, що укладення договорів на суму, яка перевищує встановлену суму в установчому документі потребує затвердження/погодження такого договору відповідним органом юридичної особи або надання дозволу на його укладення або прийняття рішення про укладення такого договору, а пропозиція учасника перевищує зазначену в установчому документі суму, Учасник повинен надати у складі пропозиції документальне підтвердження від такого органу юридичної особи, який в подальшому буде затверджувати/погоджувати договір про закупівлю або надавати дозвіл на його укладення або приймати рішення про укладення такого договору, згоди з проектом договору, який викладений у Додатку №</w:t>
            </w:r>
            <w:r w:rsidR="00082BE8">
              <w:rPr>
                <w:lang w:val="uk-UA" w:eastAsia="uk-UA"/>
              </w:rPr>
              <w:t>5</w:t>
            </w:r>
            <w:r w:rsidRPr="00BE173C">
              <w:rPr>
                <w:lang w:val="uk-UA" w:eastAsia="uk-UA"/>
              </w:rPr>
              <w:t xml:space="preserve"> до тендерної документації та зобов’язання затвердити/погодити договір про закупівлю або надати дозвіл/згоду на його укладення. </w:t>
            </w:r>
          </w:p>
          <w:p w:rsidR="00B21420" w:rsidRPr="00BE173C" w:rsidRDefault="00B21420" w:rsidP="006A5A04">
            <w:pPr>
              <w:pStyle w:val="af6"/>
              <w:tabs>
                <w:tab w:val="left" w:pos="405"/>
                <w:tab w:val="left" w:pos="7200"/>
              </w:tabs>
              <w:spacing w:after="0" w:line="240" w:lineRule="auto"/>
              <w:ind w:left="0"/>
              <w:jc w:val="both"/>
              <w:textAlignment w:val="baseline"/>
              <w:rPr>
                <w:sz w:val="24"/>
                <w:szCs w:val="24"/>
                <w:lang w:eastAsia="uk-UA"/>
              </w:rPr>
            </w:pPr>
            <w:r w:rsidRPr="00BE173C">
              <w:rPr>
                <w:sz w:val="24"/>
                <w:szCs w:val="24"/>
                <w:lang w:eastAsia="uk-UA"/>
              </w:rPr>
              <w:t xml:space="preserve">Згідно з частиною 1 статті 44 Закону України </w:t>
            </w:r>
            <w:r w:rsidR="00471048">
              <w:rPr>
                <w:sz w:val="24"/>
                <w:szCs w:val="24"/>
                <w:lang w:eastAsia="uk-UA"/>
              </w:rPr>
              <w:t>«</w:t>
            </w:r>
            <w:r w:rsidRPr="00BE173C">
              <w:rPr>
                <w:sz w:val="24"/>
                <w:szCs w:val="24"/>
                <w:lang w:eastAsia="uk-UA"/>
              </w:rPr>
              <w:t>Про товариства з обмеженою та додатковою відповідальністю</w:t>
            </w:r>
            <w:r w:rsidR="00471048">
              <w:rPr>
                <w:sz w:val="24"/>
                <w:szCs w:val="24"/>
                <w:lang w:eastAsia="uk-UA"/>
              </w:rPr>
              <w:t>»</w:t>
            </w:r>
            <w:r w:rsidRPr="00BE173C">
              <w:rPr>
                <w:sz w:val="24"/>
                <w:szCs w:val="24"/>
                <w:lang w:eastAsia="uk-UA"/>
              </w:rPr>
              <w:t xml:space="preserve">, Статут товариства може встановлювати особливий порядок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Згідно з частиною 2 статті 44 вказаного Закону,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приймаються виключно загальними зборами учасників, якщо інше не передбачено статутом товариства. Вартість чистих активів визначається станом на останній звітний період. Згідно ПСБО (Національне положення (стандарт) бухгалтерського обліку) 19, чисті активи </w:t>
            </w:r>
            <w:r w:rsidR="00471048">
              <w:rPr>
                <w:sz w:val="24"/>
                <w:szCs w:val="24"/>
                <w:lang w:eastAsia="uk-UA"/>
              </w:rPr>
              <w:t>–</w:t>
            </w:r>
            <w:r w:rsidRPr="00BE173C">
              <w:rPr>
                <w:sz w:val="24"/>
                <w:szCs w:val="24"/>
                <w:lang w:eastAsia="uk-UA"/>
              </w:rPr>
              <w:t xml:space="preserve"> активи підприємства за вирахуванням його зобов</w:t>
            </w:r>
            <w:r w:rsidR="00471048">
              <w:rPr>
                <w:sz w:val="24"/>
                <w:szCs w:val="24"/>
                <w:lang w:eastAsia="uk-UA"/>
              </w:rPr>
              <w:t>’</w:t>
            </w:r>
            <w:r w:rsidRPr="00BE173C">
              <w:rPr>
                <w:sz w:val="24"/>
                <w:szCs w:val="24"/>
                <w:lang w:eastAsia="uk-UA"/>
              </w:rPr>
              <w:t xml:space="preserve">язань. Отже,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учасника </w:t>
            </w:r>
            <w:r w:rsidRPr="00BE173C">
              <w:rPr>
                <w:sz w:val="24"/>
                <w:szCs w:val="24"/>
                <w:lang w:eastAsia="uk-UA"/>
              </w:rPr>
              <w:lastRenderedPageBreak/>
              <w:t>станом на останній звітний період, та у випадку, якщо вартість предмету договору (вартість тендерної пропозиції учасника) перевищує 50 відсотків вартості чистих активів товариства станом на кінець останнього звітного періоду, додатково надати рішення загальних зборів учасників відповідно до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w:t>
            </w:r>
          </w:p>
          <w:p w:rsidR="00B21420" w:rsidRPr="00BE173C" w:rsidRDefault="00B21420" w:rsidP="006A5A04">
            <w:pPr>
              <w:ind w:firstLine="284"/>
              <w:jc w:val="both"/>
              <w:rPr>
                <w:lang w:val="uk-UA"/>
              </w:rPr>
            </w:pPr>
            <w:r w:rsidRPr="00BE173C">
              <w:rPr>
                <w:b/>
                <w:bCs/>
                <w:u w:val="single"/>
                <w:lang w:val="uk-UA"/>
              </w:rPr>
              <w:t>Для фізичних осіб-підприємців:</w:t>
            </w:r>
          </w:p>
          <w:p w:rsidR="00B21420" w:rsidRPr="00BE173C" w:rsidRDefault="00B21420" w:rsidP="006A5A04">
            <w:pPr>
              <w:widowControl w:val="0"/>
              <w:ind w:firstLine="284"/>
              <w:jc w:val="both"/>
              <w:rPr>
                <w:lang w:val="uk-UA"/>
              </w:rPr>
            </w:pPr>
            <w:r w:rsidRPr="00BE173C">
              <w:rPr>
                <w:lang w:val="uk-UA"/>
              </w:rPr>
              <w:t>1.3. Витяг</w:t>
            </w:r>
            <w:r w:rsidR="00AA1125" w:rsidRPr="00BE173C">
              <w:rPr>
                <w:lang w:val="uk-UA"/>
              </w:rPr>
              <w:t xml:space="preserve"> або виписка</w:t>
            </w:r>
            <w:r w:rsidRPr="00BE173C">
              <w:rPr>
                <w:lang w:val="uk-UA"/>
              </w:rPr>
              <w:t xml:space="preserve"> з Єдиного державного реєстру юридичних осіб фізичних осіб – підприємців та громадських формувань, (завірений учасником) інформація буде перевірена Замовником самостійно.</w:t>
            </w:r>
          </w:p>
          <w:p w:rsidR="00B21420" w:rsidRPr="00BE173C" w:rsidRDefault="00B21420" w:rsidP="006A5A04">
            <w:pPr>
              <w:pStyle w:val="af6"/>
              <w:tabs>
                <w:tab w:val="left" w:pos="405"/>
                <w:tab w:val="left" w:pos="7200"/>
              </w:tabs>
              <w:spacing w:after="0" w:line="240" w:lineRule="auto"/>
              <w:ind w:left="0"/>
              <w:jc w:val="both"/>
              <w:textAlignment w:val="baseline"/>
              <w:rPr>
                <w:sz w:val="24"/>
                <w:szCs w:val="24"/>
                <w:lang w:eastAsia="uk-UA"/>
              </w:rPr>
            </w:pPr>
            <w:r w:rsidRPr="00BE173C">
              <w:rPr>
                <w:sz w:val="24"/>
                <w:szCs w:val="24"/>
                <w:lang w:eastAsia="uk-UA"/>
              </w:rPr>
              <w:t>- у разі, якщо учасником процедури закупівлі є фізична особа/ фізична особа-</w:t>
            </w:r>
            <w:proofErr w:type="spellStart"/>
            <w:r w:rsidRPr="00BE173C">
              <w:rPr>
                <w:sz w:val="24"/>
                <w:szCs w:val="24"/>
                <w:lang w:eastAsia="uk-UA"/>
              </w:rPr>
              <w:t>підприємець,учасник</w:t>
            </w:r>
            <w:proofErr w:type="spellEnd"/>
            <w:r w:rsidRPr="00BE173C">
              <w:rPr>
                <w:sz w:val="24"/>
                <w:szCs w:val="24"/>
                <w:lang w:eastAsia="uk-UA"/>
              </w:rPr>
              <w:t xml:space="preserve"> у складі пропозиції надає паспорт громадянина або двосторонню копію паспорта громадянина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передбачений статтею 13 Закону України «Про Єдиний державний демографічний реєстр та документи, що підтверджують громадянство, посвідчують особу чи її спеціальний статус» (у разі, якщо підписувати тендерну пропозицію буде уповноважена учасником особа необхідно додатково надати оригінал нотаріально посвідченої довіреності або доручення, що засвідчує повноваження уповноваженої особи на підпис тендерної пропозиції);</w:t>
            </w:r>
          </w:p>
        </w:tc>
      </w:tr>
      <w:tr w:rsidR="00B21420" w:rsidRPr="004F73A6" w:rsidTr="00A446DD">
        <w:trPr>
          <w:trHeight w:val="375"/>
        </w:trPr>
        <w:tc>
          <w:tcPr>
            <w:tcW w:w="283" w:type="pct"/>
            <w:tcBorders>
              <w:top w:val="single" w:sz="4" w:space="0" w:color="000000"/>
              <w:left w:val="single" w:sz="4" w:space="0" w:color="000000"/>
              <w:bottom w:val="single" w:sz="4" w:space="0" w:color="000000"/>
              <w:right w:val="nil"/>
            </w:tcBorders>
          </w:tcPr>
          <w:p w:rsidR="00B21420" w:rsidRPr="00BE173C" w:rsidRDefault="00B21420" w:rsidP="006A5A04">
            <w:pPr>
              <w:widowControl w:val="0"/>
              <w:jc w:val="center"/>
              <w:rPr>
                <w:b/>
                <w:bCs/>
                <w:lang w:val="uk-UA" w:eastAsia="en-US"/>
              </w:rPr>
            </w:pPr>
            <w:r w:rsidRPr="00BE173C">
              <w:rPr>
                <w:b/>
                <w:bCs/>
                <w:lang w:val="uk-UA"/>
              </w:rPr>
              <w:lastRenderedPageBreak/>
              <w:t>2.</w:t>
            </w:r>
          </w:p>
        </w:tc>
        <w:tc>
          <w:tcPr>
            <w:tcW w:w="1325" w:type="pct"/>
            <w:tcBorders>
              <w:top w:val="single" w:sz="4" w:space="0" w:color="000000"/>
              <w:left w:val="single" w:sz="4" w:space="0" w:color="000000"/>
              <w:bottom w:val="single" w:sz="4" w:space="0" w:color="000000"/>
              <w:right w:val="nil"/>
            </w:tcBorders>
          </w:tcPr>
          <w:p w:rsidR="00B21420" w:rsidRPr="00BE173C" w:rsidRDefault="00B21420" w:rsidP="006A5A04">
            <w:pPr>
              <w:widowControl w:val="0"/>
              <w:rPr>
                <w:lang w:val="uk-UA" w:eastAsia="en-US"/>
              </w:rPr>
            </w:pPr>
            <w:r w:rsidRPr="00BE173C">
              <w:rPr>
                <w:lang w:val="uk-UA"/>
              </w:rPr>
              <w:t>Відомості про учасника</w:t>
            </w:r>
          </w:p>
        </w:tc>
        <w:tc>
          <w:tcPr>
            <w:tcW w:w="3392" w:type="pct"/>
            <w:tcBorders>
              <w:top w:val="single" w:sz="4" w:space="0" w:color="000000"/>
              <w:left w:val="single" w:sz="4" w:space="0" w:color="000000"/>
              <w:bottom w:val="single" w:sz="4" w:space="0" w:color="000000"/>
              <w:right w:val="single" w:sz="4" w:space="0" w:color="000000"/>
            </w:tcBorders>
          </w:tcPr>
          <w:p w:rsidR="00B21420" w:rsidRPr="00BE173C" w:rsidRDefault="00B21420" w:rsidP="006A5A04">
            <w:pPr>
              <w:ind w:firstLine="284"/>
              <w:jc w:val="both"/>
              <w:rPr>
                <w:lang w:val="uk-UA"/>
              </w:rPr>
            </w:pPr>
            <w:r w:rsidRPr="00BB2E80">
              <w:rPr>
                <w:lang w:val="uk-UA"/>
              </w:rPr>
              <w:t>Відомості про учасника за встановленою формою:</w:t>
            </w:r>
          </w:p>
          <w:p w:rsidR="00B21420" w:rsidRPr="00BE173C" w:rsidRDefault="00B21420" w:rsidP="006A5A04">
            <w:pPr>
              <w:ind w:firstLine="284"/>
              <w:jc w:val="center"/>
              <w:rPr>
                <w:rFonts w:eastAsia="Times New Roman"/>
                <w:b/>
                <w:lang w:val="uk-UA" w:eastAsia="en-US"/>
              </w:rPr>
            </w:pPr>
            <w:r w:rsidRPr="00BE173C">
              <w:rPr>
                <w:rFonts w:eastAsia="Times New Roman"/>
                <w:b/>
                <w:lang w:val="uk-UA" w:eastAsia="en-US"/>
              </w:rPr>
              <w:t>Форма “ВІДОМОСТІ ПРО УЧАСНИКА”.</w:t>
            </w:r>
          </w:p>
          <w:p w:rsidR="00B21420" w:rsidRPr="00BE173C" w:rsidRDefault="00B21420" w:rsidP="006A5A04">
            <w:pPr>
              <w:numPr>
                <w:ilvl w:val="0"/>
                <w:numId w:val="4"/>
              </w:numPr>
              <w:ind w:left="0" w:firstLine="284"/>
              <w:jc w:val="both"/>
              <w:rPr>
                <w:rFonts w:eastAsia="Times New Roman"/>
                <w:lang w:val="uk-UA" w:eastAsia="en-US"/>
              </w:rPr>
            </w:pPr>
            <w:r w:rsidRPr="00BE173C">
              <w:rPr>
                <w:rFonts w:eastAsia="Times New Roman"/>
                <w:lang w:val="uk-UA" w:eastAsia="en-US"/>
              </w:rPr>
              <w:t>Повна та скорочена назва учасника:</w:t>
            </w:r>
          </w:p>
          <w:p w:rsidR="00B21420" w:rsidRPr="00BE173C" w:rsidRDefault="00B21420" w:rsidP="006A5A04">
            <w:pPr>
              <w:numPr>
                <w:ilvl w:val="0"/>
                <w:numId w:val="4"/>
              </w:numPr>
              <w:ind w:left="0" w:firstLine="284"/>
              <w:jc w:val="both"/>
              <w:rPr>
                <w:rFonts w:eastAsia="Times New Roman"/>
                <w:lang w:val="uk-UA" w:eastAsia="en-US"/>
              </w:rPr>
            </w:pPr>
            <w:r w:rsidRPr="00BE173C">
              <w:rPr>
                <w:rFonts w:eastAsia="Times New Roman"/>
                <w:lang w:val="uk-UA" w:eastAsia="en-US"/>
              </w:rPr>
              <w:t>Назва документа, яким затверджено Статут учасника, його номер та дата (для юридичних осіб):</w:t>
            </w:r>
          </w:p>
          <w:p w:rsidR="00B21420" w:rsidRPr="00BE173C" w:rsidRDefault="00B21420" w:rsidP="006A5A04">
            <w:pPr>
              <w:numPr>
                <w:ilvl w:val="0"/>
                <w:numId w:val="4"/>
              </w:numPr>
              <w:ind w:left="0" w:firstLine="284"/>
              <w:jc w:val="both"/>
              <w:rPr>
                <w:rFonts w:eastAsia="Times New Roman"/>
                <w:lang w:val="uk-UA" w:eastAsia="en-US"/>
              </w:rPr>
            </w:pPr>
            <w:r w:rsidRPr="00BE173C">
              <w:rPr>
                <w:rFonts w:eastAsia="Times New Roman"/>
                <w:lang w:val="uk-UA" w:eastAsia="en-US"/>
              </w:rPr>
              <w:t>Місце та дата проведення державної реєстрації учасника:</w:t>
            </w:r>
          </w:p>
          <w:p w:rsidR="00B21420" w:rsidRPr="00BE173C" w:rsidRDefault="00B21420" w:rsidP="006A5A04">
            <w:pPr>
              <w:numPr>
                <w:ilvl w:val="0"/>
                <w:numId w:val="4"/>
              </w:numPr>
              <w:ind w:left="0" w:firstLine="284"/>
              <w:jc w:val="both"/>
              <w:rPr>
                <w:rFonts w:eastAsia="Times New Roman"/>
                <w:lang w:val="uk-UA" w:eastAsia="en-US"/>
              </w:rPr>
            </w:pPr>
            <w:r w:rsidRPr="00BE173C">
              <w:rPr>
                <w:rFonts w:eastAsia="Times New Roman"/>
                <w:lang w:val="uk-UA" w:eastAsia="en-US"/>
              </w:rPr>
              <w:t xml:space="preserve">Статус учасника </w:t>
            </w:r>
            <w:r w:rsidRPr="00BE173C">
              <w:rPr>
                <w:rFonts w:eastAsia="Times New Roman"/>
                <w:u w:val="single"/>
                <w:lang w:val="uk-UA" w:eastAsia="en-US"/>
              </w:rPr>
              <w:t>(виробник або надавач послуг або виконавець робіт, дилер, представник або ін.)</w:t>
            </w:r>
            <w:r w:rsidRPr="00BE173C">
              <w:rPr>
                <w:rFonts w:eastAsia="Times New Roman"/>
                <w:lang w:val="uk-UA" w:eastAsia="en-US"/>
              </w:rPr>
              <w:t>:</w:t>
            </w:r>
          </w:p>
          <w:p w:rsidR="00B21420" w:rsidRPr="00BE173C" w:rsidRDefault="00B21420" w:rsidP="006A5A04">
            <w:pPr>
              <w:numPr>
                <w:ilvl w:val="0"/>
                <w:numId w:val="4"/>
              </w:numPr>
              <w:ind w:left="0" w:firstLine="284"/>
              <w:jc w:val="both"/>
              <w:rPr>
                <w:rFonts w:eastAsia="Times New Roman"/>
                <w:lang w:val="uk-UA" w:eastAsia="en-US"/>
              </w:rPr>
            </w:pPr>
            <w:r w:rsidRPr="00BE173C">
              <w:rPr>
                <w:rFonts w:eastAsia="Times New Roman"/>
                <w:lang w:val="uk-UA" w:eastAsia="en-US"/>
              </w:rPr>
              <w:t>Організаційно-правова форма:</w:t>
            </w:r>
          </w:p>
          <w:p w:rsidR="00B21420" w:rsidRPr="00BE173C" w:rsidRDefault="00B21420" w:rsidP="006A5A04">
            <w:pPr>
              <w:numPr>
                <w:ilvl w:val="0"/>
                <w:numId w:val="4"/>
              </w:numPr>
              <w:ind w:left="0" w:firstLine="284"/>
              <w:jc w:val="both"/>
              <w:rPr>
                <w:rFonts w:eastAsia="Times New Roman"/>
                <w:lang w:val="uk-UA" w:eastAsia="en-US"/>
              </w:rPr>
            </w:pPr>
            <w:r w:rsidRPr="00BE173C">
              <w:rPr>
                <w:rFonts w:eastAsia="Times New Roman"/>
                <w:lang w:val="uk-UA" w:eastAsia="en-US"/>
              </w:rPr>
              <w:t>Форма власності:</w:t>
            </w:r>
          </w:p>
          <w:p w:rsidR="00B21420" w:rsidRPr="00BE173C" w:rsidRDefault="00B21420" w:rsidP="006A5A04">
            <w:pPr>
              <w:numPr>
                <w:ilvl w:val="0"/>
                <w:numId w:val="4"/>
              </w:numPr>
              <w:ind w:left="0" w:firstLine="284"/>
              <w:jc w:val="both"/>
              <w:rPr>
                <w:rFonts w:eastAsia="Times New Roman"/>
                <w:lang w:val="uk-UA" w:eastAsia="en-US"/>
              </w:rPr>
            </w:pPr>
            <w:r w:rsidRPr="00BE173C">
              <w:rPr>
                <w:rFonts w:eastAsia="Times New Roman"/>
                <w:lang w:val="uk-UA" w:eastAsia="en-US"/>
              </w:rPr>
              <w:t>Юридична адреса:</w:t>
            </w:r>
          </w:p>
          <w:p w:rsidR="00B21420" w:rsidRPr="00BE173C" w:rsidRDefault="00B21420" w:rsidP="006A5A04">
            <w:pPr>
              <w:numPr>
                <w:ilvl w:val="0"/>
                <w:numId w:val="4"/>
              </w:numPr>
              <w:ind w:left="0" w:firstLine="284"/>
              <w:jc w:val="both"/>
              <w:rPr>
                <w:rFonts w:eastAsia="Times New Roman"/>
                <w:lang w:val="uk-UA" w:eastAsia="en-US"/>
              </w:rPr>
            </w:pPr>
            <w:r w:rsidRPr="00BE173C">
              <w:rPr>
                <w:rFonts w:eastAsia="Times New Roman"/>
                <w:lang w:val="uk-UA" w:eastAsia="en-US"/>
              </w:rPr>
              <w:t xml:space="preserve">Поштова адреса: </w:t>
            </w:r>
          </w:p>
          <w:p w:rsidR="00B21420" w:rsidRPr="00BE173C" w:rsidRDefault="00B21420" w:rsidP="006A5A04">
            <w:pPr>
              <w:numPr>
                <w:ilvl w:val="0"/>
                <w:numId w:val="4"/>
              </w:numPr>
              <w:ind w:left="0" w:firstLine="284"/>
              <w:jc w:val="both"/>
              <w:rPr>
                <w:rFonts w:eastAsia="Times New Roman"/>
                <w:lang w:val="uk-UA" w:eastAsia="en-US"/>
              </w:rPr>
            </w:pPr>
            <w:r w:rsidRPr="00BE173C">
              <w:rPr>
                <w:rFonts w:eastAsia="Times New Roman"/>
                <w:lang w:val="uk-UA" w:eastAsia="en-US"/>
              </w:rPr>
              <w:t>Реквізити банку/банків (номер рахунку (у разі наявності), найменування банку та його код МФО), у якому (яких) обслуговується учасник: (</w:t>
            </w:r>
            <w:r w:rsidRPr="00BE173C">
              <w:rPr>
                <w:rFonts w:eastAsia="Times New Roman"/>
                <w:i/>
                <w:lang w:val="uk-UA" w:eastAsia="en-US"/>
              </w:rPr>
              <w:t>у даному пункті зазначаються реквізити банку (банків) у якому (яких) обслуговується учасник і яким видана банківська гарантія).</w:t>
            </w:r>
          </w:p>
        </w:tc>
      </w:tr>
      <w:tr w:rsidR="00B21420" w:rsidRPr="00BE173C" w:rsidTr="00A446DD">
        <w:trPr>
          <w:trHeight w:val="375"/>
        </w:trPr>
        <w:tc>
          <w:tcPr>
            <w:tcW w:w="283" w:type="pct"/>
            <w:tcBorders>
              <w:top w:val="single" w:sz="4" w:space="0" w:color="000000"/>
              <w:left w:val="single" w:sz="4" w:space="0" w:color="000000"/>
              <w:bottom w:val="single" w:sz="4" w:space="0" w:color="000000"/>
              <w:right w:val="nil"/>
            </w:tcBorders>
          </w:tcPr>
          <w:p w:rsidR="00B21420" w:rsidRPr="00BE173C" w:rsidRDefault="00B21420" w:rsidP="006A5A04">
            <w:pPr>
              <w:widowControl w:val="0"/>
              <w:jc w:val="center"/>
              <w:rPr>
                <w:b/>
                <w:bCs/>
                <w:lang w:val="uk-UA" w:eastAsia="en-US"/>
              </w:rPr>
            </w:pPr>
            <w:r w:rsidRPr="00BE173C">
              <w:rPr>
                <w:b/>
                <w:bCs/>
                <w:lang w:val="uk-UA"/>
              </w:rPr>
              <w:t>3.</w:t>
            </w:r>
          </w:p>
        </w:tc>
        <w:tc>
          <w:tcPr>
            <w:tcW w:w="1325" w:type="pct"/>
            <w:tcBorders>
              <w:top w:val="single" w:sz="4" w:space="0" w:color="000000"/>
              <w:left w:val="single" w:sz="4" w:space="0" w:color="000000"/>
              <w:bottom w:val="single" w:sz="4" w:space="0" w:color="000000"/>
              <w:right w:val="nil"/>
            </w:tcBorders>
          </w:tcPr>
          <w:p w:rsidR="00B21420" w:rsidRPr="00BE173C" w:rsidRDefault="00B21420" w:rsidP="006A5A04">
            <w:pPr>
              <w:widowControl w:val="0"/>
              <w:rPr>
                <w:lang w:val="uk-UA" w:eastAsia="en-US"/>
              </w:rPr>
            </w:pPr>
            <w:r w:rsidRPr="00BE173C">
              <w:rPr>
                <w:lang w:val="uk-UA"/>
              </w:rPr>
              <w:t>Відомості щодо сплати податків та зборів ( у разі наявності)</w:t>
            </w:r>
          </w:p>
        </w:tc>
        <w:tc>
          <w:tcPr>
            <w:tcW w:w="3392" w:type="pct"/>
            <w:tcBorders>
              <w:top w:val="single" w:sz="4" w:space="0" w:color="000000"/>
              <w:left w:val="single" w:sz="4" w:space="0" w:color="000000"/>
              <w:bottom w:val="single" w:sz="4" w:space="0" w:color="000000"/>
              <w:right w:val="single" w:sz="4" w:space="0" w:color="000000"/>
            </w:tcBorders>
          </w:tcPr>
          <w:p w:rsidR="00B21420" w:rsidRPr="00BE173C" w:rsidRDefault="00B21420" w:rsidP="006A5A04">
            <w:pPr>
              <w:ind w:firstLine="284"/>
              <w:jc w:val="both"/>
              <w:rPr>
                <w:lang w:val="uk-UA" w:eastAsia="en-US"/>
              </w:rPr>
            </w:pPr>
            <w:r w:rsidRPr="00BE173C">
              <w:rPr>
                <w:lang w:val="uk-UA"/>
              </w:rPr>
              <w:t xml:space="preserve">Для платників ПДВ: </w:t>
            </w:r>
          </w:p>
          <w:p w:rsidR="00B21420" w:rsidRPr="00BE173C" w:rsidRDefault="00B21420" w:rsidP="006A5A04">
            <w:pPr>
              <w:keepNext/>
              <w:keepLines/>
              <w:suppressAutoHyphens/>
              <w:ind w:firstLine="284"/>
              <w:jc w:val="both"/>
              <w:rPr>
                <w:rFonts w:eastAsia="Times New Roman"/>
                <w:kern w:val="2"/>
                <w:lang w:val="uk-UA" w:eastAsia="ar-SA"/>
              </w:rPr>
            </w:pPr>
            <w:r w:rsidRPr="00BB2E80">
              <w:rPr>
                <w:rFonts w:eastAsia="Times New Roman"/>
                <w:kern w:val="2"/>
                <w:lang w:val="uk-UA" w:eastAsia="ar-SA"/>
              </w:rPr>
              <w:t>- копія свідоцтва про реєстрацію платника ПДВ або копія витягу з реєстру платників ПДВ</w:t>
            </w:r>
            <w:r w:rsidRPr="00BE173C">
              <w:rPr>
                <w:rFonts w:eastAsia="Times New Roman"/>
                <w:kern w:val="2"/>
                <w:lang w:val="uk-UA" w:eastAsia="ar-SA"/>
              </w:rPr>
              <w:t xml:space="preserve"> </w:t>
            </w:r>
          </w:p>
          <w:p w:rsidR="00B21420" w:rsidRPr="00BE173C" w:rsidRDefault="00B21420" w:rsidP="006A5A04">
            <w:pPr>
              <w:ind w:firstLine="284"/>
              <w:jc w:val="both"/>
              <w:rPr>
                <w:lang w:val="uk-UA" w:eastAsia="en-US"/>
              </w:rPr>
            </w:pPr>
            <w:r w:rsidRPr="00BE173C">
              <w:rPr>
                <w:lang w:val="uk-UA"/>
              </w:rPr>
              <w:t>Для платників єдиного податку:</w:t>
            </w:r>
          </w:p>
          <w:p w:rsidR="00B21420" w:rsidRPr="00BE173C" w:rsidRDefault="00B21420" w:rsidP="006A5A04">
            <w:pPr>
              <w:keepNext/>
              <w:keepLines/>
              <w:widowControl w:val="0"/>
              <w:suppressAutoHyphens/>
              <w:ind w:firstLine="284"/>
              <w:jc w:val="both"/>
              <w:rPr>
                <w:rFonts w:eastAsia="Times New Roman"/>
                <w:kern w:val="2"/>
                <w:lang w:val="uk-UA" w:eastAsia="ar-SA"/>
              </w:rPr>
            </w:pPr>
            <w:r w:rsidRPr="00BE173C">
              <w:rPr>
                <w:rFonts w:eastAsia="Times New Roman"/>
                <w:kern w:val="2"/>
                <w:lang w:val="uk-UA" w:eastAsia="ar-SA"/>
              </w:rPr>
              <w:t>- копія свідоцтва про сплату єдиного податку або копія витягу з реєстру платників єдиного податку.</w:t>
            </w:r>
          </w:p>
          <w:p w:rsidR="00B21420" w:rsidRPr="00BE173C" w:rsidRDefault="00B21420" w:rsidP="006A5A04">
            <w:pPr>
              <w:ind w:firstLine="284"/>
              <w:jc w:val="both"/>
              <w:rPr>
                <w:rFonts w:eastAsia="Times New Roman"/>
                <w:kern w:val="2"/>
                <w:lang w:val="uk-UA" w:eastAsia="ar-SA"/>
              </w:rPr>
            </w:pPr>
            <w:r w:rsidRPr="00BE173C">
              <w:rPr>
                <w:bCs/>
                <w:lang w:val="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w:t>
            </w:r>
            <w:r w:rsidRPr="00BE173C">
              <w:rPr>
                <w:bCs/>
                <w:lang w:val="uk-UA"/>
              </w:rPr>
              <w:lastRenderedPageBreak/>
              <w:t xml:space="preserve">статті законодавства України про те, що відповідно до законодавства </w:t>
            </w:r>
            <w:proofErr w:type="spellStart"/>
            <w:r w:rsidRPr="00BE173C">
              <w:rPr>
                <w:bCs/>
                <w:lang w:val="uk-UA"/>
              </w:rPr>
              <w:t>Украаїни</w:t>
            </w:r>
            <w:proofErr w:type="spellEnd"/>
            <w:r w:rsidRPr="00BE173C">
              <w:rPr>
                <w:bCs/>
                <w:lang w:val="uk-UA"/>
              </w:rPr>
              <w:t xml:space="preserve"> не передбачено наявність у нього зазначених </w:t>
            </w:r>
            <w:proofErr w:type="spellStart"/>
            <w:r w:rsidRPr="00BE173C">
              <w:rPr>
                <w:bCs/>
                <w:lang w:val="uk-UA"/>
              </w:rPr>
              <w:t>свідоцтв</w:t>
            </w:r>
            <w:proofErr w:type="spellEnd"/>
            <w:r w:rsidRPr="00BE173C">
              <w:rPr>
                <w:bCs/>
                <w:lang w:val="uk-UA"/>
              </w:rPr>
              <w:t>.</w:t>
            </w:r>
          </w:p>
        </w:tc>
      </w:tr>
      <w:tr w:rsidR="00B21420" w:rsidRPr="004F73A6" w:rsidTr="00A446DD">
        <w:trPr>
          <w:trHeight w:val="375"/>
        </w:trPr>
        <w:tc>
          <w:tcPr>
            <w:tcW w:w="283" w:type="pct"/>
            <w:tcBorders>
              <w:top w:val="single" w:sz="4" w:space="0" w:color="000000"/>
              <w:left w:val="single" w:sz="4" w:space="0" w:color="000000"/>
              <w:bottom w:val="single" w:sz="4" w:space="0" w:color="000000"/>
              <w:right w:val="nil"/>
            </w:tcBorders>
          </w:tcPr>
          <w:p w:rsidR="00B21420" w:rsidRPr="00BE173C" w:rsidRDefault="00B21420" w:rsidP="006A5A04">
            <w:pPr>
              <w:widowControl w:val="0"/>
              <w:jc w:val="center"/>
              <w:rPr>
                <w:b/>
                <w:bCs/>
                <w:lang w:val="uk-UA"/>
              </w:rPr>
            </w:pPr>
            <w:r w:rsidRPr="00BE173C">
              <w:rPr>
                <w:b/>
                <w:bCs/>
                <w:lang w:val="uk-UA"/>
              </w:rPr>
              <w:lastRenderedPageBreak/>
              <w:t>4.</w:t>
            </w:r>
          </w:p>
        </w:tc>
        <w:tc>
          <w:tcPr>
            <w:tcW w:w="1325" w:type="pct"/>
            <w:tcBorders>
              <w:top w:val="single" w:sz="4" w:space="0" w:color="000000"/>
              <w:left w:val="single" w:sz="4" w:space="0" w:color="000000"/>
              <w:bottom w:val="single" w:sz="4" w:space="0" w:color="000000"/>
              <w:right w:val="nil"/>
            </w:tcBorders>
          </w:tcPr>
          <w:p w:rsidR="00B21420" w:rsidRPr="00BE173C" w:rsidRDefault="00B21420" w:rsidP="006A5A04">
            <w:pPr>
              <w:widowControl w:val="0"/>
              <w:rPr>
                <w:lang w:val="uk-UA" w:eastAsia="en-US"/>
              </w:rPr>
            </w:pPr>
            <w:r w:rsidRPr="00BE173C">
              <w:rPr>
                <w:lang w:val="uk-UA"/>
              </w:rPr>
              <w:t>Надання згоди на використання інформації на виконання вимог  Закону України «Про захист персональних даних»</w:t>
            </w:r>
          </w:p>
        </w:tc>
        <w:tc>
          <w:tcPr>
            <w:tcW w:w="3392" w:type="pct"/>
            <w:tcBorders>
              <w:top w:val="single" w:sz="4" w:space="0" w:color="000000"/>
              <w:left w:val="single" w:sz="4" w:space="0" w:color="000000"/>
              <w:bottom w:val="single" w:sz="4" w:space="0" w:color="000000"/>
              <w:right w:val="single" w:sz="4" w:space="0" w:color="000000"/>
            </w:tcBorders>
          </w:tcPr>
          <w:p w:rsidR="00B21420" w:rsidRPr="00BE173C" w:rsidRDefault="00B21420" w:rsidP="006A5A04">
            <w:pPr>
              <w:ind w:firstLine="284"/>
              <w:jc w:val="both"/>
              <w:rPr>
                <w:rFonts w:eastAsia="Times New Roman"/>
                <w:lang w:val="uk-UA" w:eastAsia="en-US"/>
              </w:rPr>
            </w:pPr>
            <w:r w:rsidRPr="00BE173C">
              <w:rPr>
                <w:rFonts w:eastAsia="Times New Roman"/>
                <w:lang w:val="uk-UA" w:eastAsia="en-US"/>
              </w:rPr>
              <w:t xml:space="preserve">Довідка в довільній формі або відповідно до взірця, що наведений в </w:t>
            </w:r>
            <w:r w:rsidRPr="00BE173C">
              <w:rPr>
                <w:rFonts w:eastAsia="Times New Roman"/>
                <w:b/>
                <w:lang w:val="uk-UA" w:eastAsia="en-US"/>
              </w:rPr>
              <w:t>Додатку №3</w:t>
            </w:r>
            <w:r w:rsidRPr="00BE173C">
              <w:rPr>
                <w:rFonts w:eastAsia="Times New Roman"/>
                <w:lang w:val="uk-UA" w:eastAsia="en-US"/>
              </w:rPr>
              <w:t xml:space="preserve"> до даної документації, повинна бути підписана особами (персональні данні яких </w:t>
            </w:r>
            <w:proofErr w:type="spellStart"/>
            <w:r w:rsidRPr="00BE173C">
              <w:rPr>
                <w:rFonts w:eastAsia="Times New Roman"/>
                <w:lang w:val="uk-UA" w:eastAsia="en-US"/>
              </w:rPr>
              <w:t>зазанчені</w:t>
            </w:r>
            <w:proofErr w:type="spellEnd"/>
            <w:r w:rsidRPr="00BE173C">
              <w:rPr>
                <w:rFonts w:eastAsia="Times New Roman"/>
                <w:lang w:val="uk-UA" w:eastAsia="en-US"/>
              </w:rPr>
              <w:t xml:space="preserve">), щодо яких подано інформацію, в </w:t>
            </w:r>
            <w:proofErr w:type="spellStart"/>
            <w:r w:rsidRPr="00BE173C">
              <w:rPr>
                <w:rFonts w:eastAsia="Times New Roman"/>
                <w:lang w:val="uk-UA" w:eastAsia="en-US"/>
              </w:rPr>
              <w:t>тенедерній</w:t>
            </w:r>
            <w:proofErr w:type="spellEnd"/>
            <w:r w:rsidRPr="00BE173C">
              <w:rPr>
                <w:rFonts w:eastAsia="Times New Roman"/>
                <w:lang w:val="uk-UA" w:eastAsia="en-US"/>
              </w:rPr>
              <w:t xml:space="preserve"> пропозиції та доданих до неї документах.</w:t>
            </w:r>
          </w:p>
        </w:tc>
      </w:tr>
      <w:tr w:rsidR="00B21420" w:rsidRPr="00BE173C" w:rsidTr="00A446DD">
        <w:trPr>
          <w:trHeight w:val="375"/>
        </w:trPr>
        <w:tc>
          <w:tcPr>
            <w:tcW w:w="283" w:type="pct"/>
            <w:tcBorders>
              <w:top w:val="single" w:sz="4" w:space="0" w:color="000000"/>
              <w:left w:val="single" w:sz="4" w:space="0" w:color="000000"/>
              <w:bottom w:val="single" w:sz="4" w:space="0" w:color="000000"/>
              <w:right w:val="nil"/>
            </w:tcBorders>
          </w:tcPr>
          <w:p w:rsidR="00B21420" w:rsidRPr="00BE173C" w:rsidRDefault="00B21420" w:rsidP="006A5A04">
            <w:pPr>
              <w:widowControl w:val="0"/>
              <w:jc w:val="center"/>
              <w:rPr>
                <w:b/>
                <w:bCs/>
                <w:lang w:val="uk-UA"/>
              </w:rPr>
            </w:pPr>
            <w:r w:rsidRPr="00BE173C">
              <w:rPr>
                <w:b/>
                <w:bCs/>
                <w:lang w:val="uk-UA"/>
              </w:rPr>
              <w:t>5.</w:t>
            </w:r>
          </w:p>
        </w:tc>
        <w:tc>
          <w:tcPr>
            <w:tcW w:w="1325" w:type="pct"/>
            <w:tcBorders>
              <w:top w:val="single" w:sz="4" w:space="0" w:color="000000"/>
              <w:left w:val="single" w:sz="4" w:space="0" w:color="000000"/>
              <w:bottom w:val="single" w:sz="4" w:space="0" w:color="000000"/>
              <w:right w:val="nil"/>
            </w:tcBorders>
          </w:tcPr>
          <w:p w:rsidR="00B21420" w:rsidRPr="00BE173C" w:rsidRDefault="00B21420" w:rsidP="006A5A04">
            <w:pPr>
              <w:widowControl w:val="0"/>
              <w:rPr>
                <w:lang w:val="uk-UA" w:eastAsia="en-US"/>
              </w:rPr>
            </w:pPr>
            <w:r w:rsidRPr="00BE173C">
              <w:rPr>
                <w:lang w:val="uk-UA"/>
              </w:rPr>
              <w:t>Згода на підписання договору про закупівлю</w:t>
            </w:r>
          </w:p>
        </w:tc>
        <w:tc>
          <w:tcPr>
            <w:tcW w:w="3392" w:type="pct"/>
            <w:tcBorders>
              <w:top w:val="single" w:sz="4" w:space="0" w:color="000000"/>
              <w:left w:val="single" w:sz="4" w:space="0" w:color="000000"/>
              <w:bottom w:val="single" w:sz="4" w:space="0" w:color="000000"/>
              <w:right w:val="single" w:sz="4" w:space="0" w:color="000000"/>
            </w:tcBorders>
          </w:tcPr>
          <w:p w:rsidR="00B21420" w:rsidRPr="00BE173C" w:rsidRDefault="00B21420" w:rsidP="006A5A04">
            <w:pPr>
              <w:ind w:firstLine="284"/>
              <w:jc w:val="both"/>
              <w:rPr>
                <w:rFonts w:eastAsia="Times New Roman"/>
                <w:lang w:val="uk-UA" w:eastAsia="en-US"/>
              </w:rPr>
            </w:pPr>
            <w:r w:rsidRPr="00BE173C">
              <w:rPr>
                <w:rFonts w:eastAsia="Times New Roman"/>
                <w:lang w:val="uk-UA" w:eastAsia="en-US"/>
              </w:rPr>
              <w:t xml:space="preserve">Проект договору наведений </w:t>
            </w:r>
            <w:r w:rsidRPr="00BE173C">
              <w:rPr>
                <w:rFonts w:eastAsia="Times New Roman"/>
                <w:b/>
                <w:lang w:val="uk-UA" w:eastAsia="en-US"/>
              </w:rPr>
              <w:t xml:space="preserve">у Додатку №5 </w:t>
            </w:r>
            <w:r w:rsidRPr="00BE173C">
              <w:rPr>
                <w:rFonts w:eastAsia="Times New Roman"/>
                <w:lang w:val="uk-UA" w:eastAsia="en-US"/>
              </w:rPr>
              <w:t>до даної документації.</w:t>
            </w:r>
          </w:p>
        </w:tc>
      </w:tr>
      <w:tr w:rsidR="00B21420" w:rsidRPr="00BE173C" w:rsidTr="00A446DD">
        <w:trPr>
          <w:trHeight w:val="375"/>
        </w:trPr>
        <w:tc>
          <w:tcPr>
            <w:tcW w:w="283" w:type="pct"/>
            <w:tcBorders>
              <w:top w:val="single" w:sz="4" w:space="0" w:color="000000"/>
              <w:left w:val="single" w:sz="4" w:space="0" w:color="000000"/>
              <w:bottom w:val="single" w:sz="4" w:space="0" w:color="000000"/>
              <w:right w:val="nil"/>
            </w:tcBorders>
          </w:tcPr>
          <w:p w:rsidR="00B21420" w:rsidRPr="00BE173C" w:rsidRDefault="00B21420" w:rsidP="006A5A04">
            <w:pPr>
              <w:widowControl w:val="0"/>
              <w:jc w:val="center"/>
              <w:rPr>
                <w:bCs/>
                <w:lang w:val="uk-UA" w:eastAsia="en-US"/>
              </w:rPr>
            </w:pPr>
            <w:r w:rsidRPr="00BE173C">
              <w:rPr>
                <w:bCs/>
                <w:lang w:val="uk-UA"/>
              </w:rPr>
              <w:t>6.</w:t>
            </w:r>
          </w:p>
        </w:tc>
        <w:tc>
          <w:tcPr>
            <w:tcW w:w="1325" w:type="pct"/>
            <w:tcBorders>
              <w:top w:val="single" w:sz="4" w:space="0" w:color="000000"/>
              <w:left w:val="single" w:sz="4" w:space="0" w:color="000000"/>
              <w:bottom w:val="single" w:sz="4" w:space="0" w:color="000000"/>
              <w:right w:val="nil"/>
            </w:tcBorders>
          </w:tcPr>
          <w:p w:rsidR="00B21420" w:rsidRPr="00BE173C" w:rsidRDefault="00B21420" w:rsidP="006A5A04">
            <w:pPr>
              <w:widowControl w:val="0"/>
              <w:rPr>
                <w:lang w:val="uk-UA" w:eastAsia="en-US"/>
              </w:rPr>
            </w:pPr>
            <w:r w:rsidRPr="00BE173C">
              <w:rPr>
                <w:lang w:val="uk-UA"/>
              </w:rPr>
              <w:t>Дотримання заходів із захисту довкілля</w:t>
            </w:r>
          </w:p>
        </w:tc>
        <w:tc>
          <w:tcPr>
            <w:tcW w:w="3392" w:type="pct"/>
            <w:tcBorders>
              <w:top w:val="single" w:sz="4" w:space="0" w:color="000000"/>
              <w:left w:val="single" w:sz="4" w:space="0" w:color="000000"/>
              <w:bottom w:val="single" w:sz="4" w:space="0" w:color="000000"/>
              <w:right w:val="single" w:sz="4" w:space="0" w:color="000000"/>
            </w:tcBorders>
          </w:tcPr>
          <w:p w:rsidR="00B21420" w:rsidRPr="00BE173C" w:rsidRDefault="00B21420" w:rsidP="006A5A04">
            <w:pPr>
              <w:widowControl w:val="0"/>
              <w:ind w:firstLine="284"/>
              <w:jc w:val="both"/>
              <w:rPr>
                <w:lang w:val="uk-UA" w:eastAsia="en-US"/>
              </w:rPr>
            </w:pPr>
            <w:r w:rsidRPr="00BB2E80">
              <w:rPr>
                <w:lang w:val="uk-UA"/>
              </w:rPr>
              <w:t>Учасники при підготовці пропозиції повинні враховувати заходи щодо захисту довкілля. Інформація подається у формі довідки за підписом уповноваженої особи учасника.</w:t>
            </w:r>
          </w:p>
        </w:tc>
      </w:tr>
    </w:tbl>
    <w:p w:rsidR="00B21420" w:rsidRPr="00BE173C" w:rsidRDefault="00B21420" w:rsidP="006A5A04">
      <w:pPr>
        <w:jc w:val="both"/>
        <w:rPr>
          <w:b/>
          <w:i/>
          <w:iCs/>
          <w:lang w:val="uk-UA"/>
        </w:rPr>
      </w:pPr>
      <w:r w:rsidRPr="00BE173C">
        <w:rPr>
          <w:b/>
          <w:i/>
          <w:iCs/>
          <w:lang w:val="uk-UA"/>
        </w:rPr>
        <w:t>Примітки:</w:t>
      </w:r>
    </w:p>
    <w:p w:rsidR="00B21420" w:rsidRPr="00BE173C" w:rsidRDefault="00B21420" w:rsidP="006A5A04">
      <w:pPr>
        <w:numPr>
          <w:ilvl w:val="0"/>
          <w:numId w:val="2"/>
        </w:numPr>
        <w:ind w:left="0" w:firstLine="0"/>
        <w:jc w:val="both"/>
        <w:rPr>
          <w:bCs/>
          <w:iCs/>
          <w:lang w:val="uk-UA"/>
        </w:rPr>
      </w:pPr>
      <w:r w:rsidRPr="00BE173C">
        <w:rPr>
          <w:bCs/>
          <w:iCs/>
          <w:lang w:val="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B21420" w:rsidRPr="00BE173C" w:rsidRDefault="00B21420" w:rsidP="006A5A04">
      <w:pPr>
        <w:numPr>
          <w:ilvl w:val="0"/>
          <w:numId w:val="2"/>
        </w:numPr>
        <w:ind w:left="0" w:firstLine="0"/>
        <w:jc w:val="both"/>
        <w:rPr>
          <w:bCs/>
          <w:iCs/>
          <w:lang w:val="uk-UA"/>
        </w:rPr>
      </w:pPr>
      <w:r w:rsidRPr="00BE173C">
        <w:rPr>
          <w:bCs/>
          <w:iCs/>
          <w:lang w:val="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B21420" w:rsidRPr="00BE173C" w:rsidRDefault="00B21420" w:rsidP="006A5A04">
      <w:pPr>
        <w:numPr>
          <w:ilvl w:val="0"/>
          <w:numId w:val="2"/>
        </w:numPr>
        <w:ind w:left="0" w:firstLine="0"/>
        <w:jc w:val="both"/>
        <w:rPr>
          <w:bCs/>
          <w:iCs/>
          <w:lang w:val="uk-UA"/>
        </w:rPr>
      </w:pPr>
      <w:r w:rsidRPr="00BE173C">
        <w:rPr>
          <w:bCs/>
          <w:iCs/>
          <w:lang w:val="uk-UA"/>
        </w:rPr>
        <w:t>Документи, які не передбачені Господарським кодексом та іншими діючими нормативно-правовими актами для суб</w:t>
      </w:r>
      <w:r w:rsidR="00471048">
        <w:rPr>
          <w:bCs/>
          <w:iCs/>
          <w:lang w:val="uk-UA"/>
        </w:rPr>
        <w:t>’</w:t>
      </w:r>
      <w:r w:rsidRPr="00BE173C">
        <w:rPr>
          <w:bCs/>
          <w:iCs/>
          <w:lang w:val="uk-UA"/>
        </w:rPr>
        <w:t>єктів підприємницької діяльності та фізичних осіб, не подаються останніми в складі своєї  пропозиції.</w:t>
      </w:r>
    </w:p>
    <w:p w:rsidR="00B21420" w:rsidRPr="00BE173C" w:rsidRDefault="00B21420" w:rsidP="006A5A04">
      <w:pPr>
        <w:ind w:left="708" w:firstLine="708"/>
        <w:contextualSpacing/>
        <w:jc w:val="both"/>
        <w:rPr>
          <w:i/>
          <w:lang w:val="uk-UA" w:eastAsia="en-US"/>
        </w:rPr>
      </w:pPr>
      <w:r w:rsidRPr="00BE173C">
        <w:rPr>
          <w:b/>
          <w:i/>
          <w:lang w:val="uk-UA" w:eastAsia="en-US"/>
        </w:rPr>
        <w:t>УВАГА! Якщо у складі пропозиції буде відсутній хоча б один з документів, зазначених у Додатку №1  - то така пропозиція буде відхилена, як така, що не відповідає умовам тендерної документації.</w:t>
      </w:r>
    </w:p>
    <w:p w:rsidR="00BE173C" w:rsidRPr="00BE173C" w:rsidRDefault="00BE173C" w:rsidP="006A5A04">
      <w:pPr>
        <w:ind w:left="2832" w:firstLine="708"/>
        <w:jc w:val="right"/>
        <w:rPr>
          <w:b/>
          <w:lang w:val="uk-UA"/>
        </w:rPr>
      </w:pPr>
      <w:bookmarkStart w:id="63" w:name="_Hlk124837463"/>
      <w:bookmarkStart w:id="64" w:name="_Hlk124851219"/>
      <w:bookmarkStart w:id="65" w:name="_Hlk135293747"/>
      <w:bookmarkStart w:id="66" w:name="_Hlk145923346"/>
      <w:bookmarkEnd w:id="57"/>
      <w:bookmarkEnd w:id="58"/>
    </w:p>
    <w:bookmarkEnd w:id="59"/>
    <w:bookmarkEnd w:id="63"/>
    <w:bookmarkEnd w:id="64"/>
    <w:bookmarkEnd w:id="65"/>
    <w:bookmarkEnd w:id="66"/>
    <w:p w:rsidR="0056325C" w:rsidRDefault="0056325C" w:rsidP="004A0F0B">
      <w:pPr>
        <w:jc w:val="right"/>
        <w:rPr>
          <w:b/>
          <w:lang w:val="uk-UA"/>
        </w:rPr>
      </w:pPr>
    </w:p>
    <w:p w:rsidR="0056325C" w:rsidRDefault="0056325C" w:rsidP="004A0F0B">
      <w:pPr>
        <w:jc w:val="right"/>
        <w:rPr>
          <w:b/>
          <w:lang w:val="uk-UA"/>
        </w:rPr>
      </w:pPr>
    </w:p>
    <w:p w:rsidR="0056325C" w:rsidRDefault="0056325C" w:rsidP="004A0F0B">
      <w:pPr>
        <w:jc w:val="right"/>
        <w:rPr>
          <w:b/>
          <w:lang w:val="uk-UA"/>
        </w:rPr>
      </w:pPr>
    </w:p>
    <w:p w:rsidR="0056325C" w:rsidRDefault="0056325C" w:rsidP="004A0F0B">
      <w:pPr>
        <w:jc w:val="right"/>
        <w:rPr>
          <w:b/>
          <w:lang w:val="uk-UA"/>
        </w:rPr>
      </w:pPr>
    </w:p>
    <w:p w:rsidR="0056325C" w:rsidRDefault="0056325C" w:rsidP="004A0F0B">
      <w:pPr>
        <w:jc w:val="right"/>
        <w:rPr>
          <w:b/>
          <w:lang w:val="uk-UA"/>
        </w:rPr>
      </w:pPr>
    </w:p>
    <w:p w:rsidR="0056325C" w:rsidRDefault="0056325C" w:rsidP="004A0F0B">
      <w:pPr>
        <w:jc w:val="right"/>
        <w:rPr>
          <w:b/>
          <w:lang w:val="uk-UA"/>
        </w:rPr>
      </w:pPr>
    </w:p>
    <w:p w:rsidR="0056325C" w:rsidRDefault="0056325C" w:rsidP="004A0F0B">
      <w:pPr>
        <w:jc w:val="right"/>
        <w:rPr>
          <w:b/>
          <w:lang w:val="uk-UA"/>
        </w:rPr>
      </w:pPr>
    </w:p>
    <w:p w:rsidR="0056325C" w:rsidRDefault="0056325C" w:rsidP="004A0F0B">
      <w:pPr>
        <w:jc w:val="right"/>
        <w:rPr>
          <w:b/>
          <w:lang w:val="uk-UA"/>
        </w:rPr>
      </w:pPr>
    </w:p>
    <w:p w:rsidR="0056325C" w:rsidRDefault="0056325C" w:rsidP="004A0F0B">
      <w:pPr>
        <w:jc w:val="right"/>
        <w:rPr>
          <w:b/>
          <w:lang w:val="uk-UA"/>
        </w:rPr>
      </w:pPr>
    </w:p>
    <w:p w:rsidR="0056325C" w:rsidRDefault="0056325C" w:rsidP="004A0F0B">
      <w:pPr>
        <w:jc w:val="right"/>
        <w:rPr>
          <w:b/>
          <w:lang w:val="uk-UA"/>
        </w:rPr>
      </w:pPr>
    </w:p>
    <w:p w:rsidR="0056325C" w:rsidRDefault="0056325C" w:rsidP="004A0F0B">
      <w:pPr>
        <w:jc w:val="right"/>
        <w:rPr>
          <w:b/>
          <w:lang w:val="uk-UA"/>
        </w:rPr>
      </w:pPr>
    </w:p>
    <w:p w:rsidR="0056325C" w:rsidRDefault="0056325C" w:rsidP="004A0F0B">
      <w:pPr>
        <w:jc w:val="right"/>
        <w:rPr>
          <w:b/>
          <w:lang w:val="uk-UA"/>
        </w:rPr>
      </w:pPr>
    </w:p>
    <w:p w:rsidR="0056325C" w:rsidRDefault="0056325C" w:rsidP="004A0F0B">
      <w:pPr>
        <w:jc w:val="right"/>
        <w:rPr>
          <w:b/>
          <w:lang w:val="uk-UA"/>
        </w:rPr>
      </w:pPr>
    </w:p>
    <w:p w:rsidR="0056325C" w:rsidRDefault="0056325C" w:rsidP="004A0F0B">
      <w:pPr>
        <w:jc w:val="right"/>
        <w:rPr>
          <w:b/>
          <w:lang w:val="uk-UA"/>
        </w:rPr>
      </w:pPr>
    </w:p>
    <w:p w:rsidR="0056325C" w:rsidRDefault="0056325C" w:rsidP="004A0F0B">
      <w:pPr>
        <w:jc w:val="right"/>
        <w:rPr>
          <w:b/>
          <w:lang w:val="uk-UA"/>
        </w:rPr>
      </w:pPr>
    </w:p>
    <w:p w:rsidR="0056325C" w:rsidRDefault="0056325C" w:rsidP="004A0F0B">
      <w:pPr>
        <w:jc w:val="right"/>
        <w:rPr>
          <w:b/>
          <w:lang w:val="uk-UA"/>
        </w:rPr>
      </w:pPr>
    </w:p>
    <w:p w:rsidR="0056325C" w:rsidRDefault="0056325C" w:rsidP="004A0F0B">
      <w:pPr>
        <w:jc w:val="right"/>
        <w:rPr>
          <w:b/>
          <w:lang w:val="uk-UA"/>
        </w:rPr>
      </w:pPr>
    </w:p>
    <w:p w:rsidR="0056325C" w:rsidRDefault="0056325C" w:rsidP="004A0F0B">
      <w:pPr>
        <w:jc w:val="right"/>
        <w:rPr>
          <w:b/>
          <w:lang w:val="uk-UA"/>
        </w:rPr>
      </w:pPr>
    </w:p>
    <w:p w:rsidR="0056325C" w:rsidRDefault="0056325C" w:rsidP="004A0F0B">
      <w:pPr>
        <w:jc w:val="right"/>
        <w:rPr>
          <w:b/>
          <w:lang w:val="uk-UA"/>
        </w:rPr>
      </w:pPr>
    </w:p>
    <w:p w:rsidR="0056325C" w:rsidRDefault="0056325C" w:rsidP="004A0F0B">
      <w:pPr>
        <w:jc w:val="right"/>
        <w:rPr>
          <w:b/>
          <w:lang w:val="uk-UA"/>
        </w:rPr>
      </w:pPr>
    </w:p>
    <w:p w:rsidR="0056325C" w:rsidRDefault="0056325C" w:rsidP="004A0F0B">
      <w:pPr>
        <w:jc w:val="right"/>
        <w:rPr>
          <w:b/>
          <w:lang w:val="uk-UA"/>
        </w:rPr>
      </w:pPr>
    </w:p>
    <w:p w:rsidR="0056325C" w:rsidRDefault="0056325C" w:rsidP="004A0F0B">
      <w:pPr>
        <w:jc w:val="right"/>
        <w:rPr>
          <w:b/>
          <w:lang w:val="uk-UA"/>
        </w:rPr>
      </w:pPr>
    </w:p>
    <w:p w:rsidR="0056325C" w:rsidRDefault="0056325C" w:rsidP="004A0F0B">
      <w:pPr>
        <w:jc w:val="right"/>
        <w:rPr>
          <w:b/>
          <w:lang w:val="uk-UA"/>
        </w:rPr>
      </w:pPr>
    </w:p>
    <w:p w:rsidR="0056325C" w:rsidRDefault="0056325C" w:rsidP="004A0F0B">
      <w:pPr>
        <w:jc w:val="right"/>
        <w:rPr>
          <w:b/>
          <w:lang w:val="uk-UA"/>
        </w:rPr>
      </w:pPr>
    </w:p>
    <w:p w:rsidR="0056325C" w:rsidRDefault="0056325C" w:rsidP="004A0F0B">
      <w:pPr>
        <w:jc w:val="right"/>
        <w:rPr>
          <w:b/>
          <w:lang w:val="uk-UA"/>
        </w:rPr>
      </w:pPr>
    </w:p>
    <w:p w:rsidR="004A0F0B" w:rsidRDefault="004A0F0B" w:rsidP="004A0F0B">
      <w:pPr>
        <w:jc w:val="right"/>
        <w:rPr>
          <w:lang w:val="uk-UA"/>
        </w:rPr>
      </w:pPr>
      <w:r>
        <w:rPr>
          <w:b/>
          <w:lang w:val="uk-UA"/>
        </w:rPr>
        <w:lastRenderedPageBreak/>
        <w:t>ДОДАТОК 2</w:t>
      </w:r>
    </w:p>
    <w:p w:rsidR="004A0F0B" w:rsidRPr="00A7648A" w:rsidRDefault="004A0F0B" w:rsidP="004A0F0B">
      <w:pPr>
        <w:ind w:left="5660"/>
        <w:jc w:val="right"/>
        <w:rPr>
          <w:lang w:val="uk-UA" w:eastAsia="uk-UA"/>
        </w:rPr>
      </w:pPr>
      <w:r w:rsidRPr="00A7648A">
        <w:rPr>
          <w:i/>
          <w:lang w:val="uk-UA" w:eastAsia="uk-UA"/>
        </w:rPr>
        <w:t>до тендерної документації</w:t>
      </w:r>
      <w:r w:rsidRPr="00A7648A">
        <w:rPr>
          <w:lang w:val="uk-UA" w:eastAsia="uk-UA"/>
        </w:rPr>
        <w:t> </w:t>
      </w:r>
    </w:p>
    <w:p w:rsidR="004A0F0B" w:rsidRPr="00A7648A" w:rsidRDefault="004A0F0B" w:rsidP="004A0F0B">
      <w:pPr>
        <w:ind w:left="284"/>
        <w:jc w:val="center"/>
        <w:rPr>
          <w:b/>
          <w:i/>
          <w:lang w:val="uk-UA" w:eastAsia="uk-UA"/>
        </w:rPr>
      </w:pPr>
      <w:r w:rsidRPr="00A7648A">
        <w:rPr>
          <w:b/>
          <w:i/>
          <w:highlight w:val="white"/>
          <w:lang w:val="uk-UA" w:eastAsia="uk-UA"/>
        </w:rPr>
        <w:t>Інформація про необхідні технічні, якісні та кількісні характеристики предмета закупівлі — технічні вимоги до предмета закупівлі</w:t>
      </w:r>
    </w:p>
    <w:p w:rsidR="004A0F0B" w:rsidRPr="00A7648A" w:rsidRDefault="004A0F0B" w:rsidP="004A0F0B">
      <w:pPr>
        <w:jc w:val="center"/>
        <w:rPr>
          <w:b/>
          <w:i/>
          <w:lang w:val="uk-UA" w:eastAsia="uk-UA"/>
        </w:rPr>
      </w:pPr>
      <w:r w:rsidRPr="00A7648A">
        <w:rPr>
          <w:b/>
          <w:i/>
          <w:highlight w:val="white"/>
          <w:lang w:val="uk-UA" w:eastAsia="uk-UA"/>
        </w:rPr>
        <w:t>ТЕХНІЧНА СПЕЦИФІКАЦІЯ</w:t>
      </w:r>
    </w:p>
    <w:p w:rsidR="004A0F0B" w:rsidRDefault="004A0F0B" w:rsidP="004A0F0B">
      <w:pPr>
        <w:pStyle w:val="311"/>
        <w:spacing w:after="0"/>
        <w:ind w:firstLine="426"/>
        <w:jc w:val="center"/>
        <w:rPr>
          <w:b/>
          <w:color w:val="auto"/>
          <w:sz w:val="24"/>
          <w:szCs w:val="24"/>
          <w:lang w:val="uk-UA"/>
        </w:rPr>
      </w:pPr>
    </w:p>
    <w:p w:rsidR="004A0F0B" w:rsidRPr="007A35DD" w:rsidRDefault="004A0F0B" w:rsidP="004A0F0B">
      <w:pPr>
        <w:pStyle w:val="ListParagraph"/>
        <w:ind w:left="0"/>
        <w:jc w:val="both"/>
        <w:rPr>
          <w:color w:val="FF0000"/>
          <w:highlight w:val="yellow"/>
        </w:rPr>
      </w:pPr>
      <w:r w:rsidRPr="004F6ABF">
        <w:rPr>
          <w:b/>
          <w:bCs/>
        </w:rPr>
        <w:t xml:space="preserve">ДК 021:2015 – 15810000-9 – хлібопродукти, свіжовипечені хлібобулочні та кондитерські </w:t>
      </w:r>
      <w:r w:rsidRPr="00B1527B">
        <w:rPr>
          <w:b/>
          <w:bCs/>
          <w:color w:val="auto"/>
        </w:rPr>
        <w:t>вироби</w:t>
      </w:r>
      <w:r w:rsidRPr="00B1527B">
        <w:rPr>
          <w:b/>
          <w:color w:val="auto"/>
        </w:rPr>
        <w:t xml:space="preserve"> (</w:t>
      </w:r>
      <w:r w:rsidR="00BB2E80" w:rsidRPr="00B1527B">
        <w:rPr>
          <w:b/>
          <w:bCs/>
          <w:color w:val="auto"/>
        </w:rPr>
        <w:t>хліб пшенично-житній, хліб пшеничний</w:t>
      </w:r>
      <w:r w:rsidRPr="00B1527B">
        <w:rPr>
          <w:b/>
          <w:bCs/>
          <w:color w:val="auto"/>
        </w:rPr>
        <w:t xml:space="preserve">,  </w:t>
      </w:r>
      <w:r w:rsidR="00BB2E80" w:rsidRPr="00B1527B">
        <w:rPr>
          <w:b/>
          <w:bCs/>
          <w:color w:val="auto"/>
        </w:rPr>
        <w:t xml:space="preserve">хліб пшеничний </w:t>
      </w:r>
      <w:proofErr w:type="spellStart"/>
      <w:r w:rsidR="00BB2E80" w:rsidRPr="00B1527B">
        <w:rPr>
          <w:b/>
          <w:bCs/>
          <w:color w:val="auto"/>
        </w:rPr>
        <w:t>цільнозерновий</w:t>
      </w:r>
      <w:proofErr w:type="spellEnd"/>
      <w:r w:rsidRPr="00B1527B">
        <w:rPr>
          <w:b/>
          <w:bCs/>
          <w:color w:val="auto"/>
        </w:rPr>
        <w:t>, б</w:t>
      </w:r>
      <w:r w:rsidR="00BB2E80" w:rsidRPr="00B1527B">
        <w:rPr>
          <w:b/>
          <w:bCs/>
          <w:color w:val="auto"/>
        </w:rPr>
        <w:t>улка здобна</w:t>
      </w:r>
      <w:r w:rsidRPr="00B1527B">
        <w:rPr>
          <w:b/>
          <w:bCs/>
          <w:color w:val="auto"/>
        </w:rPr>
        <w:t>,  паска</w:t>
      </w:r>
      <w:r w:rsidRPr="00B1527B">
        <w:rPr>
          <w:bCs/>
          <w:color w:val="auto"/>
        </w:rPr>
        <w:t>)</w:t>
      </w:r>
    </w:p>
    <w:tbl>
      <w:tblPr>
        <w:tblW w:w="3612" w:type="pct"/>
        <w:tblInd w:w="30" w:type="dxa"/>
        <w:tblCellMar>
          <w:left w:w="30" w:type="dxa"/>
          <w:right w:w="30" w:type="dxa"/>
        </w:tblCellMar>
        <w:tblLook w:val="00A0" w:firstRow="1" w:lastRow="0" w:firstColumn="1" w:lastColumn="0" w:noHBand="0" w:noVBand="0"/>
      </w:tblPr>
      <w:tblGrid>
        <w:gridCol w:w="484"/>
        <w:gridCol w:w="4268"/>
        <w:gridCol w:w="1224"/>
        <w:gridCol w:w="1273"/>
      </w:tblGrid>
      <w:tr w:rsidR="00B1527B" w:rsidRPr="003B1C31" w:rsidTr="00FB52C7">
        <w:trPr>
          <w:trHeight w:val="245"/>
        </w:trPr>
        <w:tc>
          <w:tcPr>
            <w:tcW w:w="334" w:type="pct"/>
            <w:tcBorders>
              <w:top w:val="single" w:sz="12" w:space="0" w:color="auto"/>
              <w:left w:val="single" w:sz="12" w:space="0" w:color="auto"/>
              <w:right w:val="single" w:sz="12" w:space="0" w:color="auto"/>
            </w:tcBorders>
          </w:tcPr>
          <w:p w:rsidR="00B1527B" w:rsidRPr="003B1C31" w:rsidRDefault="00B1527B" w:rsidP="00FB52C7">
            <w:pPr>
              <w:rPr>
                <w:sz w:val="22"/>
                <w:szCs w:val="22"/>
                <w:lang w:val="uk-UA"/>
              </w:rPr>
            </w:pPr>
            <w:r w:rsidRPr="003B1C31">
              <w:rPr>
                <w:sz w:val="22"/>
                <w:szCs w:val="22"/>
                <w:lang w:val="uk-UA"/>
              </w:rPr>
              <w:t>№ п/п</w:t>
            </w:r>
          </w:p>
        </w:tc>
        <w:tc>
          <w:tcPr>
            <w:tcW w:w="2944" w:type="pct"/>
            <w:tcBorders>
              <w:top w:val="single" w:sz="12" w:space="0" w:color="auto"/>
              <w:left w:val="single" w:sz="12" w:space="0" w:color="auto"/>
              <w:right w:val="single" w:sz="4" w:space="0" w:color="auto"/>
            </w:tcBorders>
          </w:tcPr>
          <w:p w:rsidR="00B1527B" w:rsidRPr="003B1C31" w:rsidRDefault="00B1527B" w:rsidP="00FB52C7">
            <w:pPr>
              <w:rPr>
                <w:sz w:val="22"/>
                <w:szCs w:val="22"/>
                <w:lang w:val="uk-UA"/>
              </w:rPr>
            </w:pPr>
            <w:r w:rsidRPr="003B1C31">
              <w:rPr>
                <w:sz w:val="22"/>
                <w:szCs w:val="22"/>
                <w:lang w:val="uk-UA"/>
              </w:rPr>
              <w:t>Найменування</w:t>
            </w:r>
          </w:p>
        </w:tc>
        <w:tc>
          <w:tcPr>
            <w:tcW w:w="844" w:type="pct"/>
            <w:tcBorders>
              <w:top w:val="single" w:sz="12" w:space="0" w:color="auto"/>
              <w:left w:val="single" w:sz="12" w:space="0" w:color="auto"/>
              <w:right w:val="single" w:sz="12" w:space="0" w:color="auto"/>
            </w:tcBorders>
          </w:tcPr>
          <w:p w:rsidR="00B1527B" w:rsidRPr="003B1C31" w:rsidRDefault="00B1527B" w:rsidP="00FB52C7">
            <w:pPr>
              <w:rPr>
                <w:sz w:val="22"/>
                <w:szCs w:val="22"/>
                <w:lang w:val="uk-UA"/>
              </w:rPr>
            </w:pPr>
            <w:r w:rsidRPr="003B1C31">
              <w:rPr>
                <w:sz w:val="22"/>
                <w:szCs w:val="22"/>
                <w:lang w:val="uk-UA"/>
              </w:rPr>
              <w:t xml:space="preserve">Одиниця виміру </w:t>
            </w:r>
          </w:p>
        </w:tc>
        <w:tc>
          <w:tcPr>
            <w:tcW w:w="879" w:type="pct"/>
            <w:tcBorders>
              <w:top w:val="single" w:sz="12" w:space="0" w:color="auto"/>
              <w:left w:val="single" w:sz="12" w:space="0" w:color="auto"/>
              <w:right w:val="single" w:sz="12" w:space="0" w:color="auto"/>
            </w:tcBorders>
          </w:tcPr>
          <w:p w:rsidR="00B1527B" w:rsidRPr="003B1C31" w:rsidRDefault="00B1527B" w:rsidP="00FB52C7">
            <w:pPr>
              <w:rPr>
                <w:sz w:val="22"/>
                <w:szCs w:val="22"/>
                <w:lang w:val="uk-UA"/>
              </w:rPr>
            </w:pPr>
            <w:r w:rsidRPr="003B1C31">
              <w:rPr>
                <w:sz w:val="22"/>
                <w:szCs w:val="22"/>
                <w:lang w:val="uk-UA"/>
              </w:rPr>
              <w:t>Кількість</w:t>
            </w:r>
          </w:p>
        </w:tc>
      </w:tr>
      <w:tr w:rsidR="00B1527B" w:rsidRPr="003B1C31" w:rsidTr="00FB52C7">
        <w:trPr>
          <w:trHeight w:val="290"/>
        </w:trPr>
        <w:tc>
          <w:tcPr>
            <w:tcW w:w="334" w:type="pct"/>
            <w:tcBorders>
              <w:top w:val="single" w:sz="12" w:space="0" w:color="auto"/>
              <w:left w:val="single" w:sz="12" w:space="0" w:color="auto"/>
              <w:bottom w:val="single" w:sz="12" w:space="0" w:color="auto"/>
              <w:right w:val="single" w:sz="12" w:space="0" w:color="auto"/>
            </w:tcBorders>
          </w:tcPr>
          <w:p w:rsidR="00B1527B" w:rsidRPr="003B1C31" w:rsidRDefault="00B1527B" w:rsidP="00FB52C7">
            <w:pPr>
              <w:jc w:val="center"/>
              <w:rPr>
                <w:sz w:val="22"/>
                <w:szCs w:val="22"/>
                <w:lang w:val="uk-UA"/>
              </w:rPr>
            </w:pPr>
            <w:r w:rsidRPr="003B1C31">
              <w:rPr>
                <w:sz w:val="22"/>
                <w:szCs w:val="22"/>
                <w:lang w:val="uk-UA"/>
              </w:rPr>
              <w:t>1</w:t>
            </w:r>
          </w:p>
        </w:tc>
        <w:tc>
          <w:tcPr>
            <w:tcW w:w="2944" w:type="pct"/>
            <w:tcBorders>
              <w:top w:val="single" w:sz="12" w:space="0" w:color="auto"/>
              <w:left w:val="single" w:sz="12" w:space="0" w:color="auto"/>
              <w:bottom w:val="single" w:sz="12" w:space="0" w:color="auto"/>
              <w:right w:val="single" w:sz="4" w:space="0" w:color="auto"/>
            </w:tcBorders>
            <w:vAlign w:val="center"/>
          </w:tcPr>
          <w:p w:rsidR="00B1527B" w:rsidRPr="003B1C31" w:rsidRDefault="00B1527B" w:rsidP="00FB52C7">
            <w:pPr>
              <w:jc w:val="center"/>
              <w:rPr>
                <w:b/>
                <w:iCs/>
                <w:sz w:val="22"/>
                <w:szCs w:val="22"/>
                <w:lang w:val="uk-UA"/>
              </w:rPr>
            </w:pPr>
            <w:r w:rsidRPr="003B1C31">
              <w:rPr>
                <w:b/>
                <w:iCs/>
                <w:sz w:val="22"/>
                <w:szCs w:val="22"/>
                <w:lang w:val="uk-UA"/>
              </w:rPr>
              <w:t>Хліб із борошна житнього обдирного і пшеничного І-го сорту</w:t>
            </w:r>
          </w:p>
        </w:tc>
        <w:tc>
          <w:tcPr>
            <w:tcW w:w="844" w:type="pct"/>
            <w:tcBorders>
              <w:top w:val="single" w:sz="12" w:space="0" w:color="auto"/>
              <w:left w:val="single" w:sz="12" w:space="0" w:color="auto"/>
              <w:bottom w:val="single" w:sz="12" w:space="0" w:color="auto"/>
              <w:right w:val="single" w:sz="12" w:space="0" w:color="auto"/>
            </w:tcBorders>
          </w:tcPr>
          <w:p w:rsidR="00B1527B" w:rsidRPr="003B1C31" w:rsidRDefault="00B1527B" w:rsidP="00FB52C7">
            <w:pPr>
              <w:jc w:val="center"/>
              <w:rPr>
                <w:sz w:val="22"/>
                <w:szCs w:val="22"/>
                <w:lang w:val="uk-UA"/>
              </w:rPr>
            </w:pPr>
            <w:r w:rsidRPr="003B1C31">
              <w:rPr>
                <w:sz w:val="22"/>
                <w:szCs w:val="22"/>
                <w:lang w:val="uk-UA"/>
              </w:rPr>
              <w:t>кг</w:t>
            </w:r>
          </w:p>
        </w:tc>
        <w:tc>
          <w:tcPr>
            <w:tcW w:w="879" w:type="pct"/>
            <w:tcBorders>
              <w:top w:val="single" w:sz="12" w:space="0" w:color="auto"/>
              <w:left w:val="single" w:sz="12" w:space="0" w:color="auto"/>
              <w:bottom w:val="single" w:sz="12" w:space="0" w:color="auto"/>
              <w:right w:val="single" w:sz="12" w:space="0" w:color="auto"/>
            </w:tcBorders>
          </w:tcPr>
          <w:p w:rsidR="00B1527B" w:rsidRPr="003B1C31" w:rsidRDefault="00B1527B" w:rsidP="00FB52C7">
            <w:pPr>
              <w:jc w:val="center"/>
              <w:rPr>
                <w:sz w:val="22"/>
                <w:szCs w:val="22"/>
                <w:lang w:val="uk-UA"/>
              </w:rPr>
            </w:pPr>
            <w:r>
              <w:rPr>
                <w:sz w:val="22"/>
                <w:szCs w:val="22"/>
                <w:lang w:val="uk-UA"/>
              </w:rPr>
              <w:t>142350,00</w:t>
            </w:r>
          </w:p>
        </w:tc>
      </w:tr>
      <w:tr w:rsidR="00B1527B" w:rsidRPr="003B1C31" w:rsidTr="00FB52C7">
        <w:trPr>
          <w:trHeight w:val="290"/>
        </w:trPr>
        <w:tc>
          <w:tcPr>
            <w:tcW w:w="334" w:type="pct"/>
            <w:tcBorders>
              <w:top w:val="single" w:sz="12" w:space="0" w:color="auto"/>
              <w:left w:val="single" w:sz="12" w:space="0" w:color="auto"/>
              <w:bottom w:val="single" w:sz="12" w:space="0" w:color="auto"/>
              <w:right w:val="single" w:sz="12" w:space="0" w:color="auto"/>
            </w:tcBorders>
          </w:tcPr>
          <w:p w:rsidR="00B1527B" w:rsidRPr="003B1C31" w:rsidRDefault="00B1527B" w:rsidP="00FB52C7">
            <w:pPr>
              <w:jc w:val="center"/>
              <w:rPr>
                <w:sz w:val="22"/>
                <w:szCs w:val="22"/>
              </w:rPr>
            </w:pPr>
            <w:r w:rsidRPr="003B1C31">
              <w:rPr>
                <w:sz w:val="22"/>
                <w:szCs w:val="22"/>
              </w:rPr>
              <w:t>2</w:t>
            </w:r>
          </w:p>
        </w:tc>
        <w:tc>
          <w:tcPr>
            <w:tcW w:w="2944" w:type="pct"/>
            <w:tcBorders>
              <w:top w:val="single" w:sz="12" w:space="0" w:color="auto"/>
              <w:left w:val="single" w:sz="12" w:space="0" w:color="auto"/>
              <w:bottom w:val="single" w:sz="12" w:space="0" w:color="auto"/>
              <w:right w:val="single" w:sz="4" w:space="0" w:color="auto"/>
            </w:tcBorders>
            <w:vAlign w:val="center"/>
          </w:tcPr>
          <w:p w:rsidR="00B1527B" w:rsidRPr="003B1C31" w:rsidRDefault="00B1527B" w:rsidP="00FB52C7">
            <w:pPr>
              <w:jc w:val="center"/>
              <w:rPr>
                <w:b/>
                <w:iCs/>
                <w:sz w:val="22"/>
                <w:szCs w:val="22"/>
                <w:lang w:val="uk-UA"/>
              </w:rPr>
            </w:pPr>
            <w:r w:rsidRPr="003B1C31">
              <w:rPr>
                <w:b/>
                <w:iCs/>
                <w:sz w:val="22"/>
                <w:szCs w:val="22"/>
                <w:lang w:val="uk-UA"/>
              </w:rPr>
              <w:t>Хліб із борошна пшеничного І-го сорту</w:t>
            </w:r>
          </w:p>
        </w:tc>
        <w:tc>
          <w:tcPr>
            <w:tcW w:w="844" w:type="pct"/>
            <w:tcBorders>
              <w:top w:val="single" w:sz="12" w:space="0" w:color="auto"/>
              <w:left w:val="single" w:sz="12" w:space="0" w:color="auto"/>
              <w:bottom w:val="single" w:sz="12" w:space="0" w:color="auto"/>
              <w:right w:val="single" w:sz="12" w:space="0" w:color="auto"/>
            </w:tcBorders>
          </w:tcPr>
          <w:p w:rsidR="00B1527B" w:rsidRPr="003B1C31" w:rsidRDefault="00B1527B" w:rsidP="00FB52C7">
            <w:pPr>
              <w:jc w:val="center"/>
              <w:rPr>
                <w:sz w:val="22"/>
                <w:szCs w:val="22"/>
              </w:rPr>
            </w:pPr>
            <w:r w:rsidRPr="003B1C31">
              <w:rPr>
                <w:sz w:val="22"/>
                <w:szCs w:val="22"/>
                <w:lang w:val="uk-UA"/>
              </w:rPr>
              <w:t>к</w:t>
            </w:r>
            <w:r w:rsidRPr="003B1C31">
              <w:rPr>
                <w:sz w:val="22"/>
                <w:szCs w:val="22"/>
              </w:rPr>
              <w:t>г</w:t>
            </w:r>
          </w:p>
        </w:tc>
        <w:tc>
          <w:tcPr>
            <w:tcW w:w="879" w:type="pct"/>
            <w:tcBorders>
              <w:top w:val="single" w:sz="12" w:space="0" w:color="auto"/>
              <w:left w:val="single" w:sz="12" w:space="0" w:color="auto"/>
              <w:bottom w:val="single" w:sz="12" w:space="0" w:color="auto"/>
              <w:right w:val="single" w:sz="12" w:space="0" w:color="auto"/>
            </w:tcBorders>
          </w:tcPr>
          <w:p w:rsidR="00B1527B" w:rsidRPr="003B1C31" w:rsidRDefault="00B1527B" w:rsidP="00FB52C7">
            <w:pPr>
              <w:jc w:val="center"/>
              <w:rPr>
                <w:sz w:val="22"/>
                <w:szCs w:val="22"/>
                <w:lang w:val="uk-UA"/>
              </w:rPr>
            </w:pPr>
            <w:r>
              <w:rPr>
                <w:sz w:val="22"/>
                <w:szCs w:val="22"/>
                <w:lang w:val="uk-UA"/>
              </w:rPr>
              <w:t>166025,00</w:t>
            </w:r>
          </w:p>
        </w:tc>
      </w:tr>
      <w:tr w:rsidR="00B1527B" w:rsidRPr="003B1C31" w:rsidTr="00FB52C7">
        <w:trPr>
          <w:trHeight w:val="290"/>
        </w:trPr>
        <w:tc>
          <w:tcPr>
            <w:tcW w:w="334" w:type="pct"/>
            <w:tcBorders>
              <w:top w:val="single" w:sz="12" w:space="0" w:color="auto"/>
              <w:left w:val="single" w:sz="12" w:space="0" w:color="auto"/>
              <w:bottom w:val="single" w:sz="12" w:space="0" w:color="auto"/>
              <w:right w:val="single" w:sz="12" w:space="0" w:color="auto"/>
            </w:tcBorders>
          </w:tcPr>
          <w:p w:rsidR="00B1527B" w:rsidRPr="003B1C31" w:rsidRDefault="00B1527B" w:rsidP="00FB52C7">
            <w:pPr>
              <w:jc w:val="center"/>
              <w:rPr>
                <w:sz w:val="22"/>
                <w:szCs w:val="22"/>
              </w:rPr>
            </w:pPr>
            <w:r w:rsidRPr="003B1C31">
              <w:rPr>
                <w:sz w:val="22"/>
                <w:szCs w:val="22"/>
              </w:rPr>
              <w:t>3</w:t>
            </w:r>
          </w:p>
        </w:tc>
        <w:tc>
          <w:tcPr>
            <w:tcW w:w="2944" w:type="pct"/>
            <w:tcBorders>
              <w:top w:val="single" w:sz="12" w:space="0" w:color="auto"/>
              <w:left w:val="single" w:sz="12" w:space="0" w:color="auto"/>
              <w:bottom w:val="single" w:sz="12" w:space="0" w:color="auto"/>
              <w:right w:val="single" w:sz="4" w:space="0" w:color="auto"/>
            </w:tcBorders>
            <w:vAlign w:val="center"/>
          </w:tcPr>
          <w:p w:rsidR="00B1527B" w:rsidRPr="003B1C31" w:rsidRDefault="00B1527B" w:rsidP="00FB52C7">
            <w:pPr>
              <w:jc w:val="center"/>
              <w:rPr>
                <w:b/>
                <w:iCs/>
                <w:sz w:val="22"/>
                <w:szCs w:val="22"/>
                <w:lang w:val="uk-UA"/>
              </w:rPr>
            </w:pPr>
            <w:r w:rsidRPr="003B1C31">
              <w:rPr>
                <w:b/>
                <w:iCs/>
                <w:sz w:val="22"/>
                <w:szCs w:val="22"/>
                <w:lang w:val="uk-UA"/>
              </w:rPr>
              <w:t>Булочка із борошна  пшеничного І-го сорту</w:t>
            </w:r>
          </w:p>
        </w:tc>
        <w:tc>
          <w:tcPr>
            <w:tcW w:w="844" w:type="pct"/>
            <w:tcBorders>
              <w:top w:val="single" w:sz="12" w:space="0" w:color="auto"/>
              <w:left w:val="single" w:sz="12" w:space="0" w:color="auto"/>
              <w:bottom w:val="single" w:sz="12" w:space="0" w:color="auto"/>
              <w:right w:val="single" w:sz="12" w:space="0" w:color="auto"/>
            </w:tcBorders>
          </w:tcPr>
          <w:p w:rsidR="00B1527B" w:rsidRPr="003B1C31" w:rsidRDefault="00B1527B" w:rsidP="00FB52C7">
            <w:pPr>
              <w:jc w:val="center"/>
              <w:rPr>
                <w:sz w:val="22"/>
                <w:szCs w:val="22"/>
              </w:rPr>
            </w:pPr>
            <w:r w:rsidRPr="003B1C31">
              <w:rPr>
                <w:sz w:val="22"/>
                <w:szCs w:val="22"/>
                <w:lang w:val="uk-UA"/>
              </w:rPr>
              <w:t>к</w:t>
            </w:r>
            <w:r w:rsidRPr="003B1C31">
              <w:rPr>
                <w:sz w:val="22"/>
                <w:szCs w:val="22"/>
              </w:rPr>
              <w:t>г</w:t>
            </w:r>
          </w:p>
        </w:tc>
        <w:tc>
          <w:tcPr>
            <w:tcW w:w="879" w:type="pct"/>
            <w:tcBorders>
              <w:top w:val="single" w:sz="12" w:space="0" w:color="auto"/>
              <w:left w:val="single" w:sz="12" w:space="0" w:color="auto"/>
              <w:bottom w:val="single" w:sz="12" w:space="0" w:color="auto"/>
              <w:right w:val="single" w:sz="12" w:space="0" w:color="auto"/>
            </w:tcBorders>
          </w:tcPr>
          <w:p w:rsidR="00B1527B" w:rsidRPr="003B1C31" w:rsidRDefault="00B1527B" w:rsidP="00FB52C7">
            <w:pPr>
              <w:jc w:val="center"/>
              <w:rPr>
                <w:sz w:val="22"/>
                <w:szCs w:val="22"/>
                <w:lang w:val="uk-UA"/>
              </w:rPr>
            </w:pPr>
            <w:r>
              <w:rPr>
                <w:sz w:val="22"/>
                <w:szCs w:val="22"/>
                <w:lang w:val="uk-UA"/>
              </w:rPr>
              <w:t>25550,00</w:t>
            </w:r>
          </w:p>
        </w:tc>
      </w:tr>
      <w:tr w:rsidR="00B1527B" w:rsidRPr="003B1C31" w:rsidTr="00FB52C7">
        <w:trPr>
          <w:trHeight w:val="290"/>
        </w:trPr>
        <w:tc>
          <w:tcPr>
            <w:tcW w:w="334" w:type="pct"/>
            <w:tcBorders>
              <w:top w:val="single" w:sz="12" w:space="0" w:color="auto"/>
              <w:left w:val="single" w:sz="12" w:space="0" w:color="auto"/>
              <w:bottom w:val="single" w:sz="12" w:space="0" w:color="auto"/>
              <w:right w:val="single" w:sz="12" w:space="0" w:color="auto"/>
            </w:tcBorders>
          </w:tcPr>
          <w:p w:rsidR="00B1527B" w:rsidRPr="003B1C31" w:rsidRDefault="00B1527B" w:rsidP="00FB52C7">
            <w:pPr>
              <w:jc w:val="center"/>
              <w:rPr>
                <w:sz w:val="22"/>
                <w:szCs w:val="22"/>
              </w:rPr>
            </w:pPr>
            <w:r w:rsidRPr="003B1C31">
              <w:rPr>
                <w:sz w:val="22"/>
                <w:szCs w:val="22"/>
              </w:rPr>
              <w:t>4</w:t>
            </w:r>
          </w:p>
        </w:tc>
        <w:tc>
          <w:tcPr>
            <w:tcW w:w="2944" w:type="pct"/>
            <w:tcBorders>
              <w:top w:val="single" w:sz="12" w:space="0" w:color="auto"/>
              <w:left w:val="single" w:sz="12" w:space="0" w:color="auto"/>
              <w:bottom w:val="single" w:sz="12" w:space="0" w:color="auto"/>
              <w:right w:val="single" w:sz="4" w:space="0" w:color="auto"/>
            </w:tcBorders>
            <w:vAlign w:val="center"/>
          </w:tcPr>
          <w:p w:rsidR="00B1527B" w:rsidRPr="003B1C31" w:rsidRDefault="00B1527B" w:rsidP="00FB52C7">
            <w:pPr>
              <w:jc w:val="center"/>
              <w:rPr>
                <w:b/>
                <w:iCs/>
                <w:sz w:val="22"/>
                <w:szCs w:val="22"/>
                <w:lang w:val="uk-UA"/>
              </w:rPr>
            </w:pPr>
            <w:r w:rsidRPr="003B1C31">
              <w:rPr>
                <w:b/>
                <w:iCs/>
                <w:sz w:val="22"/>
                <w:szCs w:val="22"/>
                <w:lang w:val="uk-UA"/>
              </w:rPr>
              <w:t>Пасха</w:t>
            </w:r>
          </w:p>
        </w:tc>
        <w:tc>
          <w:tcPr>
            <w:tcW w:w="844" w:type="pct"/>
            <w:tcBorders>
              <w:top w:val="single" w:sz="12" w:space="0" w:color="auto"/>
              <w:left w:val="single" w:sz="12" w:space="0" w:color="auto"/>
              <w:bottom w:val="single" w:sz="12" w:space="0" w:color="auto"/>
              <w:right w:val="single" w:sz="12" w:space="0" w:color="auto"/>
            </w:tcBorders>
          </w:tcPr>
          <w:p w:rsidR="00B1527B" w:rsidRPr="003B1C31" w:rsidRDefault="00B1527B" w:rsidP="00FB52C7">
            <w:pPr>
              <w:jc w:val="center"/>
              <w:rPr>
                <w:sz w:val="22"/>
                <w:szCs w:val="22"/>
              </w:rPr>
            </w:pPr>
            <w:r w:rsidRPr="003B1C31">
              <w:rPr>
                <w:sz w:val="22"/>
                <w:szCs w:val="22"/>
                <w:lang w:val="uk-UA"/>
              </w:rPr>
              <w:t>к</w:t>
            </w:r>
            <w:r w:rsidRPr="003B1C31">
              <w:rPr>
                <w:sz w:val="22"/>
                <w:szCs w:val="22"/>
              </w:rPr>
              <w:t>г</w:t>
            </w:r>
          </w:p>
        </w:tc>
        <w:tc>
          <w:tcPr>
            <w:tcW w:w="879" w:type="pct"/>
            <w:tcBorders>
              <w:top w:val="single" w:sz="12" w:space="0" w:color="auto"/>
              <w:left w:val="single" w:sz="12" w:space="0" w:color="auto"/>
              <w:bottom w:val="single" w:sz="12" w:space="0" w:color="auto"/>
              <w:right w:val="single" w:sz="12" w:space="0" w:color="auto"/>
            </w:tcBorders>
          </w:tcPr>
          <w:p w:rsidR="00B1527B" w:rsidRPr="003B1C31" w:rsidRDefault="00B1527B" w:rsidP="00FB52C7">
            <w:pPr>
              <w:jc w:val="center"/>
              <w:rPr>
                <w:sz w:val="22"/>
                <w:szCs w:val="22"/>
                <w:lang w:val="uk-UA"/>
              </w:rPr>
            </w:pPr>
            <w:r>
              <w:rPr>
                <w:sz w:val="22"/>
                <w:szCs w:val="22"/>
                <w:lang w:val="uk-UA"/>
              </w:rPr>
              <w:t>500,00</w:t>
            </w:r>
          </w:p>
        </w:tc>
      </w:tr>
    </w:tbl>
    <w:p w:rsidR="004A0F0B" w:rsidRDefault="004A0F0B" w:rsidP="004A0F0B">
      <w:pPr>
        <w:jc w:val="both"/>
        <w:rPr>
          <w:lang w:val="uk-UA"/>
        </w:rPr>
      </w:pPr>
    </w:p>
    <w:p w:rsidR="004A0F0B" w:rsidRPr="00415570" w:rsidRDefault="004A0F0B" w:rsidP="004A0F0B">
      <w:pPr>
        <w:tabs>
          <w:tab w:val="left" w:pos="735"/>
          <w:tab w:val="left" w:pos="4677"/>
        </w:tabs>
        <w:ind w:firstLine="567"/>
        <w:jc w:val="both"/>
        <w:rPr>
          <w:lang w:val="uk-UA" w:eastAsia="uk-UA"/>
        </w:rPr>
      </w:pPr>
      <w:r w:rsidRPr="00415570">
        <w:rPr>
          <w:lang w:val="uk-UA" w:eastAsia="uk-UA"/>
        </w:rPr>
        <w:t>1. Товар по якості та безпечності повинен відповідати встановленим державним стандартам. Продукція повинна відповідати вимогам, визначеним у цьому додатку та інших розділах тендерної документації. За зовнішнім виглядом, запахом, смаком, кольором, консистенцією, продукти харчування повинні відповідати показникам якості. При цьому, якість продукції повинна відповідати діючим на мо</w:t>
      </w:r>
      <w:r>
        <w:rPr>
          <w:lang w:val="uk-UA" w:eastAsia="uk-UA"/>
        </w:rPr>
        <w:t>мент проведення закупівлі ДСТУ.</w:t>
      </w:r>
      <w:r w:rsidRPr="00415570">
        <w:rPr>
          <w:lang w:val="uk-UA" w:eastAsia="uk-UA"/>
        </w:rPr>
        <w:t xml:space="preserve"> </w:t>
      </w:r>
    </w:p>
    <w:p w:rsidR="004A0F0B" w:rsidRPr="00E21DA3" w:rsidRDefault="004A0F0B" w:rsidP="004A0F0B">
      <w:pPr>
        <w:ind w:firstLine="567"/>
        <w:jc w:val="both"/>
        <w:rPr>
          <w:lang w:val="uk-UA" w:eastAsia="uk-UA"/>
        </w:rPr>
      </w:pPr>
      <w:r w:rsidRPr="00E21DA3">
        <w:rPr>
          <w:lang w:val="uk-UA" w:eastAsia="uk-UA"/>
        </w:rPr>
        <w:t>Надати довідку в довільній формі про те, що технічні, якісні характеристики товару за предметом закупівлі відповідають встановленим/зареєстрованим діючим нормативним актам (державним стандартам), які передбачають застосування заходів із захисту довкілля.</w:t>
      </w:r>
    </w:p>
    <w:p w:rsidR="004A0F0B" w:rsidRPr="00440A05" w:rsidRDefault="004A0F0B" w:rsidP="004A0F0B">
      <w:pPr>
        <w:tabs>
          <w:tab w:val="left" w:pos="735"/>
          <w:tab w:val="left" w:pos="4677"/>
        </w:tabs>
        <w:ind w:firstLine="567"/>
        <w:jc w:val="both"/>
        <w:rPr>
          <w:lang w:val="uk-UA" w:eastAsia="uk-UA"/>
        </w:rPr>
      </w:pPr>
      <w:r w:rsidRPr="00E21DA3">
        <w:rPr>
          <w:lang w:val="uk-UA" w:eastAsia="uk-UA"/>
        </w:rPr>
        <w:t>2. Постачання продукції здійснюється відповідно до Закону України «Про основні принципи та вимоги до безпечності та якості харчових продуктів» № 771/97-ВР від 23.12.1997р. На виконання цієї вимоги учасники зобов’язані у складі пропозиції письмово гарантувати  дотримання вищезазначених нормативно-правових актів в частині обов’язків суб’єктів господарської (підприємницької) діяльності під час постачання товару.</w:t>
      </w:r>
      <w:r w:rsidRPr="00440A05">
        <w:rPr>
          <w:lang w:val="uk-UA" w:eastAsia="uk-UA"/>
        </w:rPr>
        <w:t xml:space="preserve"> </w:t>
      </w:r>
    </w:p>
    <w:p w:rsidR="004A0F0B" w:rsidRPr="00440A05" w:rsidRDefault="004A0F0B" w:rsidP="004A0F0B">
      <w:pPr>
        <w:shd w:val="clear" w:color="auto" w:fill="FFFFFF"/>
        <w:ind w:firstLine="567"/>
        <w:jc w:val="both"/>
        <w:rPr>
          <w:lang w:val="uk-UA" w:eastAsia="uk-UA"/>
        </w:rPr>
      </w:pPr>
      <w:r w:rsidRPr="00440A05">
        <w:rPr>
          <w:lang w:val="uk-UA" w:eastAsia="uk-UA"/>
        </w:rPr>
        <w:t xml:space="preserve">Учасник для підтвердження якості товарів, що планує постачати, повинен подати в складі тендерної пропозиції копію декларації виробника та/або іншого документу з зазначенням номера експлуатаційного дозволу на потужності підприємства та/або з номером повідомлення про реєстрацію </w:t>
      </w:r>
      <w:proofErr w:type="spellStart"/>
      <w:r w:rsidRPr="00440A05">
        <w:rPr>
          <w:lang w:val="uk-UA" w:eastAsia="uk-UA"/>
        </w:rPr>
        <w:t>потужностей</w:t>
      </w:r>
      <w:proofErr w:type="spellEnd"/>
      <w:r w:rsidRPr="00440A05">
        <w:rPr>
          <w:lang w:val="uk-UA" w:eastAsia="uk-UA"/>
        </w:rPr>
        <w:t xml:space="preserve"> наданого в декларації та/або в іншому документі, якій підтверджує якість товару (в тому числі щодо його органолептичних та фізико-хімічних показників), а також документи щодо якості тари та/або упаковки, в яких буде постачатись предмет закупівлі.  Якщо в документах виробника, підтверджуючих якість товару, відсутня інформація про номер експлуатаційного дозволу та/або номер повідомлення про реєстрацію </w:t>
      </w:r>
      <w:proofErr w:type="spellStart"/>
      <w:r w:rsidRPr="00440A05">
        <w:rPr>
          <w:lang w:val="uk-UA" w:eastAsia="uk-UA"/>
        </w:rPr>
        <w:t>потужностей</w:t>
      </w:r>
      <w:proofErr w:type="spellEnd"/>
      <w:r w:rsidRPr="00440A05">
        <w:rPr>
          <w:lang w:val="uk-UA" w:eastAsia="uk-UA"/>
        </w:rPr>
        <w:t xml:space="preserve">, то Учасник повинен надати копію експлуатаційного дозволу виробника на потужності та/або копію повідомлення про реєстрацію </w:t>
      </w:r>
      <w:proofErr w:type="spellStart"/>
      <w:r w:rsidRPr="00440A05">
        <w:rPr>
          <w:lang w:val="uk-UA" w:eastAsia="uk-UA"/>
        </w:rPr>
        <w:t>потужностей</w:t>
      </w:r>
      <w:proofErr w:type="spellEnd"/>
      <w:r w:rsidRPr="00440A05">
        <w:rPr>
          <w:lang w:val="uk-UA" w:eastAsia="uk-UA"/>
        </w:rPr>
        <w:t xml:space="preserve"> підприємства – виробника товару, який Учасник пропонує Замовнику, а також довідку у довільній формі (завірену підписом і печаткою уповноваженої особи Учасника), у якій міститься інформація про те, що саме товару цього підприємства-виробника Учасник планує поставляти Замовнику.</w:t>
      </w:r>
    </w:p>
    <w:p w:rsidR="004A0F0B" w:rsidRDefault="004A0F0B" w:rsidP="004A0F0B">
      <w:pPr>
        <w:tabs>
          <w:tab w:val="left" w:pos="735"/>
          <w:tab w:val="left" w:pos="4677"/>
        </w:tabs>
        <w:ind w:firstLine="567"/>
        <w:jc w:val="both"/>
        <w:rPr>
          <w:lang w:val="uk-UA" w:eastAsia="uk-UA"/>
        </w:rPr>
      </w:pPr>
      <w:r w:rsidRPr="00440A05">
        <w:rPr>
          <w:lang w:val="uk-UA" w:eastAsia="uk-UA"/>
        </w:rPr>
        <w:t>Крім того, учасникам необхідно надати протоколи випробувань</w:t>
      </w:r>
      <w:r>
        <w:rPr>
          <w:lang w:val="uk-UA" w:eastAsia="uk-UA"/>
        </w:rPr>
        <w:t xml:space="preserve"> (проведених не раніше 2023 року), </w:t>
      </w:r>
      <w:r w:rsidRPr="002E4FE4">
        <w:rPr>
          <w:lang w:val="uk-UA" w:eastAsia="uk-UA"/>
        </w:rPr>
        <w:t xml:space="preserve">(в </w:t>
      </w:r>
      <w:proofErr w:type="spellStart"/>
      <w:r w:rsidRPr="002E4FE4">
        <w:rPr>
          <w:lang w:val="uk-UA" w:eastAsia="uk-UA"/>
        </w:rPr>
        <w:t>т.ч</w:t>
      </w:r>
      <w:proofErr w:type="spellEnd"/>
      <w:r w:rsidRPr="002E4FE4">
        <w:rPr>
          <w:lang w:val="uk-UA" w:eastAsia="uk-UA"/>
        </w:rPr>
        <w:t xml:space="preserve">. кількість </w:t>
      </w:r>
      <w:proofErr w:type="spellStart"/>
      <w:r w:rsidRPr="002E4FE4">
        <w:rPr>
          <w:lang w:val="uk-UA" w:eastAsia="uk-UA"/>
        </w:rPr>
        <w:t>мезофільних</w:t>
      </w:r>
      <w:proofErr w:type="spellEnd"/>
      <w:r w:rsidRPr="002E4FE4">
        <w:rPr>
          <w:lang w:val="uk-UA" w:eastAsia="uk-UA"/>
        </w:rPr>
        <w:t xml:space="preserve"> аеробних та факультативно-анаеробних мікроорганізмів (КМАФАМ), сальмонел та плісеневих грибів), щодо визначення вмісту у предметі закупівлі радіонуклідів, пестицидів, мікробіологічних показників  та ГМО, проведених суб’єктом господарювання, який має право вчиняти такі дії (в підтвердження необхідно надати документ (з усіма додатками до нього), який надає право цьому суб’єкту господарювання здійснювати такі випробування/аналізи).</w:t>
      </w:r>
    </w:p>
    <w:p w:rsidR="004A0F0B" w:rsidRPr="00440A05" w:rsidRDefault="004A0F0B" w:rsidP="004A0F0B">
      <w:pPr>
        <w:tabs>
          <w:tab w:val="left" w:pos="735"/>
          <w:tab w:val="left" w:pos="4677"/>
        </w:tabs>
        <w:ind w:firstLine="567"/>
        <w:jc w:val="both"/>
        <w:rPr>
          <w:lang w:val="uk-UA" w:eastAsia="uk-UA"/>
        </w:rPr>
      </w:pPr>
      <w:r>
        <w:rPr>
          <w:lang w:val="uk-UA" w:eastAsia="uk-UA"/>
        </w:rPr>
        <w:t>Постачання повинне</w:t>
      </w:r>
      <w:r w:rsidRPr="001A0B04">
        <w:rPr>
          <w:lang w:val="uk-UA" w:eastAsia="uk-UA"/>
        </w:rPr>
        <w:t xml:space="preserve"> здійснюватися окремими партіями по заявці Замовника, можливо щоденно, без обмеження розміру мінімального замовлення. На підтвердження цього Учасник у складі пропозиції надає лист-гарантію.</w:t>
      </w:r>
    </w:p>
    <w:p w:rsidR="004A0F0B" w:rsidRPr="00440A05" w:rsidRDefault="004A0F0B" w:rsidP="004A0F0B">
      <w:pPr>
        <w:ind w:firstLine="567"/>
        <w:jc w:val="both"/>
        <w:rPr>
          <w:lang w:val="uk-UA" w:eastAsia="uk-UA"/>
        </w:rPr>
      </w:pPr>
      <w:r>
        <w:rPr>
          <w:lang w:val="uk-UA" w:eastAsia="uk-UA"/>
        </w:rPr>
        <w:lastRenderedPageBreak/>
        <w:t>3</w:t>
      </w:r>
      <w:r w:rsidRPr="00440A05">
        <w:rPr>
          <w:lang w:val="uk-UA" w:eastAsia="uk-UA"/>
        </w:rPr>
        <w:t>. Документи, які підтверджують відповідність господарської діяльності Учасника вимогам Закону України № 771/97 «Про основні принципи та вимоги до безпечності та якості харчових продуктів» та наказу Міністерства аграрної політики та продовольства України від 01.10.2012 р. № 590 «</w:t>
      </w:r>
      <w:r w:rsidRPr="00440A05">
        <w:rPr>
          <w:shd w:val="clear" w:color="auto" w:fill="FFFFFF"/>
          <w:lang w:val="uk-UA" w:eastAsia="uk-UA"/>
        </w:rPr>
        <w:t>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r w:rsidRPr="00440A05">
        <w:rPr>
          <w:lang w:val="uk-UA" w:eastAsia="uk-UA"/>
        </w:rPr>
        <w:t>.</w:t>
      </w:r>
    </w:p>
    <w:p w:rsidR="004A0F0B" w:rsidRPr="00BA442A" w:rsidRDefault="004A0F0B" w:rsidP="004A0F0B">
      <w:pPr>
        <w:ind w:firstLine="567"/>
        <w:jc w:val="both"/>
        <w:rPr>
          <w:lang w:val="uk-UA" w:eastAsia="uk-UA"/>
        </w:rPr>
      </w:pPr>
      <w:r>
        <w:rPr>
          <w:lang w:val="uk-UA" w:eastAsia="uk-UA"/>
        </w:rPr>
        <w:t>3.1. Скановані</w:t>
      </w:r>
      <w:r w:rsidRPr="00440A05">
        <w:rPr>
          <w:lang w:val="uk-UA" w:eastAsia="uk-UA"/>
        </w:rPr>
        <w:t xml:space="preserve"> оригінал</w:t>
      </w:r>
      <w:r>
        <w:rPr>
          <w:lang w:val="uk-UA" w:eastAsia="uk-UA"/>
        </w:rPr>
        <w:t>и</w:t>
      </w:r>
      <w:r w:rsidRPr="00440A05">
        <w:rPr>
          <w:lang w:val="uk-UA" w:eastAsia="uk-UA"/>
        </w:rPr>
        <w:t xml:space="preserve"> </w:t>
      </w:r>
      <w:r>
        <w:rPr>
          <w:lang w:val="uk-UA" w:eastAsia="uk-UA"/>
        </w:rPr>
        <w:t>С</w:t>
      </w:r>
      <w:r w:rsidRPr="00440A05">
        <w:rPr>
          <w:lang w:val="uk-UA" w:eastAsia="uk-UA"/>
        </w:rPr>
        <w:t>ертифікату системи управління безпечністю харчових продуктів (ДСТУ ISO 22000:2019)</w:t>
      </w:r>
      <w:r w:rsidRPr="00440A05">
        <w:rPr>
          <w:shd w:val="clear" w:color="auto" w:fill="FFFFFF"/>
          <w:lang w:val="uk-UA" w:eastAsia="uk-UA"/>
        </w:rPr>
        <w:t>, створеної та впровадженої на основі концепції принципів НАССР,</w:t>
      </w:r>
      <w:r w:rsidRPr="00440A05">
        <w:rPr>
          <w:lang w:val="uk-UA" w:eastAsia="uk-UA"/>
        </w:rPr>
        <w:t xml:space="preserve"> виданого (виданих) акредитованою Національним агентством з акредитації України установою (з наданням завірених Учасником копій документів, що підтверджують акредитацію цієї установи), які підтверджують, що Учасник розробив, впровадив та застосовує постійно діючі процедури, що засновані на принципах системи аналізу небезпечних факторів та контролю у критичних точках (НАССР) згідно із вимогами діючого законодавств</w:t>
      </w:r>
      <w:r>
        <w:rPr>
          <w:lang w:val="uk-UA" w:eastAsia="uk-UA"/>
        </w:rPr>
        <w:t>; С</w:t>
      </w:r>
      <w:r w:rsidRPr="00440A05">
        <w:rPr>
          <w:lang w:val="uk-UA" w:eastAsia="uk-UA"/>
        </w:rPr>
        <w:t>ертифікату системи екологічного управління на відповідні</w:t>
      </w:r>
      <w:r>
        <w:rPr>
          <w:lang w:val="uk-UA" w:eastAsia="uk-UA"/>
        </w:rPr>
        <w:t xml:space="preserve">сть вимогам ДСТУ ISO 14001:2015; Сертифікату, </w:t>
      </w:r>
      <w:r w:rsidRPr="00BA442A">
        <w:rPr>
          <w:bCs/>
          <w:shd w:val="clear" w:color="auto" w:fill="FFFFFF"/>
          <w:lang w:val="uk-UA"/>
        </w:rPr>
        <w:t xml:space="preserve">що підтверджує ефективне функціонування системи управління якістю виробництва продукції ДСТУ </w:t>
      </w:r>
      <w:r>
        <w:rPr>
          <w:lang w:val="uk-UA" w:eastAsia="uk-UA"/>
        </w:rPr>
        <w:t>ISO 9001:2015 та Сертифікату ISO 28000:2008 Системи управління безпекою ланцюга постачання (у складі пропозиції надати звіти про результати наглядових аудитів до кожного сертифіката).</w:t>
      </w:r>
    </w:p>
    <w:p w:rsidR="004A0F0B" w:rsidRPr="00440A05" w:rsidRDefault="004A0F0B" w:rsidP="004A0F0B">
      <w:pPr>
        <w:ind w:firstLine="567"/>
        <w:jc w:val="both"/>
        <w:rPr>
          <w:lang w:val="uk-UA" w:eastAsia="uk-UA"/>
        </w:rPr>
      </w:pPr>
      <w:r>
        <w:rPr>
          <w:lang w:val="uk-UA" w:eastAsia="uk-UA"/>
        </w:rPr>
        <w:t>3</w:t>
      </w:r>
      <w:r w:rsidRPr="00440A05">
        <w:rPr>
          <w:lang w:val="uk-UA" w:eastAsia="uk-UA"/>
        </w:rPr>
        <w:t>.2. Згідно з п. 2 частини другої ст. 20 Закону України № 771/97 «Про основні принципи та вимоги до безпечності та якості харчових прод</w:t>
      </w:r>
      <w:r>
        <w:rPr>
          <w:lang w:val="uk-UA" w:eastAsia="uk-UA"/>
        </w:rPr>
        <w:t>уктів»,</w:t>
      </w:r>
      <w:r w:rsidRPr="00440A05">
        <w:rPr>
          <w:lang w:val="uk-UA" w:eastAsia="uk-UA"/>
        </w:rPr>
        <w:t xml:space="preserve"> Учасник повинен надати копії наказів про призначення осіб відповідальних за контроль та застосування постійно діючих процедур, що базуються на принципах системи аналізу небезпечних факторів та контролю у критичних точках, під час виробництва та обігу харчових продуктів згідно вимог Закону України № 771/97 «Про основні принципи та вимоги до безпечності та якості харчових продуктів».</w:t>
      </w:r>
    </w:p>
    <w:p w:rsidR="004A0F0B" w:rsidRPr="00BA442A" w:rsidRDefault="004A0F0B" w:rsidP="004A0F0B">
      <w:pPr>
        <w:tabs>
          <w:tab w:val="left" w:pos="735"/>
          <w:tab w:val="left" w:pos="4677"/>
        </w:tabs>
        <w:ind w:firstLine="567"/>
        <w:jc w:val="both"/>
        <w:rPr>
          <w:lang w:val="uk-UA" w:eastAsia="uk-UA"/>
        </w:rPr>
      </w:pPr>
      <w:r w:rsidRPr="00BA442A">
        <w:rPr>
          <w:lang w:val="uk-UA" w:eastAsia="uk-UA"/>
        </w:rPr>
        <w:t xml:space="preserve">Крім того, надати: </w:t>
      </w:r>
    </w:p>
    <w:p w:rsidR="004A0F0B" w:rsidRPr="00BA442A" w:rsidRDefault="004A0F0B" w:rsidP="004A0F0B">
      <w:pPr>
        <w:tabs>
          <w:tab w:val="left" w:pos="735"/>
          <w:tab w:val="left" w:pos="4677"/>
        </w:tabs>
        <w:ind w:firstLine="567"/>
        <w:jc w:val="both"/>
        <w:rPr>
          <w:lang w:val="uk-UA" w:eastAsia="uk-UA"/>
        </w:rPr>
      </w:pPr>
      <w:r w:rsidRPr="00BA442A">
        <w:rPr>
          <w:lang w:val="uk-UA" w:eastAsia="uk-UA"/>
        </w:rPr>
        <w:t xml:space="preserve">- акти, складені територіальним органом </w:t>
      </w:r>
      <w:proofErr w:type="spellStart"/>
      <w:r w:rsidRPr="00BA442A">
        <w:rPr>
          <w:lang w:val="uk-UA" w:eastAsia="uk-UA"/>
        </w:rPr>
        <w:t>Держпродспоживслужби</w:t>
      </w:r>
      <w:proofErr w:type="spellEnd"/>
      <w:r w:rsidRPr="00BA442A">
        <w:rPr>
          <w:lang w:val="uk-UA" w:eastAsia="uk-UA"/>
        </w:rPr>
        <w:t xml:space="preserve"> за результатами проведеного заходу державного контролю у формі аудиту постійно діючих процедур, заснованих на принципах НАССР та інспектування щодо додержання операторами ринку вимог законодавства про харчові продукти та корми, здоров’я та благополуччя тварин </w:t>
      </w:r>
      <w:r>
        <w:rPr>
          <w:lang w:val="uk-UA" w:eastAsia="uk-UA"/>
        </w:rPr>
        <w:t xml:space="preserve">(в </w:t>
      </w:r>
      <w:proofErr w:type="spellStart"/>
      <w:r>
        <w:rPr>
          <w:lang w:val="uk-UA" w:eastAsia="uk-UA"/>
        </w:rPr>
        <w:t>т.ч</w:t>
      </w:r>
      <w:proofErr w:type="spellEnd"/>
      <w:r>
        <w:rPr>
          <w:lang w:val="uk-UA" w:eastAsia="uk-UA"/>
        </w:rPr>
        <w:t xml:space="preserve">. стосовно додержання гігієнічних вимог до </w:t>
      </w:r>
      <w:proofErr w:type="spellStart"/>
      <w:r>
        <w:rPr>
          <w:lang w:val="uk-UA" w:eastAsia="uk-UA"/>
        </w:rPr>
        <w:t>потужностей</w:t>
      </w:r>
      <w:proofErr w:type="spellEnd"/>
      <w:r>
        <w:rPr>
          <w:lang w:val="uk-UA" w:eastAsia="uk-UA"/>
        </w:rPr>
        <w:t>, приміщень та транспортних засобів)</w:t>
      </w:r>
      <w:r w:rsidRPr="00BA442A">
        <w:rPr>
          <w:lang w:val="uk-UA" w:eastAsia="uk-UA"/>
        </w:rPr>
        <w:t xml:space="preserve"> з відміткою про відсутність порушень вимог </w:t>
      </w:r>
      <w:r w:rsidRPr="002E4FE4">
        <w:rPr>
          <w:lang w:val="uk-UA" w:eastAsia="uk-UA"/>
        </w:rPr>
        <w:t>законодавства (контрольні заходи мають бути проведені не раніше 2023 року);</w:t>
      </w:r>
    </w:p>
    <w:p w:rsidR="004A0F0B" w:rsidRPr="00BA442A" w:rsidRDefault="004A0F0B" w:rsidP="004A0F0B">
      <w:pPr>
        <w:tabs>
          <w:tab w:val="left" w:pos="735"/>
          <w:tab w:val="left" w:pos="4677"/>
        </w:tabs>
        <w:ind w:firstLine="567"/>
        <w:jc w:val="both"/>
        <w:rPr>
          <w:lang w:val="uk-UA" w:eastAsia="uk-UA"/>
        </w:rPr>
      </w:pPr>
      <w:r w:rsidRPr="00BA442A">
        <w:rPr>
          <w:lang w:val="uk-UA" w:eastAsia="uk-UA"/>
        </w:rPr>
        <w:t>- копії документів, що свідчать про наявність в Учасника внутрішніх аудиторів СУБХП та системи екологічного управління;</w:t>
      </w:r>
    </w:p>
    <w:p w:rsidR="004A0F0B" w:rsidRPr="00BA442A" w:rsidRDefault="004A0F0B" w:rsidP="004A0F0B">
      <w:pPr>
        <w:tabs>
          <w:tab w:val="left" w:pos="735"/>
          <w:tab w:val="left" w:pos="4677"/>
        </w:tabs>
        <w:ind w:firstLine="567"/>
        <w:jc w:val="both"/>
        <w:rPr>
          <w:lang w:val="uk-UA" w:eastAsia="uk-UA"/>
        </w:rPr>
      </w:pPr>
      <w:r w:rsidRPr="00BA442A">
        <w:rPr>
          <w:lang w:val="uk-UA" w:eastAsia="uk-UA"/>
        </w:rPr>
        <w:t>- свідоцтво про атестовану лабораторію виробника продукції (предмету закупівлі), виданого суб’єктом господарювання, який має право вчиняти такі дії (в підтвердження необхідно надати документ, який надає право цьому суб’єкту господар</w:t>
      </w:r>
      <w:r>
        <w:rPr>
          <w:lang w:val="uk-UA" w:eastAsia="uk-UA"/>
        </w:rPr>
        <w:t>ювання видавати такі свідоцтва)</w:t>
      </w:r>
      <w:r w:rsidRPr="00BA442A">
        <w:rPr>
          <w:lang w:val="uk-UA" w:eastAsia="uk-UA"/>
        </w:rPr>
        <w:t>.</w:t>
      </w:r>
    </w:p>
    <w:p w:rsidR="004A0F0B" w:rsidRPr="00440A05" w:rsidRDefault="004A0F0B" w:rsidP="004A0F0B">
      <w:pPr>
        <w:tabs>
          <w:tab w:val="left" w:pos="735"/>
          <w:tab w:val="left" w:pos="4677"/>
        </w:tabs>
        <w:ind w:firstLine="567"/>
        <w:jc w:val="both"/>
        <w:rPr>
          <w:lang w:val="uk-UA" w:eastAsia="uk-UA"/>
        </w:rPr>
      </w:pPr>
      <w:r>
        <w:rPr>
          <w:lang w:val="uk-UA" w:eastAsia="uk-UA"/>
        </w:rPr>
        <w:t>4</w:t>
      </w:r>
      <w:r w:rsidRPr="00A376B7">
        <w:rPr>
          <w:lang w:val="uk-UA" w:eastAsia="uk-UA"/>
        </w:rPr>
        <w:t xml:space="preserve">. </w:t>
      </w:r>
      <w:r w:rsidRPr="00A376B7">
        <w:t xml:space="preserve">Строки </w:t>
      </w:r>
      <w:r w:rsidRPr="00A376B7">
        <w:rPr>
          <w:lang w:val="uk-UA"/>
        </w:rPr>
        <w:t>постачання</w:t>
      </w:r>
      <w:r w:rsidRPr="00A376B7">
        <w:t xml:space="preserve">: </w:t>
      </w:r>
      <w:r w:rsidRPr="00A376B7">
        <w:rPr>
          <w:b/>
        </w:rPr>
        <w:t>до 3</w:t>
      </w:r>
      <w:r>
        <w:rPr>
          <w:b/>
          <w:lang w:val="uk-UA"/>
        </w:rPr>
        <w:t>1</w:t>
      </w:r>
      <w:r w:rsidRPr="00A376B7">
        <w:rPr>
          <w:b/>
        </w:rPr>
        <w:t>.</w:t>
      </w:r>
      <w:r>
        <w:rPr>
          <w:b/>
        </w:rPr>
        <w:t>12</w:t>
      </w:r>
      <w:r w:rsidRPr="00A376B7">
        <w:rPr>
          <w:b/>
        </w:rPr>
        <w:t>.202</w:t>
      </w:r>
      <w:r>
        <w:rPr>
          <w:b/>
          <w:lang w:val="uk-UA"/>
        </w:rPr>
        <w:t>4</w:t>
      </w:r>
      <w:r w:rsidRPr="00A376B7">
        <w:rPr>
          <w:b/>
        </w:rPr>
        <w:t xml:space="preserve"> року</w:t>
      </w:r>
      <w:r w:rsidRPr="00A376B7">
        <w:rPr>
          <w:b/>
          <w:lang w:val="uk-UA"/>
        </w:rPr>
        <w:t>.</w:t>
      </w:r>
      <w:r w:rsidRPr="00A376B7">
        <w:rPr>
          <w:lang w:val="uk-UA" w:eastAsia="uk-UA"/>
        </w:rPr>
        <w:t xml:space="preserve"> Доставка продукції має здійснюватися</w:t>
      </w:r>
      <w:r w:rsidRPr="00440A05">
        <w:rPr>
          <w:lang w:val="uk-UA" w:eastAsia="uk-UA"/>
        </w:rPr>
        <w:t xml:space="preserve"> спеціалізованим автотранспортом згідно з Санітарними правилами для підприємств продовольчої торгівлі у строк, визначений замовником в договорі про закупівлю. Надати гарантійний лист щодо постачання предмету закупівлі в спеціалізованому автотранспорті. </w:t>
      </w:r>
    </w:p>
    <w:p w:rsidR="004A0F0B" w:rsidRPr="00440A05" w:rsidRDefault="004A0F0B" w:rsidP="004A0F0B">
      <w:pPr>
        <w:tabs>
          <w:tab w:val="left" w:pos="735"/>
          <w:tab w:val="left" w:pos="4677"/>
        </w:tabs>
        <w:ind w:firstLine="567"/>
        <w:jc w:val="both"/>
        <w:rPr>
          <w:lang w:val="uk-UA" w:eastAsia="uk-UA"/>
        </w:rPr>
      </w:pPr>
      <w:r>
        <w:rPr>
          <w:lang w:val="uk-UA" w:eastAsia="uk-UA"/>
        </w:rPr>
        <w:t>5</w:t>
      </w:r>
      <w:r w:rsidRPr="00440A05">
        <w:rPr>
          <w:lang w:val="uk-UA" w:eastAsia="uk-UA"/>
        </w:rPr>
        <w:t xml:space="preserve">. Кожна партія товару повинна відповідати заявці Замовника, та мати супроводжувальні документи, що підтверджують якість товару (висновок державної санітарно-епідеміологічної експертизи та/або копія посвідчення про якість та/або декларація виробника тощо) із зазначенням строку придатності, умов зберігання та температурного режиму. </w:t>
      </w:r>
    </w:p>
    <w:p w:rsidR="004A0F0B" w:rsidRPr="00440A05" w:rsidRDefault="004A0F0B" w:rsidP="004A0F0B">
      <w:pPr>
        <w:tabs>
          <w:tab w:val="left" w:pos="735"/>
          <w:tab w:val="left" w:pos="4677"/>
        </w:tabs>
        <w:ind w:firstLine="567"/>
        <w:jc w:val="both"/>
        <w:rPr>
          <w:lang w:val="uk-UA" w:eastAsia="uk-UA"/>
        </w:rPr>
      </w:pPr>
      <w:r w:rsidRPr="00440A05">
        <w:rPr>
          <w:lang w:val="uk-UA" w:eastAsia="uk-UA"/>
        </w:rPr>
        <w:t xml:space="preserve">Продукція має містити інформацію щодо змісту маркування: назва, місцезнаходження виробника, пакувальника, назва місця походження, товарний знак виробника, позначення маси </w:t>
      </w:r>
      <w:proofErr w:type="spellStart"/>
      <w:r w:rsidRPr="00440A05">
        <w:rPr>
          <w:lang w:val="uk-UA" w:eastAsia="uk-UA"/>
        </w:rPr>
        <w:t>нетто</w:t>
      </w:r>
      <w:proofErr w:type="spellEnd"/>
      <w:r w:rsidRPr="00440A05">
        <w:rPr>
          <w:lang w:val="uk-UA" w:eastAsia="uk-UA"/>
        </w:rPr>
        <w:t xml:space="preserve">, склад продукту,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або дату виробництва та строк придатності продукту, нанесення позначень нормативних документів тощо, відповідно до ДСТУ. </w:t>
      </w:r>
    </w:p>
    <w:p w:rsidR="004A0F0B" w:rsidRPr="00440A05" w:rsidRDefault="004A0F0B" w:rsidP="004A0F0B">
      <w:pPr>
        <w:tabs>
          <w:tab w:val="left" w:pos="735"/>
          <w:tab w:val="left" w:pos="4677"/>
        </w:tabs>
        <w:ind w:firstLine="567"/>
        <w:jc w:val="both"/>
        <w:rPr>
          <w:lang w:val="uk-UA" w:eastAsia="uk-UA"/>
        </w:rPr>
      </w:pPr>
      <w:r w:rsidRPr="00440A05">
        <w:rPr>
          <w:lang w:val="uk-UA" w:eastAsia="uk-UA"/>
        </w:rPr>
        <w:t xml:space="preserve">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учасник повинен письмово підтвердити виконання вищезазначених вимог з наданням документів щодо </w:t>
      </w:r>
      <w:r w:rsidRPr="00440A05">
        <w:rPr>
          <w:lang w:val="uk-UA" w:eastAsia="uk-UA"/>
        </w:rPr>
        <w:lastRenderedPageBreak/>
        <w:t>відповідності тари і упаковки діючим нормам та стандартам (експертний висновок або інший документ, виданий суб’єктом господарювання, який має на це право).</w:t>
      </w:r>
    </w:p>
    <w:p w:rsidR="004A0F0B" w:rsidRPr="00440A05" w:rsidRDefault="004A0F0B" w:rsidP="004A0F0B">
      <w:pPr>
        <w:tabs>
          <w:tab w:val="left" w:pos="735"/>
          <w:tab w:val="left" w:pos="4677"/>
        </w:tabs>
        <w:ind w:firstLine="567"/>
        <w:jc w:val="both"/>
        <w:rPr>
          <w:lang w:val="uk-UA" w:eastAsia="uk-UA"/>
        </w:rPr>
      </w:pPr>
      <w:r>
        <w:rPr>
          <w:lang w:val="uk-UA" w:eastAsia="uk-UA"/>
        </w:rPr>
        <w:t>6</w:t>
      </w:r>
      <w:r w:rsidRPr="00440A05">
        <w:rPr>
          <w:lang w:val="uk-UA" w:eastAsia="uk-UA"/>
        </w:rPr>
        <w:t xml:space="preserve">. Учасник повинен відповідати вимогам діючого законодавства України щодо обігу харчових продуктів. </w:t>
      </w:r>
    </w:p>
    <w:p w:rsidR="004A0F0B" w:rsidRPr="00440A05" w:rsidRDefault="004A0F0B" w:rsidP="004A0F0B">
      <w:pPr>
        <w:tabs>
          <w:tab w:val="left" w:pos="735"/>
          <w:tab w:val="left" w:pos="4677"/>
        </w:tabs>
        <w:ind w:firstLine="567"/>
        <w:jc w:val="both"/>
        <w:rPr>
          <w:lang w:val="uk-UA" w:eastAsia="uk-UA"/>
        </w:rPr>
      </w:pPr>
      <w:r w:rsidRPr="00440A05">
        <w:rPr>
          <w:lang w:val="uk-UA" w:eastAsia="uk-UA"/>
        </w:rPr>
        <w:t xml:space="preserve">В складі пропозиції надати сканований оригінал договору на дезінфекцію, дезінсекцію, дератизацію приміщень та спеціалізованих автотранспортних засобів, якими буде здійснюватися доставка предмету закупівлі, з суб’єктами господарювання, які мають право на проведення таких робіт/послуг (із наданням </w:t>
      </w:r>
      <w:proofErr w:type="spellStart"/>
      <w:r w:rsidRPr="00440A05">
        <w:rPr>
          <w:lang w:val="uk-UA" w:eastAsia="uk-UA"/>
        </w:rPr>
        <w:t>сканкопії</w:t>
      </w:r>
      <w:proofErr w:type="spellEnd"/>
      <w:r w:rsidRPr="00440A05">
        <w:rPr>
          <w:lang w:val="uk-UA" w:eastAsia="uk-UA"/>
        </w:rPr>
        <w:t xml:space="preserve"> сертифікату системи управління якістю, виданому вказаному суб’єкту господарювання стосовно цих робіт/послуг на предмет відповідності ДСТУ ISO 9001 та допуску (посвідчення) на право роботи суб’єктом господарювання з пестицидами і агрохімікатами</w:t>
      </w:r>
      <w:r w:rsidRPr="002E4FE4">
        <w:rPr>
          <w:lang w:val="uk-UA" w:eastAsia="uk-UA"/>
        </w:rPr>
        <w:t>) (термін дії договору не повинен бути меншим за термін поставки предмету закупівлі по вказаних торгах) . Також надати документи, що підтверджують надання цих робіт/послуг за останні два місяці</w:t>
      </w:r>
      <w:r w:rsidRPr="00440A05">
        <w:rPr>
          <w:lang w:val="uk-UA" w:eastAsia="uk-UA"/>
        </w:rPr>
        <w:t xml:space="preserve"> до оголошення торгів.</w:t>
      </w:r>
    </w:p>
    <w:p w:rsidR="004A0F0B" w:rsidRPr="00440A05" w:rsidRDefault="004A0F0B" w:rsidP="004A0F0B">
      <w:pPr>
        <w:tabs>
          <w:tab w:val="left" w:pos="735"/>
          <w:tab w:val="left" w:pos="4677"/>
        </w:tabs>
        <w:ind w:firstLine="567"/>
        <w:jc w:val="both"/>
        <w:rPr>
          <w:lang w:val="uk-UA" w:eastAsia="uk-UA"/>
        </w:rPr>
      </w:pPr>
      <w:r>
        <w:rPr>
          <w:lang w:val="uk-UA" w:eastAsia="uk-UA"/>
        </w:rPr>
        <w:t>7</w:t>
      </w:r>
      <w:r w:rsidRPr="00440A05">
        <w:rPr>
          <w:lang w:val="uk-UA" w:eastAsia="uk-UA"/>
        </w:rPr>
        <w:t>. Термін придатності продукції повинен складати на момент поставки не менше 80% від загального терміну придатності товару.</w:t>
      </w:r>
    </w:p>
    <w:p w:rsidR="0056325C" w:rsidRDefault="004A0F0B" w:rsidP="004A0F0B">
      <w:pPr>
        <w:ind w:right="-82" w:firstLine="567"/>
        <w:jc w:val="both"/>
        <w:rPr>
          <w:lang w:val="uk-UA"/>
        </w:rPr>
      </w:pPr>
      <w:r w:rsidRPr="00440A05">
        <w:rPr>
          <w:lang w:val="uk-UA"/>
        </w:rPr>
        <w:t>У разі подання пропозиції, яка не відповідає технічним вимогам, пропозиція буде відхилена як така, що не відповідає вимогам тендерної документації (надалі – ТД).</w:t>
      </w:r>
    </w:p>
    <w:p w:rsidR="0056325C" w:rsidRPr="0056325C" w:rsidRDefault="0056325C" w:rsidP="0056325C">
      <w:pPr>
        <w:ind w:firstLine="851"/>
        <w:jc w:val="both"/>
        <w:rPr>
          <w:rFonts w:eastAsiaTheme="minorHAnsi"/>
          <w:sz w:val="28"/>
          <w:szCs w:val="28"/>
          <w:highlight w:val="yellow"/>
          <w:lang w:val="uk-UA" w:eastAsia="en-US"/>
        </w:rPr>
      </w:pPr>
      <w:r w:rsidRPr="0056325C">
        <w:rPr>
          <w:sz w:val="28"/>
          <w:szCs w:val="28"/>
          <w:highlight w:val="yellow"/>
          <w:lang w:val="uk-UA"/>
        </w:rPr>
        <w:t>8. Учасник в складі пропозиції повинен надати гарантійний лист, яким зобов’язується забезпечити щоденну поставку до 07:00 години ранку хліба до місць дислокації Замовника, які розташовані в 170-ти кілометровій зоні від міста Вінниця в різних напрямках.</w:t>
      </w:r>
    </w:p>
    <w:p w:rsidR="0056325C" w:rsidRDefault="0056325C" w:rsidP="0056325C">
      <w:pPr>
        <w:ind w:firstLine="851"/>
        <w:jc w:val="both"/>
        <w:rPr>
          <w:lang w:val="uk-UA"/>
        </w:rPr>
      </w:pPr>
      <w:r w:rsidRPr="0056325C">
        <w:rPr>
          <w:sz w:val="28"/>
          <w:szCs w:val="28"/>
          <w:highlight w:val="yellow"/>
        </w:rPr>
        <w:t xml:space="preserve">9. </w:t>
      </w:r>
      <w:proofErr w:type="spellStart"/>
      <w:r w:rsidRPr="0056325C">
        <w:rPr>
          <w:sz w:val="28"/>
          <w:szCs w:val="28"/>
          <w:highlight w:val="yellow"/>
        </w:rPr>
        <w:t>Крім</w:t>
      </w:r>
      <w:proofErr w:type="spellEnd"/>
      <w:r w:rsidRPr="0056325C">
        <w:rPr>
          <w:sz w:val="28"/>
          <w:szCs w:val="28"/>
          <w:highlight w:val="yellow"/>
        </w:rPr>
        <w:t xml:space="preserve"> того, </w:t>
      </w:r>
      <w:proofErr w:type="spellStart"/>
      <w:r w:rsidRPr="0056325C">
        <w:rPr>
          <w:sz w:val="28"/>
          <w:szCs w:val="28"/>
          <w:highlight w:val="yellow"/>
        </w:rPr>
        <w:t>постачальник</w:t>
      </w:r>
      <w:proofErr w:type="spellEnd"/>
      <w:r w:rsidRPr="0056325C">
        <w:rPr>
          <w:sz w:val="28"/>
          <w:szCs w:val="28"/>
          <w:highlight w:val="yellow"/>
        </w:rPr>
        <w:t xml:space="preserve"> повинен </w:t>
      </w:r>
      <w:proofErr w:type="spellStart"/>
      <w:r w:rsidRPr="0056325C">
        <w:rPr>
          <w:sz w:val="28"/>
          <w:szCs w:val="28"/>
          <w:highlight w:val="yellow"/>
        </w:rPr>
        <w:t>забезпечити</w:t>
      </w:r>
      <w:proofErr w:type="spellEnd"/>
      <w:r w:rsidRPr="0056325C">
        <w:rPr>
          <w:sz w:val="28"/>
          <w:szCs w:val="28"/>
          <w:highlight w:val="yellow"/>
        </w:rPr>
        <w:t xml:space="preserve"> поставку товару по </w:t>
      </w:r>
      <w:proofErr w:type="spellStart"/>
      <w:r w:rsidRPr="0056325C">
        <w:rPr>
          <w:sz w:val="28"/>
          <w:szCs w:val="28"/>
          <w:highlight w:val="yellow"/>
        </w:rPr>
        <w:t>території</w:t>
      </w:r>
      <w:proofErr w:type="spellEnd"/>
      <w:r w:rsidRPr="0056325C">
        <w:rPr>
          <w:sz w:val="28"/>
          <w:szCs w:val="28"/>
          <w:highlight w:val="yellow"/>
        </w:rPr>
        <w:t xml:space="preserve"> </w:t>
      </w:r>
      <w:proofErr w:type="spellStart"/>
      <w:r w:rsidRPr="0056325C">
        <w:rPr>
          <w:sz w:val="28"/>
          <w:szCs w:val="28"/>
          <w:highlight w:val="yellow"/>
        </w:rPr>
        <w:t>Вінницької</w:t>
      </w:r>
      <w:proofErr w:type="spellEnd"/>
      <w:r w:rsidRPr="0056325C">
        <w:rPr>
          <w:sz w:val="28"/>
          <w:szCs w:val="28"/>
          <w:highlight w:val="yellow"/>
        </w:rPr>
        <w:t xml:space="preserve"> </w:t>
      </w:r>
      <w:proofErr w:type="spellStart"/>
      <w:r w:rsidRPr="0056325C">
        <w:rPr>
          <w:sz w:val="28"/>
          <w:szCs w:val="28"/>
          <w:highlight w:val="yellow"/>
        </w:rPr>
        <w:t>області</w:t>
      </w:r>
      <w:proofErr w:type="spellEnd"/>
      <w:r w:rsidRPr="0056325C">
        <w:rPr>
          <w:sz w:val="28"/>
          <w:szCs w:val="28"/>
          <w:highlight w:val="yellow"/>
        </w:rPr>
        <w:t xml:space="preserve"> </w:t>
      </w:r>
      <w:proofErr w:type="spellStart"/>
      <w:r w:rsidRPr="0056325C">
        <w:rPr>
          <w:sz w:val="28"/>
          <w:szCs w:val="28"/>
          <w:highlight w:val="yellow"/>
        </w:rPr>
        <w:t>протягом</w:t>
      </w:r>
      <w:proofErr w:type="spellEnd"/>
      <w:r w:rsidRPr="0056325C">
        <w:rPr>
          <w:sz w:val="28"/>
          <w:szCs w:val="28"/>
          <w:highlight w:val="yellow"/>
        </w:rPr>
        <w:t xml:space="preserve"> </w:t>
      </w:r>
      <w:proofErr w:type="spellStart"/>
      <w:r w:rsidRPr="0056325C">
        <w:rPr>
          <w:sz w:val="28"/>
          <w:szCs w:val="28"/>
          <w:highlight w:val="yellow"/>
        </w:rPr>
        <w:t>двох</w:t>
      </w:r>
      <w:proofErr w:type="spellEnd"/>
      <w:r w:rsidRPr="0056325C">
        <w:rPr>
          <w:sz w:val="28"/>
          <w:szCs w:val="28"/>
          <w:highlight w:val="yellow"/>
        </w:rPr>
        <w:t xml:space="preserve"> годин у </w:t>
      </w:r>
      <w:proofErr w:type="spellStart"/>
      <w:r w:rsidRPr="0056325C">
        <w:rPr>
          <w:sz w:val="28"/>
          <w:szCs w:val="28"/>
          <w:highlight w:val="yellow"/>
        </w:rPr>
        <w:t>разі</w:t>
      </w:r>
      <w:proofErr w:type="spellEnd"/>
      <w:r w:rsidRPr="0056325C">
        <w:rPr>
          <w:sz w:val="28"/>
          <w:szCs w:val="28"/>
          <w:highlight w:val="yellow"/>
        </w:rPr>
        <w:t xml:space="preserve"> </w:t>
      </w:r>
      <w:proofErr w:type="spellStart"/>
      <w:r w:rsidRPr="0056325C">
        <w:rPr>
          <w:sz w:val="28"/>
          <w:szCs w:val="28"/>
          <w:highlight w:val="yellow"/>
        </w:rPr>
        <w:t>зміни</w:t>
      </w:r>
      <w:proofErr w:type="spellEnd"/>
      <w:r w:rsidRPr="0056325C">
        <w:rPr>
          <w:sz w:val="28"/>
          <w:szCs w:val="28"/>
          <w:highlight w:val="yellow"/>
        </w:rPr>
        <w:t xml:space="preserve"> </w:t>
      </w:r>
      <w:proofErr w:type="spellStart"/>
      <w:r w:rsidRPr="0056325C">
        <w:rPr>
          <w:sz w:val="28"/>
          <w:szCs w:val="28"/>
          <w:highlight w:val="yellow"/>
        </w:rPr>
        <w:t>оперативної</w:t>
      </w:r>
      <w:proofErr w:type="spellEnd"/>
      <w:r w:rsidRPr="0056325C">
        <w:rPr>
          <w:sz w:val="28"/>
          <w:szCs w:val="28"/>
          <w:highlight w:val="yellow"/>
        </w:rPr>
        <w:t xml:space="preserve"> обстановки та </w:t>
      </w:r>
      <w:proofErr w:type="spellStart"/>
      <w:r w:rsidRPr="0056325C">
        <w:rPr>
          <w:sz w:val="28"/>
          <w:szCs w:val="28"/>
          <w:highlight w:val="yellow"/>
        </w:rPr>
        <w:t>переміщення</w:t>
      </w:r>
      <w:proofErr w:type="spellEnd"/>
      <w:r w:rsidRPr="0056325C">
        <w:rPr>
          <w:sz w:val="28"/>
          <w:szCs w:val="28"/>
          <w:highlight w:val="yellow"/>
        </w:rPr>
        <w:t xml:space="preserve"> для </w:t>
      </w:r>
      <w:proofErr w:type="spellStart"/>
      <w:r w:rsidRPr="0056325C">
        <w:rPr>
          <w:sz w:val="28"/>
          <w:szCs w:val="28"/>
          <w:highlight w:val="yellow"/>
        </w:rPr>
        <w:t>виконання</w:t>
      </w:r>
      <w:proofErr w:type="spellEnd"/>
      <w:r w:rsidRPr="0056325C">
        <w:rPr>
          <w:sz w:val="28"/>
          <w:szCs w:val="28"/>
          <w:highlight w:val="yellow"/>
        </w:rPr>
        <w:t xml:space="preserve"> </w:t>
      </w:r>
      <w:proofErr w:type="spellStart"/>
      <w:r w:rsidRPr="0056325C">
        <w:rPr>
          <w:sz w:val="28"/>
          <w:szCs w:val="28"/>
          <w:highlight w:val="yellow"/>
        </w:rPr>
        <w:t>завдань</w:t>
      </w:r>
      <w:proofErr w:type="spellEnd"/>
      <w:r w:rsidRPr="0056325C">
        <w:rPr>
          <w:sz w:val="28"/>
          <w:szCs w:val="28"/>
          <w:highlight w:val="yellow"/>
        </w:rPr>
        <w:t xml:space="preserve"> </w:t>
      </w:r>
      <w:proofErr w:type="spellStart"/>
      <w:r w:rsidRPr="0056325C">
        <w:rPr>
          <w:sz w:val="28"/>
          <w:szCs w:val="28"/>
          <w:highlight w:val="yellow"/>
        </w:rPr>
        <w:t>підпорядкованих</w:t>
      </w:r>
      <w:proofErr w:type="spellEnd"/>
      <w:r w:rsidRPr="0056325C">
        <w:rPr>
          <w:sz w:val="28"/>
          <w:szCs w:val="28"/>
          <w:highlight w:val="yellow"/>
        </w:rPr>
        <w:t xml:space="preserve"> </w:t>
      </w:r>
      <w:proofErr w:type="spellStart"/>
      <w:r w:rsidRPr="0056325C">
        <w:rPr>
          <w:sz w:val="28"/>
          <w:szCs w:val="28"/>
          <w:highlight w:val="yellow"/>
        </w:rPr>
        <w:t>підрозділів</w:t>
      </w:r>
      <w:proofErr w:type="spellEnd"/>
      <w:r w:rsidRPr="0056325C">
        <w:rPr>
          <w:sz w:val="28"/>
          <w:szCs w:val="28"/>
          <w:highlight w:val="yellow"/>
        </w:rPr>
        <w:t xml:space="preserve">, про </w:t>
      </w:r>
      <w:proofErr w:type="spellStart"/>
      <w:r w:rsidRPr="0056325C">
        <w:rPr>
          <w:sz w:val="28"/>
          <w:szCs w:val="28"/>
          <w:highlight w:val="yellow"/>
        </w:rPr>
        <w:t>що</w:t>
      </w:r>
      <w:proofErr w:type="spellEnd"/>
      <w:r w:rsidRPr="0056325C">
        <w:rPr>
          <w:sz w:val="28"/>
          <w:szCs w:val="28"/>
          <w:highlight w:val="yellow"/>
        </w:rPr>
        <w:t xml:space="preserve"> </w:t>
      </w:r>
      <w:proofErr w:type="spellStart"/>
      <w:r w:rsidRPr="0056325C">
        <w:rPr>
          <w:sz w:val="28"/>
          <w:szCs w:val="28"/>
          <w:highlight w:val="yellow"/>
        </w:rPr>
        <w:t>надати</w:t>
      </w:r>
      <w:proofErr w:type="spellEnd"/>
      <w:r w:rsidRPr="0056325C">
        <w:rPr>
          <w:sz w:val="28"/>
          <w:szCs w:val="28"/>
          <w:highlight w:val="yellow"/>
        </w:rPr>
        <w:t xml:space="preserve"> </w:t>
      </w:r>
      <w:proofErr w:type="spellStart"/>
      <w:r w:rsidRPr="0056325C">
        <w:rPr>
          <w:sz w:val="28"/>
          <w:szCs w:val="28"/>
          <w:highlight w:val="yellow"/>
        </w:rPr>
        <w:t>гарантійий</w:t>
      </w:r>
      <w:proofErr w:type="spellEnd"/>
      <w:r w:rsidRPr="0056325C">
        <w:rPr>
          <w:sz w:val="28"/>
          <w:szCs w:val="28"/>
          <w:highlight w:val="yellow"/>
        </w:rPr>
        <w:t xml:space="preserve"> лист.</w:t>
      </w:r>
    </w:p>
    <w:p w:rsidR="004A0F0B" w:rsidRPr="0056325C" w:rsidRDefault="004A0F0B" w:rsidP="0056325C">
      <w:pPr>
        <w:ind w:firstLine="851"/>
        <w:jc w:val="both"/>
        <w:rPr>
          <w:sz w:val="28"/>
          <w:szCs w:val="28"/>
        </w:rPr>
      </w:pPr>
      <w:r w:rsidRPr="002F5192">
        <w:rPr>
          <w:b/>
          <w:bCs/>
          <w:i/>
          <w:u w:val="single"/>
          <w:lang w:val="uk-UA"/>
        </w:rPr>
        <w:t>Примітка:</w:t>
      </w:r>
    </w:p>
    <w:p w:rsidR="004A0F0B" w:rsidRPr="002F5192" w:rsidRDefault="004A0F0B" w:rsidP="004A0F0B">
      <w:pPr>
        <w:jc w:val="both"/>
        <w:rPr>
          <w:rFonts w:cs="Courier New"/>
          <w:b/>
          <w:i/>
          <w:lang w:val="uk-UA"/>
        </w:rPr>
      </w:pPr>
      <w:r w:rsidRPr="002F5192">
        <w:rPr>
          <w:b/>
          <w:bCs/>
          <w:i/>
          <w:iCs/>
          <w:lang w:val="uk-UA"/>
        </w:rPr>
        <w:t xml:space="preserve">у разі, коли в описі предмета закупівлі </w:t>
      </w:r>
      <w:r w:rsidRPr="002F5192">
        <w:rPr>
          <w:rFonts w:cs="Courier New"/>
          <w:b/>
          <w:i/>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4A0F0B" w:rsidRDefault="004A0F0B" w:rsidP="004A0F0B">
      <w:pPr>
        <w:jc w:val="both"/>
        <w:rPr>
          <w:lang w:val="uk-UA"/>
        </w:rPr>
      </w:pPr>
    </w:p>
    <w:p w:rsidR="004A0F0B" w:rsidRDefault="004A0F0B" w:rsidP="004A0F0B">
      <w:pPr>
        <w:jc w:val="both"/>
        <w:rPr>
          <w:lang w:val="uk-UA"/>
        </w:rPr>
      </w:pPr>
    </w:p>
    <w:p w:rsidR="004A0F0B" w:rsidRDefault="004A0F0B" w:rsidP="004A0F0B">
      <w:pPr>
        <w:jc w:val="both"/>
        <w:rPr>
          <w:lang w:val="uk-UA"/>
        </w:rPr>
      </w:pPr>
    </w:p>
    <w:p w:rsidR="00912D81" w:rsidRDefault="00912D81" w:rsidP="006A5A04">
      <w:pPr>
        <w:contextualSpacing/>
        <w:jc w:val="right"/>
        <w:rPr>
          <w:b/>
          <w:sz w:val="22"/>
          <w:szCs w:val="22"/>
          <w:lang w:val="uk-UA"/>
        </w:rPr>
      </w:pPr>
    </w:p>
    <w:p w:rsidR="00912D81" w:rsidRDefault="00912D81" w:rsidP="006A5A04">
      <w:pPr>
        <w:contextualSpacing/>
        <w:jc w:val="right"/>
        <w:rPr>
          <w:b/>
          <w:sz w:val="22"/>
          <w:szCs w:val="22"/>
          <w:lang w:val="uk-UA"/>
        </w:rPr>
      </w:pPr>
    </w:p>
    <w:p w:rsidR="0056325C" w:rsidRDefault="0056325C" w:rsidP="006A5A04">
      <w:pPr>
        <w:contextualSpacing/>
        <w:jc w:val="right"/>
        <w:rPr>
          <w:b/>
          <w:sz w:val="22"/>
          <w:szCs w:val="22"/>
          <w:lang w:val="uk-UA"/>
        </w:rPr>
      </w:pPr>
    </w:p>
    <w:p w:rsidR="0056325C" w:rsidRDefault="0056325C" w:rsidP="006A5A04">
      <w:pPr>
        <w:contextualSpacing/>
        <w:jc w:val="right"/>
        <w:rPr>
          <w:b/>
          <w:sz w:val="22"/>
          <w:szCs w:val="22"/>
          <w:lang w:val="uk-UA"/>
        </w:rPr>
      </w:pPr>
    </w:p>
    <w:p w:rsidR="0056325C" w:rsidRDefault="0056325C" w:rsidP="006A5A04">
      <w:pPr>
        <w:contextualSpacing/>
        <w:jc w:val="right"/>
        <w:rPr>
          <w:b/>
          <w:sz w:val="22"/>
          <w:szCs w:val="22"/>
          <w:lang w:val="uk-UA"/>
        </w:rPr>
      </w:pPr>
    </w:p>
    <w:p w:rsidR="0056325C" w:rsidRDefault="0056325C" w:rsidP="006A5A04">
      <w:pPr>
        <w:contextualSpacing/>
        <w:jc w:val="right"/>
        <w:rPr>
          <w:b/>
          <w:sz w:val="22"/>
          <w:szCs w:val="22"/>
          <w:lang w:val="uk-UA"/>
        </w:rPr>
      </w:pPr>
    </w:p>
    <w:p w:rsidR="0056325C" w:rsidRDefault="0056325C" w:rsidP="006A5A04">
      <w:pPr>
        <w:contextualSpacing/>
        <w:jc w:val="right"/>
        <w:rPr>
          <w:b/>
          <w:sz w:val="22"/>
          <w:szCs w:val="22"/>
          <w:lang w:val="uk-UA"/>
        </w:rPr>
      </w:pPr>
    </w:p>
    <w:p w:rsidR="0056325C" w:rsidRDefault="0056325C" w:rsidP="006A5A04">
      <w:pPr>
        <w:contextualSpacing/>
        <w:jc w:val="right"/>
        <w:rPr>
          <w:b/>
          <w:sz w:val="22"/>
          <w:szCs w:val="22"/>
          <w:lang w:val="uk-UA"/>
        </w:rPr>
      </w:pPr>
    </w:p>
    <w:p w:rsidR="0056325C" w:rsidRDefault="0056325C" w:rsidP="006A5A04">
      <w:pPr>
        <w:contextualSpacing/>
        <w:jc w:val="right"/>
        <w:rPr>
          <w:b/>
          <w:sz w:val="22"/>
          <w:szCs w:val="22"/>
          <w:lang w:val="uk-UA"/>
        </w:rPr>
      </w:pPr>
    </w:p>
    <w:p w:rsidR="0056325C" w:rsidRDefault="0056325C" w:rsidP="006A5A04">
      <w:pPr>
        <w:contextualSpacing/>
        <w:jc w:val="right"/>
        <w:rPr>
          <w:b/>
          <w:sz w:val="22"/>
          <w:szCs w:val="22"/>
          <w:lang w:val="uk-UA"/>
        </w:rPr>
      </w:pPr>
    </w:p>
    <w:p w:rsidR="0056325C" w:rsidRDefault="0056325C" w:rsidP="006A5A04">
      <w:pPr>
        <w:contextualSpacing/>
        <w:jc w:val="right"/>
        <w:rPr>
          <w:b/>
          <w:sz w:val="22"/>
          <w:szCs w:val="22"/>
          <w:lang w:val="uk-UA"/>
        </w:rPr>
      </w:pPr>
    </w:p>
    <w:p w:rsidR="0056325C" w:rsidRDefault="0056325C" w:rsidP="006A5A04">
      <w:pPr>
        <w:contextualSpacing/>
        <w:jc w:val="right"/>
        <w:rPr>
          <w:b/>
          <w:sz w:val="22"/>
          <w:szCs w:val="22"/>
          <w:lang w:val="uk-UA"/>
        </w:rPr>
      </w:pPr>
    </w:p>
    <w:p w:rsidR="0056325C" w:rsidRDefault="0056325C" w:rsidP="006A5A04">
      <w:pPr>
        <w:contextualSpacing/>
        <w:jc w:val="right"/>
        <w:rPr>
          <w:b/>
          <w:sz w:val="22"/>
          <w:szCs w:val="22"/>
          <w:lang w:val="uk-UA"/>
        </w:rPr>
      </w:pPr>
    </w:p>
    <w:p w:rsidR="0056325C" w:rsidRDefault="0056325C" w:rsidP="006A5A04">
      <w:pPr>
        <w:contextualSpacing/>
        <w:jc w:val="right"/>
        <w:rPr>
          <w:b/>
          <w:sz w:val="22"/>
          <w:szCs w:val="22"/>
          <w:lang w:val="uk-UA"/>
        </w:rPr>
      </w:pPr>
    </w:p>
    <w:p w:rsidR="0056325C" w:rsidRDefault="0056325C" w:rsidP="006A5A04">
      <w:pPr>
        <w:contextualSpacing/>
        <w:jc w:val="right"/>
        <w:rPr>
          <w:b/>
          <w:sz w:val="22"/>
          <w:szCs w:val="22"/>
          <w:lang w:val="uk-UA"/>
        </w:rPr>
      </w:pPr>
    </w:p>
    <w:p w:rsidR="0056325C" w:rsidRDefault="0056325C" w:rsidP="006A5A04">
      <w:pPr>
        <w:contextualSpacing/>
        <w:jc w:val="right"/>
        <w:rPr>
          <w:b/>
          <w:sz w:val="22"/>
          <w:szCs w:val="22"/>
          <w:lang w:val="uk-UA"/>
        </w:rPr>
      </w:pPr>
    </w:p>
    <w:p w:rsidR="0056325C" w:rsidRDefault="0056325C" w:rsidP="006A5A04">
      <w:pPr>
        <w:contextualSpacing/>
        <w:jc w:val="right"/>
        <w:rPr>
          <w:b/>
          <w:sz w:val="22"/>
          <w:szCs w:val="22"/>
          <w:lang w:val="uk-UA"/>
        </w:rPr>
      </w:pPr>
    </w:p>
    <w:p w:rsidR="0056325C" w:rsidRDefault="0056325C" w:rsidP="006A5A04">
      <w:pPr>
        <w:contextualSpacing/>
        <w:jc w:val="right"/>
        <w:rPr>
          <w:b/>
          <w:sz w:val="22"/>
          <w:szCs w:val="22"/>
          <w:lang w:val="uk-UA"/>
        </w:rPr>
      </w:pPr>
    </w:p>
    <w:p w:rsidR="0056325C" w:rsidRDefault="0056325C" w:rsidP="006A5A04">
      <w:pPr>
        <w:contextualSpacing/>
        <w:jc w:val="right"/>
        <w:rPr>
          <w:b/>
          <w:sz w:val="22"/>
          <w:szCs w:val="22"/>
          <w:lang w:val="uk-UA"/>
        </w:rPr>
      </w:pPr>
    </w:p>
    <w:p w:rsidR="0056325C" w:rsidRDefault="0056325C" w:rsidP="006A5A04">
      <w:pPr>
        <w:contextualSpacing/>
        <w:jc w:val="right"/>
        <w:rPr>
          <w:b/>
          <w:sz w:val="22"/>
          <w:szCs w:val="22"/>
          <w:lang w:val="uk-UA"/>
        </w:rPr>
      </w:pPr>
    </w:p>
    <w:p w:rsidR="0056325C" w:rsidRDefault="0056325C" w:rsidP="006A5A04">
      <w:pPr>
        <w:contextualSpacing/>
        <w:jc w:val="right"/>
        <w:rPr>
          <w:b/>
          <w:sz w:val="22"/>
          <w:szCs w:val="22"/>
          <w:lang w:val="uk-UA"/>
        </w:rPr>
      </w:pPr>
    </w:p>
    <w:p w:rsidR="0056325C" w:rsidRDefault="0056325C" w:rsidP="006A5A04">
      <w:pPr>
        <w:contextualSpacing/>
        <w:jc w:val="right"/>
        <w:rPr>
          <w:b/>
          <w:sz w:val="22"/>
          <w:szCs w:val="22"/>
          <w:lang w:val="uk-UA"/>
        </w:rPr>
      </w:pPr>
    </w:p>
    <w:p w:rsidR="0056325C" w:rsidRDefault="0056325C" w:rsidP="006A5A04">
      <w:pPr>
        <w:contextualSpacing/>
        <w:jc w:val="right"/>
        <w:rPr>
          <w:b/>
          <w:sz w:val="22"/>
          <w:szCs w:val="22"/>
          <w:lang w:val="uk-UA"/>
        </w:rPr>
      </w:pPr>
    </w:p>
    <w:p w:rsidR="0056325C" w:rsidRDefault="0056325C" w:rsidP="006A5A04">
      <w:pPr>
        <w:contextualSpacing/>
        <w:jc w:val="right"/>
        <w:rPr>
          <w:b/>
          <w:sz w:val="22"/>
          <w:szCs w:val="22"/>
          <w:lang w:val="uk-UA"/>
        </w:rPr>
      </w:pPr>
    </w:p>
    <w:p w:rsidR="003512D0" w:rsidRPr="00BE173C" w:rsidRDefault="003512D0" w:rsidP="006A5A04">
      <w:pPr>
        <w:contextualSpacing/>
        <w:jc w:val="right"/>
        <w:rPr>
          <w:b/>
          <w:sz w:val="22"/>
          <w:szCs w:val="22"/>
          <w:lang w:val="uk-UA"/>
        </w:rPr>
      </w:pPr>
      <w:r w:rsidRPr="00BE173C">
        <w:rPr>
          <w:b/>
          <w:sz w:val="22"/>
          <w:szCs w:val="22"/>
          <w:lang w:val="uk-UA"/>
        </w:rPr>
        <w:lastRenderedPageBreak/>
        <w:t xml:space="preserve">ДОДАТОК </w:t>
      </w:r>
      <w:r w:rsidR="00677A28" w:rsidRPr="00BE173C">
        <w:rPr>
          <w:b/>
          <w:sz w:val="22"/>
          <w:szCs w:val="22"/>
          <w:lang w:val="uk-UA"/>
        </w:rPr>
        <w:t>№</w:t>
      </w:r>
      <w:r w:rsidRPr="00BE173C">
        <w:rPr>
          <w:b/>
          <w:sz w:val="22"/>
          <w:szCs w:val="22"/>
          <w:lang w:val="uk-UA"/>
        </w:rPr>
        <w:t>3</w:t>
      </w:r>
    </w:p>
    <w:p w:rsidR="003512D0" w:rsidRPr="00BE173C" w:rsidRDefault="003512D0" w:rsidP="006A5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2"/>
          <w:szCs w:val="22"/>
          <w:lang w:val="uk-UA"/>
        </w:rPr>
      </w:pPr>
      <w:r w:rsidRPr="00BE173C">
        <w:rPr>
          <w:b/>
          <w:sz w:val="22"/>
          <w:szCs w:val="22"/>
          <w:lang w:val="uk-UA"/>
        </w:rPr>
        <w:t>Взірець</w:t>
      </w:r>
    </w:p>
    <w:p w:rsidR="003512D0" w:rsidRPr="00BE173C" w:rsidRDefault="003512D0" w:rsidP="006A5A04">
      <w:pPr>
        <w:tabs>
          <w:tab w:val="left" w:pos="3345"/>
        </w:tabs>
        <w:jc w:val="center"/>
        <w:rPr>
          <w:b/>
          <w:sz w:val="22"/>
          <w:szCs w:val="22"/>
          <w:lang w:val="uk-UA"/>
        </w:rPr>
      </w:pPr>
      <w:r w:rsidRPr="00BE173C">
        <w:rPr>
          <w:b/>
          <w:sz w:val="22"/>
          <w:szCs w:val="22"/>
          <w:lang w:val="uk-UA"/>
        </w:rPr>
        <w:t>Лист-згода на обробку персональних даних</w:t>
      </w:r>
    </w:p>
    <w:p w:rsidR="003512D0" w:rsidRPr="00BE173C" w:rsidRDefault="003512D0" w:rsidP="006A5A04">
      <w:pPr>
        <w:tabs>
          <w:tab w:val="left" w:pos="0"/>
        </w:tabs>
        <w:jc w:val="both"/>
        <w:rPr>
          <w:sz w:val="22"/>
          <w:szCs w:val="22"/>
          <w:lang w:val="uk-UA"/>
        </w:rPr>
      </w:pPr>
      <w:r w:rsidRPr="00BE173C">
        <w:rPr>
          <w:sz w:val="22"/>
          <w:szCs w:val="22"/>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w:t>
      </w:r>
      <w:r w:rsidR="003A7AC6" w:rsidRPr="00BE173C">
        <w:rPr>
          <w:sz w:val="22"/>
          <w:szCs w:val="22"/>
          <w:lang w:val="uk-UA"/>
        </w:rPr>
        <w:t>публічні закупівлі</w:t>
      </w:r>
      <w:r w:rsidRPr="00BE173C">
        <w:rPr>
          <w:sz w:val="22"/>
          <w:szCs w:val="22"/>
          <w:lang w:val="uk-UA"/>
        </w:rPr>
        <w:t xml:space="preserve">», а також згідно  з нормами чинного законодавства, моїх персональних даних (у </w:t>
      </w:r>
      <w:proofErr w:type="spellStart"/>
      <w:r w:rsidRPr="00BE173C">
        <w:rPr>
          <w:sz w:val="22"/>
          <w:szCs w:val="22"/>
          <w:lang w:val="uk-UA"/>
        </w:rPr>
        <w:t>т.ч</w:t>
      </w:r>
      <w:proofErr w:type="spellEnd"/>
      <w:r w:rsidRPr="00BE173C">
        <w:rPr>
          <w:sz w:val="22"/>
          <w:szCs w:val="22"/>
          <w:lang w:val="uk-UA"/>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w:t>
      </w:r>
      <w:proofErr w:type="spellStart"/>
      <w:r w:rsidR="00313FD1" w:rsidRPr="004F73A6">
        <w:rPr>
          <w:sz w:val="22"/>
          <w:szCs w:val="22"/>
        </w:rPr>
        <w:t>відкритих</w:t>
      </w:r>
      <w:proofErr w:type="spellEnd"/>
      <w:r w:rsidRPr="00BE173C">
        <w:rPr>
          <w:sz w:val="22"/>
          <w:szCs w:val="22"/>
          <w:lang w:val="uk-UA"/>
        </w:rPr>
        <w:t xml:space="preserve"> торгів, цивільно-правових та господарських відносин.  </w:t>
      </w:r>
    </w:p>
    <w:p w:rsidR="003512D0" w:rsidRPr="00BE173C" w:rsidRDefault="003512D0" w:rsidP="006A5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i/>
          <w:sz w:val="22"/>
          <w:szCs w:val="22"/>
          <w:lang w:val="uk-UA"/>
        </w:rPr>
      </w:pPr>
      <w:r w:rsidRPr="00BE173C">
        <w:rPr>
          <w:i/>
          <w:sz w:val="22"/>
          <w:szCs w:val="22"/>
          <w:lang w:val="uk-UA"/>
        </w:rPr>
        <w:t xml:space="preserve">Посада, прізвище, ініціали, підпис </w:t>
      </w:r>
    </w:p>
    <w:p w:rsidR="003512D0" w:rsidRPr="00BE173C" w:rsidRDefault="003512D0" w:rsidP="006A5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p>
    <w:p w:rsidR="00477604" w:rsidRPr="00BE173C" w:rsidRDefault="00477604" w:rsidP="006A5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p>
    <w:p w:rsidR="00477604" w:rsidRPr="00BE173C" w:rsidRDefault="00477604" w:rsidP="006A5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p>
    <w:p w:rsidR="00477604" w:rsidRPr="00BE173C" w:rsidRDefault="00477604" w:rsidP="006A5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r w:rsidRPr="00BE173C">
        <w:rPr>
          <w:sz w:val="22"/>
          <w:szCs w:val="22"/>
          <w:lang w:val="uk-UA"/>
        </w:rPr>
        <w:t xml:space="preserve">**** Зазначається на всіх осіб чиї персональні дані зазначені в </w:t>
      </w:r>
      <w:proofErr w:type="spellStart"/>
      <w:r w:rsidRPr="00BE173C">
        <w:rPr>
          <w:sz w:val="22"/>
          <w:szCs w:val="22"/>
          <w:lang w:val="uk-UA"/>
        </w:rPr>
        <w:t>тенедерній</w:t>
      </w:r>
      <w:proofErr w:type="spellEnd"/>
      <w:r w:rsidRPr="00BE173C">
        <w:rPr>
          <w:sz w:val="22"/>
          <w:szCs w:val="22"/>
          <w:lang w:val="uk-UA"/>
        </w:rPr>
        <w:t xml:space="preserve"> пропозиції або доданих документах</w:t>
      </w:r>
    </w:p>
    <w:bookmarkEnd w:id="60"/>
    <w:p w:rsidR="00477604" w:rsidRPr="00BE173C" w:rsidRDefault="00245C94" w:rsidP="006A5A04">
      <w:pPr>
        <w:jc w:val="right"/>
        <w:rPr>
          <w:b/>
          <w:sz w:val="22"/>
          <w:szCs w:val="22"/>
          <w:lang w:val="uk-UA"/>
        </w:rPr>
      </w:pPr>
      <w:r w:rsidRPr="00BE173C">
        <w:rPr>
          <w:i/>
          <w:sz w:val="22"/>
          <w:szCs w:val="22"/>
          <w:lang w:val="uk-UA"/>
        </w:rPr>
        <w:br w:type="page"/>
      </w:r>
      <w:bookmarkStart w:id="67" w:name="_Hlk111033851"/>
      <w:bookmarkStart w:id="68" w:name="_Hlk123645773"/>
      <w:bookmarkStart w:id="69" w:name="_Hlk87619890"/>
      <w:bookmarkEnd w:id="61"/>
      <w:bookmarkEnd w:id="62"/>
      <w:r w:rsidR="00477604" w:rsidRPr="00BE173C">
        <w:rPr>
          <w:b/>
          <w:sz w:val="22"/>
          <w:szCs w:val="22"/>
          <w:lang w:val="uk-UA"/>
        </w:rPr>
        <w:lastRenderedPageBreak/>
        <w:t>ДОДАТОК №4</w:t>
      </w:r>
    </w:p>
    <w:p w:rsidR="00477604" w:rsidRPr="00BE173C" w:rsidRDefault="00477604" w:rsidP="006A5A04">
      <w:pPr>
        <w:widowControl w:val="0"/>
        <w:tabs>
          <w:tab w:val="left" w:pos="4860"/>
        </w:tabs>
        <w:autoSpaceDE w:val="0"/>
        <w:jc w:val="right"/>
        <w:rPr>
          <w:bCs/>
          <w:i/>
          <w:iCs/>
          <w:sz w:val="22"/>
          <w:szCs w:val="22"/>
        </w:rPr>
      </w:pPr>
      <w:r w:rsidRPr="00BE173C">
        <w:rPr>
          <w:bCs/>
          <w:i/>
          <w:iCs/>
          <w:sz w:val="22"/>
          <w:szCs w:val="22"/>
        </w:rPr>
        <w:t>(</w:t>
      </w:r>
      <w:proofErr w:type="spellStart"/>
      <w:r w:rsidRPr="00BE173C">
        <w:rPr>
          <w:bCs/>
          <w:i/>
          <w:iCs/>
          <w:sz w:val="22"/>
          <w:szCs w:val="22"/>
        </w:rPr>
        <w:t>учасникам</w:t>
      </w:r>
      <w:proofErr w:type="spellEnd"/>
      <w:r w:rsidRPr="00BE173C">
        <w:rPr>
          <w:bCs/>
          <w:i/>
          <w:iCs/>
          <w:sz w:val="22"/>
          <w:szCs w:val="22"/>
        </w:rPr>
        <w:t xml:space="preserve"> заборонено </w:t>
      </w:r>
      <w:proofErr w:type="spellStart"/>
      <w:r w:rsidRPr="00BE173C">
        <w:rPr>
          <w:bCs/>
          <w:i/>
          <w:iCs/>
          <w:sz w:val="22"/>
          <w:szCs w:val="22"/>
        </w:rPr>
        <w:t>відступати</w:t>
      </w:r>
      <w:proofErr w:type="spellEnd"/>
      <w:r w:rsidRPr="00BE173C">
        <w:rPr>
          <w:bCs/>
          <w:i/>
          <w:iCs/>
          <w:sz w:val="22"/>
          <w:szCs w:val="22"/>
        </w:rPr>
        <w:t xml:space="preserve"> </w:t>
      </w:r>
      <w:proofErr w:type="spellStart"/>
      <w:r w:rsidRPr="00BE173C">
        <w:rPr>
          <w:bCs/>
          <w:i/>
          <w:iCs/>
          <w:sz w:val="22"/>
          <w:szCs w:val="22"/>
        </w:rPr>
        <w:t>від</w:t>
      </w:r>
      <w:proofErr w:type="spellEnd"/>
      <w:r w:rsidRPr="00BE173C">
        <w:rPr>
          <w:bCs/>
          <w:i/>
          <w:iCs/>
          <w:sz w:val="22"/>
          <w:szCs w:val="22"/>
        </w:rPr>
        <w:t xml:space="preserve"> </w:t>
      </w:r>
      <w:proofErr w:type="spellStart"/>
      <w:r w:rsidRPr="00BE173C">
        <w:rPr>
          <w:bCs/>
          <w:i/>
          <w:iCs/>
          <w:sz w:val="22"/>
          <w:szCs w:val="22"/>
        </w:rPr>
        <w:t>наведеної</w:t>
      </w:r>
      <w:proofErr w:type="spellEnd"/>
      <w:r w:rsidRPr="00BE173C">
        <w:rPr>
          <w:bCs/>
          <w:i/>
          <w:iCs/>
          <w:sz w:val="22"/>
          <w:szCs w:val="22"/>
        </w:rPr>
        <w:t xml:space="preserve"> </w:t>
      </w:r>
      <w:proofErr w:type="spellStart"/>
      <w:r w:rsidRPr="00BE173C">
        <w:rPr>
          <w:bCs/>
          <w:i/>
          <w:iCs/>
          <w:sz w:val="22"/>
          <w:szCs w:val="22"/>
        </w:rPr>
        <w:t>нижче</w:t>
      </w:r>
      <w:proofErr w:type="spellEnd"/>
      <w:r w:rsidRPr="00BE173C">
        <w:rPr>
          <w:bCs/>
          <w:i/>
          <w:iCs/>
          <w:sz w:val="22"/>
          <w:szCs w:val="22"/>
        </w:rPr>
        <w:t xml:space="preserve"> </w:t>
      </w:r>
      <w:proofErr w:type="spellStart"/>
      <w:r w:rsidRPr="00BE173C">
        <w:rPr>
          <w:bCs/>
          <w:i/>
          <w:iCs/>
          <w:sz w:val="22"/>
          <w:szCs w:val="22"/>
        </w:rPr>
        <w:t>форми</w:t>
      </w:r>
      <w:proofErr w:type="spellEnd"/>
      <w:r w:rsidRPr="00BE173C">
        <w:rPr>
          <w:bCs/>
          <w:i/>
          <w:iCs/>
          <w:sz w:val="22"/>
          <w:szCs w:val="22"/>
        </w:rPr>
        <w:t>).</w:t>
      </w:r>
    </w:p>
    <w:p w:rsidR="00477604" w:rsidRPr="00BE173C" w:rsidRDefault="00477604" w:rsidP="006A5A04">
      <w:pPr>
        <w:widowControl w:val="0"/>
        <w:autoSpaceDE w:val="0"/>
        <w:autoSpaceDN w:val="0"/>
        <w:adjustRightInd w:val="0"/>
        <w:ind w:firstLine="709"/>
        <w:jc w:val="center"/>
        <w:rPr>
          <w:sz w:val="22"/>
          <w:szCs w:val="22"/>
          <w:vertAlign w:val="superscript"/>
          <w:lang w:val="uk-UA"/>
        </w:rPr>
      </w:pPr>
      <w:r w:rsidRPr="00BE173C">
        <w:rPr>
          <w:b/>
          <w:sz w:val="22"/>
          <w:szCs w:val="22"/>
          <w:lang w:val="uk-UA"/>
        </w:rPr>
        <w:t>ФОРМА “ЦІНОВА ПРОПОЗИЦІЯ”</w:t>
      </w:r>
    </w:p>
    <w:p w:rsidR="00477604" w:rsidRPr="00BE173C" w:rsidRDefault="00477604" w:rsidP="006A5A04">
      <w:pPr>
        <w:widowControl w:val="0"/>
        <w:autoSpaceDE w:val="0"/>
        <w:autoSpaceDN w:val="0"/>
        <w:adjustRightInd w:val="0"/>
        <w:ind w:firstLine="709"/>
        <w:jc w:val="center"/>
        <w:rPr>
          <w:sz w:val="22"/>
          <w:szCs w:val="22"/>
          <w:lang w:val="uk-UA"/>
        </w:rPr>
      </w:pPr>
      <w:r w:rsidRPr="00BE173C">
        <w:rPr>
          <w:i/>
          <w:sz w:val="22"/>
          <w:szCs w:val="22"/>
          <w:lang w:val="uk-UA"/>
        </w:rPr>
        <w:t xml:space="preserve">(форма, яка подається учасником на фірмовому бланку (для юридичних осіб) </w:t>
      </w:r>
    </w:p>
    <w:p w:rsidR="00477604" w:rsidRPr="00BE173C" w:rsidRDefault="00477604" w:rsidP="006A5A04">
      <w:pPr>
        <w:ind w:firstLine="709"/>
        <w:jc w:val="both"/>
        <w:rPr>
          <w:sz w:val="22"/>
          <w:szCs w:val="22"/>
          <w:lang w:val="uk-UA"/>
        </w:rPr>
      </w:pPr>
    </w:p>
    <w:p w:rsidR="00477604" w:rsidRPr="00BE173C" w:rsidRDefault="00477604" w:rsidP="006A5A04">
      <w:pPr>
        <w:ind w:firstLine="709"/>
        <w:jc w:val="both"/>
        <w:rPr>
          <w:sz w:val="22"/>
          <w:szCs w:val="22"/>
          <w:lang w:val="uk-UA"/>
        </w:rPr>
      </w:pPr>
      <w:r w:rsidRPr="00BE173C">
        <w:rPr>
          <w:sz w:val="22"/>
          <w:szCs w:val="22"/>
          <w:lang w:val="uk-UA"/>
        </w:rPr>
        <w:t>Уважно вивчивши комплект тендерної документації цим подаємо на участь у торгах щодо закупівлі ___________________________________________________________________________</w:t>
      </w:r>
    </w:p>
    <w:p w:rsidR="00477604" w:rsidRPr="00BE173C" w:rsidRDefault="00477604" w:rsidP="006A5A04">
      <w:pPr>
        <w:pBdr>
          <w:bottom w:val="single" w:sz="12" w:space="1" w:color="auto"/>
        </w:pBdr>
        <w:ind w:firstLine="709"/>
        <w:jc w:val="center"/>
        <w:rPr>
          <w:i/>
          <w:sz w:val="22"/>
          <w:szCs w:val="22"/>
          <w:lang w:val="uk-UA"/>
        </w:rPr>
      </w:pPr>
      <w:r w:rsidRPr="00BE173C">
        <w:rPr>
          <w:i/>
          <w:sz w:val="22"/>
          <w:szCs w:val="22"/>
          <w:lang w:val="uk-UA"/>
        </w:rPr>
        <w:t>(назва предмета закупівлі в родовому відмінку)</w:t>
      </w:r>
    </w:p>
    <w:p w:rsidR="00477604" w:rsidRPr="00BE173C" w:rsidRDefault="00477604" w:rsidP="006A5A04">
      <w:pPr>
        <w:pBdr>
          <w:bottom w:val="single" w:sz="12" w:space="1" w:color="auto"/>
        </w:pBdr>
        <w:ind w:firstLine="709"/>
        <w:jc w:val="center"/>
        <w:rPr>
          <w:sz w:val="22"/>
          <w:szCs w:val="22"/>
          <w:lang w:val="uk-UA"/>
        </w:rPr>
      </w:pPr>
    </w:p>
    <w:p w:rsidR="00477604" w:rsidRPr="00BE173C" w:rsidRDefault="00477604" w:rsidP="006A5A04">
      <w:pPr>
        <w:pStyle w:val="39"/>
        <w:spacing w:after="0"/>
        <w:ind w:left="0" w:firstLine="709"/>
        <w:jc w:val="center"/>
        <w:rPr>
          <w:i/>
          <w:sz w:val="22"/>
          <w:szCs w:val="22"/>
          <w:lang w:val="uk-UA"/>
        </w:rPr>
      </w:pPr>
      <w:r w:rsidRPr="00BE173C">
        <w:rPr>
          <w:i/>
          <w:sz w:val="22"/>
          <w:szCs w:val="22"/>
          <w:lang w:val="uk-UA"/>
        </w:rPr>
        <w:t>(назва замовника в орудному відмінку)</w:t>
      </w:r>
    </w:p>
    <w:p w:rsidR="00477604" w:rsidRPr="00BE173C" w:rsidRDefault="00477604" w:rsidP="006A5A04">
      <w:pPr>
        <w:ind w:firstLine="709"/>
        <w:jc w:val="both"/>
        <w:rPr>
          <w:sz w:val="22"/>
          <w:szCs w:val="22"/>
          <w:lang w:val="uk-UA"/>
        </w:rPr>
      </w:pPr>
      <w:r w:rsidRPr="00BE173C">
        <w:rPr>
          <w:sz w:val="22"/>
          <w:szCs w:val="22"/>
          <w:lang w:val="uk-UA"/>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477604" w:rsidRPr="00BE173C" w:rsidRDefault="00477604" w:rsidP="006A5A04">
      <w:pPr>
        <w:ind w:firstLine="709"/>
        <w:rPr>
          <w:sz w:val="22"/>
          <w:szCs w:val="22"/>
          <w:lang w:val="uk-UA"/>
        </w:rPr>
      </w:pPr>
      <w:r w:rsidRPr="00BE173C">
        <w:rPr>
          <w:sz w:val="22"/>
          <w:szCs w:val="22"/>
          <w:lang w:val="uk-UA"/>
        </w:rPr>
        <w:t xml:space="preserve">Повне найменування учасника__________________________ </w:t>
      </w:r>
    </w:p>
    <w:p w:rsidR="00477604" w:rsidRPr="00BE173C" w:rsidRDefault="00477604" w:rsidP="006A5A04">
      <w:pPr>
        <w:ind w:firstLine="709"/>
        <w:rPr>
          <w:sz w:val="22"/>
          <w:szCs w:val="22"/>
          <w:u w:val="single"/>
          <w:lang w:val="uk-UA"/>
        </w:rPr>
      </w:pPr>
      <w:r w:rsidRPr="00BE173C">
        <w:rPr>
          <w:sz w:val="22"/>
          <w:szCs w:val="22"/>
          <w:lang w:val="uk-UA"/>
        </w:rPr>
        <w:t>______________________________________________________</w:t>
      </w:r>
    </w:p>
    <w:p w:rsidR="00477604" w:rsidRPr="00BE173C" w:rsidRDefault="00477604" w:rsidP="006A5A04">
      <w:pPr>
        <w:ind w:firstLine="709"/>
        <w:rPr>
          <w:sz w:val="22"/>
          <w:szCs w:val="22"/>
          <w:u w:val="single"/>
          <w:lang w:val="uk-UA"/>
        </w:rPr>
      </w:pPr>
      <w:r w:rsidRPr="00BE173C">
        <w:rPr>
          <w:sz w:val="22"/>
          <w:szCs w:val="22"/>
          <w:lang w:val="uk-UA"/>
        </w:rPr>
        <w:t>Адреса (юридична і фактична) _________________________</w:t>
      </w:r>
    </w:p>
    <w:p w:rsidR="00477604" w:rsidRPr="00BE173C" w:rsidRDefault="00477604" w:rsidP="006A5A04">
      <w:pPr>
        <w:ind w:firstLine="709"/>
        <w:rPr>
          <w:sz w:val="22"/>
          <w:szCs w:val="22"/>
          <w:u w:val="single"/>
          <w:lang w:val="uk-UA"/>
        </w:rPr>
      </w:pPr>
      <w:r w:rsidRPr="00BE173C">
        <w:rPr>
          <w:sz w:val="22"/>
          <w:szCs w:val="22"/>
          <w:lang w:val="uk-UA"/>
        </w:rPr>
        <w:t>Телефон (факс) ______________________________________</w:t>
      </w:r>
    </w:p>
    <w:p w:rsidR="00477604" w:rsidRPr="00BE173C" w:rsidRDefault="00477604" w:rsidP="006A5A04">
      <w:pPr>
        <w:ind w:firstLine="709"/>
        <w:jc w:val="both"/>
        <w:rPr>
          <w:sz w:val="22"/>
          <w:szCs w:val="22"/>
          <w:lang w:val="uk-UA"/>
        </w:rPr>
      </w:pPr>
      <w:r w:rsidRPr="00BE173C">
        <w:rPr>
          <w:sz w:val="22"/>
          <w:szCs w:val="22"/>
          <w:lang w:val="uk-UA"/>
        </w:rPr>
        <w:t>Е-</w:t>
      </w:r>
      <w:proofErr w:type="spellStart"/>
      <w:r w:rsidRPr="00BE173C">
        <w:rPr>
          <w:sz w:val="22"/>
          <w:szCs w:val="22"/>
          <w:lang w:val="uk-UA"/>
        </w:rPr>
        <w:t>mail</w:t>
      </w:r>
      <w:proofErr w:type="spellEnd"/>
      <w:r w:rsidRPr="00BE173C">
        <w:rPr>
          <w:sz w:val="22"/>
          <w:szCs w:val="22"/>
          <w:lang w:val="uk-UA"/>
        </w:rPr>
        <w:t xml:space="preserve"> ______________________________________________</w:t>
      </w:r>
    </w:p>
    <w:p w:rsidR="00477604" w:rsidRPr="00BE173C" w:rsidRDefault="00477604" w:rsidP="006A5A04">
      <w:pPr>
        <w:ind w:firstLine="709"/>
        <w:jc w:val="both"/>
        <w:rPr>
          <w:bCs/>
          <w:sz w:val="22"/>
          <w:szCs w:val="22"/>
          <w:lang w:val="uk-UA"/>
        </w:rPr>
      </w:pPr>
      <w:r w:rsidRPr="00BE173C">
        <w:rPr>
          <w:bCs/>
          <w:sz w:val="22"/>
          <w:szCs w:val="22"/>
          <w:lang w:val="uk-UA"/>
        </w:rPr>
        <w:t xml:space="preserve">Цінова пропозиція (з ПДВ </w:t>
      </w:r>
      <w:r w:rsidRPr="00BE173C">
        <w:rPr>
          <w:sz w:val="22"/>
          <w:szCs w:val="22"/>
          <w:lang w:val="uk-UA"/>
        </w:rPr>
        <w:t>або без ПДВ</w:t>
      </w:r>
      <w:r w:rsidRPr="00BE173C">
        <w:rPr>
          <w:bCs/>
          <w:sz w:val="22"/>
          <w:szCs w:val="22"/>
          <w:lang w:val="uk-UA"/>
        </w:rPr>
        <w:t>) (</w:t>
      </w:r>
      <w:r w:rsidRPr="00BE173C">
        <w:rPr>
          <w:b/>
          <w:sz w:val="22"/>
          <w:szCs w:val="22"/>
          <w:lang w:val="uk-UA"/>
        </w:rPr>
        <w:t xml:space="preserve">ціна тендерної пропозиції подається учасником шляхом заповнення електронної форми </w:t>
      </w:r>
      <w:r w:rsidRPr="00BE173C">
        <w:rPr>
          <w:rFonts w:eastAsia="Times New Roman"/>
          <w:b/>
          <w:sz w:val="22"/>
          <w:szCs w:val="22"/>
          <w:lang w:val="uk-UA" w:eastAsia="uk-UA"/>
        </w:rPr>
        <w:t xml:space="preserve">через електронну систему </w:t>
      </w:r>
      <w:proofErr w:type="spellStart"/>
      <w:r w:rsidRPr="00BE173C">
        <w:rPr>
          <w:rFonts w:eastAsia="Times New Roman"/>
          <w:b/>
          <w:sz w:val="22"/>
          <w:szCs w:val="22"/>
          <w:lang w:val="uk-UA" w:eastAsia="uk-UA"/>
        </w:rPr>
        <w:t>закупівель</w:t>
      </w:r>
      <w:proofErr w:type="spellEnd"/>
      <w:r w:rsidRPr="00BE173C">
        <w:rPr>
          <w:rFonts w:eastAsia="Times New Roman"/>
          <w:sz w:val="22"/>
          <w:szCs w:val="22"/>
          <w:lang w:val="uk-UA" w:eastAsia="uk-UA"/>
        </w:rPr>
        <w:t>;</w:t>
      </w:r>
      <w:r w:rsidRPr="00BE173C">
        <w:rPr>
          <w:b/>
          <w:sz w:val="22"/>
          <w:szCs w:val="22"/>
          <w:lang w:val="uk-UA"/>
        </w:rPr>
        <w:t xml:space="preserve"> цінової пропозиції та відповідні значення цінової пропозиції щодо ціни заповнюються та подаються під час підготовки </w:t>
      </w:r>
      <w:r w:rsidRPr="00BE173C">
        <w:rPr>
          <w:rFonts w:eastAsia="Times New Roman"/>
          <w:b/>
          <w:sz w:val="22"/>
          <w:szCs w:val="22"/>
          <w:lang w:val="uk-UA"/>
        </w:rPr>
        <w:t>документального підтвердження розрахунку ціни</w:t>
      </w:r>
      <w:r w:rsidRPr="00BE173C">
        <w:rPr>
          <w:bCs/>
          <w:sz w:val="22"/>
          <w:szCs w:val="22"/>
          <w:lang w:val="uk-UA"/>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1134"/>
        <w:gridCol w:w="1418"/>
        <w:gridCol w:w="1387"/>
        <w:gridCol w:w="1702"/>
      </w:tblGrid>
      <w:tr w:rsidR="00477604" w:rsidRPr="00BE173C" w:rsidTr="006F561A">
        <w:tc>
          <w:tcPr>
            <w:tcW w:w="4106" w:type="dxa"/>
            <w:tcBorders>
              <w:top w:val="single" w:sz="4" w:space="0" w:color="auto"/>
              <w:left w:val="single" w:sz="4" w:space="0" w:color="auto"/>
              <w:bottom w:val="single" w:sz="4" w:space="0" w:color="auto"/>
              <w:right w:val="single" w:sz="4" w:space="0" w:color="auto"/>
            </w:tcBorders>
            <w:vAlign w:val="center"/>
          </w:tcPr>
          <w:p w:rsidR="00477604" w:rsidRPr="00BE173C" w:rsidRDefault="00477604" w:rsidP="006A5A04">
            <w:pPr>
              <w:jc w:val="center"/>
              <w:rPr>
                <w:b/>
                <w:iCs/>
                <w:sz w:val="22"/>
                <w:szCs w:val="22"/>
              </w:rPr>
            </w:pPr>
            <w:proofErr w:type="spellStart"/>
            <w:r w:rsidRPr="00BE173C">
              <w:rPr>
                <w:b/>
                <w:iCs/>
                <w:sz w:val="22"/>
                <w:szCs w:val="22"/>
              </w:rPr>
              <w:t>Найменування</w:t>
            </w:r>
            <w:proofErr w:type="spellEnd"/>
            <w:r w:rsidRPr="00BE173C">
              <w:rPr>
                <w:b/>
                <w:iCs/>
                <w:sz w:val="22"/>
                <w:szCs w:val="22"/>
              </w:rPr>
              <w:t xml:space="preserve"> товару</w:t>
            </w:r>
          </w:p>
          <w:p w:rsidR="00FF245A" w:rsidRPr="00BE173C" w:rsidRDefault="00FF245A" w:rsidP="006A5A04">
            <w:pPr>
              <w:jc w:val="center"/>
              <w:rPr>
                <w:b/>
                <w:iCs/>
                <w:sz w:val="22"/>
                <w:szCs w:val="22"/>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477604" w:rsidRPr="00BE173C" w:rsidRDefault="00477604" w:rsidP="006F561A">
            <w:pPr>
              <w:ind w:firstLine="28"/>
              <w:rPr>
                <w:b/>
                <w:iCs/>
                <w:sz w:val="22"/>
                <w:szCs w:val="22"/>
              </w:rPr>
            </w:pPr>
            <w:r w:rsidRPr="00BE173C">
              <w:rPr>
                <w:b/>
                <w:iCs/>
                <w:sz w:val="22"/>
                <w:szCs w:val="22"/>
              </w:rPr>
              <w:t xml:space="preserve">Од. </w:t>
            </w:r>
            <w:proofErr w:type="spellStart"/>
            <w:r w:rsidRPr="00BE173C">
              <w:rPr>
                <w:b/>
                <w:iCs/>
                <w:sz w:val="22"/>
                <w:szCs w:val="22"/>
              </w:rPr>
              <w:t>вим</w:t>
            </w:r>
            <w:proofErr w:type="spellEnd"/>
            <w:r w:rsidRPr="00BE173C">
              <w:rPr>
                <w:b/>
                <w:iCs/>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477604" w:rsidRPr="00BE173C" w:rsidRDefault="00477604" w:rsidP="006A5A04">
            <w:pPr>
              <w:jc w:val="center"/>
              <w:rPr>
                <w:b/>
                <w:iCs/>
                <w:sz w:val="22"/>
                <w:szCs w:val="22"/>
              </w:rPr>
            </w:pPr>
            <w:r w:rsidRPr="00BE173C">
              <w:rPr>
                <w:b/>
                <w:iCs/>
                <w:sz w:val="22"/>
                <w:szCs w:val="22"/>
              </w:rPr>
              <w:t>К-</w:t>
            </w:r>
            <w:proofErr w:type="spellStart"/>
            <w:r w:rsidRPr="00BE173C">
              <w:rPr>
                <w:b/>
                <w:iCs/>
                <w:sz w:val="22"/>
                <w:szCs w:val="22"/>
              </w:rPr>
              <w:t>сть</w:t>
            </w:r>
            <w:proofErr w:type="spellEnd"/>
          </w:p>
        </w:tc>
        <w:tc>
          <w:tcPr>
            <w:tcW w:w="1387" w:type="dxa"/>
            <w:tcBorders>
              <w:top w:val="single" w:sz="4" w:space="0" w:color="auto"/>
              <w:left w:val="single" w:sz="4" w:space="0" w:color="auto"/>
              <w:bottom w:val="single" w:sz="4" w:space="0" w:color="auto"/>
              <w:right w:val="single" w:sz="4" w:space="0" w:color="auto"/>
            </w:tcBorders>
            <w:vAlign w:val="center"/>
          </w:tcPr>
          <w:p w:rsidR="00477604" w:rsidRPr="00BE173C" w:rsidRDefault="00477604" w:rsidP="006A5A04">
            <w:pPr>
              <w:jc w:val="center"/>
              <w:rPr>
                <w:b/>
                <w:iCs/>
                <w:sz w:val="22"/>
                <w:szCs w:val="22"/>
              </w:rPr>
            </w:pPr>
            <w:proofErr w:type="spellStart"/>
            <w:r w:rsidRPr="00BE173C">
              <w:rPr>
                <w:b/>
                <w:iCs/>
                <w:sz w:val="22"/>
                <w:szCs w:val="22"/>
              </w:rPr>
              <w:t>Ціна</w:t>
            </w:r>
            <w:proofErr w:type="spellEnd"/>
            <w:r w:rsidRPr="00BE173C">
              <w:rPr>
                <w:b/>
                <w:iCs/>
                <w:sz w:val="22"/>
                <w:szCs w:val="22"/>
              </w:rPr>
              <w:t xml:space="preserve"> за од.,</w:t>
            </w:r>
          </w:p>
          <w:p w:rsidR="00477604" w:rsidRPr="00BE173C" w:rsidRDefault="00477604" w:rsidP="006A5A04">
            <w:pPr>
              <w:jc w:val="center"/>
              <w:rPr>
                <w:b/>
                <w:iCs/>
                <w:sz w:val="22"/>
                <w:szCs w:val="22"/>
              </w:rPr>
            </w:pPr>
            <w:r w:rsidRPr="00BE173C">
              <w:rPr>
                <w:b/>
                <w:iCs/>
                <w:sz w:val="22"/>
                <w:szCs w:val="22"/>
              </w:rPr>
              <w:t xml:space="preserve">грн., </w:t>
            </w:r>
            <w:proofErr w:type="spellStart"/>
            <w:r w:rsidRPr="00BE173C">
              <w:rPr>
                <w:b/>
                <w:iCs/>
                <w:sz w:val="22"/>
                <w:szCs w:val="22"/>
                <w:lang w:val="uk-UA"/>
              </w:rPr>
              <w:t>бе</w:t>
            </w:r>
            <w:proofErr w:type="spellEnd"/>
            <w:r w:rsidRPr="00BE173C">
              <w:rPr>
                <w:b/>
                <w:iCs/>
                <w:sz w:val="22"/>
                <w:szCs w:val="22"/>
              </w:rPr>
              <w:t>з ПДВ</w:t>
            </w:r>
          </w:p>
        </w:tc>
        <w:tc>
          <w:tcPr>
            <w:tcW w:w="1702" w:type="dxa"/>
            <w:tcBorders>
              <w:top w:val="single" w:sz="4" w:space="0" w:color="auto"/>
              <w:left w:val="single" w:sz="4" w:space="0" w:color="auto"/>
              <w:bottom w:val="single" w:sz="4" w:space="0" w:color="auto"/>
              <w:right w:val="single" w:sz="4" w:space="0" w:color="auto"/>
            </w:tcBorders>
            <w:vAlign w:val="center"/>
          </w:tcPr>
          <w:p w:rsidR="00477604" w:rsidRPr="00BE173C" w:rsidRDefault="00477604" w:rsidP="006A5A04">
            <w:pPr>
              <w:jc w:val="center"/>
              <w:rPr>
                <w:b/>
                <w:iCs/>
                <w:sz w:val="22"/>
                <w:szCs w:val="22"/>
              </w:rPr>
            </w:pPr>
            <w:proofErr w:type="spellStart"/>
            <w:r w:rsidRPr="00BE173C">
              <w:rPr>
                <w:b/>
                <w:iCs/>
                <w:sz w:val="22"/>
                <w:szCs w:val="22"/>
              </w:rPr>
              <w:t>Загальна</w:t>
            </w:r>
            <w:proofErr w:type="spellEnd"/>
            <w:r w:rsidRPr="00BE173C">
              <w:rPr>
                <w:b/>
                <w:iCs/>
                <w:sz w:val="22"/>
                <w:szCs w:val="22"/>
              </w:rPr>
              <w:t xml:space="preserve"> </w:t>
            </w:r>
            <w:proofErr w:type="spellStart"/>
            <w:r w:rsidRPr="00BE173C">
              <w:rPr>
                <w:b/>
                <w:iCs/>
                <w:sz w:val="22"/>
                <w:szCs w:val="22"/>
              </w:rPr>
              <w:t>вартість</w:t>
            </w:r>
            <w:proofErr w:type="spellEnd"/>
            <w:r w:rsidRPr="00BE173C">
              <w:rPr>
                <w:b/>
                <w:iCs/>
                <w:sz w:val="22"/>
                <w:szCs w:val="22"/>
              </w:rPr>
              <w:t>, грн., без ПДВ</w:t>
            </w:r>
          </w:p>
        </w:tc>
      </w:tr>
      <w:tr w:rsidR="003B1C31" w:rsidRPr="00BE173C" w:rsidTr="006F561A">
        <w:tc>
          <w:tcPr>
            <w:tcW w:w="4106" w:type="dxa"/>
            <w:tcBorders>
              <w:top w:val="single" w:sz="4" w:space="0" w:color="auto"/>
              <w:left w:val="single" w:sz="4" w:space="0" w:color="auto"/>
              <w:bottom w:val="single" w:sz="4" w:space="0" w:color="auto"/>
              <w:right w:val="single" w:sz="4" w:space="0" w:color="auto"/>
            </w:tcBorders>
            <w:vAlign w:val="center"/>
          </w:tcPr>
          <w:p w:rsidR="003B1C31" w:rsidRPr="00BE173C" w:rsidRDefault="003B1C31" w:rsidP="003B1C31">
            <w:pPr>
              <w:jc w:val="both"/>
              <w:rPr>
                <w:b/>
                <w:iCs/>
                <w:sz w:val="22"/>
                <w:szCs w:val="22"/>
                <w:lang w:val="uk-UA"/>
              </w:rPr>
            </w:pPr>
            <w:r>
              <w:rPr>
                <w:b/>
                <w:iCs/>
                <w:sz w:val="22"/>
                <w:szCs w:val="22"/>
                <w:lang w:val="uk-UA"/>
              </w:rPr>
              <w:t>Х</w:t>
            </w:r>
            <w:r w:rsidRPr="003B1C31">
              <w:rPr>
                <w:b/>
                <w:iCs/>
                <w:sz w:val="22"/>
                <w:szCs w:val="22"/>
                <w:lang w:val="uk-UA"/>
              </w:rPr>
              <w:t>ліб із борошна житнього обдирного і пшеничного</w:t>
            </w:r>
            <w:r>
              <w:rPr>
                <w:b/>
                <w:iCs/>
                <w:sz w:val="22"/>
                <w:szCs w:val="22"/>
                <w:lang w:val="uk-UA"/>
              </w:rPr>
              <w:t xml:space="preserve"> І-го сорту</w:t>
            </w:r>
          </w:p>
        </w:tc>
        <w:tc>
          <w:tcPr>
            <w:tcW w:w="1134" w:type="dxa"/>
            <w:tcBorders>
              <w:top w:val="single" w:sz="4" w:space="0" w:color="auto"/>
              <w:left w:val="single" w:sz="4" w:space="0" w:color="auto"/>
              <w:bottom w:val="single" w:sz="4" w:space="0" w:color="auto"/>
              <w:right w:val="single" w:sz="4" w:space="0" w:color="auto"/>
            </w:tcBorders>
          </w:tcPr>
          <w:p w:rsidR="003B1C31" w:rsidRPr="003B1C31" w:rsidRDefault="003B1C31" w:rsidP="006F561A">
            <w:pPr>
              <w:ind w:firstLine="567"/>
              <w:rPr>
                <w:b/>
                <w:iCs/>
                <w:sz w:val="22"/>
                <w:szCs w:val="22"/>
                <w:lang w:val="uk-UA"/>
              </w:rPr>
            </w:pPr>
            <w:r>
              <w:rPr>
                <w:b/>
                <w:iCs/>
                <w:sz w:val="22"/>
                <w:szCs w:val="22"/>
                <w:lang w:val="uk-UA"/>
              </w:rPr>
              <w:t>кг</w:t>
            </w:r>
          </w:p>
        </w:tc>
        <w:tc>
          <w:tcPr>
            <w:tcW w:w="1418" w:type="dxa"/>
            <w:tcBorders>
              <w:top w:val="single" w:sz="4" w:space="0" w:color="auto"/>
              <w:left w:val="single" w:sz="4" w:space="0" w:color="auto"/>
              <w:bottom w:val="single" w:sz="4" w:space="0" w:color="auto"/>
              <w:right w:val="single" w:sz="4" w:space="0" w:color="auto"/>
            </w:tcBorders>
            <w:vAlign w:val="center"/>
          </w:tcPr>
          <w:p w:rsidR="003B1C31" w:rsidRPr="003B1C31" w:rsidRDefault="003B1C31" w:rsidP="00B1527B">
            <w:pPr>
              <w:jc w:val="center"/>
              <w:rPr>
                <w:b/>
                <w:iCs/>
                <w:sz w:val="22"/>
                <w:szCs w:val="22"/>
                <w:lang w:val="uk-UA"/>
              </w:rPr>
            </w:pPr>
            <w:r>
              <w:rPr>
                <w:b/>
                <w:iCs/>
                <w:sz w:val="22"/>
                <w:szCs w:val="22"/>
                <w:lang w:val="uk-UA"/>
              </w:rPr>
              <w:t>142350,00</w:t>
            </w:r>
          </w:p>
        </w:tc>
        <w:tc>
          <w:tcPr>
            <w:tcW w:w="1387" w:type="dxa"/>
            <w:tcBorders>
              <w:top w:val="single" w:sz="4" w:space="0" w:color="auto"/>
              <w:left w:val="single" w:sz="4" w:space="0" w:color="auto"/>
              <w:bottom w:val="single" w:sz="4" w:space="0" w:color="auto"/>
              <w:right w:val="single" w:sz="4" w:space="0" w:color="auto"/>
            </w:tcBorders>
            <w:vAlign w:val="center"/>
          </w:tcPr>
          <w:p w:rsidR="003B1C31" w:rsidRPr="00BE173C" w:rsidRDefault="003B1C31" w:rsidP="006A5A04">
            <w:pPr>
              <w:ind w:firstLine="567"/>
              <w:jc w:val="both"/>
              <w:rPr>
                <w:b/>
                <w:iCs/>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3B1C31" w:rsidRPr="00BE173C" w:rsidRDefault="003B1C31" w:rsidP="006A5A04">
            <w:pPr>
              <w:ind w:firstLine="567"/>
              <w:jc w:val="both"/>
              <w:rPr>
                <w:b/>
                <w:iCs/>
                <w:sz w:val="22"/>
                <w:szCs w:val="22"/>
              </w:rPr>
            </w:pPr>
          </w:p>
        </w:tc>
      </w:tr>
      <w:tr w:rsidR="003B1C31" w:rsidRPr="00BE173C" w:rsidTr="006F561A">
        <w:tc>
          <w:tcPr>
            <w:tcW w:w="4106" w:type="dxa"/>
            <w:tcBorders>
              <w:top w:val="single" w:sz="4" w:space="0" w:color="auto"/>
              <w:left w:val="single" w:sz="4" w:space="0" w:color="auto"/>
              <w:bottom w:val="single" w:sz="4" w:space="0" w:color="auto"/>
              <w:right w:val="single" w:sz="4" w:space="0" w:color="auto"/>
            </w:tcBorders>
            <w:vAlign w:val="center"/>
          </w:tcPr>
          <w:p w:rsidR="003B1C31" w:rsidRPr="00BE173C" w:rsidRDefault="003B1C31" w:rsidP="003B1C31">
            <w:pPr>
              <w:jc w:val="both"/>
              <w:rPr>
                <w:b/>
                <w:iCs/>
                <w:sz w:val="22"/>
                <w:szCs w:val="22"/>
                <w:lang w:val="uk-UA"/>
              </w:rPr>
            </w:pPr>
            <w:r>
              <w:rPr>
                <w:b/>
                <w:iCs/>
                <w:sz w:val="22"/>
                <w:szCs w:val="22"/>
                <w:lang w:val="uk-UA"/>
              </w:rPr>
              <w:t>Хліб із борошна пшеничного І-го сорту</w:t>
            </w:r>
          </w:p>
        </w:tc>
        <w:tc>
          <w:tcPr>
            <w:tcW w:w="1134" w:type="dxa"/>
            <w:tcBorders>
              <w:top w:val="single" w:sz="4" w:space="0" w:color="auto"/>
              <w:left w:val="single" w:sz="4" w:space="0" w:color="auto"/>
              <w:bottom w:val="single" w:sz="4" w:space="0" w:color="auto"/>
              <w:right w:val="single" w:sz="4" w:space="0" w:color="auto"/>
            </w:tcBorders>
          </w:tcPr>
          <w:p w:rsidR="003B1C31" w:rsidRPr="003B1C31" w:rsidRDefault="003B1C31" w:rsidP="006F561A">
            <w:pPr>
              <w:ind w:firstLine="567"/>
              <w:rPr>
                <w:b/>
                <w:iCs/>
                <w:sz w:val="22"/>
                <w:szCs w:val="22"/>
                <w:lang w:val="uk-UA"/>
              </w:rPr>
            </w:pPr>
            <w:r>
              <w:rPr>
                <w:b/>
                <w:iCs/>
                <w:sz w:val="22"/>
                <w:szCs w:val="22"/>
                <w:lang w:val="uk-UA"/>
              </w:rPr>
              <w:t>кг</w:t>
            </w:r>
          </w:p>
        </w:tc>
        <w:tc>
          <w:tcPr>
            <w:tcW w:w="1418" w:type="dxa"/>
            <w:tcBorders>
              <w:top w:val="single" w:sz="4" w:space="0" w:color="auto"/>
              <w:left w:val="single" w:sz="4" w:space="0" w:color="auto"/>
              <w:bottom w:val="single" w:sz="4" w:space="0" w:color="auto"/>
              <w:right w:val="single" w:sz="4" w:space="0" w:color="auto"/>
            </w:tcBorders>
            <w:vAlign w:val="center"/>
          </w:tcPr>
          <w:p w:rsidR="003B1C31" w:rsidRPr="003B1C31" w:rsidRDefault="003B1C31" w:rsidP="00B1527B">
            <w:pPr>
              <w:jc w:val="center"/>
              <w:rPr>
                <w:b/>
                <w:iCs/>
                <w:sz w:val="22"/>
                <w:szCs w:val="22"/>
                <w:lang w:val="uk-UA"/>
              </w:rPr>
            </w:pPr>
            <w:r>
              <w:rPr>
                <w:b/>
                <w:iCs/>
                <w:sz w:val="22"/>
                <w:szCs w:val="22"/>
                <w:lang w:val="uk-UA"/>
              </w:rPr>
              <w:t>166025,00</w:t>
            </w:r>
          </w:p>
        </w:tc>
        <w:tc>
          <w:tcPr>
            <w:tcW w:w="1387" w:type="dxa"/>
            <w:tcBorders>
              <w:top w:val="single" w:sz="4" w:space="0" w:color="auto"/>
              <w:left w:val="single" w:sz="4" w:space="0" w:color="auto"/>
              <w:bottom w:val="single" w:sz="4" w:space="0" w:color="auto"/>
              <w:right w:val="single" w:sz="4" w:space="0" w:color="auto"/>
            </w:tcBorders>
            <w:vAlign w:val="center"/>
          </w:tcPr>
          <w:p w:rsidR="003B1C31" w:rsidRPr="003B1C31" w:rsidRDefault="003B1C31" w:rsidP="003B1C31">
            <w:pPr>
              <w:jc w:val="both"/>
              <w:rPr>
                <w:b/>
                <w:iCs/>
                <w:sz w:val="22"/>
                <w:szCs w:val="22"/>
                <w:lang w:val="uk-UA"/>
              </w:rPr>
            </w:pPr>
          </w:p>
        </w:tc>
        <w:tc>
          <w:tcPr>
            <w:tcW w:w="1702" w:type="dxa"/>
            <w:tcBorders>
              <w:top w:val="single" w:sz="4" w:space="0" w:color="auto"/>
              <w:left w:val="single" w:sz="4" w:space="0" w:color="auto"/>
              <w:bottom w:val="single" w:sz="4" w:space="0" w:color="auto"/>
              <w:right w:val="single" w:sz="4" w:space="0" w:color="auto"/>
            </w:tcBorders>
            <w:vAlign w:val="center"/>
          </w:tcPr>
          <w:p w:rsidR="003B1C31" w:rsidRPr="00BE173C" w:rsidRDefault="003B1C31" w:rsidP="006A5A04">
            <w:pPr>
              <w:ind w:firstLine="567"/>
              <w:jc w:val="both"/>
              <w:rPr>
                <w:b/>
                <w:iCs/>
                <w:sz w:val="22"/>
                <w:szCs w:val="22"/>
              </w:rPr>
            </w:pPr>
          </w:p>
        </w:tc>
      </w:tr>
      <w:tr w:rsidR="003B1C31" w:rsidRPr="00BE173C" w:rsidTr="006F561A">
        <w:tc>
          <w:tcPr>
            <w:tcW w:w="4106" w:type="dxa"/>
            <w:tcBorders>
              <w:top w:val="single" w:sz="4" w:space="0" w:color="auto"/>
              <w:left w:val="single" w:sz="4" w:space="0" w:color="auto"/>
              <w:bottom w:val="single" w:sz="4" w:space="0" w:color="auto"/>
              <w:right w:val="single" w:sz="4" w:space="0" w:color="auto"/>
            </w:tcBorders>
            <w:vAlign w:val="center"/>
          </w:tcPr>
          <w:p w:rsidR="003B1C31" w:rsidRPr="00BE173C" w:rsidRDefault="003B1C31" w:rsidP="006A5A04">
            <w:pPr>
              <w:ind w:firstLine="567"/>
              <w:jc w:val="both"/>
              <w:rPr>
                <w:b/>
                <w:iCs/>
                <w:sz w:val="22"/>
                <w:szCs w:val="22"/>
                <w:lang w:val="uk-UA"/>
              </w:rPr>
            </w:pPr>
            <w:r>
              <w:rPr>
                <w:b/>
                <w:iCs/>
                <w:sz w:val="22"/>
                <w:szCs w:val="22"/>
                <w:lang w:val="uk-UA"/>
              </w:rPr>
              <w:t>Булочка із борошна  пшеничного І-го сорту</w:t>
            </w:r>
          </w:p>
        </w:tc>
        <w:tc>
          <w:tcPr>
            <w:tcW w:w="1134" w:type="dxa"/>
            <w:tcBorders>
              <w:top w:val="single" w:sz="4" w:space="0" w:color="auto"/>
              <w:left w:val="single" w:sz="4" w:space="0" w:color="auto"/>
              <w:bottom w:val="single" w:sz="4" w:space="0" w:color="auto"/>
              <w:right w:val="single" w:sz="4" w:space="0" w:color="auto"/>
            </w:tcBorders>
          </w:tcPr>
          <w:p w:rsidR="003B1C31" w:rsidRPr="003B1C31" w:rsidRDefault="003B1C31" w:rsidP="006F561A">
            <w:pPr>
              <w:ind w:firstLine="567"/>
              <w:rPr>
                <w:b/>
                <w:iCs/>
                <w:sz w:val="22"/>
                <w:szCs w:val="22"/>
                <w:lang w:val="uk-UA"/>
              </w:rPr>
            </w:pPr>
            <w:r>
              <w:rPr>
                <w:b/>
                <w:iCs/>
                <w:sz w:val="22"/>
                <w:szCs w:val="22"/>
                <w:lang w:val="uk-UA"/>
              </w:rPr>
              <w:t>кг</w:t>
            </w:r>
          </w:p>
        </w:tc>
        <w:tc>
          <w:tcPr>
            <w:tcW w:w="1418" w:type="dxa"/>
            <w:tcBorders>
              <w:top w:val="single" w:sz="4" w:space="0" w:color="auto"/>
              <w:left w:val="single" w:sz="4" w:space="0" w:color="auto"/>
              <w:bottom w:val="single" w:sz="4" w:space="0" w:color="auto"/>
              <w:right w:val="single" w:sz="4" w:space="0" w:color="auto"/>
            </w:tcBorders>
            <w:vAlign w:val="center"/>
          </w:tcPr>
          <w:p w:rsidR="003B1C31" w:rsidRPr="003B1C31" w:rsidRDefault="003B1C31" w:rsidP="00B1527B">
            <w:pPr>
              <w:jc w:val="center"/>
              <w:rPr>
                <w:b/>
                <w:iCs/>
                <w:sz w:val="22"/>
                <w:szCs w:val="22"/>
                <w:lang w:val="uk-UA"/>
              </w:rPr>
            </w:pPr>
            <w:r>
              <w:rPr>
                <w:b/>
                <w:iCs/>
                <w:sz w:val="22"/>
                <w:szCs w:val="22"/>
                <w:lang w:val="uk-UA"/>
              </w:rPr>
              <w:t>25550,00</w:t>
            </w:r>
          </w:p>
        </w:tc>
        <w:tc>
          <w:tcPr>
            <w:tcW w:w="1387" w:type="dxa"/>
            <w:tcBorders>
              <w:top w:val="single" w:sz="4" w:space="0" w:color="auto"/>
              <w:left w:val="single" w:sz="4" w:space="0" w:color="auto"/>
              <w:bottom w:val="single" w:sz="4" w:space="0" w:color="auto"/>
              <w:right w:val="single" w:sz="4" w:space="0" w:color="auto"/>
            </w:tcBorders>
            <w:vAlign w:val="center"/>
          </w:tcPr>
          <w:p w:rsidR="003B1C31" w:rsidRPr="00BE173C" w:rsidRDefault="003B1C31" w:rsidP="006A5A04">
            <w:pPr>
              <w:ind w:firstLine="567"/>
              <w:jc w:val="both"/>
              <w:rPr>
                <w:b/>
                <w:iCs/>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3B1C31" w:rsidRPr="00BE173C" w:rsidRDefault="003B1C31" w:rsidP="006A5A04">
            <w:pPr>
              <w:ind w:firstLine="567"/>
              <w:jc w:val="both"/>
              <w:rPr>
                <w:b/>
                <w:iCs/>
                <w:sz w:val="22"/>
                <w:szCs w:val="22"/>
              </w:rPr>
            </w:pPr>
          </w:p>
        </w:tc>
      </w:tr>
      <w:tr w:rsidR="003B1C31" w:rsidRPr="00BE173C" w:rsidTr="006F561A">
        <w:tc>
          <w:tcPr>
            <w:tcW w:w="4106" w:type="dxa"/>
            <w:tcBorders>
              <w:top w:val="single" w:sz="4" w:space="0" w:color="auto"/>
              <w:left w:val="single" w:sz="4" w:space="0" w:color="auto"/>
              <w:bottom w:val="single" w:sz="4" w:space="0" w:color="auto"/>
              <w:right w:val="single" w:sz="4" w:space="0" w:color="auto"/>
            </w:tcBorders>
            <w:vAlign w:val="center"/>
          </w:tcPr>
          <w:p w:rsidR="003B1C31" w:rsidRPr="00BE173C" w:rsidRDefault="003B1C31" w:rsidP="006A5A04">
            <w:pPr>
              <w:ind w:firstLine="567"/>
              <w:jc w:val="both"/>
              <w:rPr>
                <w:b/>
                <w:iCs/>
                <w:sz w:val="22"/>
                <w:szCs w:val="22"/>
                <w:lang w:val="uk-UA"/>
              </w:rPr>
            </w:pPr>
            <w:r>
              <w:rPr>
                <w:b/>
                <w:iCs/>
                <w:sz w:val="22"/>
                <w:szCs w:val="22"/>
                <w:lang w:val="uk-UA"/>
              </w:rPr>
              <w:t>Пасха</w:t>
            </w:r>
          </w:p>
        </w:tc>
        <w:tc>
          <w:tcPr>
            <w:tcW w:w="1134" w:type="dxa"/>
            <w:tcBorders>
              <w:top w:val="single" w:sz="4" w:space="0" w:color="auto"/>
              <w:left w:val="single" w:sz="4" w:space="0" w:color="auto"/>
              <w:bottom w:val="single" w:sz="4" w:space="0" w:color="auto"/>
              <w:right w:val="single" w:sz="4" w:space="0" w:color="auto"/>
            </w:tcBorders>
          </w:tcPr>
          <w:p w:rsidR="003B1C31" w:rsidRPr="003B1C31" w:rsidRDefault="003B1C31" w:rsidP="006F561A">
            <w:pPr>
              <w:ind w:firstLine="567"/>
              <w:rPr>
                <w:b/>
                <w:iCs/>
                <w:sz w:val="22"/>
                <w:szCs w:val="22"/>
                <w:lang w:val="uk-UA"/>
              </w:rPr>
            </w:pPr>
            <w:r>
              <w:rPr>
                <w:b/>
                <w:iCs/>
                <w:sz w:val="22"/>
                <w:szCs w:val="22"/>
                <w:lang w:val="uk-UA"/>
              </w:rPr>
              <w:t>кг</w:t>
            </w:r>
          </w:p>
        </w:tc>
        <w:tc>
          <w:tcPr>
            <w:tcW w:w="1418" w:type="dxa"/>
            <w:tcBorders>
              <w:top w:val="single" w:sz="4" w:space="0" w:color="auto"/>
              <w:left w:val="single" w:sz="4" w:space="0" w:color="auto"/>
              <w:bottom w:val="single" w:sz="4" w:space="0" w:color="auto"/>
              <w:right w:val="single" w:sz="4" w:space="0" w:color="auto"/>
            </w:tcBorders>
            <w:vAlign w:val="center"/>
          </w:tcPr>
          <w:p w:rsidR="003B1C31" w:rsidRPr="003B1C31" w:rsidRDefault="003B1C31" w:rsidP="00B1527B">
            <w:pPr>
              <w:jc w:val="center"/>
              <w:rPr>
                <w:b/>
                <w:iCs/>
                <w:sz w:val="22"/>
                <w:szCs w:val="22"/>
                <w:lang w:val="uk-UA"/>
              </w:rPr>
            </w:pPr>
            <w:r>
              <w:rPr>
                <w:b/>
                <w:iCs/>
                <w:sz w:val="22"/>
                <w:szCs w:val="22"/>
                <w:lang w:val="uk-UA"/>
              </w:rPr>
              <w:t>500,00</w:t>
            </w:r>
          </w:p>
        </w:tc>
        <w:tc>
          <w:tcPr>
            <w:tcW w:w="1387" w:type="dxa"/>
            <w:tcBorders>
              <w:top w:val="single" w:sz="4" w:space="0" w:color="auto"/>
              <w:left w:val="single" w:sz="4" w:space="0" w:color="auto"/>
              <w:bottom w:val="single" w:sz="4" w:space="0" w:color="auto"/>
              <w:right w:val="single" w:sz="4" w:space="0" w:color="auto"/>
            </w:tcBorders>
            <w:vAlign w:val="center"/>
          </w:tcPr>
          <w:p w:rsidR="003B1C31" w:rsidRPr="00BE173C" w:rsidRDefault="003B1C31" w:rsidP="006A5A04">
            <w:pPr>
              <w:ind w:firstLine="567"/>
              <w:jc w:val="both"/>
              <w:rPr>
                <w:b/>
                <w:iCs/>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3B1C31" w:rsidRPr="00BE173C" w:rsidRDefault="003B1C31" w:rsidP="006A5A04">
            <w:pPr>
              <w:ind w:firstLine="567"/>
              <w:jc w:val="both"/>
              <w:rPr>
                <w:b/>
                <w:iCs/>
                <w:sz w:val="22"/>
                <w:szCs w:val="22"/>
              </w:rPr>
            </w:pPr>
          </w:p>
        </w:tc>
      </w:tr>
      <w:tr w:rsidR="00477604" w:rsidRPr="00BE173C" w:rsidTr="00954698">
        <w:tc>
          <w:tcPr>
            <w:tcW w:w="8045" w:type="dxa"/>
            <w:gridSpan w:val="4"/>
            <w:tcBorders>
              <w:top w:val="single" w:sz="4" w:space="0" w:color="auto"/>
              <w:left w:val="single" w:sz="4" w:space="0" w:color="auto"/>
              <w:bottom w:val="single" w:sz="4" w:space="0" w:color="auto"/>
              <w:right w:val="single" w:sz="4" w:space="0" w:color="auto"/>
            </w:tcBorders>
          </w:tcPr>
          <w:p w:rsidR="00477604" w:rsidRPr="00BE173C" w:rsidRDefault="00477604" w:rsidP="006F561A">
            <w:pPr>
              <w:ind w:firstLine="567"/>
              <w:rPr>
                <w:b/>
                <w:iCs/>
                <w:sz w:val="22"/>
                <w:szCs w:val="22"/>
              </w:rPr>
            </w:pPr>
            <w:r w:rsidRPr="00BE173C">
              <w:rPr>
                <w:b/>
                <w:sz w:val="22"/>
                <w:szCs w:val="22"/>
              </w:rPr>
              <w:t>Сума без ПДВ:</w:t>
            </w:r>
          </w:p>
        </w:tc>
        <w:tc>
          <w:tcPr>
            <w:tcW w:w="1702" w:type="dxa"/>
            <w:tcBorders>
              <w:top w:val="single" w:sz="4" w:space="0" w:color="auto"/>
              <w:left w:val="single" w:sz="4" w:space="0" w:color="auto"/>
              <w:bottom w:val="single" w:sz="4" w:space="0" w:color="auto"/>
              <w:right w:val="single" w:sz="4" w:space="0" w:color="auto"/>
            </w:tcBorders>
            <w:vAlign w:val="center"/>
          </w:tcPr>
          <w:p w:rsidR="00477604" w:rsidRPr="00BE173C" w:rsidRDefault="00477604" w:rsidP="006A5A04">
            <w:pPr>
              <w:ind w:firstLine="567"/>
              <w:jc w:val="both"/>
              <w:rPr>
                <w:b/>
                <w:iCs/>
                <w:sz w:val="22"/>
                <w:szCs w:val="22"/>
              </w:rPr>
            </w:pPr>
          </w:p>
        </w:tc>
      </w:tr>
      <w:tr w:rsidR="00477604" w:rsidRPr="00BE173C" w:rsidTr="00954698">
        <w:tc>
          <w:tcPr>
            <w:tcW w:w="8045" w:type="dxa"/>
            <w:gridSpan w:val="4"/>
            <w:tcBorders>
              <w:top w:val="single" w:sz="4" w:space="0" w:color="auto"/>
              <w:left w:val="single" w:sz="4" w:space="0" w:color="auto"/>
              <w:bottom w:val="single" w:sz="4" w:space="0" w:color="auto"/>
              <w:right w:val="single" w:sz="4" w:space="0" w:color="auto"/>
            </w:tcBorders>
          </w:tcPr>
          <w:p w:rsidR="00477604" w:rsidRPr="00BE173C" w:rsidRDefault="00477604" w:rsidP="006F561A">
            <w:pPr>
              <w:ind w:firstLine="567"/>
              <w:rPr>
                <w:b/>
                <w:iCs/>
                <w:sz w:val="22"/>
                <w:szCs w:val="22"/>
              </w:rPr>
            </w:pPr>
            <w:r w:rsidRPr="00BE173C">
              <w:rPr>
                <w:b/>
                <w:sz w:val="22"/>
                <w:szCs w:val="22"/>
              </w:rPr>
              <w:t>ПДВ:</w:t>
            </w:r>
          </w:p>
        </w:tc>
        <w:tc>
          <w:tcPr>
            <w:tcW w:w="1702" w:type="dxa"/>
            <w:tcBorders>
              <w:top w:val="single" w:sz="4" w:space="0" w:color="auto"/>
              <w:left w:val="single" w:sz="4" w:space="0" w:color="auto"/>
              <w:bottom w:val="single" w:sz="4" w:space="0" w:color="auto"/>
              <w:right w:val="single" w:sz="4" w:space="0" w:color="auto"/>
            </w:tcBorders>
            <w:vAlign w:val="center"/>
          </w:tcPr>
          <w:p w:rsidR="00477604" w:rsidRPr="00BE173C" w:rsidRDefault="00477604" w:rsidP="006A5A04">
            <w:pPr>
              <w:ind w:firstLine="567"/>
              <w:jc w:val="both"/>
              <w:rPr>
                <w:b/>
                <w:iCs/>
                <w:sz w:val="22"/>
                <w:szCs w:val="22"/>
              </w:rPr>
            </w:pPr>
          </w:p>
        </w:tc>
      </w:tr>
      <w:tr w:rsidR="00477604" w:rsidRPr="00BE173C" w:rsidTr="00954698">
        <w:tc>
          <w:tcPr>
            <w:tcW w:w="8045" w:type="dxa"/>
            <w:gridSpan w:val="4"/>
            <w:tcBorders>
              <w:top w:val="single" w:sz="4" w:space="0" w:color="auto"/>
              <w:left w:val="single" w:sz="4" w:space="0" w:color="auto"/>
              <w:bottom w:val="single" w:sz="4" w:space="0" w:color="auto"/>
              <w:right w:val="single" w:sz="4" w:space="0" w:color="auto"/>
            </w:tcBorders>
          </w:tcPr>
          <w:p w:rsidR="00477604" w:rsidRPr="00BE173C" w:rsidRDefault="00477604" w:rsidP="006F561A">
            <w:pPr>
              <w:ind w:firstLine="567"/>
              <w:rPr>
                <w:b/>
                <w:iCs/>
                <w:sz w:val="22"/>
                <w:szCs w:val="22"/>
              </w:rPr>
            </w:pPr>
            <w:proofErr w:type="spellStart"/>
            <w:r w:rsidRPr="00BE173C">
              <w:rPr>
                <w:b/>
                <w:sz w:val="22"/>
                <w:szCs w:val="22"/>
              </w:rPr>
              <w:t>Всього</w:t>
            </w:r>
            <w:proofErr w:type="spellEnd"/>
            <w:r w:rsidRPr="00BE173C">
              <w:rPr>
                <w:b/>
                <w:sz w:val="22"/>
                <w:szCs w:val="22"/>
              </w:rPr>
              <w:t xml:space="preserve"> з ПДВ:</w:t>
            </w:r>
          </w:p>
        </w:tc>
        <w:tc>
          <w:tcPr>
            <w:tcW w:w="1702" w:type="dxa"/>
            <w:tcBorders>
              <w:top w:val="single" w:sz="4" w:space="0" w:color="auto"/>
              <w:left w:val="single" w:sz="4" w:space="0" w:color="auto"/>
              <w:bottom w:val="single" w:sz="4" w:space="0" w:color="auto"/>
              <w:right w:val="single" w:sz="4" w:space="0" w:color="auto"/>
            </w:tcBorders>
          </w:tcPr>
          <w:p w:rsidR="00477604" w:rsidRPr="00BE173C" w:rsidRDefault="00477604" w:rsidP="006A5A04">
            <w:pPr>
              <w:ind w:firstLine="567"/>
              <w:jc w:val="both"/>
              <w:rPr>
                <w:b/>
                <w:iCs/>
                <w:sz w:val="22"/>
                <w:szCs w:val="22"/>
              </w:rPr>
            </w:pPr>
          </w:p>
        </w:tc>
      </w:tr>
    </w:tbl>
    <w:p w:rsidR="00477604" w:rsidRPr="00BE173C" w:rsidRDefault="00477604" w:rsidP="006A5A04">
      <w:pPr>
        <w:pStyle w:val="a4"/>
        <w:ind w:firstLine="709"/>
        <w:jc w:val="both"/>
        <w:rPr>
          <w:rFonts w:ascii="Times New Roman" w:hAnsi="Times New Roman"/>
          <w:b w:val="0"/>
          <w:sz w:val="22"/>
          <w:szCs w:val="22"/>
          <w:lang w:val="uk-UA"/>
        </w:rPr>
      </w:pPr>
      <w:r w:rsidRPr="00BE173C">
        <w:rPr>
          <w:rFonts w:ascii="Times New Roman" w:hAnsi="Times New Roman"/>
          <w:b w:val="0"/>
          <w:sz w:val="22"/>
          <w:szCs w:val="22"/>
          <w:lang w:val="uk-UA"/>
        </w:rPr>
        <w:t xml:space="preserve">цифрами ______________________________________________ грн., </w:t>
      </w:r>
    </w:p>
    <w:p w:rsidR="00477604" w:rsidRPr="00BE173C" w:rsidRDefault="00477604" w:rsidP="006A5A04">
      <w:pPr>
        <w:pStyle w:val="a4"/>
        <w:ind w:firstLine="709"/>
        <w:jc w:val="both"/>
        <w:rPr>
          <w:rFonts w:ascii="Times New Roman" w:hAnsi="Times New Roman"/>
          <w:b w:val="0"/>
          <w:bCs/>
          <w:sz w:val="22"/>
          <w:szCs w:val="22"/>
          <w:lang w:val="uk-UA"/>
        </w:rPr>
      </w:pPr>
      <w:r w:rsidRPr="00BE173C">
        <w:rPr>
          <w:rFonts w:ascii="Times New Roman" w:hAnsi="Times New Roman"/>
          <w:b w:val="0"/>
          <w:sz w:val="22"/>
          <w:szCs w:val="22"/>
          <w:lang w:val="uk-UA"/>
        </w:rPr>
        <w:t>словами  ______________________________________________ грн.,</w:t>
      </w:r>
    </w:p>
    <w:p w:rsidR="00477604" w:rsidRPr="00BE173C" w:rsidRDefault="00477604" w:rsidP="006A5A04">
      <w:pPr>
        <w:pStyle w:val="a4"/>
        <w:jc w:val="both"/>
        <w:rPr>
          <w:rFonts w:ascii="Times New Roman" w:hAnsi="Times New Roman"/>
          <w:b w:val="0"/>
          <w:sz w:val="22"/>
          <w:szCs w:val="22"/>
          <w:lang w:val="uk-UA"/>
        </w:rPr>
      </w:pPr>
      <w:r w:rsidRPr="00BE173C">
        <w:rPr>
          <w:rFonts w:ascii="Times New Roman" w:hAnsi="Times New Roman"/>
          <w:b w:val="0"/>
          <w:sz w:val="22"/>
          <w:szCs w:val="22"/>
          <w:lang w:val="uk-UA"/>
        </w:rPr>
        <w:t xml:space="preserve">            у тому числі ПДВ __</w:t>
      </w:r>
      <w:r w:rsidRPr="00BE173C">
        <w:rPr>
          <w:rFonts w:ascii="Times New Roman" w:hAnsi="Times New Roman"/>
          <w:b w:val="0"/>
          <w:i/>
          <w:sz w:val="22"/>
          <w:szCs w:val="22"/>
          <w:u w:val="single"/>
          <w:lang w:val="uk-UA"/>
        </w:rPr>
        <w:t>____________________________________</w:t>
      </w:r>
      <w:r w:rsidRPr="00BE173C">
        <w:rPr>
          <w:rFonts w:ascii="Times New Roman" w:hAnsi="Times New Roman"/>
          <w:b w:val="0"/>
          <w:sz w:val="22"/>
          <w:szCs w:val="22"/>
          <w:lang w:val="uk-UA"/>
        </w:rPr>
        <w:t xml:space="preserve"> грн.,</w:t>
      </w:r>
    </w:p>
    <w:p w:rsidR="00477604" w:rsidRPr="00BE173C" w:rsidRDefault="00477604" w:rsidP="006A5A04">
      <w:pPr>
        <w:pStyle w:val="a4"/>
        <w:jc w:val="both"/>
        <w:rPr>
          <w:rFonts w:ascii="Times New Roman" w:hAnsi="Times New Roman"/>
          <w:b w:val="0"/>
          <w:i/>
          <w:sz w:val="22"/>
          <w:szCs w:val="22"/>
          <w:lang w:val="uk-UA"/>
        </w:rPr>
      </w:pPr>
      <w:r w:rsidRPr="00BE173C">
        <w:rPr>
          <w:rFonts w:ascii="Times New Roman" w:hAnsi="Times New Roman"/>
          <w:b w:val="0"/>
          <w:sz w:val="22"/>
          <w:szCs w:val="22"/>
          <w:lang w:val="uk-UA"/>
        </w:rPr>
        <w:t xml:space="preserve">            або без ПДВ </w:t>
      </w:r>
      <w:r w:rsidRPr="00BE173C">
        <w:rPr>
          <w:rFonts w:ascii="Times New Roman" w:hAnsi="Times New Roman"/>
          <w:b w:val="0"/>
          <w:i/>
          <w:sz w:val="22"/>
          <w:szCs w:val="22"/>
          <w:lang w:val="uk-UA"/>
        </w:rPr>
        <w:t>(у разі якщо учасник не є платником податку на загальних засадах)</w:t>
      </w:r>
    </w:p>
    <w:p w:rsidR="00477604" w:rsidRPr="00BE173C" w:rsidRDefault="00477604" w:rsidP="006A5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sidRPr="00BE173C">
        <w:rPr>
          <w:sz w:val="22"/>
          <w:szCs w:val="22"/>
          <w:lang w:val="uk-UA"/>
        </w:rPr>
        <w:t xml:space="preserve">Вивчивши тендерну документацію та обсяги </w:t>
      </w:r>
      <w:r w:rsidR="00733827" w:rsidRPr="00BE173C">
        <w:rPr>
          <w:sz w:val="22"/>
          <w:szCs w:val="22"/>
          <w:lang w:val="uk-UA"/>
        </w:rPr>
        <w:t>закупівлі</w:t>
      </w:r>
      <w:r w:rsidRPr="00BE173C">
        <w:rPr>
          <w:sz w:val="22"/>
          <w:szCs w:val="22"/>
          <w:lang w:val="uk-UA"/>
        </w:rPr>
        <w:t>, що будуть надаватись,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477604" w:rsidRPr="00BE173C" w:rsidRDefault="00477604" w:rsidP="006A5A04">
      <w:pPr>
        <w:widowControl w:val="0"/>
        <w:autoSpaceDE w:val="0"/>
        <w:autoSpaceDN w:val="0"/>
        <w:adjustRightInd w:val="0"/>
        <w:ind w:firstLine="709"/>
        <w:jc w:val="both"/>
        <w:rPr>
          <w:sz w:val="22"/>
          <w:szCs w:val="22"/>
          <w:lang w:val="uk-UA"/>
        </w:rPr>
      </w:pPr>
      <w:r w:rsidRPr="00BE173C">
        <w:rPr>
          <w:sz w:val="22"/>
          <w:szCs w:val="22"/>
          <w:lang w:val="uk-UA"/>
        </w:rPr>
        <w:t>Ми згодні дотримуватися умов цієї тендерної пропозиції протягом 90 календарних днів із дати кінцевого строку подання тендерних пропозицій.</w:t>
      </w:r>
    </w:p>
    <w:p w:rsidR="00477604" w:rsidRPr="00BE173C" w:rsidRDefault="00477604" w:rsidP="006A5A04">
      <w:pPr>
        <w:widowControl w:val="0"/>
        <w:autoSpaceDE w:val="0"/>
        <w:autoSpaceDN w:val="0"/>
        <w:adjustRightInd w:val="0"/>
        <w:ind w:firstLine="709"/>
        <w:jc w:val="both"/>
        <w:rPr>
          <w:sz w:val="22"/>
          <w:szCs w:val="22"/>
          <w:lang w:val="uk-UA"/>
        </w:rPr>
      </w:pPr>
      <w:r w:rsidRPr="00BE173C">
        <w:rPr>
          <w:sz w:val="22"/>
          <w:szCs w:val="22"/>
          <w:lang w:val="uk-UA"/>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477604" w:rsidRPr="00BE173C" w:rsidRDefault="00477604" w:rsidP="006A5A04">
      <w:pPr>
        <w:widowControl w:val="0"/>
        <w:autoSpaceDE w:val="0"/>
        <w:autoSpaceDN w:val="0"/>
        <w:adjustRightInd w:val="0"/>
        <w:ind w:firstLine="709"/>
        <w:jc w:val="both"/>
        <w:rPr>
          <w:sz w:val="22"/>
          <w:szCs w:val="22"/>
          <w:lang w:val="uk-UA"/>
        </w:rPr>
      </w:pPr>
      <w:r w:rsidRPr="00BE173C">
        <w:rPr>
          <w:sz w:val="22"/>
          <w:szCs w:val="22"/>
          <w:lang w:val="uk-UA"/>
        </w:rPr>
        <w:t xml:space="preserve">Ми зобов'язуємося укласти Договір про закупівлю у терміни, що встановлені </w:t>
      </w:r>
      <w:r w:rsidRPr="00BE173C">
        <w:rPr>
          <w:color w:val="000000"/>
          <w:sz w:val="22"/>
          <w:szCs w:val="22"/>
          <w:lang w:val="uk-UA"/>
        </w:rPr>
        <w:t>Закону України «</w:t>
      </w:r>
      <w:r w:rsidRPr="00BE173C">
        <w:rPr>
          <w:bCs/>
          <w:color w:val="000000"/>
          <w:sz w:val="22"/>
          <w:szCs w:val="22"/>
          <w:shd w:val="clear" w:color="auto" w:fill="FFFFFF"/>
          <w:lang w:val="uk-UA"/>
        </w:rPr>
        <w:t>Про публічні закупівлі»</w:t>
      </w:r>
      <w:r w:rsidRPr="00BE173C">
        <w:rPr>
          <w:bCs/>
          <w:color w:val="000000"/>
          <w:sz w:val="22"/>
          <w:szCs w:val="22"/>
          <w:bdr w:val="none" w:sz="0" w:space="0" w:color="auto" w:frame="1"/>
          <w:shd w:val="clear" w:color="auto" w:fill="FFFFFF"/>
          <w:lang w:val="uk-UA"/>
        </w:rPr>
        <w:t>.</w:t>
      </w:r>
    </w:p>
    <w:p w:rsidR="00477604" w:rsidRPr="00BE173C" w:rsidRDefault="00477604" w:rsidP="006A5A04">
      <w:pPr>
        <w:widowControl w:val="0"/>
        <w:autoSpaceDE w:val="0"/>
        <w:autoSpaceDN w:val="0"/>
        <w:adjustRightInd w:val="0"/>
        <w:ind w:firstLine="709"/>
        <w:jc w:val="both"/>
        <w:rPr>
          <w:sz w:val="22"/>
          <w:szCs w:val="22"/>
          <w:lang w:val="uk-UA"/>
        </w:rPr>
      </w:pPr>
      <w:r w:rsidRPr="00BE173C">
        <w:rPr>
          <w:sz w:val="22"/>
          <w:szCs w:val="22"/>
          <w:lang w:val="uk-UA"/>
        </w:rPr>
        <w:t>_____________________________________________________________________________</w:t>
      </w:r>
    </w:p>
    <w:p w:rsidR="00477604" w:rsidRPr="00BE173C" w:rsidRDefault="00477604" w:rsidP="006A5A04">
      <w:pPr>
        <w:widowControl w:val="0"/>
        <w:autoSpaceDE w:val="0"/>
        <w:autoSpaceDN w:val="0"/>
        <w:adjustRightInd w:val="0"/>
        <w:ind w:firstLine="709"/>
        <w:jc w:val="center"/>
        <w:rPr>
          <w:i/>
          <w:sz w:val="22"/>
          <w:szCs w:val="22"/>
          <w:lang w:val="uk-UA"/>
        </w:rPr>
      </w:pPr>
      <w:r w:rsidRPr="00BE173C">
        <w:rPr>
          <w:i/>
          <w:sz w:val="22"/>
          <w:szCs w:val="22"/>
          <w:lang w:val="uk-UA"/>
        </w:rPr>
        <w:t>Посада, прізвище, ініціали, підпис уповноваженої особи учасника, завірені печаткою (прізвище, ініціали, підпис – для фізичної особи).</w:t>
      </w:r>
    </w:p>
    <w:p w:rsidR="00477604" w:rsidRPr="00BE173C" w:rsidRDefault="00477604" w:rsidP="006A5A04">
      <w:pPr>
        <w:ind w:firstLine="709"/>
        <w:jc w:val="both"/>
        <w:rPr>
          <w:i/>
          <w:sz w:val="22"/>
          <w:szCs w:val="22"/>
          <w:lang w:val="uk-UA"/>
        </w:rPr>
      </w:pPr>
      <w:r w:rsidRPr="00BE173C">
        <w:rPr>
          <w:i/>
          <w:sz w:val="22"/>
          <w:szCs w:val="22"/>
          <w:lang w:val="uk-UA"/>
        </w:rPr>
        <w:t>Примітка:</w:t>
      </w:r>
    </w:p>
    <w:p w:rsidR="00477604" w:rsidRPr="00BE173C" w:rsidRDefault="00477604" w:rsidP="006A5A04">
      <w:pPr>
        <w:widowControl w:val="0"/>
        <w:autoSpaceDE w:val="0"/>
        <w:autoSpaceDN w:val="0"/>
        <w:adjustRightInd w:val="0"/>
        <w:ind w:firstLine="709"/>
        <w:jc w:val="both"/>
        <w:rPr>
          <w:i/>
          <w:iCs/>
          <w:sz w:val="22"/>
          <w:szCs w:val="22"/>
          <w:lang w:val="uk-UA"/>
        </w:rPr>
      </w:pPr>
      <w:r w:rsidRPr="00BE173C">
        <w:rPr>
          <w:i/>
          <w:iCs/>
          <w:sz w:val="22"/>
          <w:szCs w:val="22"/>
          <w:lang w:val="uk-UA"/>
        </w:rPr>
        <w:t xml:space="preserve">У разі необхідності замовник має право запросити від будь-якого учасника процедури закупівлі додаткову інформацію щодо розрахунку ціни пропозиції з локальними </w:t>
      </w:r>
      <w:proofErr w:type="spellStart"/>
      <w:r w:rsidRPr="00BE173C">
        <w:rPr>
          <w:i/>
          <w:iCs/>
          <w:sz w:val="22"/>
          <w:szCs w:val="22"/>
          <w:lang w:val="uk-UA"/>
        </w:rPr>
        <w:t>кошторисами.</w:t>
      </w:r>
      <w:r w:rsidRPr="00BE173C">
        <w:rPr>
          <w:i/>
          <w:sz w:val="22"/>
          <w:szCs w:val="22"/>
          <w:lang w:val="uk-UA"/>
        </w:rPr>
        <w:t>ПДВ</w:t>
      </w:r>
      <w:proofErr w:type="spellEnd"/>
      <w:r w:rsidRPr="00BE173C">
        <w:rPr>
          <w:i/>
          <w:sz w:val="22"/>
          <w:szCs w:val="22"/>
          <w:lang w:val="uk-UA"/>
        </w:rPr>
        <w:t xml:space="preserve"> нараховується у випадках, передбачених законодавством України.</w:t>
      </w:r>
    </w:p>
    <w:p w:rsidR="00477604" w:rsidRPr="00BE173C" w:rsidRDefault="00477604" w:rsidP="006A5A04">
      <w:pPr>
        <w:ind w:firstLine="709"/>
        <w:jc w:val="both"/>
        <w:rPr>
          <w:sz w:val="22"/>
          <w:szCs w:val="22"/>
          <w:lang w:val="uk-UA"/>
        </w:rPr>
      </w:pPr>
      <w:r w:rsidRPr="00BE173C">
        <w:rPr>
          <w:sz w:val="22"/>
          <w:szCs w:val="22"/>
          <w:lang w:val="uk-UA"/>
        </w:rPr>
        <w:t>ФОРМА “ЦІНОВА ПРОПОЗИЦІЯ” оформлюється та подається за встановленою замовником формою. Учасник не повинен відступати від даної форми.</w:t>
      </w:r>
    </w:p>
    <w:p w:rsidR="00477604" w:rsidRPr="00BE173C" w:rsidRDefault="00477604" w:rsidP="006A5A04">
      <w:pPr>
        <w:jc w:val="both"/>
        <w:rPr>
          <w:sz w:val="22"/>
          <w:szCs w:val="22"/>
          <w:lang w:val="uk-UA" w:eastAsia="uk-UA"/>
        </w:rPr>
      </w:pPr>
      <w:r w:rsidRPr="00BE173C">
        <w:rPr>
          <w:sz w:val="22"/>
          <w:szCs w:val="22"/>
          <w:lang w:val="uk-UA" w:eastAsia="uk-UA"/>
        </w:rPr>
        <w:t xml:space="preserve">Пропозиція Учасника, оформлена на фірмовому бланку у відповідності до вимог закупівлі, у вигляді сканованої копії у форматі </w:t>
      </w:r>
      <w:proofErr w:type="spellStart"/>
      <w:r w:rsidRPr="00BE173C">
        <w:rPr>
          <w:sz w:val="22"/>
          <w:szCs w:val="22"/>
          <w:lang w:val="uk-UA" w:eastAsia="uk-UA"/>
        </w:rPr>
        <w:t>pdf</w:t>
      </w:r>
      <w:proofErr w:type="spellEnd"/>
      <w:r w:rsidRPr="00BE173C">
        <w:rPr>
          <w:sz w:val="22"/>
          <w:szCs w:val="22"/>
          <w:lang w:val="uk-UA" w:eastAsia="uk-UA"/>
        </w:rPr>
        <w:t xml:space="preserve"> або </w:t>
      </w:r>
      <w:proofErr w:type="spellStart"/>
      <w:r w:rsidRPr="00BE173C">
        <w:rPr>
          <w:sz w:val="22"/>
          <w:szCs w:val="22"/>
          <w:lang w:val="uk-UA" w:eastAsia="uk-UA"/>
        </w:rPr>
        <w:t>jpg</w:t>
      </w:r>
      <w:proofErr w:type="spellEnd"/>
      <w:r w:rsidRPr="00BE173C">
        <w:rPr>
          <w:sz w:val="22"/>
          <w:szCs w:val="22"/>
          <w:lang w:val="uk-UA" w:eastAsia="uk-UA"/>
        </w:rPr>
        <w:t>.</w:t>
      </w:r>
    </w:p>
    <w:bookmarkEnd w:id="67"/>
    <w:p w:rsidR="00477604" w:rsidRPr="00BE173C" w:rsidRDefault="00477604" w:rsidP="006A5A04">
      <w:pPr>
        <w:jc w:val="right"/>
        <w:rPr>
          <w:sz w:val="22"/>
          <w:szCs w:val="22"/>
          <w:lang w:val="uk-UA" w:eastAsia="uk-UA"/>
        </w:rPr>
      </w:pPr>
    </w:p>
    <w:p w:rsidR="00693331" w:rsidRPr="00FE5FAA" w:rsidRDefault="00693331" w:rsidP="006A5A04">
      <w:pPr>
        <w:jc w:val="right"/>
        <w:rPr>
          <w:b/>
          <w:sz w:val="22"/>
          <w:szCs w:val="22"/>
          <w:lang w:val="uk-UA"/>
        </w:rPr>
      </w:pPr>
      <w:bookmarkStart w:id="70" w:name="_Hlk111033870"/>
      <w:bookmarkStart w:id="71" w:name="_Hlk145923306"/>
      <w:bookmarkStart w:id="72" w:name="_Hlk145925341"/>
      <w:bookmarkStart w:id="73" w:name="_Hlk124851281"/>
      <w:bookmarkStart w:id="74" w:name="_Hlk117074606"/>
      <w:bookmarkStart w:id="75" w:name="_Hlk124837432"/>
      <w:bookmarkEnd w:id="68"/>
      <w:r w:rsidRPr="00FE5FAA">
        <w:rPr>
          <w:b/>
          <w:sz w:val="22"/>
          <w:szCs w:val="22"/>
          <w:lang w:val="uk-UA"/>
        </w:rPr>
        <w:lastRenderedPageBreak/>
        <w:t>ДОДАТОК №5</w:t>
      </w:r>
    </w:p>
    <w:p w:rsidR="00693331" w:rsidRPr="00FE5FAA" w:rsidRDefault="00693331" w:rsidP="006A5A04">
      <w:pPr>
        <w:pStyle w:val="a7"/>
        <w:spacing w:before="0" w:after="0"/>
        <w:jc w:val="center"/>
        <w:rPr>
          <w:rFonts w:ascii="Times New Roman" w:hAnsi="Times New Roman"/>
          <w:b/>
          <w:sz w:val="22"/>
          <w:szCs w:val="22"/>
        </w:rPr>
      </w:pPr>
      <w:r w:rsidRPr="00FE5FAA">
        <w:rPr>
          <w:rFonts w:ascii="Times New Roman" w:hAnsi="Times New Roman"/>
          <w:b/>
          <w:sz w:val="22"/>
          <w:szCs w:val="22"/>
        </w:rPr>
        <w:t>ІСТОТНІ УМОВИ ДОГОВОРУ,</w:t>
      </w:r>
    </w:p>
    <w:p w:rsidR="00693331" w:rsidRPr="00FE5FAA" w:rsidRDefault="00693331" w:rsidP="006A5A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2"/>
          <w:szCs w:val="22"/>
          <w:lang w:val="uk-UA"/>
        </w:rPr>
      </w:pPr>
      <w:r w:rsidRPr="00FE5FAA">
        <w:rPr>
          <w:rFonts w:ascii="Times New Roman" w:hAnsi="Times New Roman"/>
          <w:b/>
          <w:sz w:val="22"/>
          <w:szCs w:val="22"/>
          <w:lang w:val="uk-UA"/>
        </w:rPr>
        <w:t>ЯКІ БУДУТЬ ВКЛЮЧЕНІ В ДОГОВІР ПРО ЗАКУПІВЛЮ</w:t>
      </w:r>
    </w:p>
    <w:p w:rsidR="00693331" w:rsidRPr="00FE5FAA" w:rsidRDefault="00693331" w:rsidP="006A5A04">
      <w:pPr>
        <w:suppressAutoHyphens/>
        <w:jc w:val="both"/>
        <w:rPr>
          <w:sz w:val="22"/>
          <w:szCs w:val="22"/>
          <w:lang w:val="uk-UA"/>
        </w:rPr>
      </w:pPr>
    </w:p>
    <w:p w:rsidR="00693331" w:rsidRPr="00FE5FAA" w:rsidRDefault="00693331" w:rsidP="006A5A04">
      <w:pPr>
        <w:ind w:firstLine="360"/>
        <w:jc w:val="both"/>
        <w:rPr>
          <w:i/>
          <w:sz w:val="22"/>
          <w:szCs w:val="22"/>
          <w:highlight w:val="green"/>
          <w:lang w:val="uk-UA"/>
        </w:rPr>
      </w:pPr>
      <w:r w:rsidRPr="00FE5FAA">
        <w:rPr>
          <w:i/>
          <w:sz w:val="22"/>
          <w:szCs w:val="22"/>
          <w:lang w:val="uk-UA"/>
        </w:rPr>
        <w:t xml:space="preserve">З істотними умовами договору </w:t>
      </w:r>
      <w:r w:rsidRPr="00FE5FAA">
        <w:rPr>
          <w:i/>
          <w:sz w:val="22"/>
          <w:szCs w:val="22"/>
          <w:u w:val="single"/>
          <w:lang w:val="uk-UA"/>
        </w:rPr>
        <w:t>(ВКАЗАТИ НАЗВУ УЧАСНИКА)</w:t>
      </w:r>
      <w:r w:rsidRPr="00FE5FAA">
        <w:rPr>
          <w:i/>
          <w:sz w:val="22"/>
          <w:szCs w:val="22"/>
          <w:lang w:val="uk-UA"/>
        </w:rPr>
        <w:t xml:space="preserve"> ознайомлений та погоджується з включенням їх до договору про закупівлю, якщо пропозицію </w:t>
      </w:r>
      <w:r w:rsidRPr="00FE5FAA">
        <w:rPr>
          <w:i/>
          <w:sz w:val="22"/>
          <w:szCs w:val="22"/>
          <w:u w:val="single"/>
          <w:lang w:val="uk-UA"/>
        </w:rPr>
        <w:t>(ВКАЗАТИ НАЗВУ УЧАСНИКА)</w:t>
      </w:r>
      <w:r w:rsidRPr="00FE5FAA">
        <w:rPr>
          <w:i/>
          <w:sz w:val="22"/>
          <w:szCs w:val="22"/>
          <w:lang w:val="uk-UA"/>
        </w:rPr>
        <w:t xml:space="preserve"> буде визнано переможцем.</w:t>
      </w:r>
    </w:p>
    <w:p w:rsidR="00693331" w:rsidRPr="00FE5FAA" w:rsidRDefault="00693331" w:rsidP="006A5A04">
      <w:pPr>
        <w:pStyle w:val="17"/>
        <w:tabs>
          <w:tab w:val="left" w:pos="1134"/>
        </w:tabs>
        <w:ind w:firstLine="567"/>
        <w:jc w:val="both"/>
        <w:rPr>
          <w:szCs w:val="22"/>
          <w:highlight w:val="green"/>
        </w:rPr>
      </w:pPr>
    </w:p>
    <w:p w:rsidR="00693331" w:rsidRPr="00FE5FAA" w:rsidRDefault="00693331" w:rsidP="006A5A04">
      <w:pPr>
        <w:ind w:left="-360" w:right="-185" w:firstLine="360"/>
        <w:jc w:val="center"/>
        <w:rPr>
          <w:i/>
          <w:iCs/>
          <w:sz w:val="22"/>
          <w:szCs w:val="22"/>
          <w:lang w:val="uk-UA"/>
        </w:rPr>
      </w:pPr>
      <w:r w:rsidRPr="00FE5FAA">
        <w:rPr>
          <w:i/>
          <w:iCs/>
          <w:sz w:val="22"/>
          <w:szCs w:val="22"/>
          <w:lang w:val="uk-UA"/>
        </w:rPr>
        <w:t xml:space="preserve">Посада, прізвище, ініціали, підпис уповноваженої особи учасника, завірені печаткою, </w:t>
      </w:r>
    </w:p>
    <w:p w:rsidR="00693331" w:rsidRPr="00FE5FAA" w:rsidRDefault="00693331" w:rsidP="006A5A04">
      <w:pPr>
        <w:ind w:left="-360" w:right="-185" w:firstLine="360"/>
        <w:jc w:val="center"/>
        <w:rPr>
          <w:i/>
          <w:iCs/>
          <w:sz w:val="22"/>
          <w:szCs w:val="22"/>
          <w:lang w:val="uk-UA"/>
        </w:rPr>
      </w:pPr>
      <w:r w:rsidRPr="00FE5FAA">
        <w:rPr>
          <w:i/>
          <w:iCs/>
          <w:sz w:val="22"/>
          <w:szCs w:val="22"/>
          <w:lang w:val="uk-UA"/>
        </w:rPr>
        <w:t>для фізичних осіб  вимагається лише підпис.</w:t>
      </w:r>
    </w:p>
    <w:p w:rsidR="00693331" w:rsidRPr="00FE5FAA" w:rsidRDefault="00693331" w:rsidP="006A5A04">
      <w:pPr>
        <w:ind w:left="180" w:right="196"/>
        <w:jc w:val="right"/>
        <w:rPr>
          <w:b/>
          <w:sz w:val="22"/>
          <w:szCs w:val="22"/>
          <w:lang w:val="uk-UA"/>
        </w:rPr>
      </w:pPr>
    </w:p>
    <w:p w:rsidR="00693331" w:rsidRPr="00FE5FAA" w:rsidRDefault="00693331" w:rsidP="006A5A04">
      <w:pPr>
        <w:jc w:val="center"/>
        <w:rPr>
          <w:b/>
          <w:sz w:val="22"/>
          <w:szCs w:val="22"/>
          <w:lang w:val="uk-UA"/>
        </w:rPr>
      </w:pPr>
      <w:r w:rsidRPr="00FE5FAA">
        <w:rPr>
          <w:b/>
          <w:sz w:val="22"/>
          <w:szCs w:val="22"/>
          <w:lang w:val="uk-UA"/>
        </w:rPr>
        <w:t>Договір №  ____________</w:t>
      </w:r>
    </w:p>
    <w:p w:rsidR="00693331" w:rsidRPr="00FE5FAA" w:rsidRDefault="00693331" w:rsidP="006A5A04">
      <w:pPr>
        <w:jc w:val="center"/>
        <w:rPr>
          <w:b/>
          <w:sz w:val="22"/>
          <w:szCs w:val="22"/>
          <w:lang w:val="uk-UA"/>
        </w:rPr>
      </w:pPr>
      <w:r w:rsidRPr="00FE5FAA">
        <w:rPr>
          <w:b/>
          <w:sz w:val="22"/>
          <w:szCs w:val="22"/>
          <w:lang w:val="uk-UA"/>
        </w:rPr>
        <w:t>про постачання товару</w:t>
      </w:r>
    </w:p>
    <w:p w:rsidR="00693331" w:rsidRPr="00FE5FAA" w:rsidRDefault="00693331" w:rsidP="006A5A04">
      <w:pPr>
        <w:tabs>
          <w:tab w:val="left" w:pos="6379"/>
        </w:tabs>
        <w:jc w:val="both"/>
        <w:rPr>
          <w:sz w:val="22"/>
          <w:szCs w:val="22"/>
          <w:lang w:val="uk-UA"/>
        </w:rPr>
      </w:pPr>
      <w:r w:rsidRPr="00FE5FAA">
        <w:rPr>
          <w:sz w:val="22"/>
          <w:szCs w:val="22"/>
          <w:lang w:val="uk-UA"/>
        </w:rPr>
        <w:t xml:space="preserve">м. </w:t>
      </w:r>
      <w:r w:rsidR="00B30778">
        <w:rPr>
          <w:sz w:val="22"/>
          <w:szCs w:val="22"/>
          <w:lang w:val="uk-UA"/>
        </w:rPr>
        <w:t>Вінниця</w:t>
      </w:r>
      <w:r w:rsidRPr="00FE5FAA">
        <w:rPr>
          <w:sz w:val="22"/>
          <w:szCs w:val="22"/>
          <w:lang w:val="uk-UA"/>
        </w:rPr>
        <w:tab/>
        <w:t>«______» ______________ 202</w:t>
      </w:r>
      <w:r w:rsidR="00B30778">
        <w:rPr>
          <w:sz w:val="22"/>
          <w:szCs w:val="22"/>
          <w:lang w:val="uk-UA"/>
        </w:rPr>
        <w:t xml:space="preserve">4 </w:t>
      </w:r>
      <w:r w:rsidRPr="00FE5FAA">
        <w:rPr>
          <w:sz w:val="22"/>
          <w:szCs w:val="22"/>
          <w:lang w:val="uk-UA"/>
        </w:rPr>
        <w:t>року</w:t>
      </w:r>
    </w:p>
    <w:p w:rsidR="00693331" w:rsidRPr="00FE5FAA" w:rsidRDefault="00693331" w:rsidP="006A5A04">
      <w:pPr>
        <w:ind w:firstLine="540"/>
        <w:jc w:val="both"/>
        <w:rPr>
          <w:sz w:val="22"/>
          <w:szCs w:val="22"/>
          <w:lang w:val="uk-UA"/>
        </w:rPr>
      </w:pPr>
    </w:p>
    <w:p w:rsidR="00693331" w:rsidRPr="00B30778" w:rsidRDefault="00B30778" w:rsidP="00B30778">
      <w:pPr>
        <w:ind w:firstLine="708"/>
        <w:jc w:val="both"/>
        <w:rPr>
          <w:rFonts w:eastAsia="Arial Unicode MS"/>
          <w:sz w:val="22"/>
          <w:szCs w:val="22"/>
          <w:lang w:val="uk-UA" w:eastAsia="hi-IN" w:bidi="hi-IN"/>
        </w:rPr>
      </w:pPr>
      <w:r>
        <w:rPr>
          <w:sz w:val="22"/>
          <w:szCs w:val="22"/>
          <w:lang w:val="uk-UA"/>
        </w:rPr>
        <w:t>Військова частина 3008 НГУ</w:t>
      </w:r>
      <w:r w:rsidR="00693331" w:rsidRPr="00FE5FAA">
        <w:rPr>
          <w:bCs/>
          <w:sz w:val="22"/>
          <w:szCs w:val="22"/>
          <w:lang w:val="uk-UA"/>
        </w:rPr>
        <w:t xml:space="preserve">, в </w:t>
      </w:r>
      <w:r w:rsidR="00693331" w:rsidRPr="00FE5FAA">
        <w:rPr>
          <w:sz w:val="22"/>
          <w:szCs w:val="22"/>
          <w:lang w:val="uk-UA"/>
        </w:rPr>
        <w:t>особі</w:t>
      </w:r>
      <w:r>
        <w:rPr>
          <w:sz w:val="22"/>
          <w:szCs w:val="22"/>
          <w:lang w:val="uk-UA"/>
        </w:rPr>
        <w:t>_________________________________________</w:t>
      </w:r>
      <w:r w:rsidR="00693331" w:rsidRPr="00FE5FAA">
        <w:rPr>
          <w:sz w:val="22"/>
          <w:szCs w:val="22"/>
          <w:lang w:val="uk-UA"/>
        </w:rPr>
        <w:t xml:space="preserve">, що діє на підставі положення </w:t>
      </w:r>
      <w:r w:rsidR="00693331" w:rsidRPr="00FE5FAA">
        <w:rPr>
          <w:rFonts w:eastAsia="Arial Unicode MS"/>
          <w:sz w:val="22"/>
          <w:szCs w:val="22"/>
          <w:lang w:val="uk-UA" w:eastAsia="hi-IN" w:bidi="hi-IN"/>
        </w:rPr>
        <w:t>(далі - Замовник), з однієї сторони, і  ____________________________________, в особі _____________________________________, що діє на підставі ________________ (далі - Постачальник), з іншої сторони, разом - Сторони, уклали цей договір про таке (далі - Договір):</w:t>
      </w:r>
    </w:p>
    <w:p w:rsidR="00693331" w:rsidRPr="00FE5FAA" w:rsidRDefault="00693331" w:rsidP="006A5A04">
      <w:pPr>
        <w:keepNext/>
        <w:tabs>
          <w:tab w:val="left" w:pos="0"/>
        </w:tabs>
        <w:ind w:left="720" w:hanging="720"/>
        <w:jc w:val="center"/>
        <w:outlineLvl w:val="2"/>
        <w:rPr>
          <w:b/>
          <w:sz w:val="22"/>
          <w:szCs w:val="22"/>
          <w:lang w:val="uk-UA"/>
        </w:rPr>
      </w:pPr>
      <w:r w:rsidRPr="00FE5FAA">
        <w:rPr>
          <w:rFonts w:eastAsia="Arial Unicode MS"/>
          <w:b/>
          <w:bCs/>
          <w:color w:val="000000"/>
          <w:sz w:val="22"/>
          <w:szCs w:val="22"/>
          <w:lang w:val="uk-UA" w:eastAsia="hi-IN" w:bidi="hi-IN"/>
        </w:rPr>
        <w:t>I. ПРЕДМЕТ ДОГОВОРУ</w:t>
      </w:r>
    </w:p>
    <w:p w:rsidR="00693331" w:rsidRPr="00FE5FAA" w:rsidRDefault="00693331" w:rsidP="006A5A04">
      <w:pPr>
        <w:pStyle w:val="a7"/>
        <w:spacing w:before="0" w:after="0"/>
        <w:jc w:val="both"/>
        <w:rPr>
          <w:rFonts w:ascii="Times New Roman" w:hAnsi="Times New Roman"/>
          <w:sz w:val="22"/>
          <w:szCs w:val="22"/>
        </w:rPr>
      </w:pPr>
      <w:r w:rsidRPr="00FE5FAA">
        <w:rPr>
          <w:rStyle w:val="aff2"/>
          <w:rFonts w:ascii="Times New Roman" w:hAnsi="Times New Roman"/>
          <w:bCs/>
          <w:sz w:val="22"/>
          <w:szCs w:val="22"/>
        </w:rPr>
        <w:t xml:space="preserve">1.1. Постачальник зобов'язується </w:t>
      </w:r>
      <w:r w:rsidRPr="00FE5FAA">
        <w:rPr>
          <w:rFonts w:ascii="Times New Roman" w:hAnsi="Times New Roman"/>
          <w:bCs/>
          <w:sz w:val="22"/>
          <w:szCs w:val="22"/>
        </w:rPr>
        <w:t>з дати укладання Договору протягом 202</w:t>
      </w:r>
      <w:r w:rsidR="009A42DD">
        <w:rPr>
          <w:rFonts w:ascii="Times New Roman" w:hAnsi="Times New Roman"/>
          <w:bCs/>
          <w:sz w:val="22"/>
          <w:szCs w:val="22"/>
        </w:rPr>
        <w:t>4</w:t>
      </w:r>
      <w:r w:rsidRPr="00FE5FAA">
        <w:rPr>
          <w:rFonts w:ascii="Times New Roman" w:hAnsi="Times New Roman"/>
          <w:bCs/>
          <w:sz w:val="22"/>
          <w:szCs w:val="22"/>
        </w:rPr>
        <w:t xml:space="preserve"> р. </w:t>
      </w:r>
      <w:r w:rsidRPr="00FE5FAA">
        <w:rPr>
          <w:rStyle w:val="aff2"/>
          <w:rFonts w:ascii="Times New Roman" w:hAnsi="Times New Roman"/>
          <w:bCs/>
          <w:sz w:val="22"/>
          <w:szCs w:val="22"/>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912D81" w:rsidRPr="00757370" w:rsidRDefault="00693331" w:rsidP="00912D81">
      <w:pPr>
        <w:jc w:val="both"/>
        <w:rPr>
          <w:b/>
          <w:bCs/>
          <w:lang w:val="uk-UA"/>
        </w:rPr>
      </w:pPr>
      <w:r w:rsidRPr="00FE5FAA">
        <w:rPr>
          <w:rStyle w:val="aff2"/>
          <w:sz w:val="22"/>
          <w:szCs w:val="22"/>
          <w:lang w:val="uk-UA"/>
        </w:rPr>
        <w:t xml:space="preserve">1.2. Найменування Товару: </w:t>
      </w:r>
      <w:r w:rsidR="004A0F0B" w:rsidRPr="004F6ABF">
        <w:rPr>
          <w:b/>
          <w:bCs/>
          <w:color w:val="000000"/>
          <w:lang w:val="uk-UA"/>
        </w:rPr>
        <w:t>ДК 021:2015 – 15810000-9 – хлібопродукти, свіжовипечені хлібобулочні та кондитерські вироби</w:t>
      </w:r>
      <w:r w:rsidR="004A0F0B" w:rsidRPr="004F6ABF">
        <w:rPr>
          <w:b/>
          <w:lang w:val="uk-UA"/>
        </w:rPr>
        <w:t xml:space="preserve"> </w:t>
      </w:r>
      <w:r w:rsidR="004A0F0B" w:rsidRPr="00B746F8">
        <w:rPr>
          <w:b/>
          <w:lang w:val="uk-UA"/>
        </w:rPr>
        <w:t>(</w:t>
      </w:r>
      <w:r w:rsidR="004A0F0B" w:rsidRPr="00B746F8">
        <w:rPr>
          <w:b/>
          <w:bCs/>
          <w:color w:val="000000"/>
          <w:lang w:val="uk-UA"/>
        </w:rPr>
        <w:t xml:space="preserve">хліб пшенично-житній вищий гатунок, хліб пшеничний вищого ґатунку,  багет, батон </w:t>
      </w:r>
      <w:r w:rsidR="004A67B2">
        <w:rPr>
          <w:b/>
          <w:bCs/>
          <w:color w:val="000000"/>
          <w:lang w:val="uk-UA"/>
        </w:rPr>
        <w:t xml:space="preserve">молочний </w:t>
      </w:r>
      <w:r w:rsidR="004A0F0B" w:rsidRPr="00B746F8">
        <w:rPr>
          <w:b/>
          <w:bCs/>
          <w:color w:val="000000"/>
          <w:lang w:val="uk-UA"/>
        </w:rPr>
        <w:t>нарізний вищий гатунок,  паска</w:t>
      </w:r>
      <w:r w:rsidR="004A0F0B" w:rsidRPr="004F6ABF">
        <w:rPr>
          <w:bCs/>
          <w:lang w:val="uk-UA"/>
        </w:rPr>
        <w:t>)</w:t>
      </w:r>
    </w:p>
    <w:p w:rsidR="00693331" w:rsidRPr="00FE5FAA" w:rsidRDefault="00693331" w:rsidP="002073F7">
      <w:pPr>
        <w:jc w:val="both"/>
        <w:rPr>
          <w:color w:val="000000"/>
          <w:sz w:val="22"/>
          <w:szCs w:val="22"/>
          <w:lang w:val="uk-UA" w:eastAsia="uk-UA"/>
        </w:rPr>
      </w:pPr>
      <w:r w:rsidRPr="00FE5FAA">
        <w:rPr>
          <w:rStyle w:val="aff2"/>
          <w:sz w:val="22"/>
          <w:szCs w:val="22"/>
          <w:lang w:val="uk-UA"/>
        </w:rPr>
        <w:t>1.3. Кількість, ціна за одиницю Товару зазначається у Специфікації до Договору (Додаток 1).</w:t>
      </w:r>
      <w:r w:rsidRPr="00FE5FAA">
        <w:rPr>
          <w:sz w:val="22"/>
          <w:szCs w:val="22"/>
          <w:lang w:val="uk-UA"/>
        </w:rPr>
        <w:t xml:space="preserve"> Ціна товару є незмінною протягом дії договору, крім випадків, передбачених чинним законодавством. </w:t>
      </w:r>
    </w:p>
    <w:p w:rsidR="00693331" w:rsidRPr="00FE5FAA" w:rsidRDefault="00693331" w:rsidP="006A5A04">
      <w:pPr>
        <w:pStyle w:val="aff0"/>
        <w:tabs>
          <w:tab w:val="left" w:pos="720"/>
        </w:tabs>
        <w:spacing w:after="0"/>
        <w:rPr>
          <w:rFonts w:ascii="Times New Roman" w:hAnsi="Times New Roman" w:cs="Times New Roman"/>
          <w:b/>
          <w:sz w:val="22"/>
          <w:szCs w:val="22"/>
          <w:lang w:val="uk-UA"/>
        </w:rPr>
      </w:pPr>
      <w:r w:rsidRPr="00FE5FAA">
        <w:rPr>
          <w:rStyle w:val="aff2"/>
          <w:rFonts w:ascii="Times New Roman" w:eastAsia="Calibri" w:hAnsi="Times New Roman" w:cs="Times New Roman"/>
          <w:sz w:val="22"/>
          <w:szCs w:val="22"/>
          <w:lang w:val="uk-UA"/>
        </w:rPr>
        <w:t xml:space="preserve">1.4. </w:t>
      </w:r>
      <w:r w:rsidRPr="00FE5FAA">
        <w:rPr>
          <w:rFonts w:ascii="Times New Roman" w:hAnsi="Times New Roman" w:cs="Times New Roman"/>
          <w:sz w:val="22"/>
          <w:szCs w:val="22"/>
          <w:lang w:val="uk-UA"/>
        </w:rPr>
        <w:t>Кількість Товару та сума Договору, можуть бути зменшені залежно від реального фінансування видатків Замовника.</w:t>
      </w:r>
    </w:p>
    <w:p w:rsidR="00693331" w:rsidRPr="00FE5FAA" w:rsidRDefault="00693331" w:rsidP="006A5A04">
      <w:pPr>
        <w:keepNext/>
        <w:tabs>
          <w:tab w:val="left" w:pos="0"/>
        </w:tabs>
        <w:ind w:left="720" w:hanging="720"/>
        <w:jc w:val="center"/>
        <w:outlineLvl w:val="2"/>
        <w:rPr>
          <w:b/>
          <w:sz w:val="22"/>
          <w:szCs w:val="22"/>
          <w:lang w:val="uk-UA"/>
        </w:rPr>
      </w:pPr>
      <w:r w:rsidRPr="00FE5FAA">
        <w:rPr>
          <w:rFonts w:eastAsia="Arial Unicode MS"/>
          <w:b/>
          <w:bCs/>
          <w:sz w:val="22"/>
          <w:szCs w:val="22"/>
          <w:lang w:val="uk-UA" w:eastAsia="hi-IN" w:bidi="hi-IN"/>
        </w:rPr>
        <w:t>II.  ЯКІСТЬ ТОВАРІВ</w:t>
      </w:r>
    </w:p>
    <w:p w:rsidR="00693331" w:rsidRPr="00FE5FAA" w:rsidRDefault="00693331" w:rsidP="006A5A04">
      <w:pPr>
        <w:jc w:val="both"/>
        <w:rPr>
          <w:sz w:val="22"/>
          <w:szCs w:val="22"/>
          <w:lang w:val="uk-UA"/>
        </w:rPr>
      </w:pPr>
      <w:r w:rsidRPr="00FE5FAA">
        <w:rPr>
          <w:rFonts w:eastAsia="Arial Unicode MS"/>
          <w:sz w:val="22"/>
          <w:szCs w:val="22"/>
          <w:lang w:val="uk-UA" w:eastAsia="hi-IN" w:bidi="hi-IN"/>
        </w:rPr>
        <w:t>2.1. Постачальник повинен поставити Замовнику товар, якість  якого відповідає умовам чинного законодавства та пропозиції учасника.</w:t>
      </w:r>
    </w:p>
    <w:p w:rsidR="00693331" w:rsidRPr="00FE5FAA" w:rsidRDefault="00693331" w:rsidP="006A5A04">
      <w:pPr>
        <w:tabs>
          <w:tab w:val="left" w:pos="709"/>
        </w:tabs>
        <w:jc w:val="both"/>
        <w:rPr>
          <w:sz w:val="22"/>
          <w:szCs w:val="22"/>
          <w:lang w:val="uk-UA"/>
        </w:rPr>
      </w:pPr>
      <w:r w:rsidRPr="00FE5FAA">
        <w:rPr>
          <w:rFonts w:eastAsia="Arial Unicode MS"/>
          <w:sz w:val="22"/>
          <w:szCs w:val="22"/>
          <w:lang w:val="uk-UA" w:eastAsia="hi-IN" w:bidi="hi-IN"/>
        </w:rPr>
        <w:t>2.2. Постачальник здійснює поставку товарів тільки дозволених до застосування на території України.</w:t>
      </w:r>
    </w:p>
    <w:p w:rsidR="00693331" w:rsidRPr="00FE5FAA" w:rsidRDefault="00693331" w:rsidP="006A5A04">
      <w:pPr>
        <w:tabs>
          <w:tab w:val="left" w:pos="709"/>
        </w:tabs>
        <w:jc w:val="both"/>
        <w:rPr>
          <w:sz w:val="22"/>
          <w:szCs w:val="22"/>
          <w:lang w:val="uk-UA"/>
        </w:rPr>
      </w:pPr>
      <w:r w:rsidRPr="00FE5FAA">
        <w:rPr>
          <w:rFonts w:eastAsia="Arial Unicode MS"/>
          <w:sz w:val="22"/>
          <w:szCs w:val="22"/>
          <w:lang w:val="uk-UA" w:eastAsia="hi-IN" w:bidi="hi-IN"/>
        </w:rPr>
        <w:t>2.3. Товар на момент поставки має бути новий та повністю справний.</w:t>
      </w:r>
    </w:p>
    <w:p w:rsidR="00693331" w:rsidRPr="00FE5FAA" w:rsidRDefault="00693331" w:rsidP="006A5A04">
      <w:pPr>
        <w:tabs>
          <w:tab w:val="left" w:pos="709"/>
        </w:tabs>
        <w:jc w:val="both"/>
        <w:rPr>
          <w:sz w:val="22"/>
          <w:szCs w:val="22"/>
          <w:lang w:val="uk-UA"/>
        </w:rPr>
      </w:pPr>
      <w:r w:rsidRPr="00FE5FAA">
        <w:rPr>
          <w:rFonts w:eastAsia="Arial Unicode MS"/>
          <w:sz w:val="22"/>
          <w:szCs w:val="22"/>
          <w:lang w:val="uk-UA" w:eastAsia="hi-IN" w:bidi="hi-IN"/>
        </w:rPr>
        <w:t xml:space="preserve">2.4. Якщо товар виявиться дефектним або таким, що не відповідає умовам цього Договору, Постачальник зобов’язаний усунути виявлені недоліки, а в разі неможливості їх усунення,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30 днів з моменту отримання відповідної вимоги від Замовника або в інші погоджені Сторонами строки.  </w:t>
      </w:r>
    </w:p>
    <w:p w:rsidR="00693331" w:rsidRPr="00FE5FAA" w:rsidRDefault="00693331" w:rsidP="006A5A04">
      <w:pPr>
        <w:tabs>
          <w:tab w:val="left" w:pos="709"/>
        </w:tabs>
        <w:jc w:val="both"/>
        <w:rPr>
          <w:rFonts w:eastAsia="Arial Unicode MS"/>
          <w:sz w:val="22"/>
          <w:szCs w:val="22"/>
          <w:lang w:val="uk-UA" w:eastAsia="hi-IN" w:bidi="hi-IN"/>
        </w:rPr>
      </w:pPr>
      <w:r w:rsidRPr="00FE5FAA">
        <w:rPr>
          <w:rFonts w:eastAsia="Arial Unicode MS"/>
          <w:sz w:val="22"/>
          <w:szCs w:val="22"/>
          <w:lang w:val="uk-UA" w:eastAsia="hi-IN" w:bidi="hi-IN"/>
        </w:rPr>
        <w:t xml:space="preserve">2.5.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технічного регламенту відповідно до діючого законодавства України, </w:t>
      </w:r>
      <w:bookmarkStart w:id="76" w:name="_Hlk110864084"/>
      <w:r w:rsidRPr="00FE5FAA">
        <w:rPr>
          <w:rFonts w:eastAsia="Arial Unicode MS"/>
          <w:sz w:val="22"/>
          <w:szCs w:val="22"/>
          <w:lang w:val="uk-UA" w:eastAsia="hi-IN" w:bidi="hi-IN"/>
        </w:rPr>
        <w:t xml:space="preserve">або інших документів щодо введення в обіг та/або експлуатацію Товару. </w:t>
      </w:r>
    </w:p>
    <w:bookmarkEnd w:id="76"/>
    <w:p w:rsidR="00693331" w:rsidRPr="00FE5FAA" w:rsidRDefault="00693331" w:rsidP="006A5A04">
      <w:pPr>
        <w:tabs>
          <w:tab w:val="left" w:pos="709"/>
        </w:tabs>
        <w:jc w:val="both"/>
        <w:rPr>
          <w:sz w:val="22"/>
          <w:szCs w:val="22"/>
          <w:lang w:val="uk-UA"/>
        </w:rPr>
      </w:pPr>
      <w:r w:rsidRPr="00FE5FAA">
        <w:rPr>
          <w:rFonts w:eastAsia="Arial Unicode MS"/>
          <w:sz w:val="22"/>
          <w:szCs w:val="22"/>
          <w:lang w:val="uk-UA" w:eastAsia="hi-IN" w:bidi="hi-IN"/>
        </w:rPr>
        <w:t>2.6. Маркування на зовнішній упаковці Товару повинно включати в себе назву та інформацію про склад, дату виготовлення, номер партії, адресу виробника, інформацію про умови зберігання, тощо.</w:t>
      </w:r>
    </w:p>
    <w:p w:rsidR="00693331" w:rsidRPr="00FE5FAA" w:rsidRDefault="00693331" w:rsidP="006A5A04">
      <w:pPr>
        <w:tabs>
          <w:tab w:val="left" w:pos="709"/>
        </w:tabs>
        <w:jc w:val="both"/>
        <w:rPr>
          <w:sz w:val="22"/>
          <w:szCs w:val="22"/>
          <w:lang w:val="uk-UA"/>
        </w:rPr>
      </w:pPr>
      <w:r w:rsidRPr="00FE5FAA">
        <w:rPr>
          <w:rFonts w:eastAsia="Arial Unicode MS"/>
          <w:sz w:val="22"/>
          <w:szCs w:val="22"/>
          <w:lang w:val="uk-UA" w:eastAsia="hi-IN" w:bidi="hi-IN"/>
        </w:rPr>
        <w:t xml:space="preserve">2.7. Постачальник відповідає за дотримання правил зберігання товарів під час транспортування. </w:t>
      </w:r>
    </w:p>
    <w:p w:rsidR="00693331" w:rsidRPr="0077634C" w:rsidRDefault="00693331" w:rsidP="006A5A04">
      <w:pPr>
        <w:tabs>
          <w:tab w:val="left" w:pos="709"/>
        </w:tabs>
        <w:jc w:val="both"/>
        <w:rPr>
          <w:rFonts w:eastAsia="Arial Unicode MS"/>
          <w:sz w:val="22"/>
          <w:szCs w:val="22"/>
          <w:lang w:val="uk-UA" w:eastAsia="hi-IN" w:bidi="hi-IN"/>
        </w:rPr>
      </w:pPr>
      <w:r w:rsidRPr="00FE5FAA">
        <w:rPr>
          <w:rFonts w:eastAsia="Arial Unicode MS"/>
          <w:sz w:val="22"/>
          <w:szCs w:val="22"/>
          <w:lang w:val="uk-UA" w:eastAsia="hi-IN" w:bidi="hi-IN"/>
        </w:rPr>
        <w:t xml:space="preserve">2.8. Сторони можуть </w:t>
      </w:r>
      <w:proofErr w:type="spellStart"/>
      <w:r w:rsidRPr="00FE5FAA">
        <w:rPr>
          <w:rFonts w:eastAsia="Arial Unicode MS"/>
          <w:sz w:val="22"/>
          <w:szCs w:val="22"/>
          <w:lang w:val="uk-UA" w:eastAsia="hi-IN" w:bidi="hi-IN"/>
        </w:rPr>
        <w:t>внести</w:t>
      </w:r>
      <w:proofErr w:type="spellEnd"/>
      <w:r w:rsidRPr="00FE5FAA">
        <w:rPr>
          <w:rFonts w:eastAsia="Arial Unicode MS"/>
          <w:sz w:val="22"/>
          <w:szCs w:val="22"/>
          <w:lang w:val="uk-UA" w:eastAsia="hi-IN" w:bidi="hi-IN"/>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w:t>
      </w:r>
      <w:r w:rsidRPr="0077634C">
        <w:rPr>
          <w:rFonts w:eastAsia="Arial Unicode MS"/>
          <w:sz w:val="22"/>
          <w:szCs w:val="22"/>
          <w:lang w:val="uk-UA" w:eastAsia="hi-IN" w:bidi="hi-IN"/>
        </w:rPr>
        <w:t>визначеної у договорі, та ціни за одиницю товару, визначеної у рамковій угоді.</w:t>
      </w:r>
    </w:p>
    <w:p w:rsidR="0077634C" w:rsidRPr="0077634C" w:rsidRDefault="0077634C" w:rsidP="006A5A04">
      <w:pPr>
        <w:tabs>
          <w:tab w:val="left" w:pos="709"/>
        </w:tabs>
        <w:jc w:val="both"/>
        <w:rPr>
          <w:sz w:val="22"/>
          <w:szCs w:val="22"/>
          <w:lang w:val="uk-UA"/>
        </w:rPr>
      </w:pPr>
      <w:r w:rsidRPr="0077634C">
        <w:rPr>
          <w:rFonts w:eastAsia="Times New Roman"/>
          <w:sz w:val="22"/>
          <w:szCs w:val="22"/>
          <w:shd w:val="clear" w:color="auto" w:fill="FFFFFF"/>
          <w:lang w:val="uk-UA" w:eastAsia="zh-CN"/>
        </w:rPr>
        <w:t>2.9. Термін придатності предмету закупівлі повинен складати на момент поставки не менше 70 % від строку зберігання, який</w:t>
      </w:r>
      <w:r w:rsidRPr="0077634C">
        <w:rPr>
          <w:rFonts w:eastAsia="Times New Roman"/>
          <w:sz w:val="22"/>
          <w:szCs w:val="22"/>
          <w:shd w:val="clear" w:color="auto" w:fill="FFFFFF"/>
          <w:lang w:eastAsia="zh-CN"/>
        </w:rPr>
        <w:t> </w:t>
      </w:r>
      <w:r w:rsidRPr="0077634C">
        <w:rPr>
          <w:rFonts w:eastAsia="Times New Roman"/>
          <w:sz w:val="22"/>
          <w:szCs w:val="22"/>
          <w:shd w:val="clear" w:color="auto" w:fill="FFFFFF"/>
          <w:lang w:val="uk-UA" w:eastAsia="zh-CN"/>
        </w:rPr>
        <w:t xml:space="preserve">зазначається у супровідній документації на кожну партію товару або </w:t>
      </w:r>
      <w:r w:rsidRPr="0077634C">
        <w:rPr>
          <w:rFonts w:eastAsia="Times New Roman"/>
          <w:sz w:val="22"/>
          <w:szCs w:val="22"/>
          <w:lang w:val="uk-UA" w:eastAsia="zh-CN"/>
        </w:rPr>
        <w:t xml:space="preserve">на етикетці і вважається гарантійним терміном, який обчислюється від дати виготовлення. </w:t>
      </w:r>
      <w:r w:rsidRPr="0077634C">
        <w:rPr>
          <w:rFonts w:eastAsia="Times New Roman"/>
          <w:sz w:val="22"/>
          <w:szCs w:val="22"/>
          <w:lang w:eastAsia="zh-CN"/>
        </w:rPr>
        <w:t xml:space="preserve">У </w:t>
      </w:r>
      <w:proofErr w:type="spellStart"/>
      <w:r w:rsidRPr="0077634C">
        <w:rPr>
          <w:rFonts w:eastAsia="Times New Roman"/>
          <w:sz w:val="22"/>
          <w:szCs w:val="22"/>
          <w:lang w:eastAsia="zh-CN"/>
        </w:rPr>
        <w:t>разі</w:t>
      </w:r>
      <w:proofErr w:type="spellEnd"/>
      <w:r w:rsidRPr="0077634C">
        <w:rPr>
          <w:rFonts w:eastAsia="Times New Roman"/>
          <w:sz w:val="22"/>
          <w:szCs w:val="22"/>
          <w:lang w:eastAsia="zh-CN"/>
        </w:rPr>
        <w:t xml:space="preserve"> поставки товару </w:t>
      </w:r>
      <w:proofErr w:type="spellStart"/>
      <w:r w:rsidRPr="0077634C">
        <w:rPr>
          <w:rFonts w:eastAsia="Times New Roman"/>
          <w:sz w:val="22"/>
          <w:szCs w:val="22"/>
          <w:lang w:eastAsia="zh-CN"/>
        </w:rPr>
        <w:t>неналежної</w:t>
      </w:r>
      <w:proofErr w:type="spellEnd"/>
      <w:r w:rsidRPr="0077634C">
        <w:rPr>
          <w:rFonts w:eastAsia="Times New Roman"/>
          <w:sz w:val="22"/>
          <w:szCs w:val="22"/>
          <w:lang w:eastAsia="zh-CN"/>
        </w:rPr>
        <w:t xml:space="preserve"> </w:t>
      </w:r>
      <w:proofErr w:type="spellStart"/>
      <w:r w:rsidRPr="0077634C">
        <w:rPr>
          <w:rFonts w:eastAsia="Times New Roman"/>
          <w:sz w:val="22"/>
          <w:szCs w:val="22"/>
          <w:lang w:eastAsia="zh-CN"/>
        </w:rPr>
        <w:t>якості</w:t>
      </w:r>
      <w:proofErr w:type="spellEnd"/>
      <w:r w:rsidRPr="0077634C">
        <w:rPr>
          <w:rFonts w:eastAsia="Times New Roman"/>
          <w:sz w:val="22"/>
          <w:szCs w:val="22"/>
          <w:lang w:eastAsia="zh-CN"/>
        </w:rPr>
        <w:t xml:space="preserve"> </w:t>
      </w:r>
      <w:proofErr w:type="spellStart"/>
      <w:r w:rsidRPr="0077634C">
        <w:rPr>
          <w:rFonts w:eastAsia="Times New Roman"/>
          <w:sz w:val="22"/>
          <w:szCs w:val="22"/>
          <w:lang w:eastAsia="zh-CN"/>
        </w:rPr>
        <w:t>термін</w:t>
      </w:r>
      <w:proofErr w:type="spellEnd"/>
      <w:r w:rsidRPr="0077634C">
        <w:rPr>
          <w:rFonts w:eastAsia="Times New Roman"/>
          <w:sz w:val="22"/>
          <w:szCs w:val="22"/>
          <w:lang w:eastAsia="zh-CN"/>
        </w:rPr>
        <w:t xml:space="preserve"> </w:t>
      </w:r>
      <w:proofErr w:type="spellStart"/>
      <w:r w:rsidRPr="0077634C">
        <w:rPr>
          <w:rFonts w:eastAsia="Times New Roman"/>
          <w:sz w:val="22"/>
          <w:szCs w:val="22"/>
          <w:lang w:eastAsia="zh-CN"/>
        </w:rPr>
        <w:t>заміни</w:t>
      </w:r>
      <w:proofErr w:type="spellEnd"/>
      <w:r w:rsidRPr="0077634C">
        <w:rPr>
          <w:rFonts w:eastAsia="Times New Roman"/>
          <w:sz w:val="22"/>
          <w:szCs w:val="22"/>
          <w:lang w:eastAsia="zh-CN"/>
        </w:rPr>
        <w:t xml:space="preserve"> товару </w:t>
      </w:r>
      <w:proofErr w:type="spellStart"/>
      <w:r w:rsidRPr="0077634C">
        <w:rPr>
          <w:rFonts w:eastAsia="Times New Roman"/>
          <w:sz w:val="22"/>
          <w:szCs w:val="22"/>
          <w:lang w:eastAsia="zh-CN"/>
        </w:rPr>
        <w:t>Учасником</w:t>
      </w:r>
      <w:proofErr w:type="spellEnd"/>
      <w:r w:rsidRPr="0077634C">
        <w:rPr>
          <w:rFonts w:eastAsia="Times New Roman"/>
          <w:sz w:val="22"/>
          <w:szCs w:val="22"/>
          <w:lang w:eastAsia="zh-CN"/>
        </w:rPr>
        <w:t xml:space="preserve"> становить 2 </w:t>
      </w:r>
      <w:proofErr w:type="spellStart"/>
      <w:r w:rsidRPr="0077634C">
        <w:rPr>
          <w:rFonts w:eastAsia="Times New Roman"/>
          <w:sz w:val="22"/>
          <w:szCs w:val="22"/>
          <w:lang w:eastAsia="zh-CN"/>
        </w:rPr>
        <w:t>дні</w:t>
      </w:r>
      <w:proofErr w:type="spellEnd"/>
      <w:r w:rsidRPr="0077634C">
        <w:rPr>
          <w:rFonts w:eastAsia="Times New Roman"/>
          <w:sz w:val="22"/>
          <w:szCs w:val="22"/>
          <w:lang w:eastAsia="zh-CN"/>
        </w:rPr>
        <w:t xml:space="preserve"> з моменту  </w:t>
      </w:r>
      <w:r w:rsidRPr="0077634C">
        <w:rPr>
          <w:rFonts w:eastAsia="Arial Unicode MS"/>
          <w:sz w:val="22"/>
          <w:szCs w:val="22"/>
          <w:lang w:eastAsia="hi-IN" w:bidi="hi-IN"/>
        </w:rPr>
        <w:t xml:space="preserve">з моменту </w:t>
      </w:r>
      <w:proofErr w:type="spellStart"/>
      <w:r w:rsidRPr="0077634C">
        <w:rPr>
          <w:rFonts w:eastAsia="Arial Unicode MS"/>
          <w:sz w:val="22"/>
          <w:szCs w:val="22"/>
          <w:lang w:eastAsia="hi-IN" w:bidi="hi-IN"/>
        </w:rPr>
        <w:t>встановлення</w:t>
      </w:r>
      <w:proofErr w:type="spellEnd"/>
      <w:r w:rsidRPr="0077634C">
        <w:rPr>
          <w:rFonts w:eastAsia="Arial Unicode MS"/>
          <w:sz w:val="22"/>
          <w:szCs w:val="22"/>
          <w:lang w:eastAsia="hi-IN" w:bidi="hi-IN"/>
        </w:rPr>
        <w:t xml:space="preserve">, </w:t>
      </w:r>
      <w:proofErr w:type="spellStart"/>
      <w:r w:rsidRPr="0077634C">
        <w:rPr>
          <w:rFonts w:eastAsia="Arial Unicode MS"/>
          <w:sz w:val="22"/>
          <w:szCs w:val="22"/>
          <w:lang w:eastAsia="hi-IN" w:bidi="hi-IN"/>
        </w:rPr>
        <w:t>що</w:t>
      </w:r>
      <w:proofErr w:type="spellEnd"/>
      <w:r w:rsidRPr="0077634C">
        <w:rPr>
          <w:rFonts w:eastAsia="Arial Unicode MS"/>
          <w:sz w:val="22"/>
          <w:szCs w:val="22"/>
          <w:lang w:eastAsia="hi-IN" w:bidi="hi-IN"/>
        </w:rPr>
        <w:t xml:space="preserve"> товар не </w:t>
      </w:r>
      <w:proofErr w:type="spellStart"/>
      <w:r w:rsidRPr="0077634C">
        <w:rPr>
          <w:rFonts w:eastAsia="Arial Unicode MS"/>
          <w:sz w:val="22"/>
          <w:szCs w:val="22"/>
          <w:lang w:eastAsia="hi-IN" w:bidi="hi-IN"/>
        </w:rPr>
        <w:t>відповідає</w:t>
      </w:r>
      <w:proofErr w:type="spellEnd"/>
      <w:r w:rsidRPr="0077634C">
        <w:rPr>
          <w:rFonts w:eastAsia="Arial Unicode MS"/>
          <w:sz w:val="22"/>
          <w:szCs w:val="22"/>
          <w:lang w:eastAsia="hi-IN" w:bidi="hi-IN"/>
        </w:rPr>
        <w:t xml:space="preserve"> </w:t>
      </w:r>
      <w:proofErr w:type="spellStart"/>
      <w:r w:rsidRPr="0077634C">
        <w:rPr>
          <w:rFonts w:eastAsia="Arial Unicode MS"/>
          <w:sz w:val="22"/>
          <w:szCs w:val="22"/>
          <w:lang w:eastAsia="hi-IN" w:bidi="hi-IN"/>
        </w:rPr>
        <w:t>встановленим</w:t>
      </w:r>
      <w:proofErr w:type="spellEnd"/>
      <w:r w:rsidRPr="0077634C">
        <w:rPr>
          <w:rFonts w:eastAsia="Arial Unicode MS"/>
          <w:sz w:val="22"/>
          <w:szCs w:val="22"/>
          <w:lang w:eastAsia="hi-IN" w:bidi="hi-IN"/>
        </w:rPr>
        <w:t xml:space="preserve"> </w:t>
      </w:r>
      <w:proofErr w:type="spellStart"/>
      <w:r w:rsidRPr="0077634C">
        <w:rPr>
          <w:rFonts w:eastAsia="Arial Unicode MS"/>
          <w:sz w:val="22"/>
          <w:szCs w:val="22"/>
          <w:lang w:eastAsia="hi-IN" w:bidi="hi-IN"/>
        </w:rPr>
        <w:t>якісним</w:t>
      </w:r>
      <w:proofErr w:type="spellEnd"/>
      <w:r w:rsidRPr="0077634C">
        <w:rPr>
          <w:rFonts w:eastAsia="Arial Unicode MS"/>
          <w:sz w:val="22"/>
          <w:szCs w:val="22"/>
          <w:lang w:eastAsia="hi-IN" w:bidi="hi-IN"/>
        </w:rPr>
        <w:t xml:space="preserve"> характеристикам</w:t>
      </w:r>
    </w:p>
    <w:p w:rsidR="00693331" w:rsidRPr="00FE5FAA" w:rsidRDefault="00693331" w:rsidP="006A5A04">
      <w:pPr>
        <w:keepNext/>
        <w:tabs>
          <w:tab w:val="left" w:pos="0"/>
        </w:tabs>
        <w:ind w:left="720" w:hanging="720"/>
        <w:jc w:val="center"/>
        <w:outlineLvl w:val="2"/>
        <w:rPr>
          <w:b/>
          <w:sz w:val="22"/>
          <w:szCs w:val="22"/>
          <w:lang w:val="uk-UA"/>
        </w:rPr>
      </w:pPr>
      <w:r w:rsidRPr="00FE5FAA">
        <w:rPr>
          <w:rFonts w:eastAsia="Arial Unicode MS"/>
          <w:b/>
          <w:bCs/>
          <w:sz w:val="22"/>
          <w:szCs w:val="22"/>
          <w:lang w:val="uk-UA" w:eastAsia="hi-IN" w:bidi="hi-IN"/>
        </w:rPr>
        <w:t>III. СУМА ДОГОВОРУ</w:t>
      </w:r>
    </w:p>
    <w:p w:rsidR="00693331" w:rsidRPr="00FE5FAA" w:rsidRDefault="00693331" w:rsidP="006A5A04">
      <w:pPr>
        <w:pStyle w:val="aff1"/>
        <w:rPr>
          <w:rFonts w:ascii="Times New Roman" w:hAnsi="Times New Roman"/>
          <w:i/>
          <w:iCs/>
          <w:color w:val="auto"/>
          <w:lang w:val="uk-UA"/>
        </w:rPr>
      </w:pPr>
      <w:r w:rsidRPr="00FE5FAA">
        <w:rPr>
          <w:rStyle w:val="aff2"/>
          <w:rFonts w:ascii="Times New Roman" w:hAnsi="Times New Roman"/>
          <w:color w:val="auto"/>
          <w:lang w:val="uk-UA"/>
        </w:rPr>
        <w:t xml:space="preserve">3.1. Сума,  визначена в договорі, становить </w:t>
      </w:r>
      <w:r w:rsidRPr="00FE5FAA">
        <w:rPr>
          <w:rFonts w:ascii="Times New Roman" w:hAnsi="Times New Roman"/>
          <w:i/>
          <w:iCs/>
          <w:color w:val="auto"/>
          <w:shd w:val="clear" w:color="auto" w:fill="FFFFFF"/>
          <w:lang w:val="uk-UA"/>
        </w:rPr>
        <w:t>__________________________________________</w:t>
      </w:r>
      <w:r w:rsidRPr="00FE5FAA">
        <w:rPr>
          <w:rStyle w:val="aff2"/>
          <w:rFonts w:ascii="Times New Roman" w:hAnsi="Times New Roman"/>
          <w:color w:val="auto"/>
          <w:lang w:val="uk-UA"/>
        </w:rPr>
        <w:t>.</w:t>
      </w:r>
    </w:p>
    <w:p w:rsidR="00693331" w:rsidRPr="00FE5FAA" w:rsidRDefault="00693331" w:rsidP="006A5A04">
      <w:pPr>
        <w:jc w:val="both"/>
        <w:rPr>
          <w:sz w:val="22"/>
          <w:szCs w:val="22"/>
          <w:lang w:val="uk-UA"/>
        </w:rPr>
      </w:pPr>
      <w:r w:rsidRPr="00FE5FAA">
        <w:rPr>
          <w:sz w:val="22"/>
          <w:szCs w:val="22"/>
          <w:lang w:val="uk-UA"/>
        </w:rPr>
        <w:t>3.2. Сума цього  Договору  може  бути  змінена за взаємною згодою Сторін.</w:t>
      </w:r>
    </w:p>
    <w:p w:rsidR="00693331" w:rsidRPr="00FE5FAA" w:rsidRDefault="00693331" w:rsidP="006A5A04">
      <w:pPr>
        <w:rPr>
          <w:spacing w:val="-1"/>
          <w:sz w:val="22"/>
          <w:szCs w:val="22"/>
          <w:lang w:val="uk-UA"/>
        </w:rPr>
      </w:pPr>
      <w:r w:rsidRPr="00FE5FAA">
        <w:rPr>
          <w:spacing w:val="-1"/>
          <w:sz w:val="22"/>
          <w:szCs w:val="22"/>
          <w:lang w:val="uk-UA"/>
        </w:rPr>
        <w:t>3.3. Ціна на товар встановлюється в національній грошовій одиниці України.</w:t>
      </w:r>
    </w:p>
    <w:p w:rsidR="00693331" w:rsidRPr="00FE5FAA" w:rsidRDefault="00693331" w:rsidP="006A5A04">
      <w:pPr>
        <w:ind w:firstLine="567"/>
        <w:jc w:val="both"/>
        <w:rPr>
          <w:color w:val="000000"/>
          <w:sz w:val="22"/>
          <w:szCs w:val="22"/>
        </w:rPr>
      </w:pPr>
      <w:r w:rsidRPr="00FE5FAA">
        <w:rPr>
          <w:sz w:val="22"/>
          <w:szCs w:val="22"/>
          <w:lang w:val="uk-UA"/>
        </w:rPr>
        <w:lastRenderedPageBreak/>
        <w:t xml:space="preserve">3.4. </w:t>
      </w:r>
      <w:proofErr w:type="spellStart"/>
      <w:r w:rsidRPr="00FE5FAA">
        <w:rPr>
          <w:color w:val="000000"/>
          <w:sz w:val="22"/>
          <w:szCs w:val="22"/>
          <w:lang w:eastAsia="en-US"/>
        </w:rPr>
        <w:t>Умови</w:t>
      </w:r>
      <w:proofErr w:type="spellEnd"/>
      <w:r w:rsidRPr="00FE5FAA">
        <w:rPr>
          <w:color w:val="000000"/>
          <w:sz w:val="22"/>
          <w:szCs w:val="22"/>
          <w:lang w:eastAsia="en-US"/>
        </w:rPr>
        <w:t xml:space="preserve"> договору про </w:t>
      </w:r>
      <w:proofErr w:type="spellStart"/>
      <w:r w:rsidRPr="00FE5FAA">
        <w:rPr>
          <w:color w:val="000000"/>
          <w:sz w:val="22"/>
          <w:szCs w:val="22"/>
          <w:lang w:eastAsia="en-US"/>
        </w:rPr>
        <w:t>закупівлю</w:t>
      </w:r>
      <w:proofErr w:type="spellEnd"/>
      <w:r w:rsidRPr="00FE5FAA">
        <w:rPr>
          <w:color w:val="000000"/>
          <w:sz w:val="22"/>
          <w:szCs w:val="22"/>
          <w:lang w:eastAsia="en-US"/>
        </w:rPr>
        <w:t xml:space="preserve"> не </w:t>
      </w:r>
      <w:proofErr w:type="spellStart"/>
      <w:r w:rsidRPr="00FE5FAA">
        <w:rPr>
          <w:color w:val="000000"/>
          <w:sz w:val="22"/>
          <w:szCs w:val="22"/>
          <w:lang w:eastAsia="en-US"/>
        </w:rPr>
        <w:t>повинні</w:t>
      </w:r>
      <w:proofErr w:type="spellEnd"/>
      <w:r w:rsidRPr="00FE5FAA">
        <w:rPr>
          <w:color w:val="000000"/>
          <w:sz w:val="22"/>
          <w:szCs w:val="22"/>
          <w:lang w:eastAsia="en-US"/>
        </w:rPr>
        <w:t xml:space="preserve"> </w:t>
      </w:r>
      <w:proofErr w:type="spellStart"/>
      <w:r w:rsidRPr="00FE5FAA">
        <w:rPr>
          <w:color w:val="000000"/>
          <w:sz w:val="22"/>
          <w:szCs w:val="22"/>
          <w:lang w:eastAsia="en-US"/>
        </w:rPr>
        <w:t>відрізнятися</w:t>
      </w:r>
      <w:proofErr w:type="spellEnd"/>
      <w:r w:rsidRPr="00FE5FAA">
        <w:rPr>
          <w:color w:val="000000"/>
          <w:sz w:val="22"/>
          <w:szCs w:val="22"/>
          <w:lang w:eastAsia="en-US"/>
        </w:rPr>
        <w:t xml:space="preserve"> </w:t>
      </w:r>
      <w:proofErr w:type="spellStart"/>
      <w:r w:rsidRPr="00FE5FAA">
        <w:rPr>
          <w:color w:val="000000"/>
          <w:sz w:val="22"/>
          <w:szCs w:val="22"/>
          <w:lang w:eastAsia="en-US"/>
        </w:rPr>
        <w:t>від</w:t>
      </w:r>
      <w:proofErr w:type="spellEnd"/>
      <w:r w:rsidRPr="00FE5FAA">
        <w:rPr>
          <w:color w:val="000000"/>
          <w:sz w:val="22"/>
          <w:szCs w:val="22"/>
          <w:lang w:eastAsia="en-US"/>
        </w:rPr>
        <w:t xml:space="preserve"> </w:t>
      </w:r>
      <w:proofErr w:type="spellStart"/>
      <w:r w:rsidRPr="00FE5FAA">
        <w:rPr>
          <w:color w:val="000000"/>
          <w:sz w:val="22"/>
          <w:szCs w:val="22"/>
          <w:lang w:eastAsia="en-US"/>
        </w:rPr>
        <w:t>змісту</w:t>
      </w:r>
      <w:proofErr w:type="spellEnd"/>
      <w:r w:rsidRPr="00FE5FAA">
        <w:rPr>
          <w:color w:val="000000"/>
          <w:sz w:val="22"/>
          <w:szCs w:val="22"/>
          <w:lang w:eastAsia="en-US"/>
        </w:rPr>
        <w:t xml:space="preserve"> </w:t>
      </w:r>
      <w:proofErr w:type="spellStart"/>
      <w:r w:rsidRPr="00FE5FAA">
        <w:rPr>
          <w:color w:val="000000"/>
          <w:sz w:val="22"/>
          <w:szCs w:val="22"/>
          <w:lang w:eastAsia="en-US"/>
        </w:rPr>
        <w:t>тендерної</w:t>
      </w:r>
      <w:proofErr w:type="spellEnd"/>
      <w:r w:rsidRPr="00FE5FAA">
        <w:rPr>
          <w:color w:val="000000"/>
          <w:sz w:val="22"/>
          <w:szCs w:val="22"/>
          <w:lang w:eastAsia="en-US"/>
        </w:rPr>
        <w:t xml:space="preserve"> </w:t>
      </w:r>
      <w:proofErr w:type="spellStart"/>
      <w:r w:rsidRPr="00FE5FAA">
        <w:rPr>
          <w:color w:val="000000"/>
          <w:sz w:val="22"/>
          <w:szCs w:val="22"/>
          <w:lang w:eastAsia="en-US"/>
        </w:rPr>
        <w:t>пропозиції</w:t>
      </w:r>
      <w:proofErr w:type="spellEnd"/>
      <w:r w:rsidRPr="00FE5FAA">
        <w:rPr>
          <w:color w:val="000000"/>
          <w:sz w:val="22"/>
          <w:szCs w:val="22"/>
          <w:lang w:eastAsia="en-US"/>
        </w:rPr>
        <w:t xml:space="preserve"> за результатами </w:t>
      </w:r>
      <w:proofErr w:type="spellStart"/>
      <w:r w:rsidRPr="00FE5FAA">
        <w:rPr>
          <w:color w:val="000000"/>
          <w:sz w:val="22"/>
          <w:szCs w:val="22"/>
          <w:lang w:eastAsia="en-US"/>
        </w:rPr>
        <w:t>електронного</w:t>
      </w:r>
      <w:proofErr w:type="spellEnd"/>
      <w:r w:rsidRPr="00FE5FAA">
        <w:rPr>
          <w:color w:val="000000"/>
          <w:sz w:val="22"/>
          <w:szCs w:val="22"/>
          <w:lang w:eastAsia="en-US"/>
        </w:rPr>
        <w:t xml:space="preserve"> </w:t>
      </w:r>
      <w:proofErr w:type="spellStart"/>
      <w:r w:rsidRPr="00FE5FAA">
        <w:rPr>
          <w:color w:val="000000"/>
          <w:sz w:val="22"/>
          <w:szCs w:val="22"/>
          <w:lang w:eastAsia="en-US"/>
        </w:rPr>
        <w:t>аукціону</w:t>
      </w:r>
      <w:proofErr w:type="spellEnd"/>
      <w:r w:rsidRPr="00FE5FAA">
        <w:rPr>
          <w:color w:val="000000"/>
          <w:sz w:val="22"/>
          <w:szCs w:val="22"/>
          <w:lang w:eastAsia="en-US"/>
        </w:rPr>
        <w:t xml:space="preserve"> </w:t>
      </w:r>
      <w:proofErr w:type="spellStart"/>
      <w:r w:rsidRPr="00FE5FAA">
        <w:rPr>
          <w:color w:val="000000"/>
          <w:sz w:val="22"/>
          <w:szCs w:val="22"/>
          <w:lang w:eastAsia="en-US"/>
        </w:rPr>
        <w:t>переможця</w:t>
      </w:r>
      <w:proofErr w:type="spellEnd"/>
      <w:r w:rsidRPr="00FE5FAA">
        <w:rPr>
          <w:color w:val="000000"/>
          <w:sz w:val="22"/>
          <w:szCs w:val="22"/>
          <w:lang w:eastAsia="en-US"/>
        </w:rPr>
        <w:t xml:space="preserve"> </w:t>
      </w:r>
      <w:proofErr w:type="spellStart"/>
      <w:r w:rsidRPr="00FE5FAA">
        <w:rPr>
          <w:color w:val="000000"/>
          <w:sz w:val="22"/>
          <w:szCs w:val="22"/>
          <w:lang w:eastAsia="en-US"/>
        </w:rPr>
        <w:t>процедури</w:t>
      </w:r>
      <w:proofErr w:type="spellEnd"/>
      <w:r w:rsidRPr="00FE5FAA">
        <w:rPr>
          <w:color w:val="000000"/>
          <w:sz w:val="22"/>
          <w:szCs w:val="22"/>
          <w:lang w:eastAsia="en-US"/>
        </w:rPr>
        <w:t xml:space="preserve"> </w:t>
      </w:r>
      <w:proofErr w:type="spellStart"/>
      <w:r w:rsidRPr="00FE5FAA">
        <w:rPr>
          <w:color w:val="000000"/>
          <w:sz w:val="22"/>
          <w:szCs w:val="22"/>
          <w:lang w:eastAsia="en-US"/>
        </w:rPr>
        <w:t>закупівлі</w:t>
      </w:r>
      <w:proofErr w:type="spellEnd"/>
      <w:r w:rsidRPr="00FE5FAA">
        <w:rPr>
          <w:color w:val="000000"/>
          <w:sz w:val="22"/>
          <w:szCs w:val="22"/>
          <w:lang w:eastAsia="en-US"/>
        </w:rPr>
        <w:t xml:space="preserve">, </w:t>
      </w:r>
      <w:proofErr w:type="spellStart"/>
      <w:r w:rsidRPr="00FE5FAA">
        <w:rPr>
          <w:color w:val="000000"/>
          <w:sz w:val="22"/>
          <w:szCs w:val="22"/>
          <w:lang w:eastAsia="en-US"/>
        </w:rPr>
        <w:t>крім</w:t>
      </w:r>
      <w:proofErr w:type="spellEnd"/>
      <w:r w:rsidRPr="00FE5FAA">
        <w:rPr>
          <w:color w:val="000000"/>
          <w:sz w:val="22"/>
          <w:szCs w:val="22"/>
          <w:lang w:eastAsia="en-US"/>
        </w:rPr>
        <w:t xml:space="preserve"> </w:t>
      </w:r>
      <w:proofErr w:type="spellStart"/>
      <w:r w:rsidRPr="00FE5FAA">
        <w:rPr>
          <w:color w:val="000000"/>
          <w:sz w:val="22"/>
          <w:szCs w:val="22"/>
          <w:lang w:eastAsia="en-US"/>
        </w:rPr>
        <w:t>випадків</w:t>
      </w:r>
      <w:proofErr w:type="spellEnd"/>
      <w:r w:rsidRPr="00FE5FAA">
        <w:rPr>
          <w:color w:val="000000"/>
          <w:sz w:val="22"/>
          <w:szCs w:val="22"/>
          <w:lang w:eastAsia="en-US"/>
        </w:rPr>
        <w:t xml:space="preserve">: </w:t>
      </w:r>
    </w:p>
    <w:p w:rsidR="00693331" w:rsidRPr="00FE5FAA" w:rsidRDefault="00693331" w:rsidP="006A5A04">
      <w:pPr>
        <w:ind w:firstLine="567"/>
        <w:jc w:val="both"/>
        <w:rPr>
          <w:color w:val="000000"/>
          <w:sz w:val="22"/>
          <w:szCs w:val="22"/>
        </w:rPr>
      </w:pPr>
      <w:proofErr w:type="spellStart"/>
      <w:r w:rsidRPr="00FE5FAA">
        <w:rPr>
          <w:color w:val="000000"/>
          <w:sz w:val="22"/>
          <w:szCs w:val="22"/>
          <w:lang w:eastAsia="en-US"/>
        </w:rPr>
        <w:t>визначення</w:t>
      </w:r>
      <w:proofErr w:type="spellEnd"/>
      <w:r w:rsidRPr="00FE5FAA">
        <w:rPr>
          <w:color w:val="000000"/>
          <w:sz w:val="22"/>
          <w:szCs w:val="22"/>
          <w:lang w:eastAsia="en-US"/>
        </w:rPr>
        <w:t xml:space="preserve"> грошового </w:t>
      </w:r>
      <w:proofErr w:type="spellStart"/>
      <w:r w:rsidRPr="00FE5FAA">
        <w:rPr>
          <w:color w:val="000000"/>
          <w:sz w:val="22"/>
          <w:szCs w:val="22"/>
          <w:lang w:eastAsia="en-US"/>
        </w:rPr>
        <w:t>еквівалента</w:t>
      </w:r>
      <w:proofErr w:type="spellEnd"/>
      <w:r w:rsidRPr="00FE5FAA">
        <w:rPr>
          <w:color w:val="000000"/>
          <w:sz w:val="22"/>
          <w:szCs w:val="22"/>
          <w:lang w:eastAsia="en-US"/>
        </w:rPr>
        <w:t xml:space="preserve"> </w:t>
      </w:r>
      <w:proofErr w:type="spellStart"/>
      <w:r w:rsidRPr="00FE5FAA">
        <w:rPr>
          <w:color w:val="000000"/>
          <w:sz w:val="22"/>
          <w:szCs w:val="22"/>
          <w:lang w:eastAsia="en-US"/>
        </w:rPr>
        <w:t>зобов’язання</w:t>
      </w:r>
      <w:proofErr w:type="spellEnd"/>
      <w:r w:rsidRPr="00FE5FAA">
        <w:rPr>
          <w:color w:val="000000"/>
          <w:sz w:val="22"/>
          <w:szCs w:val="22"/>
          <w:lang w:eastAsia="en-US"/>
        </w:rPr>
        <w:t xml:space="preserve"> в </w:t>
      </w:r>
      <w:proofErr w:type="spellStart"/>
      <w:r w:rsidRPr="00FE5FAA">
        <w:rPr>
          <w:color w:val="000000"/>
          <w:sz w:val="22"/>
          <w:szCs w:val="22"/>
          <w:lang w:eastAsia="en-US"/>
        </w:rPr>
        <w:t>іноземній</w:t>
      </w:r>
      <w:proofErr w:type="spellEnd"/>
      <w:r w:rsidRPr="00FE5FAA">
        <w:rPr>
          <w:color w:val="000000"/>
          <w:sz w:val="22"/>
          <w:szCs w:val="22"/>
          <w:lang w:eastAsia="en-US"/>
        </w:rPr>
        <w:t xml:space="preserve"> </w:t>
      </w:r>
      <w:proofErr w:type="spellStart"/>
      <w:r w:rsidRPr="00FE5FAA">
        <w:rPr>
          <w:color w:val="000000"/>
          <w:sz w:val="22"/>
          <w:szCs w:val="22"/>
          <w:lang w:eastAsia="en-US"/>
        </w:rPr>
        <w:t>валюті</w:t>
      </w:r>
      <w:proofErr w:type="spellEnd"/>
      <w:r w:rsidRPr="00FE5FAA">
        <w:rPr>
          <w:color w:val="000000"/>
          <w:sz w:val="22"/>
          <w:szCs w:val="22"/>
          <w:lang w:eastAsia="en-US"/>
        </w:rPr>
        <w:t xml:space="preserve">; </w:t>
      </w:r>
    </w:p>
    <w:p w:rsidR="00693331" w:rsidRPr="00FE5FAA" w:rsidRDefault="00693331" w:rsidP="006A5A04">
      <w:pPr>
        <w:ind w:firstLine="567"/>
        <w:jc w:val="both"/>
        <w:rPr>
          <w:color w:val="000000"/>
          <w:sz w:val="22"/>
          <w:szCs w:val="22"/>
          <w:lang w:eastAsia="en-US"/>
        </w:rPr>
      </w:pPr>
      <w:proofErr w:type="spellStart"/>
      <w:r w:rsidRPr="00FE5FAA">
        <w:rPr>
          <w:color w:val="000000"/>
          <w:sz w:val="22"/>
          <w:szCs w:val="22"/>
          <w:lang w:eastAsia="en-US"/>
        </w:rPr>
        <w:t>перерахунку</w:t>
      </w:r>
      <w:proofErr w:type="spellEnd"/>
      <w:r w:rsidRPr="00FE5FAA">
        <w:rPr>
          <w:color w:val="000000"/>
          <w:sz w:val="22"/>
          <w:szCs w:val="22"/>
          <w:lang w:eastAsia="en-US"/>
        </w:rPr>
        <w:t xml:space="preserve"> </w:t>
      </w:r>
      <w:proofErr w:type="spellStart"/>
      <w:r w:rsidRPr="00FE5FAA">
        <w:rPr>
          <w:color w:val="000000"/>
          <w:sz w:val="22"/>
          <w:szCs w:val="22"/>
          <w:lang w:eastAsia="en-US"/>
        </w:rPr>
        <w:t>ціни</w:t>
      </w:r>
      <w:proofErr w:type="spellEnd"/>
      <w:r w:rsidRPr="00FE5FAA">
        <w:rPr>
          <w:color w:val="000000"/>
          <w:sz w:val="22"/>
          <w:szCs w:val="22"/>
          <w:lang w:eastAsia="en-US"/>
        </w:rPr>
        <w:t xml:space="preserve"> за результатами </w:t>
      </w:r>
      <w:proofErr w:type="spellStart"/>
      <w:r w:rsidRPr="00FE5FAA">
        <w:rPr>
          <w:color w:val="000000"/>
          <w:sz w:val="22"/>
          <w:szCs w:val="22"/>
          <w:lang w:eastAsia="en-US"/>
        </w:rPr>
        <w:t>електронного</w:t>
      </w:r>
      <w:proofErr w:type="spellEnd"/>
      <w:r w:rsidRPr="00FE5FAA">
        <w:rPr>
          <w:color w:val="000000"/>
          <w:sz w:val="22"/>
          <w:szCs w:val="22"/>
          <w:lang w:eastAsia="en-US"/>
        </w:rPr>
        <w:t xml:space="preserve"> </w:t>
      </w:r>
      <w:proofErr w:type="spellStart"/>
      <w:r w:rsidRPr="00FE5FAA">
        <w:rPr>
          <w:color w:val="000000"/>
          <w:sz w:val="22"/>
          <w:szCs w:val="22"/>
          <w:lang w:eastAsia="en-US"/>
        </w:rPr>
        <w:t>аукціону</w:t>
      </w:r>
      <w:proofErr w:type="spellEnd"/>
      <w:r w:rsidRPr="00FE5FAA">
        <w:rPr>
          <w:color w:val="000000"/>
          <w:sz w:val="22"/>
          <w:szCs w:val="22"/>
          <w:lang w:eastAsia="en-US"/>
        </w:rPr>
        <w:t xml:space="preserve"> в </w:t>
      </w:r>
      <w:proofErr w:type="spellStart"/>
      <w:r w:rsidRPr="00FE5FAA">
        <w:rPr>
          <w:color w:val="000000"/>
          <w:sz w:val="22"/>
          <w:szCs w:val="22"/>
          <w:lang w:eastAsia="en-US"/>
        </w:rPr>
        <w:t>бік</w:t>
      </w:r>
      <w:proofErr w:type="spellEnd"/>
      <w:r w:rsidRPr="00FE5FAA">
        <w:rPr>
          <w:color w:val="000000"/>
          <w:sz w:val="22"/>
          <w:szCs w:val="22"/>
          <w:lang w:eastAsia="en-US"/>
        </w:rPr>
        <w:t xml:space="preserve"> </w:t>
      </w:r>
      <w:proofErr w:type="spellStart"/>
      <w:r w:rsidRPr="00FE5FAA">
        <w:rPr>
          <w:color w:val="000000"/>
          <w:sz w:val="22"/>
          <w:szCs w:val="22"/>
          <w:lang w:eastAsia="en-US"/>
        </w:rPr>
        <w:t>зменшення</w:t>
      </w:r>
      <w:proofErr w:type="spellEnd"/>
      <w:r w:rsidRPr="00FE5FAA">
        <w:rPr>
          <w:color w:val="000000"/>
          <w:sz w:val="22"/>
          <w:szCs w:val="22"/>
          <w:lang w:eastAsia="en-US"/>
        </w:rPr>
        <w:t xml:space="preserve"> </w:t>
      </w:r>
      <w:proofErr w:type="spellStart"/>
      <w:r w:rsidRPr="00FE5FAA">
        <w:rPr>
          <w:color w:val="000000"/>
          <w:sz w:val="22"/>
          <w:szCs w:val="22"/>
          <w:lang w:eastAsia="en-US"/>
        </w:rPr>
        <w:t>ціни</w:t>
      </w:r>
      <w:proofErr w:type="spellEnd"/>
      <w:r w:rsidRPr="00FE5FAA">
        <w:rPr>
          <w:color w:val="000000"/>
          <w:sz w:val="22"/>
          <w:szCs w:val="22"/>
          <w:lang w:eastAsia="en-US"/>
        </w:rPr>
        <w:t xml:space="preserve"> </w:t>
      </w:r>
      <w:proofErr w:type="spellStart"/>
      <w:r w:rsidRPr="00FE5FAA">
        <w:rPr>
          <w:color w:val="000000"/>
          <w:sz w:val="22"/>
          <w:szCs w:val="22"/>
          <w:lang w:eastAsia="en-US"/>
        </w:rPr>
        <w:t>тендерної</w:t>
      </w:r>
      <w:proofErr w:type="spellEnd"/>
      <w:r w:rsidRPr="00FE5FAA">
        <w:rPr>
          <w:color w:val="000000"/>
          <w:sz w:val="22"/>
          <w:szCs w:val="22"/>
          <w:lang w:eastAsia="en-US"/>
        </w:rPr>
        <w:t xml:space="preserve"> </w:t>
      </w:r>
      <w:proofErr w:type="spellStart"/>
      <w:r w:rsidRPr="00FE5FAA">
        <w:rPr>
          <w:color w:val="000000"/>
          <w:sz w:val="22"/>
          <w:szCs w:val="22"/>
          <w:lang w:eastAsia="en-US"/>
        </w:rPr>
        <w:t>пропозиції</w:t>
      </w:r>
      <w:proofErr w:type="spellEnd"/>
      <w:r w:rsidRPr="00FE5FAA">
        <w:rPr>
          <w:color w:val="000000"/>
          <w:sz w:val="22"/>
          <w:szCs w:val="22"/>
          <w:lang w:eastAsia="en-US"/>
        </w:rPr>
        <w:t xml:space="preserve"> </w:t>
      </w:r>
      <w:proofErr w:type="spellStart"/>
      <w:r w:rsidRPr="00FE5FAA">
        <w:rPr>
          <w:color w:val="000000"/>
          <w:sz w:val="22"/>
          <w:szCs w:val="22"/>
          <w:lang w:eastAsia="en-US"/>
        </w:rPr>
        <w:t>учасника</w:t>
      </w:r>
      <w:proofErr w:type="spellEnd"/>
      <w:r w:rsidRPr="00FE5FAA">
        <w:rPr>
          <w:color w:val="000000"/>
          <w:sz w:val="22"/>
          <w:szCs w:val="22"/>
          <w:lang w:eastAsia="en-US"/>
        </w:rPr>
        <w:t xml:space="preserve"> без </w:t>
      </w:r>
      <w:proofErr w:type="spellStart"/>
      <w:r w:rsidRPr="00FE5FAA">
        <w:rPr>
          <w:color w:val="000000"/>
          <w:sz w:val="22"/>
          <w:szCs w:val="22"/>
          <w:lang w:eastAsia="en-US"/>
        </w:rPr>
        <w:t>зменшення</w:t>
      </w:r>
      <w:proofErr w:type="spellEnd"/>
      <w:r w:rsidRPr="00FE5FAA">
        <w:rPr>
          <w:color w:val="000000"/>
          <w:sz w:val="22"/>
          <w:szCs w:val="22"/>
          <w:lang w:eastAsia="en-US"/>
        </w:rPr>
        <w:t xml:space="preserve"> </w:t>
      </w:r>
      <w:proofErr w:type="spellStart"/>
      <w:r w:rsidRPr="00FE5FAA">
        <w:rPr>
          <w:color w:val="000000"/>
          <w:sz w:val="22"/>
          <w:szCs w:val="22"/>
          <w:lang w:eastAsia="en-US"/>
        </w:rPr>
        <w:t>обсягів</w:t>
      </w:r>
      <w:proofErr w:type="spellEnd"/>
      <w:r w:rsidRPr="00FE5FAA">
        <w:rPr>
          <w:color w:val="000000"/>
          <w:sz w:val="22"/>
          <w:szCs w:val="22"/>
          <w:lang w:eastAsia="en-US"/>
        </w:rPr>
        <w:t xml:space="preserve"> </w:t>
      </w:r>
      <w:proofErr w:type="spellStart"/>
      <w:r w:rsidRPr="00FE5FAA">
        <w:rPr>
          <w:color w:val="000000"/>
          <w:sz w:val="22"/>
          <w:szCs w:val="22"/>
          <w:lang w:eastAsia="en-US"/>
        </w:rPr>
        <w:t>закупівлі</w:t>
      </w:r>
      <w:proofErr w:type="spellEnd"/>
      <w:r w:rsidRPr="00FE5FAA">
        <w:rPr>
          <w:color w:val="000000"/>
          <w:sz w:val="22"/>
          <w:szCs w:val="22"/>
          <w:lang w:eastAsia="en-US"/>
        </w:rPr>
        <w:t>;</w:t>
      </w:r>
    </w:p>
    <w:p w:rsidR="00693331" w:rsidRPr="00FE5FAA" w:rsidRDefault="00693331" w:rsidP="006A5A04">
      <w:pPr>
        <w:ind w:firstLine="567"/>
        <w:jc w:val="both"/>
        <w:rPr>
          <w:color w:val="000000"/>
          <w:sz w:val="22"/>
          <w:szCs w:val="22"/>
        </w:rPr>
      </w:pPr>
      <w:proofErr w:type="spellStart"/>
      <w:r w:rsidRPr="00FE5FAA">
        <w:rPr>
          <w:color w:val="000000"/>
          <w:sz w:val="22"/>
          <w:szCs w:val="22"/>
          <w:lang w:eastAsia="en-US"/>
        </w:rPr>
        <w:t>перерахунку</w:t>
      </w:r>
      <w:proofErr w:type="spellEnd"/>
      <w:r w:rsidRPr="00FE5FAA">
        <w:rPr>
          <w:color w:val="000000"/>
          <w:sz w:val="22"/>
          <w:szCs w:val="22"/>
          <w:lang w:eastAsia="en-US"/>
        </w:rPr>
        <w:t xml:space="preserve"> </w:t>
      </w:r>
      <w:proofErr w:type="spellStart"/>
      <w:r w:rsidRPr="00FE5FAA">
        <w:rPr>
          <w:color w:val="000000"/>
          <w:sz w:val="22"/>
          <w:szCs w:val="22"/>
          <w:lang w:eastAsia="en-US"/>
        </w:rPr>
        <w:t>ціни</w:t>
      </w:r>
      <w:proofErr w:type="spellEnd"/>
      <w:r w:rsidRPr="00FE5FAA">
        <w:rPr>
          <w:color w:val="000000"/>
          <w:sz w:val="22"/>
          <w:szCs w:val="22"/>
          <w:lang w:eastAsia="en-US"/>
        </w:rPr>
        <w:t xml:space="preserve"> та </w:t>
      </w:r>
      <w:proofErr w:type="spellStart"/>
      <w:r w:rsidRPr="00FE5FAA">
        <w:rPr>
          <w:color w:val="000000"/>
          <w:sz w:val="22"/>
          <w:szCs w:val="22"/>
          <w:lang w:eastAsia="en-US"/>
        </w:rPr>
        <w:t>обсягів</w:t>
      </w:r>
      <w:proofErr w:type="spellEnd"/>
      <w:r w:rsidRPr="00FE5FAA">
        <w:rPr>
          <w:color w:val="000000"/>
          <w:sz w:val="22"/>
          <w:szCs w:val="22"/>
          <w:lang w:eastAsia="en-US"/>
        </w:rPr>
        <w:t xml:space="preserve"> </w:t>
      </w:r>
      <w:proofErr w:type="spellStart"/>
      <w:r w:rsidRPr="00FE5FAA">
        <w:rPr>
          <w:color w:val="000000"/>
          <w:sz w:val="22"/>
          <w:szCs w:val="22"/>
          <w:lang w:eastAsia="en-US"/>
        </w:rPr>
        <w:t>товарів</w:t>
      </w:r>
      <w:proofErr w:type="spellEnd"/>
      <w:r w:rsidRPr="00FE5FAA">
        <w:rPr>
          <w:color w:val="000000"/>
          <w:sz w:val="22"/>
          <w:szCs w:val="22"/>
          <w:lang w:eastAsia="en-US"/>
        </w:rPr>
        <w:t xml:space="preserve"> за результатами </w:t>
      </w:r>
      <w:proofErr w:type="spellStart"/>
      <w:r w:rsidRPr="00FE5FAA">
        <w:rPr>
          <w:color w:val="000000"/>
          <w:sz w:val="22"/>
          <w:szCs w:val="22"/>
          <w:lang w:eastAsia="en-US"/>
        </w:rPr>
        <w:t>електронного</w:t>
      </w:r>
      <w:proofErr w:type="spellEnd"/>
      <w:r w:rsidRPr="00FE5FAA">
        <w:rPr>
          <w:color w:val="000000"/>
          <w:sz w:val="22"/>
          <w:szCs w:val="22"/>
          <w:lang w:eastAsia="en-US"/>
        </w:rPr>
        <w:t xml:space="preserve"> </w:t>
      </w:r>
      <w:proofErr w:type="spellStart"/>
      <w:r w:rsidRPr="00FE5FAA">
        <w:rPr>
          <w:color w:val="000000"/>
          <w:sz w:val="22"/>
          <w:szCs w:val="22"/>
          <w:lang w:eastAsia="en-US"/>
        </w:rPr>
        <w:t>аукціону</w:t>
      </w:r>
      <w:proofErr w:type="spellEnd"/>
      <w:r w:rsidRPr="00FE5FAA">
        <w:rPr>
          <w:color w:val="000000"/>
          <w:sz w:val="22"/>
          <w:szCs w:val="22"/>
          <w:lang w:eastAsia="en-US"/>
        </w:rPr>
        <w:t xml:space="preserve"> в </w:t>
      </w:r>
      <w:proofErr w:type="spellStart"/>
      <w:r w:rsidRPr="00FE5FAA">
        <w:rPr>
          <w:color w:val="000000"/>
          <w:sz w:val="22"/>
          <w:szCs w:val="22"/>
          <w:lang w:eastAsia="en-US"/>
        </w:rPr>
        <w:t>бік</w:t>
      </w:r>
      <w:proofErr w:type="spellEnd"/>
      <w:r w:rsidRPr="00FE5FAA">
        <w:rPr>
          <w:color w:val="000000"/>
          <w:sz w:val="22"/>
          <w:szCs w:val="22"/>
          <w:lang w:eastAsia="en-US"/>
        </w:rPr>
        <w:t xml:space="preserve"> </w:t>
      </w:r>
      <w:proofErr w:type="spellStart"/>
      <w:r w:rsidRPr="00FE5FAA">
        <w:rPr>
          <w:color w:val="000000"/>
          <w:sz w:val="22"/>
          <w:szCs w:val="22"/>
          <w:lang w:eastAsia="en-US"/>
        </w:rPr>
        <w:t>зменшення</w:t>
      </w:r>
      <w:proofErr w:type="spellEnd"/>
      <w:r w:rsidRPr="00FE5FAA">
        <w:rPr>
          <w:color w:val="000000"/>
          <w:sz w:val="22"/>
          <w:szCs w:val="22"/>
          <w:lang w:eastAsia="en-US"/>
        </w:rPr>
        <w:t xml:space="preserve"> за </w:t>
      </w:r>
      <w:proofErr w:type="spellStart"/>
      <w:r w:rsidRPr="00FE5FAA">
        <w:rPr>
          <w:color w:val="000000"/>
          <w:sz w:val="22"/>
          <w:szCs w:val="22"/>
          <w:lang w:eastAsia="en-US"/>
        </w:rPr>
        <w:t>умови</w:t>
      </w:r>
      <w:proofErr w:type="spellEnd"/>
      <w:r w:rsidRPr="00FE5FAA">
        <w:rPr>
          <w:color w:val="000000"/>
          <w:sz w:val="22"/>
          <w:szCs w:val="22"/>
          <w:lang w:eastAsia="en-US"/>
        </w:rPr>
        <w:t xml:space="preserve"> </w:t>
      </w:r>
      <w:proofErr w:type="spellStart"/>
      <w:r w:rsidRPr="00FE5FAA">
        <w:rPr>
          <w:color w:val="000000"/>
          <w:sz w:val="22"/>
          <w:szCs w:val="22"/>
          <w:lang w:eastAsia="en-US"/>
        </w:rPr>
        <w:t>необхідності</w:t>
      </w:r>
      <w:proofErr w:type="spellEnd"/>
      <w:r w:rsidRPr="00FE5FAA">
        <w:rPr>
          <w:color w:val="000000"/>
          <w:sz w:val="22"/>
          <w:szCs w:val="22"/>
          <w:lang w:eastAsia="en-US"/>
        </w:rPr>
        <w:t xml:space="preserve"> </w:t>
      </w:r>
      <w:proofErr w:type="spellStart"/>
      <w:r w:rsidRPr="00FE5FAA">
        <w:rPr>
          <w:color w:val="000000"/>
          <w:sz w:val="22"/>
          <w:szCs w:val="22"/>
          <w:lang w:eastAsia="en-US"/>
        </w:rPr>
        <w:t>приведення</w:t>
      </w:r>
      <w:proofErr w:type="spellEnd"/>
      <w:r w:rsidRPr="00FE5FAA">
        <w:rPr>
          <w:color w:val="000000"/>
          <w:sz w:val="22"/>
          <w:szCs w:val="22"/>
          <w:lang w:eastAsia="en-US"/>
        </w:rPr>
        <w:t xml:space="preserve"> </w:t>
      </w:r>
      <w:proofErr w:type="spellStart"/>
      <w:r w:rsidRPr="00FE5FAA">
        <w:rPr>
          <w:color w:val="000000"/>
          <w:sz w:val="22"/>
          <w:szCs w:val="22"/>
          <w:lang w:eastAsia="en-US"/>
        </w:rPr>
        <w:t>обсягів</w:t>
      </w:r>
      <w:proofErr w:type="spellEnd"/>
      <w:r w:rsidRPr="00FE5FAA">
        <w:rPr>
          <w:color w:val="000000"/>
          <w:sz w:val="22"/>
          <w:szCs w:val="22"/>
          <w:lang w:eastAsia="en-US"/>
        </w:rPr>
        <w:t xml:space="preserve"> </w:t>
      </w:r>
      <w:proofErr w:type="spellStart"/>
      <w:r w:rsidRPr="00FE5FAA">
        <w:rPr>
          <w:color w:val="000000"/>
          <w:sz w:val="22"/>
          <w:szCs w:val="22"/>
          <w:lang w:eastAsia="en-US"/>
        </w:rPr>
        <w:t>товарів</w:t>
      </w:r>
      <w:proofErr w:type="spellEnd"/>
      <w:r w:rsidRPr="00FE5FAA">
        <w:rPr>
          <w:color w:val="000000"/>
          <w:sz w:val="22"/>
          <w:szCs w:val="22"/>
          <w:lang w:eastAsia="en-US"/>
        </w:rPr>
        <w:t xml:space="preserve"> до </w:t>
      </w:r>
      <w:proofErr w:type="spellStart"/>
      <w:r w:rsidRPr="00FE5FAA">
        <w:rPr>
          <w:color w:val="000000"/>
          <w:sz w:val="22"/>
          <w:szCs w:val="22"/>
          <w:lang w:eastAsia="en-US"/>
        </w:rPr>
        <w:t>кратності</w:t>
      </w:r>
      <w:proofErr w:type="spellEnd"/>
      <w:r w:rsidRPr="00FE5FAA">
        <w:rPr>
          <w:color w:val="000000"/>
          <w:sz w:val="22"/>
          <w:szCs w:val="22"/>
          <w:lang w:eastAsia="en-US"/>
        </w:rPr>
        <w:t xml:space="preserve"> упаковки.</w:t>
      </w:r>
    </w:p>
    <w:p w:rsidR="00693331" w:rsidRPr="00FE5FAA" w:rsidRDefault="00693331" w:rsidP="006A5A04">
      <w:pPr>
        <w:ind w:firstLine="567"/>
        <w:jc w:val="both"/>
        <w:rPr>
          <w:color w:val="000000"/>
          <w:sz w:val="22"/>
          <w:szCs w:val="22"/>
        </w:rPr>
      </w:pPr>
      <w:proofErr w:type="spellStart"/>
      <w:r w:rsidRPr="00FE5FAA">
        <w:rPr>
          <w:color w:val="000000"/>
          <w:sz w:val="22"/>
          <w:szCs w:val="22"/>
          <w:lang w:eastAsia="en-US"/>
        </w:rPr>
        <w:t>Істотні</w:t>
      </w:r>
      <w:proofErr w:type="spellEnd"/>
      <w:r w:rsidRPr="00FE5FAA">
        <w:rPr>
          <w:color w:val="000000"/>
          <w:sz w:val="22"/>
          <w:szCs w:val="22"/>
          <w:lang w:eastAsia="en-US"/>
        </w:rPr>
        <w:t xml:space="preserve"> </w:t>
      </w:r>
      <w:proofErr w:type="spellStart"/>
      <w:r w:rsidRPr="00FE5FAA">
        <w:rPr>
          <w:color w:val="000000"/>
          <w:sz w:val="22"/>
          <w:szCs w:val="22"/>
          <w:lang w:eastAsia="en-US"/>
        </w:rPr>
        <w:t>умови</w:t>
      </w:r>
      <w:proofErr w:type="spellEnd"/>
      <w:r w:rsidRPr="00FE5FAA">
        <w:rPr>
          <w:color w:val="000000"/>
          <w:sz w:val="22"/>
          <w:szCs w:val="22"/>
          <w:lang w:eastAsia="en-US"/>
        </w:rPr>
        <w:t xml:space="preserve"> договору про </w:t>
      </w:r>
      <w:proofErr w:type="spellStart"/>
      <w:r w:rsidRPr="00FE5FAA">
        <w:rPr>
          <w:color w:val="000000"/>
          <w:sz w:val="22"/>
          <w:szCs w:val="22"/>
          <w:lang w:eastAsia="en-US"/>
        </w:rPr>
        <w:t>закупівлю</w:t>
      </w:r>
      <w:proofErr w:type="spellEnd"/>
      <w:r w:rsidRPr="00FE5FAA">
        <w:rPr>
          <w:color w:val="000000"/>
          <w:sz w:val="22"/>
          <w:szCs w:val="22"/>
          <w:lang w:eastAsia="en-US"/>
        </w:rPr>
        <w:t xml:space="preserve"> не </w:t>
      </w:r>
      <w:proofErr w:type="spellStart"/>
      <w:r w:rsidRPr="00FE5FAA">
        <w:rPr>
          <w:color w:val="000000"/>
          <w:sz w:val="22"/>
          <w:szCs w:val="22"/>
          <w:lang w:eastAsia="en-US"/>
        </w:rPr>
        <w:t>можуть</w:t>
      </w:r>
      <w:proofErr w:type="spellEnd"/>
      <w:r w:rsidRPr="00FE5FAA">
        <w:rPr>
          <w:color w:val="000000"/>
          <w:sz w:val="22"/>
          <w:szCs w:val="22"/>
          <w:lang w:eastAsia="en-US"/>
        </w:rPr>
        <w:t xml:space="preserve"> </w:t>
      </w:r>
      <w:proofErr w:type="spellStart"/>
      <w:r w:rsidRPr="00FE5FAA">
        <w:rPr>
          <w:color w:val="000000"/>
          <w:sz w:val="22"/>
          <w:szCs w:val="22"/>
          <w:lang w:eastAsia="en-US"/>
        </w:rPr>
        <w:t>змінюватися</w:t>
      </w:r>
      <w:proofErr w:type="spellEnd"/>
      <w:r w:rsidRPr="00FE5FAA">
        <w:rPr>
          <w:color w:val="000000"/>
          <w:sz w:val="22"/>
          <w:szCs w:val="22"/>
          <w:lang w:eastAsia="en-US"/>
        </w:rPr>
        <w:t xml:space="preserve"> </w:t>
      </w:r>
      <w:proofErr w:type="spellStart"/>
      <w:r w:rsidRPr="00FE5FAA">
        <w:rPr>
          <w:color w:val="000000"/>
          <w:sz w:val="22"/>
          <w:szCs w:val="22"/>
          <w:lang w:eastAsia="en-US"/>
        </w:rPr>
        <w:t>після</w:t>
      </w:r>
      <w:proofErr w:type="spellEnd"/>
      <w:r w:rsidRPr="00FE5FAA">
        <w:rPr>
          <w:color w:val="000000"/>
          <w:sz w:val="22"/>
          <w:szCs w:val="22"/>
          <w:lang w:eastAsia="en-US"/>
        </w:rPr>
        <w:t xml:space="preserve"> </w:t>
      </w:r>
      <w:proofErr w:type="spellStart"/>
      <w:r w:rsidRPr="00FE5FAA">
        <w:rPr>
          <w:color w:val="000000"/>
          <w:sz w:val="22"/>
          <w:szCs w:val="22"/>
          <w:lang w:eastAsia="en-US"/>
        </w:rPr>
        <w:t>його</w:t>
      </w:r>
      <w:proofErr w:type="spellEnd"/>
      <w:r w:rsidRPr="00FE5FAA">
        <w:rPr>
          <w:color w:val="000000"/>
          <w:sz w:val="22"/>
          <w:szCs w:val="22"/>
          <w:lang w:eastAsia="en-US"/>
        </w:rPr>
        <w:t xml:space="preserve"> </w:t>
      </w:r>
      <w:proofErr w:type="spellStart"/>
      <w:r w:rsidRPr="00FE5FAA">
        <w:rPr>
          <w:color w:val="000000"/>
          <w:sz w:val="22"/>
          <w:szCs w:val="22"/>
          <w:lang w:eastAsia="en-US"/>
        </w:rPr>
        <w:t>підписання</w:t>
      </w:r>
      <w:proofErr w:type="spellEnd"/>
      <w:r w:rsidRPr="00FE5FAA">
        <w:rPr>
          <w:color w:val="000000"/>
          <w:sz w:val="22"/>
          <w:szCs w:val="22"/>
          <w:lang w:eastAsia="en-US"/>
        </w:rPr>
        <w:t xml:space="preserve"> до </w:t>
      </w:r>
      <w:proofErr w:type="spellStart"/>
      <w:r w:rsidRPr="00FE5FAA">
        <w:rPr>
          <w:color w:val="000000"/>
          <w:sz w:val="22"/>
          <w:szCs w:val="22"/>
          <w:lang w:eastAsia="en-US"/>
        </w:rPr>
        <w:t>виконання</w:t>
      </w:r>
      <w:proofErr w:type="spellEnd"/>
      <w:r w:rsidRPr="00FE5FAA">
        <w:rPr>
          <w:color w:val="000000"/>
          <w:sz w:val="22"/>
          <w:szCs w:val="22"/>
          <w:lang w:eastAsia="en-US"/>
        </w:rPr>
        <w:t xml:space="preserve"> </w:t>
      </w:r>
      <w:proofErr w:type="spellStart"/>
      <w:r w:rsidRPr="00FE5FAA">
        <w:rPr>
          <w:color w:val="000000"/>
          <w:sz w:val="22"/>
          <w:szCs w:val="22"/>
          <w:lang w:eastAsia="en-US"/>
        </w:rPr>
        <w:t>зобов’язань</w:t>
      </w:r>
      <w:proofErr w:type="spellEnd"/>
      <w:r w:rsidRPr="00FE5FAA">
        <w:rPr>
          <w:color w:val="000000"/>
          <w:sz w:val="22"/>
          <w:szCs w:val="22"/>
          <w:lang w:eastAsia="en-US"/>
        </w:rPr>
        <w:t xml:space="preserve"> сторонами в </w:t>
      </w:r>
      <w:proofErr w:type="spellStart"/>
      <w:r w:rsidRPr="00FE5FAA">
        <w:rPr>
          <w:color w:val="000000"/>
          <w:sz w:val="22"/>
          <w:szCs w:val="22"/>
          <w:lang w:eastAsia="en-US"/>
        </w:rPr>
        <w:t>повному</w:t>
      </w:r>
      <w:proofErr w:type="spellEnd"/>
      <w:r w:rsidRPr="00FE5FAA">
        <w:rPr>
          <w:color w:val="000000"/>
          <w:sz w:val="22"/>
          <w:szCs w:val="22"/>
          <w:lang w:eastAsia="en-US"/>
        </w:rPr>
        <w:t xml:space="preserve"> </w:t>
      </w:r>
      <w:proofErr w:type="spellStart"/>
      <w:r w:rsidRPr="00FE5FAA">
        <w:rPr>
          <w:color w:val="000000"/>
          <w:sz w:val="22"/>
          <w:szCs w:val="22"/>
          <w:lang w:eastAsia="en-US"/>
        </w:rPr>
        <w:t>обсязі</w:t>
      </w:r>
      <w:proofErr w:type="spellEnd"/>
      <w:r w:rsidRPr="00FE5FAA">
        <w:rPr>
          <w:color w:val="000000"/>
          <w:sz w:val="22"/>
          <w:szCs w:val="22"/>
          <w:lang w:eastAsia="en-US"/>
        </w:rPr>
        <w:t xml:space="preserve">, </w:t>
      </w:r>
      <w:proofErr w:type="spellStart"/>
      <w:r w:rsidRPr="00FE5FAA">
        <w:rPr>
          <w:color w:val="000000"/>
          <w:sz w:val="22"/>
          <w:szCs w:val="22"/>
          <w:lang w:eastAsia="en-US"/>
        </w:rPr>
        <w:t>крім</w:t>
      </w:r>
      <w:proofErr w:type="spellEnd"/>
      <w:r w:rsidRPr="00FE5FAA">
        <w:rPr>
          <w:color w:val="000000"/>
          <w:sz w:val="22"/>
          <w:szCs w:val="22"/>
          <w:lang w:eastAsia="en-US"/>
        </w:rPr>
        <w:t xml:space="preserve"> </w:t>
      </w:r>
      <w:proofErr w:type="spellStart"/>
      <w:r w:rsidRPr="00FE5FAA">
        <w:rPr>
          <w:color w:val="000000"/>
          <w:sz w:val="22"/>
          <w:szCs w:val="22"/>
          <w:lang w:eastAsia="en-US"/>
        </w:rPr>
        <w:t>випадків</w:t>
      </w:r>
      <w:proofErr w:type="spellEnd"/>
      <w:r w:rsidRPr="00FE5FAA">
        <w:rPr>
          <w:color w:val="000000"/>
          <w:sz w:val="22"/>
          <w:szCs w:val="22"/>
          <w:lang w:eastAsia="en-US"/>
        </w:rPr>
        <w:t>:</w:t>
      </w:r>
    </w:p>
    <w:p w:rsidR="003B209D" w:rsidRPr="003B209D" w:rsidRDefault="003B209D" w:rsidP="003B209D">
      <w:pPr>
        <w:shd w:val="clear" w:color="auto" w:fill="FFFFFF"/>
        <w:ind w:firstLine="567"/>
        <w:jc w:val="both"/>
        <w:rPr>
          <w:rFonts w:eastAsia="Times New Roman"/>
          <w:color w:val="000000"/>
          <w:sz w:val="22"/>
          <w:szCs w:val="22"/>
          <w:highlight w:val="white"/>
          <w:lang w:eastAsia="en-US"/>
        </w:rPr>
      </w:pPr>
      <w:r w:rsidRPr="003B209D">
        <w:rPr>
          <w:color w:val="000000"/>
          <w:sz w:val="22"/>
          <w:szCs w:val="22"/>
          <w:highlight w:val="white"/>
          <w:lang w:eastAsia="en-US"/>
        </w:rPr>
        <w:t>1) </w:t>
      </w:r>
      <w:proofErr w:type="spellStart"/>
      <w:r w:rsidRPr="003B209D">
        <w:rPr>
          <w:color w:val="000000"/>
          <w:sz w:val="22"/>
          <w:szCs w:val="22"/>
          <w:highlight w:val="white"/>
          <w:lang w:eastAsia="en-US"/>
        </w:rPr>
        <w:t>зменшення</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обсягів</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закупівлі</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зокрема</w:t>
      </w:r>
      <w:proofErr w:type="spellEnd"/>
      <w:r w:rsidRPr="003B209D">
        <w:rPr>
          <w:color w:val="000000"/>
          <w:sz w:val="22"/>
          <w:szCs w:val="22"/>
          <w:highlight w:val="white"/>
          <w:lang w:eastAsia="en-US"/>
        </w:rPr>
        <w:t xml:space="preserve"> з </w:t>
      </w:r>
      <w:proofErr w:type="spellStart"/>
      <w:r w:rsidRPr="003B209D">
        <w:rPr>
          <w:color w:val="000000"/>
          <w:sz w:val="22"/>
          <w:szCs w:val="22"/>
          <w:highlight w:val="white"/>
          <w:lang w:eastAsia="en-US"/>
        </w:rPr>
        <w:t>урахуванням</w:t>
      </w:r>
      <w:proofErr w:type="spellEnd"/>
      <w:r w:rsidRPr="003B209D">
        <w:rPr>
          <w:color w:val="000000"/>
          <w:sz w:val="22"/>
          <w:szCs w:val="22"/>
          <w:highlight w:val="white"/>
          <w:lang w:eastAsia="en-US"/>
        </w:rPr>
        <w:t xml:space="preserve"> фактичного </w:t>
      </w:r>
      <w:proofErr w:type="spellStart"/>
      <w:r w:rsidRPr="003B209D">
        <w:rPr>
          <w:color w:val="000000"/>
          <w:sz w:val="22"/>
          <w:szCs w:val="22"/>
          <w:highlight w:val="white"/>
          <w:lang w:eastAsia="en-US"/>
        </w:rPr>
        <w:t>обсягу</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видатків</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замовника</w:t>
      </w:r>
      <w:proofErr w:type="spellEnd"/>
      <w:r w:rsidRPr="003B209D">
        <w:rPr>
          <w:color w:val="000000"/>
          <w:sz w:val="22"/>
          <w:szCs w:val="22"/>
          <w:highlight w:val="white"/>
          <w:lang w:eastAsia="en-US"/>
        </w:rPr>
        <w:t>;</w:t>
      </w:r>
    </w:p>
    <w:p w:rsidR="003B209D" w:rsidRPr="003B209D" w:rsidRDefault="003B209D" w:rsidP="003B209D">
      <w:pPr>
        <w:shd w:val="clear" w:color="auto" w:fill="FFFFFF"/>
        <w:ind w:firstLine="567"/>
        <w:jc w:val="both"/>
        <w:rPr>
          <w:color w:val="000000"/>
          <w:sz w:val="22"/>
          <w:szCs w:val="22"/>
          <w:highlight w:val="white"/>
          <w:lang w:eastAsia="en-US"/>
        </w:rPr>
      </w:pPr>
      <w:r w:rsidRPr="003B209D">
        <w:rPr>
          <w:color w:val="000000"/>
          <w:sz w:val="22"/>
          <w:szCs w:val="22"/>
          <w:highlight w:val="white"/>
          <w:lang w:eastAsia="en-US"/>
        </w:rPr>
        <w:t>2) </w:t>
      </w:r>
      <w:proofErr w:type="spellStart"/>
      <w:r w:rsidRPr="003B209D">
        <w:rPr>
          <w:color w:val="000000"/>
          <w:sz w:val="22"/>
          <w:szCs w:val="22"/>
          <w:highlight w:val="white"/>
          <w:lang w:eastAsia="en-US"/>
        </w:rPr>
        <w:t>погодження</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зміни</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ціни</w:t>
      </w:r>
      <w:proofErr w:type="spellEnd"/>
      <w:r w:rsidRPr="003B209D">
        <w:rPr>
          <w:color w:val="000000"/>
          <w:sz w:val="22"/>
          <w:szCs w:val="22"/>
          <w:highlight w:val="white"/>
          <w:lang w:eastAsia="en-US"/>
        </w:rPr>
        <w:t xml:space="preserve"> за </w:t>
      </w:r>
      <w:proofErr w:type="spellStart"/>
      <w:r w:rsidRPr="003B209D">
        <w:rPr>
          <w:color w:val="000000"/>
          <w:sz w:val="22"/>
          <w:szCs w:val="22"/>
          <w:highlight w:val="white"/>
          <w:lang w:eastAsia="en-US"/>
        </w:rPr>
        <w:t>одиницю</w:t>
      </w:r>
      <w:proofErr w:type="spellEnd"/>
      <w:r w:rsidRPr="003B209D">
        <w:rPr>
          <w:color w:val="000000"/>
          <w:sz w:val="22"/>
          <w:szCs w:val="22"/>
          <w:highlight w:val="white"/>
          <w:lang w:eastAsia="en-US"/>
        </w:rPr>
        <w:t xml:space="preserve"> товару в </w:t>
      </w:r>
      <w:proofErr w:type="spellStart"/>
      <w:r w:rsidRPr="003B209D">
        <w:rPr>
          <w:color w:val="000000"/>
          <w:sz w:val="22"/>
          <w:szCs w:val="22"/>
          <w:highlight w:val="white"/>
          <w:lang w:eastAsia="en-US"/>
        </w:rPr>
        <w:t>договорі</w:t>
      </w:r>
      <w:proofErr w:type="spellEnd"/>
      <w:r w:rsidRPr="003B209D">
        <w:rPr>
          <w:color w:val="000000"/>
          <w:sz w:val="22"/>
          <w:szCs w:val="22"/>
          <w:highlight w:val="white"/>
          <w:lang w:eastAsia="en-US"/>
        </w:rPr>
        <w:t xml:space="preserve"> про </w:t>
      </w:r>
      <w:proofErr w:type="spellStart"/>
      <w:r w:rsidRPr="003B209D">
        <w:rPr>
          <w:color w:val="000000"/>
          <w:sz w:val="22"/>
          <w:szCs w:val="22"/>
          <w:highlight w:val="white"/>
          <w:lang w:eastAsia="en-US"/>
        </w:rPr>
        <w:t>закупівлю</w:t>
      </w:r>
      <w:proofErr w:type="spellEnd"/>
      <w:r w:rsidRPr="003B209D">
        <w:rPr>
          <w:color w:val="000000"/>
          <w:sz w:val="22"/>
          <w:szCs w:val="22"/>
          <w:highlight w:val="white"/>
          <w:lang w:eastAsia="en-US"/>
        </w:rPr>
        <w:t xml:space="preserve"> у </w:t>
      </w:r>
      <w:proofErr w:type="spellStart"/>
      <w:r w:rsidRPr="003B209D">
        <w:rPr>
          <w:color w:val="000000"/>
          <w:sz w:val="22"/>
          <w:szCs w:val="22"/>
          <w:highlight w:val="white"/>
          <w:lang w:eastAsia="en-US"/>
        </w:rPr>
        <w:t>разі</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коливання</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ціни</w:t>
      </w:r>
      <w:proofErr w:type="spellEnd"/>
      <w:r w:rsidRPr="003B209D">
        <w:rPr>
          <w:color w:val="000000"/>
          <w:sz w:val="22"/>
          <w:szCs w:val="22"/>
          <w:highlight w:val="white"/>
          <w:lang w:eastAsia="en-US"/>
        </w:rPr>
        <w:t xml:space="preserve"> такого товару на ринку, </w:t>
      </w:r>
      <w:proofErr w:type="spellStart"/>
      <w:r w:rsidRPr="003B209D">
        <w:rPr>
          <w:color w:val="000000"/>
          <w:sz w:val="22"/>
          <w:szCs w:val="22"/>
          <w:highlight w:val="white"/>
          <w:lang w:eastAsia="en-US"/>
        </w:rPr>
        <w:t>що</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відбулося</w:t>
      </w:r>
      <w:proofErr w:type="spellEnd"/>
      <w:r w:rsidRPr="003B209D">
        <w:rPr>
          <w:color w:val="000000"/>
          <w:sz w:val="22"/>
          <w:szCs w:val="22"/>
          <w:highlight w:val="white"/>
          <w:lang w:eastAsia="en-US"/>
        </w:rPr>
        <w:t xml:space="preserve"> з моменту </w:t>
      </w:r>
      <w:proofErr w:type="spellStart"/>
      <w:r w:rsidRPr="003B209D">
        <w:rPr>
          <w:color w:val="000000"/>
          <w:sz w:val="22"/>
          <w:szCs w:val="22"/>
          <w:highlight w:val="white"/>
          <w:lang w:eastAsia="en-US"/>
        </w:rPr>
        <w:t>укладення</w:t>
      </w:r>
      <w:proofErr w:type="spellEnd"/>
      <w:r w:rsidRPr="003B209D">
        <w:rPr>
          <w:color w:val="000000"/>
          <w:sz w:val="22"/>
          <w:szCs w:val="22"/>
          <w:highlight w:val="white"/>
          <w:lang w:eastAsia="en-US"/>
        </w:rPr>
        <w:t xml:space="preserve"> договору про </w:t>
      </w:r>
      <w:proofErr w:type="spellStart"/>
      <w:r w:rsidRPr="003B209D">
        <w:rPr>
          <w:color w:val="000000"/>
          <w:sz w:val="22"/>
          <w:szCs w:val="22"/>
          <w:highlight w:val="white"/>
          <w:lang w:eastAsia="en-US"/>
        </w:rPr>
        <w:t>закупівлю</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або</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останнього</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внесення</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змін</w:t>
      </w:r>
      <w:proofErr w:type="spellEnd"/>
      <w:r w:rsidRPr="003B209D">
        <w:rPr>
          <w:color w:val="000000"/>
          <w:sz w:val="22"/>
          <w:szCs w:val="22"/>
          <w:highlight w:val="white"/>
          <w:lang w:eastAsia="en-US"/>
        </w:rPr>
        <w:t xml:space="preserve"> до договору про </w:t>
      </w:r>
      <w:proofErr w:type="spellStart"/>
      <w:r w:rsidRPr="003B209D">
        <w:rPr>
          <w:color w:val="000000"/>
          <w:sz w:val="22"/>
          <w:szCs w:val="22"/>
          <w:highlight w:val="white"/>
          <w:lang w:eastAsia="en-US"/>
        </w:rPr>
        <w:t>закупівлю</w:t>
      </w:r>
      <w:proofErr w:type="spellEnd"/>
      <w:r w:rsidRPr="003B209D">
        <w:rPr>
          <w:color w:val="000000"/>
          <w:sz w:val="22"/>
          <w:szCs w:val="22"/>
          <w:highlight w:val="white"/>
          <w:lang w:eastAsia="en-US"/>
        </w:rPr>
        <w:t xml:space="preserve"> в </w:t>
      </w:r>
      <w:proofErr w:type="spellStart"/>
      <w:r w:rsidRPr="003B209D">
        <w:rPr>
          <w:color w:val="000000"/>
          <w:sz w:val="22"/>
          <w:szCs w:val="22"/>
          <w:highlight w:val="white"/>
          <w:lang w:eastAsia="en-US"/>
        </w:rPr>
        <w:t>частині</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зміни</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ціни</w:t>
      </w:r>
      <w:proofErr w:type="spellEnd"/>
      <w:r w:rsidRPr="003B209D">
        <w:rPr>
          <w:color w:val="000000"/>
          <w:sz w:val="22"/>
          <w:szCs w:val="22"/>
          <w:highlight w:val="white"/>
          <w:lang w:eastAsia="en-US"/>
        </w:rPr>
        <w:t xml:space="preserve"> за </w:t>
      </w:r>
      <w:proofErr w:type="spellStart"/>
      <w:r w:rsidRPr="003B209D">
        <w:rPr>
          <w:color w:val="000000"/>
          <w:sz w:val="22"/>
          <w:szCs w:val="22"/>
          <w:highlight w:val="white"/>
          <w:lang w:eastAsia="en-US"/>
        </w:rPr>
        <w:t>одиницю</w:t>
      </w:r>
      <w:proofErr w:type="spellEnd"/>
      <w:r w:rsidRPr="003B209D">
        <w:rPr>
          <w:color w:val="000000"/>
          <w:sz w:val="22"/>
          <w:szCs w:val="22"/>
          <w:highlight w:val="white"/>
          <w:lang w:eastAsia="en-US"/>
        </w:rPr>
        <w:t xml:space="preserve"> товару. </w:t>
      </w:r>
      <w:proofErr w:type="spellStart"/>
      <w:r w:rsidRPr="003B209D">
        <w:rPr>
          <w:color w:val="000000"/>
          <w:sz w:val="22"/>
          <w:szCs w:val="22"/>
          <w:highlight w:val="white"/>
          <w:lang w:eastAsia="en-US"/>
        </w:rPr>
        <w:t>Зміна</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ціни</w:t>
      </w:r>
      <w:proofErr w:type="spellEnd"/>
      <w:r w:rsidRPr="003B209D">
        <w:rPr>
          <w:color w:val="000000"/>
          <w:sz w:val="22"/>
          <w:szCs w:val="22"/>
          <w:highlight w:val="white"/>
          <w:lang w:eastAsia="en-US"/>
        </w:rPr>
        <w:t xml:space="preserve"> за </w:t>
      </w:r>
      <w:proofErr w:type="spellStart"/>
      <w:r w:rsidRPr="003B209D">
        <w:rPr>
          <w:color w:val="000000"/>
          <w:sz w:val="22"/>
          <w:szCs w:val="22"/>
          <w:highlight w:val="white"/>
          <w:lang w:eastAsia="en-US"/>
        </w:rPr>
        <w:t>одиницю</w:t>
      </w:r>
      <w:proofErr w:type="spellEnd"/>
      <w:r w:rsidRPr="003B209D">
        <w:rPr>
          <w:color w:val="000000"/>
          <w:sz w:val="22"/>
          <w:szCs w:val="22"/>
          <w:highlight w:val="white"/>
          <w:lang w:eastAsia="en-US"/>
        </w:rPr>
        <w:t xml:space="preserve"> товару </w:t>
      </w:r>
      <w:proofErr w:type="spellStart"/>
      <w:r w:rsidRPr="003B209D">
        <w:rPr>
          <w:color w:val="000000"/>
          <w:sz w:val="22"/>
          <w:szCs w:val="22"/>
          <w:highlight w:val="white"/>
          <w:lang w:eastAsia="en-US"/>
        </w:rPr>
        <w:t>здійснюється</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пропорційно</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коливанню</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ціни</w:t>
      </w:r>
      <w:proofErr w:type="spellEnd"/>
      <w:r w:rsidRPr="003B209D">
        <w:rPr>
          <w:color w:val="000000"/>
          <w:sz w:val="22"/>
          <w:szCs w:val="22"/>
          <w:highlight w:val="white"/>
          <w:lang w:eastAsia="en-US"/>
        </w:rPr>
        <w:t xml:space="preserve"> такого товару на ринку (</w:t>
      </w:r>
      <w:proofErr w:type="spellStart"/>
      <w:r w:rsidRPr="003B209D">
        <w:rPr>
          <w:color w:val="000000"/>
          <w:sz w:val="22"/>
          <w:szCs w:val="22"/>
          <w:highlight w:val="white"/>
          <w:lang w:eastAsia="en-US"/>
        </w:rPr>
        <w:t>відсоток</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збільшення</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ціни</w:t>
      </w:r>
      <w:proofErr w:type="spellEnd"/>
      <w:r w:rsidRPr="003B209D">
        <w:rPr>
          <w:color w:val="000000"/>
          <w:sz w:val="22"/>
          <w:szCs w:val="22"/>
          <w:highlight w:val="white"/>
          <w:lang w:eastAsia="en-US"/>
        </w:rPr>
        <w:t xml:space="preserve"> за </w:t>
      </w:r>
      <w:proofErr w:type="spellStart"/>
      <w:r w:rsidRPr="003B209D">
        <w:rPr>
          <w:color w:val="000000"/>
          <w:sz w:val="22"/>
          <w:szCs w:val="22"/>
          <w:highlight w:val="white"/>
          <w:lang w:eastAsia="en-US"/>
        </w:rPr>
        <w:t>одиницю</w:t>
      </w:r>
      <w:proofErr w:type="spellEnd"/>
      <w:r w:rsidRPr="003B209D">
        <w:rPr>
          <w:color w:val="000000"/>
          <w:sz w:val="22"/>
          <w:szCs w:val="22"/>
          <w:highlight w:val="white"/>
          <w:lang w:eastAsia="en-US"/>
        </w:rPr>
        <w:t xml:space="preserve"> товару не </w:t>
      </w:r>
      <w:proofErr w:type="spellStart"/>
      <w:r w:rsidRPr="003B209D">
        <w:rPr>
          <w:color w:val="000000"/>
          <w:sz w:val="22"/>
          <w:szCs w:val="22"/>
          <w:highlight w:val="white"/>
          <w:lang w:eastAsia="en-US"/>
        </w:rPr>
        <w:t>може</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перевищувати</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відсоток</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коливання</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збільшення</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ціни</w:t>
      </w:r>
      <w:proofErr w:type="spellEnd"/>
      <w:r w:rsidRPr="003B209D">
        <w:rPr>
          <w:color w:val="000000"/>
          <w:sz w:val="22"/>
          <w:szCs w:val="22"/>
          <w:highlight w:val="white"/>
          <w:lang w:eastAsia="en-US"/>
        </w:rPr>
        <w:t xml:space="preserve"> такого товару на ринку) за </w:t>
      </w:r>
      <w:proofErr w:type="spellStart"/>
      <w:r w:rsidRPr="003B209D">
        <w:rPr>
          <w:color w:val="000000"/>
          <w:sz w:val="22"/>
          <w:szCs w:val="22"/>
          <w:highlight w:val="white"/>
          <w:lang w:eastAsia="en-US"/>
        </w:rPr>
        <w:t>умови</w:t>
      </w:r>
      <w:proofErr w:type="spellEnd"/>
      <w:r w:rsidRPr="003B209D">
        <w:rPr>
          <w:color w:val="000000"/>
          <w:sz w:val="22"/>
          <w:szCs w:val="22"/>
          <w:highlight w:val="white"/>
          <w:lang w:eastAsia="en-US"/>
        </w:rPr>
        <w:t xml:space="preserve"> документального </w:t>
      </w:r>
      <w:proofErr w:type="spellStart"/>
      <w:r w:rsidRPr="003B209D">
        <w:rPr>
          <w:color w:val="000000"/>
          <w:sz w:val="22"/>
          <w:szCs w:val="22"/>
          <w:highlight w:val="white"/>
          <w:lang w:eastAsia="en-US"/>
        </w:rPr>
        <w:t>підтвердження</w:t>
      </w:r>
      <w:proofErr w:type="spellEnd"/>
      <w:r w:rsidRPr="003B209D">
        <w:rPr>
          <w:color w:val="000000"/>
          <w:sz w:val="22"/>
          <w:szCs w:val="22"/>
          <w:highlight w:val="white"/>
          <w:lang w:eastAsia="en-US"/>
        </w:rPr>
        <w:t xml:space="preserve"> такого </w:t>
      </w:r>
      <w:proofErr w:type="spellStart"/>
      <w:r w:rsidRPr="003B209D">
        <w:rPr>
          <w:color w:val="000000"/>
          <w:sz w:val="22"/>
          <w:szCs w:val="22"/>
          <w:highlight w:val="white"/>
          <w:lang w:eastAsia="en-US"/>
        </w:rPr>
        <w:t>коливання</w:t>
      </w:r>
      <w:proofErr w:type="spellEnd"/>
      <w:r w:rsidRPr="003B209D">
        <w:rPr>
          <w:color w:val="000000"/>
          <w:sz w:val="22"/>
          <w:szCs w:val="22"/>
          <w:highlight w:val="white"/>
          <w:lang w:eastAsia="en-US"/>
        </w:rPr>
        <w:t xml:space="preserve"> та не повинна </w:t>
      </w:r>
      <w:proofErr w:type="spellStart"/>
      <w:r w:rsidRPr="003B209D">
        <w:rPr>
          <w:color w:val="000000"/>
          <w:sz w:val="22"/>
          <w:szCs w:val="22"/>
          <w:highlight w:val="white"/>
          <w:lang w:eastAsia="en-US"/>
        </w:rPr>
        <w:t>призвести</w:t>
      </w:r>
      <w:proofErr w:type="spellEnd"/>
      <w:r w:rsidRPr="003B209D">
        <w:rPr>
          <w:color w:val="000000"/>
          <w:sz w:val="22"/>
          <w:szCs w:val="22"/>
          <w:highlight w:val="white"/>
          <w:lang w:eastAsia="en-US"/>
        </w:rPr>
        <w:t xml:space="preserve"> до </w:t>
      </w:r>
      <w:proofErr w:type="spellStart"/>
      <w:r w:rsidRPr="003B209D">
        <w:rPr>
          <w:color w:val="000000"/>
          <w:sz w:val="22"/>
          <w:szCs w:val="22"/>
          <w:highlight w:val="white"/>
          <w:lang w:eastAsia="en-US"/>
        </w:rPr>
        <w:t>збільшення</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суми</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визначеної</w:t>
      </w:r>
      <w:proofErr w:type="spellEnd"/>
      <w:r w:rsidRPr="003B209D">
        <w:rPr>
          <w:color w:val="000000"/>
          <w:sz w:val="22"/>
          <w:szCs w:val="22"/>
          <w:highlight w:val="white"/>
          <w:lang w:eastAsia="en-US"/>
        </w:rPr>
        <w:t xml:space="preserve"> в </w:t>
      </w:r>
      <w:proofErr w:type="spellStart"/>
      <w:r w:rsidRPr="003B209D">
        <w:rPr>
          <w:color w:val="000000"/>
          <w:sz w:val="22"/>
          <w:szCs w:val="22"/>
          <w:highlight w:val="white"/>
          <w:lang w:eastAsia="en-US"/>
        </w:rPr>
        <w:t>договорі</w:t>
      </w:r>
      <w:proofErr w:type="spellEnd"/>
      <w:r w:rsidRPr="003B209D">
        <w:rPr>
          <w:color w:val="000000"/>
          <w:sz w:val="22"/>
          <w:szCs w:val="22"/>
          <w:highlight w:val="white"/>
          <w:lang w:eastAsia="en-US"/>
        </w:rPr>
        <w:t xml:space="preserve"> про </w:t>
      </w:r>
      <w:proofErr w:type="spellStart"/>
      <w:r w:rsidRPr="003B209D">
        <w:rPr>
          <w:color w:val="000000"/>
          <w:sz w:val="22"/>
          <w:szCs w:val="22"/>
          <w:highlight w:val="white"/>
          <w:lang w:eastAsia="en-US"/>
        </w:rPr>
        <w:t>закупівлю</w:t>
      </w:r>
      <w:proofErr w:type="spellEnd"/>
      <w:r w:rsidRPr="003B209D">
        <w:rPr>
          <w:color w:val="000000"/>
          <w:sz w:val="22"/>
          <w:szCs w:val="22"/>
          <w:highlight w:val="white"/>
          <w:lang w:eastAsia="en-US"/>
        </w:rPr>
        <w:t xml:space="preserve"> на момент </w:t>
      </w:r>
      <w:proofErr w:type="spellStart"/>
      <w:r w:rsidRPr="003B209D">
        <w:rPr>
          <w:color w:val="000000"/>
          <w:sz w:val="22"/>
          <w:szCs w:val="22"/>
          <w:highlight w:val="white"/>
          <w:lang w:eastAsia="en-US"/>
        </w:rPr>
        <w:t>його</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укладення</w:t>
      </w:r>
      <w:proofErr w:type="spellEnd"/>
      <w:r w:rsidRPr="003B209D">
        <w:rPr>
          <w:color w:val="000000"/>
          <w:sz w:val="22"/>
          <w:szCs w:val="22"/>
          <w:highlight w:val="white"/>
          <w:lang w:eastAsia="en-US"/>
        </w:rPr>
        <w:t>;</w:t>
      </w:r>
    </w:p>
    <w:p w:rsidR="003B209D" w:rsidRPr="003B209D" w:rsidRDefault="003B209D" w:rsidP="003B209D">
      <w:pPr>
        <w:shd w:val="clear" w:color="auto" w:fill="FFFFFF"/>
        <w:ind w:firstLine="567"/>
        <w:jc w:val="both"/>
        <w:rPr>
          <w:color w:val="000000"/>
          <w:sz w:val="22"/>
          <w:szCs w:val="22"/>
          <w:highlight w:val="white"/>
          <w:lang w:eastAsia="en-US"/>
        </w:rPr>
      </w:pPr>
      <w:r w:rsidRPr="003B209D">
        <w:rPr>
          <w:color w:val="000000"/>
          <w:sz w:val="22"/>
          <w:szCs w:val="22"/>
          <w:highlight w:val="white"/>
          <w:lang w:eastAsia="en-US"/>
        </w:rPr>
        <w:t>3) </w:t>
      </w:r>
      <w:proofErr w:type="spellStart"/>
      <w:r w:rsidRPr="003B209D">
        <w:rPr>
          <w:color w:val="000000"/>
          <w:sz w:val="22"/>
          <w:szCs w:val="22"/>
          <w:highlight w:val="white"/>
          <w:lang w:eastAsia="en-US"/>
        </w:rPr>
        <w:t>покращення</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якості</w:t>
      </w:r>
      <w:proofErr w:type="spellEnd"/>
      <w:r w:rsidRPr="003B209D">
        <w:rPr>
          <w:color w:val="000000"/>
          <w:sz w:val="22"/>
          <w:szCs w:val="22"/>
          <w:highlight w:val="white"/>
          <w:lang w:eastAsia="en-US"/>
        </w:rPr>
        <w:t xml:space="preserve"> предмета </w:t>
      </w:r>
      <w:proofErr w:type="spellStart"/>
      <w:r w:rsidRPr="003B209D">
        <w:rPr>
          <w:color w:val="000000"/>
          <w:sz w:val="22"/>
          <w:szCs w:val="22"/>
          <w:highlight w:val="white"/>
          <w:lang w:eastAsia="en-US"/>
        </w:rPr>
        <w:t>закупівлі</w:t>
      </w:r>
      <w:proofErr w:type="spellEnd"/>
      <w:r w:rsidRPr="003B209D">
        <w:rPr>
          <w:color w:val="000000"/>
          <w:sz w:val="22"/>
          <w:szCs w:val="22"/>
          <w:highlight w:val="white"/>
          <w:lang w:eastAsia="en-US"/>
        </w:rPr>
        <w:t xml:space="preserve"> за </w:t>
      </w:r>
      <w:proofErr w:type="spellStart"/>
      <w:r w:rsidRPr="003B209D">
        <w:rPr>
          <w:color w:val="000000"/>
          <w:sz w:val="22"/>
          <w:szCs w:val="22"/>
          <w:highlight w:val="white"/>
          <w:lang w:eastAsia="en-US"/>
        </w:rPr>
        <w:t>умови</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що</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таке</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покращення</w:t>
      </w:r>
      <w:proofErr w:type="spellEnd"/>
      <w:r w:rsidRPr="003B209D">
        <w:rPr>
          <w:color w:val="000000"/>
          <w:sz w:val="22"/>
          <w:szCs w:val="22"/>
          <w:highlight w:val="white"/>
          <w:lang w:eastAsia="en-US"/>
        </w:rPr>
        <w:t xml:space="preserve"> не </w:t>
      </w:r>
      <w:proofErr w:type="spellStart"/>
      <w:r w:rsidRPr="003B209D">
        <w:rPr>
          <w:color w:val="000000"/>
          <w:sz w:val="22"/>
          <w:szCs w:val="22"/>
          <w:highlight w:val="white"/>
          <w:lang w:eastAsia="en-US"/>
        </w:rPr>
        <w:t>призведе</w:t>
      </w:r>
      <w:proofErr w:type="spellEnd"/>
      <w:r w:rsidRPr="003B209D">
        <w:rPr>
          <w:color w:val="000000"/>
          <w:sz w:val="22"/>
          <w:szCs w:val="22"/>
          <w:highlight w:val="white"/>
          <w:lang w:eastAsia="en-US"/>
        </w:rPr>
        <w:t xml:space="preserve"> до </w:t>
      </w:r>
      <w:proofErr w:type="spellStart"/>
      <w:r w:rsidRPr="003B209D">
        <w:rPr>
          <w:color w:val="000000"/>
          <w:sz w:val="22"/>
          <w:szCs w:val="22"/>
          <w:highlight w:val="white"/>
          <w:lang w:eastAsia="en-US"/>
        </w:rPr>
        <w:t>збільшення</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суми</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визначеної</w:t>
      </w:r>
      <w:proofErr w:type="spellEnd"/>
      <w:r w:rsidRPr="003B209D">
        <w:rPr>
          <w:color w:val="000000"/>
          <w:sz w:val="22"/>
          <w:szCs w:val="22"/>
          <w:highlight w:val="white"/>
          <w:lang w:eastAsia="en-US"/>
        </w:rPr>
        <w:t xml:space="preserve"> в </w:t>
      </w:r>
      <w:proofErr w:type="spellStart"/>
      <w:r w:rsidRPr="003B209D">
        <w:rPr>
          <w:color w:val="000000"/>
          <w:sz w:val="22"/>
          <w:szCs w:val="22"/>
          <w:highlight w:val="white"/>
          <w:lang w:eastAsia="en-US"/>
        </w:rPr>
        <w:t>договорі</w:t>
      </w:r>
      <w:proofErr w:type="spellEnd"/>
      <w:r w:rsidRPr="003B209D">
        <w:rPr>
          <w:color w:val="000000"/>
          <w:sz w:val="22"/>
          <w:szCs w:val="22"/>
          <w:highlight w:val="white"/>
          <w:lang w:eastAsia="en-US"/>
        </w:rPr>
        <w:t xml:space="preserve"> про </w:t>
      </w:r>
      <w:proofErr w:type="spellStart"/>
      <w:r w:rsidRPr="003B209D">
        <w:rPr>
          <w:color w:val="000000"/>
          <w:sz w:val="22"/>
          <w:szCs w:val="22"/>
          <w:highlight w:val="white"/>
          <w:lang w:eastAsia="en-US"/>
        </w:rPr>
        <w:t>закупівлю</w:t>
      </w:r>
      <w:proofErr w:type="spellEnd"/>
      <w:r w:rsidRPr="003B209D">
        <w:rPr>
          <w:color w:val="000000"/>
          <w:sz w:val="22"/>
          <w:szCs w:val="22"/>
          <w:highlight w:val="white"/>
          <w:lang w:eastAsia="en-US"/>
        </w:rPr>
        <w:t>;</w:t>
      </w:r>
    </w:p>
    <w:p w:rsidR="003B209D" w:rsidRPr="003B209D" w:rsidRDefault="003B209D" w:rsidP="003B209D">
      <w:pPr>
        <w:shd w:val="clear" w:color="auto" w:fill="FFFFFF"/>
        <w:ind w:firstLine="567"/>
        <w:jc w:val="both"/>
        <w:rPr>
          <w:color w:val="000000"/>
          <w:sz w:val="22"/>
          <w:szCs w:val="22"/>
          <w:highlight w:val="white"/>
          <w:lang w:eastAsia="en-US"/>
        </w:rPr>
      </w:pPr>
      <w:r w:rsidRPr="003B209D">
        <w:rPr>
          <w:color w:val="000000"/>
          <w:sz w:val="22"/>
          <w:szCs w:val="22"/>
          <w:highlight w:val="white"/>
          <w:lang w:eastAsia="en-US"/>
        </w:rPr>
        <w:t>4) </w:t>
      </w:r>
      <w:proofErr w:type="spellStart"/>
      <w:r w:rsidRPr="003B209D">
        <w:rPr>
          <w:color w:val="000000"/>
          <w:sz w:val="22"/>
          <w:szCs w:val="22"/>
          <w:highlight w:val="white"/>
          <w:lang w:eastAsia="en-US"/>
        </w:rPr>
        <w:t>продовження</w:t>
      </w:r>
      <w:proofErr w:type="spellEnd"/>
      <w:r w:rsidRPr="003B209D">
        <w:rPr>
          <w:color w:val="000000"/>
          <w:sz w:val="22"/>
          <w:szCs w:val="22"/>
          <w:highlight w:val="white"/>
          <w:lang w:eastAsia="en-US"/>
        </w:rPr>
        <w:t xml:space="preserve"> строку </w:t>
      </w:r>
      <w:proofErr w:type="spellStart"/>
      <w:r w:rsidRPr="003B209D">
        <w:rPr>
          <w:color w:val="000000"/>
          <w:sz w:val="22"/>
          <w:szCs w:val="22"/>
          <w:highlight w:val="white"/>
          <w:lang w:eastAsia="en-US"/>
        </w:rPr>
        <w:t>дії</w:t>
      </w:r>
      <w:proofErr w:type="spellEnd"/>
      <w:r w:rsidRPr="003B209D">
        <w:rPr>
          <w:color w:val="000000"/>
          <w:sz w:val="22"/>
          <w:szCs w:val="22"/>
          <w:highlight w:val="white"/>
          <w:lang w:eastAsia="en-US"/>
        </w:rPr>
        <w:t xml:space="preserve"> договору про </w:t>
      </w:r>
      <w:proofErr w:type="spellStart"/>
      <w:r w:rsidRPr="003B209D">
        <w:rPr>
          <w:color w:val="000000"/>
          <w:sz w:val="22"/>
          <w:szCs w:val="22"/>
          <w:highlight w:val="white"/>
          <w:lang w:eastAsia="en-US"/>
        </w:rPr>
        <w:t>закупівлю</w:t>
      </w:r>
      <w:proofErr w:type="spellEnd"/>
      <w:r w:rsidRPr="003B209D">
        <w:rPr>
          <w:color w:val="000000"/>
          <w:sz w:val="22"/>
          <w:szCs w:val="22"/>
          <w:highlight w:val="white"/>
          <w:lang w:eastAsia="en-US"/>
        </w:rPr>
        <w:t xml:space="preserve"> та/</w:t>
      </w:r>
      <w:proofErr w:type="spellStart"/>
      <w:r w:rsidRPr="003B209D">
        <w:rPr>
          <w:color w:val="000000"/>
          <w:sz w:val="22"/>
          <w:szCs w:val="22"/>
          <w:highlight w:val="white"/>
          <w:lang w:eastAsia="en-US"/>
        </w:rPr>
        <w:t>або</w:t>
      </w:r>
      <w:proofErr w:type="spellEnd"/>
      <w:r w:rsidRPr="003B209D">
        <w:rPr>
          <w:color w:val="000000"/>
          <w:sz w:val="22"/>
          <w:szCs w:val="22"/>
          <w:highlight w:val="white"/>
          <w:lang w:eastAsia="en-US"/>
        </w:rPr>
        <w:t xml:space="preserve"> строку </w:t>
      </w:r>
      <w:proofErr w:type="spellStart"/>
      <w:r w:rsidRPr="003B209D">
        <w:rPr>
          <w:color w:val="000000"/>
          <w:sz w:val="22"/>
          <w:szCs w:val="22"/>
          <w:highlight w:val="white"/>
          <w:lang w:eastAsia="en-US"/>
        </w:rPr>
        <w:t>виконання</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зобов’язань</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щодо</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передачі</w:t>
      </w:r>
      <w:proofErr w:type="spellEnd"/>
      <w:r w:rsidRPr="003B209D">
        <w:rPr>
          <w:color w:val="000000"/>
          <w:sz w:val="22"/>
          <w:szCs w:val="22"/>
          <w:highlight w:val="white"/>
          <w:lang w:eastAsia="en-US"/>
        </w:rPr>
        <w:t xml:space="preserve"> товару, </w:t>
      </w:r>
      <w:proofErr w:type="spellStart"/>
      <w:r w:rsidRPr="003B209D">
        <w:rPr>
          <w:color w:val="000000"/>
          <w:sz w:val="22"/>
          <w:szCs w:val="22"/>
          <w:highlight w:val="white"/>
          <w:lang w:eastAsia="en-US"/>
        </w:rPr>
        <w:t>виконання</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робіт</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надання</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послуг</w:t>
      </w:r>
      <w:proofErr w:type="spellEnd"/>
      <w:r w:rsidRPr="003B209D">
        <w:rPr>
          <w:color w:val="000000"/>
          <w:sz w:val="22"/>
          <w:szCs w:val="22"/>
          <w:highlight w:val="white"/>
          <w:lang w:eastAsia="en-US"/>
        </w:rPr>
        <w:t xml:space="preserve"> у </w:t>
      </w:r>
      <w:proofErr w:type="spellStart"/>
      <w:r w:rsidRPr="003B209D">
        <w:rPr>
          <w:color w:val="000000"/>
          <w:sz w:val="22"/>
          <w:szCs w:val="22"/>
          <w:highlight w:val="white"/>
          <w:lang w:eastAsia="en-US"/>
        </w:rPr>
        <w:t>разі</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виникнення</w:t>
      </w:r>
      <w:proofErr w:type="spellEnd"/>
      <w:r w:rsidRPr="003B209D">
        <w:rPr>
          <w:color w:val="000000"/>
          <w:sz w:val="22"/>
          <w:szCs w:val="22"/>
          <w:highlight w:val="white"/>
          <w:lang w:eastAsia="en-US"/>
        </w:rPr>
        <w:t xml:space="preserve"> документально </w:t>
      </w:r>
      <w:proofErr w:type="spellStart"/>
      <w:r w:rsidRPr="003B209D">
        <w:rPr>
          <w:color w:val="000000"/>
          <w:sz w:val="22"/>
          <w:szCs w:val="22"/>
          <w:highlight w:val="white"/>
          <w:lang w:eastAsia="en-US"/>
        </w:rPr>
        <w:t>підтверджених</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об’єктивних</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обставин</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що</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спричинили</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таке</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продовження</w:t>
      </w:r>
      <w:proofErr w:type="spellEnd"/>
      <w:r w:rsidRPr="003B209D">
        <w:rPr>
          <w:color w:val="000000"/>
          <w:sz w:val="22"/>
          <w:szCs w:val="22"/>
          <w:highlight w:val="white"/>
          <w:lang w:eastAsia="en-US"/>
        </w:rPr>
        <w:t xml:space="preserve">, у тому </w:t>
      </w:r>
      <w:proofErr w:type="spellStart"/>
      <w:r w:rsidRPr="003B209D">
        <w:rPr>
          <w:color w:val="000000"/>
          <w:sz w:val="22"/>
          <w:szCs w:val="22"/>
          <w:highlight w:val="white"/>
          <w:lang w:eastAsia="en-US"/>
        </w:rPr>
        <w:t>числі</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обставин</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непереборної</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сили</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затримки</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фінансування</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витрат</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замовника</w:t>
      </w:r>
      <w:proofErr w:type="spellEnd"/>
      <w:r w:rsidRPr="003B209D">
        <w:rPr>
          <w:color w:val="000000"/>
          <w:sz w:val="22"/>
          <w:szCs w:val="22"/>
          <w:highlight w:val="white"/>
          <w:lang w:eastAsia="en-US"/>
        </w:rPr>
        <w:t xml:space="preserve">, за </w:t>
      </w:r>
      <w:proofErr w:type="spellStart"/>
      <w:r w:rsidRPr="003B209D">
        <w:rPr>
          <w:color w:val="000000"/>
          <w:sz w:val="22"/>
          <w:szCs w:val="22"/>
          <w:highlight w:val="white"/>
          <w:lang w:eastAsia="en-US"/>
        </w:rPr>
        <w:t>умови</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що</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такі</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зміни</w:t>
      </w:r>
      <w:proofErr w:type="spellEnd"/>
      <w:r w:rsidRPr="003B209D">
        <w:rPr>
          <w:color w:val="000000"/>
          <w:sz w:val="22"/>
          <w:szCs w:val="22"/>
          <w:highlight w:val="white"/>
          <w:lang w:eastAsia="en-US"/>
        </w:rPr>
        <w:t xml:space="preserve"> не </w:t>
      </w:r>
      <w:proofErr w:type="spellStart"/>
      <w:r w:rsidRPr="003B209D">
        <w:rPr>
          <w:color w:val="000000"/>
          <w:sz w:val="22"/>
          <w:szCs w:val="22"/>
          <w:highlight w:val="white"/>
          <w:lang w:eastAsia="en-US"/>
        </w:rPr>
        <w:t>призведуть</w:t>
      </w:r>
      <w:proofErr w:type="spellEnd"/>
      <w:r w:rsidRPr="003B209D">
        <w:rPr>
          <w:color w:val="000000"/>
          <w:sz w:val="22"/>
          <w:szCs w:val="22"/>
          <w:highlight w:val="white"/>
          <w:lang w:eastAsia="en-US"/>
        </w:rPr>
        <w:t xml:space="preserve"> до </w:t>
      </w:r>
      <w:proofErr w:type="spellStart"/>
      <w:r w:rsidRPr="003B209D">
        <w:rPr>
          <w:color w:val="000000"/>
          <w:sz w:val="22"/>
          <w:szCs w:val="22"/>
          <w:highlight w:val="white"/>
          <w:lang w:eastAsia="en-US"/>
        </w:rPr>
        <w:t>збільшення</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суми</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визначеної</w:t>
      </w:r>
      <w:proofErr w:type="spellEnd"/>
      <w:r w:rsidRPr="003B209D">
        <w:rPr>
          <w:color w:val="000000"/>
          <w:sz w:val="22"/>
          <w:szCs w:val="22"/>
          <w:highlight w:val="white"/>
          <w:lang w:eastAsia="en-US"/>
        </w:rPr>
        <w:t xml:space="preserve"> в </w:t>
      </w:r>
      <w:proofErr w:type="spellStart"/>
      <w:r w:rsidRPr="003B209D">
        <w:rPr>
          <w:color w:val="000000"/>
          <w:sz w:val="22"/>
          <w:szCs w:val="22"/>
          <w:highlight w:val="white"/>
          <w:lang w:eastAsia="en-US"/>
        </w:rPr>
        <w:t>договорі</w:t>
      </w:r>
      <w:proofErr w:type="spellEnd"/>
      <w:r w:rsidRPr="003B209D">
        <w:rPr>
          <w:color w:val="000000"/>
          <w:sz w:val="22"/>
          <w:szCs w:val="22"/>
          <w:highlight w:val="white"/>
          <w:lang w:eastAsia="en-US"/>
        </w:rPr>
        <w:t xml:space="preserve"> про </w:t>
      </w:r>
      <w:proofErr w:type="spellStart"/>
      <w:r w:rsidRPr="003B209D">
        <w:rPr>
          <w:color w:val="000000"/>
          <w:sz w:val="22"/>
          <w:szCs w:val="22"/>
          <w:highlight w:val="white"/>
          <w:lang w:eastAsia="en-US"/>
        </w:rPr>
        <w:t>закупівлю</w:t>
      </w:r>
      <w:proofErr w:type="spellEnd"/>
      <w:r w:rsidRPr="003B209D">
        <w:rPr>
          <w:color w:val="000000"/>
          <w:sz w:val="22"/>
          <w:szCs w:val="22"/>
          <w:highlight w:val="white"/>
          <w:lang w:eastAsia="en-US"/>
        </w:rPr>
        <w:t>;</w:t>
      </w:r>
    </w:p>
    <w:p w:rsidR="003B209D" w:rsidRPr="003B209D" w:rsidRDefault="003B209D" w:rsidP="003B209D">
      <w:pPr>
        <w:shd w:val="clear" w:color="auto" w:fill="FFFFFF"/>
        <w:ind w:firstLine="567"/>
        <w:jc w:val="both"/>
        <w:rPr>
          <w:color w:val="000000"/>
          <w:sz w:val="22"/>
          <w:szCs w:val="22"/>
          <w:highlight w:val="white"/>
          <w:lang w:eastAsia="en-US"/>
        </w:rPr>
      </w:pPr>
      <w:r w:rsidRPr="003B209D">
        <w:rPr>
          <w:color w:val="000000"/>
          <w:sz w:val="22"/>
          <w:szCs w:val="22"/>
          <w:highlight w:val="white"/>
          <w:lang w:eastAsia="en-US"/>
        </w:rPr>
        <w:t>5) </w:t>
      </w:r>
      <w:proofErr w:type="spellStart"/>
      <w:r w:rsidRPr="003B209D">
        <w:rPr>
          <w:color w:val="000000"/>
          <w:sz w:val="22"/>
          <w:szCs w:val="22"/>
          <w:highlight w:val="white"/>
          <w:lang w:eastAsia="en-US"/>
        </w:rPr>
        <w:t>погодження</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зміни</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ціни</w:t>
      </w:r>
      <w:proofErr w:type="spellEnd"/>
      <w:r w:rsidRPr="003B209D">
        <w:rPr>
          <w:color w:val="000000"/>
          <w:sz w:val="22"/>
          <w:szCs w:val="22"/>
          <w:highlight w:val="white"/>
          <w:lang w:eastAsia="en-US"/>
        </w:rPr>
        <w:t xml:space="preserve"> в </w:t>
      </w:r>
      <w:proofErr w:type="spellStart"/>
      <w:r w:rsidRPr="003B209D">
        <w:rPr>
          <w:color w:val="000000"/>
          <w:sz w:val="22"/>
          <w:szCs w:val="22"/>
          <w:highlight w:val="white"/>
          <w:lang w:eastAsia="en-US"/>
        </w:rPr>
        <w:t>договорі</w:t>
      </w:r>
      <w:proofErr w:type="spellEnd"/>
      <w:r w:rsidRPr="003B209D">
        <w:rPr>
          <w:color w:val="000000"/>
          <w:sz w:val="22"/>
          <w:szCs w:val="22"/>
          <w:highlight w:val="white"/>
          <w:lang w:eastAsia="en-US"/>
        </w:rPr>
        <w:t xml:space="preserve"> про </w:t>
      </w:r>
      <w:proofErr w:type="spellStart"/>
      <w:r w:rsidRPr="003B209D">
        <w:rPr>
          <w:color w:val="000000"/>
          <w:sz w:val="22"/>
          <w:szCs w:val="22"/>
          <w:highlight w:val="white"/>
          <w:lang w:eastAsia="en-US"/>
        </w:rPr>
        <w:t>закупівлю</w:t>
      </w:r>
      <w:proofErr w:type="spellEnd"/>
      <w:r w:rsidRPr="003B209D">
        <w:rPr>
          <w:color w:val="000000"/>
          <w:sz w:val="22"/>
          <w:szCs w:val="22"/>
          <w:highlight w:val="white"/>
          <w:lang w:eastAsia="en-US"/>
        </w:rPr>
        <w:t xml:space="preserve"> в </w:t>
      </w:r>
      <w:proofErr w:type="spellStart"/>
      <w:r w:rsidRPr="003B209D">
        <w:rPr>
          <w:color w:val="000000"/>
          <w:sz w:val="22"/>
          <w:szCs w:val="22"/>
          <w:highlight w:val="white"/>
          <w:lang w:eastAsia="en-US"/>
        </w:rPr>
        <w:t>бік</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зменшення</w:t>
      </w:r>
      <w:proofErr w:type="spellEnd"/>
      <w:r w:rsidRPr="003B209D">
        <w:rPr>
          <w:color w:val="000000"/>
          <w:sz w:val="22"/>
          <w:szCs w:val="22"/>
          <w:highlight w:val="white"/>
          <w:lang w:eastAsia="en-US"/>
        </w:rPr>
        <w:t xml:space="preserve"> (без </w:t>
      </w:r>
      <w:proofErr w:type="spellStart"/>
      <w:r w:rsidRPr="003B209D">
        <w:rPr>
          <w:color w:val="000000"/>
          <w:sz w:val="22"/>
          <w:szCs w:val="22"/>
          <w:highlight w:val="white"/>
          <w:lang w:eastAsia="en-US"/>
        </w:rPr>
        <w:t>зміни</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кількості</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обсягу</w:t>
      </w:r>
      <w:proofErr w:type="spellEnd"/>
      <w:r w:rsidRPr="003B209D">
        <w:rPr>
          <w:color w:val="000000"/>
          <w:sz w:val="22"/>
          <w:szCs w:val="22"/>
          <w:highlight w:val="white"/>
          <w:lang w:eastAsia="en-US"/>
        </w:rPr>
        <w:t xml:space="preserve">) та </w:t>
      </w:r>
      <w:proofErr w:type="spellStart"/>
      <w:r w:rsidRPr="003B209D">
        <w:rPr>
          <w:color w:val="000000"/>
          <w:sz w:val="22"/>
          <w:szCs w:val="22"/>
          <w:highlight w:val="white"/>
          <w:lang w:eastAsia="en-US"/>
        </w:rPr>
        <w:t>якості</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товарів</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робіт</w:t>
      </w:r>
      <w:proofErr w:type="spellEnd"/>
      <w:r w:rsidRPr="003B209D">
        <w:rPr>
          <w:color w:val="000000"/>
          <w:sz w:val="22"/>
          <w:szCs w:val="22"/>
          <w:highlight w:val="white"/>
          <w:lang w:eastAsia="en-US"/>
        </w:rPr>
        <w:t xml:space="preserve"> і </w:t>
      </w:r>
      <w:proofErr w:type="spellStart"/>
      <w:r w:rsidRPr="003B209D">
        <w:rPr>
          <w:color w:val="000000"/>
          <w:sz w:val="22"/>
          <w:szCs w:val="22"/>
          <w:highlight w:val="white"/>
          <w:lang w:eastAsia="en-US"/>
        </w:rPr>
        <w:t>послуг</w:t>
      </w:r>
      <w:proofErr w:type="spellEnd"/>
      <w:r w:rsidRPr="003B209D">
        <w:rPr>
          <w:color w:val="000000"/>
          <w:sz w:val="22"/>
          <w:szCs w:val="22"/>
          <w:highlight w:val="white"/>
          <w:lang w:eastAsia="en-US"/>
        </w:rPr>
        <w:t>);</w:t>
      </w:r>
    </w:p>
    <w:p w:rsidR="003B209D" w:rsidRPr="003B209D" w:rsidRDefault="003B209D" w:rsidP="003B209D">
      <w:pPr>
        <w:shd w:val="clear" w:color="auto" w:fill="FFFFFF"/>
        <w:ind w:firstLine="567"/>
        <w:jc w:val="both"/>
        <w:rPr>
          <w:color w:val="000000"/>
          <w:sz w:val="22"/>
          <w:szCs w:val="22"/>
          <w:highlight w:val="white"/>
          <w:lang w:eastAsia="en-US"/>
        </w:rPr>
      </w:pPr>
      <w:r w:rsidRPr="003B209D">
        <w:rPr>
          <w:color w:val="000000"/>
          <w:sz w:val="22"/>
          <w:szCs w:val="22"/>
          <w:highlight w:val="white"/>
          <w:lang w:eastAsia="en-US"/>
        </w:rPr>
        <w:t>6) </w:t>
      </w:r>
      <w:proofErr w:type="spellStart"/>
      <w:r w:rsidRPr="003B209D">
        <w:rPr>
          <w:color w:val="000000"/>
          <w:sz w:val="22"/>
          <w:szCs w:val="22"/>
          <w:highlight w:val="white"/>
          <w:lang w:eastAsia="en-US"/>
        </w:rPr>
        <w:t>зміни</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ціни</w:t>
      </w:r>
      <w:proofErr w:type="spellEnd"/>
      <w:r w:rsidRPr="003B209D">
        <w:rPr>
          <w:color w:val="000000"/>
          <w:sz w:val="22"/>
          <w:szCs w:val="22"/>
          <w:highlight w:val="white"/>
          <w:lang w:eastAsia="en-US"/>
        </w:rPr>
        <w:t xml:space="preserve"> в </w:t>
      </w:r>
      <w:proofErr w:type="spellStart"/>
      <w:r w:rsidRPr="003B209D">
        <w:rPr>
          <w:color w:val="000000"/>
          <w:sz w:val="22"/>
          <w:szCs w:val="22"/>
          <w:highlight w:val="white"/>
          <w:lang w:eastAsia="en-US"/>
        </w:rPr>
        <w:t>договорі</w:t>
      </w:r>
      <w:proofErr w:type="spellEnd"/>
      <w:r w:rsidRPr="003B209D">
        <w:rPr>
          <w:color w:val="000000"/>
          <w:sz w:val="22"/>
          <w:szCs w:val="22"/>
          <w:highlight w:val="white"/>
          <w:lang w:eastAsia="en-US"/>
        </w:rPr>
        <w:t xml:space="preserve"> про </w:t>
      </w:r>
      <w:proofErr w:type="spellStart"/>
      <w:r w:rsidRPr="003B209D">
        <w:rPr>
          <w:color w:val="000000"/>
          <w:sz w:val="22"/>
          <w:szCs w:val="22"/>
          <w:highlight w:val="white"/>
          <w:lang w:eastAsia="en-US"/>
        </w:rPr>
        <w:t>закупівлю</w:t>
      </w:r>
      <w:proofErr w:type="spellEnd"/>
      <w:r w:rsidRPr="003B209D">
        <w:rPr>
          <w:color w:val="000000"/>
          <w:sz w:val="22"/>
          <w:szCs w:val="22"/>
          <w:highlight w:val="white"/>
          <w:lang w:eastAsia="en-US"/>
        </w:rPr>
        <w:t xml:space="preserve"> у </w:t>
      </w:r>
      <w:proofErr w:type="spellStart"/>
      <w:r w:rsidRPr="003B209D">
        <w:rPr>
          <w:color w:val="000000"/>
          <w:sz w:val="22"/>
          <w:szCs w:val="22"/>
          <w:highlight w:val="white"/>
          <w:lang w:eastAsia="en-US"/>
        </w:rPr>
        <w:t>зв’язку</w:t>
      </w:r>
      <w:proofErr w:type="spellEnd"/>
      <w:r w:rsidRPr="003B209D">
        <w:rPr>
          <w:color w:val="000000"/>
          <w:sz w:val="22"/>
          <w:szCs w:val="22"/>
          <w:highlight w:val="white"/>
          <w:lang w:eastAsia="en-US"/>
        </w:rPr>
        <w:t xml:space="preserve"> з </w:t>
      </w:r>
      <w:proofErr w:type="spellStart"/>
      <w:r w:rsidRPr="003B209D">
        <w:rPr>
          <w:color w:val="000000"/>
          <w:sz w:val="22"/>
          <w:szCs w:val="22"/>
          <w:highlight w:val="white"/>
          <w:lang w:eastAsia="en-US"/>
        </w:rPr>
        <w:t>зміною</w:t>
      </w:r>
      <w:proofErr w:type="spellEnd"/>
      <w:r w:rsidRPr="003B209D">
        <w:rPr>
          <w:color w:val="000000"/>
          <w:sz w:val="22"/>
          <w:szCs w:val="22"/>
          <w:highlight w:val="white"/>
          <w:lang w:eastAsia="en-US"/>
        </w:rPr>
        <w:t xml:space="preserve"> ставок </w:t>
      </w:r>
      <w:proofErr w:type="spellStart"/>
      <w:r w:rsidRPr="003B209D">
        <w:rPr>
          <w:color w:val="000000"/>
          <w:sz w:val="22"/>
          <w:szCs w:val="22"/>
          <w:highlight w:val="white"/>
          <w:lang w:eastAsia="en-US"/>
        </w:rPr>
        <w:t>податків</w:t>
      </w:r>
      <w:proofErr w:type="spellEnd"/>
      <w:r w:rsidRPr="003B209D">
        <w:rPr>
          <w:color w:val="000000"/>
          <w:sz w:val="22"/>
          <w:szCs w:val="22"/>
          <w:highlight w:val="white"/>
          <w:lang w:eastAsia="en-US"/>
        </w:rPr>
        <w:t xml:space="preserve"> і </w:t>
      </w:r>
      <w:proofErr w:type="spellStart"/>
      <w:r w:rsidRPr="003B209D">
        <w:rPr>
          <w:color w:val="000000"/>
          <w:sz w:val="22"/>
          <w:szCs w:val="22"/>
          <w:highlight w:val="white"/>
          <w:lang w:eastAsia="en-US"/>
        </w:rPr>
        <w:t>зборів</w:t>
      </w:r>
      <w:proofErr w:type="spellEnd"/>
      <w:r w:rsidRPr="003B209D">
        <w:rPr>
          <w:color w:val="000000"/>
          <w:sz w:val="22"/>
          <w:szCs w:val="22"/>
          <w:highlight w:val="white"/>
          <w:lang w:eastAsia="en-US"/>
        </w:rPr>
        <w:t xml:space="preserve"> та/</w:t>
      </w:r>
      <w:proofErr w:type="spellStart"/>
      <w:r w:rsidRPr="003B209D">
        <w:rPr>
          <w:color w:val="000000"/>
          <w:sz w:val="22"/>
          <w:szCs w:val="22"/>
          <w:highlight w:val="white"/>
          <w:lang w:eastAsia="en-US"/>
        </w:rPr>
        <w:t>або</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зміною</w:t>
      </w:r>
      <w:proofErr w:type="spellEnd"/>
      <w:r w:rsidRPr="003B209D">
        <w:rPr>
          <w:color w:val="000000"/>
          <w:sz w:val="22"/>
          <w:szCs w:val="22"/>
          <w:highlight w:val="white"/>
          <w:lang w:eastAsia="en-US"/>
        </w:rPr>
        <w:t xml:space="preserve"> умов </w:t>
      </w:r>
      <w:proofErr w:type="spellStart"/>
      <w:r w:rsidRPr="003B209D">
        <w:rPr>
          <w:color w:val="000000"/>
          <w:sz w:val="22"/>
          <w:szCs w:val="22"/>
          <w:highlight w:val="white"/>
          <w:lang w:eastAsia="en-US"/>
        </w:rPr>
        <w:t>щодо</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надання</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пільг</w:t>
      </w:r>
      <w:proofErr w:type="spellEnd"/>
      <w:r w:rsidRPr="003B209D">
        <w:rPr>
          <w:color w:val="000000"/>
          <w:sz w:val="22"/>
          <w:szCs w:val="22"/>
          <w:highlight w:val="white"/>
          <w:lang w:eastAsia="en-US"/>
        </w:rPr>
        <w:t xml:space="preserve"> з </w:t>
      </w:r>
      <w:proofErr w:type="spellStart"/>
      <w:r w:rsidRPr="003B209D">
        <w:rPr>
          <w:color w:val="000000"/>
          <w:sz w:val="22"/>
          <w:szCs w:val="22"/>
          <w:highlight w:val="white"/>
          <w:lang w:eastAsia="en-US"/>
        </w:rPr>
        <w:t>оподаткування</w:t>
      </w:r>
      <w:proofErr w:type="spellEnd"/>
      <w:r w:rsidRPr="003B209D">
        <w:rPr>
          <w:color w:val="000000"/>
          <w:sz w:val="22"/>
          <w:szCs w:val="22"/>
          <w:highlight w:val="white"/>
          <w:lang w:eastAsia="en-US"/>
        </w:rPr>
        <w:t xml:space="preserve"> — </w:t>
      </w:r>
      <w:proofErr w:type="spellStart"/>
      <w:r w:rsidRPr="003B209D">
        <w:rPr>
          <w:color w:val="000000"/>
          <w:sz w:val="22"/>
          <w:szCs w:val="22"/>
          <w:highlight w:val="white"/>
          <w:lang w:eastAsia="en-US"/>
        </w:rPr>
        <w:t>пропорційно</w:t>
      </w:r>
      <w:proofErr w:type="spellEnd"/>
      <w:r w:rsidRPr="003B209D">
        <w:rPr>
          <w:color w:val="000000"/>
          <w:sz w:val="22"/>
          <w:szCs w:val="22"/>
          <w:highlight w:val="white"/>
          <w:lang w:eastAsia="en-US"/>
        </w:rPr>
        <w:t xml:space="preserve"> до </w:t>
      </w:r>
      <w:proofErr w:type="spellStart"/>
      <w:r w:rsidRPr="003B209D">
        <w:rPr>
          <w:color w:val="000000"/>
          <w:sz w:val="22"/>
          <w:szCs w:val="22"/>
          <w:highlight w:val="white"/>
          <w:lang w:eastAsia="en-US"/>
        </w:rPr>
        <w:t>зміни</w:t>
      </w:r>
      <w:proofErr w:type="spellEnd"/>
      <w:r w:rsidRPr="003B209D">
        <w:rPr>
          <w:color w:val="000000"/>
          <w:sz w:val="22"/>
          <w:szCs w:val="22"/>
          <w:highlight w:val="white"/>
          <w:lang w:eastAsia="en-US"/>
        </w:rPr>
        <w:t xml:space="preserve"> таких ставок та/</w:t>
      </w:r>
      <w:proofErr w:type="spellStart"/>
      <w:r w:rsidRPr="003B209D">
        <w:rPr>
          <w:color w:val="000000"/>
          <w:sz w:val="22"/>
          <w:szCs w:val="22"/>
          <w:highlight w:val="white"/>
          <w:lang w:eastAsia="en-US"/>
        </w:rPr>
        <w:t>або</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пільг</w:t>
      </w:r>
      <w:proofErr w:type="spellEnd"/>
      <w:r w:rsidRPr="003B209D">
        <w:rPr>
          <w:color w:val="000000"/>
          <w:sz w:val="22"/>
          <w:szCs w:val="22"/>
          <w:highlight w:val="white"/>
          <w:lang w:eastAsia="en-US"/>
        </w:rPr>
        <w:t xml:space="preserve"> з </w:t>
      </w:r>
      <w:proofErr w:type="spellStart"/>
      <w:r w:rsidRPr="003B209D">
        <w:rPr>
          <w:color w:val="000000"/>
          <w:sz w:val="22"/>
          <w:szCs w:val="22"/>
          <w:highlight w:val="white"/>
          <w:lang w:eastAsia="en-US"/>
        </w:rPr>
        <w:t>оподаткування</w:t>
      </w:r>
      <w:proofErr w:type="spellEnd"/>
      <w:r w:rsidRPr="003B209D">
        <w:rPr>
          <w:color w:val="000000"/>
          <w:sz w:val="22"/>
          <w:szCs w:val="22"/>
          <w:highlight w:val="white"/>
          <w:lang w:eastAsia="en-US"/>
        </w:rPr>
        <w:t xml:space="preserve">, а </w:t>
      </w:r>
      <w:proofErr w:type="spellStart"/>
      <w:r w:rsidRPr="003B209D">
        <w:rPr>
          <w:color w:val="000000"/>
          <w:sz w:val="22"/>
          <w:szCs w:val="22"/>
          <w:highlight w:val="white"/>
          <w:lang w:eastAsia="en-US"/>
        </w:rPr>
        <w:t>також</w:t>
      </w:r>
      <w:proofErr w:type="spellEnd"/>
      <w:r w:rsidRPr="003B209D">
        <w:rPr>
          <w:color w:val="000000"/>
          <w:sz w:val="22"/>
          <w:szCs w:val="22"/>
          <w:highlight w:val="white"/>
          <w:lang w:eastAsia="en-US"/>
        </w:rPr>
        <w:t xml:space="preserve"> у </w:t>
      </w:r>
      <w:proofErr w:type="spellStart"/>
      <w:r w:rsidRPr="003B209D">
        <w:rPr>
          <w:color w:val="000000"/>
          <w:sz w:val="22"/>
          <w:szCs w:val="22"/>
          <w:highlight w:val="white"/>
          <w:lang w:eastAsia="en-US"/>
        </w:rPr>
        <w:t>зв’язку</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із</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зміною</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системи</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оподаткування</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пропорційно</w:t>
      </w:r>
      <w:proofErr w:type="spellEnd"/>
      <w:r w:rsidRPr="003B209D">
        <w:rPr>
          <w:color w:val="000000"/>
          <w:sz w:val="22"/>
          <w:szCs w:val="22"/>
          <w:highlight w:val="white"/>
          <w:lang w:eastAsia="en-US"/>
        </w:rPr>
        <w:t xml:space="preserve"> до </w:t>
      </w:r>
      <w:proofErr w:type="spellStart"/>
      <w:r w:rsidRPr="003B209D">
        <w:rPr>
          <w:color w:val="000000"/>
          <w:sz w:val="22"/>
          <w:szCs w:val="22"/>
          <w:highlight w:val="white"/>
          <w:lang w:eastAsia="en-US"/>
        </w:rPr>
        <w:t>зміни</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податкового</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навантаження</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внаслідок</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зміни</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системи</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оподаткування</w:t>
      </w:r>
      <w:proofErr w:type="spellEnd"/>
      <w:r w:rsidRPr="003B209D">
        <w:rPr>
          <w:color w:val="000000"/>
          <w:sz w:val="22"/>
          <w:szCs w:val="22"/>
          <w:highlight w:val="white"/>
          <w:lang w:eastAsia="en-US"/>
        </w:rPr>
        <w:t>;</w:t>
      </w:r>
    </w:p>
    <w:p w:rsidR="003B209D" w:rsidRPr="003B209D" w:rsidRDefault="003B209D" w:rsidP="003B209D">
      <w:pPr>
        <w:shd w:val="clear" w:color="auto" w:fill="FFFFFF"/>
        <w:ind w:firstLine="567"/>
        <w:jc w:val="both"/>
        <w:rPr>
          <w:color w:val="000000"/>
          <w:sz w:val="22"/>
          <w:szCs w:val="22"/>
          <w:highlight w:val="white"/>
          <w:lang w:eastAsia="en-US"/>
        </w:rPr>
      </w:pPr>
      <w:r w:rsidRPr="003B209D">
        <w:rPr>
          <w:color w:val="000000"/>
          <w:sz w:val="22"/>
          <w:szCs w:val="22"/>
          <w:highlight w:val="white"/>
          <w:lang w:eastAsia="en-US"/>
        </w:rPr>
        <w:t>7) </w:t>
      </w:r>
      <w:proofErr w:type="spellStart"/>
      <w:r w:rsidRPr="003B209D">
        <w:rPr>
          <w:color w:val="000000"/>
          <w:sz w:val="22"/>
          <w:szCs w:val="22"/>
          <w:highlight w:val="white"/>
          <w:lang w:eastAsia="en-US"/>
        </w:rPr>
        <w:t>зміни</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встановленого</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згідно</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із</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законодавством</w:t>
      </w:r>
      <w:proofErr w:type="spellEnd"/>
      <w:r w:rsidRPr="003B209D">
        <w:rPr>
          <w:color w:val="000000"/>
          <w:sz w:val="22"/>
          <w:szCs w:val="22"/>
          <w:highlight w:val="white"/>
          <w:lang w:eastAsia="en-US"/>
        </w:rPr>
        <w:t xml:space="preserve"> органами </w:t>
      </w:r>
      <w:proofErr w:type="spellStart"/>
      <w:r w:rsidRPr="003B209D">
        <w:rPr>
          <w:color w:val="000000"/>
          <w:sz w:val="22"/>
          <w:szCs w:val="22"/>
          <w:highlight w:val="white"/>
          <w:lang w:eastAsia="en-US"/>
        </w:rPr>
        <w:t>державної</w:t>
      </w:r>
      <w:proofErr w:type="spellEnd"/>
      <w:r w:rsidRPr="003B209D">
        <w:rPr>
          <w:color w:val="000000"/>
          <w:sz w:val="22"/>
          <w:szCs w:val="22"/>
          <w:highlight w:val="white"/>
          <w:lang w:eastAsia="en-US"/>
        </w:rPr>
        <w:t xml:space="preserve"> статистики </w:t>
      </w:r>
      <w:proofErr w:type="spellStart"/>
      <w:r w:rsidRPr="003B209D">
        <w:rPr>
          <w:color w:val="000000"/>
          <w:sz w:val="22"/>
          <w:szCs w:val="22"/>
          <w:highlight w:val="white"/>
          <w:lang w:eastAsia="en-US"/>
        </w:rPr>
        <w:t>індексу</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споживчих</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цін</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зміни</w:t>
      </w:r>
      <w:proofErr w:type="spellEnd"/>
      <w:r w:rsidRPr="003B209D">
        <w:rPr>
          <w:color w:val="000000"/>
          <w:sz w:val="22"/>
          <w:szCs w:val="22"/>
          <w:highlight w:val="white"/>
          <w:lang w:eastAsia="en-US"/>
        </w:rPr>
        <w:t xml:space="preserve"> курсу </w:t>
      </w:r>
      <w:proofErr w:type="spellStart"/>
      <w:r w:rsidRPr="003B209D">
        <w:rPr>
          <w:color w:val="000000"/>
          <w:sz w:val="22"/>
          <w:szCs w:val="22"/>
          <w:highlight w:val="white"/>
          <w:lang w:eastAsia="en-US"/>
        </w:rPr>
        <w:t>іноземної</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валюти</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зміни</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біржових</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котирувань</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або</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показників</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Platts</w:t>
      </w:r>
      <w:proofErr w:type="spellEnd"/>
      <w:r w:rsidRPr="003B209D">
        <w:rPr>
          <w:color w:val="000000"/>
          <w:sz w:val="22"/>
          <w:szCs w:val="22"/>
          <w:highlight w:val="white"/>
          <w:lang w:eastAsia="en-US"/>
        </w:rPr>
        <w:t xml:space="preserve">, ARGUS, </w:t>
      </w:r>
      <w:proofErr w:type="spellStart"/>
      <w:r w:rsidRPr="003B209D">
        <w:rPr>
          <w:color w:val="000000"/>
          <w:sz w:val="22"/>
          <w:szCs w:val="22"/>
          <w:highlight w:val="white"/>
          <w:lang w:eastAsia="en-US"/>
        </w:rPr>
        <w:t>регульованих</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цін</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тарифів</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нормативів</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середньозважених</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цін</w:t>
      </w:r>
      <w:proofErr w:type="spellEnd"/>
      <w:r w:rsidRPr="003B209D">
        <w:rPr>
          <w:color w:val="000000"/>
          <w:sz w:val="22"/>
          <w:szCs w:val="22"/>
          <w:highlight w:val="white"/>
          <w:lang w:eastAsia="en-US"/>
        </w:rPr>
        <w:t xml:space="preserve"> на </w:t>
      </w:r>
      <w:proofErr w:type="spellStart"/>
      <w:r w:rsidRPr="003B209D">
        <w:rPr>
          <w:color w:val="000000"/>
          <w:sz w:val="22"/>
          <w:szCs w:val="22"/>
          <w:highlight w:val="white"/>
          <w:lang w:eastAsia="en-US"/>
        </w:rPr>
        <w:t>електроенергію</w:t>
      </w:r>
      <w:proofErr w:type="spellEnd"/>
      <w:r w:rsidRPr="003B209D">
        <w:rPr>
          <w:color w:val="000000"/>
          <w:sz w:val="22"/>
          <w:szCs w:val="22"/>
          <w:highlight w:val="white"/>
          <w:lang w:eastAsia="en-US"/>
        </w:rPr>
        <w:t xml:space="preserve"> на ринку “на </w:t>
      </w:r>
      <w:proofErr w:type="spellStart"/>
      <w:r w:rsidRPr="003B209D">
        <w:rPr>
          <w:color w:val="000000"/>
          <w:sz w:val="22"/>
          <w:szCs w:val="22"/>
          <w:highlight w:val="white"/>
          <w:lang w:eastAsia="en-US"/>
        </w:rPr>
        <w:t>добу</w:t>
      </w:r>
      <w:proofErr w:type="spellEnd"/>
      <w:r w:rsidRPr="003B209D">
        <w:rPr>
          <w:color w:val="000000"/>
          <w:sz w:val="22"/>
          <w:szCs w:val="22"/>
          <w:highlight w:val="white"/>
          <w:lang w:eastAsia="en-US"/>
        </w:rPr>
        <w:t xml:space="preserve"> наперед”, </w:t>
      </w:r>
      <w:proofErr w:type="spellStart"/>
      <w:r w:rsidRPr="003B209D">
        <w:rPr>
          <w:color w:val="000000"/>
          <w:sz w:val="22"/>
          <w:szCs w:val="22"/>
          <w:highlight w:val="white"/>
          <w:lang w:eastAsia="en-US"/>
        </w:rPr>
        <w:t>що</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застосовуються</w:t>
      </w:r>
      <w:proofErr w:type="spellEnd"/>
      <w:r w:rsidRPr="003B209D">
        <w:rPr>
          <w:color w:val="000000"/>
          <w:sz w:val="22"/>
          <w:szCs w:val="22"/>
          <w:highlight w:val="white"/>
          <w:lang w:eastAsia="en-US"/>
        </w:rPr>
        <w:t xml:space="preserve"> в </w:t>
      </w:r>
      <w:proofErr w:type="spellStart"/>
      <w:r w:rsidRPr="003B209D">
        <w:rPr>
          <w:color w:val="000000"/>
          <w:sz w:val="22"/>
          <w:szCs w:val="22"/>
          <w:highlight w:val="white"/>
          <w:lang w:eastAsia="en-US"/>
        </w:rPr>
        <w:t>договорі</w:t>
      </w:r>
      <w:proofErr w:type="spellEnd"/>
      <w:r w:rsidRPr="003B209D">
        <w:rPr>
          <w:color w:val="000000"/>
          <w:sz w:val="22"/>
          <w:szCs w:val="22"/>
          <w:highlight w:val="white"/>
          <w:lang w:eastAsia="en-US"/>
        </w:rPr>
        <w:t xml:space="preserve"> про </w:t>
      </w:r>
      <w:proofErr w:type="spellStart"/>
      <w:r w:rsidRPr="003B209D">
        <w:rPr>
          <w:color w:val="000000"/>
          <w:sz w:val="22"/>
          <w:szCs w:val="22"/>
          <w:highlight w:val="white"/>
          <w:lang w:eastAsia="en-US"/>
        </w:rPr>
        <w:t>закупівлю</w:t>
      </w:r>
      <w:proofErr w:type="spellEnd"/>
      <w:r w:rsidRPr="003B209D">
        <w:rPr>
          <w:color w:val="000000"/>
          <w:sz w:val="22"/>
          <w:szCs w:val="22"/>
          <w:highlight w:val="white"/>
          <w:lang w:eastAsia="en-US"/>
        </w:rPr>
        <w:t xml:space="preserve">, у </w:t>
      </w:r>
      <w:proofErr w:type="spellStart"/>
      <w:r w:rsidRPr="003B209D">
        <w:rPr>
          <w:color w:val="000000"/>
          <w:sz w:val="22"/>
          <w:szCs w:val="22"/>
          <w:highlight w:val="white"/>
          <w:lang w:eastAsia="en-US"/>
        </w:rPr>
        <w:t>разі</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встановлення</w:t>
      </w:r>
      <w:proofErr w:type="spellEnd"/>
      <w:r w:rsidRPr="003B209D">
        <w:rPr>
          <w:color w:val="000000"/>
          <w:sz w:val="22"/>
          <w:szCs w:val="22"/>
          <w:highlight w:val="white"/>
          <w:lang w:eastAsia="en-US"/>
        </w:rPr>
        <w:t xml:space="preserve"> в </w:t>
      </w:r>
      <w:proofErr w:type="spellStart"/>
      <w:r w:rsidRPr="003B209D">
        <w:rPr>
          <w:color w:val="000000"/>
          <w:sz w:val="22"/>
          <w:szCs w:val="22"/>
          <w:highlight w:val="white"/>
          <w:lang w:eastAsia="en-US"/>
        </w:rPr>
        <w:t>договорі</w:t>
      </w:r>
      <w:proofErr w:type="spellEnd"/>
      <w:r w:rsidRPr="003B209D">
        <w:rPr>
          <w:color w:val="000000"/>
          <w:sz w:val="22"/>
          <w:szCs w:val="22"/>
          <w:highlight w:val="white"/>
          <w:lang w:eastAsia="en-US"/>
        </w:rPr>
        <w:t xml:space="preserve"> про </w:t>
      </w:r>
      <w:proofErr w:type="spellStart"/>
      <w:r w:rsidRPr="003B209D">
        <w:rPr>
          <w:color w:val="000000"/>
          <w:sz w:val="22"/>
          <w:szCs w:val="22"/>
          <w:highlight w:val="white"/>
          <w:lang w:eastAsia="en-US"/>
        </w:rPr>
        <w:t>закупівлю</w:t>
      </w:r>
      <w:proofErr w:type="spellEnd"/>
      <w:r w:rsidRPr="003B209D">
        <w:rPr>
          <w:color w:val="000000"/>
          <w:sz w:val="22"/>
          <w:szCs w:val="22"/>
          <w:highlight w:val="white"/>
          <w:lang w:eastAsia="en-US"/>
        </w:rPr>
        <w:t xml:space="preserve"> порядку </w:t>
      </w:r>
      <w:proofErr w:type="spellStart"/>
      <w:r w:rsidRPr="003B209D">
        <w:rPr>
          <w:color w:val="000000"/>
          <w:sz w:val="22"/>
          <w:szCs w:val="22"/>
          <w:highlight w:val="white"/>
          <w:lang w:eastAsia="en-US"/>
        </w:rPr>
        <w:t>зміни</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ціни</w:t>
      </w:r>
      <w:proofErr w:type="spellEnd"/>
      <w:r w:rsidRPr="003B209D">
        <w:rPr>
          <w:color w:val="000000"/>
          <w:sz w:val="22"/>
          <w:szCs w:val="22"/>
          <w:highlight w:val="white"/>
          <w:lang w:eastAsia="en-US"/>
        </w:rPr>
        <w:t>;</w:t>
      </w:r>
    </w:p>
    <w:p w:rsidR="003B209D" w:rsidRPr="003B209D" w:rsidRDefault="003B209D" w:rsidP="003B209D">
      <w:pPr>
        <w:shd w:val="clear" w:color="auto" w:fill="FFFFFF"/>
        <w:ind w:firstLine="567"/>
        <w:jc w:val="both"/>
        <w:rPr>
          <w:color w:val="000000"/>
          <w:sz w:val="22"/>
          <w:szCs w:val="22"/>
          <w:highlight w:val="white"/>
          <w:lang w:eastAsia="en-US"/>
        </w:rPr>
      </w:pPr>
      <w:r w:rsidRPr="003B209D">
        <w:rPr>
          <w:color w:val="000000"/>
          <w:sz w:val="22"/>
          <w:szCs w:val="22"/>
          <w:highlight w:val="white"/>
          <w:lang w:eastAsia="en-US"/>
        </w:rPr>
        <w:t>8) </w:t>
      </w:r>
      <w:proofErr w:type="spellStart"/>
      <w:r w:rsidRPr="003B209D">
        <w:rPr>
          <w:color w:val="000000"/>
          <w:sz w:val="22"/>
          <w:szCs w:val="22"/>
          <w:highlight w:val="white"/>
          <w:lang w:eastAsia="en-US"/>
        </w:rPr>
        <w:t>зміни</w:t>
      </w:r>
      <w:proofErr w:type="spellEnd"/>
      <w:r w:rsidRPr="003B209D">
        <w:rPr>
          <w:color w:val="000000"/>
          <w:sz w:val="22"/>
          <w:szCs w:val="22"/>
          <w:highlight w:val="white"/>
          <w:lang w:eastAsia="en-US"/>
        </w:rPr>
        <w:t xml:space="preserve"> умов у </w:t>
      </w:r>
      <w:proofErr w:type="spellStart"/>
      <w:r w:rsidRPr="003B209D">
        <w:rPr>
          <w:color w:val="000000"/>
          <w:sz w:val="22"/>
          <w:szCs w:val="22"/>
          <w:highlight w:val="white"/>
          <w:lang w:eastAsia="en-US"/>
        </w:rPr>
        <w:t>зв’язку</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із</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застосуванням</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положень</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частини</w:t>
      </w:r>
      <w:proofErr w:type="spellEnd"/>
      <w:r w:rsidRPr="003B209D">
        <w:rPr>
          <w:color w:val="000000"/>
          <w:sz w:val="22"/>
          <w:szCs w:val="22"/>
          <w:highlight w:val="white"/>
          <w:lang w:eastAsia="en-US"/>
        </w:rPr>
        <w:t xml:space="preserve"> </w:t>
      </w:r>
      <w:proofErr w:type="spellStart"/>
      <w:r w:rsidRPr="003B209D">
        <w:rPr>
          <w:color w:val="000000"/>
          <w:sz w:val="22"/>
          <w:szCs w:val="22"/>
          <w:highlight w:val="white"/>
          <w:lang w:eastAsia="en-US"/>
        </w:rPr>
        <w:t>шостої</w:t>
      </w:r>
      <w:proofErr w:type="spellEnd"/>
      <w:r w:rsidRPr="003B209D">
        <w:rPr>
          <w:color w:val="000000"/>
          <w:sz w:val="22"/>
          <w:szCs w:val="22"/>
          <w:lang w:eastAsia="en-US"/>
        </w:rPr>
        <w:br/>
      </w:r>
      <w:proofErr w:type="spellStart"/>
      <w:r w:rsidRPr="003B209D">
        <w:rPr>
          <w:color w:val="000000"/>
          <w:sz w:val="22"/>
          <w:szCs w:val="22"/>
          <w:highlight w:val="white"/>
          <w:lang w:eastAsia="en-US"/>
        </w:rPr>
        <w:t>статті</w:t>
      </w:r>
      <w:proofErr w:type="spellEnd"/>
      <w:r w:rsidRPr="003B209D">
        <w:rPr>
          <w:color w:val="000000"/>
          <w:sz w:val="22"/>
          <w:szCs w:val="22"/>
          <w:highlight w:val="white"/>
          <w:lang w:eastAsia="en-US"/>
        </w:rPr>
        <w:t xml:space="preserve"> 41 Закону.</w:t>
      </w:r>
    </w:p>
    <w:p w:rsidR="00693331" w:rsidRPr="00FE5FAA" w:rsidRDefault="00693331" w:rsidP="006A5A04">
      <w:pPr>
        <w:tabs>
          <w:tab w:val="left" w:pos="993"/>
        </w:tabs>
        <w:jc w:val="both"/>
        <w:rPr>
          <w:sz w:val="22"/>
          <w:szCs w:val="22"/>
          <w:lang w:val="uk-UA"/>
        </w:rPr>
      </w:pPr>
      <w:r w:rsidRPr="00FE5FAA">
        <w:rPr>
          <w:rFonts w:eastAsia="Arial Unicode MS"/>
          <w:sz w:val="22"/>
          <w:szCs w:val="22"/>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693331" w:rsidRPr="00FE5FAA" w:rsidRDefault="00693331" w:rsidP="006A5A04">
      <w:pPr>
        <w:keepNext/>
        <w:tabs>
          <w:tab w:val="left" w:pos="0"/>
        </w:tabs>
        <w:ind w:left="720" w:hanging="720"/>
        <w:jc w:val="center"/>
        <w:outlineLvl w:val="2"/>
        <w:rPr>
          <w:b/>
          <w:sz w:val="22"/>
          <w:szCs w:val="22"/>
          <w:lang w:val="uk-UA"/>
        </w:rPr>
      </w:pPr>
      <w:r w:rsidRPr="00FE5FAA">
        <w:rPr>
          <w:rFonts w:eastAsia="Arial Unicode MS"/>
          <w:b/>
          <w:bCs/>
          <w:sz w:val="22"/>
          <w:szCs w:val="22"/>
          <w:lang w:val="uk-UA" w:eastAsia="hi-IN" w:bidi="hi-IN"/>
        </w:rPr>
        <w:t>IV. ПОРЯДОК ЗДІЙСНЕННЯ ОПЛАТИ</w:t>
      </w:r>
    </w:p>
    <w:p w:rsidR="00693331" w:rsidRPr="00FE5FAA" w:rsidRDefault="00693331" w:rsidP="006A5A04">
      <w:pPr>
        <w:jc w:val="both"/>
        <w:rPr>
          <w:rFonts w:eastAsia="Arial Unicode MS"/>
          <w:sz w:val="22"/>
          <w:szCs w:val="22"/>
          <w:lang w:val="uk-UA" w:eastAsia="hi-IN" w:bidi="hi-IN"/>
        </w:rPr>
      </w:pPr>
      <w:r w:rsidRPr="00FE5FAA">
        <w:rPr>
          <w:rFonts w:eastAsia="Arial Unicode MS"/>
          <w:sz w:val="22"/>
          <w:szCs w:val="22"/>
          <w:lang w:val="uk-UA" w:eastAsia="hi-IN" w:bidi="hi-IN"/>
        </w:rPr>
        <w:t>4.1.  Оплата здійснюється після поставки товару (</w:t>
      </w:r>
      <w:proofErr w:type="spellStart"/>
      <w:r w:rsidRPr="00FE5FAA">
        <w:rPr>
          <w:rFonts w:eastAsia="Arial Unicode MS"/>
          <w:sz w:val="22"/>
          <w:szCs w:val="22"/>
          <w:lang w:val="uk-UA" w:eastAsia="hi-IN" w:bidi="hi-IN"/>
        </w:rPr>
        <w:t>післяоплата</w:t>
      </w:r>
      <w:proofErr w:type="spellEnd"/>
      <w:r w:rsidRPr="00FE5FAA">
        <w:rPr>
          <w:rFonts w:eastAsia="Arial Unicode MS"/>
          <w:sz w:val="22"/>
          <w:szCs w:val="22"/>
          <w:lang w:val="uk-UA" w:eastAsia="hi-IN" w:bidi="hi-IN"/>
        </w:rPr>
        <w:t>).</w:t>
      </w:r>
    </w:p>
    <w:p w:rsidR="00693331" w:rsidRPr="00FE5FAA" w:rsidRDefault="00693331" w:rsidP="006A5A04">
      <w:pPr>
        <w:jc w:val="both"/>
        <w:rPr>
          <w:sz w:val="22"/>
          <w:szCs w:val="22"/>
          <w:lang w:val="uk-UA"/>
        </w:rPr>
      </w:pPr>
      <w:r w:rsidRPr="00FE5FAA">
        <w:rPr>
          <w:rFonts w:eastAsia="Arial Unicode MS"/>
          <w:sz w:val="22"/>
          <w:szCs w:val="22"/>
          <w:lang w:val="uk-UA" w:eastAsia="hi-IN" w:bidi="hi-IN"/>
        </w:rPr>
        <w:t xml:space="preserve">Розрахунки за поставлений товар проводяться шляхом 100% </w:t>
      </w:r>
      <w:r w:rsidRPr="00FE5FAA">
        <w:rPr>
          <w:sz w:val="22"/>
          <w:szCs w:val="22"/>
          <w:lang w:val="uk-UA"/>
        </w:rPr>
        <w:t>оплати Замовником після пред’явлення Постачальником рахунка на оплату товару (згідно п.7 ст.51 Бюджетного кодексу України – за фактом поставки товару). Для проведення оплати до рахунка додається накладна на товар.</w:t>
      </w:r>
    </w:p>
    <w:p w:rsidR="00693331" w:rsidRPr="00FE5FAA" w:rsidRDefault="00693331" w:rsidP="006A5A04">
      <w:pPr>
        <w:jc w:val="both"/>
        <w:rPr>
          <w:rFonts w:eastAsia="Arial Unicode MS"/>
          <w:sz w:val="22"/>
          <w:szCs w:val="22"/>
          <w:lang w:val="uk-UA" w:eastAsia="hi-IN" w:bidi="hi-IN"/>
        </w:rPr>
      </w:pPr>
      <w:r w:rsidRPr="00FE5FAA">
        <w:rPr>
          <w:rFonts w:eastAsia="Arial Unicode MS"/>
          <w:sz w:val="22"/>
          <w:szCs w:val="22"/>
          <w:lang w:val="uk-UA"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693331" w:rsidRPr="0077634C" w:rsidRDefault="00693331" w:rsidP="006A5A04">
      <w:pPr>
        <w:keepNext/>
        <w:tabs>
          <w:tab w:val="left" w:pos="0"/>
        </w:tabs>
        <w:ind w:left="720" w:hanging="720"/>
        <w:jc w:val="center"/>
        <w:outlineLvl w:val="2"/>
        <w:rPr>
          <w:b/>
          <w:sz w:val="22"/>
          <w:szCs w:val="22"/>
          <w:lang w:val="uk-UA"/>
        </w:rPr>
      </w:pPr>
      <w:r w:rsidRPr="0077634C">
        <w:rPr>
          <w:rFonts w:eastAsia="Arial Unicode MS"/>
          <w:b/>
          <w:bCs/>
          <w:sz w:val="22"/>
          <w:szCs w:val="22"/>
          <w:lang w:val="uk-UA" w:eastAsia="hi-IN" w:bidi="hi-IN"/>
        </w:rPr>
        <w:t>V.ПОСТАВКА ТОВАРІВ</w:t>
      </w:r>
    </w:p>
    <w:p w:rsidR="00ED5D7D" w:rsidRPr="0077634C" w:rsidRDefault="00ED5D7D" w:rsidP="00ED5D7D">
      <w:pPr>
        <w:jc w:val="both"/>
        <w:rPr>
          <w:rFonts w:eastAsia="Arial Unicode MS"/>
          <w:iCs/>
          <w:sz w:val="22"/>
          <w:szCs w:val="22"/>
          <w:lang w:val="uk-UA" w:eastAsia="hi-IN" w:bidi="hi-IN"/>
        </w:rPr>
      </w:pPr>
      <w:r w:rsidRPr="0077634C">
        <w:rPr>
          <w:rFonts w:eastAsia="Arial Unicode MS"/>
          <w:sz w:val="22"/>
          <w:szCs w:val="22"/>
          <w:lang w:val="uk-UA" w:eastAsia="hi-IN" w:bidi="hi-IN"/>
        </w:rPr>
        <w:t xml:space="preserve">5.1. </w:t>
      </w:r>
      <w:r w:rsidRPr="0077634C">
        <w:rPr>
          <w:rFonts w:eastAsia="Arial Unicode MS"/>
          <w:iCs/>
          <w:sz w:val="22"/>
          <w:szCs w:val="22"/>
          <w:lang w:val="uk-UA" w:eastAsia="hi-IN" w:bidi="hi-IN"/>
        </w:rPr>
        <w:t>Поставка товару здійснюється окремими партіями на підставі заявок Замовника автотранспортом Постачальника</w:t>
      </w:r>
      <w:r w:rsidR="0077634C" w:rsidRPr="0077634C">
        <w:rPr>
          <w:rFonts w:eastAsia="Arial Unicode MS"/>
          <w:iCs/>
          <w:sz w:val="22"/>
          <w:szCs w:val="22"/>
          <w:lang w:val="uk-UA" w:eastAsia="hi-IN" w:bidi="hi-IN"/>
        </w:rPr>
        <w:t xml:space="preserve"> </w:t>
      </w:r>
      <w:proofErr w:type="spellStart"/>
      <w:r w:rsidR="0077634C" w:rsidRPr="0077634C">
        <w:rPr>
          <w:rFonts w:eastAsia="Times New Roman"/>
          <w:sz w:val="22"/>
          <w:szCs w:val="22"/>
          <w:lang w:eastAsia="zh-CN"/>
        </w:rPr>
        <w:t>Постачання</w:t>
      </w:r>
      <w:proofErr w:type="spellEnd"/>
      <w:r w:rsidR="0077634C" w:rsidRPr="0077634C">
        <w:rPr>
          <w:rFonts w:eastAsia="Times New Roman"/>
          <w:sz w:val="22"/>
          <w:szCs w:val="22"/>
          <w:lang w:eastAsia="zh-CN"/>
        </w:rPr>
        <w:t xml:space="preserve"> товару </w:t>
      </w:r>
      <w:proofErr w:type="spellStart"/>
      <w:r w:rsidR="0077634C" w:rsidRPr="0077634C">
        <w:rPr>
          <w:rFonts w:eastAsia="Times New Roman"/>
          <w:sz w:val="22"/>
          <w:szCs w:val="22"/>
          <w:lang w:eastAsia="zh-CN"/>
        </w:rPr>
        <w:t>здійснюється</w:t>
      </w:r>
      <w:proofErr w:type="spellEnd"/>
      <w:r w:rsidR="0077634C" w:rsidRPr="0077634C">
        <w:rPr>
          <w:rFonts w:eastAsia="Times New Roman"/>
          <w:sz w:val="22"/>
          <w:szCs w:val="22"/>
          <w:lang w:eastAsia="zh-CN"/>
        </w:rPr>
        <w:t xml:space="preserve"> </w:t>
      </w:r>
      <w:r w:rsidR="0077634C" w:rsidRPr="0077634C">
        <w:rPr>
          <w:rFonts w:eastAsia="Times New Roman"/>
          <w:sz w:val="22"/>
          <w:szCs w:val="22"/>
          <w:shd w:val="clear" w:color="auto" w:fill="FFFFFF"/>
          <w:lang w:eastAsia="zh-CN"/>
        </w:rPr>
        <w:t xml:space="preserve">не </w:t>
      </w:r>
      <w:proofErr w:type="spellStart"/>
      <w:r w:rsidR="0077634C" w:rsidRPr="0077634C">
        <w:rPr>
          <w:rFonts w:eastAsia="Times New Roman"/>
          <w:sz w:val="22"/>
          <w:szCs w:val="22"/>
          <w:shd w:val="clear" w:color="auto" w:fill="FFFFFF"/>
          <w:lang w:eastAsia="zh-CN"/>
        </w:rPr>
        <w:t>рідше</w:t>
      </w:r>
      <w:proofErr w:type="spellEnd"/>
      <w:r w:rsidR="0077634C" w:rsidRPr="0077634C">
        <w:rPr>
          <w:rFonts w:eastAsia="Times New Roman"/>
          <w:sz w:val="22"/>
          <w:szCs w:val="22"/>
          <w:shd w:val="clear" w:color="auto" w:fill="FFFFFF"/>
          <w:lang w:eastAsia="zh-CN"/>
        </w:rPr>
        <w:t xml:space="preserve"> </w:t>
      </w:r>
      <w:proofErr w:type="spellStart"/>
      <w:r w:rsidR="0077634C" w:rsidRPr="0077634C">
        <w:rPr>
          <w:rFonts w:eastAsia="Times New Roman"/>
          <w:sz w:val="22"/>
          <w:szCs w:val="22"/>
          <w:shd w:val="clear" w:color="auto" w:fill="FFFFFF"/>
          <w:lang w:eastAsia="zh-CN"/>
        </w:rPr>
        <w:t>ніж</w:t>
      </w:r>
      <w:proofErr w:type="spellEnd"/>
      <w:r w:rsidR="0077634C" w:rsidRPr="0077634C">
        <w:rPr>
          <w:rFonts w:eastAsia="Times New Roman"/>
          <w:sz w:val="22"/>
          <w:szCs w:val="22"/>
          <w:shd w:val="clear" w:color="auto" w:fill="FFFFFF"/>
          <w:lang w:eastAsia="zh-CN"/>
        </w:rPr>
        <w:t xml:space="preserve"> 3 (</w:t>
      </w:r>
      <w:proofErr w:type="spellStart"/>
      <w:r w:rsidR="0077634C" w:rsidRPr="0077634C">
        <w:rPr>
          <w:rFonts w:eastAsia="Times New Roman"/>
          <w:sz w:val="22"/>
          <w:szCs w:val="22"/>
          <w:shd w:val="clear" w:color="auto" w:fill="FFFFFF"/>
          <w:lang w:eastAsia="zh-CN"/>
        </w:rPr>
        <w:t>трьох</w:t>
      </w:r>
      <w:proofErr w:type="spellEnd"/>
      <w:r w:rsidR="0077634C" w:rsidRPr="0077634C">
        <w:rPr>
          <w:rFonts w:eastAsia="Times New Roman"/>
          <w:sz w:val="22"/>
          <w:szCs w:val="22"/>
          <w:shd w:val="clear" w:color="auto" w:fill="FFFFFF"/>
          <w:lang w:eastAsia="zh-CN"/>
        </w:rPr>
        <w:t xml:space="preserve">) </w:t>
      </w:r>
      <w:proofErr w:type="spellStart"/>
      <w:r w:rsidR="0077634C" w:rsidRPr="0077634C">
        <w:rPr>
          <w:rFonts w:eastAsia="Times New Roman"/>
          <w:sz w:val="22"/>
          <w:szCs w:val="22"/>
          <w:shd w:val="clear" w:color="auto" w:fill="FFFFFF"/>
          <w:lang w:eastAsia="zh-CN"/>
        </w:rPr>
        <w:t>разів</w:t>
      </w:r>
      <w:proofErr w:type="spellEnd"/>
      <w:r w:rsidR="0077634C" w:rsidRPr="0077634C">
        <w:rPr>
          <w:rFonts w:eastAsia="Times New Roman"/>
          <w:sz w:val="22"/>
          <w:szCs w:val="22"/>
          <w:shd w:val="clear" w:color="auto" w:fill="FFFFFF"/>
          <w:lang w:eastAsia="zh-CN"/>
        </w:rPr>
        <w:t xml:space="preserve"> на </w:t>
      </w:r>
      <w:proofErr w:type="spellStart"/>
      <w:r w:rsidR="0077634C" w:rsidRPr="0077634C">
        <w:rPr>
          <w:rFonts w:eastAsia="Times New Roman"/>
          <w:sz w:val="22"/>
          <w:szCs w:val="22"/>
          <w:shd w:val="clear" w:color="auto" w:fill="FFFFFF"/>
          <w:lang w:eastAsia="zh-CN"/>
        </w:rPr>
        <w:t>тиждень</w:t>
      </w:r>
      <w:proofErr w:type="spellEnd"/>
      <w:r w:rsidR="0077634C" w:rsidRPr="0077634C">
        <w:rPr>
          <w:rFonts w:eastAsia="Times New Roman"/>
          <w:sz w:val="22"/>
          <w:szCs w:val="22"/>
          <w:shd w:val="clear" w:color="auto" w:fill="FFFFFF"/>
          <w:lang w:eastAsia="zh-CN"/>
        </w:rPr>
        <w:t xml:space="preserve"> (</w:t>
      </w:r>
      <w:proofErr w:type="spellStart"/>
      <w:r w:rsidR="0077634C" w:rsidRPr="0077634C">
        <w:rPr>
          <w:rFonts w:eastAsia="Times New Roman"/>
          <w:sz w:val="22"/>
          <w:szCs w:val="22"/>
          <w:shd w:val="clear" w:color="auto" w:fill="FFFFFF"/>
          <w:lang w:eastAsia="zh-CN"/>
        </w:rPr>
        <w:t>крім</w:t>
      </w:r>
      <w:proofErr w:type="spellEnd"/>
      <w:r w:rsidR="0077634C" w:rsidRPr="0077634C">
        <w:rPr>
          <w:rFonts w:eastAsia="Times New Roman"/>
          <w:sz w:val="22"/>
          <w:szCs w:val="22"/>
          <w:shd w:val="clear" w:color="auto" w:fill="FFFFFF"/>
          <w:lang w:eastAsia="zh-CN"/>
        </w:rPr>
        <w:t xml:space="preserve"> </w:t>
      </w:r>
      <w:proofErr w:type="spellStart"/>
      <w:r w:rsidR="0077634C" w:rsidRPr="0077634C">
        <w:rPr>
          <w:rFonts w:eastAsia="Times New Roman"/>
          <w:sz w:val="22"/>
          <w:szCs w:val="22"/>
          <w:shd w:val="clear" w:color="auto" w:fill="FFFFFF"/>
          <w:lang w:eastAsia="zh-CN"/>
        </w:rPr>
        <w:t>вихідних</w:t>
      </w:r>
      <w:proofErr w:type="spellEnd"/>
      <w:r w:rsidR="0077634C" w:rsidRPr="0077634C">
        <w:rPr>
          <w:rFonts w:eastAsia="Times New Roman"/>
          <w:sz w:val="22"/>
          <w:szCs w:val="22"/>
          <w:shd w:val="clear" w:color="auto" w:fill="FFFFFF"/>
          <w:lang w:eastAsia="zh-CN"/>
        </w:rPr>
        <w:t xml:space="preserve"> та </w:t>
      </w:r>
      <w:proofErr w:type="spellStart"/>
      <w:r w:rsidR="0077634C" w:rsidRPr="0077634C">
        <w:rPr>
          <w:rFonts w:eastAsia="Times New Roman"/>
          <w:sz w:val="22"/>
          <w:szCs w:val="22"/>
          <w:shd w:val="clear" w:color="auto" w:fill="FFFFFF"/>
          <w:lang w:eastAsia="zh-CN"/>
        </w:rPr>
        <w:t>святкових</w:t>
      </w:r>
      <w:proofErr w:type="spellEnd"/>
      <w:r w:rsidR="0077634C" w:rsidRPr="0077634C">
        <w:rPr>
          <w:rFonts w:eastAsia="Times New Roman"/>
          <w:sz w:val="22"/>
          <w:szCs w:val="22"/>
          <w:shd w:val="clear" w:color="auto" w:fill="FFFFFF"/>
          <w:lang w:eastAsia="zh-CN"/>
        </w:rPr>
        <w:t xml:space="preserve"> </w:t>
      </w:r>
      <w:proofErr w:type="spellStart"/>
      <w:r w:rsidR="0077634C" w:rsidRPr="0077634C">
        <w:rPr>
          <w:rFonts w:eastAsia="Times New Roman"/>
          <w:sz w:val="22"/>
          <w:szCs w:val="22"/>
          <w:shd w:val="clear" w:color="auto" w:fill="FFFFFF"/>
          <w:lang w:eastAsia="zh-CN"/>
        </w:rPr>
        <w:t>днів</w:t>
      </w:r>
      <w:proofErr w:type="spellEnd"/>
      <w:r w:rsidR="0077634C" w:rsidRPr="0077634C">
        <w:rPr>
          <w:rFonts w:eastAsia="Times New Roman"/>
          <w:sz w:val="22"/>
          <w:szCs w:val="22"/>
          <w:shd w:val="clear" w:color="auto" w:fill="FFFFFF"/>
          <w:lang w:eastAsia="zh-CN"/>
        </w:rPr>
        <w:t>)</w:t>
      </w:r>
      <w:r w:rsidRPr="0077634C">
        <w:rPr>
          <w:rFonts w:eastAsia="Arial Unicode MS"/>
          <w:iCs/>
          <w:sz w:val="22"/>
          <w:szCs w:val="22"/>
          <w:lang w:val="uk-UA" w:eastAsia="hi-IN" w:bidi="hi-IN"/>
        </w:rPr>
        <w:t>.</w:t>
      </w:r>
    </w:p>
    <w:p w:rsidR="0075171E" w:rsidRPr="00B30778" w:rsidRDefault="0075171E" w:rsidP="00ED5D7D">
      <w:pPr>
        <w:jc w:val="both"/>
        <w:rPr>
          <w:sz w:val="22"/>
          <w:szCs w:val="22"/>
          <w:lang w:val="uk-UA"/>
        </w:rPr>
      </w:pPr>
      <w:r w:rsidRPr="0077634C">
        <w:rPr>
          <w:rFonts w:eastAsia="Arial Unicode MS"/>
          <w:iCs/>
          <w:sz w:val="22"/>
          <w:szCs w:val="22"/>
          <w:lang w:val="uk-UA" w:eastAsia="hi-IN" w:bidi="hi-IN"/>
        </w:rPr>
        <w:t xml:space="preserve">5.1.1. Поставка здійснюється </w:t>
      </w:r>
      <w:bookmarkStart w:id="77" w:name="_Hlk110928624"/>
      <w:r w:rsidRPr="0077634C">
        <w:rPr>
          <w:sz w:val="22"/>
          <w:szCs w:val="22"/>
          <w:lang w:val="uk-UA"/>
        </w:rPr>
        <w:t xml:space="preserve">спеціальним автотранспортом з ізотермічним кузовом або ізотермічною холодильною камерою у відповідності з діючими правилами з перевезення продуктів, що швидко псуються. Кузови машин із середини повинні бути покриті матеріалом, </w:t>
      </w:r>
      <w:r w:rsidRPr="00B30778">
        <w:rPr>
          <w:sz w:val="22"/>
          <w:szCs w:val="22"/>
          <w:lang w:val="uk-UA"/>
        </w:rPr>
        <w:t>дозволеним МОЗ України до контакту з продуктами харчування і обладнані стелажами, що можуть зніматися</w:t>
      </w:r>
    </w:p>
    <w:p w:rsidR="0075171E" w:rsidRDefault="0075171E" w:rsidP="00ED5D7D">
      <w:pPr>
        <w:jc w:val="both"/>
        <w:rPr>
          <w:sz w:val="22"/>
          <w:szCs w:val="22"/>
          <w:lang w:val="uk-UA"/>
        </w:rPr>
      </w:pPr>
    </w:p>
    <w:p w:rsidR="00ED5D7D" w:rsidRPr="00FE5FAA" w:rsidRDefault="00ED5D7D" w:rsidP="00ED5D7D">
      <w:pPr>
        <w:jc w:val="both"/>
        <w:rPr>
          <w:rFonts w:eastAsia="Arial Unicode MS"/>
          <w:sz w:val="22"/>
          <w:szCs w:val="22"/>
          <w:lang w:val="uk-UA" w:eastAsia="hi-IN" w:bidi="hi-IN"/>
        </w:rPr>
      </w:pPr>
      <w:r w:rsidRPr="00FE5FAA">
        <w:rPr>
          <w:sz w:val="22"/>
          <w:szCs w:val="22"/>
          <w:lang w:val="uk-UA"/>
        </w:rPr>
        <w:lastRenderedPageBreak/>
        <w:t xml:space="preserve">Доставка товару здійснюється до </w:t>
      </w:r>
      <w:r w:rsidR="006F561A">
        <w:rPr>
          <w:sz w:val="22"/>
          <w:szCs w:val="22"/>
          <w:lang w:val="uk-UA"/>
        </w:rPr>
        <w:t>7</w:t>
      </w:r>
      <w:r w:rsidRPr="00FE5FAA">
        <w:rPr>
          <w:sz w:val="22"/>
          <w:szCs w:val="22"/>
          <w:lang w:val="uk-UA"/>
        </w:rPr>
        <w:t>.00, не великими партіями відповідно до замовлень не менше двох разів на тиждень.</w:t>
      </w:r>
    </w:p>
    <w:bookmarkEnd w:id="77"/>
    <w:p w:rsidR="00ED5D7D" w:rsidRPr="00FE5FAA" w:rsidRDefault="00ED5D7D" w:rsidP="00ED5D7D">
      <w:pPr>
        <w:jc w:val="both"/>
        <w:rPr>
          <w:rFonts w:eastAsia="Arial Unicode MS"/>
          <w:sz w:val="22"/>
          <w:szCs w:val="22"/>
          <w:lang w:val="uk-UA" w:eastAsia="hi-IN" w:bidi="hi-IN"/>
        </w:rPr>
      </w:pPr>
      <w:r w:rsidRPr="00FE5FAA">
        <w:rPr>
          <w:rFonts w:eastAsia="Arial Unicode MS"/>
          <w:sz w:val="22"/>
          <w:szCs w:val="22"/>
          <w:lang w:val="uk-UA" w:eastAsia="hi-IN" w:bidi="hi-IN"/>
        </w:rPr>
        <w:t xml:space="preserve">5.2. Місце поставки  товарів - склад Замовника на умовах DDP (ДДП) </w:t>
      </w:r>
      <w:r w:rsidRPr="00FE5FAA">
        <w:rPr>
          <w:rFonts w:eastAsia="Arial Unicode MS"/>
          <w:iCs/>
          <w:sz w:val="22"/>
          <w:szCs w:val="22"/>
          <w:lang w:val="uk-UA" w:eastAsia="hi-IN" w:bidi="hi-IN"/>
        </w:rPr>
        <w:t xml:space="preserve">- </w:t>
      </w:r>
      <w:r w:rsidRPr="00FE5FAA">
        <w:rPr>
          <w:rFonts w:eastAsia="Arial Unicode MS"/>
          <w:sz w:val="22"/>
          <w:szCs w:val="22"/>
          <w:lang w:val="uk-UA" w:eastAsia="hi-IN" w:bidi="hi-IN"/>
        </w:rPr>
        <w:t>Інкотермс у редакції 2010 року за адрес</w:t>
      </w:r>
      <w:r w:rsidR="00B30778">
        <w:rPr>
          <w:rFonts w:eastAsia="Arial Unicode MS"/>
          <w:sz w:val="22"/>
          <w:szCs w:val="22"/>
          <w:lang w:val="uk-UA" w:eastAsia="hi-IN" w:bidi="hi-IN"/>
        </w:rPr>
        <w:t>ами замовника відповідно до заявок, яка оформлюється за день до дня поставки товару.</w:t>
      </w:r>
    </w:p>
    <w:p w:rsidR="00ED5D7D" w:rsidRPr="00FE5FAA" w:rsidRDefault="00ED5D7D" w:rsidP="00ED5D7D">
      <w:pPr>
        <w:jc w:val="both"/>
        <w:rPr>
          <w:sz w:val="22"/>
          <w:szCs w:val="22"/>
          <w:lang w:val="uk-UA"/>
        </w:rPr>
      </w:pPr>
      <w:r w:rsidRPr="00FE5FAA">
        <w:rPr>
          <w:rFonts w:eastAsia="Arial Unicode MS"/>
          <w:iCs/>
          <w:sz w:val="22"/>
          <w:szCs w:val="22"/>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ED5D7D" w:rsidRDefault="00ED5D7D" w:rsidP="00ED5D7D">
      <w:pPr>
        <w:jc w:val="both"/>
        <w:rPr>
          <w:rFonts w:eastAsia="Arial Unicode MS"/>
          <w:iCs/>
          <w:sz w:val="22"/>
          <w:szCs w:val="22"/>
          <w:lang w:val="uk-UA" w:eastAsia="hi-IN" w:bidi="hi-IN"/>
        </w:rPr>
      </w:pPr>
      <w:r w:rsidRPr="00FE5FAA">
        <w:rPr>
          <w:rFonts w:eastAsia="Arial Unicode MS"/>
          <w:iCs/>
          <w:sz w:val="22"/>
          <w:szCs w:val="22"/>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6F561A" w:rsidRPr="000859C9" w:rsidRDefault="006F561A" w:rsidP="000859C9">
      <w:pPr>
        <w:jc w:val="both"/>
        <w:rPr>
          <w:rFonts w:eastAsiaTheme="minorHAnsi"/>
          <w:sz w:val="22"/>
          <w:szCs w:val="22"/>
          <w:highlight w:val="yellow"/>
          <w:lang w:val="uk-UA" w:eastAsia="en-US"/>
        </w:rPr>
      </w:pPr>
      <w:bookmarkStart w:id="78" w:name="_Hlk155188835"/>
      <w:bookmarkStart w:id="79" w:name="_Hlk155193617"/>
      <w:bookmarkStart w:id="80" w:name="_GoBack"/>
      <w:r w:rsidRPr="000859C9">
        <w:rPr>
          <w:sz w:val="22"/>
          <w:szCs w:val="22"/>
          <w:highlight w:val="yellow"/>
          <w:lang w:val="uk-UA"/>
        </w:rPr>
        <w:t>5.5.</w:t>
      </w:r>
      <w:r w:rsidRPr="000859C9">
        <w:rPr>
          <w:sz w:val="22"/>
          <w:szCs w:val="22"/>
          <w:highlight w:val="yellow"/>
          <w:lang w:val="uk-UA"/>
        </w:rPr>
        <w:t xml:space="preserve"> </w:t>
      </w:r>
      <w:r w:rsidRPr="000859C9">
        <w:rPr>
          <w:sz w:val="22"/>
          <w:szCs w:val="22"/>
          <w:highlight w:val="yellow"/>
          <w:lang w:val="uk-UA"/>
        </w:rPr>
        <w:t xml:space="preserve">Постачальник за потреби здійснює </w:t>
      </w:r>
      <w:r w:rsidRPr="000859C9">
        <w:rPr>
          <w:sz w:val="22"/>
          <w:szCs w:val="22"/>
          <w:highlight w:val="yellow"/>
          <w:lang w:val="uk-UA"/>
        </w:rPr>
        <w:t xml:space="preserve"> щоденну поставку до 07:00 хліба до місць дислокації Замовника, які розташовані в 170-ти кілометровій зоні від міста Вінниця в різних напрямках.</w:t>
      </w:r>
    </w:p>
    <w:p w:rsidR="006F561A" w:rsidRPr="000859C9" w:rsidRDefault="000859C9" w:rsidP="000859C9">
      <w:pPr>
        <w:jc w:val="both"/>
        <w:rPr>
          <w:sz w:val="22"/>
          <w:szCs w:val="22"/>
          <w:lang w:val="uk-UA"/>
        </w:rPr>
      </w:pPr>
      <w:r w:rsidRPr="000859C9">
        <w:rPr>
          <w:sz w:val="22"/>
          <w:szCs w:val="22"/>
          <w:highlight w:val="yellow"/>
          <w:lang w:val="uk-UA"/>
        </w:rPr>
        <w:t>5.6</w:t>
      </w:r>
      <w:r w:rsidR="006F561A" w:rsidRPr="000859C9">
        <w:rPr>
          <w:sz w:val="22"/>
          <w:szCs w:val="22"/>
          <w:highlight w:val="yellow"/>
        </w:rPr>
        <w:t xml:space="preserve">. </w:t>
      </w:r>
      <w:proofErr w:type="spellStart"/>
      <w:r w:rsidR="006F561A" w:rsidRPr="000859C9">
        <w:rPr>
          <w:sz w:val="22"/>
          <w:szCs w:val="22"/>
          <w:highlight w:val="yellow"/>
        </w:rPr>
        <w:t>Крім</w:t>
      </w:r>
      <w:proofErr w:type="spellEnd"/>
      <w:r w:rsidR="006F561A" w:rsidRPr="000859C9">
        <w:rPr>
          <w:sz w:val="22"/>
          <w:szCs w:val="22"/>
          <w:highlight w:val="yellow"/>
        </w:rPr>
        <w:t xml:space="preserve"> того, </w:t>
      </w:r>
      <w:proofErr w:type="spellStart"/>
      <w:r w:rsidR="006F561A" w:rsidRPr="000859C9">
        <w:rPr>
          <w:sz w:val="22"/>
          <w:szCs w:val="22"/>
          <w:highlight w:val="yellow"/>
        </w:rPr>
        <w:t>постачальник</w:t>
      </w:r>
      <w:proofErr w:type="spellEnd"/>
      <w:r w:rsidR="006F561A" w:rsidRPr="000859C9">
        <w:rPr>
          <w:sz w:val="22"/>
          <w:szCs w:val="22"/>
          <w:highlight w:val="yellow"/>
        </w:rPr>
        <w:t xml:space="preserve"> </w:t>
      </w:r>
      <w:proofErr w:type="spellStart"/>
      <w:r w:rsidR="006F561A" w:rsidRPr="000859C9">
        <w:rPr>
          <w:sz w:val="22"/>
          <w:szCs w:val="22"/>
          <w:highlight w:val="yellow"/>
        </w:rPr>
        <w:t>забезпеч</w:t>
      </w:r>
      <w:r w:rsidRPr="000859C9">
        <w:rPr>
          <w:sz w:val="22"/>
          <w:szCs w:val="22"/>
          <w:highlight w:val="yellow"/>
          <w:lang w:val="uk-UA"/>
        </w:rPr>
        <w:t>ує</w:t>
      </w:r>
      <w:proofErr w:type="spellEnd"/>
      <w:r w:rsidR="006F561A" w:rsidRPr="000859C9">
        <w:rPr>
          <w:sz w:val="22"/>
          <w:szCs w:val="22"/>
          <w:highlight w:val="yellow"/>
        </w:rPr>
        <w:t xml:space="preserve"> поставку товару по </w:t>
      </w:r>
      <w:proofErr w:type="spellStart"/>
      <w:r w:rsidR="006F561A" w:rsidRPr="000859C9">
        <w:rPr>
          <w:sz w:val="22"/>
          <w:szCs w:val="22"/>
          <w:highlight w:val="yellow"/>
        </w:rPr>
        <w:t>території</w:t>
      </w:r>
      <w:proofErr w:type="spellEnd"/>
      <w:r w:rsidR="006F561A" w:rsidRPr="000859C9">
        <w:rPr>
          <w:sz w:val="22"/>
          <w:szCs w:val="22"/>
          <w:highlight w:val="yellow"/>
        </w:rPr>
        <w:t xml:space="preserve"> </w:t>
      </w:r>
      <w:proofErr w:type="spellStart"/>
      <w:r w:rsidR="006F561A" w:rsidRPr="000859C9">
        <w:rPr>
          <w:sz w:val="22"/>
          <w:szCs w:val="22"/>
          <w:highlight w:val="yellow"/>
        </w:rPr>
        <w:t>Вінницької</w:t>
      </w:r>
      <w:proofErr w:type="spellEnd"/>
      <w:r w:rsidR="006F561A" w:rsidRPr="000859C9">
        <w:rPr>
          <w:sz w:val="22"/>
          <w:szCs w:val="22"/>
          <w:highlight w:val="yellow"/>
        </w:rPr>
        <w:t xml:space="preserve"> </w:t>
      </w:r>
      <w:proofErr w:type="spellStart"/>
      <w:r w:rsidR="006F561A" w:rsidRPr="000859C9">
        <w:rPr>
          <w:sz w:val="22"/>
          <w:szCs w:val="22"/>
          <w:highlight w:val="yellow"/>
        </w:rPr>
        <w:t>області</w:t>
      </w:r>
      <w:proofErr w:type="spellEnd"/>
      <w:r w:rsidR="006F561A" w:rsidRPr="000859C9">
        <w:rPr>
          <w:sz w:val="22"/>
          <w:szCs w:val="22"/>
          <w:highlight w:val="yellow"/>
        </w:rPr>
        <w:t xml:space="preserve"> </w:t>
      </w:r>
      <w:proofErr w:type="spellStart"/>
      <w:r w:rsidR="006F561A" w:rsidRPr="000859C9">
        <w:rPr>
          <w:sz w:val="22"/>
          <w:szCs w:val="22"/>
          <w:highlight w:val="yellow"/>
        </w:rPr>
        <w:t>протягом</w:t>
      </w:r>
      <w:proofErr w:type="spellEnd"/>
      <w:r w:rsidR="006F561A" w:rsidRPr="000859C9">
        <w:rPr>
          <w:sz w:val="22"/>
          <w:szCs w:val="22"/>
          <w:highlight w:val="yellow"/>
        </w:rPr>
        <w:t xml:space="preserve"> </w:t>
      </w:r>
      <w:proofErr w:type="spellStart"/>
      <w:r w:rsidR="006F561A" w:rsidRPr="000859C9">
        <w:rPr>
          <w:sz w:val="22"/>
          <w:szCs w:val="22"/>
          <w:highlight w:val="yellow"/>
        </w:rPr>
        <w:t>двох</w:t>
      </w:r>
      <w:proofErr w:type="spellEnd"/>
      <w:r w:rsidR="006F561A" w:rsidRPr="000859C9">
        <w:rPr>
          <w:sz w:val="22"/>
          <w:szCs w:val="22"/>
          <w:highlight w:val="yellow"/>
        </w:rPr>
        <w:t xml:space="preserve"> годин у </w:t>
      </w:r>
      <w:proofErr w:type="spellStart"/>
      <w:r w:rsidR="006F561A" w:rsidRPr="000859C9">
        <w:rPr>
          <w:sz w:val="22"/>
          <w:szCs w:val="22"/>
          <w:highlight w:val="yellow"/>
        </w:rPr>
        <w:t>разі</w:t>
      </w:r>
      <w:proofErr w:type="spellEnd"/>
      <w:r w:rsidR="006F561A" w:rsidRPr="000859C9">
        <w:rPr>
          <w:sz w:val="22"/>
          <w:szCs w:val="22"/>
          <w:highlight w:val="yellow"/>
        </w:rPr>
        <w:t xml:space="preserve"> </w:t>
      </w:r>
      <w:proofErr w:type="spellStart"/>
      <w:r w:rsidR="006F561A" w:rsidRPr="000859C9">
        <w:rPr>
          <w:sz w:val="22"/>
          <w:szCs w:val="22"/>
          <w:highlight w:val="yellow"/>
        </w:rPr>
        <w:t>зміни</w:t>
      </w:r>
      <w:proofErr w:type="spellEnd"/>
      <w:r w:rsidR="006F561A" w:rsidRPr="000859C9">
        <w:rPr>
          <w:sz w:val="22"/>
          <w:szCs w:val="22"/>
          <w:highlight w:val="yellow"/>
        </w:rPr>
        <w:t xml:space="preserve"> </w:t>
      </w:r>
      <w:proofErr w:type="spellStart"/>
      <w:r w:rsidR="006F561A" w:rsidRPr="000859C9">
        <w:rPr>
          <w:sz w:val="22"/>
          <w:szCs w:val="22"/>
          <w:highlight w:val="yellow"/>
        </w:rPr>
        <w:t>оперативної</w:t>
      </w:r>
      <w:proofErr w:type="spellEnd"/>
      <w:r w:rsidR="006F561A" w:rsidRPr="000859C9">
        <w:rPr>
          <w:sz w:val="22"/>
          <w:szCs w:val="22"/>
          <w:highlight w:val="yellow"/>
        </w:rPr>
        <w:t xml:space="preserve"> обстановки та </w:t>
      </w:r>
      <w:proofErr w:type="spellStart"/>
      <w:r w:rsidR="006F561A" w:rsidRPr="000859C9">
        <w:rPr>
          <w:sz w:val="22"/>
          <w:szCs w:val="22"/>
          <w:highlight w:val="yellow"/>
        </w:rPr>
        <w:t>переміщення</w:t>
      </w:r>
      <w:proofErr w:type="spellEnd"/>
      <w:r w:rsidR="006F561A" w:rsidRPr="000859C9">
        <w:rPr>
          <w:sz w:val="22"/>
          <w:szCs w:val="22"/>
          <w:highlight w:val="yellow"/>
        </w:rPr>
        <w:t xml:space="preserve"> для </w:t>
      </w:r>
      <w:proofErr w:type="spellStart"/>
      <w:r w:rsidR="006F561A" w:rsidRPr="000859C9">
        <w:rPr>
          <w:sz w:val="22"/>
          <w:szCs w:val="22"/>
          <w:highlight w:val="yellow"/>
        </w:rPr>
        <w:t>виконання</w:t>
      </w:r>
      <w:proofErr w:type="spellEnd"/>
      <w:r w:rsidR="006F561A" w:rsidRPr="000859C9">
        <w:rPr>
          <w:sz w:val="22"/>
          <w:szCs w:val="22"/>
          <w:highlight w:val="yellow"/>
        </w:rPr>
        <w:t xml:space="preserve"> </w:t>
      </w:r>
      <w:proofErr w:type="spellStart"/>
      <w:r w:rsidR="006F561A" w:rsidRPr="000859C9">
        <w:rPr>
          <w:sz w:val="22"/>
          <w:szCs w:val="22"/>
          <w:highlight w:val="yellow"/>
        </w:rPr>
        <w:t>завдань</w:t>
      </w:r>
      <w:proofErr w:type="spellEnd"/>
      <w:r w:rsidR="006F561A" w:rsidRPr="000859C9">
        <w:rPr>
          <w:sz w:val="22"/>
          <w:szCs w:val="22"/>
          <w:highlight w:val="yellow"/>
        </w:rPr>
        <w:t xml:space="preserve"> </w:t>
      </w:r>
      <w:proofErr w:type="spellStart"/>
      <w:r w:rsidR="006F561A" w:rsidRPr="000859C9">
        <w:rPr>
          <w:sz w:val="22"/>
          <w:szCs w:val="22"/>
          <w:highlight w:val="yellow"/>
        </w:rPr>
        <w:t>підпорядкованих</w:t>
      </w:r>
      <w:proofErr w:type="spellEnd"/>
      <w:r w:rsidR="006F561A" w:rsidRPr="000859C9">
        <w:rPr>
          <w:sz w:val="22"/>
          <w:szCs w:val="22"/>
          <w:highlight w:val="yellow"/>
        </w:rPr>
        <w:t xml:space="preserve"> </w:t>
      </w:r>
      <w:proofErr w:type="spellStart"/>
      <w:r w:rsidR="006F561A" w:rsidRPr="000859C9">
        <w:rPr>
          <w:sz w:val="22"/>
          <w:szCs w:val="22"/>
          <w:highlight w:val="yellow"/>
        </w:rPr>
        <w:t>підрозділів</w:t>
      </w:r>
      <w:bookmarkEnd w:id="78"/>
      <w:proofErr w:type="spellEnd"/>
      <w:r w:rsidRPr="000859C9">
        <w:rPr>
          <w:sz w:val="22"/>
          <w:szCs w:val="22"/>
          <w:highlight w:val="yellow"/>
          <w:lang w:val="uk-UA"/>
        </w:rPr>
        <w:t>.</w:t>
      </w:r>
    </w:p>
    <w:bookmarkEnd w:id="79"/>
    <w:bookmarkEnd w:id="80"/>
    <w:p w:rsidR="006F561A" w:rsidRPr="006F561A" w:rsidRDefault="006F561A" w:rsidP="00ED5D7D">
      <w:pPr>
        <w:jc w:val="both"/>
        <w:rPr>
          <w:rFonts w:eastAsia="Arial Unicode MS"/>
          <w:iCs/>
          <w:sz w:val="22"/>
          <w:szCs w:val="22"/>
          <w:lang w:eastAsia="hi-IN" w:bidi="hi-IN"/>
        </w:rPr>
      </w:pPr>
    </w:p>
    <w:p w:rsidR="00693331" w:rsidRPr="00FE5FAA" w:rsidRDefault="00693331" w:rsidP="006A5A04">
      <w:pPr>
        <w:keepNext/>
        <w:tabs>
          <w:tab w:val="left" w:pos="0"/>
        </w:tabs>
        <w:ind w:left="720" w:hanging="720"/>
        <w:jc w:val="center"/>
        <w:outlineLvl w:val="2"/>
        <w:rPr>
          <w:b/>
          <w:sz w:val="22"/>
          <w:szCs w:val="22"/>
          <w:lang w:val="uk-UA"/>
        </w:rPr>
      </w:pPr>
      <w:r w:rsidRPr="00FE5FAA">
        <w:rPr>
          <w:rFonts w:eastAsia="Arial Unicode MS"/>
          <w:b/>
          <w:bCs/>
          <w:sz w:val="22"/>
          <w:szCs w:val="22"/>
          <w:lang w:val="uk-UA" w:eastAsia="hi-IN" w:bidi="hi-IN"/>
        </w:rPr>
        <w:t>VI. ПРАВА ТА ОБОВ'ЯЗКИ СТОРІН</w:t>
      </w:r>
    </w:p>
    <w:p w:rsidR="00693331" w:rsidRPr="00FE5FAA" w:rsidRDefault="00693331" w:rsidP="006A5A04">
      <w:pPr>
        <w:suppressLineNumbers/>
        <w:tabs>
          <w:tab w:val="left" w:pos="401"/>
        </w:tabs>
        <w:jc w:val="both"/>
        <w:rPr>
          <w:sz w:val="22"/>
          <w:szCs w:val="22"/>
          <w:lang w:val="uk-UA"/>
        </w:rPr>
      </w:pPr>
      <w:r w:rsidRPr="00FE5FAA">
        <w:rPr>
          <w:rFonts w:eastAsia="Arial Unicode MS"/>
          <w:sz w:val="22"/>
          <w:szCs w:val="22"/>
          <w:lang w:val="uk-UA" w:eastAsia="hi-IN" w:bidi="hi-IN"/>
        </w:rPr>
        <w:t xml:space="preserve">6.1. Замовник зобов'язаний: </w:t>
      </w:r>
    </w:p>
    <w:p w:rsidR="00693331" w:rsidRPr="00FE5FAA" w:rsidRDefault="00693331" w:rsidP="006A5A04">
      <w:pPr>
        <w:suppressLineNumbers/>
        <w:tabs>
          <w:tab w:val="left" w:pos="401"/>
        </w:tabs>
        <w:jc w:val="both"/>
        <w:rPr>
          <w:sz w:val="22"/>
          <w:szCs w:val="22"/>
          <w:lang w:val="uk-UA"/>
        </w:rPr>
      </w:pPr>
      <w:r w:rsidRPr="00FE5FAA">
        <w:rPr>
          <w:rFonts w:eastAsia="Arial Unicode MS"/>
          <w:sz w:val="22"/>
          <w:szCs w:val="22"/>
          <w:lang w:val="uk-UA" w:eastAsia="hi-IN" w:bidi="hi-IN"/>
        </w:rPr>
        <w:t xml:space="preserve">6.1.1. Своєчасно та в повному обсязі сплачувати за поставлені товари; </w:t>
      </w:r>
    </w:p>
    <w:p w:rsidR="00693331" w:rsidRPr="00FE5FAA" w:rsidRDefault="00693331" w:rsidP="006A5A04">
      <w:pPr>
        <w:suppressLineNumbers/>
        <w:tabs>
          <w:tab w:val="left" w:pos="401"/>
        </w:tabs>
        <w:jc w:val="both"/>
        <w:rPr>
          <w:sz w:val="22"/>
          <w:szCs w:val="22"/>
          <w:lang w:val="uk-UA"/>
        </w:rPr>
      </w:pPr>
      <w:r w:rsidRPr="00FE5FAA">
        <w:rPr>
          <w:rFonts w:eastAsia="Arial Unicode MS"/>
          <w:sz w:val="22"/>
          <w:szCs w:val="22"/>
          <w:lang w:val="uk-UA" w:eastAsia="hi-IN" w:bidi="hi-IN"/>
        </w:rPr>
        <w:t xml:space="preserve">6.1.2. Приймати поставлені товари згідно з видаткової накладної. </w:t>
      </w:r>
    </w:p>
    <w:p w:rsidR="00693331" w:rsidRPr="00FE5FAA" w:rsidRDefault="00693331" w:rsidP="006A5A04">
      <w:pPr>
        <w:suppressLineNumbers/>
        <w:tabs>
          <w:tab w:val="left" w:pos="401"/>
        </w:tabs>
        <w:jc w:val="both"/>
        <w:rPr>
          <w:sz w:val="22"/>
          <w:szCs w:val="22"/>
          <w:lang w:val="uk-UA"/>
        </w:rPr>
      </w:pPr>
      <w:r w:rsidRPr="00FE5FAA">
        <w:rPr>
          <w:rFonts w:eastAsia="Arial Unicode MS"/>
          <w:sz w:val="22"/>
          <w:szCs w:val="22"/>
          <w:lang w:val="uk-UA" w:eastAsia="hi-IN" w:bidi="hi-IN"/>
        </w:rPr>
        <w:t xml:space="preserve">6.2. Замовник має право: </w:t>
      </w:r>
    </w:p>
    <w:p w:rsidR="00693331" w:rsidRPr="00FE5FAA" w:rsidRDefault="00693331" w:rsidP="006A5A04">
      <w:pPr>
        <w:suppressLineNumbers/>
        <w:tabs>
          <w:tab w:val="left" w:pos="401"/>
        </w:tabs>
        <w:jc w:val="both"/>
        <w:rPr>
          <w:sz w:val="22"/>
          <w:szCs w:val="22"/>
          <w:lang w:val="uk-UA"/>
        </w:rPr>
      </w:pPr>
      <w:r w:rsidRPr="00FE5FAA">
        <w:rPr>
          <w:rFonts w:eastAsia="Arial Unicode MS"/>
          <w:sz w:val="22"/>
          <w:szCs w:val="22"/>
          <w:lang w:val="uk-UA" w:eastAsia="hi-IN" w:bidi="hi-IN"/>
        </w:rPr>
        <w:t>6.2.1. Достроково в односторонньому порядку розірвати цей Договір у разі невиконання зобов'язань Постачальником, повідомивши про це його у 10-денний строк;</w:t>
      </w:r>
    </w:p>
    <w:p w:rsidR="00693331" w:rsidRPr="00FE5FAA" w:rsidRDefault="00693331" w:rsidP="006A5A04">
      <w:pPr>
        <w:suppressLineNumbers/>
        <w:tabs>
          <w:tab w:val="left" w:pos="401"/>
        </w:tabs>
        <w:jc w:val="both"/>
        <w:rPr>
          <w:sz w:val="22"/>
          <w:szCs w:val="22"/>
          <w:lang w:val="uk-UA"/>
        </w:rPr>
      </w:pPr>
      <w:r w:rsidRPr="00FE5FAA">
        <w:rPr>
          <w:rFonts w:eastAsia="Arial Unicode MS"/>
          <w:sz w:val="22"/>
          <w:szCs w:val="22"/>
          <w:lang w:val="uk-UA" w:eastAsia="hi-IN" w:bidi="hi-IN"/>
        </w:rPr>
        <w:t xml:space="preserve">6.2.2. Контролювати поставку товарів  у строки, встановлені цим Договором, та їх якість; </w:t>
      </w:r>
    </w:p>
    <w:p w:rsidR="00693331" w:rsidRPr="00FE5FAA" w:rsidRDefault="00693331" w:rsidP="006A5A04">
      <w:pPr>
        <w:suppressLineNumbers/>
        <w:tabs>
          <w:tab w:val="left" w:pos="401"/>
        </w:tabs>
        <w:jc w:val="both"/>
        <w:rPr>
          <w:sz w:val="22"/>
          <w:szCs w:val="22"/>
          <w:lang w:val="uk-UA"/>
        </w:rPr>
      </w:pPr>
      <w:r w:rsidRPr="00FE5FAA">
        <w:rPr>
          <w:rFonts w:eastAsia="Arial Unicode MS"/>
          <w:sz w:val="22"/>
          <w:szCs w:val="22"/>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 </w:t>
      </w:r>
    </w:p>
    <w:p w:rsidR="00693331" w:rsidRPr="00FE5FAA" w:rsidRDefault="00693331" w:rsidP="006A5A04">
      <w:pPr>
        <w:suppressLineNumbers/>
        <w:tabs>
          <w:tab w:val="left" w:pos="401"/>
        </w:tabs>
        <w:jc w:val="both"/>
        <w:rPr>
          <w:sz w:val="22"/>
          <w:szCs w:val="22"/>
          <w:lang w:val="uk-UA"/>
        </w:rPr>
      </w:pPr>
      <w:r w:rsidRPr="00FE5FAA">
        <w:rPr>
          <w:rFonts w:eastAsia="Arial Unicode MS"/>
          <w:sz w:val="22"/>
          <w:szCs w:val="22"/>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693331" w:rsidRPr="00FE5FAA" w:rsidRDefault="00693331" w:rsidP="006A5A04">
      <w:pPr>
        <w:suppressLineNumbers/>
        <w:tabs>
          <w:tab w:val="left" w:pos="401"/>
        </w:tabs>
        <w:jc w:val="both"/>
        <w:rPr>
          <w:sz w:val="22"/>
          <w:szCs w:val="22"/>
          <w:lang w:val="uk-UA"/>
        </w:rPr>
      </w:pPr>
      <w:r w:rsidRPr="00FE5FAA">
        <w:rPr>
          <w:rFonts w:eastAsia="Arial Unicode MS"/>
          <w:sz w:val="22"/>
          <w:szCs w:val="22"/>
          <w:lang w:val="uk-UA" w:eastAsia="hi-IN" w:bidi="hi-IN"/>
        </w:rPr>
        <w:t xml:space="preserve">6.3. Постачальник зобов'язаний: </w:t>
      </w:r>
    </w:p>
    <w:p w:rsidR="00693331" w:rsidRPr="00FE5FAA" w:rsidRDefault="00693331" w:rsidP="006A5A04">
      <w:pPr>
        <w:suppressLineNumbers/>
        <w:tabs>
          <w:tab w:val="left" w:pos="401"/>
        </w:tabs>
        <w:jc w:val="both"/>
        <w:rPr>
          <w:sz w:val="22"/>
          <w:szCs w:val="22"/>
          <w:lang w:val="uk-UA"/>
        </w:rPr>
      </w:pPr>
      <w:r w:rsidRPr="00FE5FAA">
        <w:rPr>
          <w:rFonts w:eastAsia="Arial Unicode MS"/>
          <w:sz w:val="22"/>
          <w:szCs w:val="22"/>
          <w:lang w:val="uk-UA" w:eastAsia="hi-IN" w:bidi="hi-IN"/>
        </w:rPr>
        <w:t xml:space="preserve">6.3.1. Забезпечити поставку  товарів у строки, встановлені цим Договором; </w:t>
      </w:r>
    </w:p>
    <w:p w:rsidR="00693331" w:rsidRPr="00FE5FAA" w:rsidRDefault="00693331" w:rsidP="006A5A04">
      <w:pPr>
        <w:jc w:val="both"/>
        <w:rPr>
          <w:sz w:val="22"/>
          <w:szCs w:val="22"/>
          <w:lang w:val="uk-UA"/>
        </w:rPr>
      </w:pPr>
      <w:r w:rsidRPr="00FE5FAA">
        <w:rPr>
          <w:rFonts w:eastAsia="Arial Unicode MS"/>
          <w:sz w:val="22"/>
          <w:szCs w:val="22"/>
          <w:lang w:val="uk-UA" w:eastAsia="hi-IN" w:bidi="hi-IN"/>
        </w:rPr>
        <w:t xml:space="preserve">6.3.2.Забезпечити поставку товарів, якість яких відповідає умовам, установленим розділом II цього Договору; </w:t>
      </w:r>
    </w:p>
    <w:p w:rsidR="00693331" w:rsidRPr="00FE5FAA" w:rsidRDefault="00693331" w:rsidP="006A5A04">
      <w:pPr>
        <w:suppressLineNumbers/>
        <w:tabs>
          <w:tab w:val="left" w:pos="401"/>
        </w:tabs>
        <w:jc w:val="both"/>
        <w:rPr>
          <w:sz w:val="22"/>
          <w:szCs w:val="22"/>
          <w:lang w:val="uk-UA"/>
        </w:rPr>
      </w:pPr>
      <w:r w:rsidRPr="00FE5FAA">
        <w:rPr>
          <w:rFonts w:eastAsia="Arial Unicode MS"/>
          <w:sz w:val="22"/>
          <w:szCs w:val="22"/>
          <w:lang w:val="uk-UA" w:eastAsia="hi-IN" w:bidi="hi-IN"/>
        </w:rPr>
        <w:t xml:space="preserve">6.4. Постачальник має право: </w:t>
      </w:r>
    </w:p>
    <w:p w:rsidR="00693331" w:rsidRPr="00FE5FAA" w:rsidRDefault="00693331" w:rsidP="006A5A04">
      <w:pPr>
        <w:suppressLineNumbers/>
        <w:tabs>
          <w:tab w:val="left" w:pos="401"/>
        </w:tabs>
        <w:jc w:val="both"/>
        <w:rPr>
          <w:rFonts w:eastAsia="Arial Unicode MS"/>
          <w:sz w:val="22"/>
          <w:szCs w:val="22"/>
          <w:lang w:val="uk-UA" w:eastAsia="hi-IN" w:bidi="hi-IN"/>
        </w:rPr>
      </w:pPr>
      <w:r w:rsidRPr="00FE5FAA">
        <w:rPr>
          <w:rFonts w:eastAsia="Arial Unicode MS"/>
          <w:sz w:val="22"/>
          <w:szCs w:val="22"/>
          <w:lang w:val="uk-UA" w:eastAsia="hi-IN" w:bidi="hi-IN"/>
        </w:rPr>
        <w:t>6.4.1. Своєчасно та в повному обсязі отримувати плату за поставлені товари;</w:t>
      </w:r>
    </w:p>
    <w:p w:rsidR="00693331" w:rsidRPr="00FE5FAA" w:rsidRDefault="00693331" w:rsidP="006A5A04">
      <w:pPr>
        <w:suppressLineNumbers/>
        <w:tabs>
          <w:tab w:val="left" w:pos="401"/>
        </w:tabs>
        <w:jc w:val="both"/>
        <w:rPr>
          <w:rFonts w:eastAsia="Arial Unicode MS"/>
          <w:sz w:val="22"/>
          <w:szCs w:val="22"/>
          <w:lang w:val="uk-UA" w:eastAsia="hi-IN" w:bidi="hi-IN"/>
        </w:rPr>
      </w:pPr>
      <w:r w:rsidRPr="00FE5FAA">
        <w:rPr>
          <w:rFonts w:eastAsia="Arial Unicode MS"/>
          <w:sz w:val="22"/>
          <w:szCs w:val="22"/>
          <w:lang w:val="uk-UA" w:eastAsia="hi-IN" w:bidi="hi-IN"/>
        </w:rPr>
        <w:t>6.4.2. Звертатися з вимогою до Замовника щодо належного виконання умов цього Договору.</w:t>
      </w:r>
    </w:p>
    <w:p w:rsidR="00693331" w:rsidRPr="00FE5FAA" w:rsidRDefault="00693331" w:rsidP="006A5A04">
      <w:pPr>
        <w:keepNext/>
        <w:tabs>
          <w:tab w:val="left" w:pos="0"/>
        </w:tabs>
        <w:ind w:left="720" w:hanging="720"/>
        <w:jc w:val="center"/>
        <w:outlineLvl w:val="2"/>
        <w:rPr>
          <w:b/>
          <w:sz w:val="22"/>
          <w:szCs w:val="22"/>
          <w:lang w:val="uk-UA"/>
        </w:rPr>
      </w:pPr>
      <w:r w:rsidRPr="00FE5FAA">
        <w:rPr>
          <w:rFonts w:eastAsia="Arial Unicode MS"/>
          <w:b/>
          <w:bCs/>
          <w:sz w:val="22"/>
          <w:szCs w:val="22"/>
          <w:lang w:val="uk-UA" w:eastAsia="hi-IN" w:bidi="hi-IN"/>
        </w:rPr>
        <w:t>VII. ВІДПОВІДАЛЬНІСТЬ СТОРІН</w:t>
      </w:r>
    </w:p>
    <w:p w:rsidR="00693331" w:rsidRPr="00FE5FAA" w:rsidRDefault="00693331" w:rsidP="006A5A04">
      <w:pPr>
        <w:jc w:val="both"/>
        <w:rPr>
          <w:sz w:val="22"/>
          <w:szCs w:val="22"/>
          <w:lang w:val="uk-UA"/>
        </w:rPr>
      </w:pPr>
      <w:r w:rsidRPr="00FE5FAA">
        <w:rPr>
          <w:sz w:val="22"/>
          <w:szCs w:val="22"/>
          <w:lang w:val="uk-UA"/>
        </w:rPr>
        <w:t>7.1. Сторони несуть відповідальність у встановленому законодавством порядку.</w:t>
      </w:r>
    </w:p>
    <w:p w:rsidR="00693331" w:rsidRPr="00FE5FAA" w:rsidRDefault="00693331" w:rsidP="006A5A04">
      <w:pPr>
        <w:pStyle w:val="a7"/>
        <w:spacing w:before="0" w:after="0"/>
        <w:jc w:val="both"/>
        <w:rPr>
          <w:rFonts w:ascii="Times New Roman" w:hAnsi="Times New Roman"/>
          <w:sz w:val="22"/>
          <w:szCs w:val="22"/>
        </w:rPr>
      </w:pPr>
      <w:r w:rsidRPr="00FE5FAA">
        <w:rPr>
          <w:rFonts w:ascii="Times New Roman" w:hAnsi="Times New Roman"/>
          <w:sz w:val="22"/>
          <w:szCs w:val="22"/>
        </w:rPr>
        <w:t>7.2. 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в строки, визначені цим договором.</w:t>
      </w:r>
    </w:p>
    <w:p w:rsidR="00693331" w:rsidRPr="00FE5FAA" w:rsidRDefault="00693331" w:rsidP="006A5A04">
      <w:pPr>
        <w:jc w:val="both"/>
        <w:rPr>
          <w:sz w:val="22"/>
          <w:szCs w:val="22"/>
          <w:lang w:val="uk-UA"/>
        </w:rPr>
      </w:pPr>
      <w:r w:rsidRPr="00FE5FAA">
        <w:rPr>
          <w:sz w:val="22"/>
          <w:szCs w:val="22"/>
          <w:lang w:val="uk-UA"/>
        </w:rPr>
        <w:t>7.3. За порушення умов зобов’язання  щодо якості та (комплектності) товарів, якщо Постачальник при цьому відмовляється усунути недоліки товарів, Постачальник сплачує штраф у  розмірі двадцяти відсотків вартості  неякісних (некомплектних) товарів.</w:t>
      </w:r>
    </w:p>
    <w:p w:rsidR="00693331" w:rsidRPr="00FE5FAA" w:rsidRDefault="00693331" w:rsidP="006A5A04">
      <w:pPr>
        <w:jc w:val="both"/>
        <w:rPr>
          <w:sz w:val="22"/>
          <w:szCs w:val="22"/>
          <w:lang w:val="uk-UA"/>
        </w:rPr>
      </w:pPr>
      <w:r w:rsidRPr="00FE5FAA">
        <w:rPr>
          <w:sz w:val="22"/>
          <w:szCs w:val="22"/>
          <w:lang w:val="uk-UA"/>
        </w:rPr>
        <w:t xml:space="preserve">7.4.За порушення строків виконання зобов’язання Постачальник сплачує пеню у розмірі 10 відсотків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 поставка якого </w:t>
      </w:r>
      <w:proofErr w:type="spellStart"/>
      <w:r w:rsidRPr="00FE5FAA">
        <w:rPr>
          <w:sz w:val="22"/>
          <w:szCs w:val="22"/>
          <w:lang w:val="uk-UA"/>
        </w:rPr>
        <w:t>просторочена</w:t>
      </w:r>
      <w:proofErr w:type="spellEnd"/>
      <w:r w:rsidRPr="00FE5FAA">
        <w:rPr>
          <w:sz w:val="22"/>
          <w:szCs w:val="22"/>
          <w:lang w:val="uk-UA"/>
        </w:rPr>
        <w:t xml:space="preserve">. </w:t>
      </w:r>
    </w:p>
    <w:p w:rsidR="00693331" w:rsidRPr="00FE5FAA" w:rsidRDefault="00693331" w:rsidP="006A5A04">
      <w:pPr>
        <w:jc w:val="both"/>
        <w:rPr>
          <w:sz w:val="22"/>
          <w:szCs w:val="22"/>
          <w:lang w:val="uk-UA"/>
        </w:rPr>
      </w:pPr>
      <w:r w:rsidRPr="00FE5FAA">
        <w:rPr>
          <w:sz w:val="22"/>
          <w:szCs w:val="22"/>
          <w:lang w:val="uk-UA"/>
        </w:rPr>
        <w:t>7.5. Сплата штрафних санкцій за невиконання чи неналежне виконання господарського  зобов’язання не звільняє Сторони від подальшого  виконання зобов’язання в натурі.</w:t>
      </w:r>
    </w:p>
    <w:p w:rsidR="00693331" w:rsidRPr="00FE5FAA" w:rsidRDefault="00693331" w:rsidP="006A5A04">
      <w:pPr>
        <w:jc w:val="both"/>
        <w:rPr>
          <w:sz w:val="22"/>
          <w:szCs w:val="22"/>
          <w:lang w:val="uk-UA"/>
        </w:rPr>
      </w:pPr>
      <w:r w:rsidRPr="00FE5FAA">
        <w:rPr>
          <w:sz w:val="22"/>
          <w:szCs w:val="22"/>
          <w:lang w:val="uk-UA"/>
        </w:rPr>
        <w:t>7.6. У разі  порушення умов цього Договору Постачальником, Замовник може розірвати Договір в односторонньому порядку.</w:t>
      </w:r>
    </w:p>
    <w:p w:rsidR="00693331" w:rsidRPr="00FE5FAA" w:rsidRDefault="00693331" w:rsidP="006A5A04">
      <w:pPr>
        <w:keepNext/>
        <w:tabs>
          <w:tab w:val="left" w:pos="0"/>
        </w:tabs>
        <w:ind w:left="720" w:hanging="720"/>
        <w:jc w:val="center"/>
        <w:outlineLvl w:val="2"/>
        <w:rPr>
          <w:b/>
          <w:sz w:val="22"/>
          <w:szCs w:val="22"/>
          <w:lang w:val="uk-UA"/>
        </w:rPr>
      </w:pPr>
      <w:r w:rsidRPr="00FE5FAA">
        <w:rPr>
          <w:rFonts w:eastAsia="Arial Unicode MS"/>
          <w:b/>
          <w:bCs/>
          <w:sz w:val="22"/>
          <w:szCs w:val="22"/>
          <w:lang w:val="uk-UA" w:eastAsia="hi-IN" w:bidi="hi-IN"/>
        </w:rPr>
        <w:t>VIII. ОБСТАВИНИ НЕПЕРЕБОРНОЇ СИЛИ</w:t>
      </w:r>
    </w:p>
    <w:p w:rsidR="00693331" w:rsidRPr="00FE5FAA" w:rsidRDefault="00693331" w:rsidP="006A5A04">
      <w:pPr>
        <w:suppressLineNumbers/>
        <w:jc w:val="both"/>
        <w:rPr>
          <w:sz w:val="22"/>
          <w:szCs w:val="22"/>
          <w:lang w:val="uk-UA"/>
        </w:rPr>
      </w:pPr>
      <w:r w:rsidRPr="00FE5FAA">
        <w:rPr>
          <w:rFonts w:eastAsia="Arial Unicode MS"/>
          <w:sz w:val="22"/>
          <w:szCs w:val="22"/>
          <w:lang w:val="uk-UA"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w:t>
      </w:r>
      <w:proofErr w:type="spellStart"/>
      <w:r w:rsidRPr="00FE5FAA">
        <w:rPr>
          <w:rFonts w:eastAsia="Arial Unicode MS"/>
          <w:sz w:val="22"/>
          <w:szCs w:val="22"/>
          <w:lang w:val="uk-UA" w:eastAsia="hi-IN" w:bidi="hi-IN"/>
        </w:rPr>
        <w:t>проток</w:t>
      </w:r>
      <w:proofErr w:type="spellEnd"/>
      <w:r w:rsidRPr="00FE5FAA">
        <w:rPr>
          <w:rFonts w:eastAsia="Arial Unicode MS"/>
          <w:sz w:val="22"/>
          <w:szCs w:val="22"/>
          <w:lang w:val="uk-UA" w:eastAsia="hi-IN" w:bidi="hi-IN"/>
        </w:rPr>
        <w:t xml:space="preserve">, портів і </w:t>
      </w:r>
      <w:proofErr w:type="spellStart"/>
      <w:r w:rsidRPr="00FE5FAA">
        <w:rPr>
          <w:rFonts w:eastAsia="Arial Unicode MS"/>
          <w:sz w:val="22"/>
          <w:szCs w:val="22"/>
          <w:lang w:val="uk-UA" w:eastAsia="hi-IN" w:bidi="hi-IN"/>
        </w:rPr>
        <w:t>т.п</w:t>
      </w:r>
      <w:proofErr w:type="spellEnd"/>
      <w:r w:rsidRPr="00FE5FAA">
        <w:rPr>
          <w:rFonts w:eastAsia="Arial Unicode MS"/>
          <w:sz w:val="22"/>
          <w:szCs w:val="22"/>
          <w:lang w:val="uk-UA" w:eastAsia="hi-IN" w:bidi="hi-IN"/>
        </w:rPr>
        <w:t xml:space="preserve">., закриття шляхів, </w:t>
      </w:r>
      <w:proofErr w:type="spellStart"/>
      <w:r w:rsidRPr="00FE5FAA">
        <w:rPr>
          <w:rFonts w:eastAsia="Arial Unicode MS"/>
          <w:sz w:val="22"/>
          <w:szCs w:val="22"/>
          <w:lang w:val="uk-UA" w:eastAsia="hi-IN" w:bidi="hi-IN"/>
        </w:rPr>
        <w:t>проток</w:t>
      </w:r>
      <w:proofErr w:type="spellEnd"/>
      <w:r w:rsidRPr="00FE5FAA">
        <w:rPr>
          <w:rFonts w:eastAsia="Arial Unicode MS"/>
          <w:sz w:val="22"/>
          <w:szCs w:val="22"/>
          <w:lang w:val="uk-UA" w:eastAsia="hi-IN" w:bidi="hi-IN"/>
        </w:rPr>
        <w:t>, каналів, перевалів, втручанням з боку влади, громадським безпорядкам, тощо).</w:t>
      </w:r>
    </w:p>
    <w:p w:rsidR="00693331" w:rsidRPr="00FE5FAA" w:rsidRDefault="00693331" w:rsidP="006A5A04">
      <w:pPr>
        <w:suppressLineNumbers/>
        <w:jc w:val="both"/>
        <w:rPr>
          <w:sz w:val="22"/>
          <w:szCs w:val="22"/>
          <w:lang w:val="uk-UA"/>
        </w:rPr>
      </w:pPr>
      <w:r w:rsidRPr="00FE5FAA">
        <w:rPr>
          <w:rFonts w:eastAsia="Arial Unicode MS"/>
          <w:sz w:val="22"/>
          <w:szCs w:val="22"/>
          <w:lang w:val="uk-UA" w:eastAsia="hi-IN" w:bidi="hi-IN"/>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693331" w:rsidRPr="00FE5FAA" w:rsidRDefault="00693331" w:rsidP="006A5A04">
      <w:pPr>
        <w:suppressLineNumbers/>
        <w:jc w:val="both"/>
        <w:rPr>
          <w:sz w:val="22"/>
          <w:szCs w:val="22"/>
          <w:lang w:val="uk-UA"/>
        </w:rPr>
      </w:pPr>
      <w:r w:rsidRPr="00FE5FAA">
        <w:rPr>
          <w:rFonts w:eastAsia="Arial Unicode MS"/>
          <w:sz w:val="22"/>
          <w:szCs w:val="22"/>
          <w:lang w:val="uk-UA" w:eastAsia="hi-IN" w:bidi="hi-IN"/>
        </w:rPr>
        <w:t>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w:t>
      </w:r>
    </w:p>
    <w:p w:rsidR="00693331" w:rsidRPr="00FE5FAA" w:rsidRDefault="00693331" w:rsidP="006A5A04">
      <w:pPr>
        <w:suppressLineNumbers/>
        <w:jc w:val="both"/>
        <w:rPr>
          <w:sz w:val="22"/>
          <w:szCs w:val="22"/>
          <w:lang w:val="uk-UA"/>
        </w:rPr>
      </w:pPr>
      <w:r w:rsidRPr="00FE5FAA">
        <w:rPr>
          <w:rFonts w:eastAsia="Arial Unicode MS"/>
          <w:sz w:val="22"/>
          <w:szCs w:val="22"/>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здійснення попередньої оплати, Постачальник повертає Замовнику кошти протягом трьох днів з дня розірвання цього Договору без сплати індексу інфляції. </w:t>
      </w:r>
    </w:p>
    <w:p w:rsidR="00693331" w:rsidRPr="00FE5FAA" w:rsidRDefault="00693331" w:rsidP="006A5A04">
      <w:pPr>
        <w:keepNext/>
        <w:tabs>
          <w:tab w:val="left" w:pos="0"/>
        </w:tabs>
        <w:ind w:left="720" w:hanging="720"/>
        <w:jc w:val="center"/>
        <w:outlineLvl w:val="2"/>
        <w:rPr>
          <w:b/>
          <w:sz w:val="22"/>
          <w:szCs w:val="22"/>
          <w:lang w:val="uk-UA"/>
        </w:rPr>
      </w:pPr>
      <w:r w:rsidRPr="00FE5FAA">
        <w:rPr>
          <w:rFonts w:eastAsia="Arial Unicode MS"/>
          <w:b/>
          <w:bCs/>
          <w:sz w:val="22"/>
          <w:szCs w:val="22"/>
          <w:lang w:val="uk-UA" w:eastAsia="hi-IN" w:bidi="hi-IN"/>
        </w:rPr>
        <w:t>IX. ВИРІШЕННЯ СПОРІВ</w:t>
      </w:r>
    </w:p>
    <w:p w:rsidR="00693331" w:rsidRPr="00FE5FAA" w:rsidRDefault="00693331" w:rsidP="006A5A04">
      <w:pPr>
        <w:suppressLineNumbers/>
        <w:jc w:val="both"/>
        <w:rPr>
          <w:sz w:val="22"/>
          <w:szCs w:val="22"/>
          <w:lang w:val="uk-UA"/>
        </w:rPr>
      </w:pPr>
      <w:r w:rsidRPr="00FE5FAA">
        <w:rPr>
          <w:rFonts w:eastAsia="Arial Unicode MS"/>
          <w:sz w:val="22"/>
          <w:szCs w:val="22"/>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693331" w:rsidRPr="00FE5FAA" w:rsidRDefault="00693331" w:rsidP="006A5A04">
      <w:pPr>
        <w:jc w:val="both"/>
        <w:rPr>
          <w:sz w:val="22"/>
          <w:szCs w:val="22"/>
          <w:lang w:val="uk-UA"/>
        </w:rPr>
      </w:pPr>
      <w:r w:rsidRPr="00FE5FAA">
        <w:rPr>
          <w:rFonts w:eastAsia="Arial Unicode MS"/>
          <w:sz w:val="22"/>
          <w:szCs w:val="22"/>
          <w:lang w:val="uk-UA" w:eastAsia="hi-IN" w:bidi="hi-IN"/>
        </w:rPr>
        <w:t>9.2. У разі недосягнення Сторонами згоди, спори (розбіжності) вирішуються у судовому порядку.</w:t>
      </w:r>
    </w:p>
    <w:p w:rsidR="00693331" w:rsidRPr="00FE5FAA" w:rsidRDefault="00693331" w:rsidP="006A5A04">
      <w:pPr>
        <w:keepNext/>
        <w:tabs>
          <w:tab w:val="left" w:pos="0"/>
        </w:tabs>
        <w:ind w:left="720" w:hanging="720"/>
        <w:jc w:val="center"/>
        <w:outlineLvl w:val="2"/>
        <w:rPr>
          <w:b/>
          <w:sz w:val="22"/>
          <w:szCs w:val="22"/>
          <w:lang w:val="uk-UA"/>
        </w:rPr>
      </w:pPr>
      <w:r w:rsidRPr="00FE5FAA">
        <w:rPr>
          <w:rFonts w:eastAsia="Arial Unicode MS"/>
          <w:b/>
          <w:bCs/>
          <w:sz w:val="22"/>
          <w:szCs w:val="22"/>
          <w:lang w:val="uk-UA" w:eastAsia="hi-IN" w:bidi="hi-IN"/>
        </w:rPr>
        <w:t>X. СТРОК ДІЇ ДОГОВОРУ</w:t>
      </w:r>
    </w:p>
    <w:p w:rsidR="00693331" w:rsidRPr="00FE5FAA" w:rsidRDefault="00693331" w:rsidP="006A5A04">
      <w:pPr>
        <w:pStyle w:val="aff1"/>
        <w:jc w:val="both"/>
        <w:rPr>
          <w:rFonts w:ascii="Times New Roman" w:hAnsi="Times New Roman"/>
          <w:i/>
          <w:iCs/>
          <w:color w:val="auto"/>
          <w:lang w:val="uk-UA"/>
        </w:rPr>
      </w:pPr>
      <w:r w:rsidRPr="00FE5FAA">
        <w:rPr>
          <w:rStyle w:val="aff2"/>
          <w:rFonts w:ascii="Times New Roman" w:hAnsi="Times New Roman"/>
          <w:color w:val="auto"/>
          <w:lang w:val="uk-UA"/>
        </w:rPr>
        <w:t xml:space="preserve">10.1. Цей  Договір набирає чинності з </w:t>
      </w:r>
      <w:r w:rsidR="00B30778">
        <w:rPr>
          <w:rStyle w:val="aff2"/>
          <w:rFonts w:ascii="Times New Roman" w:hAnsi="Times New Roman"/>
          <w:color w:val="auto"/>
          <w:lang w:val="uk-UA"/>
        </w:rPr>
        <w:t xml:space="preserve">__.__.2024 </w:t>
      </w:r>
      <w:r w:rsidR="009A42DD">
        <w:rPr>
          <w:rStyle w:val="aff2"/>
          <w:rFonts w:ascii="Times New Roman" w:hAnsi="Times New Roman"/>
          <w:color w:val="auto"/>
          <w:lang w:val="uk-UA"/>
        </w:rPr>
        <w:t xml:space="preserve"> року</w:t>
      </w:r>
      <w:r>
        <w:rPr>
          <w:rStyle w:val="aff2"/>
          <w:rFonts w:ascii="Times New Roman" w:hAnsi="Times New Roman"/>
          <w:color w:val="auto"/>
          <w:lang w:val="uk-UA"/>
        </w:rPr>
        <w:t xml:space="preserve"> </w:t>
      </w:r>
      <w:r w:rsidRPr="00FE5FAA">
        <w:rPr>
          <w:rStyle w:val="aff2"/>
          <w:rFonts w:ascii="Times New Roman" w:hAnsi="Times New Roman"/>
          <w:color w:val="auto"/>
          <w:lang w:val="uk-UA"/>
        </w:rPr>
        <w:t xml:space="preserve"> та діє до 31.12.202</w:t>
      </w:r>
      <w:r w:rsidR="009A42DD">
        <w:rPr>
          <w:rStyle w:val="aff2"/>
          <w:rFonts w:ascii="Times New Roman" w:hAnsi="Times New Roman"/>
          <w:color w:val="auto"/>
          <w:lang w:val="uk-UA"/>
        </w:rPr>
        <w:t>4 року</w:t>
      </w:r>
      <w:r w:rsidRPr="00FE5FAA">
        <w:rPr>
          <w:rStyle w:val="aff2"/>
          <w:rFonts w:ascii="Times New Roman" w:hAnsi="Times New Roman"/>
          <w:color w:val="auto"/>
          <w:lang w:val="uk-UA"/>
        </w:rPr>
        <w:t>, але не менш ніж до повного виконання зобов’язань сторонами.</w:t>
      </w:r>
    </w:p>
    <w:p w:rsidR="00693331" w:rsidRPr="00FE5FAA" w:rsidRDefault="00693331" w:rsidP="006A5A04">
      <w:pPr>
        <w:pStyle w:val="aff1"/>
        <w:jc w:val="both"/>
        <w:rPr>
          <w:rFonts w:ascii="Times New Roman" w:hAnsi="Times New Roman"/>
          <w:i/>
          <w:iCs/>
          <w:color w:val="auto"/>
          <w:lang w:val="uk-UA"/>
        </w:rPr>
      </w:pPr>
      <w:r w:rsidRPr="00FE5FAA">
        <w:rPr>
          <w:rStyle w:val="aff2"/>
          <w:rFonts w:ascii="Times New Roman" w:hAnsi="Times New Roman"/>
          <w:color w:val="auto"/>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693331" w:rsidRPr="00FE5FAA" w:rsidRDefault="00693331" w:rsidP="006A5A04">
      <w:pPr>
        <w:jc w:val="both"/>
        <w:rPr>
          <w:sz w:val="22"/>
          <w:szCs w:val="22"/>
          <w:lang w:val="uk-UA"/>
        </w:rPr>
      </w:pPr>
      <w:r w:rsidRPr="00FE5FAA">
        <w:rPr>
          <w:rStyle w:val="aff2"/>
          <w:sz w:val="22"/>
          <w:szCs w:val="22"/>
          <w:lang w:val="uk-UA"/>
        </w:rPr>
        <w:t xml:space="preserve">10.3. </w:t>
      </w:r>
      <w:r w:rsidRPr="00FE5FAA">
        <w:rPr>
          <w:rFonts w:eastAsia="Arial Unicode MS"/>
          <w:sz w:val="22"/>
          <w:szCs w:val="22"/>
          <w:lang w:val="uk-UA" w:eastAsia="hi-IN" w:bidi="hi-IN"/>
        </w:rPr>
        <w:t>Договір може бути достроково розірваний:</w:t>
      </w:r>
    </w:p>
    <w:p w:rsidR="00693331" w:rsidRPr="00FE5FAA" w:rsidRDefault="00693331" w:rsidP="006A5A04">
      <w:pPr>
        <w:tabs>
          <w:tab w:val="left" w:pos="142"/>
          <w:tab w:val="left" w:pos="284"/>
          <w:tab w:val="left" w:pos="993"/>
        </w:tabs>
        <w:ind w:firstLine="851"/>
        <w:jc w:val="both"/>
        <w:rPr>
          <w:sz w:val="22"/>
          <w:szCs w:val="22"/>
          <w:lang w:val="uk-UA"/>
        </w:rPr>
      </w:pPr>
      <w:r w:rsidRPr="00FE5FAA">
        <w:rPr>
          <w:rFonts w:eastAsia="Arial Unicode MS"/>
          <w:sz w:val="22"/>
          <w:szCs w:val="22"/>
          <w:lang w:val="uk-UA" w:eastAsia="hi-IN" w:bidi="hi-IN"/>
        </w:rPr>
        <w:t>а) коли у зв'язку зі специфікою діяльності Замовника, відпадає потреба в даному товарі;</w:t>
      </w:r>
    </w:p>
    <w:p w:rsidR="00693331" w:rsidRPr="00FE5FAA" w:rsidRDefault="00693331" w:rsidP="006A5A04">
      <w:pPr>
        <w:ind w:firstLine="851"/>
        <w:jc w:val="both"/>
        <w:rPr>
          <w:sz w:val="22"/>
          <w:szCs w:val="22"/>
          <w:lang w:val="uk-UA"/>
        </w:rPr>
      </w:pPr>
      <w:r w:rsidRPr="00FE5FAA">
        <w:rPr>
          <w:rFonts w:eastAsia="Arial Unicode MS"/>
          <w:sz w:val="22"/>
          <w:szCs w:val="22"/>
          <w:lang w:val="uk-UA" w:eastAsia="hi-IN" w:bidi="hi-IN"/>
        </w:rPr>
        <w:t xml:space="preserve">б) у випадку дворазового порушення Постачальником своїх зобов'язань по строках поставки та/або якості товару, що ним поставляється.    </w:t>
      </w:r>
    </w:p>
    <w:p w:rsidR="00693331" w:rsidRPr="00FE5FAA" w:rsidRDefault="00693331" w:rsidP="006A5A04">
      <w:pPr>
        <w:pStyle w:val="aff1"/>
        <w:jc w:val="both"/>
        <w:rPr>
          <w:rFonts w:ascii="Times New Roman" w:hAnsi="Times New Roman"/>
          <w:b/>
          <w:i/>
          <w:iCs/>
          <w:color w:val="auto"/>
          <w:lang w:val="uk-UA"/>
        </w:rPr>
      </w:pPr>
      <w:r w:rsidRPr="00FE5FAA">
        <w:rPr>
          <w:rStyle w:val="aff2"/>
          <w:rFonts w:ascii="Times New Roman" w:hAnsi="Times New Roman"/>
          <w:color w:val="auto"/>
          <w:lang w:val="uk-UA"/>
        </w:rPr>
        <w:t>10.4. Цей Договір укладений у двох примірниках українською мовою, які мають рівну юридичну силу, по одному для кожної  із Сторін.</w:t>
      </w:r>
    </w:p>
    <w:p w:rsidR="00693331" w:rsidRPr="00FE5FAA" w:rsidRDefault="00693331" w:rsidP="006A5A04">
      <w:pPr>
        <w:keepNext/>
        <w:tabs>
          <w:tab w:val="left" w:pos="0"/>
        </w:tabs>
        <w:ind w:left="720" w:hanging="720"/>
        <w:jc w:val="center"/>
        <w:outlineLvl w:val="2"/>
        <w:rPr>
          <w:b/>
          <w:sz w:val="22"/>
          <w:szCs w:val="22"/>
          <w:lang w:val="uk-UA"/>
        </w:rPr>
      </w:pPr>
      <w:r w:rsidRPr="00FE5FAA">
        <w:rPr>
          <w:rFonts w:eastAsia="Arial Unicode MS"/>
          <w:b/>
          <w:bCs/>
          <w:sz w:val="22"/>
          <w:szCs w:val="22"/>
          <w:lang w:val="uk-UA" w:eastAsia="hi-IN" w:bidi="hi-IN"/>
        </w:rPr>
        <w:t>ХІ.  ІНШІ УМОВИ</w:t>
      </w:r>
    </w:p>
    <w:p w:rsidR="00693331" w:rsidRPr="00FE5FAA" w:rsidRDefault="00693331" w:rsidP="006A5A04">
      <w:pPr>
        <w:jc w:val="both"/>
        <w:rPr>
          <w:sz w:val="22"/>
          <w:szCs w:val="22"/>
          <w:lang w:val="uk-UA"/>
        </w:rPr>
      </w:pPr>
      <w:r w:rsidRPr="00FE5FAA">
        <w:rPr>
          <w:sz w:val="22"/>
          <w:szCs w:val="22"/>
          <w:lang w:val="uk-UA"/>
        </w:rPr>
        <w:t>11.1.Згідно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693331" w:rsidRPr="00FE5FAA" w:rsidRDefault="00693331" w:rsidP="006A5A04">
      <w:pPr>
        <w:jc w:val="center"/>
        <w:rPr>
          <w:b/>
          <w:sz w:val="22"/>
          <w:szCs w:val="22"/>
          <w:lang w:val="uk-UA"/>
        </w:rPr>
      </w:pPr>
      <w:r w:rsidRPr="00FE5FAA">
        <w:rPr>
          <w:b/>
          <w:sz w:val="22"/>
          <w:szCs w:val="22"/>
          <w:lang w:val="uk-UA"/>
        </w:rPr>
        <w:t>ХІІ. АНТИКОРУПЦІЙНІ ЗАСТЕРЕЖЕННЯ</w:t>
      </w:r>
    </w:p>
    <w:p w:rsidR="00693331" w:rsidRPr="00FE5FAA" w:rsidRDefault="00693331" w:rsidP="006A5A04">
      <w:pPr>
        <w:pStyle w:val="rvps2"/>
        <w:numPr>
          <w:ilvl w:val="1"/>
          <w:numId w:val="6"/>
        </w:numPr>
        <w:spacing w:before="0" w:beforeAutospacing="0" w:after="0" w:afterAutospacing="0"/>
        <w:ind w:left="0" w:firstLine="0"/>
        <w:jc w:val="both"/>
        <w:rPr>
          <w:sz w:val="22"/>
          <w:szCs w:val="22"/>
          <w:lang w:val="uk-UA"/>
        </w:rPr>
      </w:pPr>
      <w:r w:rsidRPr="00FE5FAA">
        <w:rPr>
          <w:sz w:val="22"/>
          <w:szCs w:val="22"/>
          <w:lang w:val="uk-UA"/>
        </w:rPr>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 (наприклад: агентами, брокерами, дистриб’юторами, субпідрядниками, дочірніми підприємствами учасниками спільного підприємства.</w:t>
      </w:r>
    </w:p>
    <w:p w:rsidR="00693331" w:rsidRPr="00FE5FAA" w:rsidRDefault="00693331" w:rsidP="006A5A04">
      <w:pPr>
        <w:pStyle w:val="rvps2"/>
        <w:spacing w:before="0" w:beforeAutospacing="0" w:after="0" w:afterAutospacing="0"/>
        <w:jc w:val="both"/>
        <w:rPr>
          <w:sz w:val="22"/>
          <w:szCs w:val="22"/>
          <w:lang w:val="uk-UA"/>
        </w:rPr>
      </w:pPr>
      <w:bookmarkStart w:id="81" w:name="n493"/>
      <w:bookmarkEnd w:id="81"/>
      <w:r w:rsidRPr="00FE5FAA">
        <w:rPr>
          <w:sz w:val="22"/>
          <w:szCs w:val="22"/>
          <w:lang w:val="uk-UA"/>
        </w:rPr>
        <w:t>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693331" w:rsidRPr="00FE5FAA" w:rsidRDefault="00693331" w:rsidP="006A5A04">
      <w:pPr>
        <w:keepNext/>
        <w:tabs>
          <w:tab w:val="left" w:pos="0"/>
        </w:tabs>
        <w:ind w:left="720" w:hanging="720"/>
        <w:jc w:val="center"/>
        <w:outlineLvl w:val="2"/>
        <w:rPr>
          <w:sz w:val="22"/>
          <w:szCs w:val="22"/>
          <w:lang w:val="uk-UA"/>
        </w:rPr>
      </w:pPr>
      <w:r w:rsidRPr="00FE5FAA">
        <w:rPr>
          <w:rFonts w:eastAsia="Arial Unicode MS"/>
          <w:b/>
          <w:bCs/>
          <w:sz w:val="22"/>
          <w:szCs w:val="22"/>
          <w:lang w:val="uk-UA" w:eastAsia="hi-IN" w:bidi="hi-IN"/>
        </w:rPr>
        <w:t>XIІІ. ДОДАТКИ ДО ДОГОВОРУ</w:t>
      </w:r>
    </w:p>
    <w:tbl>
      <w:tblPr>
        <w:tblW w:w="9407" w:type="dxa"/>
        <w:tblInd w:w="4" w:type="dxa"/>
        <w:tblCellMar>
          <w:top w:w="28" w:type="dxa"/>
          <w:left w:w="28" w:type="dxa"/>
          <w:bottom w:w="28" w:type="dxa"/>
          <w:right w:w="28" w:type="dxa"/>
        </w:tblCellMar>
        <w:tblLook w:val="04A0" w:firstRow="1" w:lastRow="0" w:firstColumn="1" w:lastColumn="0" w:noHBand="0" w:noVBand="1"/>
      </w:tblPr>
      <w:tblGrid>
        <w:gridCol w:w="9407"/>
      </w:tblGrid>
      <w:tr w:rsidR="00693331" w:rsidRPr="00FE5FAA" w:rsidTr="00633ED2">
        <w:trPr>
          <w:trHeight w:val="285"/>
        </w:trPr>
        <w:tc>
          <w:tcPr>
            <w:tcW w:w="9407" w:type="dxa"/>
            <w:vAlign w:val="center"/>
            <w:hideMark/>
          </w:tcPr>
          <w:p w:rsidR="00693331" w:rsidRPr="00FE5FAA" w:rsidRDefault="00693331" w:rsidP="006A5A04">
            <w:pPr>
              <w:suppressLineNumbers/>
              <w:rPr>
                <w:rFonts w:eastAsia="Arial Unicode MS"/>
                <w:sz w:val="22"/>
                <w:szCs w:val="22"/>
                <w:shd w:val="clear" w:color="auto" w:fill="FFFFFF"/>
                <w:lang w:val="uk-UA" w:eastAsia="hi-IN" w:bidi="hi-IN"/>
              </w:rPr>
            </w:pPr>
            <w:r w:rsidRPr="00FE5FAA">
              <w:rPr>
                <w:rFonts w:eastAsia="Arial Unicode MS"/>
                <w:sz w:val="22"/>
                <w:szCs w:val="22"/>
                <w:shd w:val="clear" w:color="auto" w:fill="FFFFFF"/>
                <w:lang w:val="uk-UA" w:eastAsia="hi-IN" w:bidi="hi-IN"/>
              </w:rPr>
              <w:t>Невід'ємною частиною цього Договору є:</w:t>
            </w:r>
            <w:r w:rsidRPr="00FE5FAA">
              <w:rPr>
                <w:rFonts w:eastAsia="Arial Unicode MS"/>
                <w:sz w:val="22"/>
                <w:szCs w:val="22"/>
                <w:shd w:val="clear" w:color="auto" w:fill="FFFFFF"/>
                <w:lang w:val="uk-UA" w:eastAsia="hi-IN" w:bidi="hi-IN"/>
              </w:rPr>
              <w:br/>
              <w:t>- Додаток 1 (специфікація)</w:t>
            </w:r>
          </w:p>
          <w:p w:rsidR="00693331" w:rsidRPr="00FE5FAA" w:rsidRDefault="00693331" w:rsidP="006A5A04">
            <w:pPr>
              <w:suppressLineNumbers/>
              <w:rPr>
                <w:rFonts w:eastAsia="Arial Unicode MS"/>
                <w:sz w:val="22"/>
                <w:szCs w:val="22"/>
                <w:shd w:val="clear" w:color="auto" w:fill="FFFFFF"/>
                <w:lang w:val="uk-UA" w:eastAsia="hi-IN" w:bidi="hi-IN"/>
              </w:rPr>
            </w:pPr>
          </w:p>
        </w:tc>
      </w:tr>
    </w:tbl>
    <w:p w:rsidR="00693331" w:rsidRPr="00FE5FAA" w:rsidRDefault="00693331" w:rsidP="006A5A04">
      <w:pPr>
        <w:keepNext/>
        <w:tabs>
          <w:tab w:val="left" w:pos="0"/>
        </w:tabs>
        <w:ind w:left="720" w:hanging="720"/>
        <w:jc w:val="center"/>
        <w:outlineLvl w:val="2"/>
        <w:rPr>
          <w:sz w:val="22"/>
          <w:szCs w:val="22"/>
          <w:lang w:val="uk-UA"/>
        </w:rPr>
      </w:pPr>
      <w:r w:rsidRPr="00FE5FAA">
        <w:rPr>
          <w:rFonts w:eastAsia="Arial Unicode MS"/>
          <w:b/>
          <w:bCs/>
          <w:sz w:val="22"/>
          <w:szCs w:val="22"/>
          <w:lang w:val="uk-UA" w:eastAsia="hi-IN" w:bidi="hi-IN"/>
        </w:rPr>
        <w:t>XI</w:t>
      </w:r>
      <w:r w:rsidRPr="00FE5FAA">
        <w:rPr>
          <w:rFonts w:eastAsia="Arial Unicode MS"/>
          <w:b/>
          <w:bCs/>
          <w:sz w:val="22"/>
          <w:szCs w:val="22"/>
          <w:lang w:val="en-US" w:eastAsia="hi-IN" w:bidi="hi-IN"/>
        </w:rPr>
        <w:t>V</w:t>
      </w:r>
      <w:r w:rsidRPr="00FE5FAA">
        <w:rPr>
          <w:rFonts w:eastAsia="Arial Unicode MS"/>
          <w:b/>
          <w:bCs/>
          <w:sz w:val="22"/>
          <w:szCs w:val="22"/>
          <w:lang w:val="uk-UA" w:eastAsia="hi-IN" w:bidi="hi-IN"/>
        </w:rPr>
        <w:t>.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977"/>
      </w:tblGrid>
      <w:tr w:rsidR="00693331" w:rsidRPr="00FE5FAA" w:rsidTr="00B30778">
        <w:trPr>
          <w:trHeight w:val="2101"/>
        </w:trPr>
        <w:tc>
          <w:tcPr>
            <w:tcW w:w="4962" w:type="dxa"/>
          </w:tcPr>
          <w:p w:rsidR="00693331" w:rsidRPr="00FE5FAA" w:rsidRDefault="00693331" w:rsidP="006A5A04">
            <w:pPr>
              <w:jc w:val="center"/>
              <w:rPr>
                <w:b/>
                <w:spacing w:val="-1"/>
                <w:sz w:val="22"/>
                <w:szCs w:val="22"/>
                <w:u w:val="single"/>
                <w:lang w:val="uk-UA"/>
              </w:rPr>
            </w:pPr>
            <w:r w:rsidRPr="00FE5FAA">
              <w:rPr>
                <w:b/>
                <w:spacing w:val="-1"/>
                <w:sz w:val="22"/>
                <w:szCs w:val="22"/>
                <w:u w:val="single"/>
                <w:lang w:val="uk-UA"/>
              </w:rPr>
              <w:t>ЗАМОВНИК:</w:t>
            </w:r>
          </w:p>
          <w:p w:rsidR="00B30778" w:rsidRPr="00FE5FAA" w:rsidRDefault="00B30778" w:rsidP="00B30778">
            <w:pPr>
              <w:jc w:val="center"/>
              <w:rPr>
                <w:bCs/>
                <w:spacing w:val="-1"/>
                <w:sz w:val="22"/>
                <w:szCs w:val="22"/>
                <w:lang w:val="uk-UA"/>
              </w:rPr>
            </w:pPr>
            <w:r w:rsidRPr="00FE5FAA">
              <w:rPr>
                <w:sz w:val="22"/>
                <w:szCs w:val="22"/>
                <w:lang w:val="uk-UA"/>
              </w:rPr>
              <w:t>_________________________</w:t>
            </w:r>
          </w:p>
          <w:p w:rsidR="00B30778" w:rsidRPr="00FE5FAA" w:rsidRDefault="00B30778" w:rsidP="00B30778">
            <w:pPr>
              <w:jc w:val="center"/>
              <w:rPr>
                <w:bCs/>
                <w:spacing w:val="-1"/>
                <w:sz w:val="22"/>
                <w:szCs w:val="22"/>
                <w:lang w:val="uk-UA"/>
              </w:rPr>
            </w:pPr>
            <w:r w:rsidRPr="00FE5FAA">
              <w:rPr>
                <w:sz w:val="22"/>
                <w:szCs w:val="22"/>
                <w:lang w:val="uk-UA"/>
              </w:rPr>
              <w:t>_____________________________</w:t>
            </w:r>
          </w:p>
          <w:p w:rsidR="00B30778" w:rsidRPr="00FE5FAA" w:rsidRDefault="00B30778" w:rsidP="00B30778">
            <w:pPr>
              <w:jc w:val="center"/>
              <w:rPr>
                <w:bCs/>
                <w:spacing w:val="-1"/>
                <w:sz w:val="22"/>
                <w:szCs w:val="22"/>
                <w:lang w:val="uk-UA"/>
              </w:rPr>
            </w:pPr>
            <w:r w:rsidRPr="00FE5FAA">
              <w:rPr>
                <w:sz w:val="22"/>
                <w:szCs w:val="22"/>
                <w:lang w:val="uk-UA"/>
              </w:rPr>
              <w:t>_____________________________</w:t>
            </w:r>
          </w:p>
          <w:p w:rsidR="00B30778" w:rsidRPr="00FE5FAA" w:rsidRDefault="00B30778" w:rsidP="00B30778">
            <w:pPr>
              <w:jc w:val="center"/>
              <w:rPr>
                <w:bCs/>
                <w:spacing w:val="-1"/>
                <w:sz w:val="22"/>
                <w:szCs w:val="22"/>
                <w:lang w:val="uk-UA"/>
              </w:rPr>
            </w:pPr>
            <w:r w:rsidRPr="00FE5FAA">
              <w:rPr>
                <w:sz w:val="22"/>
                <w:szCs w:val="22"/>
                <w:lang w:val="uk-UA"/>
              </w:rPr>
              <w:t>_____________________________</w:t>
            </w:r>
          </w:p>
          <w:p w:rsidR="00B30778" w:rsidRPr="00FE5FAA" w:rsidRDefault="00B30778" w:rsidP="00B30778">
            <w:pPr>
              <w:rPr>
                <w:b/>
                <w:sz w:val="22"/>
                <w:szCs w:val="22"/>
                <w:lang w:val="uk-UA"/>
              </w:rPr>
            </w:pPr>
          </w:p>
          <w:p w:rsidR="00B30778" w:rsidRPr="00FE5FAA" w:rsidRDefault="00B30778" w:rsidP="00B30778">
            <w:pPr>
              <w:rPr>
                <w:b/>
                <w:sz w:val="22"/>
                <w:szCs w:val="22"/>
                <w:lang w:val="uk-UA"/>
              </w:rPr>
            </w:pPr>
            <w:r w:rsidRPr="00FE5FAA">
              <w:rPr>
                <w:b/>
                <w:sz w:val="22"/>
                <w:szCs w:val="22"/>
                <w:lang w:val="uk-UA"/>
              </w:rPr>
              <w:t>________________</w:t>
            </w:r>
          </w:p>
          <w:p w:rsidR="00693331" w:rsidRPr="00FE5FAA" w:rsidRDefault="00B30778" w:rsidP="00B30778">
            <w:pPr>
              <w:rPr>
                <w:b/>
                <w:spacing w:val="-1"/>
                <w:sz w:val="22"/>
                <w:szCs w:val="22"/>
                <w:lang w:val="uk-UA"/>
              </w:rPr>
            </w:pPr>
            <w:r w:rsidRPr="00FE5FAA">
              <w:rPr>
                <w:b/>
                <w:sz w:val="22"/>
                <w:szCs w:val="22"/>
                <w:lang w:val="uk-UA"/>
              </w:rPr>
              <w:t>____________________  ____________</w:t>
            </w:r>
          </w:p>
        </w:tc>
        <w:tc>
          <w:tcPr>
            <w:tcW w:w="4977" w:type="dxa"/>
          </w:tcPr>
          <w:p w:rsidR="00693331" w:rsidRPr="00FE5FAA" w:rsidRDefault="00693331" w:rsidP="006A5A04">
            <w:pPr>
              <w:jc w:val="center"/>
              <w:rPr>
                <w:b/>
                <w:sz w:val="22"/>
                <w:szCs w:val="22"/>
                <w:u w:val="single"/>
                <w:lang w:val="uk-UA"/>
              </w:rPr>
            </w:pPr>
          </w:p>
          <w:p w:rsidR="00693331" w:rsidRPr="00FE5FAA" w:rsidRDefault="00693331" w:rsidP="006A5A04">
            <w:pPr>
              <w:jc w:val="center"/>
              <w:rPr>
                <w:b/>
                <w:sz w:val="22"/>
                <w:szCs w:val="22"/>
                <w:lang w:val="uk-UA"/>
              </w:rPr>
            </w:pPr>
            <w:r w:rsidRPr="00FE5FAA">
              <w:rPr>
                <w:b/>
                <w:sz w:val="22"/>
                <w:szCs w:val="22"/>
                <w:u w:val="single"/>
                <w:lang w:val="uk-UA"/>
              </w:rPr>
              <w:t>ПОСТАЧАЛЬНИК</w:t>
            </w:r>
            <w:r w:rsidRPr="00FE5FAA">
              <w:rPr>
                <w:b/>
                <w:sz w:val="22"/>
                <w:szCs w:val="22"/>
                <w:lang w:val="uk-UA"/>
              </w:rPr>
              <w:t>:</w:t>
            </w:r>
          </w:p>
          <w:p w:rsidR="00693331" w:rsidRPr="00FE5FAA" w:rsidRDefault="00693331" w:rsidP="006A5A04">
            <w:pPr>
              <w:jc w:val="center"/>
              <w:rPr>
                <w:bCs/>
                <w:spacing w:val="-1"/>
                <w:sz w:val="22"/>
                <w:szCs w:val="22"/>
                <w:lang w:val="uk-UA"/>
              </w:rPr>
            </w:pPr>
            <w:r w:rsidRPr="00FE5FAA">
              <w:rPr>
                <w:sz w:val="22"/>
                <w:szCs w:val="22"/>
                <w:lang w:val="uk-UA"/>
              </w:rPr>
              <w:t>_________________________</w:t>
            </w:r>
          </w:p>
          <w:p w:rsidR="00693331" w:rsidRPr="00FE5FAA" w:rsidRDefault="00693331" w:rsidP="006A5A04">
            <w:pPr>
              <w:jc w:val="center"/>
              <w:rPr>
                <w:bCs/>
                <w:spacing w:val="-1"/>
                <w:sz w:val="22"/>
                <w:szCs w:val="22"/>
                <w:lang w:val="uk-UA"/>
              </w:rPr>
            </w:pPr>
            <w:r w:rsidRPr="00FE5FAA">
              <w:rPr>
                <w:sz w:val="22"/>
                <w:szCs w:val="22"/>
                <w:lang w:val="uk-UA"/>
              </w:rPr>
              <w:t>_____________________________</w:t>
            </w:r>
          </w:p>
          <w:p w:rsidR="00693331" w:rsidRPr="00FE5FAA" w:rsidRDefault="00693331" w:rsidP="006A5A04">
            <w:pPr>
              <w:jc w:val="center"/>
              <w:rPr>
                <w:bCs/>
                <w:spacing w:val="-1"/>
                <w:sz w:val="22"/>
                <w:szCs w:val="22"/>
                <w:lang w:val="uk-UA"/>
              </w:rPr>
            </w:pPr>
            <w:r w:rsidRPr="00FE5FAA">
              <w:rPr>
                <w:sz w:val="22"/>
                <w:szCs w:val="22"/>
                <w:lang w:val="uk-UA"/>
              </w:rPr>
              <w:t>_____________________________</w:t>
            </w:r>
          </w:p>
          <w:p w:rsidR="00693331" w:rsidRPr="00FE5FAA" w:rsidRDefault="00693331" w:rsidP="006A5A04">
            <w:pPr>
              <w:jc w:val="center"/>
              <w:rPr>
                <w:bCs/>
                <w:spacing w:val="-1"/>
                <w:sz w:val="22"/>
                <w:szCs w:val="22"/>
                <w:lang w:val="uk-UA"/>
              </w:rPr>
            </w:pPr>
            <w:r w:rsidRPr="00FE5FAA">
              <w:rPr>
                <w:sz w:val="22"/>
                <w:szCs w:val="22"/>
                <w:lang w:val="uk-UA"/>
              </w:rPr>
              <w:t>_____________________________</w:t>
            </w:r>
          </w:p>
          <w:p w:rsidR="00693331" w:rsidRPr="00FE5FAA" w:rsidRDefault="00693331" w:rsidP="006A5A04">
            <w:pPr>
              <w:rPr>
                <w:b/>
                <w:sz w:val="22"/>
                <w:szCs w:val="22"/>
                <w:lang w:val="uk-UA"/>
              </w:rPr>
            </w:pPr>
          </w:p>
          <w:p w:rsidR="00693331" w:rsidRPr="00FE5FAA" w:rsidRDefault="00693331" w:rsidP="006A5A04">
            <w:pPr>
              <w:rPr>
                <w:b/>
                <w:sz w:val="22"/>
                <w:szCs w:val="22"/>
                <w:lang w:val="uk-UA"/>
              </w:rPr>
            </w:pPr>
            <w:r w:rsidRPr="00FE5FAA">
              <w:rPr>
                <w:b/>
                <w:sz w:val="22"/>
                <w:szCs w:val="22"/>
                <w:lang w:val="uk-UA"/>
              </w:rPr>
              <w:t>________________</w:t>
            </w:r>
          </w:p>
          <w:p w:rsidR="00693331" w:rsidRPr="00FE5FAA" w:rsidRDefault="00693331" w:rsidP="006A5A04">
            <w:pPr>
              <w:rPr>
                <w:sz w:val="22"/>
                <w:szCs w:val="22"/>
                <w:lang w:val="uk-UA"/>
              </w:rPr>
            </w:pPr>
            <w:r w:rsidRPr="00FE5FAA">
              <w:rPr>
                <w:b/>
                <w:sz w:val="22"/>
                <w:szCs w:val="22"/>
                <w:lang w:val="uk-UA"/>
              </w:rPr>
              <w:t>____________________  ____________</w:t>
            </w:r>
          </w:p>
        </w:tc>
      </w:tr>
      <w:bookmarkEnd w:id="71"/>
    </w:tbl>
    <w:p w:rsidR="00693331" w:rsidRPr="00FE5FAA" w:rsidRDefault="00693331" w:rsidP="006A5A04">
      <w:pPr>
        <w:rPr>
          <w:b/>
          <w:sz w:val="22"/>
          <w:szCs w:val="22"/>
          <w:lang w:val="uk-UA"/>
        </w:rPr>
      </w:pPr>
    </w:p>
    <w:p w:rsidR="00693331" w:rsidRPr="00FE5FAA" w:rsidRDefault="00693331" w:rsidP="006A5A04">
      <w:pPr>
        <w:pageBreakBefore/>
        <w:shd w:val="clear" w:color="auto" w:fill="FFFFFF"/>
        <w:ind w:firstLine="567"/>
        <w:jc w:val="right"/>
        <w:rPr>
          <w:b/>
          <w:sz w:val="22"/>
          <w:szCs w:val="22"/>
          <w:lang w:val="uk-UA"/>
        </w:rPr>
      </w:pPr>
      <w:r w:rsidRPr="00FE5FAA">
        <w:rPr>
          <w:b/>
          <w:sz w:val="22"/>
          <w:szCs w:val="22"/>
          <w:lang w:val="uk-UA"/>
        </w:rPr>
        <w:lastRenderedPageBreak/>
        <w:t>Додаток № 1</w:t>
      </w:r>
    </w:p>
    <w:p w:rsidR="00693331" w:rsidRPr="00FE5FAA" w:rsidRDefault="00693331" w:rsidP="006A5A04">
      <w:pPr>
        <w:shd w:val="clear" w:color="auto" w:fill="FFFFFF"/>
        <w:ind w:firstLine="567"/>
        <w:jc w:val="right"/>
        <w:rPr>
          <w:b/>
          <w:sz w:val="22"/>
          <w:szCs w:val="22"/>
          <w:lang w:val="uk-UA"/>
        </w:rPr>
      </w:pPr>
      <w:r w:rsidRPr="00FE5FAA">
        <w:rPr>
          <w:b/>
          <w:sz w:val="22"/>
          <w:szCs w:val="22"/>
          <w:lang w:val="uk-UA"/>
        </w:rPr>
        <w:t>до Договору № __________</w:t>
      </w:r>
    </w:p>
    <w:p w:rsidR="00693331" w:rsidRPr="00FE5FAA" w:rsidRDefault="00693331" w:rsidP="006A5A04">
      <w:pPr>
        <w:shd w:val="clear" w:color="auto" w:fill="FFFFFF"/>
        <w:ind w:firstLine="567"/>
        <w:jc w:val="right"/>
        <w:rPr>
          <w:b/>
          <w:sz w:val="22"/>
          <w:szCs w:val="22"/>
          <w:lang w:val="uk-UA"/>
        </w:rPr>
      </w:pPr>
      <w:r w:rsidRPr="00FE5FAA">
        <w:rPr>
          <w:b/>
          <w:sz w:val="22"/>
          <w:szCs w:val="22"/>
          <w:lang w:val="uk-UA"/>
        </w:rPr>
        <w:t>від «_____» __________________ 20</w:t>
      </w:r>
      <w:r w:rsidR="00DB41E4">
        <w:rPr>
          <w:b/>
          <w:sz w:val="22"/>
          <w:szCs w:val="22"/>
          <w:lang w:val="uk-UA"/>
        </w:rPr>
        <w:t>2</w:t>
      </w:r>
      <w:r w:rsidR="00B30778">
        <w:rPr>
          <w:b/>
          <w:sz w:val="22"/>
          <w:szCs w:val="22"/>
          <w:lang w:val="uk-UA"/>
        </w:rPr>
        <w:t>4</w:t>
      </w:r>
      <w:r w:rsidRPr="00FE5FAA">
        <w:rPr>
          <w:b/>
          <w:sz w:val="22"/>
          <w:szCs w:val="22"/>
          <w:lang w:val="uk-UA"/>
        </w:rPr>
        <w:t xml:space="preserve"> року</w:t>
      </w:r>
    </w:p>
    <w:p w:rsidR="00693331" w:rsidRPr="00FE5FAA" w:rsidRDefault="00693331" w:rsidP="006A5A04">
      <w:pPr>
        <w:shd w:val="clear" w:color="auto" w:fill="FFFFFF"/>
        <w:ind w:firstLine="567"/>
        <w:jc w:val="both"/>
        <w:rPr>
          <w:b/>
          <w:sz w:val="22"/>
          <w:szCs w:val="22"/>
          <w:lang w:val="uk-UA"/>
        </w:rPr>
      </w:pPr>
    </w:p>
    <w:p w:rsidR="00693331" w:rsidRPr="00FE5FAA" w:rsidRDefault="00693331" w:rsidP="006A5A04">
      <w:pPr>
        <w:shd w:val="clear" w:color="auto" w:fill="FFFFFF"/>
        <w:ind w:firstLine="567"/>
        <w:jc w:val="both"/>
        <w:rPr>
          <w:b/>
          <w:sz w:val="22"/>
          <w:szCs w:val="22"/>
          <w:lang w:val="uk-UA"/>
        </w:rPr>
      </w:pPr>
    </w:p>
    <w:p w:rsidR="00693331" w:rsidRPr="00FE5FAA" w:rsidRDefault="00693331" w:rsidP="006A5A04">
      <w:pPr>
        <w:shd w:val="clear" w:color="auto" w:fill="FFFFFF"/>
        <w:ind w:firstLine="567"/>
        <w:jc w:val="center"/>
        <w:rPr>
          <w:b/>
          <w:sz w:val="22"/>
          <w:szCs w:val="22"/>
          <w:lang w:val="uk-UA"/>
        </w:rPr>
      </w:pPr>
      <w:r w:rsidRPr="00FE5FAA">
        <w:rPr>
          <w:b/>
          <w:sz w:val="22"/>
          <w:szCs w:val="22"/>
          <w:lang w:val="uk-UA"/>
        </w:rPr>
        <w:t>СПЕЦИФІКАЦІЯ</w:t>
      </w:r>
    </w:p>
    <w:p w:rsidR="00B300D0" w:rsidRPr="00F20DB1" w:rsidRDefault="00B300D0" w:rsidP="00B300D0">
      <w:pPr>
        <w:jc w:val="both"/>
        <w:rPr>
          <w:b/>
          <w:bCs/>
          <w:sz w:val="22"/>
          <w:szCs w:val="22"/>
          <w:lang w:val="uk-UA"/>
        </w:rPr>
      </w:pPr>
    </w:p>
    <w:tbl>
      <w:tblPr>
        <w:tblW w:w="9660" w:type="dxa"/>
        <w:tblLayout w:type="fixed"/>
        <w:tblLook w:val="00A0" w:firstRow="1" w:lastRow="0" w:firstColumn="1" w:lastColumn="0" w:noHBand="0" w:noVBand="0"/>
      </w:tblPr>
      <w:tblGrid>
        <w:gridCol w:w="675"/>
        <w:gridCol w:w="3745"/>
        <w:gridCol w:w="916"/>
        <w:gridCol w:w="1151"/>
        <w:gridCol w:w="1470"/>
        <w:gridCol w:w="1703"/>
      </w:tblGrid>
      <w:tr w:rsidR="00693331" w:rsidRPr="00FE5FAA" w:rsidTr="00B1527B">
        <w:trPr>
          <w:trHeight w:val="759"/>
        </w:trPr>
        <w:tc>
          <w:tcPr>
            <w:tcW w:w="675" w:type="dxa"/>
            <w:tcBorders>
              <w:top w:val="single" w:sz="4" w:space="0" w:color="auto"/>
              <w:left w:val="single" w:sz="4" w:space="0" w:color="auto"/>
              <w:bottom w:val="single" w:sz="4" w:space="0" w:color="auto"/>
              <w:right w:val="single" w:sz="4" w:space="0" w:color="auto"/>
            </w:tcBorders>
            <w:vAlign w:val="center"/>
            <w:hideMark/>
          </w:tcPr>
          <w:p w:rsidR="00693331" w:rsidRPr="00FE5FAA" w:rsidRDefault="00693331" w:rsidP="006A5A04">
            <w:pPr>
              <w:ind w:left="-108" w:right="-108"/>
              <w:jc w:val="center"/>
              <w:rPr>
                <w:b/>
                <w:bCs/>
                <w:sz w:val="22"/>
                <w:szCs w:val="22"/>
                <w:lang w:val="uk-UA"/>
              </w:rPr>
            </w:pPr>
            <w:r w:rsidRPr="00FE5FAA">
              <w:rPr>
                <w:b/>
                <w:bCs/>
                <w:sz w:val="22"/>
                <w:szCs w:val="22"/>
                <w:lang w:val="uk-UA"/>
              </w:rPr>
              <w:t>№</w:t>
            </w:r>
          </w:p>
          <w:p w:rsidR="00693331" w:rsidRPr="00FE5FAA" w:rsidRDefault="00693331" w:rsidP="006A5A04">
            <w:pPr>
              <w:ind w:left="-108" w:right="-108"/>
              <w:jc w:val="center"/>
              <w:rPr>
                <w:b/>
                <w:bCs/>
                <w:sz w:val="22"/>
                <w:szCs w:val="22"/>
                <w:lang w:val="uk-UA"/>
              </w:rPr>
            </w:pPr>
            <w:r w:rsidRPr="00FE5FAA">
              <w:rPr>
                <w:b/>
                <w:bCs/>
                <w:sz w:val="22"/>
                <w:szCs w:val="22"/>
                <w:lang w:val="uk-UA"/>
              </w:rPr>
              <w:t>з/п</w:t>
            </w:r>
          </w:p>
        </w:tc>
        <w:tc>
          <w:tcPr>
            <w:tcW w:w="3745" w:type="dxa"/>
            <w:tcBorders>
              <w:top w:val="single" w:sz="4" w:space="0" w:color="auto"/>
              <w:left w:val="single" w:sz="4" w:space="0" w:color="auto"/>
              <w:bottom w:val="single" w:sz="4" w:space="0" w:color="auto"/>
              <w:right w:val="single" w:sz="4" w:space="0" w:color="auto"/>
            </w:tcBorders>
            <w:vAlign w:val="center"/>
            <w:hideMark/>
          </w:tcPr>
          <w:p w:rsidR="00693331" w:rsidRPr="00FE5FAA" w:rsidRDefault="00693331" w:rsidP="006A5A04">
            <w:pPr>
              <w:jc w:val="center"/>
              <w:rPr>
                <w:b/>
                <w:bCs/>
                <w:sz w:val="22"/>
                <w:szCs w:val="22"/>
                <w:lang w:val="uk-UA"/>
              </w:rPr>
            </w:pPr>
            <w:r w:rsidRPr="00FE5FAA">
              <w:rPr>
                <w:b/>
                <w:bCs/>
                <w:sz w:val="22"/>
                <w:szCs w:val="22"/>
                <w:lang w:val="uk-UA"/>
              </w:rPr>
              <w:t>Найменування</w:t>
            </w:r>
          </w:p>
        </w:tc>
        <w:tc>
          <w:tcPr>
            <w:tcW w:w="916" w:type="dxa"/>
            <w:tcBorders>
              <w:top w:val="single" w:sz="4" w:space="0" w:color="auto"/>
              <w:left w:val="nil"/>
              <w:bottom w:val="single" w:sz="4" w:space="0" w:color="auto"/>
              <w:right w:val="single" w:sz="4" w:space="0" w:color="auto"/>
            </w:tcBorders>
            <w:vAlign w:val="center"/>
            <w:hideMark/>
          </w:tcPr>
          <w:p w:rsidR="00693331" w:rsidRPr="00FE5FAA" w:rsidRDefault="00693331" w:rsidP="006A5A04">
            <w:pPr>
              <w:jc w:val="center"/>
              <w:rPr>
                <w:b/>
                <w:bCs/>
                <w:sz w:val="22"/>
                <w:szCs w:val="22"/>
                <w:lang w:val="uk-UA"/>
              </w:rPr>
            </w:pPr>
            <w:r w:rsidRPr="00FE5FAA">
              <w:rPr>
                <w:b/>
                <w:bCs/>
                <w:sz w:val="22"/>
                <w:szCs w:val="22"/>
                <w:lang w:val="uk-UA"/>
              </w:rPr>
              <w:t xml:space="preserve">Од.  </w:t>
            </w:r>
            <w:proofErr w:type="spellStart"/>
            <w:r w:rsidRPr="00FE5FAA">
              <w:rPr>
                <w:b/>
                <w:bCs/>
                <w:sz w:val="22"/>
                <w:szCs w:val="22"/>
                <w:lang w:val="uk-UA"/>
              </w:rPr>
              <w:t>вим</w:t>
            </w:r>
            <w:proofErr w:type="spellEnd"/>
            <w:r w:rsidRPr="00FE5FAA">
              <w:rPr>
                <w:b/>
                <w:bCs/>
                <w:sz w:val="22"/>
                <w:szCs w:val="22"/>
                <w:lang w:val="uk-UA"/>
              </w:rPr>
              <w:t>.</w:t>
            </w:r>
          </w:p>
        </w:tc>
        <w:tc>
          <w:tcPr>
            <w:tcW w:w="1151" w:type="dxa"/>
            <w:tcBorders>
              <w:top w:val="single" w:sz="4" w:space="0" w:color="auto"/>
              <w:left w:val="nil"/>
              <w:bottom w:val="single" w:sz="4" w:space="0" w:color="auto"/>
              <w:right w:val="single" w:sz="4" w:space="0" w:color="auto"/>
            </w:tcBorders>
            <w:vAlign w:val="center"/>
            <w:hideMark/>
          </w:tcPr>
          <w:p w:rsidR="00693331" w:rsidRPr="00FE5FAA" w:rsidRDefault="00693331" w:rsidP="006A5A04">
            <w:pPr>
              <w:ind w:left="-169" w:right="-153"/>
              <w:jc w:val="center"/>
              <w:rPr>
                <w:b/>
                <w:bCs/>
                <w:sz w:val="22"/>
                <w:szCs w:val="22"/>
                <w:lang w:val="uk-UA"/>
              </w:rPr>
            </w:pPr>
            <w:r w:rsidRPr="00FE5FAA">
              <w:rPr>
                <w:b/>
                <w:bCs/>
                <w:sz w:val="22"/>
                <w:szCs w:val="22"/>
                <w:lang w:val="uk-UA"/>
              </w:rPr>
              <w:t>К-ть</w:t>
            </w:r>
          </w:p>
        </w:tc>
        <w:tc>
          <w:tcPr>
            <w:tcW w:w="1470" w:type="dxa"/>
            <w:tcBorders>
              <w:top w:val="single" w:sz="4" w:space="0" w:color="auto"/>
              <w:left w:val="nil"/>
              <w:bottom w:val="single" w:sz="4" w:space="0" w:color="auto"/>
              <w:right w:val="single" w:sz="4" w:space="0" w:color="auto"/>
            </w:tcBorders>
            <w:vAlign w:val="center"/>
            <w:hideMark/>
          </w:tcPr>
          <w:p w:rsidR="00693331" w:rsidRPr="00FE5FAA" w:rsidRDefault="00693331" w:rsidP="006A5A04">
            <w:pPr>
              <w:ind w:left="-139" w:right="-169"/>
              <w:jc w:val="center"/>
              <w:rPr>
                <w:b/>
                <w:bCs/>
                <w:sz w:val="22"/>
                <w:szCs w:val="22"/>
                <w:lang w:val="uk-UA"/>
              </w:rPr>
            </w:pPr>
            <w:r w:rsidRPr="00FE5FAA">
              <w:rPr>
                <w:b/>
                <w:bCs/>
                <w:sz w:val="22"/>
                <w:szCs w:val="22"/>
                <w:lang w:val="uk-UA"/>
              </w:rPr>
              <w:t>Ціна за одиницю</w:t>
            </w:r>
          </w:p>
          <w:p w:rsidR="00693331" w:rsidRPr="00FE5FAA" w:rsidRDefault="00693331" w:rsidP="006A5A04">
            <w:pPr>
              <w:ind w:right="-169"/>
              <w:rPr>
                <w:b/>
                <w:bCs/>
                <w:sz w:val="22"/>
                <w:szCs w:val="22"/>
                <w:lang w:val="uk-UA"/>
              </w:rPr>
            </w:pPr>
            <w:r w:rsidRPr="00FE5FAA">
              <w:rPr>
                <w:b/>
                <w:bCs/>
                <w:sz w:val="22"/>
                <w:szCs w:val="22"/>
                <w:lang w:val="uk-UA"/>
              </w:rPr>
              <w:t xml:space="preserve"> з ПДВ, грн.</w:t>
            </w:r>
          </w:p>
        </w:tc>
        <w:tc>
          <w:tcPr>
            <w:tcW w:w="1703" w:type="dxa"/>
            <w:tcBorders>
              <w:top w:val="single" w:sz="4" w:space="0" w:color="auto"/>
              <w:left w:val="single" w:sz="4" w:space="0" w:color="auto"/>
              <w:bottom w:val="single" w:sz="4" w:space="0" w:color="auto"/>
              <w:right w:val="single" w:sz="4" w:space="0" w:color="auto"/>
            </w:tcBorders>
            <w:vAlign w:val="center"/>
            <w:hideMark/>
          </w:tcPr>
          <w:p w:rsidR="00693331" w:rsidRPr="00FE5FAA" w:rsidRDefault="00693331" w:rsidP="006A5A04">
            <w:pPr>
              <w:ind w:left="-36" w:right="-74"/>
              <w:jc w:val="center"/>
              <w:rPr>
                <w:b/>
                <w:bCs/>
                <w:sz w:val="22"/>
                <w:szCs w:val="22"/>
                <w:lang w:val="uk-UA"/>
              </w:rPr>
            </w:pPr>
            <w:r w:rsidRPr="00FE5FAA">
              <w:rPr>
                <w:b/>
                <w:bCs/>
                <w:sz w:val="22"/>
                <w:szCs w:val="22"/>
                <w:lang w:val="uk-UA"/>
              </w:rPr>
              <w:t>Загальна вартість, з ПДВ, грн.</w:t>
            </w:r>
          </w:p>
        </w:tc>
      </w:tr>
      <w:tr w:rsidR="00B1527B" w:rsidRPr="00FE5FAA" w:rsidTr="00B1527B">
        <w:trPr>
          <w:trHeight w:val="642"/>
        </w:trPr>
        <w:tc>
          <w:tcPr>
            <w:tcW w:w="675" w:type="dxa"/>
            <w:tcBorders>
              <w:top w:val="single" w:sz="4" w:space="0" w:color="auto"/>
              <w:left w:val="single" w:sz="4" w:space="0" w:color="auto"/>
              <w:bottom w:val="single" w:sz="4" w:space="0" w:color="auto"/>
              <w:right w:val="single" w:sz="4" w:space="0" w:color="auto"/>
            </w:tcBorders>
            <w:vAlign w:val="center"/>
          </w:tcPr>
          <w:p w:rsidR="00B1527B" w:rsidRPr="00FE5FAA" w:rsidRDefault="00B1527B" w:rsidP="00B1527B">
            <w:pPr>
              <w:keepNext/>
              <w:snapToGrid w:val="0"/>
              <w:jc w:val="center"/>
              <w:rPr>
                <w:rFonts w:eastAsia="Tahoma"/>
                <w:color w:val="00000A"/>
                <w:sz w:val="22"/>
                <w:szCs w:val="22"/>
                <w:lang w:val="uk-UA" w:bidi="hi-IN"/>
              </w:rPr>
            </w:pPr>
            <w:r>
              <w:rPr>
                <w:rFonts w:eastAsia="Tahoma"/>
                <w:color w:val="00000A"/>
                <w:sz w:val="22"/>
                <w:szCs w:val="22"/>
                <w:lang w:val="uk-UA" w:bidi="hi-IN"/>
              </w:rPr>
              <w:t>1.</w:t>
            </w:r>
          </w:p>
        </w:tc>
        <w:tc>
          <w:tcPr>
            <w:tcW w:w="3745" w:type="dxa"/>
            <w:tcBorders>
              <w:top w:val="single" w:sz="4" w:space="0" w:color="auto"/>
              <w:left w:val="single" w:sz="4" w:space="0" w:color="auto"/>
              <w:bottom w:val="single" w:sz="4" w:space="0" w:color="auto"/>
              <w:right w:val="single" w:sz="4" w:space="0" w:color="auto"/>
            </w:tcBorders>
            <w:vAlign w:val="center"/>
          </w:tcPr>
          <w:p w:rsidR="00B1527B" w:rsidRPr="00BE173C" w:rsidRDefault="00B1527B" w:rsidP="00B1527B">
            <w:pPr>
              <w:jc w:val="center"/>
              <w:rPr>
                <w:b/>
                <w:iCs/>
                <w:sz w:val="22"/>
                <w:szCs w:val="22"/>
                <w:lang w:val="uk-UA"/>
              </w:rPr>
            </w:pPr>
            <w:r>
              <w:rPr>
                <w:b/>
                <w:iCs/>
                <w:sz w:val="22"/>
                <w:szCs w:val="22"/>
                <w:lang w:val="uk-UA"/>
              </w:rPr>
              <w:t>Х</w:t>
            </w:r>
            <w:r w:rsidRPr="003B1C31">
              <w:rPr>
                <w:b/>
                <w:iCs/>
                <w:sz w:val="22"/>
                <w:szCs w:val="22"/>
                <w:lang w:val="uk-UA"/>
              </w:rPr>
              <w:t>ліб із борошна житнього обдирного і пшеничного</w:t>
            </w:r>
            <w:r>
              <w:rPr>
                <w:b/>
                <w:iCs/>
                <w:sz w:val="22"/>
                <w:szCs w:val="22"/>
                <w:lang w:val="uk-UA"/>
              </w:rPr>
              <w:t xml:space="preserve"> І-го сорту</w:t>
            </w:r>
          </w:p>
        </w:tc>
        <w:tc>
          <w:tcPr>
            <w:tcW w:w="916" w:type="dxa"/>
            <w:tcBorders>
              <w:top w:val="single" w:sz="4" w:space="0" w:color="auto"/>
              <w:left w:val="nil"/>
              <w:bottom w:val="single" w:sz="4" w:space="0" w:color="auto"/>
              <w:right w:val="single" w:sz="4" w:space="0" w:color="auto"/>
            </w:tcBorders>
          </w:tcPr>
          <w:p w:rsidR="00B1527B" w:rsidRPr="003B1C31" w:rsidRDefault="00B1527B" w:rsidP="00B1527B">
            <w:pPr>
              <w:jc w:val="center"/>
              <w:rPr>
                <w:sz w:val="22"/>
                <w:szCs w:val="22"/>
              </w:rPr>
            </w:pPr>
            <w:r w:rsidRPr="003B1C31">
              <w:rPr>
                <w:sz w:val="22"/>
                <w:szCs w:val="22"/>
              </w:rPr>
              <w:t>кг</w:t>
            </w:r>
          </w:p>
        </w:tc>
        <w:tc>
          <w:tcPr>
            <w:tcW w:w="1151" w:type="dxa"/>
            <w:tcBorders>
              <w:top w:val="single" w:sz="4" w:space="0" w:color="auto"/>
              <w:left w:val="nil"/>
              <w:bottom w:val="single" w:sz="4" w:space="0" w:color="auto"/>
              <w:right w:val="single" w:sz="4" w:space="0" w:color="auto"/>
            </w:tcBorders>
            <w:vAlign w:val="center"/>
          </w:tcPr>
          <w:p w:rsidR="00B1527B" w:rsidRPr="003B1C31" w:rsidRDefault="00B1527B" w:rsidP="00B1527B">
            <w:pPr>
              <w:jc w:val="center"/>
              <w:rPr>
                <w:b/>
                <w:iCs/>
                <w:sz w:val="22"/>
                <w:szCs w:val="22"/>
                <w:lang w:val="uk-UA"/>
              </w:rPr>
            </w:pPr>
            <w:r>
              <w:rPr>
                <w:b/>
                <w:iCs/>
                <w:sz w:val="22"/>
                <w:szCs w:val="22"/>
                <w:lang w:val="uk-UA"/>
              </w:rPr>
              <w:t>142350,00</w:t>
            </w:r>
          </w:p>
        </w:tc>
        <w:tc>
          <w:tcPr>
            <w:tcW w:w="1470" w:type="dxa"/>
            <w:tcBorders>
              <w:top w:val="single" w:sz="4" w:space="0" w:color="auto"/>
              <w:left w:val="nil"/>
              <w:bottom w:val="single" w:sz="4" w:space="0" w:color="auto"/>
              <w:right w:val="single" w:sz="4" w:space="0" w:color="auto"/>
            </w:tcBorders>
            <w:vAlign w:val="center"/>
          </w:tcPr>
          <w:p w:rsidR="00B1527B" w:rsidRPr="00FE5FAA" w:rsidRDefault="00B1527B" w:rsidP="00B1527B">
            <w:pPr>
              <w:keepNext/>
              <w:snapToGrid w:val="0"/>
              <w:ind w:left="33"/>
              <w:jc w:val="center"/>
              <w:rPr>
                <w:rFonts w:eastAsia="Tahoma"/>
                <w:color w:val="00000A"/>
                <w:sz w:val="22"/>
                <w:szCs w:val="22"/>
                <w:lang w:val="uk-UA" w:bidi="hi-IN"/>
              </w:rPr>
            </w:pPr>
          </w:p>
        </w:tc>
        <w:tc>
          <w:tcPr>
            <w:tcW w:w="1703" w:type="dxa"/>
            <w:tcBorders>
              <w:top w:val="single" w:sz="4" w:space="0" w:color="auto"/>
              <w:left w:val="single" w:sz="4" w:space="0" w:color="auto"/>
              <w:bottom w:val="single" w:sz="4" w:space="0" w:color="auto"/>
              <w:right w:val="single" w:sz="4" w:space="0" w:color="auto"/>
            </w:tcBorders>
            <w:vAlign w:val="center"/>
          </w:tcPr>
          <w:p w:rsidR="00B1527B" w:rsidRPr="00FE5FAA" w:rsidRDefault="00B1527B" w:rsidP="00B1527B">
            <w:pPr>
              <w:keepNext/>
              <w:snapToGrid w:val="0"/>
              <w:ind w:left="33"/>
              <w:jc w:val="center"/>
              <w:rPr>
                <w:sz w:val="22"/>
                <w:szCs w:val="22"/>
                <w:lang w:val="uk-UA"/>
              </w:rPr>
            </w:pPr>
          </w:p>
        </w:tc>
      </w:tr>
      <w:tr w:rsidR="00B1527B" w:rsidRPr="00FE5FAA" w:rsidTr="00B1527B">
        <w:trPr>
          <w:trHeight w:val="642"/>
        </w:trPr>
        <w:tc>
          <w:tcPr>
            <w:tcW w:w="675" w:type="dxa"/>
            <w:tcBorders>
              <w:top w:val="single" w:sz="4" w:space="0" w:color="auto"/>
              <w:left w:val="single" w:sz="4" w:space="0" w:color="auto"/>
              <w:bottom w:val="single" w:sz="4" w:space="0" w:color="auto"/>
              <w:right w:val="single" w:sz="4" w:space="0" w:color="auto"/>
            </w:tcBorders>
            <w:vAlign w:val="center"/>
          </w:tcPr>
          <w:p w:rsidR="00B1527B" w:rsidRPr="00FE5FAA" w:rsidRDefault="00B1527B" w:rsidP="00B1527B">
            <w:pPr>
              <w:keepNext/>
              <w:snapToGrid w:val="0"/>
              <w:jc w:val="center"/>
              <w:rPr>
                <w:rFonts w:eastAsia="Tahoma"/>
                <w:color w:val="00000A"/>
                <w:sz w:val="22"/>
                <w:szCs w:val="22"/>
                <w:lang w:val="uk-UA" w:bidi="hi-IN"/>
              </w:rPr>
            </w:pPr>
            <w:r>
              <w:rPr>
                <w:rFonts w:eastAsia="Tahoma"/>
                <w:color w:val="00000A"/>
                <w:sz w:val="22"/>
                <w:szCs w:val="22"/>
                <w:lang w:val="uk-UA" w:bidi="hi-IN"/>
              </w:rPr>
              <w:t>2.</w:t>
            </w:r>
          </w:p>
        </w:tc>
        <w:tc>
          <w:tcPr>
            <w:tcW w:w="3745" w:type="dxa"/>
            <w:tcBorders>
              <w:top w:val="single" w:sz="4" w:space="0" w:color="auto"/>
              <w:left w:val="single" w:sz="4" w:space="0" w:color="auto"/>
              <w:bottom w:val="single" w:sz="4" w:space="0" w:color="auto"/>
              <w:right w:val="single" w:sz="4" w:space="0" w:color="auto"/>
            </w:tcBorders>
            <w:vAlign w:val="center"/>
          </w:tcPr>
          <w:p w:rsidR="00B1527B" w:rsidRPr="00BE173C" w:rsidRDefault="00B1527B" w:rsidP="00B1527B">
            <w:pPr>
              <w:jc w:val="center"/>
              <w:rPr>
                <w:b/>
                <w:iCs/>
                <w:sz w:val="22"/>
                <w:szCs w:val="22"/>
                <w:lang w:val="uk-UA"/>
              </w:rPr>
            </w:pPr>
            <w:r>
              <w:rPr>
                <w:b/>
                <w:iCs/>
                <w:sz w:val="22"/>
                <w:szCs w:val="22"/>
                <w:lang w:val="uk-UA"/>
              </w:rPr>
              <w:t>Хліб із борошна пшеничного І-го сорту</w:t>
            </w:r>
          </w:p>
        </w:tc>
        <w:tc>
          <w:tcPr>
            <w:tcW w:w="916" w:type="dxa"/>
            <w:tcBorders>
              <w:top w:val="single" w:sz="4" w:space="0" w:color="auto"/>
              <w:left w:val="nil"/>
              <w:bottom w:val="single" w:sz="4" w:space="0" w:color="auto"/>
              <w:right w:val="single" w:sz="4" w:space="0" w:color="auto"/>
            </w:tcBorders>
          </w:tcPr>
          <w:p w:rsidR="00B1527B" w:rsidRPr="003B1C31" w:rsidRDefault="00B1527B" w:rsidP="00B1527B">
            <w:pPr>
              <w:jc w:val="center"/>
              <w:rPr>
                <w:sz w:val="22"/>
                <w:szCs w:val="22"/>
              </w:rPr>
            </w:pPr>
            <w:r w:rsidRPr="003B1C31">
              <w:rPr>
                <w:sz w:val="22"/>
                <w:szCs w:val="22"/>
                <w:lang w:val="uk-UA"/>
              </w:rPr>
              <w:t>к</w:t>
            </w:r>
            <w:r w:rsidRPr="003B1C31">
              <w:rPr>
                <w:sz w:val="22"/>
                <w:szCs w:val="22"/>
              </w:rPr>
              <w:t>г</w:t>
            </w:r>
          </w:p>
        </w:tc>
        <w:tc>
          <w:tcPr>
            <w:tcW w:w="1151" w:type="dxa"/>
            <w:tcBorders>
              <w:top w:val="single" w:sz="4" w:space="0" w:color="auto"/>
              <w:left w:val="nil"/>
              <w:bottom w:val="single" w:sz="4" w:space="0" w:color="auto"/>
              <w:right w:val="single" w:sz="4" w:space="0" w:color="auto"/>
            </w:tcBorders>
            <w:vAlign w:val="center"/>
          </w:tcPr>
          <w:p w:rsidR="00B1527B" w:rsidRPr="003B1C31" w:rsidRDefault="00B1527B" w:rsidP="00B1527B">
            <w:pPr>
              <w:jc w:val="center"/>
              <w:rPr>
                <w:b/>
                <w:iCs/>
                <w:sz w:val="22"/>
                <w:szCs w:val="22"/>
                <w:lang w:val="uk-UA"/>
              </w:rPr>
            </w:pPr>
            <w:r>
              <w:rPr>
                <w:b/>
                <w:iCs/>
                <w:sz w:val="22"/>
                <w:szCs w:val="22"/>
                <w:lang w:val="uk-UA"/>
              </w:rPr>
              <w:t>166025,00</w:t>
            </w:r>
          </w:p>
        </w:tc>
        <w:tc>
          <w:tcPr>
            <w:tcW w:w="1470" w:type="dxa"/>
            <w:tcBorders>
              <w:top w:val="single" w:sz="4" w:space="0" w:color="auto"/>
              <w:left w:val="nil"/>
              <w:bottom w:val="single" w:sz="4" w:space="0" w:color="auto"/>
              <w:right w:val="single" w:sz="4" w:space="0" w:color="auto"/>
            </w:tcBorders>
            <w:vAlign w:val="center"/>
          </w:tcPr>
          <w:p w:rsidR="00B1527B" w:rsidRPr="00FE5FAA" w:rsidRDefault="00B1527B" w:rsidP="00B1527B">
            <w:pPr>
              <w:keepNext/>
              <w:snapToGrid w:val="0"/>
              <w:ind w:left="33"/>
              <w:jc w:val="center"/>
              <w:rPr>
                <w:rFonts w:eastAsia="Tahoma"/>
                <w:color w:val="00000A"/>
                <w:sz w:val="22"/>
                <w:szCs w:val="22"/>
                <w:lang w:val="uk-UA" w:bidi="hi-IN"/>
              </w:rPr>
            </w:pPr>
          </w:p>
        </w:tc>
        <w:tc>
          <w:tcPr>
            <w:tcW w:w="1703" w:type="dxa"/>
            <w:tcBorders>
              <w:top w:val="single" w:sz="4" w:space="0" w:color="auto"/>
              <w:left w:val="single" w:sz="4" w:space="0" w:color="auto"/>
              <w:bottom w:val="single" w:sz="4" w:space="0" w:color="auto"/>
              <w:right w:val="single" w:sz="4" w:space="0" w:color="auto"/>
            </w:tcBorders>
            <w:vAlign w:val="center"/>
          </w:tcPr>
          <w:p w:rsidR="00B1527B" w:rsidRPr="00FE5FAA" w:rsidRDefault="00B1527B" w:rsidP="00B1527B">
            <w:pPr>
              <w:keepNext/>
              <w:snapToGrid w:val="0"/>
              <w:ind w:left="33"/>
              <w:jc w:val="center"/>
              <w:rPr>
                <w:sz w:val="22"/>
                <w:szCs w:val="22"/>
                <w:lang w:val="uk-UA"/>
              </w:rPr>
            </w:pPr>
          </w:p>
        </w:tc>
      </w:tr>
      <w:tr w:rsidR="00B1527B" w:rsidRPr="00FE5FAA" w:rsidTr="00B1527B">
        <w:trPr>
          <w:trHeight w:val="642"/>
        </w:trPr>
        <w:tc>
          <w:tcPr>
            <w:tcW w:w="675" w:type="dxa"/>
            <w:tcBorders>
              <w:top w:val="single" w:sz="4" w:space="0" w:color="auto"/>
              <w:left w:val="single" w:sz="4" w:space="0" w:color="auto"/>
              <w:bottom w:val="single" w:sz="4" w:space="0" w:color="auto"/>
              <w:right w:val="single" w:sz="4" w:space="0" w:color="auto"/>
            </w:tcBorders>
            <w:vAlign w:val="center"/>
          </w:tcPr>
          <w:p w:rsidR="00B1527B" w:rsidRPr="00FE5FAA" w:rsidRDefault="00B1527B" w:rsidP="00B1527B">
            <w:pPr>
              <w:keepNext/>
              <w:snapToGrid w:val="0"/>
              <w:jc w:val="center"/>
              <w:rPr>
                <w:rFonts w:eastAsia="Tahoma"/>
                <w:color w:val="00000A"/>
                <w:sz w:val="22"/>
                <w:szCs w:val="22"/>
                <w:lang w:val="uk-UA" w:bidi="hi-IN"/>
              </w:rPr>
            </w:pPr>
            <w:r>
              <w:rPr>
                <w:rFonts w:eastAsia="Tahoma"/>
                <w:color w:val="00000A"/>
                <w:sz w:val="22"/>
                <w:szCs w:val="22"/>
                <w:lang w:val="uk-UA" w:bidi="hi-IN"/>
              </w:rPr>
              <w:t>3.</w:t>
            </w:r>
          </w:p>
        </w:tc>
        <w:tc>
          <w:tcPr>
            <w:tcW w:w="3745" w:type="dxa"/>
            <w:tcBorders>
              <w:top w:val="single" w:sz="4" w:space="0" w:color="auto"/>
              <w:left w:val="single" w:sz="4" w:space="0" w:color="auto"/>
              <w:bottom w:val="single" w:sz="4" w:space="0" w:color="auto"/>
              <w:right w:val="single" w:sz="4" w:space="0" w:color="auto"/>
            </w:tcBorders>
            <w:vAlign w:val="center"/>
          </w:tcPr>
          <w:p w:rsidR="00B1527B" w:rsidRPr="00BE173C" w:rsidRDefault="00B1527B" w:rsidP="00B1527B">
            <w:pPr>
              <w:jc w:val="center"/>
              <w:rPr>
                <w:b/>
                <w:iCs/>
                <w:sz w:val="22"/>
                <w:szCs w:val="22"/>
                <w:lang w:val="uk-UA"/>
              </w:rPr>
            </w:pPr>
            <w:r>
              <w:rPr>
                <w:b/>
                <w:iCs/>
                <w:sz w:val="22"/>
                <w:szCs w:val="22"/>
                <w:lang w:val="uk-UA"/>
              </w:rPr>
              <w:t>Булочка із борошна  пшеничного І-го сорту</w:t>
            </w:r>
          </w:p>
        </w:tc>
        <w:tc>
          <w:tcPr>
            <w:tcW w:w="916" w:type="dxa"/>
            <w:tcBorders>
              <w:top w:val="single" w:sz="4" w:space="0" w:color="auto"/>
              <w:left w:val="nil"/>
              <w:bottom w:val="single" w:sz="4" w:space="0" w:color="auto"/>
              <w:right w:val="single" w:sz="4" w:space="0" w:color="auto"/>
            </w:tcBorders>
          </w:tcPr>
          <w:p w:rsidR="00B1527B" w:rsidRPr="003B1C31" w:rsidRDefault="00B1527B" w:rsidP="00B1527B">
            <w:pPr>
              <w:jc w:val="center"/>
              <w:rPr>
                <w:sz w:val="22"/>
                <w:szCs w:val="22"/>
              </w:rPr>
            </w:pPr>
            <w:r w:rsidRPr="003B1C31">
              <w:rPr>
                <w:sz w:val="22"/>
                <w:szCs w:val="22"/>
                <w:lang w:val="uk-UA"/>
              </w:rPr>
              <w:t>к</w:t>
            </w:r>
            <w:r w:rsidRPr="003B1C31">
              <w:rPr>
                <w:sz w:val="22"/>
                <w:szCs w:val="22"/>
              </w:rPr>
              <w:t>г</w:t>
            </w:r>
          </w:p>
        </w:tc>
        <w:tc>
          <w:tcPr>
            <w:tcW w:w="1151" w:type="dxa"/>
            <w:tcBorders>
              <w:top w:val="single" w:sz="4" w:space="0" w:color="auto"/>
              <w:left w:val="nil"/>
              <w:bottom w:val="single" w:sz="4" w:space="0" w:color="auto"/>
              <w:right w:val="single" w:sz="4" w:space="0" w:color="auto"/>
            </w:tcBorders>
            <w:vAlign w:val="center"/>
          </w:tcPr>
          <w:p w:rsidR="00B1527B" w:rsidRPr="003B1C31" w:rsidRDefault="00B1527B" w:rsidP="00B1527B">
            <w:pPr>
              <w:jc w:val="center"/>
              <w:rPr>
                <w:b/>
                <w:iCs/>
                <w:sz w:val="22"/>
                <w:szCs w:val="22"/>
                <w:lang w:val="uk-UA"/>
              </w:rPr>
            </w:pPr>
            <w:r>
              <w:rPr>
                <w:b/>
                <w:iCs/>
                <w:sz w:val="22"/>
                <w:szCs w:val="22"/>
                <w:lang w:val="uk-UA"/>
              </w:rPr>
              <w:t>25550,00</w:t>
            </w:r>
          </w:p>
        </w:tc>
        <w:tc>
          <w:tcPr>
            <w:tcW w:w="1470" w:type="dxa"/>
            <w:tcBorders>
              <w:top w:val="single" w:sz="4" w:space="0" w:color="auto"/>
              <w:left w:val="nil"/>
              <w:bottom w:val="single" w:sz="4" w:space="0" w:color="auto"/>
              <w:right w:val="single" w:sz="4" w:space="0" w:color="auto"/>
            </w:tcBorders>
            <w:vAlign w:val="center"/>
          </w:tcPr>
          <w:p w:rsidR="00B1527B" w:rsidRPr="00FE5FAA" w:rsidRDefault="00B1527B" w:rsidP="00B1527B">
            <w:pPr>
              <w:keepNext/>
              <w:snapToGrid w:val="0"/>
              <w:ind w:left="33"/>
              <w:jc w:val="center"/>
              <w:rPr>
                <w:rFonts w:eastAsia="Tahoma"/>
                <w:color w:val="00000A"/>
                <w:sz w:val="22"/>
                <w:szCs w:val="22"/>
                <w:lang w:val="uk-UA" w:bidi="hi-IN"/>
              </w:rPr>
            </w:pPr>
          </w:p>
        </w:tc>
        <w:tc>
          <w:tcPr>
            <w:tcW w:w="1703" w:type="dxa"/>
            <w:tcBorders>
              <w:top w:val="single" w:sz="4" w:space="0" w:color="auto"/>
              <w:left w:val="single" w:sz="4" w:space="0" w:color="auto"/>
              <w:bottom w:val="single" w:sz="4" w:space="0" w:color="auto"/>
              <w:right w:val="single" w:sz="4" w:space="0" w:color="auto"/>
            </w:tcBorders>
            <w:vAlign w:val="center"/>
          </w:tcPr>
          <w:p w:rsidR="00B1527B" w:rsidRPr="00FE5FAA" w:rsidRDefault="00B1527B" w:rsidP="00B1527B">
            <w:pPr>
              <w:keepNext/>
              <w:snapToGrid w:val="0"/>
              <w:ind w:left="33"/>
              <w:jc w:val="center"/>
              <w:rPr>
                <w:sz w:val="22"/>
                <w:szCs w:val="22"/>
                <w:lang w:val="uk-UA"/>
              </w:rPr>
            </w:pPr>
          </w:p>
        </w:tc>
      </w:tr>
      <w:tr w:rsidR="00B1527B" w:rsidRPr="00FE5FAA" w:rsidTr="00B1527B">
        <w:trPr>
          <w:trHeight w:val="642"/>
        </w:trPr>
        <w:tc>
          <w:tcPr>
            <w:tcW w:w="675" w:type="dxa"/>
            <w:tcBorders>
              <w:top w:val="single" w:sz="4" w:space="0" w:color="auto"/>
              <w:left w:val="single" w:sz="4" w:space="0" w:color="auto"/>
              <w:bottom w:val="single" w:sz="4" w:space="0" w:color="auto"/>
              <w:right w:val="single" w:sz="4" w:space="0" w:color="auto"/>
            </w:tcBorders>
            <w:vAlign w:val="center"/>
          </w:tcPr>
          <w:p w:rsidR="00B1527B" w:rsidRPr="00FE5FAA" w:rsidRDefault="00B1527B" w:rsidP="00B1527B">
            <w:pPr>
              <w:keepNext/>
              <w:snapToGrid w:val="0"/>
              <w:jc w:val="center"/>
              <w:rPr>
                <w:rFonts w:eastAsia="Tahoma"/>
                <w:color w:val="00000A"/>
                <w:sz w:val="22"/>
                <w:szCs w:val="22"/>
                <w:lang w:val="uk-UA" w:bidi="hi-IN"/>
              </w:rPr>
            </w:pPr>
            <w:r>
              <w:rPr>
                <w:rFonts w:eastAsia="Tahoma"/>
                <w:color w:val="00000A"/>
                <w:sz w:val="22"/>
                <w:szCs w:val="22"/>
                <w:lang w:val="uk-UA" w:bidi="hi-IN"/>
              </w:rPr>
              <w:t>4.</w:t>
            </w:r>
          </w:p>
        </w:tc>
        <w:tc>
          <w:tcPr>
            <w:tcW w:w="3745" w:type="dxa"/>
            <w:tcBorders>
              <w:top w:val="single" w:sz="4" w:space="0" w:color="auto"/>
              <w:left w:val="single" w:sz="4" w:space="0" w:color="auto"/>
              <w:bottom w:val="single" w:sz="4" w:space="0" w:color="auto"/>
              <w:right w:val="single" w:sz="4" w:space="0" w:color="auto"/>
            </w:tcBorders>
            <w:vAlign w:val="center"/>
          </w:tcPr>
          <w:p w:rsidR="00B1527B" w:rsidRPr="00BE173C" w:rsidRDefault="00B1527B" w:rsidP="00B1527B">
            <w:pPr>
              <w:jc w:val="center"/>
              <w:rPr>
                <w:b/>
                <w:iCs/>
                <w:sz w:val="22"/>
                <w:szCs w:val="22"/>
                <w:lang w:val="uk-UA"/>
              </w:rPr>
            </w:pPr>
            <w:r>
              <w:rPr>
                <w:b/>
                <w:iCs/>
                <w:sz w:val="22"/>
                <w:szCs w:val="22"/>
                <w:lang w:val="uk-UA"/>
              </w:rPr>
              <w:t>Пасха</w:t>
            </w:r>
          </w:p>
        </w:tc>
        <w:tc>
          <w:tcPr>
            <w:tcW w:w="916" w:type="dxa"/>
            <w:tcBorders>
              <w:top w:val="single" w:sz="4" w:space="0" w:color="auto"/>
              <w:left w:val="nil"/>
              <w:bottom w:val="single" w:sz="4" w:space="0" w:color="auto"/>
              <w:right w:val="single" w:sz="4" w:space="0" w:color="auto"/>
            </w:tcBorders>
          </w:tcPr>
          <w:p w:rsidR="00B1527B" w:rsidRPr="003B1C31" w:rsidRDefault="00B1527B" w:rsidP="00B1527B">
            <w:pPr>
              <w:jc w:val="center"/>
              <w:rPr>
                <w:sz w:val="22"/>
                <w:szCs w:val="22"/>
              </w:rPr>
            </w:pPr>
            <w:r w:rsidRPr="003B1C31">
              <w:rPr>
                <w:sz w:val="22"/>
                <w:szCs w:val="22"/>
                <w:lang w:val="uk-UA"/>
              </w:rPr>
              <w:t>к</w:t>
            </w:r>
            <w:r w:rsidRPr="003B1C31">
              <w:rPr>
                <w:sz w:val="22"/>
                <w:szCs w:val="22"/>
              </w:rPr>
              <w:t>г</w:t>
            </w:r>
          </w:p>
        </w:tc>
        <w:tc>
          <w:tcPr>
            <w:tcW w:w="1151" w:type="dxa"/>
            <w:tcBorders>
              <w:top w:val="single" w:sz="4" w:space="0" w:color="auto"/>
              <w:left w:val="nil"/>
              <w:bottom w:val="single" w:sz="4" w:space="0" w:color="auto"/>
              <w:right w:val="single" w:sz="4" w:space="0" w:color="auto"/>
            </w:tcBorders>
            <w:vAlign w:val="center"/>
          </w:tcPr>
          <w:p w:rsidR="00B1527B" w:rsidRPr="003B1C31" w:rsidRDefault="00B1527B" w:rsidP="00B1527B">
            <w:pPr>
              <w:jc w:val="center"/>
              <w:rPr>
                <w:b/>
                <w:iCs/>
                <w:sz w:val="22"/>
                <w:szCs w:val="22"/>
                <w:lang w:val="uk-UA"/>
              </w:rPr>
            </w:pPr>
            <w:r>
              <w:rPr>
                <w:b/>
                <w:iCs/>
                <w:sz w:val="22"/>
                <w:szCs w:val="22"/>
                <w:lang w:val="uk-UA"/>
              </w:rPr>
              <w:t>500,00</w:t>
            </w:r>
          </w:p>
        </w:tc>
        <w:tc>
          <w:tcPr>
            <w:tcW w:w="1470" w:type="dxa"/>
            <w:tcBorders>
              <w:top w:val="single" w:sz="4" w:space="0" w:color="auto"/>
              <w:left w:val="nil"/>
              <w:bottom w:val="single" w:sz="4" w:space="0" w:color="auto"/>
              <w:right w:val="single" w:sz="4" w:space="0" w:color="auto"/>
            </w:tcBorders>
            <w:vAlign w:val="center"/>
          </w:tcPr>
          <w:p w:rsidR="00B1527B" w:rsidRPr="00FE5FAA" w:rsidRDefault="00B1527B" w:rsidP="00B1527B">
            <w:pPr>
              <w:keepNext/>
              <w:snapToGrid w:val="0"/>
              <w:ind w:left="33"/>
              <w:jc w:val="center"/>
              <w:rPr>
                <w:rFonts w:eastAsia="Tahoma"/>
                <w:color w:val="00000A"/>
                <w:sz w:val="22"/>
                <w:szCs w:val="22"/>
                <w:lang w:val="uk-UA" w:bidi="hi-IN"/>
              </w:rPr>
            </w:pPr>
          </w:p>
        </w:tc>
        <w:tc>
          <w:tcPr>
            <w:tcW w:w="1703" w:type="dxa"/>
            <w:tcBorders>
              <w:top w:val="single" w:sz="4" w:space="0" w:color="auto"/>
              <w:left w:val="single" w:sz="4" w:space="0" w:color="auto"/>
              <w:bottom w:val="single" w:sz="4" w:space="0" w:color="auto"/>
              <w:right w:val="single" w:sz="4" w:space="0" w:color="auto"/>
            </w:tcBorders>
            <w:vAlign w:val="center"/>
          </w:tcPr>
          <w:p w:rsidR="00B1527B" w:rsidRPr="00FE5FAA" w:rsidRDefault="00B1527B" w:rsidP="00B1527B">
            <w:pPr>
              <w:keepNext/>
              <w:snapToGrid w:val="0"/>
              <w:ind w:left="33"/>
              <w:jc w:val="center"/>
              <w:rPr>
                <w:sz w:val="22"/>
                <w:szCs w:val="22"/>
                <w:lang w:val="uk-UA"/>
              </w:rPr>
            </w:pPr>
          </w:p>
        </w:tc>
      </w:tr>
      <w:tr w:rsidR="00B1527B" w:rsidRPr="00FE5FAA" w:rsidTr="00B30778">
        <w:trPr>
          <w:trHeight w:val="153"/>
        </w:trPr>
        <w:tc>
          <w:tcPr>
            <w:tcW w:w="7957" w:type="dxa"/>
            <w:gridSpan w:val="5"/>
            <w:tcBorders>
              <w:top w:val="single" w:sz="4" w:space="0" w:color="auto"/>
              <w:left w:val="single" w:sz="4" w:space="0" w:color="auto"/>
              <w:bottom w:val="single" w:sz="4" w:space="0" w:color="auto"/>
              <w:right w:val="single" w:sz="4" w:space="0" w:color="auto"/>
            </w:tcBorders>
            <w:vAlign w:val="center"/>
            <w:hideMark/>
          </w:tcPr>
          <w:p w:rsidR="00B1527B" w:rsidRPr="00FE5FAA" w:rsidRDefault="00B1527B" w:rsidP="00B1527B">
            <w:pPr>
              <w:jc w:val="right"/>
              <w:rPr>
                <w:b/>
                <w:bCs/>
                <w:sz w:val="22"/>
                <w:szCs w:val="22"/>
                <w:lang w:val="uk-UA"/>
              </w:rPr>
            </w:pPr>
            <w:r w:rsidRPr="00FE5FAA">
              <w:rPr>
                <w:b/>
                <w:bCs/>
                <w:sz w:val="22"/>
                <w:szCs w:val="22"/>
                <w:lang w:val="uk-UA"/>
              </w:rPr>
              <w:t>ВСЬОГО:</w:t>
            </w:r>
          </w:p>
        </w:tc>
        <w:tc>
          <w:tcPr>
            <w:tcW w:w="1703" w:type="dxa"/>
            <w:tcBorders>
              <w:top w:val="single" w:sz="4" w:space="0" w:color="auto"/>
              <w:left w:val="single" w:sz="4" w:space="0" w:color="auto"/>
              <w:bottom w:val="single" w:sz="4" w:space="0" w:color="auto"/>
              <w:right w:val="single" w:sz="4" w:space="0" w:color="auto"/>
            </w:tcBorders>
            <w:vAlign w:val="center"/>
          </w:tcPr>
          <w:p w:rsidR="00B1527B" w:rsidRPr="00FE5FAA" w:rsidRDefault="00B1527B" w:rsidP="00B1527B">
            <w:pPr>
              <w:ind w:right="-1" w:hanging="108"/>
              <w:rPr>
                <w:b/>
                <w:bCs/>
                <w:sz w:val="22"/>
                <w:szCs w:val="22"/>
                <w:lang w:val="uk-UA"/>
              </w:rPr>
            </w:pPr>
          </w:p>
        </w:tc>
      </w:tr>
      <w:tr w:rsidR="00B1527B" w:rsidRPr="00FE5FAA" w:rsidTr="00B30778">
        <w:trPr>
          <w:trHeight w:val="153"/>
        </w:trPr>
        <w:tc>
          <w:tcPr>
            <w:tcW w:w="7957" w:type="dxa"/>
            <w:gridSpan w:val="5"/>
            <w:tcBorders>
              <w:top w:val="single" w:sz="4" w:space="0" w:color="auto"/>
              <w:left w:val="single" w:sz="4" w:space="0" w:color="auto"/>
              <w:bottom w:val="single" w:sz="4" w:space="0" w:color="auto"/>
              <w:right w:val="single" w:sz="4" w:space="0" w:color="auto"/>
            </w:tcBorders>
            <w:vAlign w:val="center"/>
            <w:hideMark/>
          </w:tcPr>
          <w:p w:rsidR="00B1527B" w:rsidRPr="00FE5FAA" w:rsidRDefault="00B1527B" w:rsidP="00B1527B">
            <w:pPr>
              <w:jc w:val="right"/>
              <w:rPr>
                <w:b/>
                <w:bCs/>
                <w:sz w:val="22"/>
                <w:szCs w:val="22"/>
                <w:lang w:val="uk-UA"/>
              </w:rPr>
            </w:pPr>
            <w:r w:rsidRPr="00FE5FAA">
              <w:rPr>
                <w:b/>
                <w:bCs/>
                <w:sz w:val="22"/>
                <w:szCs w:val="22"/>
                <w:lang w:val="uk-UA"/>
              </w:rPr>
              <w:t>в тому числі ПДВ</w:t>
            </w:r>
          </w:p>
        </w:tc>
        <w:tc>
          <w:tcPr>
            <w:tcW w:w="1703" w:type="dxa"/>
            <w:tcBorders>
              <w:top w:val="single" w:sz="4" w:space="0" w:color="auto"/>
              <w:left w:val="single" w:sz="4" w:space="0" w:color="auto"/>
              <w:bottom w:val="single" w:sz="4" w:space="0" w:color="auto"/>
              <w:right w:val="single" w:sz="4" w:space="0" w:color="auto"/>
            </w:tcBorders>
            <w:vAlign w:val="center"/>
          </w:tcPr>
          <w:p w:rsidR="00B1527B" w:rsidRPr="00FE5FAA" w:rsidRDefault="00B1527B" w:rsidP="00B1527B">
            <w:pPr>
              <w:jc w:val="center"/>
              <w:rPr>
                <w:b/>
                <w:bCs/>
                <w:sz w:val="22"/>
                <w:szCs w:val="22"/>
                <w:lang w:val="uk-UA"/>
              </w:rPr>
            </w:pPr>
          </w:p>
        </w:tc>
      </w:tr>
      <w:tr w:rsidR="00B1527B" w:rsidRPr="00FE5FAA" w:rsidTr="00B30778">
        <w:trPr>
          <w:trHeight w:val="153"/>
        </w:trPr>
        <w:tc>
          <w:tcPr>
            <w:tcW w:w="9660" w:type="dxa"/>
            <w:gridSpan w:val="6"/>
            <w:tcBorders>
              <w:top w:val="single" w:sz="4" w:space="0" w:color="auto"/>
              <w:left w:val="single" w:sz="4" w:space="0" w:color="auto"/>
              <w:bottom w:val="single" w:sz="4" w:space="0" w:color="auto"/>
              <w:right w:val="single" w:sz="4" w:space="0" w:color="auto"/>
            </w:tcBorders>
            <w:vAlign w:val="center"/>
            <w:hideMark/>
          </w:tcPr>
          <w:p w:rsidR="00B1527B" w:rsidRPr="00FE5FAA" w:rsidRDefault="00B1527B" w:rsidP="00B1527B">
            <w:pPr>
              <w:pStyle w:val="aff1"/>
              <w:rPr>
                <w:rFonts w:ascii="Times New Roman" w:hAnsi="Times New Roman"/>
                <w:b/>
                <w:bCs/>
                <w:lang w:val="uk-UA"/>
              </w:rPr>
            </w:pPr>
            <w:r w:rsidRPr="00FE5FAA">
              <w:rPr>
                <w:rFonts w:ascii="Times New Roman" w:hAnsi="Times New Roman"/>
                <w:b/>
                <w:bCs/>
                <w:lang w:val="uk-UA"/>
              </w:rPr>
              <w:t xml:space="preserve">Загальна вартість: </w:t>
            </w:r>
          </w:p>
        </w:tc>
      </w:tr>
    </w:tbl>
    <w:p w:rsidR="00B30778" w:rsidRDefault="00B30778" w:rsidP="006A5A04">
      <w:pPr>
        <w:rPr>
          <w:rFonts w:eastAsia="Times New Roman"/>
          <w:b/>
          <w:i/>
          <w:sz w:val="22"/>
          <w:szCs w:val="22"/>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977"/>
      </w:tblGrid>
      <w:tr w:rsidR="00B30778" w:rsidRPr="00FE5FAA" w:rsidTr="00A4266B">
        <w:trPr>
          <w:trHeight w:val="2101"/>
        </w:trPr>
        <w:tc>
          <w:tcPr>
            <w:tcW w:w="4962" w:type="dxa"/>
          </w:tcPr>
          <w:p w:rsidR="00B30778" w:rsidRPr="00FE5FAA" w:rsidRDefault="00B30778" w:rsidP="00A4266B">
            <w:pPr>
              <w:jc w:val="center"/>
              <w:rPr>
                <w:b/>
                <w:spacing w:val="-1"/>
                <w:sz w:val="22"/>
                <w:szCs w:val="22"/>
                <w:u w:val="single"/>
                <w:lang w:val="uk-UA"/>
              </w:rPr>
            </w:pPr>
            <w:r w:rsidRPr="00FE5FAA">
              <w:rPr>
                <w:b/>
                <w:spacing w:val="-1"/>
                <w:sz w:val="22"/>
                <w:szCs w:val="22"/>
                <w:u w:val="single"/>
                <w:lang w:val="uk-UA"/>
              </w:rPr>
              <w:t>ЗАМОВНИК:</w:t>
            </w:r>
          </w:p>
          <w:p w:rsidR="00B30778" w:rsidRPr="00FE5FAA" w:rsidRDefault="00B30778" w:rsidP="00A4266B">
            <w:pPr>
              <w:jc w:val="center"/>
              <w:rPr>
                <w:bCs/>
                <w:spacing w:val="-1"/>
                <w:sz w:val="22"/>
                <w:szCs w:val="22"/>
                <w:lang w:val="uk-UA"/>
              </w:rPr>
            </w:pPr>
            <w:r w:rsidRPr="00FE5FAA">
              <w:rPr>
                <w:sz w:val="22"/>
                <w:szCs w:val="22"/>
                <w:lang w:val="uk-UA"/>
              </w:rPr>
              <w:t>_________________________</w:t>
            </w:r>
          </w:p>
          <w:p w:rsidR="00B30778" w:rsidRPr="00FE5FAA" w:rsidRDefault="00B30778" w:rsidP="00A4266B">
            <w:pPr>
              <w:jc w:val="center"/>
              <w:rPr>
                <w:bCs/>
                <w:spacing w:val="-1"/>
                <w:sz w:val="22"/>
                <w:szCs w:val="22"/>
                <w:lang w:val="uk-UA"/>
              </w:rPr>
            </w:pPr>
            <w:r w:rsidRPr="00FE5FAA">
              <w:rPr>
                <w:sz w:val="22"/>
                <w:szCs w:val="22"/>
                <w:lang w:val="uk-UA"/>
              </w:rPr>
              <w:t>_____________________________</w:t>
            </w:r>
          </w:p>
          <w:p w:rsidR="00B30778" w:rsidRPr="00FE5FAA" w:rsidRDefault="00B30778" w:rsidP="00A4266B">
            <w:pPr>
              <w:jc w:val="center"/>
              <w:rPr>
                <w:bCs/>
                <w:spacing w:val="-1"/>
                <w:sz w:val="22"/>
                <w:szCs w:val="22"/>
                <w:lang w:val="uk-UA"/>
              </w:rPr>
            </w:pPr>
            <w:r w:rsidRPr="00FE5FAA">
              <w:rPr>
                <w:sz w:val="22"/>
                <w:szCs w:val="22"/>
                <w:lang w:val="uk-UA"/>
              </w:rPr>
              <w:t>_____________________________</w:t>
            </w:r>
          </w:p>
          <w:p w:rsidR="00B30778" w:rsidRPr="00FE5FAA" w:rsidRDefault="00B30778" w:rsidP="00A4266B">
            <w:pPr>
              <w:jc w:val="center"/>
              <w:rPr>
                <w:bCs/>
                <w:spacing w:val="-1"/>
                <w:sz w:val="22"/>
                <w:szCs w:val="22"/>
                <w:lang w:val="uk-UA"/>
              </w:rPr>
            </w:pPr>
            <w:r w:rsidRPr="00FE5FAA">
              <w:rPr>
                <w:sz w:val="22"/>
                <w:szCs w:val="22"/>
                <w:lang w:val="uk-UA"/>
              </w:rPr>
              <w:t>_____________________________</w:t>
            </w:r>
          </w:p>
          <w:p w:rsidR="00B30778" w:rsidRPr="00FE5FAA" w:rsidRDefault="00B30778" w:rsidP="00A4266B">
            <w:pPr>
              <w:rPr>
                <w:b/>
                <w:sz w:val="22"/>
                <w:szCs w:val="22"/>
                <w:lang w:val="uk-UA"/>
              </w:rPr>
            </w:pPr>
          </w:p>
          <w:p w:rsidR="00B30778" w:rsidRPr="00FE5FAA" w:rsidRDefault="00B30778" w:rsidP="00A4266B">
            <w:pPr>
              <w:rPr>
                <w:b/>
                <w:sz w:val="22"/>
                <w:szCs w:val="22"/>
                <w:lang w:val="uk-UA"/>
              </w:rPr>
            </w:pPr>
            <w:r w:rsidRPr="00FE5FAA">
              <w:rPr>
                <w:b/>
                <w:sz w:val="22"/>
                <w:szCs w:val="22"/>
                <w:lang w:val="uk-UA"/>
              </w:rPr>
              <w:t>________________</w:t>
            </w:r>
          </w:p>
          <w:p w:rsidR="00B30778" w:rsidRPr="00FE5FAA" w:rsidRDefault="00B30778" w:rsidP="00A4266B">
            <w:pPr>
              <w:rPr>
                <w:b/>
                <w:spacing w:val="-1"/>
                <w:sz w:val="22"/>
                <w:szCs w:val="22"/>
                <w:lang w:val="uk-UA"/>
              </w:rPr>
            </w:pPr>
            <w:r w:rsidRPr="00FE5FAA">
              <w:rPr>
                <w:b/>
                <w:sz w:val="22"/>
                <w:szCs w:val="22"/>
                <w:lang w:val="uk-UA"/>
              </w:rPr>
              <w:t>____________________  ____________</w:t>
            </w:r>
          </w:p>
        </w:tc>
        <w:tc>
          <w:tcPr>
            <w:tcW w:w="4977" w:type="dxa"/>
          </w:tcPr>
          <w:p w:rsidR="00B30778" w:rsidRPr="00FE5FAA" w:rsidRDefault="00B30778" w:rsidP="00A4266B">
            <w:pPr>
              <w:jc w:val="center"/>
              <w:rPr>
                <w:b/>
                <w:sz w:val="22"/>
                <w:szCs w:val="22"/>
                <w:u w:val="single"/>
                <w:lang w:val="uk-UA"/>
              </w:rPr>
            </w:pPr>
          </w:p>
          <w:p w:rsidR="00B30778" w:rsidRPr="00FE5FAA" w:rsidRDefault="00B30778" w:rsidP="00A4266B">
            <w:pPr>
              <w:jc w:val="center"/>
              <w:rPr>
                <w:b/>
                <w:sz w:val="22"/>
                <w:szCs w:val="22"/>
                <w:lang w:val="uk-UA"/>
              </w:rPr>
            </w:pPr>
            <w:r w:rsidRPr="00FE5FAA">
              <w:rPr>
                <w:b/>
                <w:sz w:val="22"/>
                <w:szCs w:val="22"/>
                <w:u w:val="single"/>
                <w:lang w:val="uk-UA"/>
              </w:rPr>
              <w:t>ПОСТАЧАЛЬНИК</w:t>
            </w:r>
            <w:r w:rsidRPr="00FE5FAA">
              <w:rPr>
                <w:b/>
                <w:sz w:val="22"/>
                <w:szCs w:val="22"/>
                <w:lang w:val="uk-UA"/>
              </w:rPr>
              <w:t>:</w:t>
            </w:r>
          </w:p>
          <w:p w:rsidR="00B30778" w:rsidRPr="00FE5FAA" w:rsidRDefault="00B30778" w:rsidP="00A4266B">
            <w:pPr>
              <w:jc w:val="center"/>
              <w:rPr>
                <w:bCs/>
                <w:spacing w:val="-1"/>
                <w:sz w:val="22"/>
                <w:szCs w:val="22"/>
                <w:lang w:val="uk-UA"/>
              </w:rPr>
            </w:pPr>
            <w:r w:rsidRPr="00FE5FAA">
              <w:rPr>
                <w:sz w:val="22"/>
                <w:szCs w:val="22"/>
                <w:lang w:val="uk-UA"/>
              </w:rPr>
              <w:t>_________________________</w:t>
            </w:r>
          </w:p>
          <w:p w:rsidR="00B30778" w:rsidRPr="00FE5FAA" w:rsidRDefault="00B30778" w:rsidP="00A4266B">
            <w:pPr>
              <w:jc w:val="center"/>
              <w:rPr>
                <w:bCs/>
                <w:spacing w:val="-1"/>
                <w:sz w:val="22"/>
                <w:szCs w:val="22"/>
                <w:lang w:val="uk-UA"/>
              </w:rPr>
            </w:pPr>
            <w:r w:rsidRPr="00FE5FAA">
              <w:rPr>
                <w:sz w:val="22"/>
                <w:szCs w:val="22"/>
                <w:lang w:val="uk-UA"/>
              </w:rPr>
              <w:t>_____________________________</w:t>
            </w:r>
          </w:p>
          <w:p w:rsidR="00B30778" w:rsidRPr="00FE5FAA" w:rsidRDefault="00B30778" w:rsidP="00A4266B">
            <w:pPr>
              <w:jc w:val="center"/>
              <w:rPr>
                <w:bCs/>
                <w:spacing w:val="-1"/>
                <w:sz w:val="22"/>
                <w:szCs w:val="22"/>
                <w:lang w:val="uk-UA"/>
              </w:rPr>
            </w:pPr>
            <w:r w:rsidRPr="00FE5FAA">
              <w:rPr>
                <w:sz w:val="22"/>
                <w:szCs w:val="22"/>
                <w:lang w:val="uk-UA"/>
              </w:rPr>
              <w:t>_____________________________</w:t>
            </w:r>
          </w:p>
          <w:p w:rsidR="00B30778" w:rsidRPr="00FE5FAA" w:rsidRDefault="00B30778" w:rsidP="00A4266B">
            <w:pPr>
              <w:jc w:val="center"/>
              <w:rPr>
                <w:bCs/>
                <w:spacing w:val="-1"/>
                <w:sz w:val="22"/>
                <w:szCs w:val="22"/>
                <w:lang w:val="uk-UA"/>
              </w:rPr>
            </w:pPr>
            <w:r w:rsidRPr="00FE5FAA">
              <w:rPr>
                <w:sz w:val="22"/>
                <w:szCs w:val="22"/>
                <w:lang w:val="uk-UA"/>
              </w:rPr>
              <w:t>_____________________________</w:t>
            </w:r>
          </w:p>
          <w:p w:rsidR="00B30778" w:rsidRPr="00FE5FAA" w:rsidRDefault="00B30778" w:rsidP="00A4266B">
            <w:pPr>
              <w:rPr>
                <w:b/>
                <w:sz w:val="22"/>
                <w:szCs w:val="22"/>
                <w:lang w:val="uk-UA"/>
              </w:rPr>
            </w:pPr>
          </w:p>
          <w:p w:rsidR="00B30778" w:rsidRPr="00FE5FAA" w:rsidRDefault="00B30778" w:rsidP="00A4266B">
            <w:pPr>
              <w:rPr>
                <w:b/>
                <w:sz w:val="22"/>
                <w:szCs w:val="22"/>
                <w:lang w:val="uk-UA"/>
              </w:rPr>
            </w:pPr>
            <w:r w:rsidRPr="00FE5FAA">
              <w:rPr>
                <w:b/>
                <w:sz w:val="22"/>
                <w:szCs w:val="22"/>
                <w:lang w:val="uk-UA"/>
              </w:rPr>
              <w:t>________________</w:t>
            </w:r>
          </w:p>
          <w:p w:rsidR="00B30778" w:rsidRPr="00FE5FAA" w:rsidRDefault="00B30778" w:rsidP="00A4266B">
            <w:pPr>
              <w:rPr>
                <w:sz w:val="22"/>
                <w:szCs w:val="22"/>
                <w:lang w:val="uk-UA"/>
              </w:rPr>
            </w:pPr>
            <w:r w:rsidRPr="00FE5FAA">
              <w:rPr>
                <w:b/>
                <w:sz w:val="22"/>
                <w:szCs w:val="22"/>
                <w:lang w:val="uk-UA"/>
              </w:rPr>
              <w:t>____________________  ____________</w:t>
            </w:r>
          </w:p>
        </w:tc>
      </w:tr>
    </w:tbl>
    <w:p w:rsidR="00B30778" w:rsidRDefault="00B30778" w:rsidP="006A5A04">
      <w:pPr>
        <w:rPr>
          <w:rFonts w:eastAsia="Times New Roman"/>
          <w:b/>
          <w:i/>
          <w:sz w:val="22"/>
          <w:szCs w:val="22"/>
          <w:lang w:val="uk-UA"/>
        </w:rPr>
      </w:pPr>
    </w:p>
    <w:p w:rsidR="00B30778" w:rsidRDefault="00B30778" w:rsidP="006A5A04">
      <w:pPr>
        <w:rPr>
          <w:rFonts w:eastAsia="Times New Roman"/>
          <w:b/>
          <w:i/>
          <w:sz w:val="22"/>
          <w:szCs w:val="22"/>
          <w:lang w:val="uk-UA"/>
        </w:rPr>
      </w:pPr>
    </w:p>
    <w:p w:rsidR="00693331" w:rsidRPr="00FE5FAA" w:rsidRDefault="00693331" w:rsidP="006A5A04">
      <w:pPr>
        <w:rPr>
          <w:sz w:val="22"/>
          <w:szCs w:val="22"/>
          <w:lang w:val="uk-UA"/>
        </w:rPr>
      </w:pPr>
      <w:r w:rsidRPr="00FE5FAA">
        <w:rPr>
          <w:rFonts w:eastAsia="Times New Roman"/>
          <w:b/>
          <w:i/>
          <w:sz w:val="22"/>
          <w:szCs w:val="22"/>
          <w:lang w:val="uk-UA"/>
        </w:rPr>
        <w:t>** У разі застосування процедур тендерної закупівлі, інформація зазначена у договорі, повинна бути ідентична даним, зазначеним у  тендерній документації.</w:t>
      </w:r>
    </w:p>
    <w:p w:rsidR="00693331" w:rsidRPr="00FE5FAA" w:rsidRDefault="00693331" w:rsidP="006A5A04">
      <w:pPr>
        <w:pStyle w:val="24"/>
        <w:widowControl w:val="0"/>
        <w:shd w:val="clear" w:color="auto" w:fill="FFFFFF"/>
        <w:tabs>
          <w:tab w:val="left" w:pos="540"/>
        </w:tabs>
        <w:autoSpaceDE w:val="0"/>
        <w:autoSpaceDN w:val="0"/>
        <w:adjustRightInd w:val="0"/>
        <w:spacing w:after="0" w:line="240" w:lineRule="auto"/>
        <w:ind w:left="0"/>
        <w:jc w:val="both"/>
        <w:rPr>
          <w:b/>
          <w:i/>
          <w:sz w:val="22"/>
          <w:szCs w:val="22"/>
        </w:rPr>
      </w:pPr>
      <w:r w:rsidRPr="00FE5FAA">
        <w:rPr>
          <w:i/>
          <w:sz w:val="22"/>
          <w:szCs w:val="22"/>
        </w:rPr>
        <w:t>*У випадку подання пропозиції Учасником-неплатником ПДВ або якщо предмет закупівлі не обкладається ПДВ, то такі пропозиції надаються без врахування ПДВ та в графах «Ціна з ПДВ» і  «Загальна вартість з ПДВ» зазначається ціна та загальна вартість без ПДВ,  про що Учасник робить відповідну позначку.</w:t>
      </w:r>
    </w:p>
    <w:bookmarkEnd w:id="72"/>
    <w:p w:rsidR="00693331" w:rsidRPr="00FE5FAA" w:rsidRDefault="00693331" w:rsidP="006A5A04">
      <w:pPr>
        <w:pStyle w:val="ac"/>
        <w:jc w:val="both"/>
        <w:rPr>
          <w:rFonts w:ascii="Times New Roman" w:hAnsi="Times New Roman"/>
          <w:lang w:val="uk-UA"/>
        </w:rPr>
      </w:pPr>
    </w:p>
    <w:bookmarkEnd w:id="73"/>
    <w:p w:rsidR="00B21420" w:rsidRDefault="00B21420" w:rsidP="006A5A04">
      <w:pPr>
        <w:pStyle w:val="ac"/>
        <w:jc w:val="both"/>
        <w:rPr>
          <w:rFonts w:ascii="Times New Roman" w:hAnsi="Times New Roman"/>
          <w:sz w:val="24"/>
          <w:szCs w:val="24"/>
          <w:lang w:val="uk-UA"/>
        </w:rPr>
      </w:pPr>
    </w:p>
    <w:p w:rsidR="001A5FDD" w:rsidRDefault="001A5FDD" w:rsidP="006A5A04">
      <w:pPr>
        <w:pStyle w:val="ac"/>
        <w:jc w:val="both"/>
        <w:rPr>
          <w:rFonts w:ascii="Times New Roman" w:hAnsi="Times New Roman"/>
          <w:sz w:val="24"/>
          <w:szCs w:val="24"/>
          <w:lang w:val="uk-UA"/>
        </w:rPr>
      </w:pPr>
    </w:p>
    <w:p w:rsidR="001A5FDD" w:rsidRDefault="001A5FDD" w:rsidP="006A5A04">
      <w:pPr>
        <w:pStyle w:val="ac"/>
        <w:jc w:val="both"/>
        <w:rPr>
          <w:rFonts w:ascii="Times New Roman" w:hAnsi="Times New Roman"/>
          <w:sz w:val="24"/>
          <w:szCs w:val="24"/>
          <w:lang w:val="uk-UA"/>
        </w:rPr>
      </w:pPr>
    </w:p>
    <w:p w:rsidR="001A5FDD" w:rsidRDefault="001A5FDD" w:rsidP="006A5A04">
      <w:pPr>
        <w:pStyle w:val="ac"/>
        <w:jc w:val="both"/>
        <w:rPr>
          <w:rFonts w:ascii="Times New Roman" w:hAnsi="Times New Roman"/>
          <w:sz w:val="24"/>
          <w:szCs w:val="24"/>
          <w:lang w:val="uk-UA"/>
        </w:rPr>
      </w:pPr>
    </w:p>
    <w:p w:rsidR="009875F9" w:rsidRDefault="009875F9" w:rsidP="006A5A04">
      <w:pPr>
        <w:pStyle w:val="ac"/>
        <w:jc w:val="both"/>
        <w:rPr>
          <w:rFonts w:ascii="Times New Roman" w:hAnsi="Times New Roman"/>
          <w:sz w:val="24"/>
          <w:szCs w:val="24"/>
          <w:lang w:val="uk-UA"/>
        </w:rPr>
      </w:pPr>
    </w:p>
    <w:p w:rsidR="009875F9" w:rsidRDefault="009875F9" w:rsidP="006A5A04">
      <w:pPr>
        <w:pStyle w:val="ac"/>
        <w:jc w:val="both"/>
        <w:rPr>
          <w:rFonts w:ascii="Times New Roman" w:hAnsi="Times New Roman"/>
          <w:sz w:val="24"/>
          <w:szCs w:val="24"/>
          <w:lang w:val="uk-UA"/>
        </w:rPr>
      </w:pPr>
    </w:p>
    <w:p w:rsidR="009875F9" w:rsidRDefault="009875F9" w:rsidP="006A5A04">
      <w:pPr>
        <w:pStyle w:val="ac"/>
        <w:jc w:val="both"/>
        <w:rPr>
          <w:rFonts w:ascii="Times New Roman" w:hAnsi="Times New Roman"/>
          <w:sz w:val="24"/>
          <w:szCs w:val="24"/>
          <w:lang w:val="uk-UA"/>
        </w:rPr>
      </w:pPr>
    </w:p>
    <w:p w:rsidR="009875F9" w:rsidRDefault="009875F9" w:rsidP="006A5A04">
      <w:pPr>
        <w:pStyle w:val="ac"/>
        <w:jc w:val="both"/>
        <w:rPr>
          <w:rFonts w:ascii="Times New Roman" w:hAnsi="Times New Roman"/>
          <w:sz w:val="24"/>
          <w:szCs w:val="24"/>
          <w:lang w:val="uk-UA"/>
        </w:rPr>
      </w:pPr>
    </w:p>
    <w:p w:rsidR="009875F9" w:rsidRDefault="009875F9" w:rsidP="006A5A04">
      <w:pPr>
        <w:pStyle w:val="ac"/>
        <w:jc w:val="both"/>
        <w:rPr>
          <w:rFonts w:ascii="Times New Roman" w:hAnsi="Times New Roman"/>
          <w:sz w:val="24"/>
          <w:szCs w:val="24"/>
          <w:lang w:val="uk-UA"/>
        </w:rPr>
      </w:pPr>
    </w:p>
    <w:p w:rsidR="0077634C" w:rsidRDefault="0077634C" w:rsidP="006A5A04">
      <w:pPr>
        <w:pStyle w:val="ac"/>
        <w:jc w:val="both"/>
        <w:rPr>
          <w:rFonts w:ascii="Times New Roman" w:hAnsi="Times New Roman"/>
          <w:sz w:val="24"/>
          <w:szCs w:val="24"/>
          <w:lang w:val="uk-UA"/>
        </w:rPr>
      </w:pPr>
    </w:p>
    <w:p w:rsidR="0077634C" w:rsidRDefault="0077634C" w:rsidP="006A5A04">
      <w:pPr>
        <w:pStyle w:val="ac"/>
        <w:jc w:val="both"/>
        <w:rPr>
          <w:rFonts w:ascii="Times New Roman" w:hAnsi="Times New Roman"/>
          <w:sz w:val="24"/>
          <w:szCs w:val="24"/>
          <w:lang w:val="uk-UA"/>
        </w:rPr>
      </w:pPr>
    </w:p>
    <w:p w:rsidR="0077634C" w:rsidRDefault="0077634C" w:rsidP="006A5A04">
      <w:pPr>
        <w:pStyle w:val="ac"/>
        <w:jc w:val="both"/>
        <w:rPr>
          <w:rFonts w:ascii="Times New Roman" w:hAnsi="Times New Roman"/>
          <w:sz w:val="24"/>
          <w:szCs w:val="24"/>
          <w:lang w:val="uk-UA"/>
        </w:rPr>
      </w:pPr>
    </w:p>
    <w:p w:rsidR="009875F9" w:rsidRDefault="009875F9" w:rsidP="006A5A04">
      <w:pPr>
        <w:pStyle w:val="ac"/>
        <w:jc w:val="both"/>
        <w:rPr>
          <w:rFonts w:ascii="Times New Roman" w:hAnsi="Times New Roman"/>
          <w:sz w:val="24"/>
          <w:szCs w:val="24"/>
          <w:lang w:val="uk-UA"/>
        </w:rPr>
      </w:pPr>
    </w:p>
    <w:bookmarkEnd w:id="69"/>
    <w:bookmarkEnd w:id="70"/>
    <w:bookmarkEnd w:id="74"/>
    <w:bookmarkEnd w:id="75"/>
    <w:p w:rsidR="00DB17A5" w:rsidRPr="004F73A6" w:rsidRDefault="00DB17A5" w:rsidP="00B30778">
      <w:pPr>
        <w:rPr>
          <w:sz w:val="22"/>
          <w:szCs w:val="22"/>
          <w:lang w:val="uk-UA"/>
        </w:rPr>
      </w:pPr>
    </w:p>
    <w:sectPr w:rsidR="00DB17A5" w:rsidRPr="004F73A6" w:rsidSect="00255527">
      <w:headerReference w:type="even" r:id="rId21"/>
      <w:footerReference w:type="default" r:id="rId22"/>
      <w:footerReference w:type="first" r:id="rId23"/>
      <w:type w:val="continuous"/>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C7B" w:rsidRDefault="00497C7B">
      <w:r>
        <w:separator/>
      </w:r>
    </w:p>
  </w:endnote>
  <w:endnote w:type="continuationSeparator" w:id="0">
    <w:p w:rsidR="00497C7B" w:rsidRDefault="0049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Antiqua">
    <w:altName w:val="Courier New"/>
    <w:charset w:val="00"/>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Mangal">
    <w:panose1 w:val="00000400000000000000"/>
    <w:charset w:val="00"/>
    <w:family w:val="roman"/>
    <w:pitch w:val="variable"/>
    <w:sig w:usb0="00008003" w:usb1="00000000" w:usb2="00000000" w:usb3="00000000" w:csb0="00000001"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3A6" w:rsidRDefault="004F73A6">
    <w:pPr>
      <w:pStyle w:val="af2"/>
    </w:pPr>
  </w:p>
  <w:p w:rsidR="004F73A6" w:rsidRDefault="004F73A6" w:rsidP="009D7171">
    <w:pPr>
      <w:pStyle w:val="af2"/>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3A6" w:rsidRPr="002C2F44" w:rsidRDefault="004F73A6" w:rsidP="002C2F44">
    <w:pPr>
      <w:pStyle w:val="af2"/>
      <w:jc w:val="center"/>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C7B" w:rsidRDefault="00497C7B">
      <w:r>
        <w:separator/>
      </w:r>
    </w:p>
  </w:footnote>
  <w:footnote w:type="continuationSeparator" w:id="0">
    <w:p w:rsidR="00497C7B" w:rsidRDefault="00497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3A6" w:rsidRDefault="004F73A6" w:rsidP="00311B2B">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4F73A6" w:rsidRDefault="004F73A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6CDD"/>
    <w:multiLevelType w:val="multilevel"/>
    <w:tmpl w:val="63E6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C035E"/>
    <w:multiLevelType w:val="multilevel"/>
    <w:tmpl w:val="AEA8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8893191"/>
    <w:multiLevelType w:val="multilevel"/>
    <w:tmpl w:val="9422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407FE"/>
    <w:multiLevelType w:val="multilevel"/>
    <w:tmpl w:val="B8C4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06193"/>
    <w:multiLevelType w:val="hybridMultilevel"/>
    <w:tmpl w:val="E226867E"/>
    <w:lvl w:ilvl="0" w:tplc="3150502A">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816947"/>
    <w:multiLevelType w:val="multilevel"/>
    <w:tmpl w:val="3A06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903689"/>
    <w:multiLevelType w:val="multilevel"/>
    <w:tmpl w:val="C2CE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693835"/>
    <w:multiLevelType w:val="multilevel"/>
    <w:tmpl w:val="EE44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EF32E9"/>
    <w:multiLevelType w:val="multilevel"/>
    <w:tmpl w:val="BFEA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C30D6"/>
    <w:multiLevelType w:val="multilevel"/>
    <w:tmpl w:val="9E34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93188A"/>
    <w:multiLevelType w:val="multilevel"/>
    <w:tmpl w:val="55C0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9D7D83"/>
    <w:multiLevelType w:val="multilevel"/>
    <w:tmpl w:val="AA12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272EE0"/>
    <w:multiLevelType w:val="multilevel"/>
    <w:tmpl w:val="07B8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2E14F4"/>
    <w:multiLevelType w:val="multilevel"/>
    <w:tmpl w:val="F590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3363C1"/>
    <w:multiLevelType w:val="multilevel"/>
    <w:tmpl w:val="4B1A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4B4BCD"/>
    <w:multiLevelType w:val="multilevel"/>
    <w:tmpl w:val="87068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D51A0C"/>
    <w:multiLevelType w:val="multilevel"/>
    <w:tmpl w:val="C6B4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F36F15"/>
    <w:multiLevelType w:val="multilevel"/>
    <w:tmpl w:val="A66A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393E71"/>
    <w:multiLevelType w:val="hybridMultilevel"/>
    <w:tmpl w:val="8FE8273A"/>
    <w:lvl w:ilvl="0" w:tplc="314824FE">
      <w:start w:val="1"/>
      <w:numFmt w:val="decimal"/>
      <w:lvlText w:val="%1."/>
      <w:lvlJc w:val="left"/>
      <w:pPr>
        <w:ind w:left="381" w:hanging="281"/>
      </w:pPr>
      <w:rPr>
        <w:rFonts w:ascii="Times New Roman" w:eastAsia="Times New Roman" w:hAnsi="Times New Roman" w:cs="Times New Roman" w:hint="default"/>
        <w:spacing w:val="0"/>
        <w:w w:val="100"/>
        <w:sz w:val="28"/>
        <w:szCs w:val="28"/>
        <w:lang w:val="uk-UA" w:eastAsia="en-US" w:bidi="ar-SA"/>
      </w:rPr>
    </w:lvl>
    <w:lvl w:ilvl="1" w:tplc="9BA4893C">
      <w:numFmt w:val="bullet"/>
      <w:lvlText w:val="•"/>
      <w:lvlJc w:val="left"/>
      <w:pPr>
        <w:ind w:left="1348" w:hanging="281"/>
      </w:pPr>
      <w:rPr>
        <w:rFonts w:hint="default"/>
        <w:lang w:val="uk-UA" w:eastAsia="en-US" w:bidi="ar-SA"/>
      </w:rPr>
    </w:lvl>
    <w:lvl w:ilvl="2" w:tplc="44EC6D48">
      <w:numFmt w:val="bullet"/>
      <w:lvlText w:val="•"/>
      <w:lvlJc w:val="left"/>
      <w:pPr>
        <w:ind w:left="2317" w:hanging="281"/>
      </w:pPr>
      <w:rPr>
        <w:rFonts w:hint="default"/>
        <w:lang w:val="uk-UA" w:eastAsia="en-US" w:bidi="ar-SA"/>
      </w:rPr>
    </w:lvl>
    <w:lvl w:ilvl="3" w:tplc="D1A421FE">
      <w:numFmt w:val="bullet"/>
      <w:lvlText w:val="•"/>
      <w:lvlJc w:val="left"/>
      <w:pPr>
        <w:ind w:left="3285" w:hanging="281"/>
      </w:pPr>
      <w:rPr>
        <w:rFonts w:hint="default"/>
        <w:lang w:val="uk-UA" w:eastAsia="en-US" w:bidi="ar-SA"/>
      </w:rPr>
    </w:lvl>
    <w:lvl w:ilvl="4" w:tplc="951E22E4">
      <w:numFmt w:val="bullet"/>
      <w:lvlText w:val="•"/>
      <w:lvlJc w:val="left"/>
      <w:pPr>
        <w:ind w:left="4254" w:hanging="281"/>
      </w:pPr>
      <w:rPr>
        <w:rFonts w:hint="default"/>
        <w:lang w:val="uk-UA" w:eastAsia="en-US" w:bidi="ar-SA"/>
      </w:rPr>
    </w:lvl>
    <w:lvl w:ilvl="5" w:tplc="0172AADC">
      <w:numFmt w:val="bullet"/>
      <w:lvlText w:val="•"/>
      <w:lvlJc w:val="left"/>
      <w:pPr>
        <w:ind w:left="5223" w:hanging="281"/>
      </w:pPr>
      <w:rPr>
        <w:rFonts w:hint="default"/>
        <w:lang w:val="uk-UA" w:eastAsia="en-US" w:bidi="ar-SA"/>
      </w:rPr>
    </w:lvl>
    <w:lvl w:ilvl="6" w:tplc="6ADE4D5C">
      <w:numFmt w:val="bullet"/>
      <w:lvlText w:val="•"/>
      <w:lvlJc w:val="left"/>
      <w:pPr>
        <w:ind w:left="6191" w:hanging="281"/>
      </w:pPr>
      <w:rPr>
        <w:rFonts w:hint="default"/>
        <w:lang w:val="uk-UA" w:eastAsia="en-US" w:bidi="ar-SA"/>
      </w:rPr>
    </w:lvl>
    <w:lvl w:ilvl="7" w:tplc="3F04F268">
      <w:numFmt w:val="bullet"/>
      <w:lvlText w:val="•"/>
      <w:lvlJc w:val="left"/>
      <w:pPr>
        <w:ind w:left="7160" w:hanging="281"/>
      </w:pPr>
      <w:rPr>
        <w:rFonts w:hint="default"/>
        <w:lang w:val="uk-UA" w:eastAsia="en-US" w:bidi="ar-SA"/>
      </w:rPr>
    </w:lvl>
    <w:lvl w:ilvl="8" w:tplc="175EB94A">
      <w:numFmt w:val="bullet"/>
      <w:lvlText w:val="•"/>
      <w:lvlJc w:val="left"/>
      <w:pPr>
        <w:ind w:left="8129" w:hanging="281"/>
      </w:pPr>
      <w:rPr>
        <w:rFonts w:hint="default"/>
        <w:lang w:val="uk-UA" w:eastAsia="en-US" w:bidi="ar-SA"/>
      </w:rPr>
    </w:lvl>
  </w:abstractNum>
  <w:abstractNum w:abstractNumId="20" w15:restartNumberingAfterBreak="0">
    <w:nsid w:val="3C280039"/>
    <w:multiLevelType w:val="multilevel"/>
    <w:tmpl w:val="67D004E6"/>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21" w15:restartNumberingAfterBreak="0">
    <w:nsid w:val="3D9716DD"/>
    <w:multiLevelType w:val="multilevel"/>
    <w:tmpl w:val="B46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C22D0B"/>
    <w:multiLevelType w:val="multilevel"/>
    <w:tmpl w:val="5884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3AE3F9E"/>
    <w:multiLevelType w:val="multilevel"/>
    <w:tmpl w:val="9C6C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041A9D"/>
    <w:multiLevelType w:val="hybridMultilevel"/>
    <w:tmpl w:val="9C04AB56"/>
    <w:lvl w:ilvl="0" w:tplc="ECA2BE64">
      <w:start w:val="1"/>
      <w:numFmt w:val="decimal"/>
      <w:lvlText w:val="%1."/>
      <w:lvlJc w:val="left"/>
      <w:pPr>
        <w:ind w:left="720" w:hanging="360"/>
      </w:pPr>
      <w:rPr>
        <w:rFonts w:eastAsia="Arial Unicode M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4203AD5"/>
    <w:multiLevelType w:val="multilevel"/>
    <w:tmpl w:val="7340CC08"/>
    <w:lvl w:ilvl="0">
      <w:start w:val="7"/>
      <w:numFmt w:val="decimal"/>
      <w:lvlText w:val="%1."/>
      <w:lvlJc w:val="left"/>
      <w:pPr>
        <w:ind w:left="405" w:hanging="405"/>
      </w:pPr>
      <w:rPr>
        <w:rFonts w:hint="default"/>
        <w:b/>
        <w:color w:val="auto"/>
        <w:sz w:val="24"/>
      </w:rPr>
    </w:lvl>
    <w:lvl w:ilvl="1">
      <w:start w:val="3"/>
      <w:numFmt w:val="decimal"/>
      <w:lvlText w:val="%1.%2."/>
      <w:lvlJc w:val="left"/>
      <w:pPr>
        <w:ind w:left="972" w:hanging="405"/>
      </w:pPr>
      <w:rPr>
        <w:rFonts w:hint="default"/>
        <w:b/>
        <w:color w:val="auto"/>
        <w:sz w:val="24"/>
      </w:rPr>
    </w:lvl>
    <w:lvl w:ilvl="2">
      <w:start w:val="1"/>
      <w:numFmt w:val="decimal"/>
      <w:lvlText w:val="%1.%2.%3."/>
      <w:lvlJc w:val="left"/>
      <w:pPr>
        <w:ind w:left="1854" w:hanging="720"/>
      </w:pPr>
      <w:rPr>
        <w:rFonts w:hint="default"/>
        <w:b/>
        <w:color w:val="auto"/>
        <w:sz w:val="24"/>
      </w:rPr>
    </w:lvl>
    <w:lvl w:ilvl="3">
      <w:start w:val="1"/>
      <w:numFmt w:val="decimal"/>
      <w:lvlText w:val="%1.%2.%3.%4."/>
      <w:lvlJc w:val="left"/>
      <w:pPr>
        <w:ind w:left="2421" w:hanging="720"/>
      </w:pPr>
      <w:rPr>
        <w:rFonts w:hint="default"/>
        <w:b/>
        <w:color w:val="auto"/>
        <w:sz w:val="24"/>
      </w:rPr>
    </w:lvl>
    <w:lvl w:ilvl="4">
      <w:start w:val="1"/>
      <w:numFmt w:val="decimal"/>
      <w:lvlText w:val="%1.%2.%3.%4.%5."/>
      <w:lvlJc w:val="left"/>
      <w:pPr>
        <w:ind w:left="3348" w:hanging="1080"/>
      </w:pPr>
      <w:rPr>
        <w:rFonts w:hint="default"/>
        <w:b/>
        <w:color w:val="auto"/>
        <w:sz w:val="24"/>
      </w:rPr>
    </w:lvl>
    <w:lvl w:ilvl="5">
      <w:start w:val="1"/>
      <w:numFmt w:val="decimal"/>
      <w:lvlText w:val="%1.%2.%3.%4.%5.%6."/>
      <w:lvlJc w:val="left"/>
      <w:pPr>
        <w:ind w:left="3915" w:hanging="1080"/>
      </w:pPr>
      <w:rPr>
        <w:rFonts w:hint="default"/>
        <w:b/>
        <w:color w:val="auto"/>
        <w:sz w:val="24"/>
      </w:rPr>
    </w:lvl>
    <w:lvl w:ilvl="6">
      <w:start w:val="1"/>
      <w:numFmt w:val="decimal"/>
      <w:lvlText w:val="%1.%2.%3.%4.%5.%6.%7."/>
      <w:lvlJc w:val="left"/>
      <w:pPr>
        <w:ind w:left="4842" w:hanging="1440"/>
      </w:pPr>
      <w:rPr>
        <w:rFonts w:hint="default"/>
        <w:b/>
        <w:color w:val="auto"/>
        <w:sz w:val="24"/>
      </w:rPr>
    </w:lvl>
    <w:lvl w:ilvl="7">
      <w:start w:val="1"/>
      <w:numFmt w:val="decimal"/>
      <w:lvlText w:val="%1.%2.%3.%4.%5.%6.%7.%8."/>
      <w:lvlJc w:val="left"/>
      <w:pPr>
        <w:ind w:left="5409" w:hanging="1440"/>
      </w:pPr>
      <w:rPr>
        <w:rFonts w:hint="default"/>
        <w:b/>
        <w:color w:val="auto"/>
        <w:sz w:val="24"/>
      </w:rPr>
    </w:lvl>
    <w:lvl w:ilvl="8">
      <w:start w:val="1"/>
      <w:numFmt w:val="decimal"/>
      <w:lvlText w:val="%1.%2.%3.%4.%5.%6.%7.%8.%9."/>
      <w:lvlJc w:val="left"/>
      <w:pPr>
        <w:ind w:left="6336" w:hanging="1800"/>
      </w:pPr>
      <w:rPr>
        <w:rFonts w:hint="default"/>
        <w:b/>
        <w:color w:val="auto"/>
        <w:sz w:val="24"/>
      </w:rPr>
    </w:lvl>
  </w:abstractNum>
  <w:abstractNum w:abstractNumId="27" w15:restartNumberingAfterBreak="0">
    <w:nsid w:val="44BF0BAA"/>
    <w:multiLevelType w:val="multilevel"/>
    <w:tmpl w:val="3788C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4C0E44"/>
    <w:multiLevelType w:val="hybridMultilevel"/>
    <w:tmpl w:val="6E8449E4"/>
    <w:lvl w:ilvl="0" w:tplc="C5805806">
      <w:start w:val="7"/>
      <w:numFmt w:val="decimal"/>
      <w:lvlText w:val="%1)"/>
      <w:lvlJc w:val="left"/>
      <w:pPr>
        <w:ind w:left="927" w:hanging="360"/>
      </w:pPr>
      <w:rPr>
        <w:rFonts w:hint="default"/>
        <w:b/>
        <w:color w:val="auto"/>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EE27CB4"/>
    <w:multiLevelType w:val="multilevel"/>
    <w:tmpl w:val="ACC2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820158"/>
    <w:multiLevelType w:val="multilevel"/>
    <w:tmpl w:val="63B2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4635D2"/>
    <w:multiLevelType w:val="multilevel"/>
    <w:tmpl w:val="FF7E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3" w15:restartNumberingAfterBreak="0">
    <w:nsid w:val="549D4A3E"/>
    <w:multiLevelType w:val="multilevel"/>
    <w:tmpl w:val="C1EE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8500BA"/>
    <w:multiLevelType w:val="multilevel"/>
    <w:tmpl w:val="1ADA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A693753"/>
    <w:multiLevelType w:val="multilevel"/>
    <w:tmpl w:val="3580E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25404EB"/>
    <w:multiLevelType w:val="multilevel"/>
    <w:tmpl w:val="AD28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A87173"/>
    <w:multiLevelType w:val="multilevel"/>
    <w:tmpl w:val="1F3A6FEC"/>
    <w:lvl w:ilvl="0">
      <w:start w:val="7"/>
      <w:numFmt w:val="decimal"/>
      <w:lvlText w:val="%1."/>
      <w:lvlJc w:val="left"/>
      <w:pPr>
        <w:ind w:left="510" w:hanging="510"/>
      </w:pPr>
      <w:rPr>
        <w:rFonts w:hint="default"/>
        <w:b/>
      </w:rPr>
    </w:lvl>
    <w:lvl w:ilvl="1">
      <w:start w:val="3"/>
      <w:numFmt w:val="decimal"/>
      <w:lvlText w:val="%1.%2."/>
      <w:lvlJc w:val="left"/>
      <w:pPr>
        <w:ind w:left="510" w:hanging="51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65B362EC"/>
    <w:multiLevelType w:val="multilevel"/>
    <w:tmpl w:val="7188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B7391A"/>
    <w:multiLevelType w:val="multilevel"/>
    <w:tmpl w:val="D4F4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105EFE"/>
    <w:multiLevelType w:val="hybridMultilevel"/>
    <w:tmpl w:val="0C881ECE"/>
    <w:lvl w:ilvl="0" w:tplc="DB18CC10">
      <w:start w:val="7"/>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9227B8E"/>
    <w:multiLevelType w:val="multilevel"/>
    <w:tmpl w:val="76A6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090E06"/>
    <w:multiLevelType w:val="multilevel"/>
    <w:tmpl w:val="3ACC2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211CCE"/>
    <w:multiLevelType w:val="multilevel"/>
    <w:tmpl w:val="7F6A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D535C75"/>
    <w:multiLevelType w:val="multilevel"/>
    <w:tmpl w:val="8CF0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E230901"/>
    <w:multiLevelType w:val="multilevel"/>
    <w:tmpl w:val="2272C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29B06C9"/>
    <w:multiLevelType w:val="multilevel"/>
    <w:tmpl w:val="1550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3AC52CB"/>
    <w:multiLevelType w:val="multilevel"/>
    <w:tmpl w:val="D542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7442E03"/>
    <w:multiLevelType w:val="singleLevel"/>
    <w:tmpl w:val="00000001"/>
    <w:lvl w:ilvl="0">
      <w:start w:val="1"/>
      <w:numFmt w:val="decimal"/>
      <w:lvlText w:val="%1."/>
      <w:lvlJc w:val="left"/>
      <w:pPr>
        <w:tabs>
          <w:tab w:val="num" w:pos="786"/>
        </w:tabs>
        <w:ind w:left="786" w:hanging="360"/>
      </w:pPr>
      <w:rPr>
        <w:rFonts w:ascii="Times New Roman" w:hAnsi="Times New Roman" w:cs="Times New Roman" w:hint="default"/>
        <w:sz w:val="24"/>
        <w:szCs w:val="24"/>
      </w:rPr>
    </w:lvl>
  </w:abstractNum>
  <w:abstractNum w:abstractNumId="50" w15:restartNumberingAfterBreak="0">
    <w:nsid w:val="777461DC"/>
    <w:multiLevelType w:val="hybridMultilevel"/>
    <w:tmpl w:val="D6ECAA2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87D2D29"/>
    <w:multiLevelType w:val="multilevel"/>
    <w:tmpl w:val="50F4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D4D53C3"/>
    <w:multiLevelType w:val="multilevel"/>
    <w:tmpl w:val="3E0E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4" w15:restartNumberingAfterBreak="0">
    <w:nsid w:val="7E5711FF"/>
    <w:multiLevelType w:val="multilevel"/>
    <w:tmpl w:val="4652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lvlOverride w:ilvl="0">
      <w:startOverride w:val="1"/>
    </w:lvlOverride>
  </w:num>
  <w:num w:numId="8">
    <w:abstractNumId w:val="41"/>
  </w:num>
  <w:num w:numId="9">
    <w:abstractNumId w:val="26"/>
  </w:num>
  <w:num w:numId="10">
    <w:abstractNumId w:val="28"/>
  </w:num>
  <w:num w:numId="11">
    <w:abstractNumId w:val="50"/>
  </w:num>
  <w:num w:numId="12">
    <w:abstractNumId w:val="38"/>
  </w:num>
  <w:num w:numId="13">
    <w:abstractNumId w:val="54"/>
  </w:num>
  <w:num w:numId="14">
    <w:abstractNumId w:val="13"/>
  </w:num>
  <w:num w:numId="15">
    <w:abstractNumId w:val="47"/>
  </w:num>
  <w:num w:numId="16">
    <w:abstractNumId w:val="15"/>
  </w:num>
  <w:num w:numId="17">
    <w:abstractNumId w:val="24"/>
  </w:num>
  <w:num w:numId="18">
    <w:abstractNumId w:val="21"/>
  </w:num>
  <w:num w:numId="19">
    <w:abstractNumId w:val="29"/>
  </w:num>
  <w:num w:numId="20">
    <w:abstractNumId w:val="44"/>
  </w:num>
  <w:num w:numId="21">
    <w:abstractNumId w:val="0"/>
  </w:num>
  <w:num w:numId="22">
    <w:abstractNumId w:val="1"/>
  </w:num>
  <w:num w:numId="23">
    <w:abstractNumId w:val="46"/>
  </w:num>
  <w:num w:numId="24">
    <w:abstractNumId w:val="10"/>
  </w:num>
  <w:num w:numId="25">
    <w:abstractNumId w:val="14"/>
  </w:num>
  <w:num w:numId="26">
    <w:abstractNumId w:val="12"/>
  </w:num>
  <w:num w:numId="27">
    <w:abstractNumId w:val="31"/>
  </w:num>
  <w:num w:numId="28">
    <w:abstractNumId w:val="8"/>
  </w:num>
  <w:num w:numId="29">
    <w:abstractNumId w:val="48"/>
  </w:num>
  <w:num w:numId="30">
    <w:abstractNumId w:val="52"/>
  </w:num>
  <w:num w:numId="31">
    <w:abstractNumId w:val="43"/>
  </w:num>
  <w:num w:numId="32">
    <w:abstractNumId w:val="11"/>
  </w:num>
  <w:num w:numId="33">
    <w:abstractNumId w:val="40"/>
  </w:num>
  <w:num w:numId="34">
    <w:abstractNumId w:val="39"/>
  </w:num>
  <w:num w:numId="35">
    <w:abstractNumId w:val="9"/>
  </w:num>
  <w:num w:numId="36">
    <w:abstractNumId w:val="42"/>
  </w:num>
  <w:num w:numId="37">
    <w:abstractNumId w:val="33"/>
  </w:num>
  <w:num w:numId="38">
    <w:abstractNumId w:val="7"/>
  </w:num>
  <w:num w:numId="39">
    <w:abstractNumId w:val="51"/>
  </w:num>
  <w:num w:numId="40">
    <w:abstractNumId w:val="6"/>
  </w:num>
  <w:num w:numId="41">
    <w:abstractNumId w:val="17"/>
  </w:num>
  <w:num w:numId="42">
    <w:abstractNumId w:val="37"/>
  </w:num>
  <w:num w:numId="43">
    <w:abstractNumId w:val="16"/>
  </w:num>
  <w:num w:numId="44">
    <w:abstractNumId w:val="3"/>
  </w:num>
  <w:num w:numId="45">
    <w:abstractNumId w:val="45"/>
  </w:num>
  <w:num w:numId="46">
    <w:abstractNumId w:val="18"/>
  </w:num>
  <w:num w:numId="47">
    <w:abstractNumId w:val="30"/>
  </w:num>
  <w:num w:numId="48">
    <w:abstractNumId w:val="22"/>
  </w:num>
  <w:num w:numId="49">
    <w:abstractNumId w:val="4"/>
  </w:num>
  <w:num w:numId="50">
    <w:abstractNumId w:val="27"/>
  </w:num>
  <w:num w:numId="51">
    <w:abstractNumId w:val="34"/>
  </w:num>
  <w:num w:numId="52">
    <w:abstractNumId w:val="5"/>
  </w:num>
  <w:num w:numId="53">
    <w:abstractNumId w:val="35"/>
  </w:num>
  <w:num w:numId="54">
    <w:abstractNumId w:val="19"/>
  </w:num>
  <w:num w:numId="55">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10D"/>
    <w:rsid w:val="00001585"/>
    <w:rsid w:val="0000354F"/>
    <w:rsid w:val="000044C3"/>
    <w:rsid w:val="00004E98"/>
    <w:rsid w:val="0001452A"/>
    <w:rsid w:val="000155AE"/>
    <w:rsid w:val="00021D5A"/>
    <w:rsid w:val="00023A51"/>
    <w:rsid w:val="00027598"/>
    <w:rsid w:val="0002784A"/>
    <w:rsid w:val="0003030A"/>
    <w:rsid w:val="000305BA"/>
    <w:rsid w:val="00032380"/>
    <w:rsid w:val="00032F00"/>
    <w:rsid w:val="00037296"/>
    <w:rsid w:val="000378F9"/>
    <w:rsid w:val="000444CA"/>
    <w:rsid w:val="00045A39"/>
    <w:rsid w:val="000467FB"/>
    <w:rsid w:val="00047391"/>
    <w:rsid w:val="000503C7"/>
    <w:rsid w:val="00052957"/>
    <w:rsid w:val="00064579"/>
    <w:rsid w:val="00065E5A"/>
    <w:rsid w:val="000667DC"/>
    <w:rsid w:val="0006757E"/>
    <w:rsid w:val="00071ECF"/>
    <w:rsid w:val="00072437"/>
    <w:rsid w:val="000733D9"/>
    <w:rsid w:val="00076014"/>
    <w:rsid w:val="00077E4F"/>
    <w:rsid w:val="0008115F"/>
    <w:rsid w:val="00082B38"/>
    <w:rsid w:val="00082BE8"/>
    <w:rsid w:val="00082F1D"/>
    <w:rsid w:val="000859C9"/>
    <w:rsid w:val="000876B4"/>
    <w:rsid w:val="000912E3"/>
    <w:rsid w:val="00091335"/>
    <w:rsid w:val="000931F8"/>
    <w:rsid w:val="000949EB"/>
    <w:rsid w:val="0009512C"/>
    <w:rsid w:val="00095DEF"/>
    <w:rsid w:val="000976F7"/>
    <w:rsid w:val="000A312B"/>
    <w:rsid w:val="000A3EFB"/>
    <w:rsid w:val="000A4B6A"/>
    <w:rsid w:val="000A7596"/>
    <w:rsid w:val="000B2909"/>
    <w:rsid w:val="000B4A6C"/>
    <w:rsid w:val="000C07DA"/>
    <w:rsid w:val="000C0B75"/>
    <w:rsid w:val="000C27C0"/>
    <w:rsid w:val="000C3094"/>
    <w:rsid w:val="000C4CB4"/>
    <w:rsid w:val="000C7FDC"/>
    <w:rsid w:val="000D48ED"/>
    <w:rsid w:val="000D5EE9"/>
    <w:rsid w:val="000D73E9"/>
    <w:rsid w:val="000E1686"/>
    <w:rsid w:val="000E2457"/>
    <w:rsid w:val="000E38D4"/>
    <w:rsid w:val="000E3D8F"/>
    <w:rsid w:val="000E426B"/>
    <w:rsid w:val="000E454A"/>
    <w:rsid w:val="000E529C"/>
    <w:rsid w:val="000E5F29"/>
    <w:rsid w:val="000E6352"/>
    <w:rsid w:val="000F259B"/>
    <w:rsid w:val="000F3C1A"/>
    <w:rsid w:val="00100E96"/>
    <w:rsid w:val="00101902"/>
    <w:rsid w:val="001032AA"/>
    <w:rsid w:val="00110C27"/>
    <w:rsid w:val="0011124C"/>
    <w:rsid w:val="00111665"/>
    <w:rsid w:val="00111929"/>
    <w:rsid w:val="00112E9E"/>
    <w:rsid w:val="0011335D"/>
    <w:rsid w:val="00115A49"/>
    <w:rsid w:val="00116545"/>
    <w:rsid w:val="0011761A"/>
    <w:rsid w:val="00122651"/>
    <w:rsid w:val="00122E81"/>
    <w:rsid w:val="0012338D"/>
    <w:rsid w:val="00126768"/>
    <w:rsid w:val="0012698A"/>
    <w:rsid w:val="00127926"/>
    <w:rsid w:val="00130BD9"/>
    <w:rsid w:val="00131F69"/>
    <w:rsid w:val="00132A33"/>
    <w:rsid w:val="00134122"/>
    <w:rsid w:val="001347AF"/>
    <w:rsid w:val="00136039"/>
    <w:rsid w:val="00136BA0"/>
    <w:rsid w:val="00140643"/>
    <w:rsid w:val="001408FE"/>
    <w:rsid w:val="00140F32"/>
    <w:rsid w:val="00141452"/>
    <w:rsid w:val="001458B2"/>
    <w:rsid w:val="00145F54"/>
    <w:rsid w:val="0014610D"/>
    <w:rsid w:val="00147A00"/>
    <w:rsid w:val="00151906"/>
    <w:rsid w:val="0015210E"/>
    <w:rsid w:val="00154EFA"/>
    <w:rsid w:val="0015532E"/>
    <w:rsid w:val="001557AC"/>
    <w:rsid w:val="00155873"/>
    <w:rsid w:val="001563E6"/>
    <w:rsid w:val="001568DE"/>
    <w:rsid w:val="00157163"/>
    <w:rsid w:val="00162AFD"/>
    <w:rsid w:val="00165A53"/>
    <w:rsid w:val="001673C7"/>
    <w:rsid w:val="00167E27"/>
    <w:rsid w:val="001700C4"/>
    <w:rsid w:val="00171822"/>
    <w:rsid w:val="001718E8"/>
    <w:rsid w:val="00172D23"/>
    <w:rsid w:val="001742EE"/>
    <w:rsid w:val="00174FEB"/>
    <w:rsid w:val="00177801"/>
    <w:rsid w:val="001778DA"/>
    <w:rsid w:val="00182307"/>
    <w:rsid w:val="00183031"/>
    <w:rsid w:val="00183EEE"/>
    <w:rsid w:val="00187A83"/>
    <w:rsid w:val="00191C9F"/>
    <w:rsid w:val="00191F75"/>
    <w:rsid w:val="001975C9"/>
    <w:rsid w:val="001A1D8C"/>
    <w:rsid w:val="001A37EE"/>
    <w:rsid w:val="001A5690"/>
    <w:rsid w:val="001A5FDD"/>
    <w:rsid w:val="001A74B7"/>
    <w:rsid w:val="001B0FD6"/>
    <w:rsid w:val="001B1A09"/>
    <w:rsid w:val="001B78C9"/>
    <w:rsid w:val="001C0B2E"/>
    <w:rsid w:val="001C0E7A"/>
    <w:rsid w:val="001C5616"/>
    <w:rsid w:val="001C56CD"/>
    <w:rsid w:val="001C57F0"/>
    <w:rsid w:val="001C7F52"/>
    <w:rsid w:val="001D247D"/>
    <w:rsid w:val="001D501E"/>
    <w:rsid w:val="001E1171"/>
    <w:rsid w:val="001E1D6E"/>
    <w:rsid w:val="001E3516"/>
    <w:rsid w:val="001E4C8A"/>
    <w:rsid w:val="001E4E3C"/>
    <w:rsid w:val="001E515E"/>
    <w:rsid w:val="001F07EA"/>
    <w:rsid w:val="001F4146"/>
    <w:rsid w:val="001F5851"/>
    <w:rsid w:val="001F5A85"/>
    <w:rsid w:val="001F63FC"/>
    <w:rsid w:val="002045C0"/>
    <w:rsid w:val="00204BAB"/>
    <w:rsid w:val="0020601C"/>
    <w:rsid w:val="00207318"/>
    <w:rsid w:val="002073F7"/>
    <w:rsid w:val="0021034E"/>
    <w:rsid w:val="00212DB2"/>
    <w:rsid w:val="00215AF4"/>
    <w:rsid w:val="00215B61"/>
    <w:rsid w:val="00220116"/>
    <w:rsid w:val="002203AA"/>
    <w:rsid w:val="00221329"/>
    <w:rsid w:val="002215C5"/>
    <w:rsid w:val="00223B76"/>
    <w:rsid w:val="00223E72"/>
    <w:rsid w:val="00224A9F"/>
    <w:rsid w:val="0022533F"/>
    <w:rsid w:val="00225802"/>
    <w:rsid w:val="00227785"/>
    <w:rsid w:val="002325D4"/>
    <w:rsid w:val="00233E34"/>
    <w:rsid w:val="00236751"/>
    <w:rsid w:val="00236A3F"/>
    <w:rsid w:val="00240FED"/>
    <w:rsid w:val="002430B8"/>
    <w:rsid w:val="00245873"/>
    <w:rsid w:val="00245C94"/>
    <w:rsid w:val="002475C5"/>
    <w:rsid w:val="00250AED"/>
    <w:rsid w:val="00251E1F"/>
    <w:rsid w:val="00251F87"/>
    <w:rsid w:val="002527E8"/>
    <w:rsid w:val="0025377E"/>
    <w:rsid w:val="00255527"/>
    <w:rsid w:val="0025792C"/>
    <w:rsid w:val="00260575"/>
    <w:rsid w:val="00261070"/>
    <w:rsid w:val="002623D9"/>
    <w:rsid w:val="0026529B"/>
    <w:rsid w:val="00267ED6"/>
    <w:rsid w:val="00271852"/>
    <w:rsid w:val="002727CF"/>
    <w:rsid w:val="00273C8C"/>
    <w:rsid w:val="00274A24"/>
    <w:rsid w:val="00274E88"/>
    <w:rsid w:val="00275A97"/>
    <w:rsid w:val="002774BF"/>
    <w:rsid w:val="00280DB0"/>
    <w:rsid w:val="00282408"/>
    <w:rsid w:val="002841A1"/>
    <w:rsid w:val="00284AEC"/>
    <w:rsid w:val="002852D0"/>
    <w:rsid w:val="0029223D"/>
    <w:rsid w:val="0029247D"/>
    <w:rsid w:val="002924CF"/>
    <w:rsid w:val="00292752"/>
    <w:rsid w:val="00293DAF"/>
    <w:rsid w:val="002970AC"/>
    <w:rsid w:val="00297DAA"/>
    <w:rsid w:val="002A0079"/>
    <w:rsid w:val="002A0400"/>
    <w:rsid w:val="002A2F36"/>
    <w:rsid w:val="002A314D"/>
    <w:rsid w:val="002A3449"/>
    <w:rsid w:val="002A6376"/>
    <w:rsid w:val="002A6A31"/>
    <w:rsid w:val="002A7B46"/>
    <w:rsid w:val="002B05DE"/>
    <w:rsid w:val="002B246A"/>
    <w:rsid w:val="002B28C4"/>
    <w:rsid w:val="002B2A60"/>
    <w:rsid w:val="002B4583"/>
    <w:rsid w:val="002B4C36"/>
    <w:rsid w:val="002B5D08"/>
    <w:rsid w:val="002B7473"/>
    <w:rsid w:val="002C0111"/>
    <w:rsid w:val="002C096D"/>
    <w:rsid w:val="002C0B5F"/>
    <w:rsid w:val="002C2F44"/>
    <w:rsid w:val="002C3F54"/>
    <w:rsid w:val="002C55F3"/>
    <w:rsid w:val="002D19A1"/>
    <w:rsid w:val="002D3AEC"/>
    <w:rsid w:val="002D684F"/>
    <w:rsid w:val="002E1584"/>
    <w:rsid w:val="002E547C"/>
    <w:rsid w:val="002F2343"/>
    <w:rsid w:val="002F32D8"/>
    <w:rsid w:val="002F48D6"/>
    <w:rsid w:val="00300B92"/>
    <w:rsid w:val="00302A94"/>
    <w:rsid w:val="00304FD4"/>
    <w:rsid w:val="0030685B"/>
    <w:rsid w:val="00307AC2"/>
    <w:rsid w:val="00307D90"/>
    <w:rsid w:val="00311B2B"/>
    <w:rsid w:val="00311DF3"/>
    <w:rsid w:val="003133DB"/>
    <w:rsid w:val="00313FD1"/>
    <w:rsid w:val="003142B5"/>
    <w:rsid w:val="003204CD"/>
    <w:rsid w:val="0032208C"/>
    <w:rsid w:val="00323328"/>
    <w:rsid w:val="00323847"/>
    <w:rsid w:val="003253E2"/>
    <w:rsid w:val="0032783A"/>
    <w:rsid w:val="0033140B"/>
    <w:rsid w:val="003318D5"/>
    <w:rsid w:val="003349AB"/>
    <w:rsid w:val="00334AC1"/>
    <w:rsid w:val="00334EBB"/>
    <w:rsid w:val="003362FD"/>
    <w:rsid w:val="003368D0"/>
    <w:rsid w:val="003374F4"/>
    <w:rsid w:val="00342696"/>
    <w:rsid w:val="003438E6"/>
    <w:rsid w:val="00343CA1"/>
    <w:rsid w:val="0034607B"/>
    <w:rsid w:val="0035005B"/>
    <w:rsid w:val="00350327"/>
    <w:rsid w:val="003512D0"/>
    <w:rsid w:val="00352C85"/>
    <w:rsid w:val="0036019E"/>
    <w:rsid w:val="003606E7"/>
    <w:rsid w:val="00361006"/>
    <w:rsid w:val="003615D4"/>
    <w:rsid w:val="003626D3"/>
    <w:rsid w:val="003627F1"/>
    <w:rsid w:val="00366F8D"/>
    <w:rsid w:val="0037019F"/>
    <w:rsid w:val="003726E6"/>
    <w:rsid w:val="00372E01"/>
    <w:rsid w:val="00373B6A"/>
    <w:rsid w:val="00374D15"/>
    <w:rsid w:val="003761CE"/>
    <w:rsid w:val="00376AD2"/>
    <w:rsid w:val="00381491"/>
    <w:rsid w:val="00381C5A"/>
    <w:rsid w:val="00382157"/>
    <w:rsid w:val="00382EC6"/>
    <w:rsid w:val="00382F2E"/>
    <w:rsid w:val="00383C69"/>
    <w:rsid w:val="0038413E"/>
    <w:rsid w:val="00385293"/>
    <w:rsid w:val="003861E2"/>
    <w:rsid w:val="003865D3"/>
    <w:rsid w:val="00386618"/>
    <w:rsid w:val="00387BF2"/>
    <w:rsid w:val="003973D4"/>
    <w:rsid w:val="0039757B"/>
    <w:rsid w:val="00397BCD"/>
    <w:rsid w:val="00397D1A"/>
    <w:rsid w:val="003A030C"/>
    <w:rsid w:val="003A0323"/>
    <w:rsid w:val="003A1108"/>
    <w:rsid w:val="003A20D9"/>
    <w:rsid w:val="003A7AC6"/>
    <w:rsid w:val="003B1753"/>
    <w:rsid w:val="003B1C31"/>
    <w:rsid w:val="003B209D"/>
    <w:rsid w:val="003B7BEA"/>
    <w:rsid w:val="003C1B2A"/>
    <w:rsid w:val="003C245E"/>
    <w:rsid w:val="003C329A"/>
    <w:rsid w:val="003C3387"/>
    <w:rsid w:val="003C6734"/>
    <w:rsid w:val="003C686F"/>
    <w:rsid w:val="003C6881"/>
    <w:rsid w:val="003D04CB"/>
    <w:rsid w:val="003D1F46"/>
    <w:rsid w:val="003D1FC3"/>
    <w:rsid w:val="003D25A4"/>
    <w:rsid w:val="003D32EE"/>
    <w:rsid w:val="003D458F"/>
    <w:rsid w:val="003D48FA"/>
    <w:rsid w:val="003D65AB"/>
    <w:rsid w:val="003E0E40"/>
    <w:rsid w:val="003E1C79"/>
    <w:rsid w:val="003E2A88"/>
    <w:rsid w:val="003E2C6B"/>
    <w:rsid w:val="003E3E88"/>
    <w:rsid w:val="003E435A"/>
    <w:rsid w:val="003E7750"/>
    <w:rsid w:val="003F0356"/>
    <w:rsid w:val="003F23E9"/>
    <w:rsid w:val="003F6AEB"/>
    <w:rsid w:val="003F6C0A"/>
    <w:rsid w:val="003F6C0E"/>
    <w:rsid w:val="003F7C84"/>
    <w:rsid w:val="004000E6"/>
    <w:rsid w:val="0040284C"/>
    <w:rsid w:val="00403FD1"/>
    <w:rsid w:val="00406687"/>
    <w:rsid w:val="00411F6C"/>
    <w:rsid w:val="004149F6"/>
    <w:rsid w:val="004164C2"/>
    <w:rsid w:val="00416DAE"/>
    <w:rsid w:val="00416DBB"/>
    <w:rsid w:val="00416DF1"/>
    <w:rsid w:val="00421DBE"/>
    <w:rsid w:val="0042432C"/>
    <w:rsid w:val="00424A59"/>
    <w:rsid w:val="00425584"/>
    <w:rsid w:val="00426A5B"/>
    <w:rsid w:val="004310CD"/>
    <w:rsid w:val="00434802"/>
    <w:rsid w:val="00435471"/>
    <w:rsid w:val="0043617A"/>
    <w:rsid w:val="00442492"/>
    <w:rsid w:val="00442AF5"/>
    <w:rsid w:val="0044308B"/>
    <w:rsid w:val="00443ABF"/>
    <w:rsid w:val="0044533D"/>
    <w:rsid w:val="004456EE"/>
    <w:rsid w:val="00446EEE"/>
    <w:rsid w:val="00447048"/>
    <w:rsid w:val="00450BD5"/>
    <w:rsid w:val="00450F7E"/>
    <w:rsid w:val="004522F0"/>
    <w:rsid w:val="004539BE"/>
    <w:rsid w:val="00455E0D"/>
    <w:rsid w:val="00457C4A"/>
    <w:rsid w:val="00465EE1"/>
    <w:rsid w:val="00466EC2"/>
    <w:rsid w:val="00467A7C"/>
    <w:rsid w:val="00470C4F"/>
    <w:rsid w:val="00470C80"/>
    <w:rsid w:val="00470D70"/>
    <w:rsid w:val="00470EC9"/>
    <w:rsid w:val="00471048"/>
    <w:rsid w:val="0047108F"/>
    <w:rsid w:val="00473D4A"/>
    <w:rsid w:val="00473D6F"/>
    <w:rsid w:val="004746CE"/>
    <w:rsid w:val="0047472D"/>
    <w:rsid w:val="0047477C"/>
    <w:rsid w:val="004747D5"/>
    <w:rsid w:val="004748E7"/>
    <w:rsid w:val="00475699"/>
    <w:rsid w:val="0047607C"/>
    <w:rsid w:val="00476898"/>
    <w:rsid w:val="00477604"/>
    <w:rsid w:val="00477E8D"/>
    <w:rsid w:val="00482452"/>
    <w:rsid w:val="00484E17"/>
    <w:rsid w:val="004858B3"/>
    <w:rsid w:val="00485DB4"/>
    <w:rsid w:val="00487609"/>
    <w:rsid w:val="00487684"/>
    <w:rsid w:val="0049016D"/>
    <w:rsid w:val="00491A95"/>
    <w:rsid w:val="00492473"/>
    <w:rsid w:val="00493F48"/>
    <w:rsid w:val="00494FC1"/>
    <w:rsid w:val="004960B1"/>
    <w:rsid w:val="00497C7B"/>
    <w:rsid w:val="00497EE0"/>
    <w:rsid w:val="004A0F0B"/>
    <w:rsid w:val="004A2167"/>
    <w:rsid w:val="004A2932"/>
    <w:rsid w:val="004A37CB"/>
    <w:rsid w:val="004A39ED"/>
    <w:rsid w:val="004A4406"/>
    <w:rsid w:val="004A5A07"/>
    <w:rsid w:val="004A615A"/>
    <w:rsid w:val="004A67B2"/>
    <w:rsid w:val="004A790C"/>
    <w:rsid w:val="004A7BE8"/>
    <w:rsid w:val="004B0D80"/>
    <w:rsid w:val="004B20CC"/>
    <w:rsid w:val="004B2A5C"/>
    <w:rsid w:val="004B39F5"/>
    <w:rsid w:val="004B4628"/>
    <w:rsid w:val="004B684E"/>
    <w:rsid w:val="004C0A4E"/>
    <w:rsid w:val="004C43B0"/>
    <w:rsid w:val="004C45A5"/>
    <w:rsid w:val="004C5B0F"/>
    <w:rsid w:val="004C637B"/>
    <w:rsid w:val="004C6711"/>
    <w:rsid w:val="004C6803"/>
    <w:rsid w:val="004C7CAC"/>
    <w:rsid w:val="004C7CF4"/>
    <w:rsid w:val="004D2754"/>
    <w:rsid w:val="004D3839"/>
    <w:rsid w:val="004D3CB0"/>
    <w:rsid w:val="004D3F0C"/>
    <w:rsid w:val="004D6CD2"/>
    <w:rsid w:val="004D7A23"/>
    <w:rsid w:val="004E0804"/>
    <w:rsid w:val="004E19C2"/>
    <w:rsid w:val="004E247A"/>
    <w:rsid w:val="004E3816"/>
    <w:rsid w:val="004E47E1"/>
    <w:rsid w:val="004E4E0F"/>
    <w:rsid w:val="004E506C"/>
    <w:rsid w:val="004E51D3"/>
    <w:rsid w:val="004E5897"/>
    <w:rsid w:val="004E5B7D"/>
    <w:rsid w:val="004E6B57"/>
    <w:rsid w:val="004E6E2F"/>
    <w:rsid w:val="004F37E4"/>
    <w:rsid w:val="004F3B26"/>
    <w:rsid w:val="004F43E3"/>
    <w:rsid w:val="004F4E95"/>
    <w:rsid w:val="004F73A6"/>
    <w:rsid w:val="005038B8"/>
    <w:rsid w:val="00503E48"/>
    <w:rsid w:val="00504903"/>
    <w:rsid w:val="00507B8C"/>
    <w:rsid w:val="00507F3B"/>
    <w:rsid w:val="005111D8"/>
    <w:rsid w:val="005144CA"/>
    <w:rsid w:val="0051527F"/>
    <w:rsid w:val="00516C74"/>
    <w:rsid w:val="00522CEC"/>
    <w:rsid w:val="00522E51"/>
    <w:rsid w:val="00525F4D"/>
    <w:rsid w:val="00530C75"/>
    <w:rsid w:val="00530DFE"/>
    <w:rsid w:val="0054185C"/>
    <w:rsid w:val="00542893"/>
    <w:rsid w:val="00543B5B"/>
    <w:rsid w:val="005456D2"/>
    <w:rsid w:val="0054589F"/>
    <w:rsid w:val="0055115C"/>
    <w:rsid w:val="00552830"/>
    <w:rsid w:val="00552BBE"/>
    <w:rsid w:val="00552CBE"/>
    <w:rsid w:val="00554374"/>
    <w:rsid w:val="005551C7"/>
    <w:rsid w:val="00560DF9"/>
    <w:rsid w:val="00561B8A"/>
    <w:rsid w:val="0056202B"/>
    <w:rsid w:val="0056325C"/>
    <w:rsid w:val="00570AE0"/>
    <w:rsid w:val="0057263E"/>
    <w:rsid w:val="0057273F"/>
    <w:rsid w:val="005732AC"/>
    <w:rsid w:val="005747FD"/>
    <w:rsid w:val="0057591A"/>
    <w:rsid w:val="005762CA"/>
    <w:rsid w:val="005768C4"/>
    <w:rsid w:val="00577152"/>
    <w:rsid w:val="00577FBB"/>
    <w:rsid w:val="00585C77"/>
    <w:rsid w:val="005930D5"/>
    <w:rsid w:val="005A0B27"/>
    <w:rsid w:val="005A175B"/>
    <w:rsid w:val="005A41E4"/>
    <w:rsid w:val="005A5B48"/>
    <w:rsid w:val="005A72F2"/>
    <w:rsid w:val="005B1B0F"/>
    <w:rsid w:val="005B1C0B"/>
    <w:rsid w:val="005B2A74"/>
    <w:rsid w:val="005B2D63"/>
    <w:rsid w:val="005B4A33"/>
    <w:rsid w:val="005B4E30"/>
    <w:rsid w:val="005B6780"/>
    <w:rsid w:val="005B7EA0"/>
    <w:rsid w:val="005B7FC6"/>
    <w:rsid w:val="005C0018"/>
    <w:rsid w:val="005C316D"/>
    <w:rsid w:val="005C3C1C"/>
    <w:rsid w:val="005C6123"/>
    <w:rsid w:val="005D103F"/>
    <w:rsid w:val="005D342F"/>
    <w:rsid w:val="005D3DAD"/>
    <w:rsid w:val="005D4C37"/>
    <w:rsid w:val="005D53EC"/>
    <w:rsid w:val="005E2B11"/>
    <w:rsid w:val="005E3563"/>
    <w:rsid w:val="005E4D58"/>
    <w:rsid w:val="005E58F8"/>
    <w:rsid w:val="005E66BD"/>
    <w:rsid w:val="005E67B4"/>
    <w:rsid w:val="005E7D60"/>
    <w:rsid w:val="005E7D98"/>
    <w:rsid w:val="005F0374"/>
    <w:rsid w:val="005F0F2F"/>
    <w:rsid w:val="005F2B03"/>
    <w:rsid w:val="005F3FB1"/>
    <w:rsid w:val="005F46CB"/>
    <w:rsid w:val="005F70D7"/>
    <w:rsid w:val="005F73C0"/>
    <w:rsid w:val="00601D45"/>
    <w:rsid w:val="00603FCD"/>
    <w:rsid w:val="00604CE5"/>
    <w:rsid w:val="00605151"/>
    <w:rsid w:val="00605BC6"/>
    <w:rsid w:val="00606AA1"/>
    <w:rsid w:val="00607A83"/>
    <w:rsid w:val="006125FB"/>
    <w:rsid w:val="00614F69"/>
    <w:rsid w:val="0061680E"/>
    <w:rsid w:val="006177BA"/>
    <w:rsid w:val="00617E73"/>
    <w:rsid w:val="00620575"/>
    <w:rsid w:val="0062237F"/>
    <w:rsid w:val="00622486"/>
    <w:rsid w:val="00622E75"/>
    <w:rsid w:val="00624636"/>
    <w:rsid w:val="00624B46"/>
    <w:rsid w:val="00624D63"/>
    <w:rsid w:val="006262DD"/>
    <w:rsid w:val="00626D20"/>
    <w:rsid w:val="0062734B"/>
    <w:rsid w:val="00631E4D"/>
    <w:rsid w:val="006320E3"/>
    <w:rsid w:val="0063279A"/>
    <w:rsid w:val="00632B22"/>
    <w:rsid w:val="00632FCB"/>
    <w:rsid w:val="006330AC"/>
    <w:rsid w:val="00633C71"/>
    <w:rsid w:val="00633ED2"/>
    <w:rsid w:val="00635FA0"/>
    <w:rsid w:val="00637711"/>
    <w:rsid w:val="00642F56"/>
    <w:rsid w:val="0064381A"/>
    <w:rsid w:val="00643D14"/>
    <w:rsid w:val="00643E3D"/>
    <w:rsid w:val="00646B52"/>
    <w:rsid w:val="00650B43"/>
    <w:rsid w:val="00654F16"/>
    <w:rsid w:val="006552C3"/>
    <w:rsid w:val="00655FD4"/>
    <w:rsid w:val="00657529"/>
    <w:rsid w:val="00663496"/>
    <w:rsid w:val="00665DE6"/>
    <w:rsid w:val="006666BA"/>
    <w:rsid w:val="00671AE4"/>
    <w:rsid w:val="00673751"/>
    <w:rsid w:val="00677A28"/>
    <w:rsid w:val="00680E04"/>
    <w:rsid w:val="0068232A"/>
    <w:rsid w:val="006861E9"/>
    <w:rsid w:val="00692695"/>
    <w:rsid w:val="00693331"/>
    <w:rsid w:val="00694789"/>
    <w:rsid w:val="00694A2A"/>
    <w:rsid w:val="00695DC8"/>
    <w:rsid w:val="006972C8"/>
    <w:rsid w:val="006A03A8"/>
    <w:rsid w:val="006A0FD8"/>
    <w:rsid w:val="006A2DB4"/>
    <w:rsid w:val="006A3E1E"/>
    <w:rsid w:val="006A4BCF"/>
    <w:rsid w:val="006A5A04"/>
    <w:rsid w:val="006A63C5"/>
    <w:rsid w:val="006B3C75"/>
    <w:rsid w:val="006B4234"/>
    <w:rsid w:val="006B49D8"/>
    <w:rsid w:val="006B4B5C"/>
    <w:rsid w:val="006B5001"/>
    <w:rsid w:val="006B7849"/>
    <w:rsid w:val="006C366B"/>
    <w:rsid w:val="006C6DB0"/>
    <w:rsid w:val="006C7540"/>
    <w:rsid w:val="006D017C"/>
    <w:rsid w:val="006D0789"/>
    <w:rsid w:val="006D2156"/>
    <w:rsid w:val="006D40E3"/>
    <w:rsid w:val="006D49F3"/>
    <w:rsid w:val="006D6822"/>
    <w:rsid w:val="006D6853"/>
    <w:rsid w:val="006E1E96"/>
    <w:rsid w:val="006E6D1E"/>
    <w:rsid w:val="006F1A50"/>
    <w:rsid w:val="006F32A3"/>
    <w:rsid w:val="006F561A"/>
    <w:rsid w:val="006F6698"/>
    <w:rsid w:val="007009BA"/>
    <w:rsid w:val="00702ACD"/>
    <w:rsid w:val="00703715"/>
    <w:rsid w:val="00704797"/>
    <w:rsid w:val="007052C4"/>
    <w:rsid w:val="007109CF"/>
    <w:rsid w:val="00710B4E"/>
    <w:rsid w:val="00710EF6"/>
    <w:rsid w:val="0071111A"/>
    <w:rsid w:val="00711DEA"/>
    <w:rsid w:val="007139E3"/>
    <w:rsid w:val="00716849"/>
    <w:rsid w:val="00716CB9"/>
    <w:rsid w:val="00721A44"/>
    <w:rsid w:val="00733827"/>
    <w:rsid w:val="00737CAE"/>
    <w:rsid w:val="00740025"/>
    <w:rsid w:val="007413F5"/>
    <w:rsid w:val="007419EC"/>
    <w:rsid w:val="00741C09"/>
    <w:rsid w:val="00742046"/>
    <w:rsid w:val="007436AE"/>
    <w:rsid w:val="007439C3"/>
    <w:rsid w:val="00746D6D"/>
    <w:rsid w:val="00747297"/>
    <w:rsid w:val="0075171E"/>
    <w:rsid w:val="00751FAC"/>
    <w:rsid w:val="007525C2"/>
    <w:rsid w:val="00760C82"/>
    <w:rsid w:val="00760CCF"/>
    <w:rsid w:val="007620CF"/>
    <w:rsid w:val="00762FF2"/>
    <w:rsid w:val="00763F75"/>
    <w:rsid w:val="00765D38"/>
    <w:rsid w:val="00766087"/>
    <w:rsid w:val="00766507"/>
    <w:rsid w:val="0076745F"/>
    <w:rsid w:val="0077017D"/>
    <w:rsid w:val="00770686"/>
    <w:rsid w:val="00770CF4"/>
    <w:rsid w:val="00774C88"/>
    <w:rsid w:val="00775839"/>
    <w:rsid w:val="00775F7E"/>
    <w:rsid w:val="0077634C"/>
    <w:rsid w:val="00776F46"/>
    <w:rsid w:val="007810D1"/>
    <w:rsid w:val="0078218B"/>
    <w:rsid w:val="007821A5"/>
    <w:rsid w:val="007831AD"/>
    <w:rsid w:val="00784E2D"/>
    <w:rsid w:val="0078565D"/>
    <w:rsid w:val="007858FC"/>
    <w:rsid w:val="00786026"/>
    <w:rsid w:val="00790A39"/>
    <w:rsid w:val="00790E86"/>
    <w:rsid w:val="007910F4"/>
    <w:rsid w:val="00791502"/>
    <w:rsid w:val="00794C50"/>
    <w:rsid w:val="00795B30"/>
    <w:rsid w:val="00796F9E"/>
    <w:rsid w:val="007978B1"/>
    <w:rsid w:val="007A0208"/>
    <w:rsid w:val="007A02E1"/>
    <w:rsid w:val="007A162A"/>
    <w:rsid w:val="007A168B"/>
    <w:rsid w:val="007A35DD"/>
    <w:rsid w:val="007A3CE5"/>
    <w:rsid w:val="007B2651"/>
    <w:rsid w:val="007B3EB5"/>
    <w:rsid w:val="007B3FB1"/>
    <w:rsid w:val="007B430C"/>
    <w:rsid w:val="007B47A1"/>
    <w:rsid w:val="007B49D6"/>
    <w:rsid w:val="007B7A37"/>
    <w:rsid w:val="007C15B3"/>
    <w:rsid w:val="007C29B6"/>
    <w:rsid w:val="007C3DEE"/>
    <w:rsid w:val="007C4892"/>
    <w:rsid w:val="007C49B3"/>
    <w:rsid w:val="007C51B5"/>
    <w:rsid w:val="007C63D8"/>
    <w:rsid w:val="007D0E13"/>
    <w:rsid w:val="007D7CD5"/>
    <w:rsid w:val="007D7EF8"/>
    <w:rsid w:val="007E0A7D"/>
    <w:rsid w:val="007E0B28"/>
    <w:rsid w:val="007E21AA"/>
    <w:rsid w:val="007E2972"/>
    <w:rsid w:val="007E3EC2"/>
    <w:rsid w:val="007E52B3"/>
    <w:rsid w:val="007E5A28"/>
    <w:rsid w:val="007F0D6B"/>
    <w:rsid w:val="007F1380"/>
    <w:rsid w:val="007F246C"/>
    <w:rsid w:val="007F38AB"/>
    <w:rsid w:val="007F544E"/>
    <w:rsid w:val="0080238F"/>
    <w:rsid w:val="008026B0"/>
    <w:rsid w:val="008053FB"/>
    <w:rsid w:val="00813BBB"/>
    <w:rsid w:val="00814E82"/>
    <w:rsid w:val="00814EE7"/>
    <w:rsid w:val="008175CF"/>
    <w:rsid w:val="008201E2"/>
    <w:rsid w:val="00823EEB"/>
    <w:rsid w:val="00824E04"/>
    <w:rsid w:val="00825514"/>
    <w:rsid w:val="0083023E"/>
    <w:rsid w:val="008311D7"/>
    <w:rsid w:val="008317F7"/>
    <w:rsid w:val="008319AD"/>
    <w:rsid w:val="00832AF6"/>
    <w:rsid w:val="008336B0"/>
    <w:rsid w:val="00835946"/>
    <w:rsid w:val="0083668D"/>
    <w:rsid w:val="00840A91"/>
    <w:rsid w:val="00841ECD"/>
    <w:rsid w:val="008469A8"/>
    <w:rsid w:val="00851EC8"/>
    <w:rsid w:val="008524E0"/>
    <w:rsid w:val="00854B69"/>
    <w:rsid w:val="00855560"/>
    <w:rsid w:val="008644B3"/>
    <w:rsid w:val="00864C90"/>
    <w:rsid w:val="0086574C"/>
    <w:rsid w:val="00865DEE"/>
    <w:rsid w:val="00865ED6"/>
    <w:rsid w:val="008674FF"/>
    <w:rsid w:val="008678A3"/>
    <w:rsid w:val="00867EF8"/>
    <w:rsid w:val="00870FD9"/>
    <w:rsid w:val="00874867"/>
    <w:rsid w:val="00875082"/>
    <w:rsid w:val="00880250"/>
    <w:rsid w:val="008808B0"/>
    <w:rsid w:val="00881C48"/>
    <w:rsid w:val="00882685"/>
    <w:rsid w:val="00883D86"/>
    <w:rsid w:val="0088490E"/>
    <w:rsid w:val="00884BD2"/>
    <w:rsid w:val="00884CC4"/>
    <w:rsid w:val="00886D5F"/>
    <w:rsid w:val="00887BAC"/>
    <w:rsid w:val="00890663"/>
    <w:rsid w:val="0089113E"/>
    <w:rsid w:val="00893C47"/>
    <w:rsid w:val="00894E88"/>
    <w:rsid w:val="00896571"/>
    <w:rsid w:val="0089773F"/>
    <w:rsid w:val="008A20A0"/>
    <w:rsid w:val="008A31F4"/>
    <w:rsid w:val="008A3B32"/>
    <w:rsid w:val="008A4328"/>
    <w:rsid w:val="008A4C53"/>
    <w:rsid w:val="008B2F02"/>
    <w:rsid w:val="008B3300"/>
    <w:rsid w:val="008B5A5F"/>
    <w:rsid w:val="008B61CE"/>
    <w:rsid w:val="008B6348"/>
    <w:rsid w:val="008C0D2A"/>
    <w:rsid w:val="008C1744"/>
    <w:rsid w:val="008C19E4"/>
    <w:rsid w:val="008C2721"/>
    <w:rsid w:val="008D28C6"/>
    <w:rsid w:val="008D4F53"/>
    <w:rsid w:val="008D4F82"/>
    <w:rsid w:val="008D7D82"/>
    <w:rsid w:val="008E230A"/>
    <w:rsid w:val="008E4FF2"/>
    <w:rsid w:val="008E5944"/>
    <w:rsid w:val="008F13D4"/>
    <w:rsid w:val="008F1563"/>
    <w:rsid w:val="008F1AF0"/>
    <w:rsid w:val="008F1C47"/>
    <w:rsid w:val="008F1CCD"/>
    <w:rsid w:val="008F471C"/>
    <w:rsid w:val="008F499D"/>
    <w:rsid w:val="008F5004"/>
    <w:rsid w:val="008F6871"/>
    <w:rsid w:val="008F7748"/>
    <w:rsid w:val="009005EE"/>
    <w:rsid w:val="00904E80"/>
    <w:rsid w:val="00904F60"/>
    <w:rsid w:val="00905B94"/>
    <w:rsid w:val="009121D8"/>
    <w:rsid w:val="00912742"/>
    <w:rsid w:val="00912D81"/>
    <w:rsid w:val="00914C96"/>
    <w:rsid w:val="00914DC1"/>
    <w:rsid w:val="0091565B"/>
    <w:rsid w:val="00921937"/>
    <w:rsid w:val="00921B11"/>
    <w:rsid w:val="00922BCB"/>
    <w:rsid w:val="009272F9"/>
    <w:rsid w:val="00930273"/>
    <w:rsid w:val="00930430"/>
    <w:rsid w:val="0093055A"/>
    <w:rsid w:val="00931426"/>
    <w:rsid w:val="00932778"/>
    <w:rsid w:val="00932797"/>
    <w:rsid w:val="00933B4B"/>
    <w:rsid w:val="00936EC0"/>
    <w:rsid w:val="00941BF0"/>
    <w:rsid w:val="00943687"/>
    <w:rsid w:val="00943A94"/>
    <w:rsid w:val="00943B75"/>
    <w:rsid w:val="00943F33"/>
    <w:rsid w:val="00945AE1"/>
    <w:rsid w:val="009467F8"/>
    <w:rsid w:val="0095063D"/>
    <w:rsid w:val="009528F5"/>
    <w:rsid w:val="00952BAF"/>
    <w:rsid w:val="00953C79"/>
    <w:rsid w:val="00954698"/>
    <w:rsid w:val="009602F8"/>
    <w:rsid w:val="00963A50"/>
    <w:rsid w:val="009641A8"/>
    <w:rsid w:val="00965216"/>
    <w:rsid w:val="00965833"/>
    <w:rsid w:val="00970531"/>
    <w:rsid w:val="00970910"/>
    <w:rsid w:val="009714D1"/>
    <w:rsid w:val="00971EE9"/>
    <w:rsid w:val="0097371E"/>
    <w:rsid w:val="00973809"/>
    <w:rsid w:val="00982F47"/>
    <w:rsid w:val="009839D1"/>
    <w:rsid w:val="00983B29"/>
    <w:rsid w:val="009875F9"/>
    <w:rsid w:val="00990870"/>
    <w:rsid w:val="0099189E"/>
    <w:rsid w:val="00991CBA"/>
    <w:rsid w:val="00993C1B"/>
    <w:rsid w:val="0099507B"/>
    <w:rsid w:val="0099561E"/>
    <w:rsid w:val="009A01F7"/>
    <w:rsid w:val="009A11AB"/>
    <w:rsid w:val="009A24F0"/>
    <w:rsid w:val="009A3B71"/>
    <w:rsid w:val="009A42DD"/>
    <w:rsid w:val="009A460E"/>
    <w:rsid w:val="009A50E6"/>
    <w:rsid w:val="009A6A13"/>
    <w:rsid w:val="009B0FD6"/>
    <w:rsid w:val="009B117D"/>
    <w:rsid w:val="009B238B"/>
    <w:rsid w:val="009B29D1"/>
    <w:rsid w:val="009B3DC1"/>
    <w:rsid w:val="009C283B"/>
    <w:rsid w:val="009C394C"/>
    <w:rsid w:val="009C5A0F"/>
    <w:rsid w:val="009C6210"/>
    <w:rsid w:val="009C776E"/>
    <w:rsid w:val="009C7927"/>
    <w:rsid w:val="009D08CA"/>
    <w:rsid w:val="009D1C64"/>
    <w:rsid w:val="009D1F84"/>
    <w:rsid w:val="009D65EF"/>
    <w:rsid w:val="009D7171"/>
    <w:rsid w:val="009D77A0"/>
    <w:rsid w:val="009E137F"/>
    <w:rsid w:val="009E193F"/>
    <w:rsid w:val="009E326E"/>
    <w:rsid w:val="009E3BF5"/>
    <w:rsid w:val="009E4328"/>
    <w:rsid w:val="009E4823"/>
    <w:rsid w:val="009F202B"/>
    <w:rsid w:val="009F5467"/>
    <w:rsid w:val="009F5780"/>
    <w:rsid w:val="009F7C01"/>
    <w:rsid w:val="00A005BE"/>
    <w:rsid w:val="00A00A30"/>
    <w:rsid w:val="00A02B2D"/>
    <w:rsid w:val="00A042A1"/>
    <w:rsid w:val="00A06FCA"/>
    <w:rsid w:val="00A07629"/>
    <w:rsid w:val="00A0774D"/>
    <w:rsid w:val="00A10A91"/>
    <w:rsid w:val="00A10B18"/>
    <w:rsid w:val="00A120C0"/>
    <w:rsid w:val="00A122DC"/>
    <w:rsid w:val="00A17DEE"/>
    <w:rsid w:val="00A2156E"/>
    <w:rsid w:val="00A21D78"/>
    <w:rsid w:val="00A21D94"/>
    <w:rsid w:val="00A247B1"/>
    <w:rsid w:val="00A32F45"/>
    <w:rsid w:val="00A32FFA"/>
    <w:rsid w:val="00A37CFF"/>
    <w:rsid w:val="00A4266B"/>
    <w:rsid w:val="00A446DD"/>
    <w:rsid w:val="00A46C6F"/>
    <w:rsid w:val="00A473D0"/>
    <w:rsid w:val="00A5057F"/>
    <w:rsid w:val="00A5072C"/>
    <w:rsid w:val="00A542AC"/>
    <w:rsid w:val="00A549DB"/>
    <w:rsid w:val="00A5538B"/>
    <w:rsid w:val="00A55A20"/>
    <w:rsid w:val="00A55AE8"/>
    <w:rsid w:val="00A563E3"/>
    <w:rsid w:val="00A57F0F"/>
    <w:rsid w:val="00A6123B"/>
    <w:rsid w:val="00A61CCA"/>
    <w:rsid w:val="00A62A00"/>
    <w:rsid w:val="00A638CD"/>
    <w:rsid w:val="00A63CFC"/>
    <w:rsid w:val="00A6676D"/>
    <w:rsid w:val="00A66809"/>
    <w:rsid w:val="00A66ED1"/>
    <w:rsid w:val="00A71C60"/>
    <w:rsid w:val="00A7347F"/>
    <w:rsid w:val="00A75F24"/>
    <w:rsid w:val="00A762E5"/>
    <w:rsid w:val="00A76389"/>
    <w:rsid w:val="00A7672D"/>
    <w:rsid w:val="00A80813"/>
    <w:rsid w:val="00A80C0D"/>
    <w:rsid w:val="00A81FE7"/>
    <w:rsid w:val="00A83C2F"/>
    <w:rsid w:val="00A84D20"/>
    <w:rsid w:val="00A90B91"/>
    <w:rsid w:val="00A90F8B"/>
    <w:rsid w:val="00A91308"/>
    <w:rsid w:val="00A91F17"/>
    <w:rsid w:val="00A926B3"/>
    <w:rsid w:val="00A9455A"/>
    <w:rsid w:val="00A958CE"/>
    <w:rsid w:val="00A958E1"/>
    <w:rsid w:val="00A97C0C"/>
    <w:rsid w:val="00AA1125"/>
    <w:rsid w:val="00AA4259"/>
    <w:rsid w:val="00AA6113"/>
    <w:rsid w:val="00AA64F1"/>
    <w:rsid w:val="00AB06C3"/>
    <w:rsid w:val="00AB0B5D"/>
    <w:rsid w:val="00AB3DA2"/>
    <w:rsid w:val="00AB60A5"/>
    <w:rsid w:val="00AC0406"/>
    <w:rsid w:val="00AC1748"/>
    <w:rsid w:val="00AC1C6B"/>
    <w:rsid w:val="00AC38A8"/>
    <w:rsid w:val="00AC39C7"/>
    <w:rsid w:val="00AC42B3"/>
    <w:rsid w:val="00AC5A42"/>
    <w:rsid w:val="00AC5F32"/>
    <w:rsid w:val="00AD27DF"/>
    <w:rsid w:val="00AD3F64"/>
    <w:rsid w:val="00AD3F80"/>
    <w:rsid w:val="00AD69BB"/>
    <w:rsid w:val="00AE0811"/>
    <w:rsid w:val="00AE27B1"/>
    <w:rsid w:val="00AE4448"/>
    <w:rsid w:val="00AE4A40"/>
    <w:rsid w:val="00AE53BE"/>
    <w:rsid w:val="00AE5F41"/>
    <w:rsid w:val="00AE7A7C"/>
    <w:rsid w:val="00AF0925"/>
    <w:rsid w:val="00AF15BF"/>
    <w:rsid w:val="00AF37CC"/>
    <w:rsid w:val="00AF5668"/>
    <w:rsid w:val="00AF6075"/>
    <w:rsid w:val="00B0294B"/>
    <w:rsid w:val="00B02A5D"/>
    <w:rsid w:val="00B06106"/>
    <w:rsid w:val="00B07CB6"/>
    <w:rsid w:val="00B112D0"/>
    <w:rsid w:val="00B113EC"/>
    <w:rsid w:val="00B12B36"/>
    <w:rsid w:val="00B13D48"/>
    <w:rsid w:val="00B150AE"/>
    <w:rsid w:val="00B1527B"/>
    <w:rsid w:val="00B154C9"/>
    <w:rsid w:val="00B1556B"/>
    <w:rsid w:val="00B16F99"/>
    <w:rsid w:val="00B21420"/>
    <w:rsid w:val="00B234F0"/>
    <w:rsid w:val="00B23E05"/>
    <w:rsid w:val="00B247B5"/>
    <w:rsid w:val="00B25E58"/>
    <w:rsid w:val="00B27272"/>
    <w:rsid w:val="00B300D0"/>
    <w:rsid w:val="00B30778"/>
    <w:rsid w:val="00B32225"/>
    <w:rsid w:val="00B32816"/>
    <w:rsid w:val="00B35CAD"/>
    <w:rsid w:val="00B419CD"/>
    <w:rsid w:val="00B41FE4"/>
    <w:rsid w:val="00B448F9"/>
    <w:rsid w:val="00B44B3C"/>
    <w:rsid w:val="00B5021C"/>
    <w:rsid w:val="00B503EB"/>
    <w:rsid w:val="00B513B9"/>
    <w:rsid w:val="00B5197F"/>
    <w:rsid w:val="00B53E43"/>
    <w:rsid w:val="00B54496"/>
    <w:rsid w:val="00B54934"/>
    <w:rsid w:val="00B56236"/>
    <w:rsid w:val="00B57837"/>
    <w:rsid w:val="00B57CDC"/>
    <w:rsid w:val="00B57E2E"/>
    <w:rsid w:val="00B600E6"/>
    <w:rsid w:val="00B62477"/>
    <w:rsid w:val="00B62608"/>
    <w:rsid w:val="00B62A71"/>
    <w:rsid w:val="00B63104"/>
    <w:rsid w:val="00B63AA1"/>
    <w:rsid w:val="00B652F4"/>
    <w:rsid w:val="00B6532C"/>
    <w:rsid w:val="00B65CE6"/>
    <w:rsid w:val="00B719CC"/>
    <w:rsid w:val="00B7378B"/>
    <w:rsid w:val="00B746F8"/>
    <w:rsid w:val="00B74708"/>
    <w:rsid w:val="00B75145"/>
    <w:rsid w:val="00B75228"/>
    <w:rsid w:val="00B75F8C"/>
    <w:rsid w:val="00B77790"/>
    <w:rsid w:val="00B77C11"/>
    <w:rsid w:val="00B800F0"/>
    <w:rsid w:val="00B818DE"/>
    <w:rsid w:val="00B8382E"/>
    <w:rsid w:val="00B83D40"/>
    <w:rsid w:val="00B902A1"/>
    <w:rsid w:val="00B914B7"/>
    <w:rsid w:val="00B916B4"/>
    <w:rsid w:val="00B92ACF"/>
    <w:rsid w:val="00B93A88"/>
    <w:rsid w:val="00B9770A"/>
    <w:rsid w:val="00B97BA1"/>
    <w:rsid w:val="00B97EAE"/>
    <w:rsid w:val="00BA07B6"/>
    <w:rsid w:val="00BA29DD"/>
    <w:rsid w:val="00BA4721"/>
    <w:rsid w:val="00BA58D7"/>
    <w:rsid w:val="00BA7D43"/>
    <w:rsid w:val="00BB00E9"/>
    <w:rsid w:val="00BB0A34"/>
    <w:rsid w:val="00BB176F"/>
    <w:rsid w:val="00BB1AAC"/>
    <w:rsid w:val="00BB2E80"/>
    <w:rsid w:val="00BB5777"/>
    <w:rsid w:val="00BB6FA7"/>
    <w:rsid w:val="00BC0A14"/>
    <w:rsid w:val="00BC1512"/>
    <w:rsid w:val="00BC3D73"/>
    <w:rsid w:val="00BC54BF"/>
    <w:rsid w:val="00BC7430"/>
    <w:rsid w:val="00BC7800"/>
    <w:rsid w:val="00BD03D3"/>
    <w:rsid w:val="00BD603D"/>
    <w:rsid w:val="00BD7707"/>
    <w:rsid w:val="00BE173C"/>
    <w:rsid w:val="00BE3771"/>
    <w:rsid w:val="00BE3CA2"/>
    <w:rsid w:val="00BE534C"/>
    <w:rsid w:val="00BF11C6"/>
    <w:rsid w:val="00BF2854"/>
    <w:rsid w:val="00BF5241"/>
    <w:rsid w:val="00BF56DA"/>
    <w:rsid w:val="00BF5ABE"/>
    <w:rsid w:val="00BF6CE1"/>
    <w:rsid w:val="00BF7639"/>
    <w:rsid w:val="00C020D1"/>
    <w:rsid w:val="00C053DB"/>
    <w:rsid w:val="00C060FC"/>
    <w:rsid w:val="00C06EC6"/>
    <w:rsid w:val="00C10803"/>
    <w:rsid w:val="00C10CAC"/>
    <w:rsid w:val="00C11B93"/>
    <w:rsid w:val="00C15634"/>
    <w:rsid w:val="00C20C37"/>
    <w:rsid w:val="00C21656"/>
    <w:rsid w:val="00C2454B"/>
    <w:rsid w:val="00C3051A"/>
    <w:rsid w:val="00C31F1D"/>
    <w:rsid w:val="00C3395F"/>
    <w:rsid w:val="00C345BA"/>
    <w:rsid w:val="00C36271"/>
    <w:rsid w:val="00C37B09"/>
    <w:rsid w:val="00C40939"/>
    <w:rsid w:val="00C41DF2"/>
    <w:rsid w:val="00C428ED"/>
    <w:rsid w:val="00C42A65"/>
    <w:rsid w:val="00C4667E"/>
    <w:rsid w:val="00C473A7"/>
    <w:rsid w:val="00C50DF5"/>
    <w:rsid w:val="00C5106A"/>
    <w:rsid w:val="00C547E8"/>
    <w:rsid w:val="00C56102"/>
    <w:rsid w:val="00C57064"/>
    <w:rsid w:val="00C62540"/>
    <w:rsid w:val="00C62704"/>
    <w:rsid w:val="00C62E7F"/>
    <w:rsid w:val="00C64FB6"/>
    <w:rsid w:val="00C70A8A"/>
    <w:rsid w:val="00C70C3E"/>
    <w:rsid w:val="00C72B0F"/>
    <w:rsid w:val="00C73170"/>
    <w:rsid w:val="00C76012"/>
    <w:rsid w:val="00C761C2"/>
    <w:rsid w:val="00C76903"/>
    <w:rsid w:val="00C779D4"/>
    <w:rsid w:val="00C80155"/>
    <w:rsid w:val="00C80AE4"/>
    <w:rsid w:val="00C82EC2"/>
    <w:rsid w:val="00C834CD"/>
    <w:rsid w:val="00C8548B"/>
    <w:rsid w:val="00C872BA"/>
    <w:rsid w:val="00C87BE5"/>
    <w:rsid w:val="00C87D78"/>
    <w:rsid w:val="00C9023D"/>
    <w:rsid w:val="00C92670"/>
    <w:rsid w:val="00C92ACA"/>
    <w:rsid w:val="00C92D1D"/>
    <w:rsid w:val="00C93E1E"/>
    <w:rsid w:val="00C952E3"/>
    <w:rsid w:val="00C95B9A"/>
    <w:rsid w:val="00C962F5"/>
    <w:rsid w:val="00C97E77"/>
    <w:rsid w:val="00CA1BA8"/>
    <w:rsid w:val="00CA2962"/>
    <w:rsid w:val="00CA2A3B"/>
    <w:rsid w:val="00CA44EB"/>
    <w:rsid w:val="00CA46C2"/>
    <w:rsid w:val="00CA553C"/>
    <w:rsid w:val="00CA7466"/>
    <w:rsid w:val="00CA7862"/>
    <w:rsid w:val="00CA7EFF"/>
    <w:rsid w:val="00CB1466"/>
    <w:rsid w:val="00CB1859"/>
    <w:rsid w:val="00CB3659"/>
    <w:rsid w:val="00CB3CAB"/>
    <w:rsid w:val="00CB5A3A"/>
    <w:rsid w:val="00CB716F"/>
    <w:rsid w:val="00CC03C2"/>
    <w:rsid w:val="00CC04B7"/>
    <w:rsid w:val="00CC06D0"/>
    <w:rsid w:val="00CC0B1C"/>
    <w:rsid w:val="00CC2C28"/>
    <w:rsid w:val="00CC5358"/>
    <w:rsid w:val="00CC6BC2"/>
    <w:rsid w:val="00CD208E"/>
    <w:rsid w:val="00CD41A8"/>
    <w:rsid w:val="00CD4F30"/>
    <w:rsid w:val="00CD51E7"/>
    <w:rsid w:val="00CE010D"/>
    <w:rsid w:val="00CE1124"/>
    <w:rsid w:val="00CE312F"/>
    <w:rsid w:val="00CE79CA"/>
    <w:rsid w:val="00CE7F56"/>
    <w:rsid w:val="00CF2642"/>
    <w:rsid w:val="00CF2824"/>
    <w:rsid w:val="00CF38E8"/>
    <w:rsid w:val="00CF5754"/>
    <w:rsid w:val="00CF59EE"/>
    <w:rsid w:val="00CF726A"/>
    <w:rsid w:val="00CF7B8D"/>
    <w:rsid w:val="00D000F5"/>
    <w:rsid w:val="00D00367"/>
    <w:rsid w:val="00D003E4"/>
    <w:rsid w:val="00D0266E"/>
    <w:rsid w:val="00D05D31"/>
    <w:rsid w:val="00D0776F"/>
    <w:rsid w:val="00D07DC8"/>
    <w:rsid w:val="00D07ED6"/>
    <w:rsid w:val="00D120AB"/>
    <w:rsid w:val="00D22A1D"/>
    <w:rsid w:val="00D24158"/>
    <w:rsid w:val="00D26047"/>
    <w:rsid w:val="00D3101A"/>
    <w:rsid w:val="00D320DF"/>
    <w:rsid w:val="00D3567E"/>
    <w:rsid w:val="00D3572E"/>
    <w:rsid w:val="00D37661"/>
    <w:rsid w:val="00D4167F"/>
    <w:rsid w:val="00D41D2F"/>
    <w:rsid w:val="00D420CD"/>
    <w:rsid w:val="00D44451"/>
    <w:rsid w:val="00D46E02"/>
    <w:rsid w:val="00D47366"/>
    <w:rsid w:val="00D5169A"/>
    <w:rsid w:val="00D5365B"/>
    <w:rsid w:val="00D553DD"/>
    <w:rsid w:val="00D57BF1"/>
    <w:rsid w:val="00D62142"/>
    <w:rsid w:val="00D631B3"/>
    <w:rsid w:val="00D6582A"/>
    <w:rsid w:val="00D70894"/>
    <w:rsid w:val="00D734E4"/>
    <w:rsid w:val="00D74A29"/>
    <w:rsid w:val="00D74DD7"/>
    <w:rsid w:val="00D75FD4"/>
    <w:rsid w:val="00D822D2"/>
    <w:rsid w:val="00D8323C"/>
    <w:rsid w:val="00D91AD8"/>
    <w:rsid w:val="00D92EEC"/>
    <w:rsid w:val="00D942A4"/>
    <w:rsid w:val="00D94497"/>
    <w:rsid w:val="00D94F0F"/>
    <w:rsid w:val="00D95AC7"/>
    <w:rsid w:val="00D97D7D"/>
    <w:rsid w:val="00DA151B"/>
    <w:rsid w:val="00DA2585"/>
    <w:rsid w:val="00DA368F"/>
    <w:rsid w:val="00DA4B39"/>
    <w:rsid w:val="00DA4E18"/>
    <w:rsid w:val="00DA6362"/>
    <w:rsid w:val="00DB17A5"/>
    <w:rsid w:val="00DB29C4"/>
    <w:rsid w:val="00DB32BC"/>
    <w:rsid w:val="00DB3756"/>
    <w:rsid w:val="00DB41E4"/>
    <w:rsid w:val="00DB6103"/>
    <w:rsid w:val="00DC0BFD"/>
    <w:rsid w:val="00DC0F51"/>
    <w:rsid w:val="00DC14C7"/>
    <w:rsid w:val="00DC16C4"/>
    <w:rsid w:val="00DC2A47"/>
    <w:rsid w:val="00DC39A6"/>
    <w:rsid w:val="00DC466D"/>
    <w:rsid w:val="00DC6C91"/>
    <w:rsid w:val="00DD12AB"/>
    <w:rsid w:val="00DD1985"/>
    <w:rsid w:val="00DD27DD"/>
    <w:rsid w:val="00DD29C9"/>
    <w:rsid w:val="00DD433E"/>
    <w:rsid w:val="00DD7252"/>
    <w:rsid w:val="00DD79F3"/>
    <w:rsid w:val="00DE02DB"/>
    <w:rsid w:val="00DE0FDA"/>
    <w:rsid w:val="00DE102D"/>
    <w:rsid w:val="00DE160B"/>
    <w:rsid w:val="00DE2982"/>
    <w:rsid w:val="00DE3AF7"/>
    <w:rsid w:val="00DE3E13"/>
    <w:rsid w:val="00DE4AF8"/>
    <w:rsid w:val="00DE52E2"/>
    <w:rsid w:val="00DE6833"/>
    <w:rsid w:val="00DE7E7A"/>
    <w:rsid w:val="00DF0DFC"/>
    <w:rsid w:val="00DF53A6"/>
    <w:rsid w:val="00DF6216"/>
    <w:rsid w:val="00DF747F"/>
    <w:rsid w:val="00E05784"/>
    <w:rsid w:val="00E06244"/>
    <w:rsid w:val="00E06B30"/>
    <w:rsid w:val="00E06FAF"/>
    <w:rsid w:val="00E07D40"/>
    <w:rsid w:val="00E10DCC"/>
    <w:rsid w:val="00E118ED"/>
    <w:rsid w:val="00E126EE"/>
    <w:rsid w:val="00E134D6"/>
    <w:rsid w:val="00E175F9"/>
    <w:rsid w:val="00E20A6E"/>
    <w:rsid w:val="00E210A6"/>
    <w:rsid w:val="00E21865"/>
    <w:rsid w:val="00E27AF3"/>
    <w:rsid w:val="00E27D3A"/>
    <w:rsid w:val="00E27FE3"/>
    <w:rsid w:val="00E31D91"/>
    <w:rsid w:val="00E347AC"/>
    <w:rsid w:val="00E34856"/>
    <w:rsid w:val="00E3695B"/>
    <w:rsid w:val="00E36D2F"/>
    <w:rsid w:val="00E3744B"/>
    <w:rsid w:val="00E41E4C"/>
    <w:rsid w:val="00E43584"/>
    <w:rsid w:val="00E45EDC"/>
    <w:rsid w:val="00E460B6"/>
    <w:rsid w:val="00E472F7"/>
    <w:rsid w:val="00E47E57"/>
    <w:rsid w:val="00E509C1"/>
    <w:rsid w:val="00E559B8"/>
    <w:rsid w:val="00E56133"/>
    <w:rsid w:val="00E56EB4"/>
    <w:rsid w:val="00E6219F"/>
    <w:rsid w:val="00E62E25"/>
    <w:rsid w:val="00E63B5F"/>
    <w:rsid w:val="00E63D69"/>
    <w:rsid w:val="00E6485D"/>
    <w:rsid w:val="00E672B4"/>
    <w:rsid w:val="00E678D2"/>
    <w:rsid w:val="00E700D8"/>
    <w:rsid w:val="00E74F8A"/>
    <w:rsid w:val="00E74FD3"/>
    <w:rsid w:val="00E756BE"/>
    <w:rsid w:val="00E764CD"/>
    <w:rsid w:val="00E77140"/>
    <w:rsid w:val="00E77A83"/>
    <w:rsid w:val="00E814CA"/>
    <w:rsid w:val="00E82C12"/>
    <w:rsid w:val="00E858D8"/>
    <w:rsid w:val="00E85AFC"/>
    <w:rsid w:val="00E87CA9"/>
    <w:rsid w:val="00E91349"/>
    <w:rsid w:val="00E92A26"/>
    <w:rsid w:val="00E937B5"/>
    <w:rsid w:val="00E94CA3"/>
    <w:rsid w:val="00EA008A"/>
    <w:rsid w:val="00EA0A8B"/>
    <w:rsid w:val="00EA0AD7"/>
    <w:rsid w:val="00EA15F6"/>
    <w:rsid w:val="00EA1946"/>
    <w:rsid w:val="00EA29D5"/>
    <w:rsid w:val="00EA2F69"/>
    <w:rsid w:val="00EA3046"/>
    <w:rsid w:val="00EA37EB"/>
    <w:rsid w:val="00EA511F"/>
    <w:rsid w:val="00EB01CE"/>
    <w:rsid w:val="00EB030B"/>
    <w:rsid w:val="00EB1084"/>
    <w:rsid w:val="00EB226B"/>
    <w:rsid w:val="00EB24D4"/>
    <w:rsid w:val="00EB2E77"/>
    <w:rsid w:val="00EB540C"/>
    <w:rsid w:val="00EC1575"/>
    <w:rsid w:val="00EC2996"/>
    <w:rsid w:val="00EC3E42"/>
    <w:rsid w:val="00EC4350"/>
    <w:rsid w:val="00EC498F"/>
    <w:rsid w:val="00EC4D68"/>
    <w:rsid w:val="00EC4F45"/>
    <w:rsid w:val="00EC7BF3"/>
    <w:rsid w:val="00ED2AFC"/>
    <w:rsid w:val="00ED4C22"/>
    <w:rsid w:val="00ED556D"/>
    <w:rsid w:val="00ED5D7D"/>
    <w:rsid w:val="00ED6585"/>
    <w:rsid w:val="00ED6653"/>
    <w:rsid w:val="00EE399F"/>
    <w:rsid w:val="00EE3FB0"/>
    <w:rsid w:val="00EE5379"/>
    <w:rsid w:val="00EF0A1A"/>
    <w:rsid w:val="00EF2207"/>
    <w:rsid w:val="00EF56A3"/>
    <w:rsid w:val="00F01863"/>
    <w:rsid w:val="00F019C7"/>
    <w:rsid w:val="00F01DC6"/>
    <w:rsid w:val="00F03438"/>
    <w:rsid w:val="00F0404B"/>
    <w:rsid w:val="00F050D3"/>
    <w:rsid w:val="00F05CBE"/>
    <w:rsid w:val="00F064AD"/>
    <w:rsid w:val="00F0733D"/>
    <w:rsid w:val="00F12A28"/>
    <w:rsid w:val="00F12E9C"/>
    <w:rsid w:val="00F15258"/>
    <w:rsid w:val="00F171B7"/>
    <w:rsid w:val="00F214A3"/>
    <w:rsid w:val="00F214ED"/>
    <w:rsid w:val="00F2440E"/>
    <w:rsid w:val="00F2590A"/>
    <w:rsid w:val="00F27847"/>
    <w:rsid w:val="00F27F91"/>
    <w:rsid w:val="00F30B00"/>
    <w:rsid w:val="00F311C5"/>
    <w:rsid w:val="00F321D2"/>
    <w:rsid w:val="00F3374F"/>
    <w:rsid w:val="00F34BBC"/>
    <w:rsid w:val="00F36DC9"/>
    <w:rsid w:val="00F377C7"/>
    <w:rsid w:val="00F43FD0"/>
    <w:rsid w:val="00F46030"/>
    <w:rsid w:val="00F46216"/>
    <w:rsid w:val="00F4709B"/>
    <w:rsid w:val="00F53DE0"/>
    <w:rsid w:val="00F551DC"/>
    <w:rsid w:val="00F55550"/>
    <w:rsid w:val="00F55677"/>
    <w:rsid w:val="00F60E5C"/>
    <w:rsid w:val="00F61747"/>
    <w:rsid w:val="00F637B5"/>
    <w:rsid w:val="00F70CF4"/>
    <w:rsid w:val="00F72136"/>
    <w:rsid w:val="00F73508"/>
    <w:rsid w:val="00F80336"/>
    <w:rsid w:val="00F804A0"/>
    <w:rsid w:val="00F85E75"/>
    <w:rsid w:val="00F90717"/>
    <w:rsid w:val="00F943EF"/>
    <w:rsid w:val="00F95CFA"/>
    <w:rsid w:val="00F977D0"/>
    <w:rsid w:val="00FA0873"/>
    <w:rsid w:val="00FA16D8"/>
    <w:rsid w:val="00FA31E4"/>
    <w:rsid w:val="00FA540C"/>
    <w:rsid w:val="00FB0D5D"/>
    <w:rsid w:val="00FB1976"/>
    <w:rsid w:val="00FB1D98"/>
    <w:rsid w:val="00FB239C"/>
    <w:rsid w:val="00FB2A8A"/>
    <w:rsid w:val="00FB3271"/>
    <w:rsid w:val="00FB3610"/>
    <w:rsid w:val="00FB36F9"/>
    <w:rsid w:val="00FB371A"/>
    <w:rsid w:val="00FB52C7"/>
    <w:rsid w:val="00FB63D8"/>
    <w:rsid w:val="00FB75DD"/>
    <w:rsid w:val="00FC170F"/>
    <w:rsid w:val="00FC1992"/>
    <w:rsid w:val="00FC2648"/>
    <w:rsid w:val="00FC2F73"/>
    <w:rsid w:val="00FC3673"/>
    <w:rsid w:val="00FC6D75"/>
    <w:rsid w:val="00FD09C6"/>
    <w:rsid w:val="00FD2288"/>
    <w:rsid w:val="00FD7367"/>
    <w:rsid w:val="00FE0712"/>
    <w:rsid w:val="00FE0CD4"/>
    <w:rsid w:val="00FE1434"/>
    <w:rsid w:val="00FE1CC3"/>
    <w:rsid w:val="00FE2109"/>
    <w:rsid w:val="00FE50C6"/>
    <w:rsid w:val="00FE5A40"/>
    <w:rsid w:val="00FE5FAA"/>
    <w:rsid w:val="00FE627E"/>
    <w:rsid w:val="00FE6771"/>
    <w:rsid w:val="00FE698E"/>
    <w:rsid w:val="00FE6A6F"/>
    <w:rsid w:val="00FF2104"/>
    <w:rsid w:val="00FF245A"/>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3ABE4"/>
  <w15:chartTrackingRefBased/>
  <w15:docId w15:val="{92911CB6-B8B9-4834-9630-C391AE96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Hyperlink" w:uiPriority="99"/>
    <w:lsdException w:name="Strong" w:uiPriority="99" w:qFormat="1"/>
    <w:lsdException w:name="Emphasis" w:qFormat="1"/>
    <w:lsdException w:name="Normal (Web)" w:qFormat="1"/>
    <w:lsdException w:name="HTML Preformatted"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2824"/>
    <w:rPr>
      <w:rFonts w:eastAsia="Calibri"/>
      <w:sz w:val="24"/>
      <w:szCs w:val="24"/>
      <w:lang w:val="ru-RU" w:eastAsia="ru-RU"/>
    </w:rPr>
  </w:style>
  <w:style w:type="paragraph" w:styleId="10">
    <w:name w:val="heading 1"/>
    <w:basedOn w:val="a"/>
    <w:next w:val="a"/>
    <w:link w:val="11"/>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link w:val="40"/>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val="uk-UA" w:eastAsia="uk-UA"/>
    </w:rPr>
  </w:style>
  <w:style w:type="paragraph" w:styleId="6">
    <w:name w:val="heading 6"/>
    <w:basedOn w:val="a"/>
    <w:next w:val="a"/>
    <w:link w:val="60"/>
    <w:qFormat/>
    <w:rsid w:val="009E137F"/>
    <w:pPr>
      <w:keepNext/>
      <w:outlineLvl w:val="5"/>
    </w:pPr>
    <w:rPr>
      <w:rFonts w:eastAsia="Times New Roman"/>
      <w:color w:val="000000"/>
      <w:szCs w:val="20"/>
      <w:lang w:val="uk-UA"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Заголовок Знак"/>
    <w:link w:val="a4"/>
    <w:uiPriority w:val="10"/>
    <w:locked/>
    <w:rsid w:val="00CE010D"/>
    <w:rPr>
      <w:rFonts w:ascii="Calibri" w:eastAsia="Calibri" w:hAnsi="Calibri"/>
      <w:b/>
      <w:sz w:val="24"/>
      <w:szCs w:val="24"/>
      <w:lang w:val="ru-RU" w:eastAsia="ru-RU" w:bidi="ar-SA"/>
    </w:rPr>
  </w:style>
  <w:style w:type="paragraph" w:styleId="a4">
    <w:name w:val="Title"/>
    <w:basedOn w:val="a"/>
    <w:link w:val="a3"/>
    <w:uiPriority w:val="10"/>
    <w:qFormat/>
    <w:rsid w:val="00CE010D"/>
    <w:pPr>
      <w:jc w:val="center"/>
    </w:pPr>
    <w:rPr>
      <w:rFonts w:ascii="Calibri" w:hAnsi="Calibri"/>
      <w:b/>
    </w:rPr>
  </w:style>
  <w:style w:type="character" w:styleId="a5">
    <w:name w:val="Emphasis"/>
    <w:qFormat/>
    <w:rsid w:val="00CE010D"/>
    <w:rPr>
      <w:rFonts w:ascii="Times New Roman" w:hAnsi="Times New Roman" w:cs="Times New Roman" w:hint="default"/>
      <w:b/>
      <w:bCs/>
      <w:i w:val="0"/>
      <w:iCs w:val="0"/>
    </w:rPr>
  </w:style>
  <w:style w:type="character" w:styleId="a6">
    <w:name w:val="Strong"/>
    <w:uiPriority w:val="99"/>
    <w:qFormat/>
    <w:rsid w:val="00CE010D"/>
    <w:rPr>
      <w:rFonts w:ascii="Times New Roman" w:hAnsi="Times New Roman" w:cs="Times New Roman" w:hint="default"/>
      <w:b/>
      <w:bCs/>
    </w:rPr>
  </w:style>
  <w:style w:type="paragraph" w:customStyle="1" w:styleId="a7">
    <w:name w:val="Обычный (Интернет)"/>
    <w:aliases w:val="Normal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8 Знак,Знак17 Зна"/>
    <w:basedOn w:val="a"/>
    <w:link w:val="a8"/>
    <w:qFormat/>
    <w:rsid w:val="00CE010D"/>
    <w:pPr>
      <w:suppressAutoHyphens/>
      <w:spacing w:before="280" w:after="280"/>
    </w:pPr>
    <w:rPr>
      <w:rFonts w:ascii="Times New Roman CYR" w:hAnsi="Times New Roman CYR"/>
      <w:lang w:val="uk-UA" w:eastAsia="ar-SA"/>
    </w:rPr>
  </w:style>
  <w:style w:type="character" w:customStyle="1" w:styleId="a8">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17 Знак1,Знак2 Зна"/>
    <w:link w:val="a7"/>
    <w:rsid w:val="00CE010D"/>
    <w:rPr>
      <w:rFonts w:ascii="Times New Roman CYR" w:eastAsia="Calibri" w:hAnsi="Times New Roman CYR"/>
      <w:sz w:val="24"/>
      <w:szCs w:val="24"/>
      <w:lang w:val="uk-UA" w:eastAsia="ar-SA" w:bidi="ar-SA"/>
    </w:rPr>
  </w:style>
  <w:style w:type="paragraph" w:styleId="a9">
    <w:name w:val="Body Text"/>
    <w:basedOn w:val="a"/>
    <w:link w:val="aa"/>
    <w:rsid w:val="00CE010D"/>
    <w:pPr>
      <w:jc w:val="center"/>
    </w:pPr>
    <w:rPr>
      <w:bCs/>
      <w:lang w:val="uk-UA"/>
    </w:rPr>
  </w:style>
  <w:style w:type="character" w:customStyle="1" w:styleId="aa">
    <w:name w:val="Основной текст Знак"/>
    <w:link w:val="a9"/>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val="uk-UA" w:eastAsia="uk-UA"/>
    </w:rPr>
  </w:style>
  <w:style w:type="paragraph" w:customStyle="1" w:styleId="12">
    <w:name w:val="Обычный (веб)1"/>
    <w:basedOn w:val="a"/>
    <w:rsid w:val="00CE010D"/>
    <w:pPr>
      <w:spacing w:before="100" w:beforeAutospacing="1" w:after="100" w:afterAutospacing="1"/>
    </w:pPr>
    <w:rPr>
      <w:lang w:val="uk-UA" w:eastAsia="uk-UA"/>
    </w:rPr>
  </w:style>
  <w:style w:type="character" w:customStyle="1" w:styleId="NoSpacingChar1">
    <w:name w:val="No Spacing Char1"/>
    <w:link w:val="13"/>
    <w:locked/>
    <w:rsid w:val="00CE010D"/>
    <w:rPr>
      <w:rFonts w:ascii="Calibri" w:hAnsi="Calibri"/>
      <w:sz w:val="22"/>
      <w:szCs w:val="22"/>
      <w:lang w:val="ru-RU" w:eastAsia="en-US" w:bidi="ar-SA"/>
    </w:rPr>
  </w:style>
  <w:style w:type="paragraph" w:customStyle="1" w:styleId="13">
    <w:name w:val="Без интервала1"/>
    <w:link w:val="NoSpacingChar1"/>
    <w:rsid w:val="00CE010D"/>
    <w:rPr>
      <w:rFonts w:ascii="Calibri" w:hAnsi="Calibri"/>
      <w:sz w:val="22"/>
      <w:szCs w:val="22"/>
      <w:lang w:val="ru-RU" w:eastAsia="en-US"/>
    </w:rPr>
  </w:style>
  <w:style w:type="paragraph" w:customStyle="1" w:styleId="14">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uiPriority w:val="99"/>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val="uk-UA"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b">
    <w:name w:val="Hyperlink"/>
    <w:uiPriority w:val="99"/>
    <w:rsid w:val="00CE010D"/>
    <w:rPr>
      <w:color w:val="0000FF"/>
      <w:u w:val="single"/>
    </w:rPr>
  </w:style>
  <w:style w:type="paragraph" w:customStyle="1" w:styleId="rvps2">
    <w:name w:val="rvps2"/>
    <w:basedOn w:val="a"/>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c">
    <w:name w:val="No Spacing"/>
    <w:link w:val="ad"/>
    <w:uiPriority w:val="1"/>
    <w:qFormat/>
    <w:rsid w:val="00CE010D"/>
    <w:rPr>
      <w:rFonts w:ascii="Calibri" w:hAnsi="Calibri"/>
      <w:sz w:val="22"/>
      <w:szCs w:val="22"/>
      <w:lang w:val="ru-RU" w:eastAsia="en-US"/>
    </w:rPr>
  </w:style>
  <w:style w:type="character" w:customStyle="1" w:styleId="ad">
    <w:name w:val="Без интервала Знак"/>
    <w:link w:val="ac"/>
    <w:uiPriority w:val="1"/>
    <w:rsid w:val="00CE010D"/>
    <w:rPr>
      <w:rFonts w:ascii="Calibri" w:hAnsi="Calibri"/>
      <w:sz w:val="22"/>
      <w:szCs w:val="22"/>
      <w:lang w:eastAsia="en-US" w:bidi="ar-SA"/>
    </w:rPr>
  </w:style>
  <w:style w:type="character" w:customStyle="1" w:styleId="wT42">
    <w:name w:val="wT42"/>
    <w:rsid w:val="00CE010D"/>
  </w:style>
  <w:style w:type="character" w:styleId="ae">
    <w:name w:val="FollowedHyperlink"/>
    <w:rsid w:val="00CE010D"/>
    <w:rPr>
      <w:color w:val="800080"/>
      <w:u w:val="single"/>
    </w:rPr>
  </w:style>
  <w:style w:type="paragraph" w:styleId="af">
    <w:name w:val="header"/>
    <w:basedOn w:val="a"/>
    <w:link w:val="af0"/>
    <w:uiPriority w:val="99"/>
    <w:rsid w:val="00CE010D"/>
    <w:pPr>
      <w:tabs>
        <w:tab w:val="center" w:pos="4677"/>
        <w:tab w:val="right" w:pos="9355"/>
      </w:tabs>
    </w:pPr>
  </w:style>
  <w:style w:type="character" w:styleId="af1">
    <w:name w:val="page number"/>
    <w:basedOn w:val="a0"/>
    <w:rsid w:val="00CE010D"/>
  </w:style>
  <w:style w:type="paragraph" w:styleId="af2">
    <w:name w:val="footer"/>
    <w:basedOn w:val="a"/>
    <w:link w:val="af3"/>
    <w:uiPriority w:val="99"/>
    <w:rsid w:val="00CE010D"/>
    <w:pPr>
      <w:tabs>
        <w:tab w:val="center" w:pos="4677"/>
        <w:tab w:val="right" w:pos="9355"/>
      </w:tabs>
    </w:pPr>
    <w:rPr>
      <w:lang w:val="x-none" w:eastAsia="x-none"/>
    </w:rPr>
  </w:style>
  <w:style w:type="paragraph" w:customStyle="1" w:styleId="15">
    <w:name w:val="Основной текст1"/>
    <w:basedOn w:val="a"/>
    <w:rsid w:val="00470D70"/>
    <w:pPr>
      <w:widowControl w:val="0"/>
      <w:snapToGrid w:val="0"/>
    </w:pPr>
    <w:rPr>
      <w:rFonts w:ascii="Arial" w:hAnsi="Arial"/>
      <w:szCs w:val="20"/>
      <w:lang w:val="uk-UA"/>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6">
    <w:name w:val="Абзац списка1"/>
    <w:basedOn w:val="a"/>
    <w:qFormat/>
    <w:rsid w:val="00CF2824"/>
    <w:pPr>
      <w:spacing w:after="200" w:line="276" w:lineRule="auto"/>
      <w:ind w:left="720"/>
      <w:contextualSpacing/>
    </w:pPr>
    <w:rPr>
      <w:rFonts w:eastAsia="Times New Roman"/>
      <w:sz w:val="22"/>
      <w:szCs w:val="22"/>
      <w:lang w:val="uk-UA" w:eastAsia="en-US"/>
    </w:rPr>
  </w:style>
  <w:style w:type="character" w:customStyle="1" w:styleId="af3">
    <w:name w:val="Нижний колонтитул Знак"/>
    <w:link w:val="af2"/>
    <w:uiPriority w:val="99"/>
    <w:rsid w:val="00663496"/>
    <w:rPr>
      <w:rFonts w:eastAsia="Calibri"/>
      <w:sz w:val="24"/>
      <w:szCs w:val="24"/>
    </w:rPr>
  </w:style>
  <w:style w:type="table" w:styleId="af4">
    <w:name w:val="Table Grid"/>
    <w:basedOn w:val="a1"/>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5">
    <w:name w:val="Основной текст_"/>
    <w:link w:val="26"/>
    <w:locked/>
    <w:rsid w:val="00914C96"/>
    <w:rPr>
      <w:sz w:val="22"/>
      <w:szCs w:val="22"/>
      <w:shd w:val="clear" w:color="auto" w:fill="FFFFFF"/>
    </w:rPr>
  </w:style>
  <w:style w:type="paragraph" w:customStyle="1" w:styleId="26">
    <w:name w:val="Основной текст2"/>
    <w:basedOn w:val="a"/>
    <w:link w:val="af5"/>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1">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6">
    <w:name w:val="List Paragraph"/>
    <w:aliases w:val="Details,EBRD List,CA bullets"/>
    <w:basedOn w:val="a"/>
    <w:link w:val="af7"/>
    <w:uiPriority w:val="34"/>
    <w:qFormat/>
    <w:rsid w:val="00F01DC6"/>
    <w:pPr>
      <w:spacing w:after="200" w:line="276" w:lineRule="auto"/>
      <w:ind w:left="720"/>
      <w:contextualSpacing/>
    </w:pPr>
    <w:rPr>
      <w:rFonts w:eastAsia="Times New Roman"/>
      <w:sz w:val="22"/>
      <w:szCs w:val="22"/>
      <w:lang w:val="uk-UA" w:eastAsia="en-US"/>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nhideWhenUsed/>
    <w:qFormat/>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link w:val="HTML"/>
    <w:qFormat/>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8">
    <w:name w:val="Body Text Indent"/>
    <w:basedOn w:val="a"/>
    <w:link w:val="af9"/>
    <w:rsid w:val="00CD4F30"/>
    <w:pPr>
      <w:spacing w:after="120"/>
      <w:ind w:left="283"/>
    </w:pPr>
    <w:rPr>
      <w:lang w:val="x-none" w:eastAsia="x-none"/>
    </w:rPr>
  </w:style>
  <w:style w:type="character" w:customStyle="1" w:styleId="af9">
    <w:name w:val="Основной текст с отступом Знак"/>
    <w:link w:val="af8"/>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2">
    <w:name w:val="Основной текст (4)_"/>
    <w:link w:val="43"/>
    <w:uiPriority w:val="99"/>
    <w:locked/>
    <w:rsid w:val="00CD4F30"/>
    <w:rPr>
      <w:b/>
      <w:spacing w:val="10"/>
      <w:shd w:val="clear" w:color="auto" w:fill="FFFFFF"/>
    </w:rPr>
  </w:style>
  <w:style w:type="paragraph" w:customStyle="1" w:styleId="43">
    <w:name w:val="Основной текст (4)"/>
    <w:basedOn w:val="a"/>
    <w:link w:val="42"/>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qFormat/>
    <w:rsid w:val="00CD4F30"/>
    <w:pPr>
      <w:suppressAutoHyphens/>
      <w:spacing w:line="240" w:lineRule="atLeast"/>
    </w:pPr>
    <w:rPr>
      <w:rFonts w:ascii="Calibri" w:hAnsi="Calibri" w:cs="Calibri"/>
      <w:sz w:val="22"/>
      <w:szCs w:val="22"/>
      <w:lang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a">
    <w:name w:val="Знак Знак Знак Знак"/>
    <w:basedOn w:val="a"/>
    <w:rsid w:val="009E137F"/>
    <w:rPr>
      <w:rFonts w:ascii="Verdana" w:eastAsia="Times New Roman" w:hAnsi="Verdana" w:cs="Verdana"/>
      <w:sz w:val="20"/>
      <w:szCs w:val="20"/>
      <w:lang w:val="en-US" w:eastAsia="en-US"/>
    </w:rPr>
  </w:style>
  <w:style w:type="paragraph" w:styleId="afb">
    <w:name w:val="Balloon Text"/>
    <w:basedOn w:val="a"/>
    <w:link w:val="afc"/>
    <w:rsid w:val="009E137F"/>
    <w:rPr>
      <w:rFonts w:ascii="Tahoma" w:eastAsia="Times New Roman" w:hAnsi="Tahoma"/>
      <w:sz w:val="16"/>
      <w:szCs w:val="16"/>
      <w:lang w:val="x-none" w:eastAsia="x-none"/>
    </w:rPr>
  </w:style>
  <w:style w:type="character" w:customStyle="1" w:styleId="afc">
    <w:name w:val="Текст выноски Знак"/>
    <w:link w:val="afb"/>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lang w:val="uk-UA"/>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lang w:val="uk-UA"/>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lang w:val="uk-UA"/>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lang w:val="uk-UA"/>
    </w:rPr>
  </w:style>
  <w:style w:type="character" w:customStyle="1" w:styleId="NoSpacingChar">
    <w:name w:val="No Spacing Char"/>
    <w:link w:val="17"/>
    <w:locked/>
    <w:rsid w:val="003512D0"/>
    <w:rPr>
      <w:sz w:val="22"/>
      <w:lang w:val="uk-UA" w:eastAsia="en-US" w:bidi="ar-SA"/>
    </w:rPr>
  </w:style>
  <w:style w:type="paragraph" w:customStyle="1" w:styleId="17">
    <w:name w:val="Без интервала1"/>
    <w:link w:val="NoSpacingChar"/>
    <w:qFormat/>
    <w:rsid w:val="003512D0"/>
    <w:rPr>
      <w:sz w:val="22"/>
      <w:lang w:eastAsia="en-US"/>
    </w:rPr>
  </w:style>
  <w:style w:type="paragraph" w:customStyle="1" w:styleId="afd">
    <w:name w:val="Нормальний текст"/>
    <w:basedOn w:val="a"/>
    <w:rsid w:val="007978B1"/>
    <w:pPr>
      <w:spacing w:before="120"/>
      <w:ind w:firstLine="567"/>
      <w:jc w:val="both"/>
    </w:pPr>
    <w:rPr>
      <w:rFonts w:ascii="Antiqua" w:eastAsia="Times New Roman" w:hAnsi="Antiqua"/>
      <w:sz w:val="26"/>
      <w:szCs w:val="20"/>
      <w:lang w:val="uk-UA"/>
    </w:rPr>
  </w:style>
  <w:style w:type="character" w:customStyle="1" w:styleId="Bodytext">
    <w:name w:val="Body text_"/>
    <w:link w:val="Bodytext1"/>
    <w:uiPriority w:val="99"/>
    <w:locked/>
    <w:rsid w:val="006D0789"/>
    <w:rPr>
      <w:sz w:val="24"/>
      <w:szCs w:val="24"/>
      <w:shd w:val="clear" w:color="auto" w:fill="FFFFFF"/>
    </w:rPr>
  </w:style>
  <w:style w:type="paragraph" w:customStyle="1" w:styleId="Bodytext1">
    <w:name w:val="Body text1"/>
    <w:basedOn w:val="a"/>
    <w:link w:val="Bodytext"/>
    <w:uiPriority w:val="99"/>
    <w:rsid w:val="006D0789"/>
    <w:pPr>
      <w:shd w:val="clear" w:color="auto" w:fill="FFFFFF"/>
      <w:spacing w:after="240" w:line="240" w:lineRule="atLeast"/>
      <w:ind w:hanging="460"/>
    </w:pPr>
    <w:rPr>
      <w:rFonts w:eastAsia="Times New Roman"/>
      <w:lang w:val="x-none" w:eastAsia="x-none"/>
    </w:rPr>
  </w:style>
  <w:style w:type="paragraph" w:customStyle="1" w:styleId="afe">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f">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val="uk-UA"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rsid w:val="00A00A30"/>
    <w:rPr>
      <w:rFonts w:ascii="Calibri" w:eastAsia="Times New Roman" w:hAnsi="Calibri" w:cs="Times New Roman"/>
      <w:sz w:val="24"/>
      <w:szCs w:val="24"/>
      <w:lang w:val="ru-RU" w:eastAsia="ru-RU"/>
    </w:rPr>
  </w:style>
  <w:style w:type="character" w:customStyle="1" w:styleId="80">
    <w:name w:val="Заголовок 8 Знак"/>
    <w:link w:val="8"/>
    <w:rsid w:val="00A00A30"/>
    <w:rPr>
      <w:rFonts w:ascii="Calibri" w:eastAsia="Times New Roman" w:hAnsi="Calibri" w:cs="Times New Roman"/>
      <w:i/>
      <w:iCs/>
      <w:sz w:val="24"/>
      <w:szCs w:val="24"/>
      <w:lang w:val="ru-RU" w:eastAsia="ru-RU"/>
    </w:rPr>
  </w:style>
  <w:style w:type="character" w:customStyle="1" w:styleId="af0">
    <w:name w:val="Верхний колонтитул Знак"/>
    <w:link w:val="af"/>
    <w:uiPriority w:val="99"/>
    <w:rsid w:val="00A00A30"/>
    <w:rPr>
      <w:rFonts w:eastAsia="Calibri"/>
      <w:sz w:val="24"/>
      <w:szCs w:val="24"/>
      <w:lang w:val="ru-RU" w:eastAsia="ru-RU"/>
    </w:rPr>
  </w:style>
  <w:style w:type="paragraph" w:customStyle="1" w:styleId="Normal1">
    <w:name w:val="Normal1"/>
    <w:rsid w:val="00A00A30"/>
    <w:pPr>
      <w:widowControl w:val="0"/>
    </w:pPr>
    <w:rPr>
      <w:snapToGrid w:val="0"/>
      <w:lang w:val="ru-RU" w:eastAsia="ru-RU"/>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table" w:customStyle="1" w:styleId="18">
    <w:name w:val="Сетка таблицы1"/>
    <w:basedOn w:val="a1"/>
    <w:next w:val="af4"/>
    <w:uiPriority w:val="59"/>
    <w:rsid w:val="00DB37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qFormat/>
    <w:rsid w:val="0021034E"/>
    <w:pPr>
      <w:ind w:left="720"/>
      <w:contextualSpacing/>
    </w:pPr>
    <w:rPr>
      <w:rFonts w:eastAsia="Batang"/>
      <w:lang w:eastAsia="ko-KR"/>
    </w:rPr>
  </w:style>
  <w:style w:type="character" w:customStyle="1" w:styleId="2a">
    <w:name w:val="Основной текст (2)_"/>
    <w:rsid w:val="00E07D40"/>
    <w:rPr>
      <w:shd w:val="clear" w:color="auto" w:fill="FFFFFF"/>
    </w:rPr>
  </w:style>
  <w:style w:type="character" w:customStyle="1" w:styleId="FontStyle34">
    <w:name w:val="Font Style34"/>
    <w:uiPriority w:val="99"/>
    <w:rsid w:val="00931426"/>
    <w:rPr>
      <w:rFonts w:ascii="Times New Roman" w:hAnsi="Times New Roman" w:cs="Times New Roman" w:hint="default"/>
      <w:b/>
      <w:bCs/>
      <w:sz w:val="20"/>
      <w:szCs w:val="20"/>
    </w:rPr>
  </w:style>
  <w:style w:type="paragraph" w:customStyle="1" w:styleId="Standard">
    <w:name w:val="Standard"/>
    <w:rsid w:val="00CA7EFF"/>
    <w:pPr>
      <w:widowControl w:val="0"/>
      <w:suppressAutoHyphens/>
      <w:autoSpaceDN w:val="0"/>
      <w:textAlignment w:val="baseline"/>
    </w:pPr>
    <w:rPr>
      <w:rFonts w:ascii="Liberation Serif" w:hAnsi="Liberation Serif" w:cs="Mangal"/>
      <w:kern w:val="3"/>
      <w:sz w:val="24"/>
      <w:szCs w:val="24"/>
      <w:lang w:val="ru-RU" w:eastAsia="zh-CN" w:bidi="hi-IN"/>
    </w:rPr>
  </w:style>
  <w:style w:type="paragraph" w:customStyle="1" w:styleId="FR2">
    <w:name w:val="FR2"/>
    <w:rsid w:val="006B4B5C"/>
    <w:pPr>
      <w:widowControl w:val="0"/>
      <w:suppressAutoHyphens/>
      <w:jc w:val="both"/>
    </w:pPr>
    <w:rPr>
      <w:rFonts w:ascii="Arial" w:hAnsi="Arial" w:cs="Arial"/>
      <w:sz w:val="22"/>
      <w:lang w:val="ru-RU" w:eastAsia="ar-SA"/>
    </w:rPr>
  </w:style>
  <w:style w:type="character" w:customStyle="1" w:styleId="af7">
    <w:name w:val="Абзац списка Знак"/>
    <w:aliases w:val="Details Знак,EBRD List Знак,CA bullets Знак"/>
    <w:link w:val="af6"/>
    <w:uiPriority w:val="34"/>
    <w:qFormat/>
    <w:locked/>
    <w:rsid w:val="00886D5F"/>
    <w:rPr>
      <w:sz w:val="22"/>
      <w:szCs w:val="22"/>
      <w:lang w:val="uk-UA" w:eastAsia="en-US" w:bidi="ar-SA"/>
    </w:rPr>
  </w:style>
  <w:style w:type="character" w:customStyle="1" w:styleId="Web0">
    <w:name w:val="Обычный (Web) Знак"/>
    <w:aliases w:val=" Знак17 Знак,Знак18 Знак Знак,Знак17 Знак1 Знак Знак"/>
    <w:locked/>
    <w:rsid w:val="00886D5F"/>
    <w:rPr>
      <w:rFonts w:ascii="Arial Unicode MS" w:eastAsia="Arial Unicode MS" w:hAnsi="Arial Unicode MS" w:cs="Times New Roman"/>
      <w:sz w:val="24"/>
      <w:szCs w:val="24"/>
      <w:lang w:eastAsia="ru-RU"/>
    </w:rPr>
  </w:style>
  <w:style w:type="paragraph" w:customStyle="1" w:styleId="212">
    <w:name w:val="Основний текст (2)1"/>
    <w:basedOn w:val="a"/>
    <w:rsid w:val="003A20D9"/>
    <w:pPr>
      <w:widowControl w:val="0"/>
      <w:shd w:val="clear" w:color="auto" w:fill="FFFFFF"/>
      <w:spacing w:line="240" w:lineRule="atLeast"/>
      <w:jc w:val="center"/>
    </w:pPr>
    <w:rPr>
      <w:rFonts w:eastAsia="Times New Roman"/>
      <w:noProof/>
      <w:sz w:val="20"/>
      <w:szCs w:val="20"/>
      <w:lang w:val="en-US" w:eastAsia="en-US"/>
    </w:rPr>
  </w:style>
  <w:style w:type="paragraph" w:customStyle="1" w:styleId="HTML1">
    <w:name w:val="Стандартный HTML1"/>
    <w:basedOn w:val="a"/>
    <w:rsid w:val="00082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A"/>
      <w:kern w:val="1"/>
      <w:sz w:val="20"/>
      <w:szCs w:val="20"/>
      <w:lang w:val="uk-UA" w:eastAsia="ar-SA"/>
    </w:rPr>
  </w:style>
  <w:style w:type="character" w:customStyle="1" w:styleId="19">
    <w:name w:val="Обычный (веб) Знак1"/>
    <w:aliases w:val="Обычный (веб) Знак Знак"/>
    <w:rsid w:val="00082F1D"/>
    <w:rPr>
      <w:rFonts w:ascii="Times New Roman CYR" w:eastAsia="Calibri" w:hAnsi="Times New Roman CYR"/>
      <w:sz w:val="24"/>
      <w:szCs w:val="24"/>
      <w:lang w:val="uk-UA" w:eastAsia="ar-SA" w:bidi="ar-SA"/>
    </w:rPr>
  </w:style>
  <w:style w:type="paragraph" w:customStyle="1" w:styleId="2b">
    <w:name w:val="Без интервала2"/>
    <w:rsid w:val="00C76012"/>
    <w:rPr>
      <w:rFonts w:ascii="Calibri" w:eastAsia="Calibri" w:hAnsi="Calibri"/>
      <w:sz w:val="22"/>
      <w:szCs w:val="22"/>
      <w:lang w:eastAsia="en-US"/>
    </w:rPr>
  </w:style>
  <w:style w:type="paragraph" w:customStyle="1" w:styleId="213">
    <w:name w:val="Основной текст с отступом 21"/>
    <w:basedOn w:val="a"/>
    <w:rsid w:val="008F5004"/>
    <w:pPr>
      <w:suppressAutoHyphens/>
      <w:spacing w:after="120" w:line="480" w:lineRule="auto"/>
      <w:ind w:left="283"/>
    </w:pPr>
    <w:rPr>
      <w:rFonts w:ascii="Calibri" w:eastAsia="Times New Roman" w:hAnsi="Calibri"/>
      <w:sz w:val="22"/>
      <w:szCs w:val="22"/>
      <w:lang w:eastAsia="zh-CN"/>
    </w:rPr>
  </w:style>
  <w:style w:type="paragraph" w:customStyle="1" w:styleId="1a">
    <w:name w:val="Обычный1"/>
    <w:rsid w:val="008F5004"/>
    <w:pPr>
      <w:widowControl w:val="0"/>
      <w:suppressAutoHyphens/>
      <w:snapToGrid w:val="0"/>
      <w:spacing w:line="300" w:lineRule="auto"/>
      <w:ind w:firstLine="1300"/>
    </w:pPr>
    <w:rPr>
      <w:sz w:val="22"/>
      <w:lang w:eastAsia="zh-CN"/>
    </w:rPr>
  </w:style>
  <w:style w:type="paragraph" w:customStyle="1" w:styleId="aff0">
    <w:name w:val="Основний текст"/>
    <w:basedOn w:val="a"/>
    <w:rsid w:val="008F5004"/>
    <w:pPr>
      <w:spacing w:after="120"/>
      <w:jc w:val="both"/>
    </w:pPr>
    <w:rPr>
      <w:rFonts w:ascii="Arial" w:eastAsia="Times New Roman" w:hAnsi="Arial" w:cs="Arial"/>
      <w:color w:val="00000A"/>
      <w:sz w:val="20"/>
      <w:szCs w:val="20"/>
      <w:lang w:val="en-GB" w:eastAsia="en-US"/>
    </w:rPr>
  </w:style>
  <w:style w:type="paragraph" w:customStyle="1" w:styleId="aff1">
    <w:name w:val="Без інтервалів"/>
    <w:qFormat/>
    <w:rsid w:val="008F5004"/>
    <w:rPr>
      <w:rFonts w:ascii="Calibri" w:eastAsia="Calibri" w:hAnsi="Calibri"/>
      <w:color w:val="00000A"/>
      <w:sz w:val="22"/>
      <w:szCs w:val="22"/>
      <w:lang w:val="ru-RU" w:eastAsia="en-US"/>
    </w:rPr>
  </w:style>
  <w:style w:type="character" w:customStyle="1" w:styleId="aff2">
    <w:name w:val="Виділення"/>
    <w:rsid w:val="008F5004"/>
    <w:rPr>
      <w:i/>
      <w:iCs/>
    </w:rPr>
  </w:style>
  <w:style w:type="character" w:customStyle="1" w:styleId="b-treesearch-match">
    <w:name w:val="b-tree__search-match"/>
    <w:rsid w:val="0044308B"/>
  </w:style>
  <w:style w:type="paragraph" w:customStyle="1" w:styleId="tj">
    <w:name w:val="tj"/>
    <w:basedOn w:val="a"/>
    <w:rsid w:val="00DD7252"/>
    <w:pPr>
      <w:spacing w:before="100" w:beforeAutospacing="1" w:after="100" w:afterAutospacing="1"/>
    </w:pPr>
    <w:rPr>
      <w:rFonts w:eastAsia="Times New Roman"/>
    </w:rPr>
  </w:style>
  <w:style w:type="character" w:customStyle="1" w:styleId="FontStyle17">
    <w:name w:val="Font Style17"/>
    <w:rsid w:val="00FB1D98"/>
    <w:rPr>
      <w:rFonts w:ascii="Times New Roman" w:hAnsi="Times New Roman" w:cs="Times New Roman"/>
      <w:sz w:val="18"/>
      <w:szCs w:val="18"/>
    </w:rPr>
  </w:style>
  <w:style w:type="paragraph" w:customStyle="1" w:styleId="TableParagraph">
    <w:name w:val="Table Paragraph"/>
    <w:basedOn w:val="a"/>
    <w:uiPriority w:val="1"/>
    <w:qFormat/>
    <w:rsid w:val="00477604"/>
    <w:pPr>
      <w:widowControl w:val="0"/>
      <w:autoSpaceDE w:val="0"/>
      <w:autoSpaceDN w:val="0"/>
    </w:pPr>
    <w:rPr>
      <w:rFonts w:eastAsia="Times New Roman"/>
      <w:sz w:val="22"/>
      <w:szCs w:val="22"/>
      <w:lang w:val="uk-UA" w:eastAsia="en-US"/>
    </w:rPr>
  </w:style>
  <w:style w:type="paragraph" w:customStyle="1" w:styleId="BodyText21">
    <w:name w:val="Body Text 21"/>
    <w:basedOn w:val="a"/>
    <w:rsid w:val="00DC39A6"/>
    <w:pPr>
      <w:ind w:firstLine="709"/>
      <w:jc w:val="both"/>
    </w:pPr>
    <w:rPr>
      <w:rFonts w:eastAsia="Times New Roman"/>
      <w:sz w:val="28"/>
      <w:szCs w:val="20"/>
      <w:lang w:val="uk-UA"/>
    </w:rPr>
  </w:style>
  <w:style w:type="paragraph" w:customStyle="1" w:styleId="Default">
    <w:name w:val="Default"/>
    <w:rsid w:val="00DC39A6"/>
    <w:pPr>
      <w:autoSpaceDE w:val="0"/>
      <w:autoSpaceDN w:val="0"/>
      <w:adjustRightInd w:val="0"/>
    </w:pPr>
    <w:rPr>
      <w:color w:val="000000"/>
      <w:sz w:val="24"/>
      <w:szCs w:val="24"/>
      <w:lang w:val="ru-RU" w:eastAsia="ru-RU"/>
    </w:rPr>
  </w:style>
  <w:style w:type="paragraph" w:customStyle="1" w:styleId="3b">
    <w:name w:val="Обычный3"/>
    <w:qFormat/>
    <w:rsid w:val="004A39ED"/>
    <w:pPr>
      <w:spacing w:line="276" w:lineRule="auto"/>
    </w:pPr>
    <w:rPr>
      <w:rFonts w:ascii="Arial" w:hAnsi="Arial" w:cs="Arial"/>
      <w:sz w:val="22"/>
      <w:szCs w:val="22"/>
      <w:lang w:val="ru" w:eastAsia="ru-RU"/>
    </w:rPr>
  </w:style>
  <w:style w:type="character" w:customStyle="1" w:styleId="ng-star-inserted1">
    <w:name w:val="ng-star-inserted1"/>
    <w:basedOn w:val="a0"/>
    <w:rsid w:val="00643D14"/>
  </w:style>
  <w:style w:type="character" w:customStyle="1" w:styleId="prodfeature">
    <w:name w:val="prod_feature"/>
    <w:basedOn w:val="a0"/>
    <w:rsid w:val="00643D14"/>
  </w:style>
  <w:style w:type="paragraph" w:customStyle="1" w:styleId="HTML3">
    <w:name w:val="Стандартный HTML3"/>
    <w:basedOn w:val="a"/>
    <w:rsid w:val="00B02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A"/>
      <w:kern w:val="1"/>
      <w:sz w:val="20"/>
      <w:szCs w:val="20"/>
      <w:lang w:val="uk-UA" w:eastAsia="ar-SA"/>
    </w:rPr>
  </w:style>
  <w:style w:type="character" w:customStyle="1" w:styleId="classifier-text">
    <w:name w:val="classifier-text"/>
    <w:basedOn w:val="a0"/>
    <w:rsid w:val="00B746F8"/>
  </w:style>
  <w:style w:type="paragraph" w:customStyle="1" w:styleId="HTML2">
    <w:name w:val="Стандартный HTML2"/>
    <w:basedOn w:val="a"/>
    <w:rsid w:val="00AC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A"/>
      <w:kern w:val="1"/>
      <w:sz w:val="20"/>
      <w:szCs w:val="20"/>
      <w:lang w:val="uk-UA" w:eastAsia="ar-SA"/>
    </w:rPr>
  </w:style>
  <w:style w:type="paragraph" w:customStyle="1" w:styleId="3c">
    <w:name w:val="Основний текст3"/>
    <w:basedOn w:val="a"/>
    <w:rsid w:val="00F05CBE"/>
    <w:pPr>
      <w:shd w:val="clear" w:color="auto" w:fill="FFFFFF"/>
      <w:suppressAutoHyphens/>
      <w:spacing w:after="240" w:line="278" w:lineRule="exact"/>
      <w:jc w:val="right"/>
    </w:pPr>
    <w:rPr>
      <w:rFonts w:eastAsia="Times New Roman"/>
      <w:sz w:val="22"/>
      <w:szCs w:val="22"/>
      <w:lang w:eastAsia="ar-SA"/>
    </w:rPr>
  </w:style>
  <w:style w:type="character" w:customStyle="1" w:styleId="aff3">
    <w:name w:val="Обычный (Интернет) Знак"/>
    <w:uiPriority w:val="99"/>
    <w:locked/>
    <w:rsid w:val="00FE0712"/>
    <w:rPr>
      <w:rFonts w:ascii="Times New Roman" w:eastAsia="Times New Roman" w:hAnsi="Times New Roman" w:cs="Times New Roman"/>
      <w:sz w:val="24"/>
      <w:szCs w:val="24"/>
      <w:lang w:eastAsia="ru-RU"/>
    </w:rPr>
  </w:style>
  <w:style w:type="table" w:customStyle="1" w:styleId="TableNormal">
    <w:name w:val="Table Normal"/>
    <w:rsid w:val="00FE0712"/>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paragraph" w:customStyle="1" w:styleId="aff4">
    <w:name w:val="Стандартний"/>
    <w:rsid w:val="00FE0712"/>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ru-RU" w:eastAsia="ru-RU"/>
    </w:rPr>
  </w:style>
  <w:style w:type="paragraph" w:customStyle="1" w:styleId="aff5">
    <w:name w:val="Назва документа"/>
    <w:basedOn w:val="a"/>
    <w:next w:val="afd"/>
    <w:rsid w:val="004B4628"/>
    <w:pPr>
      <w:keepNext/>
      <w:keepLines/>
      <w:spacing w:before="240" w:after="240"/>
      <w:jc w:val="center"/>
    </w:pPr>
    <w:rPr>
      <w:rFonts w:ascii="Antiqua" w:eastAsia="Times New Roman" w:hAnsi="Antiqua"/>
      <w:b/>
      <w:sz w:val="26"/>
      <w:szCs w:val="20"/>
      <w:lang w:val="uk-UA"/>
    </w:rPr>
  </w:style>
  <w:style w:type="character" w:customStyle="1" w:styleId="11">
    <w:name w:val="Заголовок 1 Знак"/>
    <w:link w:val="10"/>
    <w:rsid w:val="00BE173C"/>
    <w:rPr>
      <w:rFonts w:ascii="Arial" w:eastAsia="Calibri" w:hAnsi="Arial" w:cs="Arial"/>
      <w:b/>
      <w:bCs/>
      <w:kern w:val="32"/>
      <w:sz w:val="32"/>
      <w:szCs w:val="32"/>
    </w:rPr>
  </w:style>
  <w:style w:type="character" w:customStyle="1" w:styleId="40">
    <w:name w:val="Заголовок 4 Знак"/>
    <w:link w:val="4"/>
    <w:rsid w:val="00693331"/>
    <w:rPr>
      <w:rFonts w:eastAsia="Calibri"/>
      <w:b/>
      <w:bCs/>
      <w:sz w:val="28"/>
      <w:szCs w:val="28"/>
    </w:rPr>
  </w:style>
  <w:style w:type="character" w:customStyle="1" w:styleId="1b">
    <w:name w:val="Заголовок Знак1"/>
    <w:uiPriority w:val="10"/>
    <w:rsid w:val="00693331"/>
    <w:rPr>
      <w:rFonts w:ascii="Calibri Light" w:eastAsia="Times New Roman" w:hAnsi="Calibri Light" w:cs="Times New Roman"/>
      <w:spacing w:val="-10"/>
      <w:kern w:val="28"/>
      <w:sz w:val="56"/>
      <w:szCs w:val="56"/>
    </w:rPr>
  </w:style>
  <w:style w:type="character" w:customStyle="1" w:styleId="214">
    <w:name w:val="Основной текст 2 Знак1"/>
    <w:uiPriority w:val="99"/>
    <w:semiHidden/>
    <w:rsid w:val="00693331"/>
    <w:rPr>
      <w:rFonts w:eastAsia="Calibri"/>
      <w:sz w:val="24"/>
      <w:szCs w:val="24"/>
    </w:rPr>
  </w:style>
  <w:style w:type="paragraph" w:customStyle="1" w:styleId="122">
    <w:name w:val="Абзац списка12"/>
    <w:basedOn w:val="a"/>
    <w:uiPriority w:val="99"/>
    <w:rsid w:val="009875F9"/>
    <w:pPr>
      <w:suppressAutoHyphens/>
      <w:spacing w:after="200" w:line="276" w:lineRule="auto"/>
      <w:ind w:left="720"/>
    </w:pPr>
    <w:rPr>
      <w:rFonts w:ascii="Calibri" w:eastAsia="Times New Roman" w:hAnsi="Calibri"/>
      <w:kern w:val="2"/>
      <w:sz w:val="22"/>
      <w:szCs w:val="22"/>
      <w:lang w:val="uk-UA" w:eastAsia="ar-SA"/>
    </w:rPr>
  </w:style>
  <w:style w:type="character" w:customStyle="1" w:styleId="ng-star-inserted">
    <w:name w:val="ng-star-inserted"/>
    <w:basedOn w:val="a0"/>
    <w:rsid w:val="00963A50"/>
  </w:style>
  <w:style w:type="paragraph" w:customStyle="1" w:styleId="ListParagraph">
    <w:name w:val="List Paragraph*"/>
    <w:basedOn w:val="a"/>
    <w:rsid w:val="004A0F0B"/>
    <w:pPr>
      <w:suppressAutoHyphens/>
      <w:ind w:left="720"/>
    </w:pPr>
    <w:rPr>
      <w:rFonts w:eastAsia="Times New Roman"/>
      <w:color w:val="000000"/>
      <w:lang w:val="uk-UA" w:eastAsia="zh-CN"/>
    </w:rPr>
  </w:style>
  <w:style w:type="paragraph" w:customStyle="1" w:styleId="311">
    <w:name w:val="Основной текст 31"/>
    <w:basedOn w:val="a"/>
    <w:rsid w:val="004A0F0B"/>
    <w:pPr>
      <w:suppressAutoHyphens/>
      <w:spacing w:after="120"/>
    </w:pPr>
    <w:rPr>
      <w:rFonts w:eastAsia="Times New Roman"/>
      <w:color w:val="00000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61753351">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15756661">
      <w:bodyDiv w:val="1"/>
      <w:marLeft w:val="0"/>
      <w:marRight w:val="0"/>
      <w:marTop w:val="0"/>
      <w:marBottom w:val="0"/>
      <w:divBdr>
        <w:top w:val="none" w:sz="0" w:space="0" w:color="auto"/>
        <w:left w:val="none" w:sz="0" w:space="0" w:color="auto"/>
        <w:bottom w:val="none" w:sz="0" w:space="0" w:color="auto"/>
        <w:right w:val="none" w:sz="0" w:space="0" w:color="auto"/>
      </w:divBdr>
    </w:div>
    <w:div w:id="133914782">
      <w:bodyDiv w:val="1"/>
      <w:marLeft w:val="0"/>
      <w:marRight w:val="0"/>
      <w:marTop w:val="0"/>
      <w:marBottom w:val="0"/>
      <w:divBdr>
        <w:top w:val="none" w:sz="0" w:space="0" w:color="auto"/>
        <w:left w:val="none" w:sz="0" w:space="0" w:color="auto"/>
        <w:bottom w:val="none" w:sz="0" w:space="0" w:color="auto"/>
        <w:right w:val="none" w:sz="0" w:space="0" w:color="auto"/>
      </w:divBdr>
    </w:div>
    <w:div w:id="138891089">
      <w:bodyDiv w:val="1"/>
      <w:marLeft w:val="0"/>
      <w:marRight w:val="0"/>
      <w:marTop w:val="0"/>
      <w:marBottom w:val="0"/>
      <w:divBdr>
        <w:top w:val="none" w:sz="0" w:space="0" w:color="auto"/>
        <w:left w:val="none" w:sz="0" w:space="0" w:color="auto"/>
        <w:bottom w:val="none" w:sz="0" w:space="0" w:color="auto"/>
        <w:right w:val="none" w:sz="0" w:space="0" w:color="auto"/>
      </w:divBdr>
    </w:div>
    <w:div w:id="144783941">
      <w:bodyDiv w:val="1"/>
      <w:marLeft w:val="0"/>
      <w:marRight w:val="0"/>
      <w:marTop w:val="0"/>
      <w:marBottom w:val="0"/>
      <w:divBdr>
        <w:top w:val="none" w:sz="0" w:space="0" w:color="auto"/>
        <w:left w:val="none" w:sz="0" w:space="0" w:color="auto"/>
        <w:bottom w:val="none" w:sz="0" w:space="0" w:color="auto"/>
        <w:right w:val="none" w:sz="0" w:space="0" w:color="auto"/>
      </w:divBdr>
    </w:div>
    <w:div w:id="147744629">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24723600">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01542499">
      <w:bodyDiv w:val="1"/>
      <w:marLeft w:val="0"/>
      <w:marRight w:val="0"/>
      <w:marTop w:val="0"/>
      <w:marBottom w:val="0"/>
      <w:divBdr>
        <w:top w:val="none" w:sz="0" w:space="0" w:color="auto"/>
        <w:left w:val="none" w:sz="0" w:space="0" w:color="auto"/>
        <w:bottom w:val="none" w:sz="0" w:space="0" w:color="auto"/>
        <w:right w:val="none" w:sz="0" w:space="0" w:color="auto"/>
      </w:divBdr>
    </w:div>
    <w:div w:id="302776432">
      <w:bodyDiv w:val="1"/>
      <w:marLeft w:val="0"/>
      <w:marRight w:val="0"/>
      <w:marTop w:val="0"/>
      <w:marBottom w:val="0"/>
      <w:divBdr>
        <w:top w:val="none" w:sz="0" w:space="0" w:color="auto"/>
        <w:left w:val="none" w:sz="0" w:space="0" w:color="auto"/>
        <w:bottom w:val="none" w:sz="0" w:space="0" w:color="auto"/>
        <w:right w:val="none" w:sz="0" w:space="0" w:color="auto"/>
      </w:divBdr>
    </w:div>
    <w:div w:id="314652464">
      <w:bodyDiv w:val="1"/>
      <w:marLeft w:val="0"/>
      <w:marRight w:val="0"/>
      <w:marTop w:val="0"/>
      <w:marBottom w:val="0"/>
      <w:divBdr>
        <w:top w:val="none" w:sz="0" w:space="0" w:color="auto"/>
        <w:left w:val="none" w:sz="0" w:space="0" w:color="auto"/>
        <w:bottom w:val="none" w:sz="0" w:space="0" w:color="auto"/>
        <w:right w:val="none" w:sz="0" w:space="0" w:color="auto"/>
      </w:divBdr>
    </w:div>
    <w:div w:id="318580954">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09234253">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66555583">
      <w:bodyDiv w:val="1"/>
      <w:marLeft w:val="0"/>
      <w:marRight w:val="0"/>
      <w:marTop w:val="0"/>
      <w:marBottom w:val="0"/>
      <w:divBdr>
        <w:top w:val="none" w:sz="0" w:space="0" w:color="auto"/>
        <w:left w:val="none" w:sz="0" w:space="0" w:color="auto"/>
        <w:bottom w:val="none" w:sz="0" w:space="0" w:color="auto"/>
        <w:right w:val="none" w:sz="0" w:space="0" w:color="auto"/>
      </w:divBdr>
    </w:div>
    <w:div w:id="480465718">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59445869">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39457927">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2633643">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03100497">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49888906">
      <w:bodyDiv w:val="1"/>
      <w:marLeft w:val="0"/>
      <w:marRight w:val="0"/>
      <w:marTop w:val="0"/>
      <w:marBottom w:val="0"/>
      <w:divBdr>
        <w:top w:val="none" w:sz="0" w:space="0" w:color="auto"/>
        <w:left w:val="none" w:sz="0" w:space="0" w:color="auto"/>
        <w:bottom w:val="none" w:sz="0" w:space="0" w:color="auto"/>
        <w:right w:val="none" w:sz="0" w:space="0" w:color="auto"/>
      </w:divBdr>
    </w:div>
    <w:div w:id="750271399">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54012226">
      <w:bodyDiv w:val="1"/>
      <w:marLeft w:val="0"/>
      <w:marRight w:val="0"/>
      <w:marTop w:val="0"/>
      <w:marBottom w:val="0"/>
      <w:divBdr>
        <w:top w:val="none" w:sz="0" w:space="0" w:color="auto"/>
        <w:left w:val="none" w:sz="0" w:space="0" w:color="auto"/>
        <w:bottom w:val="none" w:sz="0" w:space="0" w:color="auto"/>
        <w:right w:val="none" w:sz="0" w:space="0" w:color="auto"/>
      </w:divBdr>
    </w:div>
    <w:div w:id="761923509">
      <w:bodyDiv w:val="1"/>
      <w:marLeft w:val="0"/>
      <w:marRight w:val="0"/>
      <w:marTop w:val="0"/>
      <w:marBottom w:val="0"/>
      <w:divBdr>
        <w:top w:val="none" w:sz="0" w:space="0" w:color="auto"/>
        <w:left w:val="none" w:sz="0" w:space="0" w:color="auto"/>
        <w:bottom w:val="none" w:sz="0" w:space="0" w:color="auto"/>
        <w:right w:val="none" w:sz="0" w:space="0" w:color="auto"/>
      </w:divBdr>
    </w:div>
    <w:div w:id="771979264">
      <w:bodyDiv w:val="1"/>
      <w:marLeft w:val="0"/>
      <w:marRight w:val="0"/>
      <w:marTop w:val="0"/>
      <w:marBottom w:val="0"/>
      <w:divBdr>
        <w:top w:val="none" w:sz="0" w:space="0" w:color="auto"/>
        <w:left w:val="none" w:sz="0" w:space="0" w:color="auto"/>
        <w:bottom w:val="none" w:sz="0" w:space="0" w:color="auto"/>
        <w:right w:val="none" w:sz="0" w:space="0" w:color="auto"/>
      </w:divBdr>
    </w:div>
    <w:div w:id="774400010">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158186">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945116565">
      <w:bodyDiv w:val="1"/>
      <w:marLeft w:val="0"/>
      <w:marRight w:val="0"/>
      <w:marTop w:val="0"/>
      <w:marBottom w:val="0"/>
      <w:divBdr>
        <w:top w:val="none" w:sz="0" w:space="0" w:color="auto"/>
        <w:left w:val="none" w:sz="0" w:space="0" w:color="auto"/>
        <w:bottom w:val="none" w:sz="0" w:space="0" w:color="auto"/>
        <w:right w:val="none" w:sz="0" w:space="0" w:color="auto"/>
      </w:divBdr>
    </w:div>
    <w:div w:id="986587292">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10713945">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106728164">
      <w:bodyDiv w:val="1"/>
      <w:marLeft w:val="0"/>
      <w:marRight w:val="0"/>
      <w:marTop w:val="0"/>
      <w:marBottom w:val="0"/>
      <w:divBdr>
        <w:top w:val="none" w:sz="0" w:space="0" w:color="auto"/>
        <w:left w:val="none" w:sz="0" w:space="0" w:color="auto"/>
        <w:bottom w:val="none" w:sz="0" w:space="0" w:color="auto"/>
        <w:right w:val="none" w:sz="0" w:space="0" w:color="auto"/>
      </w:divBdr>
    </w:div>
    <w:div w:id="1110512627">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3859433">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7218023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187989755">
      <w:bodyDiv w:val="1"/>
      <w:marLeft w:val="0"/>
      <w:marRight w:val="0"/>
      <w:marTop w:val="0"/>
      <w:marBottom w:val="0"/>
      <w:divBdr>
        <w:top w:val="none" w:sz="0" w:space="0" w:color="auto"/>
        <w:left w:val="none" w:sz="0" w:space="0" w:color="auto"/>
        <w:bottom w:val="none" w:sz="0" w:space="0" w:color="auto"/>
        <w:right w:val="none" w:sz="0" w:space="0" w:color="auto"/>
      </w:divBdr>
    </w:div>
    <w:div w:id="1203593012">
      <w:bodyDiv w:val="1"/>
      <w:marLeft w:val="0"/>
      <w:marRight w:val="0"/>
      <w:marTop w:val="0"/>
      <w:marBottom w:val="0"/>
      <w:divBdr>
        <w:top w:val="none" w:sz="0" w:space="0" w:color="auto"/>
        <w:left w:val="none" w:sz="0" w:space="0" w:color="auto"/>
        <w:bottom w:val="none" w:sz="0" w:space="0" w:color="auto"/>
        <w:right w:val="none" w:sz="0" w:space="0" w:color="auto"/>
      </w:divBdr>
    </w:div>
    <w:div w:id="1230842979">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45886516">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33225200">
      <w:bodyDiv w:val="1"/>
      <w:marLeft w:val="0"/>
      <w:marRight w:val="0"/>
      <w:marTop w:val="0"/>
      <w:marBottom w:val="0"/>
      <w:divBdr>
        <w:top w:val="none" w:sz="0" w:space="0" w:color="auto"/>
        <w:left w:val="none" w:sz="0" w:space="0" w:color="auto"/>
        <w:bottom w:val="none" w:sz="0" w:space="0" w:color="auto"/>
        <w:right w:val="none" w:sz="0" w:space="0" w:color="auto"/>
      </w:divBdr>
    </w:div>
    <w:div w:id="1534420850">
      <w:bodyDiv w:val="1"/>
      <w:marLeft w:val="0"/>
      <w:marRight w:val="0"/>
      <w:marTop w:val="0"/>
      <w:marBottom w:val="0"/>
      <w:divBdr>
        <w:top w:val="none" w:sz="0" w:space="0" w:color="auto"/>
        <w:left w:val="none" w:sz="0" w:space="0" w:color="auto"/>
        <w:bottom w:val="none" w:sz="0" w:space="0" w:color="auto"/>
        <w:right w:val="none" w:sz="0" w:space="0" w:color="auto"/>
      </w:divBdr>
    </w:div>
    <w:div w:id="1568300969">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61695424">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12153">
      <w:bodyDiv w:val="1"/>
      <w:marLeft w:val="0"/>
      <w:marRight w:val="0"/>
      <w:marTop w:val="0"/>
      <w:marBottom w:val="0"/>
      <w:divBdr>
        <w:top w:val="none" w:sz="0" w:space="0" w:color="auto"/>
        <w:left w:val="none" w:sz="0" w:space="0" w:color="auto"/>
        <w:bottom w:val="none" w:sz="0" w:space="0" w:color="auto"/>
        <w:right w:val="none" w:sz="0" w:space="0" w:color="auto"/>
      </w:divBdr>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747074741">
      <w:bodyDiv w:val="1"/>
      <w:marLeft w:val="0"/>
      <w:marRight w:val="0"/>
      <w:marTop w:val="0"/>
      <w:marBottom w:val="0"/>
      <w:divBdr>
        <w:top w:val="none" w:sz="0" w:space="0" w:color="auto"/>
        <w:left w:val="none" w:sz="0" w:space="0" w:color="auto"/>
        <w:bottom w:val="none" w:sz="0" w:space="0" w:color="auto"/>
        <w:right w:val="none" w:sz="0" w:space="0" w:color="auto"/>
      </w:divBdr>
    </w:div>
    <w:div w:id="1752311472">
      <w:bodyDiv w:val="1"/>
      <w:marLeft w:val="0"/>
      <w:marRight w:val="0"/>
      <w:marTop w:val="0"/>
      <w:marBottom w:val="0"/>
      <w:divBdr>
        <w:top w:val="none" w:sz="0" w:space="0" w:color="auto"/>
        <w:left w:val="none" w:sz="0" w:space="0" w:color="auto"/>
        <w:bottom w:val="none" w:sz="0" w:space="0" w:color="auto"/>
        <w:right w:val="none" w:sz="0" w:space="0" w:color="auto"/>
      </w:divBdr>
    </w:div>
    <w:div w:id="1772821953">
      <w:bodyDiv w:val="1"/>
      <w:marLeft w:val="0"/>
      <w:marRight w:val="0"/>
      <w:marTop w:val="0"/>
      <w:marBottom w:val="0"/>
      <w:divBdr>
        <w:top w:val="none" w:sz="0" w:space="0" w:color="auto"/>
        <w:left w:val="none" w:sz="0" w:space="0" w:color="auto"/>
        <w:bottom w:val="none" w:sz="0" w:space="0" w:color="auto"/>
        <w:right w:val="none" w:sz="0" w:space="0" w:color="auto"/>
      </w:divBdr>
    </w:div>
    <w:div w:id="1775976140">
      <w:bodyDiv w:val="1"/>
      <w:marLeft w:val="0"/>
      <w:marRight w:val="0"/>
      <w:marTop w:val="0"/>
      <w:marBottom w:val="0"/>
      <w:divBdr>
        <w:top w:val="none" w:sz="0" w:space="0" w:color="auto"/>
        <w:left w:val="none" w:sz="0" w:space="0" w:color="auto"/>
        <w:bottom w:val="none" w:sz="0" w:space="0" w:color="auto"/>
        <w:right w:val="none" w:sz="0" w:space="0" w:color="auto"/>
      </w:divBdr>
    </w:div>
    <w:div w:id="178226197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66409521">
      <w:bodyDiv w:val="1"/>
      <w:marLeft w:val="0"/>
      <w:marRight w:val="0"/>
      <w:marTop w:val="0"/>
      <w:marBottom w:val="0"/>
      <w:divBdr>
        <w:top w:val="none" w:sz="0" w:space="0" w:color="auto"/>
        <w:left w:val="none" w:sz="0" w:space="0" w:color="auto"/>
        <w:bottom w:val="none" w:sz="0" w:space="0" w:color="auto"/>
        <w:right w:val="none" w:sz="0" w:space="0" w:color="auto"/>
      </w:divBdr>
    </w:div>
    <w:div w:id="1876428793">
      <w:bodyDiv w:val="1"/>
      <w:marLeft w:val="0"/>
      <w:marRight w:val="0"/>
      <w:marTop w:val="0"/>
      <w:marBottom w:val="0"/>
      <w:divBdr>
        <w:top w:val="none" w:sz="0" w:space="0" w:color="auto"/>
        <w:left w:val="none" w:sz="0" w:space="0" w:color="auto"/>
        <w:bottom w:val="none" w:sz="0" w:space="0" w:color="auto"/>
        <w:right w:val="none" w:sz="0" w:space="0" w:color="auto"/>
      </w:divBdr>
    </w:div>
    <w:div w:id="1887714351">
      <w:bodyDiv w:val="1"/>
      <w:marLeft w:val="0"/>
      <w:marRight w:val="0"/>
      <w:marTop w:val="0"/>
      <w:marBottom w:val="0"/>
      <w:divBdr>
        <w:top w:val="none" w:sz="0" w:space="0" w:color="auto"/>
        <w:left w:val="none" w:sz="0" w:space="0" w:color="auto"/>
        <w:bottom w:val="none" w:sz="0" w:space="0" w:color="auto"/>
        <w:right w:val="none" w:sz="0" w:space="0" w:color="auto"/>
      </w:divBdr>
    </w:div>
    <w:div w:id="1894804032">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49698484">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14454113">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23436691">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40813885">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082569">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ed2023022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1644-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2.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5.rada.gov.ua/laws/show/922-19/print1469545329431616"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DAF55-D7E9-46F4-B8BA-69908263A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82024</Words>
  <Characters>46754</Characters>
  <Application>Microsoft Office Word</Application>
  <DocSecurity>0</DocSecurity>
  <Lines>389</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IMTP</Company>
  <LinksUpToDate>false</LinksUpToDate>
  <CharactersWithSpaces>128521</CharactersWithSpaces>
  <SharedDoc>false</SharedDoc>
  <HLinks>
    <vt:vector size="126" baseType="variant">
      <vt:variant>
        <vt:i4>6815780</vt:i4>
      </vt:variant>
      <vt:variant>
        <vt:i4>60</vt:i4>
      </vt:variant>
      <vt:variant>
        <vt:i4>0</vt:i4>
      </vt:variant>
      <vt:variant>
        <vt:i4>5</vt:i4>
      </vt:variant>
      <vt:variant>
        <vt:lpwstr>https://zakon.rada.gov.ua/laws/show/1644-18</vt:lpwstr>
      </vt:variant>
      <vt:variant>
        <vt:lpwstr/>
      </vt:variant>
      <vt:variant>
        <vt:i4>7995503</vt:i4>
      </vt:variant>
      <vt:variant>
        <vt:i4>57</vt:i4>
      </vt:variant>
      <vt:variant>
        <vt:i4>0</vt:i4>
      </vt:variant>
      <vt:variant>
        <vt:i4>5</vt:i4>
      </vt:variant>
      <vt:variant>
        <vt:lpwstr>https://zakon.rada.gov.ua/laws/show/922-19</vt:lpwstr>
      </vt:variant>
      <vt:variant>
        <vt:lpwstr>n1768</vt:lpwstr>
      </vt:variant>
      <vt:variant>
        <vt:i4>6160459</vt:i4>
      </vt:variant>
      <vt:variant>
        <vt:i4>54</vt:i4>
      </vt:variant>
      <vt:variant>
        <vt:i4>0</vt:i4>
      </vt:variant>
      <vt:variant>
        <vt:i4>5</vt:i4>
      </vt:variant>
      <vt:variant>
        <vt:lpwstr>https://zakon.rada.gov.ua/laws/show/1356-19</vt:lpwstr>
      </vt:variant>
      <vt:variant>
        <vt:lpwstr>n19</vt:lpwstr>
      </vt:variant>
      <vt:variant>
        <vt:i4>7340095</vt:i4>
      </vt:variant>
      <vt:variant>
        <vt:i4>51</vt:i4>
      </vt:variant>
      <vt:variant>
        <vt:i4>0</vt:i4>
      </vt:variant>
      <vt:variant>
        <vt:i4>5</vt:i4>
      </vt:variant>
      <vt:variant>
        <vt:lpwstr>https://zakon.rada.gov.ua/laws/show/436-15</vt:lpwstr>
      </vt:variant>
      <vt:variant>
        <vt:lpwstr/>
      </vt:variant>
      <vt:variant>
        <vt:i4>7340092</vt:i4>
      </vt:variant>
      <vt:variant>
        <vt:i4>48</vt:i4>
      </vt:variant>
      <vt:variant>
        <vt:i4>0</vt:i4>
      </vt:variant>
      <vt:variant>
        <vt:i4>5</vt:i4>
      </vt:variant>
      <vt:variant>
        <vt:lpwstr>https://zakon.rada.gov.ua/laws/show/435-15</vt:lpwstr>
      </vt:variant>
      <vt:variant>
        <vt:lpwstr/>
      </vt:variant>
      <vt:variant>
        <vt:i4>8192110</vt:i4>
      </vt:variant>
      <vt:variant>
        <vt:i4>45</vt:i4>
      </vt:variant>
      <vt:variant>
        <vt:i4>0</vt:i4>
      </vt:variant>
      <vt:variant>
        <vt:i4>5</vt:i4>
      </vt:variant>
      <vt:variant>
        <vt:lpwstr>https://zakon.rada.gov.ua/laws/show/922-19</vt:lpwstr>
      </vt:variant>
      <vt:variant>
        <vt:lpwstr>n1611</vt:lpwstr>
      </vt:variant>
      <vt:variant>
        <vt:i4>8192054</vt:i4>
      </vt:variant>
      <vt:variant>
        <vt:i4>42</vt:i4>
      </vt:variant>
      <vt:variant>
        <vt:i4>0</vt:i4>
      </vt:variant>
      <vt:variant>
        <vt:i4>5</vt:i4>
      </vt:variant>
      <vt:variant>
        <vt:lpwstr>https://zakon.rada.gov.ua/laws/show/922-19</vt:lpwstr>
      </vt:variant>
      <vt:variant>
        <vt:lpwstr/>
      </vt:variant>
      <vt:variant>
        <vt:i4>3539058</vt:i4>
      </vt:variant>
      <vt:variant>
        <vt:i4>39</vt:i4>
      </vt:variant>
      <vt:variant>
        <vt:i4>0</vt:i4>
      </vt:variant>
      <vt:variant>
        <vt:i4>5</vt:i4>
      </vt:variant>
      <vt:variant>
        <vt:lpwstr>https://zakon.rada.gov.ua/laws/show/1178-2022-%D0%BF/ed20230225</vt:lpwstr>
      </vt:variant>
      <vt:variant>
        <vt:lpwstr>n148</vt:lpwstr>
      </vt:variant>
      <vt:variant>
        <vt:i4>6815780</vt:i4>
      </vt:variant>
      <vt:variant>
        <vt:i4>36</vt:i4>
      </vt:variant>
      <vt:variant>
        <vt:i4>0</vt:i4>
      </vt:variant>
      <vt:variant>
        <vt:i4>5</vt:i4>
      </vt:variant>
      <vt:variant>
        <vt:lpwstr>https://zakon.rada.gov.ua/laws/show/1644-18</vt:lpwstr>
      </vt:variant>
      <vt:variant>
        <vt:lpwstr/>
      </vt:variant>
      <vt:variant>
        <vt:i4>6094924</vt:i4>
      </vt:variant>
      <vt:variant>
        <vt:i4>33</vt:i4>
      </vt:variant>
      <vt:variant>
        <vt:i4>0</vt:i4>
      </vt:variant>
      <vt:variant>
        <vt:i4>5</vt:i4>
      </vt:variant>
      <vt:variant>
        <vt:lpwstr>https://zakon.rada.gov.ua/laws/show/2210-14</vt:lpwstr>
      </vt:variant>
      <vt:variant>
        <vt:lpwstr>n52</vt:lpwstr>
      </vt:variant>
      <vt:variant>
        <vt:i4>5767183</vt:i4>
      </vt:variant>
      <vt:variant>
        <vt:i4>30</vt:i4>
      </vt:variant>
      <vt:variant>
        <vt:i4>0</vt:i4>
      </vt:variant>
      <vt:variant>
        <vt:i4>5</vt:i4>
      </vt:variant>
      <vt:variant>
        <vt:lpwstr>https://zakon.rada.gov.ua/laws/show/1178-2022-%D0%BF</vt:lpwstr>
      </vt:variant>
      <vt:variant>
        <vt:lpwstr>n131</vt:lpwstr>
      </vt:variant>
      <vt:variant>
        <vt:i4>5767183</vt:i4>
      </vt:variant>
      <vt:variant>
        <vt:i4>27</vt:i4>
      </vt:variant>
      <vt:variant>
        <vt:i4>0</vt:i4>
      </vt:variant>
      <vt:variant>
        <vt:i4>5</vt:i4>
      </vt:variant>
      <vt:variant>
        <vt:lpwstr>https://zakon.rada.gov.ua/laws/show/1178-2022-%D0%BF</vt:lpwstr>
      </vt:variant>
      <vt:variant>
        <vt:lpwstr>n131</vt:lpwstr>
      </vt:variant>
      <vt:variant>
        <vt:i4>8061037</vt:i4>
      </vt:variant>
      <vt:variant>
        <vt:i4>24</vt:i4>
      </vt:variant>
      <vt:variant>
        <vt:i4>0</vt:i4>
      </vt:variant>
      <vt:variant>
        <vt:i4>5</vt:i4>
      </vt:variant>
      <vt:variant>
        <vt:lpwstr>https://zakon.rada.gov.ua/laws/show/922-19</vt:lpwstr>
      </vt:variant>
      <vt:variant>
        <vt:lpwstr>n1570</vt:lpwstr>
      </vt:variant>
      <vt:variant>
        <vt:i4>8323176</vt:i4>
      </vt:variant>
      <vt:variant>
        <vt:i4>21</vt:i4>
      </vt:variant>
      <vt:variant>
        <vt:i4>0</vt:i4>
      </vt:variant>
      <vt:variant>
        <vt:i4>5</vt:i4>
      </vt:variant>
      <vt:variant>
        <vt:lpwstr>https://zakon.rada.gov.ua/laws/show/922-19</vt:lpwstr>
      </vt:variant>
      <vt:variant>
        <vt:lpwstr>n1039</vt:lpwstr>
      </vt:variant>
      <vt:variant>
        <vt:i4>7929960</vt:i4>
      </vt:variant>
      <vt:variant>
        <vt:i4>18</vt:i4>
      </vt:variant>
      <vt:variant>
        <vt:i4>0</vt:i4>
      </vt:variant>
      <vt:variant>
        <vt:i4>5</vt:i4>
      </vt:variant>
      <vt:variant>
        <vt:lpwstr>https://zakon.rada.gov.ua/laws/show/922-19</vt:lpwstr>
      </vt:variant>
      <vt:variant>
        <vt:lpwstr>n1059</vt:lpwstr>
      </vt:variant>
      <vt:variant>
        <vt:i4>7208998</vt:i4>
      </vt:variant>
      <vt:variant>
        <vt:i4>15</vt:i4>
      </vt:variant>
      <vt:variant>
        <vt:i4>0</vt:i4>
      </vt:variant>
      <vt:variant>
        <vt:i4>5</vt:i4>
      </vt:variant>
      <vt:variant>
        <vt:lpwstr>https://zakon.rada.gov.ua/laws/show/2155-19</vt:lpwstr>
      </vt:variant>
      <vt:variant>
        <vt:lpwstr/>
      </vt:variant>
      <vt:variant>
        <vt:i4>7208998</vt:i4>
      </vt:variant>
      <vt:variant>
        <vt:i4>12</vt:i4>
      </vt:variant>
      <vt:variant>
        <vt:i4>0</vt:i4>
      </vt:variant>
      <vt:variant>
        <vt:i4>5</vt:i4>
      </vt:variant>
      <vt:variant>
        <vt:lpwstr>https://zakon.rada.gov.ua/laws/show/2155-19</vt:lpwstr>
      </vt:variant>
      <vt:variant>
        <vt:lpwstr/>
      </vt:variant>
      <vt:variant>
        <vt:i4>7995498</vt:i4>
      </vt:variant>
      <vt:variant>
        <vt:i4>9</vt:i4>
      </vt:variant>
      <vt:variant>
        <vt:i4>0</vt:i4>
      </vt:variant>
      <vt:variant>
        <vt:i4>5</vt:i4>
      </vt:variant>
      <vt:variant>
        <vt:lpwstr>https://zakon.rada.gov.ua/laws/show/922-19</vt:lpwstr>
      </vt:variant>
      <vt:variant>
        <vt:lpwstr>n1261</vt:lpwstr>
      </vt:variant>
      <vt:variant>
        <vt:i4>5439582</vt:i4>
      </vt:variant>
      <vt:variant>
        <vt:i4>6</vt:i4>
      </vt:variant>
      <vt:variant>
        <vt:i4>0</vt:i4>
      </vt:variant>
      <vt:variant>
        <vt:i4>5</vt:i4>
      </vt:variant>
      <vt:variant>
        <vt:lpwstr>http://zakon5.rada.gov.ua/laws/show/922-19/print1469545329431616</vt:lpwstr>
      </vt:variant>
      <vt:variant>
        <vt:lpwstr>n199</vt:lpwstr>
      </vt:variant>
      <vt:variant>
        <vt:i4>7602286</vt:i4>
      </vt:variant>
      <vt:variant>
        <vt:i4>3</vt:i4>
      </vt:variant>
      <vt:variant>
        <vt:i4>0</vt:i4>
      </vt:variant>
      <vt:variant>
        <vt:i4>5</vt:i4>
      </vt:variant>
      <vt:variant>
        <vt:lpwstr>https://zakon.rada.gov.ua/laws/show/922-19</vt:lpwstr>
      </vt:variant>
      <vt:variant>
        <vt:lpwstr>n960</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N.Lavreniuk</dc:creator>
  <cp:keywords/>
  <cp:lastModifiedBy>User</cp:lastModifiedBy>
  <cp:revision>4</cp:revision>
  <cp:lastPrinted>2024-01-03T12:42:00Z</cp:lastPrinted>
  <dcterms:created xsi:type="dcterms:W3CDTF">2024-01-03T10:03:00Z</dcterms:created>
  <dcterms:modified xsi:type="dcterms:W3CDTF">2024-01-03T15:04:00Z</dcterms:modified>
</cp:coreProperties>
</file>