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8776" w14:textId="77777777" w:rsidR="000272AE" w:rsidRDefault="00D630A4">
      <w:pPr>
        <w:jc w:val="right"/>
        <w:rPr>
          <w:b/>
        </w:rPr>
      </w:pPr>
      <w:r>
        <w:rPr>
          <w:b/>
        </w:rPr>
        <w:t>Додаток №6</w:t>
      </w:r>
    </w:p>
    <w:p w14:paraId="21EEA5D7" w14:textId="77777777" w:rsidR="000272AE" w:rsidRDefault="00D630A4">
      <w:pPr>
        <w:jc w:val="right"/>
        <w:rPr>
          <w:sz w:val="20"/>
          <w:szCs w:val="20"/>
        </w:rPr>
      </w:pPr>
      <w:r>
        <w:t>до тендерної документації</w:t>
      </w:r>
    </w:p>
    <w:p w14:paraId="5B5CF921" w14:textId="77777777" w:rsidR="000272AE" w:rsidRDefault="000272AE">
      <w:pPr>
        <w:jc w:val="right"/>
        <w:rPr>
          <w:b/>
          <w:i/>
        </w:rPr>
      </w:pPr>
    </w:p>
    <w:p w14:paraId="18CE4088" w14:textId="77777777" w:rsidR="000272AE" w:rsidRDefault="00D630A4">
      <w:pPr>
        <w:ind w:firstLine="28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Кваліфікаційні критерії та перелік документів, що підтверджують інформацію про відповідність учасників  таким критеріям</w:t>
      </w:r>
    </w:p>
    <w:p w14:paraId="165665B4" w14:textId="77777777" w:rsidR="00A43DAE" w:rsidRDefault="00A43DAE">
      <w:pPr>
        <w:ind w:firstLine="284"/>
        <w:jc w:val="center"/>
        <w:rPr>
          <w:b/>
          <w:iCs/>
        </w:rPr>
      </w:pPr>
    </w:p>
    <w:p w14:paraId="5FC73153" w14:textId="77777777" w:rsidR="0030718E" w:rsidRDefault="0030718E">
      <w:pPr>
        <w:ind w:firstLine="284"/>
        <w:jc w:val="center"/>
        <w:rPr>
          <w:b/>
          <w:iCs/>
        </w:rPr>
      </w:pPr>
    </w:p>
    <w:tbl>
      <w:tblPr>
        <w:tblW w:w="9748" w:type="dxa"/>
        <w:jc w:val="center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3225"/>
        <w:gridCol w:w="6523"/>
      </w:tblGrid>
      <w:tr w:rsidR="000272AE" w14:paraId="26C92A4D" w14:textId="77777777" w:rsidTr="00731329">
        <w:trPr>
          <w:trHeight w:val="2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4FC3" w14:textId="77777777" w:rsidR="000272AE" w:rsidRPr="00652207" w:rsidRDefault="00D630A4">
            <w:pPr>
              <w:jc w:val="center"/>
              <w:rPr>
                <w:b/>
                <w:bCs/>
                <w:lang w:eastAsia="en-US"/>
              </w:rPr>
            </w:pPr>
            <w:r w:rsidRPr="00652207">
              <w:rPr>
                <w:b/>
                <w:bCs/>
              </w:rPr>
              <w:t>Кваліфікаційний критерій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EEE" w14:textId="77777777" w:rsidR="000272AE" w:rsidRPr="00652207" w:rsidRDefault="00D630A4">
            <w:pPr>
              <w:jc w:val="center"/>
              <w:rPr>
                <w:b/>
                <w:bCs/>
              </w:rPr>
            </w:pPr>
            <w:r w:rsidRPr="00652207">
              <w:rPr>
                <w:b/>
                <w:bCs/>
              </w:rPr>
              <w:t xml:space="preserve">Перелік документів </w:t>
            </w:r>
            <w:r w:rsidRPr="00652207">
              <w:rPr>
                <w:b/>
                <w:bCs/>
                <w:vertAlign w:val="superscript"/>
              </w:rPr>
              <w:t xml:space="preserve">1 </w:t>
            </w:r>
            <w:r w:rsidRPr="00652207">
              <w:rPr>
                <w:b/>
                <w:bCs/>
              </w:rPr>
              <w:t>, що надаються Учасниками в складі тендерної пропозиції</w:t>
            </w:r>
          </w:p>
        </w:tc>
      </w:tr>
      <w:tr w:rsidR="000272AE" w14:paraId="3A9E371B" w14:textId="77777777" w:rsidTr="00731329">
        <w:trPr>
          <w:trHeight w:val="20"/>
          <w:jc w:val="center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 w14:paraId="0E689DA6" w14:textId="69BE181A" w:rsidR="000272AE" w:rsidRPr="00652207" w:rsidRDefault="00D630A4">
            <w:r w:rsidRPr="00652207">
              <w:t>Наявність документально підтвердженого досвіду виконання аналогічного (аналогічних) за предметом закупівлі договору (договорів).</w:t>
            </w:r>
          </w:p>
        </w:tc>
        <w:tc>
          <w:tcPr>
            <w:tcW w:w="6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50E85" w14:textId="3BCCCE51" w:rsidR="00730B01" w:rsidRDefault="0030718E" w:rsidP="00D4018C">
            <w:pPr>
              <w:tabs>
                <w:tab w:val="left" w:pos="1080"/>
              </w:tabs>
              <w:jc w:val="both"/>
              <w:rPr>
                <w:shd w:val="clear" w:color="auto" w:fill="FFFFFF"/>
              </w:rPr>
            </w:pPr>
            <w:r w:rsidRPr="0030718E">
              <w:t>К</w:t>
            </w:r>
            <w:r w:rsidR="00D4018C" w:rsidRPr="00652207">
              <w:rPr>
                <w:shd w:val="clear" w:color="auto" w:fill="FFFFFF"/>
              </w:rPr>
              <w:t>опі</w:t>
            </w:r>
            <w:r w:rsidR="00EF2E8B" w:rsidRPr="00652207">
              <w:rPr>
                <w:shd w:val="clear" w:color="auto" w:fill="FFFFFF"/>
              </w:rPr>
              <w:t>ї</w:t>
            </w:r>
            <w:r w:rsidR="00D4018C" w:rsidRPr="0065220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1 (одного) </w:t>
            </w:r>
            <w:r w:rsidR="00730B01">
              <w:rPr>
                <w:shd w:val="clear" w:color="auto" w:fill="FFFFFF"/>
              </w:rPr>
              <w:t xml:space="preserve">виконаного в повному обсязі </w:t>
            </w:r>
            <w:r w:rsidR="00D4018C" w:rsidRPr="00652207">
              <w:rPr>
                <w:b/>
                <w:bCs/>
                <w:shd w:val="clear" w:color="auto" w:fill="FFFFFF"/>
              </w:rPr>
              <w:t>аналогічн</w:t>
            </w:r>
            <w:r>
              <w:rPr>
                <w:b/>
                <w:bCs/>
                <w:shd w:val="clear" w:color="auto" w:fill="FFFFFF"/>
              </w:rPr>
              <w:t>ого</w:t>
            </w:r>
            <w:r w:rsidR="00D4018C" w:rsidRPr="00652207">
              <w:rPr>
                <w:b/>
                <w:bCs/>
                <w:shd w:val="clear" w:color="auto" w:fill="FFFFFF"/>
              </w:rPr>
              <w:t xml:space="preserve"> договор</w:t>
            </w:r>
            <w:r>
              <w:rPr>
                <w:b/>
                <w:bCs/>
                <w:shd w:val="clear" w:color="auto" w:fill="FFFFFF"/>
              </w:rPr>
              <w:t>у</w:t>
            </w:r>
            <w:r w:rsidR="00D4018C" w:rsidRPr="00652207">
              <w:rPr>
                <w:shd w:val="clear" w:color="auto" w:fill="FFFFFF"/>
              </w:rPr>
              <w:t xml:space="preserve"> з усіма </w:t>
            </w:r>
            <w:r w:rsidR="00D4018C" w:rsidRPr="00652207">
              <w:rPr>
                <w:b/>
                <w:bCs/>
                <w:shd w:val="clear" w:color="auto" w:fill="FFFFFF"/>
              </w:rPr>
              <w:t>додатками</w:t>
            </w:r>
            <w:r w:rsidR="00D4018C" w:rsidRPr="00652207">
              <w:rPr>
                <w:shd w:val="clear" w:color="auto" w:fill="FFFFFF"/>
              </w:rPr>
              <w:t xml:space="preserve"> та </w:t>
            </w:r>
            <w:r w:rsidR="00D4018C" w:rsidRPr="00652207">
              <w:rPr>
                <w:b/>
                <w:bCs/>
                <w:shd w:val="clear" w:color="auto" w:fill="FFFFFF"/>
              </w:rPr>
              <w:t>додатковими угодами</w:t>
            </w:r>
            <w:r w:rsidR="00D4018C" w:rsidRPr="00652207">
              <w:rPr>
                <w:shd w:val="clear" w:color="auto" w:fill="FFFFFF"/>
              </w:rPr>
              <w:t xml:space="preserve">, що є </w:t>
            </w:r>
            <w:r>
              <w:rPr>
                <w:shd w:val="clear" w:color="auto" w:fill="FFFFFF"/>
              </w:rPr>
              <w:t>його</w:t>
            </w:r>
            <w:r w:rsidR="00D4018C" w:rsidRPr="00652207">
              <w:rPr>
                <w:shd w:val="clear" w:color="auto" w:fill="FFFFFF"/>
              </w:rPr>
              <w:t xml:space="preserve"> невід’ємними частинами,</w:t>
            </w:r>
            <w:r w:rsidR="00D4018C" w:rsidRPr="00652207">
              <w:t xml:space="preserve"> </w:t>
            </w:r>
            <w:r>
              <w:t xml:space="preserve">а також копії </w:t>
            </w:r>
            <w:r w:rsidR="00D4018C" w:rsidRPr="00652207">
              <w:rPr>
                <w:b/>
                <w:bCs/>
                <w:shd w:val="clear" w:color="auto" w:fill="FFFFFF"/>
              </w:rPr>
              <w:t>документ</w:t>
            </w:r>
            <w:r>
              <w:rPr>
                <w:b/>
                <w:bCs/>
                <w:shd w:val="clear" w:color="auto" w:fill="FFFFFF"/>
              </w:rPr>
              <w:t>ів</w:t>
            </w:r>
            <w:r w:rsidR="00D4018C" w:rsidRPr="00652207">
              <w:rPr>
                <w:b/>
                <w:bCs/>
                <w:shd w:val="clear" w:color="auto" w:fill="FFFFFF"/>
              </w:rPr>
              <w:t>, що підтверджують виконання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30718E">
              <w:rPr>
                <w:shd w:val="clear" w:color="auto" w:fill="FFFFFF"/>
              </w:rPr>
              <w:t>цього договору</w:t>
            </w:r>
            <w:r w:rsidR="00D4018C" w:rsidRPr="0065220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</w:t>
            </w:r>
            <w:r w:rsidR="00D4018C" w:rsidRPr="00652207">
              <w:rPr>
                <w:shd w:val="clear" w:color="auto" w:fill="FFFFFF"/>
              </w:rPr>
              <w:t xml:space="preserve">акти виконаних робіт/акти наданих послуг тощо). </w:t>
            </w:r>
          </w:p>
          <w:p w14:paraId="5E749C54" w14:textId="1FCA9F7C" w:rsidR="000272AE" w:rsidRPr="0030718E" w:rsidRDefault="00D630A4" w:rsidP="00D4018C">
            <w:pPr>
              <w:tabs>
                <w:tab w:val="left" w:pos="1080"/>
              </w:tabs>
              <w:jc w:val="both"/>
            </w:pPr>
            <w:r w:rsidRPr="00652207">
              <w:rPr>
                <w:shd w:val="clear" w:color="auto" w:fill="FFFFFF"/>
              </w:rPr>
              <w:t xml:space="preserve">Аналогічним вважається договір </w:t>
            </w:r>
            <w:r w:rsidR="00730B01">
              <w:rPr>
                <w:shd w:val="clear" w:color="auto" w:fill="FFFFFF"/>
              </w:rPr>
              <w:t xml:space="preserve">за </w:t>
            </w:r>
            <w:r w:rsidR="00730B01" w:rsidRPr="00685108">
              <w:rPr>
                <w:color w:val="000000" w:themeColor="text1"/>
              </w:rPr>
              <w:t>код</w:t>
            </w:r>
            <w:r w:rsidR="00730B01">
              <w:rPr>
                <w:color w:val="000000" w:themeColor="text1"/>
              </w:rPr>
              <w:t>ом</w:t>
            </w:r>
            <w:r w:rsidR="00730B01" w:rsidRPr="00685108">
              <w:rPr>
                <w:color w:val="000000" w:themeColor="text1"/>
              </w:rPr>
              <w:t xml:space="preserve"> ДК 021:2015:</w:t>
            </w:r>
            <w:r w:rsidR="00730B01">
              <w:rPr>
                <w:color w:val="000000" w:themeColor="text1"/>
              </w:rPr>
              <w:t xml:space="preserve"> </w:t>
            </w:r>
            <w:r w:rsidR="00730B01" w:rsidRPr="00730B01">
              <w:rPr>
                <w:b/>
                <w:bCs/>
                <w:color w:val="000000" w:themeColor="text1"/>
              </w:rPr>
              <w:t>70330000-3</w:t>
            </w:r>
            <w:r w:rsidR="00730B01" w:rsidRPr="00F179D9">
              <w:rPr>
                <w:color w:val="000000" w:themeColor="text1"/>
              </w:rPr>
              <w:t xml:space="preserve"> Послуги з управління нерухомістю, надавані на платній основі чи на договірних засадах</w:t>
            </w:r>
            <w:r w:rsidRPr="00652207">
              <w:rPr>
                <w:b/>
                <w:bCs/>
                <w:shd w:val="clear" w:color="auto" w:fill="FFFFFF"/>
              </w:rPr>
              <w:t>.</w:t>
            </w:r>
            <w:r w:rsidRPr="00652207">
              <w:rPr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</w:p>
        </w:tc>
      </w:tr>
    </w:tbl>
    <w:p w14:paraId="6687EB25" w14:textId="77777777" w:rsidR="00377255" w:rsidRDefault="00377255" w:rsidP="00731329">
      <w:pPr>
        <w:keepLines/>
        <w:rPr>
          <w:b/>
          <w:sz w:val="20"/>
          <w:szCs w:val="20"/>
        </w:rPr>
      </w:pPr>
    </w:p>
    <w:p w14:paraId="37B5F172" w14:textId="77777777" w:rsidR="00731329" w:rsidRDefault="00731329" w:rsidP="00731329">
      <w:pPr>
        <w:contextualSpacing/>
        <w:jc w:val="both"/>
        <w:rPr>
          <w:i/>
        </w:rPr>
      </w:pPr>
    </w:p>
    <w:p w14:paraId="5530C9F3" w14:textId="2132DF87" w:rsidR="00731329" w:rsidRDefault="00731329" w:rsidP="00731329">
      <w:pPr>
        <w:contextualSpacing/>
        <w:jc w:val="both"/>
        <w:rPr>
          <w:b/>
        </w:rPr>
      </w:pPr>
      <w:r>
        <w:rPr>
          <w:i/>
        </w:rPr>
        <w:t>К</w:t>
      </w:r>
      <w:r w:rsidRPr="00C10206">
        <w:rPr>
          <w:i/>
        </w:rPr>
        <w:t>опії документів – це копії з оригіналів документів, завірен</w:t>
      </w:r>
      <w:r>
        <w:rPr>
          <w:i/>
        </w:rPr>
        <w:t>і</w:t>
      </w:r>
      <w:r w:rsidRPr="00C10206">
        <w:rPr>
          <w:i/>
        </w:rPr>
        <w:t xml:space="preserve"> власноручним підписом уповноваженої особи Учасника та скріплен</w:t>
      </w:r>
      <w:r>
        <w:rPr>
          <w:i/>
        </w:rPr>
        <w:t>і</w:t>
      </w:r>
      <w:r w:rsidRPr="00C10206">
        <w:rPr>
          <w:i/>
        </w:rPr>
        <w:t xml:space="preserve"> печаткою </w:t>
      </w:r>
      <w:r>
        <w:rPr>
          <w:i/>
          <w:lang w:val="ru-RU"/>
        </w:rPr>
        <w:t>Учасника (у разі її використання). 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підпису.</w:t>
      </w:r>
    </w:p>
    <w:p w14:paraId="489ED791" w14:textId="77777777" w:rsidR="000272AE" w:rsidRDefault="000272AE" w:rsidP="00731329">
      <w:pPr>
        <w:keepLines/>
        <w:rPr>
          <w:b/>
          <w:strike/>
          <w:sz w:val="20"/>
          <w:szCs w:val="20"/>
          <w:u w:val="single"/>
        </w:rPr>
      </w:pPr>
    </w:p>
    <w:p w14:paraId="78C0B2F3" w14:textId="77777777" w:rsidR="000272AE" w:rsidRDefault="000272AE">
      <w:pPr>
        <w:ind w:left="-709"/>
        <w:jc w:val="both"/>
        <w:rPr>
          <w:i/>
          <w:sz w:val="20"/>
          <w:szCs w:val="20"/>
        </w:rPr>
      </w:pPr>
    </w:p>
    <w:p w14:paraId="13E15DFB" w14:textId="77777777" w:rsidR="00377255" w:rsidRDefault="00377255" w:rsidP="00377255">
      <w:pPr>
        <w:jc w:val="both"/>
        <w:rPr>
          <w:i/>
          <w:sz w:val="18"/>
          <w:szCs w:val="18"/>
        </w:rPr>
      </w:pPr>
    </w:p>
    <w:p w14:paraId="5836DAFB" w14:textId="77777777" w:rsidR="00377255" w:rsidRDefault="00377255" w:rsidP="00377255">
      <w:pPr>
        <w:jc w:val="both"/>
        <w:rPr>
          <w:i/>
          <w:sz w:val="18"/>
          <w:szCs w:val="18"/>
        </w:rPr>
      </w:pPr>
    </w:p>
    <w:p w14:paraId="4FD3FC25" w14:textId="77777777" w:rsidR="00377255" w:rsidRDefault="00377255">
      <w:pPr>
        <w:widowControl w:val="0"/>
        <w:jc w:val="both"/>
        <w:rPr>
          <w:i/>
          <w:sz w:val="18"/>
          <w:szCs w:val="18"/>
          <w:lang w:eastAsia="en-US"/>
        </w:rPr>
      </w:pPr>
    </w:p>
    <w:sectPr w:rsidR="00377255" w:rsidSect="00731329">
      <w:pgSz w:w="11906" w:h="16838"/>
      <w:pgMar w:top="1276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AE"/>
    <w:rsid w:val="000272AE"/>
    <w:rsid w:val="001960D8"/>
    <w:rsid w:val="001B1FCB"/>
    <w:rsid w:val="002312CE"/>
    <w:rsid w:val="0030718E"/>
    <w:rsid w:val="00377255"/>
    <w:rsid w:val="003F1210"/>
    <w:rsid w:val="00455971"/>
    <w:rsid w:val="005633FA"/>
    <w:rsid w:val="00652207"/>
    <w:rsid w:val="006715CC"/>
    <w:rsid w:val="0072040B"/>
    <w:rsid w:val="00730B01"/>
    <w:rsid w:val="00731329"/>
    <w:rsid w:val="00821F10"/>
    <w:rsid w:val="00826CFA"/>
    <w:rsid w:val="00853EE2"/>
    <w:rsid w:val="008A7C3A"/>
    <w:rsid w:val="00966AF1"/>
    <w:rsid w:val="00A43DAE"/>
    <w:rsid w:val="00A53EAE"/>
    <w:rsid w:val="00AA6458"/>
    <w:rsid w:val="00B25E71"/>
    <w:rsid w:val="00B771F3"/>
    <w:rsid w:val="00BC57C5"/>
    <w:rsid w:val="00C10635"/>
    <w:rsid w:val="00C150EF"/>
    <w:rsid w:val="00CA736C"/>
    <w:rsid w:val="00D4018C"/>
    <w:rsid w:val="00D630A4"/>
    <w:rsid w:val="00D942DD"/>
    <w:rsid w:val="00E44C17"/>
    <w:rsid w:val="00E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BBF6"/>
  <w15:docId w15:val="{D4524FBA-2D3B-4D2E-A6D6-2014A36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qFormat/>
    <w:rsid w:val="00FD341E"/>
    <w:pPr>
      <w:spacing w:line="276" w:lineRule="auto"/>
    </w:pPr>
    <w:rPr>
      <w:rFonts w:ascii="Arial" w:eastAsia="Arial" w:hAnsi="Arial" w:cs="Arial"/>
      <w:color w:val="000000"/>
      <w:sz w:val="24"/>
      <w:lang w:val="ru-RU" w:eastAsia="zh-CN"/>
    </w:rPr>
  </w:style>
  <w:style w:type="table" w:styleId="a9">
    <w:name w:val="Table Grid"/>
    <w:basedOn w:val="a1"/>
    <w:uiPriority w:val="39"/>
    <w:rsid w:val="00D4018C"/>
    <w:pPr>
      <w:suppressAutoHyphens w:val="0"/>
    </w:pPr>
    <w:rPr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A736C"/>
    <w:pPr>
      <w:suppressAutoHyphens w:val="0"/>
    </w:pPr>
    <w:rPr>
      <w:rFonts w:ascii="Calibri" w:eastAsia="Times New Roman" w:hAnsi="Calibri" w:cs="Times New Roman"/>
      <w:sz w:val="22"/>
      <w:lang w:val="ru-RU"/>
    </w:rPr>
  </w:style>
  <w:style w:type="character" w:customStyle="1" w:styleId="ab">
    <w:name w:val="Без інтервалів Знак"/>
    <w:link w:val="aa"/>
    <w:uiPriority w:val="1"/>
    <w:rsid w:val="00CA736C"/>
    <w:rPr>
      <w:rFonts w:ascii="Calibri" w:eastAsia="Times New Roman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Vovchenko@KharkivCustoms.onmicrosoft.com</cp:lastModifiedBy>
  <cp:revision>33</cp:revision>
  <cp:lastPrinted>2024-03-28T13:47:00Z</cp:lastPrinted>
  <dcterms:created xsi:type="dcterms:W3CDTF">2022-08-16T06:39:00Z</dcterms:created>
  <dcterms:modified xsi:type="dcterms:W3CDTF">2024-04-03T09:11:00Z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