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73FC" w14:textId="77777777" w:rsidR="00970536" w:rsidRPr="003829E6" w:rsidRDefault="00970536" w:rsidP="00970536">
      <w:pPr>
        <w:spacing w:after="0"/>
        <w:jc w:val="center"/>
        <w:rPr>
          <w:rFonts w:ascii="Times New Roman" w:hAnsi="Times New Roman"/>
          <w:sz w:val="20"/>
          <w:szCs w:val="20"/>
        </w:rPr>
      </w:pPr>
      <w:r w:rsidRPr="003829E6">
        <w:rPr>
          <w:rFonts w:ascii="Times New Roman" w:hAnsi="Times New Roman"/>
          <w:sz w:val="20"/>
          <w:szCs w:val="20"/>
        </w:rPr>
        <w:t xml:space="preserve">Перелік змін до тендерної документації для процедури закупівлі – </w:t>
      </w:r>
    </w:p>
    <w:p w14:paraId="2D08DBC5" w14:textId="402B363D" w:rsidR="00D14987" w:rsidRDefault="00D14987" w:rsidP="00D1498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0536" w:rsidRPr="003829E6">
        <w:rPr>
          <w:rFonts w:ascii="Times New Roman" w:hAnsi="Times New Roman"/>
          <w:sz w:val="20"/>
          <w:szCs w:val="20"/>
        </w:rPr>
        <w:t>відкриті торги</w:t>
      </w:r>
      <w:r w:rsidR="007923B2">
        <w:rPr>
          <w:rFonts w:ascii="Times New Roman" w:hAnsi="Times New Roman"/>
          <w:sz w:val="20"/>
          <w:szCs w:val="20"/>
        </w:rPr>
        <w:t xml:space="preserve"> з особливостями</w:t>
      </w:r>
      <w:r w:rsidR="007E204B">
        <w:rPr>
          <w:rFonts w:ascii="Times New Roman" w:hAnsi="Times New Roman"/>
          <w:sz w:val="20"/>
          <w:szCs w:val="20"/>
        </w:rPr>
        <w:t>:</w:t>
      </w:r>
      <w:r w:rsidR="00970536" w:rsidRPr="003829E6">
        <w:rPr>
          <w:rFonts w:ascii="Times New Roman" w:hAnsi="Times New Roman"/>
          <w:sz w:val="20"/>
          <w:szCs w:val="20"/>
        </w:rPr>
        <w:t xml:space="preserve"> </w:t>
      </w:r>
    </w:p>
    <w:p w14:paraId="25EE0033" w14:textId="77777777" w:rsidR="00076700" w:rsidRDefault="00D14987" w:rsidP="0007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F16921">
        <w:rPr>
          <w:rFonts w:ascii="Times New Roman" w:hAnsi="Times New Roman"/>
          <w:sz w:val="20"/>
          <w:szCs w:val="20"/>
        </w:rPr>
        <w:t xml:space="preserve">                </w:t>
      </w:r>
    </w:p>
    <w:p w14:paraId="0D37E554" w14:textId="070D4522" w:rsidR="004559FA" w:rsidRPr="004559FA" w:rsidRDefault="004559FA" w:rsidP="0045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Pr>
          <w:rFonts w:ascii="Times New Roman" w:hAnsi="Times New Roman"/>
          <w:sz w:val="20"/>
          <w:szCs w:val="20"/>
        </w:rPr>
        <w:t xml:space="preserve">         </w:t>
      </w:r>
      <w:r w:rsidRPr="004559FA">
        <w:rPr>
          <w:rFonts w:ascii="Times New Roman" w:hAnsi="Times New Roman"/>
          <w:b/>
          <w:sz w:val="20"/>
          <w:szCs w:val="20"/>
        </w:rPr>
        <w:t xml:space="preserve">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w:t>
      </w:r>
      <w:proofErr w:type="spellStart"/>
      <w:r w:rsidRPr="004559FA">
        <w:rPr>
          <w:rFonts w:ascii="Times New Roman" w:hAnsi="Times New Roman"/>
          <w:b/>
          <w:sz w:val="20"/>
          <w:szCs w:val="20"/>
        </w:rPr>
        <w:t>електропередач</w:t>
      </w:r>
      <w:proofErr w:type="spellEnd"/>
      <w:r w:rsidRPr="004559FA">
        <w:rPr>
          <w:rFonts w:ascii="Times New Roman" w:hAnsi="Times New Roman"/>
          <w:b/>
          <w:sz w:val="20"/>
          <w:szCs w:val="20"/>
        </w:rPr>
        <w:t>, шосе, доріг, аеродромів і залізничних доріг)</w:t>
      </w:r>
    </w:p>
    <w:p w14:paraId="42F152DA" w14:textId="76C2DC8C" w:rsidR="00076700" w:rsidRPr="00076700" w:rsidRDefault="00076700" w:rsidP="0007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x-none"/>
        </w:rPr>
      </w:pPr>
    </w:p>
    <w:p w14:paraId="3371C72A" w14:textId="0D5F2612" w:rsidR="00D14987" w:rsidRPr="00F16921" w:rsidRDefault="00D14987" w:rsidP="00F16921">
      <w:pPr>
        <w:spacing w:before="240" w:after="0" w:line="240" w:lineRule="auto"/>
        <w:rPr>
          <w:rFonts w:ascii="Times New Roman" w:eastAsia="Times New Roman" w:hAnsi="Times New Roman"/>
          <w:b/>
          <w:i/>
          <w:sz w:val="24"/>
          <w:szCs w:val="24"/>
          <w:lang w:eastAsia="uk-UA"/>
        </w:rPr>
      </w:pPr>
    </w:p>
    <w:p w14:paraId="029471BA" w14:textId="3A7F2487" w:rsidR="00970536" w:rsidRPr="0061451D" w:rsidRDefault="00970536" w:rsidP="0061451D">
      <w:pPr>
        <w:jc w:val="both"/>
        <w:rPr>
          <w:rFonts w:ascii="Times New Roman" w:hAnsi="Times New Roman"/>
          <w:b/>
          <w:sz w:val="24"/>
          <w:szCs w:val="24"/>
        </w:rPr>
      </w:pPr>
    </w:p>
    <w:p w14:paraId="7E75F03C" w14:textId="77777777" w:rsidR="007923B2" w:rsidRPr="007923B2" w:rsidRDefault="007923B2" w:rsidP="007923B2">
      <w:pPr>
        <w:tabs>
          <w:tab w:val="left" w:pos="426"/>
          <w:tab w:val="left" w:pos="7114"/>
        </w:tabs>
        <w:spacing w:after="0" w:line="240" w:lineRule="auto"/>
        <w:jc w:val="center"/>
        <w:rPr>
          <w:rFonts w:ascii="Times New Roman" w:hAnsi="Times New Roman"/>
          <w:sz w:val="20"/>
          <w:szCs w:val="20"/>
        </w:rPr>
      </w:pPr>
    </w:p>
    <w:p w14:paraId="419ADA05" w14:textId="292BA2FD" w:rsidR="00076700" w:rsidRPr="004559FA" w:rsidRDefault="007923B2" w:rsidP="00076700">
      <w:pPr>
        <w:spacing w:line="240" w:lineRule="atLeast"/>
        <w:jc w:val="center"/>
        <w:rPr>
          <w:rFonts w:ascii="Times New Roman" w:eastAsia="Times New Roman" w:hAnsi="Times New Roman"/>
          <w:color w:val="6D6D6D"/>
          <w:sz w:val="21"/>
          <w:szCs w:val="21"/>
          <w:lang w:eastAsia="uk-UA"/>
        </w:rPr>
      </w:pPr>
      <w:r w:rsidRPr="009D4C7D">
        <w:rPr>
          <w:rFonts w:ascii="Times New Roman" w:hAnsi="Times New Roman"/>
          <w:b/>
        </w:rPr>
        <w:t xml:space="preserve">Ідентифікатор </w:t>
      </w:r>
      <w:r w:rsidR="00DE45E8">
        <w:rPr>
          <w:rFonts w:ascii="Times New Roman" w:hAnsi="Times New Roman"/>
          <w:b/>
        </w:rPr>
        <w:t>закупівлі:</w:t>
      </w:r>
      <w:r w:rsidR="005F34AF" w:rsidRPr="005F34AF">
        <w:t xml:space="preserve"> </w:t>
      </w:r>
      <w:hyperlink r:id="rId6" w:tgtFrame="_blank" w:tooltip="Оголошення на порталі Уповноваженого органу" w:history="1">
        <w:r w:rsidR="005E1BF2" w:rsidRPr="005E1BF2">
          <w:rPr>
            <w:rStyle w:val="af3"/>
          </w:rPr>
          <w:t>UA-2024-03-22-008812-a</w:t>
        </w:r>
      </w:hyperlink>
    </w:p>
    <w:p w14:paraId="68399A24" w14:textId="0510875B" w:rsidR="004D067D" w:rsidRPr="00D14987" w:rsidRDefault="004D067D" w:rsidP="007923B2">
      <w:pPr>
        <w:tabs>
          <w:tab w:val="left" w:pos="426"/>
          <w:tab w:val="left" w:pos="7114"/>
        </w:tabs>
        <w:spacing w:after="0" w:line="240" w:lineRule="auto"/>
        <w:jc w:val="center"/>
        <w:rPr>
          <w:rFonts w:ascii="Times New Roman" w:hAnsi="Times New Roman"/>
          <w:b/>
          <w:sz w:val="24"/>
          <w:szCs w:val="24"/>
        </w:rPr>
      </w:pPr>
    </w:p>
    <w:p w14:paraId="31BE4BD3" w14:textId="77777777" w:rsidR="007923B2" w:rsidRPr="003829E6" w:rsidRDefault="007923B2" w:rsidP="007923B2">
      <w:pPr>
        <w:tabs>
          <w:tab w:val="left" w:pos="426"/>
          <w:tab w:val="left" w:pos="7114"/>
        </w:tabs>
        <w:spacing w:after="0" w:line="240" w:lineRule="auto"/>
        <w:jc w:val="center"/>
        <w:rPr>
          <w:rFonts w:ascii="Times New Roman" w:hAnsi="Times New Roman"/>
          <w:b/>
          <w:sz w:val="20"/>
          <w:szCs w:val="20"/>
        </w:rPr>
      </w:pPr>
    </w:p>
    <w:tbl>
      <w:tblPr>
        <w:tblStyle w:val="a5"/>
        <w:tblpPr w:leftFromText="180" w:rightFromText="180" w:vertAnchor="text" w:tblpY="1"/>
        <w:tblOverlap w:val="never"/>
        <w:tblW w:w="0" w:type="auto"/>
        <w:tblLook w:val="04A0" w:firstRow="1" w:lastRow="0" w:firstColumn="1" w:lastColumn="0" w:noHBand="0" w:noVBand="1"/>
      </w:tblPr>
      <w:tblGrid>
        <w:gridCol w:w="2631"/>
        <w:gridCol w:w="6180"/>
        <w:gridCol w:w="5749"/>
      </w:tblGrid>
      <w:tr w:rsidR="00B43085" w:rsidRPr="003829E6" w14:paraId="6D87881F" w14:textId="77777777" w:rsidTr="00844271">
        <w:tc>
          <w:tcPr>
            <w:tcW w:w="2286" w:type="dxa"/>
          </w:tcPr>
          <w:p w14:paraId="38811E95" w14:textId="77777777" w:rsidR="00B43085" w:rsidRPr="003829E6" w:rsidRDefault="00B43085" w:rsidP="00D36BBB">
            <w:pPr>
              <w:pStyle w:val="a3"/>
              <w:ind w:left="0"/>
              <w:rPr>
                <w:rFonts w:ascii="Times New Roman" w:hAnsi="Times New Roman"/>
                <w:b/>
                <w:sz w:val="20"/>
                <w:szCs w:val="20"/>
              </w:rPr>
            </w:pPr>
            <w:r w:rsidRPr="003829E6">
              <w:rPr>
                <w:rFonts w:ascii="Times New Roman" w:hAnsi="Times New Roman"/>
                <w:b/>
                <w:sz w:val="20"/>
                <w:szCs w:val="20"/>
              </w:rPr>
              <w:t>Частина тендерної документації</w:t>
            </w:r>
          </w:p>
        </w:tc>
        <w:tc>
          <w:tcPr>
            <w:tcW w:w="6360" w:type="dxa"/>
            <w:vAlign w:val="center"/>
          </w:tcPr>
          <w:p w14:paraId="4C7F12EB" w14:textId="4962BB8A" w:rsidR="00B43085" w:rsidRPr="003829E6" w:rsidRDefault="006363B8" w:rsidP="00D36BBB">
            <w:pPr>
              <w:pStyle w:val="a3"/>
              <w:ind w:left="0" w:firstLine="709"/>
              <w:jc w:val="center"/>
              <w:rPr>
                <w:rFonts w:ascii="Times New Roman" w:hAnsi="Times New Roman"/>
                <w:b/>
                <w:sz w:val="20"/>
                <w:szCs w:val="20"/>
              </w:rPr>
            </w:pPr>
            <w:r>
              <w:rPr>
                <w:rFonts w:ascii="Times New Roman" w:hAnsi="Times New Roman"/>
                <w:b/>
                <w:sz w:val="20"/>
                <w:szCs w:val="20"/>
              </w:rPr>
              <w:t>Початкова</w:t>
            </w:r>
            <w:r w:rsidR="00B43085" w:rsidRPr="003829E6">
              <w:rPr>
                <w:rFonts w:ascii="Times New Roman" w:hAnsi="Times New Roman"/>
                <w:b/>
                <w:sz w:val="20"/>
                <w:szCs w:val="20"/>
              </w:rPr>
              <w:t xml:space="preserve"> редакція</w:t>
            </w:r>
          </w:p>
        </w:tc>
        <w:tc>
          <w:tcPr>
            <w:tcW w:w="5914" w:type="dxa"/>
            <w:vAlign w:val="center"/>
          </w:tcPr>
          <w:p w14:paraId="4205A494" w14:textId="2EED2C04" w:rsidR="00B43085" w:rsidRPr="003829E6" w:rsidRDefault="00B43085" w:rsidP="00D36BBB">
            <w:pPr>
              <w:pStyle w:val="a3"/>
              <w:ind w:left="0" w:firstLine="709"/>
              <w:jc w:val="center"/>
              <w:rPr>
                <w:rFonts w:ascii="Times New Roman" w:hAnsi="Times New Roman"/>
                <w:b/>
                <w:sz w:val="20"/>
                <w:szCs w:val="20"/>
                <w:lang w:val="ru-RU"/>
              </w:rPr>
            </w:pPr>
            <w:r w:rsidRPr="004A63EA">
              <w:rPr>
                <w:rFonts w:ascii="Times New Roman" w:hAnsi="Times New Roman"/>
                <w:b/>
                <w:sz w:val="20"/>
                <w:szCs w:val="20"/>
              </w:rPr>
              <w:t>Нова редакція</w:t>
            </w:r>
            <w:r w:rsidRPr="003829E6">
              <w:rPr>
                <w:rFonts w:ascii="Times New Roman" w:hAnsi="Times New Roman"/>
                <w:b/>
                <w:sz w:val="20"/>
                <w:szCs w:val="20"/>
              </w:rPr>
              <w:t xml:space="preserve"> </w:t>
            </w:r>
          </w:p>
        </w:tc>
      </w:tr>
      <w:tr w:rsidR="00AA0725" w:rsidRPr="003829E6" w14:paraId="0D6BDF7A" w14:textId="77777777" w:rsidTr="00844271">
        <w:trPr>
          <w:gridAfter w:val="2"/>
          <w:wAfter w:w="12274" w:type="dxa"/>
        </w:trPr>
        <w:tc>
          <w:tcPr>
            <w:tcW w:w="2286" w:type="dxa"/>
          </w:tcPr>
          <w:p w14:paraId="18966944" w14:textId="5C373EB1" w:rsidR="00AA0725" w:rsidRPr="00D3282C" w:rsidRDefault="00AA0725" w:rsidP="00D36BBB">
            <w:pPr>
              <w:pStyle w:val="a3"/>
              <w:ind w:left="0"/>
              <w:rPr>
                <w:rFonts w:ascii="Times New Roman" w:hAnsi="Times New Roman"/>
                <w:b/>
                <w:i/>
                <w:sz w:val="20"/>
                <w:szCs w:val="20"/>
              </w:rPr>
            </w:pPr>
          </w:p>
        </w:tc>
      </w:tr>
      <w:tr w:rsidR="00DE45E8" w:rsidRPr="00DE45E8" w14:paraId="1F5580F2" w14:textId="77777777" w:rsidTr="00844271">
        <w:trPr>
          <w:trHeight w:val="1266"/>
        </w:trPr>
        <w:tc>
          <w:tcPr>
            <w:tcW w:w="2286" w:type="dxa"/>
          </w:tcPr>
          <w:p w14:paraId="23A7FBE5" w14:textId="3EA3B127" w:rsidR="00ED7009" w:rsidRPr="00DE45E8" w:rsidRDefault="007923B2" w:rsidP="00D36BBB">
            <w:pPr>
              <w:pStyle w:val="a3"/>
              <w:ind w:left="0"/>
              <w:rPr>
                <w:rFonts w:ascii="Times New Roman" w:eastAsia="Times New Roman" w:hAnsi="Times New Roman"/>
                <w:b/>
                <w:bCs/>
                <w:i/>
                <w:sz w:val="24"/>
                <w:szCs w:val="24"/>
                <w:lang w:eastAsia="ru-RU"/>
              </w:rPr>
            </w:pPr>
            <w:r w:rsidRPr="00DE45E8">
              <w:rPr>
                <w:rFonts w:ascii="Times New Roman" w:eastAsia="Times New Roman" w:hAnsi="Times New Roman"/>
                <w:b/>
                <w:bCs/>
                <w:i/>
                <w:sz w:val="24"/>
                <w:szCs w:val="24"/>
                <w:lang w:eastAsia="ru-RU"/>
              </w:rPr>
              <w:t>Додаток 2</w:t>
            </w:r>
            <w:r w:rsidR="00034A16">
              <w:rPr>
                <w:rFonts w:ascii="Times New Roman" w:eastAsia="Times New Roman" w:hAnsi="Times New Roman"/>
                <w:b/>
                <w:bCs/>
                <w:i/>
                <w:sz w:val="24"/>
                <w:szCs w:val="24"/>
                <w:lang w:eastAsia="ru-RU"/>
              </w:rPr>
              <w:t xml:space="preserve"> до</w:t>
            </w:r>
          </w:p>
          <w:p w14:paraId="2C5319C5" w14:textId="77777777" w:rsidR="007923B2" w:rsidRDefault="007923B2" w:rsidP="00D36BBB">
            <w:pPr>
              <w:pStyle w:val="a3"/>
              <w:ind w:left="0"/>
              <w:rPr>
                <w:rFonts w:ascii="Times New Roman" w:eastAsia="Times New Roman" w:hAnsi="Times New Roman"/>
                <w:b/>
                <w:bCs/>
                <w:i/>
                <w:iCs/>
                <w:sz w:val="24"/>
                <w:szCs w:val="24"/>
                <w:lang w:eastAsia="ru-RU"/>
              </w:rPr>
            </w:pPr>
            <w:r w:rsidRPr="00DE45E8">
              <w:rPr>
                <w:rFonts w:ascii="Times New Roman" w:eastAsia="Times New Roman" w:hAnsi="Times New Roman"/>
                <w:b/>
                <w:bCs/>
                <w:i/>
                <w:iCs/>
                <w:sz w:val="24"/>
                <w:szCs w:val="24"/>
                <w:lang w:eastAsia="ru-RU"/>
              </w:rPr>
              <w:t>Тендерної документації</w:t>
            </w:r>
          </w:p>
          <w:p w14:paraId="1881F256" w14:textId="315358D2" w:rsidR="00076700" w:rsidRPr="00DE45E8" w:rsidRDefault="00076700" w:rsidP="00076700">
            <w:pPr>
              <w:pStyle w:val="a3"/>
              <w:ind w:left="0"/>
              <w:rPr>
                <w:rFonts w:ascii="Times New Roman" w:eastAsia="Times New Roman" w:hAnsi="Times New Roman"/>
                <w:b/>
                <w:bCs/>
                <w:i/>
                <w:sz w:val="24"/>
                <w:szCs w:val="24"/>
                <w:lang w:eastAsia="ru-RU"/>
              </w:rPr>
            </w:pPr>
          </w:p>
        </w:tc>
        <w:tc>
          <w:tcPr>
            <w:tcW w:w="6360" w:type="dxa"/>
            <w:vAlign w:val="center"/>
          </w:tcPr>
          <w:p w14:paraId="53117321" w14:textId="3F5F63E0" w:rsidR="004559FA" w:rsidRPr="004559FA" w:rsidRDefault="004559FA" w:rsidP="004559FA">
            <w:pPr>
              <w:widowControl w:val="0"/>
              <w:jc w:val="both"/>
              <w:rPr>
                <w:rFonts w:ascii="Times New Roman" w:eastAsia="Times New Roman" w:hAnsi="Times New Roman"/>
                <w:b/>
                <w:bCs/>
                <w:sz w:val="24"/>
                <w:szCs w:val="24"/>
                <w:lang w:val="en-US"/>
              </w:rPr>
            </w:pPr>
            <w:r w:rsidRPr="001406E9">
              <w:rPr>
                <w:rFonts w:ascii="Times New Roman" w:eastAsia="Times New Roman" w:hAnsi="Times New Roman"/>
                <w:b/>
                <w:sz w:val="24"/>
                <w:szCs w:val="24"/>
              </w:rPr>
              <w:t xml:space="preserve">Кількість: </w:t>
            </w:r>
            <w:r w:rsidR="005B6F20" w:rsidRPr="005B6F20">
              <w:rPr>
                <w:color w:val="000000"/>
                <w:sz w:val="27"/>
                <w:szCs w:val="27"/>
              </w:rPr>
              <w:t xml:space="preserve"> </w:t>
            </w:r>
            <w:r w:rsidR="005B6F20" w:rsidRPr="005B6F20">
              <w:rPr>
                <w:rFonts w:ascii="Times New Roman" w:eastAsia="Times New Roman" w:hAnsi="Times New Roman"/>
                <w:b/>
                <w:sz w:val="24"/>
                <w:szCs w:val="24"/>
              </w:rPr>
              <w:t>Викладено окремим файлом у форматі Excel дві сторінки(фарба та пластик)</w:t>
            </w:r>
            <w:r w:rsidR="005B6F20">
              <w:rPr>
                <w:rFonts w:ascii="Times New Roman" w:eastAsia="Times New Roman" w:hAnsi="Times New Roman"/>
                <w:b/>
                <w:sz w:val="24"/>
                <w:szCs w:val="24"/>
              </w:rPr>
              <w:t>.</w:t>
            </w:r>
            <w:r w:rsidRPr="001406E9">
              <w:rPr>
                <w:rFonts w:ascii="Times New Roman" w:eastAsia="Times New Roman" w:hAnsi="Times New Roman"/>
                <w:b/>
                <w:sz w:val="24"/>
                <w:szCs w:val="24"/>
              </w:rPr>
              <w:t xml:space="preserve"> </w:t>
            </w:r>
          </w:p>
          <w:p w14:paraId="2E47364F" w14:textId="71449D92" w:rsidR="00707549" w:rsidRPr="00707549" w:rsidRDefault="00707549" w:rsidP="00D36BBB">
            <w:pPr>
              <w:rPr>
                <w:rFonts w:ascii="Times New Roman" w:eastAsia="Times New Roman" w:hAnsi="Times New Roman" w:cs="Calibri"/>
                <w:lang w:eastAsia="ru-RU"/>
              </w:rPr>
            </w:pPr>
          </w:p>
          <w:p w14:paraId="3B80358D" w14:textId="2A3717D8" w:rsidR="00700306" w:rsidRDefault="00700306" w:rsidP="00D36BBB">
            <w:pPr>
              <w:spacing w:after="200" w:line="240" w:lineRule="atLeast"/>
              <w:ind w:left="567" w:hanging="283"/>
              <w:contextualSpacing/>
              <w:jc w:val="both"/>
              <w:rPr>
                <w:rFonts w:ascii="Times New Roman" w:hAnsi="Times New Roman"/>
              </w:rPr>
            </w:pPr>
          </w:p>
          <w:p w14:paraId="4C3A8BF5" w14:textId="35161012" w:rsidR="009364C2" w:rsidRPr="00DE45E8" w:rsidRDefault="009364C2" w:rsidP="00D36BBB">
            <w:pPr>
              <w:tabs>
                <w:tab w:val="left" w:pos="0"/>
              </w:tabs>
              <w:spacing w:line="20" w:lineRule="atLeast"/>
              <w:jc w:val="both"/>
              <w:rPr>
                <w:rFonts w:ascii="Times New Roman" w:eastAsia="Times New Roman" w:hAnsi="Times New Roman"/>
                <w:sz w:val="24"/>
                <w:szCs w:val="24"/>
                <w:lang w:eastAsia="ru-RU"/>
              </w:rPr>
            </w:pPr>
          </w:p>
        </w:tc>
        <w:tc>
          <w:tcPr>
            <w:tcW w:w="5914" w:type="dxa"/>
            <w:vAlign w:val="center"/>
          </w:tcPr>
          <w:p w14:paraId="3B963CE4" w14:textId="04282699" w:rsidR="004559FA" w:rsidRPr="004559FA" w:rsidRDefault="004559FA" w:rsidP="004559FA">
            <w:pPr>
              <w:widowControl w:val="0"/>
              <w:jc w:val="both"/>
              <w:rPr>
                <w:rFonts w:ascii="Times New Roman" w:eastAsia="Times New Roman" w:hAnsi="Times New Roman"/>
                <w:b/>
                <w:bCs/>
                <w:sz w:val="24"/>
                <w:szCs w:val="24"/>
                <w:lang w:val="en-US"/>
              </w:rPr>
            </w:pPr>
            <w:r w:rsidRPr="001406E9">
              <w:rPr>
                <w:rFonts w:ascii="Times New Roman" w:eastAsia="Times New Roman" w:hAnsi="Times New Roman"/>
                <w:b/>
                <w:sz w:val="24"/>
                <w:szCs w:val="24"/>
              </w:rPr>
              <w:t xml:space="preserve">Кількість: </w:t>
            </w:r>
            <w:r w:rsidR="005B6F20" w:rsidRPr="005B6F20">
              <w:rPr>
                <w:color w:val="000000"/>
                <w:sz w:val="27"/>
                <w:szCs w:val="27"/>
              </w:rPr>
              <w:t xml:space="preserve"> </w:t>
            </w:r>
            <w:r w:rsidR="005B6F20" w:rsidRPr="005B6F20">
              <w:rPr>
                <w:rFonts w:ascii="Times New Roman" w:eastAsia="Times New Roman" w:hAnsi="Times New Roman"/>
                <w:b/>
                <w:sz w:val="24"/>
                <w:szCs w:val="24"/>
              </w:rPr>
              <w:t>Викладено окремим файлом у форматі Excel дві сторінки</w:t>
            </w:r>
            <w:r w:rsidR="005B6F20">
              <w:rPr>
                <w:rFonts w:ascii="Times New Roman" w:eastAsia="Times New Roman" w:hAnsi="Times New Roman"/>
                <w:b/>
                <w:sz w:val="24"/>
                <w:szCs w:val="24"/>
              </w:rPr>
              <w:t xml:space="preserve"> </w:t>
            </w:r>
            <w:r w:rsidR="005B6F20" w:rsidRPr="005B6F20">
              <w:rPr>
                <w:rFonts w:ascii="Times New Roman" w:eastAsia="Times New Roman" w:hAnsi="Times New Roman"/>
                <w:b/>
                <w:sz w:val="24"/>
                <w:szCs w:val="24"/>
              </w:rPr>
              <w:t>(фарба та пластик)</w:t>
            </w:r>
            <w:r w:rsidRPr="001406E9">
              <w:rPr>
                <w:rFonts w:ascii="Times New Roman" w:eastAsia="Times New Roman" w:hAnsi="Times New Roman"/>
                <w:b/>
                <w:sz w:val="24"/>
                <w:szCs w:val="24"/>
              </w:rPr>
              <w:t xml:space="preserve"> </w:t>
            </w:r>
            <w:r>
              <w:rPr>
                <w:rFonts w:ascii="Times New Roman" w:eastAsia="Times New Roman" w:hAnsi="Times New Roman"/>
                <w:b/>
                <w:sz w:val="24"/>
                <w:szCs w:val="24"/>
              </w:rPr>
              <w:t>(нова редакція файлу</w:t>
            </w:r>
            <w:r w:rsidR="005B6F20">
              <w:rPr>
                <w:rFonts w:ascii="Times New Roman" w:eastAsia="Times New Roman" w:hAnsi="Times New Roman"/>
                <w:b/>
                <w:sz w:val="24"/>
                <w:szCs w:val="24"/>
              </w:rPr>
              <w:t xml:space="preserve"> видалений стовпчик між поперечними лініями 1.27 та 1.34</w:t>
            </w:r>
            <w:bookmarkStart w:id="0" w:name="_GoBack"/>
            <w:bookmarkEnd w:id="0"/>
            <w:r>
              <w:rPr>
                <w:rFonts w:ascii="Times New Roman" w:eastAsia="Times New Roman" w:hAnsi="Times New Roman"/>
                <w:b/>
                <w:sz w:val="24"/>
                <w:szCs w:val="24"/>
                <w:lang w:val="en-US"/>
              </w:rPr>
              <w:t xml:space="preserve">) </w:t>
            </w:r>
          </w:p>
          <w:p w14:paraId="7D18111D" w14:textId="4F7CAE4E" w:rsidR="00ED7009" w:rsidRPr="00DE45E8" w:rsidRDefault="00ED7009" w:rsidP="004559FA">
            <w:pPr>
              <w:ind w:firstLine="567"/>
              <w:jc w:val="both"/>
              <w:rPr>
                <w:rFonts w:ascii="Times New Roman" w:eastAsia="Times New Roman" w:hAnsi="Times New Roman"/>
                <w:sz w:val="24"/>
                <w:szCs w:val="24"/>
                <w:lang w:eastAsia="ru-RU"/>
              </w:rPr>
            </w:pPr>
          </w:p>
        </w:tc>
      </w:tr>
      <w:tr w:rsidR="004559FA" w:rsidRPr="00DE45E8" w14:paraId="518D35BC" w14:textId="77777777" w:rsidTr="00844271">
        <w:trPr>
          <w:trHeight w:val="1266"/>
        </w:trPr>
        <w:tc>
          <w:tcPr>
            <w:tcW w:w="2286" w:type="dxa"/>
          </w:tcPr>
          <w:p w14:paraId="1465CC34" w14:textId="59ECC779" w:rsidR="004559FA" w:rsidRPr="004559FA" w:rsidRDefault="004559FA" w:rsidP="00D36BBB">
            <w:pPr>
              <w:pStyle w:val="a3"/>
              <w:ind w:left="0"/>
              <w:rPr>
                <w:rFonts w:ascii="Times New Roman" w:eastAsia="Times New Roman" w:hAnsi="Times New Roman"/>
                <w:b/>
                <w:bCs/>
                <w:i/>
                <w:sz w:val="24"/>
                <w:szCs w:val="24"/>
                <w:lang w:eastAsia="ru-RU"/>
              </w:rPr>
            </w:pPr>
            <w:r>
              <w:rPr>
                <w:rFonts w:ascii="Times New Roman" w:eastAsia="Times New Roman" w:hAnsi="Times New Roman"/>
                <w:b/>
                <w:i/>
                <w:color w:val="000000"/>
                <w:sz w:val="24"/>
                <w:szCs w:val="24"/>
                <w:lang w:eastAsia="uk-UA"/>
              </w:rPr>
              <w:t xml:space="preserve">Пункт </w:t>
            </w:r>
            <w:r w:rsidRPr="004559FA">
              <w:rPr>
                <w:rFonts w:ascii="Times New Roman" w:eastAsia="Times New Roman" w:hAnsi="Times New Roman"/>
                <w:b/>
                <w:i/>
                <w:color w:val="000000"/>
                <w:sz w:val="24"/>
                <w:szCs w:val="24"/>
                <w:lang w:eastAsia="uk-UA"/>
              </w:rPr>
              <w:t>1 Кінцевий строк подання тендерної пропозиції  Розділ</w:t>
            </w:r>
            <w:r>
              <w:rPr>
                <w:rFonts w:ascii="Times New Roman" w:eastAsia="Times New Roman" w:hAnsi="Times New Roman"/>
                <w:b/>
                <w:i/>
                <w:color w:val="000000"/>
                <w:sz w:val="24"/>
                <w:szCs w:val="24"/>
                <w:lang w:eastAsia="uk-UA"/>
              </w:rPr>
              <w:t xml:space="preserve">у 4 </w:t>
            </w:r>
            <w:r w:rsidRPr="004559FA">
              <w:rPr>
                <w:rFonts w:ascii="Times New Roman" w:eastAsia="Times New Roman" w:hAnsi="Times New Roman"/>
                <w:b/>
                <w:i/>
                <w:color w:val="000000"/>
                <w:sz w:val="24"/>
                <w:szCs w:val="24"/>
                <w:lang w:eastAsia="uk-UA"/>
              </w:rPr>
              <w:t>Подання та розкриття тендерної пропозиції</w:t>
            </w:r>
            <w:r>
              <w:rPr>
                <w:rFonts w:ascii="Times New Roman" w:eastAsia="Times New Roman" w:hAnsi="Times New Roman"/>
                <w:b/>
                <w:i/>
                <w:color w:val="000000"/>
                <w:sz w:val="24"/>
                <w:szCs w:val="24"/>
                <w:lang w:eastAsia="uk-UA"/>
              </w:rPr>
              <w:t>. Т</w:t>
            </w:r>
            <w:r w:rsidRPr="004559FA">
              <w:rPr>
                <w:rFonts w:ascii="Times New Roman" w:eastAsia="Times New Roman" w:hAnsi="Times New Roman"/>
                <w:b/>
                <w:i/>
                <w:color w:val="000000"/>
                <w:sz w:val="24"/>
                <w:szCs w:val="24"/>
                <w:lang w:eastAsia="uk-UA"/>
              </w:rPr>
              <w:t>ендерної документації</w:t>
            </w:r>
          </w:p>
        </w:tc>
        <w:tc>
          <w:tcPr>
            <w:tcW w:w="6360" w:type="dxa"/>
            <w:vAlign w:val="center"/>
          </w:tcPr>
          <w:p w14:paraId="73DF58FC" w14:textId="77777777" w:rsidR="004559FA" w:rsidRPr="004559FA" w:rsidRDefault="004559FA"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4559FA">
              <w:rPr>
                <w:rFonts w:ascii="Times New Roman" w:eastAsia="Times New Roman" w:hAnsi="Times New Roman"/>
                <w:color w:val="000000"/>
                <w:sz w:val="24"/>
                <w:szCs w:val="24"/>
                <w:lang w:eastAsia="uk-UA"/>
              </w:rPr>
              <w:t xml:space="preserve">Кінцевий строк подання тендерних пропозицій </w:t>
            </w:r>
            <w:r w:rsidRPr="004559FA">
              <w:rPr>
                <w:rFonts w:ascii="Times New Roman" w:eastAsia="Times New Roman" w:hAnsi="Times New Roman"/>
                <w:sz w:val="24"/>
                <w:szCs w:val="24"/>
                <w:lang w:eastAsia="uk-UA"/>
              </w:rPr>
              <w:t>—</w:t>
            </w:r>
            <w:r w:rsidRPr="004559FA">
              <w:rPr>
                <w:rFonts w:ascii="Times New Roman" w:eastAsia="Times New Roman" w:hAnsi="Times New Roman"/>
                <w:color w:val="000000"/>
                <w:sz w:val="24"/>
                <w:szCs w:val="24"/>
                <w:lang w:eastAsia="uk-UA"/>
              </w:rPr>
              <w:t xml:space="preserve"> </w:t>
            </w:r>
          </w:p>
          <w:p w14:paraId="5A65A3B2" w14:textId="7506C7F2" w:rsidR="004559FA" w:rsidRPr="004559FA" w:rsidRDefault="004559FA" w:rsidP="004559FA">
            <w:pPr>
              <w:widowControl w:val="0"/>
              <w:spacing w:after="160" w:line="259" w:lineRule="auto"/>
              <w:ind w:left="40" w:right="120"/>
              <w:rPr>
                <w:rFonts w:ascii="Times New Roman" w:eastAsia="Times New Roman" w:hAnsi="Times New Roman"/>
                <w:sz w:val="24"/>
                <w:szCs w:val="24"/>
                <w:highlight w:val="yellow"/>
                <w:lang w:eastAsia="uk-UA"/>
              </w:rPr>
            </w:pPr>
            <w:r w:rsidRPr="004559FA">
              <w:rPr>
                <w:rFonts w:ascii="Times New Roman" w:eastAsia="Times New Roman" w:hAnsi="Times New Roman"/>
                <w:b/>
                <w:color w:val="FF0000"/>
                <w:sz w:val="24"/>
                <w:szCs w:val="24"/>
                <w:lang w:eastAsia="uk-UA"/>
              </w:rPr>
              <w:t xml:space="preserve">               </w:t>
            </w:r>
            <w:r>
              <w:rPr>
                <w:rFonts w:ascii="Times New Roman" w:eastAsia="Times New Roman" w:hAnsi="Times New Roman"/>
                <w:b/>
                <w:color w:val="FF0000"/>
                <w:sz w:val="24"/>
                <w:szCs w:val="24"/>
                <w:lang w:eastAsia="uk-UA"/>
              </w:rPr>
              <w:t>01</w:t>
            </w:r>
            <w:r w:rsidR="00034A16">
              <w:rPr>
                <w:rFonts w:ascii="Times New Roman" w:eastAsia="Times New Roman" w:hAnsi="Times New Roman"/>
                <w:b/>
                <w:color w:val="FF0000"/>
                <w:sz w:val="24"/>
                <w:szCs w:val="24"/>
                <w:lang w:eastAsia="uk-UA"/>
              </w:rPr>
              <w:t xml:space="preserve"> квітня</w:t>
            </w:r>
            <w:r w:rsidRPr="004559FA">
              <w:rPr>
                <w:rFonts w:ascii="Times New Roman" w:eastAsia="Times New Roman" w:hAnsi="Times New Roman"/>
                <w:b/>
                <w:color w:val="FF0000"/>
                <w:sz w:val="24"/>
                <w:szCs w:val="24"/>
                <w:lang w:eastAsia="uk-UA"/>
              </w:rPr>
              <w:t xml:space="preserve"> 2024 року</w:t>
            </w:r>
          </w:p>
          <w:p w14:paraId="2057AF93" w14:textId="77777777" w:rsidR="004559FA" w:rsidRPr="001406E9" w:rsidRDefault="004559FA" w:rsidP="004559FA">
            <w:pPr>
              <w:widowControl w:val="0"/>
              <w:jc w:val="both"/>
              <w:rPr>
                <w:rFonts w:ascii="Times New Roman" w:eastAsia="Times New Roman" w:hAnsi="Times New Roman"/>
                <w:b/>
                <w:sz w:val="24"/>
                <w:szCs w:val="24"/>
              </w:rPr>
            </w:pPr>
          </w:p>
        </w:tc>
        <w:tc>
          <w:tcPr>
            <w:tcW w:w="5914" w:type="dxa"/>
            <w:vAlign w:val="center"/>
          </w:tcPr>
          <w:p w14:paraId="40778099" w14:textId="77777777" w:rsidR="004559FA" w:rsidRPr="004559FA" w:rsidRDefault="004559FA"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4559FA">
              <w:rPr>
                <w:rFonts w:ascii="Times New Roman" w:eastAsia="Times New Roman" w:hAnsi="Times New Roman"/>
                <w:color w:val="000000"/>
                <w:sz w:val="24"/>
                <w:szCs w:val="24"/>
                <w:lang w:eastAsia="uk-UA"/>
              </w:rPr>
              <w:t xml:space="preserve">Кінцевий строк подання тендерних пропозицій </w:t>
            </w:r>
            <w:r w:rsidRPr="004559FA">
              <w:rPr>
                <w:rFonts w:ascii="Times New Roman" w:eastAsia="Times New Roman" w:hAnsi="Times New Roman"/>
                <w:sz w:val="24"/>
                <w:szCs w:val="24"/>
                <w:lang w:eastAsia="uk-UA"/>
              </w:rPr>
              <w:t>—</w:t>
            </w:r>
            <w:r w:rsidRPr="004559FA">
              <w:rPr>
                <w:rFonts w:ascii="Times New Roman" w:eastAsia="Times New Roman" w:hAnsi="Times New Roman"/>
                <w:color w:val="000000"/>
                <w:sz w:val="24"/>
                <w:szCs w:val="24"/>
                <w:lang w:eastAsia="uk-UA"/>
              </w:rPr>
              <w:t xml:space="preserve"> </w:t>
            </w:r>
          </w:p>
          <w:p w14:paraId="438D3EA8" w14:textId="68755C3A" w:rsidR="004559FA" w:rsidRPr="004559FA" w:rsidRDefault="00034A16" w:rsidP="004559FA">
            <w:pPr>
              <w:widowControl w:val="0"/>
              <w:spacing w:after="160" w:line="259" w:lineRule="auto"/>
              <w:ind w:left="40" w:right="120"/>
              <w:rPr>
                <w:rFonts w:ascii="Times New Roman" w:eastAsia="Times New Roman" w:hAnsi="Times New Roman"/>
                <w:sz w:val="24"/>
                <w:szCs w:val="24"/>
                <w:highlight w:val="yellow"/>
                <w:lang w:eastAsia="uk-UA"/>
              </w:rPr>
            </w:pPr>
            <w:r>
              <w:rPr>
                <w:rFonts w:ascii="Times New Roman" w:eastAsia="Times New Roman" w:hAnsi="Times New Roman"/>
                <w:b/>
                <w:color w:val="FF0000"/>
                <w:sz w:val="24"/>
                <w:szCs w:val="24"/>
                <w:lang w:eastAsia="uk-UA"/>
              </w:rPr>
              <w:t xml:space="preserve">               06 квітня</w:t>
            </w:r>
            <w:r w:rsidR="004559FA" w:rsidRPr="004559FA">
              <w:rPr>
                <w:rFonts w:ascii="Times New Roman" w:eastAsia="Times New Roman" w:hAnsi="Times New Roman"/>
                <w:b/>
                <w:color w:val="FF0000"/>
                <w:sz w:val="24"/>
                <w:szCs w:val="24"/>
                <w:lang w:eastAsia="uk-UA"/>
              </w:rPr>
              <w:t xml:space="preserve"> 2024 року</w:t>
            </w:r>
          </w:p>
          <w:p w14:paraId="5EF75538" w14:textId="77777777" w:rsidR="004559FA" w:rsidRPr="001406E9" w:rsidRDefault="004559FA" w:rsidP="004559FA">
            <w:pPr>
              <w:widowControl w:val="0"/>
              <w:jc w:val="both"/>
              <w:rPr>
                <w:rFonts w:ascii="Times New Roman" w:eastAsia="Times New Roman" w:hAnsi="Times New Roman"/>
                <w:b/>
                <w:sz w:val="24"/>
                <w:szCs w:val="24"/>
              </w:rPr>
            </w:pPr>
          </w:p>
        </w:tc>
      </w:tr>
      <w:tr w:rsidR="00034A16" w:rsidRPr="00DE45E8" w14:paraId="46E24A30" w14:textId="77777777" w:rsidTr="00844271">
        <w:trPr>
          <w:trHeight w:val="1266"/>
        </w:trPr>
        <w:tc>
          <w:tcPr>
            <w:tcW w:w="2286" w:type="dxa"/>
          </w:tcPr>
          <w:p w14:paraId="468AE2A4" w14:textId="11D59113" w:rsidR="00034A16" w:rsidRPr="00034A16" w:rsidRDefault="00034A16" w:rsidP="00034A16">
            <w:pPr>
              <w:pStyle w:val="a3"/>
              <w:ind w:left="0"/>
              <w:rPr>
                <w:rFonts w:ascii="Times New Roman" w:eastAsia="Times New Roman" w:hAnsi="Times New Roman"/>
                <w:b/>
                <w:bCs/>
                <w:i/>
                <w:color w:val="000000"/>
                <w:sz w:val="24"/>
                <w:szCs w:val="24"/>
                <w:lang w:eastAsia="uk-UA"/>
              </w:rPr>
            </w:pPr>
            <w:r w:rsidRPr="00034A16">
              <w:rPr>
                <w:rFonts w:ascii="Times New Roman" w:eastAsia="Times New Roman" w:hAnsi="Times New Roman"/>
                <w:b/>
                <w:i/>
                <w:color w:val="000000"/>
                <w:sz w:val="24"/>
                <w:szCs w:val="24"/>
                <w:lang w:eastAsia="uk-UA"/>
              </w:rPr>
              <w:t>РОЗДІЛ 1.  Документи які  підтверджують право підпису тендерної пропозиції та/або договору про закупівлю.</w:t>
            </w:r>
            <w:r>
              <w:rPr>
                <w:rFonts w:ascii="Times New Roman" w:eastAsia="Times New Roman" w:hAnsi="Times New Roman"/>
                <w:b/>
                <w:i/>
                <w:color w:val="000000"/>
                <w:sz w:val="24"/>
                <w:szCs w:val="24"/>
                <w:lang w:eastAsia="uk-UA"/>
              </w:rPr>
              <w:t xml:space="preserve"> </w:t>
            </w:r>
            <w:r w:rsidRPr="00034A16">
              <w:rPr>
                <w:rFonts w:ascii="Times New Roman" w:eastAsia="Times New Roman" w:hAnsi="Times New Roman"/>
                <w:b/>
                <w:bCs/>
                <w:i/>
                <w:sz w:val="24"/>
                <w:szCs w:val="24"/>
                <w:lang w:eastAsia="ru-RU"/>
              </w:rPr>
              <w:t xml:space="preserve"> </w:t>
            </w:r>
            <w:r>
              <w:rPr>
                <w:rFonts w:ascii="Times New Roman" w:eastAsia="Times New Roman" w:hAnsi="Times New Roman"/>
                <w:b/>
                <w:bCs/>
                <w:i/>
                <w:color w:val="000000"/>
                <w:sz w:val="24"/>
                <w:szCs w:val="24"/>
                <w:lang w:eastAsia="uk-UA"/>
              </w:rPr>
              <w:t>Додаток 3 до</w:t>
            </w:r>
          </w:p>
          <w:p w14:paraId="59258A43" w14:textId="77777777" w:rsidR="00034A16" w:rsidRPr="00034A16" w:rsidRDefault="00034A16" w:rsidP="00034A16">
            <w:pPr>
              <w:rPr>
                <w:rFonts w:ascii="Times New Roman" w:eastAsia="Times New Roman" w:hAnsi="Times New Roman"/>
                <w:b/>
                <w:bCs/>
                <w:i/>
                <w:iCs/>
                <w:color w:val="000000"/>
                <w:sz w:val="24"/>
                <w:szCs w:val="24"/>
                <w:lang w:eastAsia="uk-UA"/>
              </w:rPr>
            </w:pPr>
            <w:r w:rsidRPr="00034A16">
              <w:rPr>
                <w:rFonts w:ascii="Times New Roman" w:eastAsia="Times New Roman" w:hAnsi="Times New Roman"/>
                <w:b/>
                <w:bCs/>
                <w:i/>
                <w:iCs/>
                <w:color w:val="000000"/>
                <w:sz w:val="24"/>
                <w:szCs w:val="24"/>
                <w:lang w:eastAsia="uk-UA"/>
              </w:rPr>
              <w:lastRenderedPageBreak/>
              <w:t>Тендерної документації</w:t>
            </w:r>
          </w:p>
          <w:p w14:paraId="6F8A0251" w14:textId="69CFF51B" w:rsidR="00034A16" w:rsidRDefault="00034A16" w:rsidP="00D36BBB">
            <w:pPr>
              <w:pStyle w:val="a3"/>
              <w:ind w:left="0"/>
              <w:rPr>
                <w:rFonts w:ascii="Times New Roman" w:eastAsia="Times New Roman" w:hAnsi="Times New Roman"/>
                <w:b/>
                <w:i/>
                <w:color w:val="000000"/>
                <w:sz w:val="24"/>
                <w:szCs w:val="24"/>
                <w:lang w:eastAsia="uk-UA"/>
              </w:rPr>
            </w:pPr>
          </w:p>
        </w:tc>
        <w:tc>
          <w:tcPr>
            <w:tcW w:w="6360" w:type="dxa"/>
            <w:vAlign w:val="center"/>
          </w:tcPr>
          <w:p w14:paraId="381949DD" w14:textId="77777777" w:rsidR="00034A16" w:rsidRDefault="00034A16" w:rsidP="004559FA">
            <w:pPr>
              <w:widowControl w:val="0"/>
              <w:spacing w:after="160" w:line="259" w:lineRule="auto"/>
              <w:ind w:left="40" w:right="120"/>
              <w:jc w:val="both"/>
              <w:rPr>
                <w:rFonts w:ascii="Times New Roman" w:hAnsi="Times New Roman"/>
                <w:sz w:val="24"/>
                <w:szCs w:val="24"/>
                <w:lang w:eastAsia="uk-UA"/>
              </w:rPr>
            </w:pPr>
            <w:r w:rsidRPr="00034A16">
              <w:rPr>
                <w:rFonts w:ascii="Times New Roman" w:hAnsi="Times New Roman"/>
                <w:b/>
                <w:sz w:val="24"/>
                <w:szCs w:val="24"/>
                <w:lang w:eastAsia="uk-UA"/>
              </w:rPr>
              <w:lastRenderedPageBreak/>
              <w:t xml:space="preserve">1.5. </w:t>
            </w:r>
            <w:r w:rsidRPr="00034A16">
              <w:rPr>
                <w:rFonts w:ascii="Times New Roman" w:hAnsi="Times New Roman"/>
                <w:sz w:val="24"/>
                <w:szCs w:val="24"/>
                <w:lang w:eastAsia="uk-UA"/>
              </w:rPr>
              <w:t>Сканований лист-згода</w:t>
            </w:r>
            <w:r w:rsidRPr="00034A16">
              <w:rPr>
                <w:rFonts w:ascii="Times New Roman" w:hAnsi="Times New Roman"/>
                <w:b/>
                <w:sz w:val="24"/>
                <w:szCs w:val="24"/>
                <w:lang w:eastAsia="uk-UA"/>
              </w:rPr>
              <w:t xml:space="preserve"> </w:t>
            </w:r>
            <w:r w:rsidRPr="00034A16">
              <w:rPr>
                <w:rFonts w:ascii="Times New Roman" w:hAnsi="Times New Roman"/>
                <w:bCs/>
                <w:sz w:val="24"/>
                <w:szCs w:val="24"/>
                <w:lang w:eastAsia="uk-UA"/>
              </w:rPr>
              <w:t xml:space="preserve">на обробку, використання, поширення та доступ до персональних даних. Складається та підписується особисто кожною особою </w:t>
            </w:r>
            <w:r w:rsidRPr="00034A16">
              <w:rPr>
                <w:rFonts w:ascii="Times New Roman" w:hAnsi="Times New Roman"/>
                <w:sz w:val="24"/>
                <w:szCs w:val="24"/>
                <w:lang w:eastAsia="uk-UA"/>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p w14:paraId="1C87C847" w14:textId="5CC5452F" w:rsidR="00FF1553" w:rsidRPr="004559FA" w:rsidRDefault="00FF1553" w:rsidP="004559FA">
            <w:pPr>
              <w:widowControl w:val="0"/>
              <w:spacing w:after="160" w:line="259" w:lineRule="auto"/>
              <w:ind w:left="40" w:right="120"/>
              <w:jc w:val="both"/>
              <w:rPr>
                <w:rFonts w:ascii="Times New Roman" w:eastAsia="Times New Roman" w:hAnsi="Times New Roman"/>
                <w:color w:val="000000"/>
                <w:sz w:val="24"/>
                <w:szCs w:val="24"/>
                <w:lang w:eastAsia="uk-UA"/>
              </w:rPr>
            </w:pPr>
          </w:p>
        </w:tc>
        <w:tc>
          <w:tcPr>
            <w:tcW w:w="5914" w:type="dxa"/>
            <w:vAlign w:val="center"/>
          </w:tcPr>
          <w:p w14:paraId="201B002C" w14:textId="49E3D4D6" w:rsidR="00FF1553" w:rsidRDefault="00034A16" w:rsidP="004559FA">
            <w:pPr>
              <w:widowControl w:val="0"/>
              <w:spacing w:after="160" w:line="259" w:lineRule="auto"/>
              <w:ind w:left="40" w:right="120"/>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відсутній</w:t>
            </w:r>
          </w:p>
          <w:p w14:paraId="4468FF17" w14:textId="0B0EFE09" w:rsidR="00FF1553" w:rsidRDefault="00FF1553" w:rsidP="00FF1553">
            <w:pPr>
              <w:rPr>
                <w:rFonts w:ascii="Times New Roman" w:eastAsia="Times New Roman" w:hAnsi="Times New Roman"/>
                <w:sz w:val="24"/>
                <w:szCs w:val="24"/>
                <w:lang w:eastAsia="uk-UA"/>
              </w:rPr>
            </w:pPr>
          </w:p>
          <w:p w14:paraId="5934493A" w14:textId="45EA2B7C" w:rsidR="00FF1553" w:rsidRDefault="00FF1553" w:rsidP="00FF1553">
            <w:pPr>
              <w:rPr>
                <w:rFonts w:ascii="Times New Roman" w:eastAsia="Times New Roman" w:hAnsi="Times New Roman"/>
                <w:sz w:val="24"/>
                <w:szCs w:val="24"/>
                <w:lang w:eastAsia="uk-UA"/>
              </w:rPr>
            </w:pPr>
          </w:p>
          <w:p w14:paraId="4392FFB9" w14:textId="79694793" w:rsidR="00FF1553" w:rsidRDefault="00FF1553" w:rsidP="00FF1553">
            <w:pPr>
              <w:rPr>
                <w:rFonts w:ascii="Times New Roman" w:eastAsia="Times New Roman" w:hAnsi="Times New Roman"/>
                <w:sz w:val="24"/>
                <w:szCs w:val="24"/>
                <w:lang w:eastAsia="uk-UA"/>
              </w:rPr>
            </w:pPr>
          </w:p>
          <w:p w14:paraId="56EBDDC5" w14:textId="75B948D5" w:rsidR="00034A16" w:rsidRPr="00FF1553" w:rsidRDefault="00034A16" w:rsidP="00FF1553">
            <w:pPr>
              <w:rPr>
                <w:rFonts w:ascii="Times New Roman" w:eastAsia="Times New Roman" w:hAnsi="Times New Roman"/>
                <w:sz w:val="24"/>
                <w:szCs w:val="24"/>
                <w:lang w:eastAsia="uk-UA"/>
              </w:rPr>
            </w:pPr>
          </w:p>
        </w:tc>
      </w:tr>
      <w:tr w:rsidR="004C45C8" w:rsidRPr="00DE45E8" w14:paraId="416A73BC" w14:textId="77777777" w:rsidTr="00844271">
        <w:trPr>
          <w:trHeight w:val="1266"/>
        </w:trPr>
        <w:tc>
          <w:tcPr>
            <w:tcW w:w="2286" w:type="dxa"/>
          </w:tcPr>
          <w:p w14:paraId="114EC986" w14:textId="77777777" w:rsidR="004C45C8" w:rsidRPr="004C45C8" w:rsidRDefault="004C45C8" w:rsidP="004C45C8">
            <w:pPr>
              <w:rPr>
                <w:rFonts w:ascii="Times New Roman" w:eastAsia="Times New Roman" w:hAnsi="Times New Roman"/>
                <w:b/>
                <w:i/>
                <w:color w:val="000000"/>
                <w:sz w:val="24"/>
                <w:szCs w:val="24"/>
                <w:lang w:eastAsia="uk-UA"/>
              </w:rPr>
            </w:pPr>
            <w:r w:rsidRPr="004C45C8">
              <w:rPr>
                <w:rFonts w:ascii="Times New Roman" w:eastAsia="Times New Roman" w:hAnsi="Times New Roman"/>
                <w:b/>
                <w:i/>
                <w:color w:val="000000"/>
                <w:sz w:val="24"/>
                <w:szCs w:val="24"/>
                <w:lang w:eastAsia="uk-UA"/>
              </w:rPr>
              <w:t>РОЗДІЛ 1.  Документи які  підтверджують право підпису тендерної пропозиції та/або договору про закупівлю. 3. Документальне підтвердження для суб’єктів підприємницької діяльності фізичних осіб – підприємців.</w:t>
            </w:r>
          </w:p>
          <w:p w14:paraId="3E532346" w14:textId="4B46CEF0" w:rsidR="00034A16" w:rsidRPr="004C45C8" w:rsidRDefault="004C45C8" w:rsidP="004C45C8">
            <w:pPr>
              <w:rPr>
                <w:rFonts w:ascii="Times New Roman" w:eastAsia="Times New Roman" w:hAnsi="Times New Roman"/>
                <w:b/>
                <w:bCs/>
                <w:i/>
                <w:color w:val="000000"/>
                <w:sz w:val="24"/>
                <w:szCs w:val="24"/>
                <w:lang w:eastAsia="uk-UA"/>
              </w:rPr>
            </w:pPr>
            <w:r w:rsidRPr="004C45C8">
              <w:rPr>
                <w:rFonts w:ascii="Times New Roman" w:eastAsia="Times New Roman" w:hAnsi="Times New Roman"/>
                <w:b/>
                <w:bCs/>
                <w:i/>
                <w:color w:val="000000"/>
                <w:sz w:val="24"/>
                <w:szCs w:val="24"/>
                <w:lang w:eastAsia="uk-UA"/>
              </w:rPr>
              <w:t xml:space="preserve"> Додаток 3 до</w:t>
            </w:r>
            <w:r>
              <w:rPr>
                <w:rFonts w:ascii="Times New Roman" w:eastAsia="Times New Roman" w:hAnsi="Times New Roman"/>
                <w:b/>
                <w:bCs/>
                <w:i/>
                <w:color w:val="000000"/>
                <w:sz w:val="24"/>
                <w:szCs w:val="24"/>
                <w:lang w:eastAsia="uk-UA"/>
              </w:rPr>
              <w:t xml:space="preserve"> </w:t>
            </w:r>
            <w:r w:rsidR="00034A16" w:rsidRPr="004C45C8">
              <w:rPr>
                <w:rFonts w:ascii="Times New Roman" w:eastAsia="Times New Roman" w:hAnsi="Times New Roman"/>
                <w:b/>
                <w:bCs/>
                <w:i/>
                <w:iCs/>
                <w:color w:val="000000"/>
                <w:sz w:val="24"/>
                <w:szCs w:val="24"/>
                <w:lang w:eastAsia="uk-UA"/>
              </w:rPr>
              <w:t>Тендерної документації</w:t>
            </w:r>
          </w:p>
          <w:p w14:paraId="4CA8BB8D" w14:textId="77777777" w:rsidR="004C45C8" w:rsidRPr="00034A16" w:rsidRDefault="004C45C8" w:rsidP="00034A16">
            <w:pPr>
              <w:pStyle w:val="a3"/>
              <w:ind w:left="0"/>
              <w:rPr>
                <w:rFonts w:ascii="Times New Roman" w:eastAsia="Times New Roman" w:hAnsi="Times New Roman"/>
                <w:b/>
                <w:i/>
                <w:color w:val="000000"/>
                <w:sz w:val="24"/>
                <w:szCs w:val="24"/>
                <w:lang w:eastAsia="uk-UA"/>
              </w:rPr>
            </w:pPr>
          </w:p>
        </w:tc>
        <w:tc>
          <w:tcPr>
            <w:tcW w:w="6360" w:type="dxa"/>
            <w:vAlign w:val="center"/>
          </w:tcPr>
          <w:p w14:paraId="002FE87E" w14:textId="41B57629" w:rsidR="004C45C8" w:rsidRPr="00034A16" w:rsidRDefault="004C45C8" w:rsidP="004559FA">
            <w:pPr>
              <w:widowControl w:val="0"/>
              <w:spacing w:after="160" w:line="259" w:lineRule="auto"/>
              <w:ind w:left="40" w:right="120"/>
              <w:jc w:val="both"/>
              <w:rPr>
                <w:rFonts w:ascii="Times New Roman" w:hAnsi="Times New Roman"/>
                <w:b/>
                <w:sz w:val="24"/>
                <w:szCs w:val="24"/>
                <w:lang w:eastAsia="uk-UA"/>
              </w:rPr>
            </w:pPr>
            <w:r w:rsidRPr="00FF1553">
              <w:rPr>
                <w:rFonts w:ascii="Times New Roman" w:hAnsi="Times New Roman"/>
                <w:sz w:val="24"/>
                <w:szCs w:val="24"/>
                <w:lang w:eastAsia="uk-UA"/>
              </w:rPr>
              <w:t>1.3.</w:t>
            </w:r>
            <w:r w:rsidRPr="00FF1553">
              <w:rPr>
                <w:rFonts w:ascii="Times New Roman" w:hAnsi="Times New Roman"/>
                <w:b/>
                <w:sz w:val="24"/>
                <w:szCs w:val="24"/>
                <w:lang w:eastAsia="uk-UA"/>
              </w:rPr>
              <w:t xml:space="preserve"> </w:t>
            </w:r>
            <w:r w:rsidRPr="00FF1553">
              <w:rPr>
                <w:rFonts w:ascii="Times New Roman" w:hAnsi="Times New Roman"/>
                <w:sz w:val="24"/>
                <w:szCs w:val="24"/>
                <w:lang w:eastAsia="uk-UA"/>
              </w:rPr>
              <w:t>Сканований лист-згода</w:t>
            </w:r>
            <w:r w:rsidRPr="00FF1553">
              <w:rPr>
                <w:rFonts w:ascii="Times New Roman" w:hAnsi="Times New Roman"/>
                <w:b/>
                <w:sz w:val="24"/>
                <w:szCs w:val="24"/>
                <w:lang w:eastAsia="uk-UA"/>
              </w:rPr>
              <w:t xml:space="preserve"> </w:t>
            </w:r>
            <w:r w:rsidRPr="00FF1553">
              <w:rPr>
                <w:rFonts w:ascii="Times New Roman" w:hAnsi="Times New Roman"/>
                <w:bCs/>
                <w:sz w:val="24"/>
                <w:szCs w:val="24"/>
                <w:lang w:eastAsia="uk-UA"/>
              </w:rPr>
              <w:t xml:space="preserve">на обробку, використання, поширення та доступ до персональних даних. Складається та підписується особисто </w:t>
            </w:r>
            <w:r w:rsidRPr="00FF1553">
              <w:rPr>
                <w:rFonts w:ascii="Times New Roman" w:hAnsi="Times New Roman"/>
                <w:sz w:val="24"/>
                <w:szCs w:val="24"/>
                <w:lang w:eastAsia="uk-UA"/>
              </w:rPr>
              <w:t>підписантом договору (додаток 5).</w:t>
            </w:r>
          </w:p>
        </w:tc>
        <w:tc>
          <w:tcPr>
            <w:tcW w:w="5914" w:type="dxa"/>
            <w:vAlign w:val="center"/>
          </w:tcPr>
          <w:p w14:paraId="48F6DC33" w14:textId="602C0A97" w:rsidR="004C45C8" w:rsidRDefault="004C45C8"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4C45C8">
              <w:rPr>
                <w:rFonts w:ascii="Times New Roman" w:eastAsia="Times New Roman" w:hAnsi="Times New Roman"/>
                <w:color w:val="000000"/>
                <w:sz w:val="24"/>
                <w:szCs w:val="24"/>
                <w:lang w:eastAsia="uk-UA"/>
              </w:rPr>
              <w:t>відсутній</w:t>
            </w:r>
          </w:p>
        </w:tc>
      </w:tr>
      <w:tr w:rsidR="00034A16" w:rsidRPr="00DE45E8" w14:paraId="25065B00" w14:textId="77777777" w:rsidTr="00844271">
        <w:trPr>
          <w:trHeight w:val="1266"/>
        </w:trPr>
        <w:tc>
          <w:tcPr>
            <w:tcW w:w="2286" w:type="dxa"/>
          </w:tcPr>
          <w:p w14:paraId="73D86AED" w14:textId="4CBE8A9A" w:rsidR="004C45C8" w:rsidRPr="004C45C8" w:rsidRDefault="004C45C8" w:rsidP="004C45C8">
            <w:pPr>
              <w:rPr>
                <w:rFonts w:ascii="Times New Roman" w:eastAsia="Times New Roman" w:hAnsi="Times New Roman"/>
                <w:b/>
                <w:i/>
                <w:color w:val="000000"/>
                <w:sz w:val="24"/>
                <w:szCs w:val="24"/>
                <w:lang w:eastAsia="uk-UA"/>
              </w:rPr>
            </w:pPr>
            <w:r w:rsidRPr="004C45C8">
              <w:rPr>
                <w:rFonts w:ascii="Times New Roman" w:eastAsia="Times New Roman" w:hAnsi="Times New Roman"/>
                <w:b/>
                <w:i/>
                <w:color w:val="000000"/>
                <w:sz w:val="24"/>
                <w:szCs w:val="24"/>
                <w:lang w:eastAsia="uk-UA"/>
              </w:rPr>
              <w:t>РОЗДІЛ 1.  Документи які  підтверджують право підпису тендерної пропозиції та/або договору про закупівлю.</w:t>
            </w:r>
            <w:r>
              <w:rPr>
                <w:rFonts w:ascii="Times New Roman" w:eastAsia="Times New Roman" w:hAnsi="Times New Roman"/>
                <w:b/>
                <w:i/>
                <w:color w:val="000000"/>
                <w:sz w:val="24"/>
                <w:szCs w:val="24"/>
                <w:lang w:eastAsia="uk-UA"/>
              </w:rPr>
              <w:t xml:space="preserve"> п.4.</w:t>
            </w:r>
            <w:r w:rsidRPr="004C45C8">
              <w:rPr>
                <w:rFonts w:ascii="Times New Roman" w:eastAsia="Times New Roman" w:hAnsi="Times New Roman"/>
                <w:b/>
                <w:i/>
                <w:color w:val="000000"/>
                <w:sz w:val="24"/>
                <w:szCs w:val="24"/>
                <w:lang w:eastAsia="uk-UA"/>
              </w:rPr>
              <w:t>Документальне підтвердження для об’єднань учасників.</w:t>
            </w:r>
          </w:p>
          <w:p w14:paraId="0BF84CEC" w14:textId="77777777" w:rsidR="004C45C8" w:rsidRPr="004C45C8" w:rsidRDefault="004C45C8" w:rsidP="004C45C8">
            <w:pPr>
              <w:rPr>
                <w:rFonts w:ascii="Times New Roman" w:eastAsia="Times New Roman" w:hAnsi="Times New Roman"/>
                <w:b/>
                <w:bCs/>
                <w:i/>
                <w:color w:val="000000"/>
                <w:sz w:val="24"/>
                <w:szCs w:val="24"/>
                <w:lang w:eastAsia="uk-UA"/>
              </w:rPr>
            </w:pPr>
            <w:r w:rsidRPr="004C45C8">
              <w:rPr>
                <w:rFonts w:ascii="Times New Roman" w:eastAsia="Times New Roman" w:hAnsi="Times New Roman"/>
                <w:b/>
                <w:i/>
                <w:color w:val="000000"/>
                <w:sz w:val="24"/>
                <w:szCs w:val="24"/>
                <w:lang w:eastAsia="uk-UA"/>
              </w:rPr>
              <w:t xml:space="preserve"> </w:t>
            </w:r>
            <w:r w:rsidRPr="004C45C8">
              <w:rPr>
                <w:rFonts w:ascii="Times New Roman" w:eastAsia="Times New Roman" w:hAnsi="Times New Roman"/>
                <w:b/>
                <w:bCs/>
                <w:i/>
                <w:color w:val="000000"/>
                <w:sz w:val="24"/>
                <w:szCs w:val="24"/>
                <w:lang w:eastAsia="uk-UA"/>
              </w:rPr>
              <w:t xml:space="preserve"> Додаток 3 до</w:t>
            </w:r>
          </w:p>
          <w:p w14:paraId="4FABBF44" w14:textId="77777777" w:rsidR="00034A16" w:rsidRPr="004C45C8" w:rsidRDefault="00034A16" w:rsidP="004C45C8">
            <w:pPr>
              <w:rPr>
                <w:rFonts w:ascii="Times New Roman" w:eastAsia="Times New Roman" w:hAnsi="Times New Roman"/>
                <w:b/>
                <w:bCs/>
                <w:i/>
                <w:iCs/>
                <w:color w:val="000000"/>
                <w:sz w:val="24"/>
                <w:szCs w:val="24"/>
                <w:lang w:eastAsia="uk-UA"/>
              </w:rPr>
            </w:pPr>
            <w:r w:rsidRPr="004C45C8">
              <w:rPr>
                <w:rFonts w:ascii="Times New Roman" w:eastAsia="Times New Roman" w:hAnsi="Times New Roman"/>
                <w:b/>
                <w:bCs/>
                <w:i/>
                <w:iCs/>
                <w:color w:val="000000"/>
                <w:sz w:val="24"/>
                <w:szCs w:val="24"/>
                <w:lang w:eastAsia="uk-UA"/>
              </w:rPr>
              <w:t>Тендерної документації</w:t>
            </w:r>
          </w:p>
          <w:p w14:paraId="52D75EDD" w14:textId="77777777" w:rsidR="00034A16" w:rsidRPr="00034A16" w:rsidRDefault="00034A16" w:rsidP="00034A16">
            <w:pPr>
              <w:pStyle w:val="a3"/>
              <w:ind w:left="0"/>
              <w:rPr>
                <w:rFonts w:ascii="Times New Roman" w:eastAsia="Times New Roman" w:hAnsi="Times New Roman"/>
                <w:b/>
                <w:i/>
                <w:color w:val="000000"/>
                <w:sz w:val="24"/>
                <w:szCs w:val="24"/>
                <w:lang w:eastAsia="uk-UA"/>
              </w:rPr>
            </w:pPr>
          </w:p>
        </w:tc>
        <w:tc>
          <w:tcPr>
            <w:tcW w:w="6360" w:type="dxa"/>
            <w:vAlign w:val="center"/>
          </w:tcPr>
          <w:p w14:paraId="375F628D" w14:textId="77777777" w:rsidR="004C45C8" w:rsidRPr="004C45C8" w:rsidRDefault="004C45C8" w:rsidP="004C45C8">
            <w:pPr>
              <w:spacing w:after="160" w:line="20" w:lineRule="atLeast"/>
              <w:jc w:val="both"/>
              <w:rPr>
                <w:rFonts w:ascii="Times New Roman" w:hAnsi="Times New Roman"/>
                <w:sz w:val="24"/>
                <w:szCs w:val="24"/>
                <w:lang w:eastAsia="uk-UA"/>
              </w:rPr>
            </w:pPr>
            <w:r w:rsidRPr="004C45C8">
              <w:rPr>
                <w:rFonts w:ascii="Times New Roman" w:hAnsi="Times New Roman"/>
                <w:sz w:val="24"/>
                <w:szCs w:val="24"/>
                <w:lang w:eastAsia="uk-UA"/>
              </w:rPr>
              <w:t>1.3.</w:t>
            </w:r>
            <w:r w:rsidRPr="004C45C8">
              <w:rPr>
                <w:rFonts w:ascii="Times New Roman" w:hAnsi="Times New Roman"/>
                <w:b/>
                <w:sz w:val="24"/>
                <w:szCs w:val="24"/>
                <w:lang w:eastAsia="uk-UA"/>
              </w:rPr>
              <w:t xml:space="preserve"> </w:t>
            </w:r>
            <w:r w:rsidRPr="004C45C8">
              <w:rPr>
                <w:rFonts w:ascii="Times New Roman" w:hAnsi="Times New Roman"/>
                <w:sz w:val="24"/>
                <w:szCs w:val="24"/>
                <w:lang w:eastAsia="uk-UA"/>
              </w:rPr>
              <w:t>Сканований лист-згода</w:t>
            </w:r>
            <w:r w:rsidRPr="004C45C8">
              <w:rPr>
                <w:rFonts w:ascii="Times New Roman" w:hAnsi="Times New Roman"/>
                <w:b/>
                <w:sz w:val="24"/>
                <w:szCs w:val="24"/>
                <w:lang w:eastAsia="uk-UA"/>
              </w:rPr>
              <w:t xml:space="preserve"> </w:t>
            </w:r>
            <w:r w:rsidRPr="004C45C8">
              <w:rPr>
                <w:rFonts w:ascii="Times New Roman" w:hAnsi="Times New Roman"/>
                <w:bCs/>
                <w:sz w:val="24"/>
                <w:szCs w:val="24"/>
                <w:lang w:eastAsia="uk-UA"/>
              </w:rPr>
              <w:t xml:space="preserve">на обробку, використання, поширення та доступ до персональних даних. Складається та підписується особисто </w:t>
            </w:r>
            <w:r w:rsidRPr="004C45C8">
              <w:rPr>
                <w:rFonts w:ascii="Times New Roman" w:hAnsi="Times New Roman"/>
                <w:sz w:val="24"/>
                <w:szCs w:val="24"/>
                <w:lang w:eastAsia="uk-UA"/>
              </w:rPr>
              <w:t>підписантом договору (додаток 5).</w:t>
            </w:r>
          </w:p>
          <w:p w14:paraId="2B5F1955" w14:textId="77777777" w:rsidR="00034A16" w:rsidRPr="00034A16" w:rsidRDefault="00034A16" w:rsidP="004559FA">
            <w:pPr>
              <w:widowControl w:val="0"/>
              <w:spacing w:after="160" w:line="259" w:lineRule="auto"/>
              <w:ind w:left="40" w:right="120"/>
              <w:jc w:val="both"/>
              <w:rPr>
                <w:rFonts w:ascii="Times New Roman" w:hAnsi="Times New Roman"/>
                <w:b/>
                <w:sz w:val="24"/>
                <w:szCs w:val="24"/>
                <w:lang w:eastAsia="uk-UA"/>
              </w:rPr>
            </w:pPr>
          </w:p>
        </w:tc>
        <w:tc>
          <w:tcPr>
            <w:tcW w:w="5914" w:type="dxa"/>
            <w:vAlign w:val="center"/>
          </w:tcPr>
          <w:p w14:paraId="7A5B8B92" w14:textId="37112ADB" w:rsidR="00034A16" w:rsidRDefault="004C45C8"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4C45C8">
              <w:rPr>
                <w:rFonts w:ascii="Times New Roman" w:eastAsia="Times New Roman" w:hAnsi="Times New Roman"/>
                <w:color w:val="000000"/>
                <w:sz w:val="24"/>
                <w:szCs w:val="24"/>
                <w:lang w:eastAsia="uk-UA"/>
              </w:rPr>
              <w:t>відсутній</w:t>
            </w:r>
          </w:p>
        </w:tc>
      </w:tr>
      <w:tr w:rsidR="00844271" w:rsidRPr="00DE45E8" w14:paraId="179F4457" w14:textId="77777777" w:rsidTr="00844271">
        <w:trPr>
          <w:trHeight w:val="1266"/>
        </w:trPr>
        <w:tc>
          <w:tcPr>
            <w:tcW w:w="2286" w:type="dxa"/>
          </w:tcPr>
          <w:p w14:paraId="3497F17E" w14:textId="77777777" w:rsidR="00844271" w:rsidRPr="00844271" w:rsidRDefault="00844271" w:rsidP="00844271">
            <w:pPr>
              <w:rPr>
                <w:rFonts w:ascii="Times New Roman" w:eastAsia="Times New Roman" w:hAnsi="Times New Roman"/>
                <w:b/>
                <w:i/>
                <w:color w:val="000000"/>
                <w:sz w:val="24"/>
                <w:szCs w:val="24"/>
                <w:lang w:eastAsia="uk-UA"/>
              </w:rPr>
            </w:pPr>
            <w:r w:rsidRPr="00844271">
              <w:rPr>
                <w:rFonts w:ascii="Times New Roman" w:eastAsia="Times New Roman" w:hAnsi="Times New Roman"/>
                <w:b/>
                <w:i/>
                <w:color w:val="000000"/>
                <w:sz w:val="24"/>
                <w:szCs w:val="24"/>
                <w:lang w:eastAsia="uk-UA"/>
              </w:rPr>
              <w:lastRenderedPageBreak/>
              <w:t xml:space="preserve">РОЗДІЛ 2 </w:t>
            </w:r>
          </w:p>
          <w:p w14:paraId="44182E9D" w14:textId="77777777" w:rsidR="00844271" w:rsidRPr="00844271" w:rsidRDefault="00844271" w:rsidP="00844271">
            <w:pPr>
              <w:rPr>
                <w:rFonts w:ascii="Times New Roman" w:eastAsia="Times New Roman" w:hAnsi="Times New Roman"/>
                <w:b/>
                <w:i/>
                <w:color w:val="000000"/>
                <w:sz w:val="24"/>
                <w:szCs w:val="24"/>
                <w:lang w:eastAsia="uk-UA"/>
              </w:rPr>
            </w:pPr>
            <w:bookmarkStart w:id="1" w:name="_Hlk160113272"/>
            <w:r w:rsidRPr="00844271">
              <w:rPr>
                <w:rFonts w:ascii="Times New Roman" w:eastAsia="Times New Roman" w:hAnsi="Times New Roman"/>
                <w:b/>
                <w:i/>
                <w:color w:val="000000"/>
                <w:sz w:val="24"/>
                <w:szCs w:val="24"/>
                <w:lang w:eastAsia="uk-UA"/>
              </w:rPr>
              <w:t>ДОКУМЕНТИ ДЛЯ ПІДТВЕРДЖЕННЯ ІНФОРМАЦІЇ ПРО ВІДПОВІДНІСТЬ КВАЛІФІКАЦІЙНИМ КРИТЕРІЯМ (статті 16 Закону)</w:t>
            </w:r>
            <w:bookmarkEnd w:id="1"/>
          </w:p>
          <w:p w14:paraId="05FEE0F3" w14:textId="45DBB1A6" w:rsidR="004C45C8" w:rsidRPr="00844271" w:rsidRDefault="00844271" w:rsidP="00844271">
            <w:pPr>
              <w:rPr>
                <w:rFonts w:ascii="Times New Roman" w:eastAsia="Times New Roman" w:hAnsi="Times New Roman"/>
                <w:b/>
                <w:bCs/>
                <w:i/>
                <w:color w:val="000000"/>
                <w:sz w:val="24"/>
                <w:szCs w:val="24"/>
                <w:lang w:eastAsia="uk-UA"/>
              </w:rPr>
            </w:pPr>
            <w:r>
              <w:rPr>
                <w:rFonts w:ascii="Times New Roman" w:eastAsia="Times New Roman" w:hAnsi="Times New Roman"/>
                <w:b/>
                <w:i/>
                <w:color w:val="000000"/>
                <w:sz w:val="24"/>
                <w:szCs w:val="24"/>
                <w:lang w:eastAsia="uk-UA"/>
              </w:rPr>
              <w:t>п.</w:t>
            </w:r>
            <w:r w:rsidRPr="00844271">
              <w:rPr>
                <w:rFonts w:ascii="Times New Roman" w:eastAsia="Times New Roman" w:hAnsi="Times New Roman"/>
                <w:b/>
                <w:i/>
                <w:color w:val="000000"/>
                <w:sz w:val="24"/>
                <w:szCs w:val="24"/>
                <w:lang w:eastAsia="uk-UA"/>
              </w:rPr>
              <w:t xml:space="preserve">1.3. </w:t>
            </w:r>
            <w:bookmarkStart w:id="2" w:name="_Hlk160113249"/>
            <w:r w:rsidRPr="00844271">
              <w:rPr>
                <w:rFonts w:ascii="Times New Roman" w:eastAsia="Times New Roman" w:hAnsi="Times New Roman"/>
                <w:b/>
                <w:i/>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bookmarkEnd w:id="2"/>
            <w:r>
              <w:rPr>
                <w:rFonts w:ascii="Times New Roman" w:eastAsia="Times New Roman" w:hAnsi="Times New Roman"/>
                <w:b/>
                <w:i/>
                <w:color w:val="000000"/>
                <w:sz w:val="24"/>
                <w:szCs w:val="24"/>
                <w:lang w:eastAsia="uk-UA"/>
              </w:rPr>
              <w:t>.</w:t>
            </w:r>
            <w:r w:rsidRPr="00844271">
              <w:rPr>
                <w:rFonts w:ascii="Times New Roman" w:eastAsia="Times New Roman" w:hAnsi="Times New Roman"/>
                <w:b/>
                <w:bCs/>
                <w:i/>
                <w:color w:val="000000"/>
                <w:sz w:val="24"/>
                <w:szCs w:val="24"/>
                <w:lang w:eastAsia="uk-UA"/>
              </w:rPr>
              <w:t xml:space="preserve"> </w:t>
            </w:r>
            <w:r w:rsidR="004C45C8" w:rsidRPr="00844271">
              <w:rPr>
                <w:rFonts w:ascii="Times New Roman" w:eastAsia="Times New Roman" w:hAnsi="Times New Roman"/>
                <w:b/>
                <w:bCs/>
                <w:i/>
                <w:color w:val="000000"/>
                <w:sz w:val="24"/>
                <w:szCs w:val="24"/>
                <w:lang w:eastAsia="uk-UA"/>
              </w:rPr>
              <w:t>Додаток 3 до</w:t>
            </w:r>
          </w:p>
          <w:p w14:paraId="147E10ED" w14:textId="023BDD7C" w:rsidR="00844271" w:rsidRDefault="00034A16" w:rsidP="00844271">
            <w:pPr>
              <w:rPr>
                <w:rFonts w:ascii="Times New Roman" w:eastAsia="Times New Roman" w:hAnsi="Times New Roman"/>
                <w:b/>
                <w:i/>
                <w:color w:val="000000"/>
                <w:sz w:val="24"/>
                <w:szCs w:val="24"/>
                <w:lang w:eastAsia="uk-UA"/>
              </w:rPr>
            </w:pPr>
            <w:r w:rsidRPr="00844271">
              <w:rPr>
                <w:rFonts w:ascii="Times New Roman" w:eastAsia="Times New Roman" w:hAnsi="Times New Roman"/>
                <w:b/>
                <w:bCs/>
                <w:i/>
                <w:iCs/>
                <w:color w:val="000000"/>
                <w:sz w:val="24"/>
                <w:szCs w:val="24"/>
                <w:lang w:eastAsia="uk-UA"/>
              </w:rPr>
              <w:t>Тендерної документації</w:t>
            </w:r>
            <w:r w:rsidR="00844271">
              <w:rPr>
                <w:rFonts w:ascii="Times New Roman" w:eastAsia="Times New Roman" w:hAnsi="Times New Roman"/>
                <w:b/>
                <w:bCs/>
                <w:i/>
                <w:iCs/>
                <w:color w:val="000000"/>
                <w:sz w:val="24"/>
                <w:szCs w:val="24"/>
                <w:lang w:eastAsia="uk-UA"/>
              </w:rPr>
              <w:t>.</w:t>
            </w:r>
          </w:p>
          <w:p w14:paraId="34252FE9" w14:textId="77777777" w:rsidR="00844271" w:rsidRPr="00844271" w:rsidRDefault="00844271" w:rsidP="00844271">
            <w:pPr>
              <w:rPr>
                <w:rFonts w:ascii="Times New Roman" w:eastAsia="Times New Roman" w:hAnsi="Times New Roman"/>
                <w:b/>
                <w:i/>
                <w:color w:val="000000"/>
                <w:sz w:val="24"/>
                <w:szCs w:val="24"/>
                <w:lang w:eastAsia="uk-UA"/>
              </w:rPr>
            </w:pPr>
          </w:p>
          <w:p w14:paraId="3C2D01AE" w14:textId="77777777" w:rsidR="00844271" w:rsidRPr="004C45C8" w:rsidRDefault="00844271" w:rsidP="004C45C8">
            <w:pPr>
              <w:rPr>
                <w:rFonts w:ascii="Times New Roman" w:eastAsia="Times New Roman" w:hAnsi="Times New Roman"/>
                <w:b/>
                <w:i/>
                <w:color w:val="000000"/>
                <w:sz w:val="24"/>
                <w:szCs w:val="24"/>
                <w:lang w:eastAsia="uk-UA"/>
              </w:rPr>
            </w:pPr>
          </w:p>
        </w:tc>
        <w:tc>
          <w:tcPr>
            <w:tcW w:w="6360" w:type="dxa"/>
            <w:vAlign w:val="center"/>
          </w:tcPr>
          <w:p w14:paraId="395F0621" w14:textId="4DAC9498" w:rsidR="00844271" w:rsidRPr="00844271" w:rsidRDefault="00844271" w:rsidP="00844271">
            <w:pPr>
              <w:spacing w:after="160" w:line="20" w:lineRule="atLeast"/>
              <w:jc w:val="both"/>
              <w:rPr>
                <w:rFonts w:ascii="Times New Roman" w:hAnsi="Times New Roman"/>
                <w:sz w:val="24"/>
                <w:szCs w:val="24"/>
                <w:lang w:eastAsia="uk-UA"/>
              </w:rPr>
            </w:pPr>
            <w:r w:rsidRPr="00844271">
              <w:rPr>
                <w:rFonts w:ascii="Times New Roman" w:hAnsi="Times New Roman"/>
                <w:bCs/>
                <w:sz w:val="24"/>
                <w:szCs w:val="24"/>
                <w:lang w:eastAsia="uk-UA"/>
              </w:rPr>
              <w:t xml:space="preserve">1.3.1. </w:t>
            </w:r>
            <w:r w:rsidRPr="00844271">
              <w:rPr>
                <w:rFonts w:ascii="Times New Roman" w:hAnsi="Times New Roman"/>
                <w:sz w:val="24"/>
                <w:szCs w:val="24"/>
                <w:lang w:eastAsia="uk-UA"/>
              </w:rPr>
              <w:t>Учасник повинен надати скановану довідку</w:t>
            </w:r>
            <w:r w:rsidRPr="00844271">
              <w:rPr>
                <w:rFonts w:ascii="Times New Roman" w:hAnsi="Times New Roman"/>
                <w:bCs/>
                <w:sz w:val="24"/>
                <w:szCs w:val="24"/>
                <w:lang w:eastAsia="uk-UA"/>
              </w:rPr>
              <w:t xml:space="preserve"> </w:t>
            </w:r>
            <w:r w:rsidRPr="00844271">
              <w:rPr>
                <w:rFonts w:ascii="Times New Roman" w:hAnsi="Times New Roman"/>
                <w:sz w:val="24"/>
                <w:szCs w:val="24"/>
                <w:lang w:eastAsia="uk-UA"/>
              </w:rPr>
              <w:t>про досвід виконання протягом останніх 2 (двох) років (2022 – 2023 роки) аналогічного договору (досвід нанесення всіх видів горизонтальної дорожньої розмітки відповідно до Додатку 2), щодо надання послуг з нанесення горизонтальної розмітки доріг в населених пунктах з високою інтенсивністю руху за встановленою формою:   </w:t>
            </w:r>
          </w:p>
          <w:p w14:paraId="25A633F3" w14:textId="77777777" w:rsidR="00844271" w:rsidRPr="004C45C8" w:rsidRDefault="00844271" w:rsidP="004C45C8">
            <w:pPr>
              <w:spacing w:after="160" w:line="20" w:lineRule="atLeast"/>
              <w:jc w:val="both"/>
              <w:rPr>
                <w:rFonts w:ascii="Times New Roman" w:hAnsi="Times New Roman"/>
                <w:sz w:val="24"/>
                <w:szCs w:val="24"/>
                <w:lang w:eastAsia="uk-UA"/>
              </w:rPr>
            </w:pPr>
          </w:p>
        </w:tc>
        <w:tc>
          <w:tcPr>
            <w:tcW w:w="5914" w:type="dxa"/>
            <w:vAlign w:val="center"/>
          </w:tcPr>
          <w:p w14:paraId="7888B928" w14:textId="1B388704" w:rsidR="00844271" w:rsidRPr="00844271" w:rsidRDefault="00844271" w:rsidP="00844271">
            <w:pPr>
              <w:widowControl w:val="0"/>
              <w:spacing w:after="160" w:line="259" w:lineRule="auto"/>
              <w:ind w:left="40" w:right="120"/>
              <w:jc w:val="both"/>
              <w:rPr>
                <w:rFonts w:ascii="Times New Roman" w:eastAsia="Times New Roman" w:hAnsi="Times New Roman"/>
                <w:color w:val="000000"/>
                <w:sz w:val="24"/>
                <w:szCs w:val="24"/>
                <w:lang w:eastAsia="uk-UA"/>
              </w:rPr>
            </w:pPr>
            <w:r w:rsidRPr="00844271">
              <w:rPr>
                <w:rFonts w:ascii="Times New Roman" w:eastAsia="Times New Roman" w:hAnsi="Times New Roman"/>
                <w:bCs/>
                <w:color w:val="000000"/>
                <w:sz w:val="24"/>
                <w:szCs w:val="24"/>
                <w:lang w:eastAsia="uk-UA"/>
              </w:rPr>
              <w:t xml:space="preserve">1.3.1. </w:t>
            </w:r>
            <w:r w:rsidRPr="00844271">
              <w:rPr>
                <w:rFonts w:ascii="Times New Roman" w:eastAsia="Times New Roman" w:hAnsi="Times New Roman"/>
                <w:color w:val="000000"/>
                <w:sz w:val="24"/>
                <w:szCs w:val="24"/>
                <w:lang w:eastAsia="uk-UA"/>
              </w:rPr>
              <w:t>Учасник повинен надати скановану довідку</w:t>
            </w:r>
            <w:r w:rsidRPr="00844271">
              <w:rPr>
                <w:rFonts w:ascii="Times New Roman" w:eastAsia="Times New Roman" w:hAnsi="Times New Roman"/>
                <w:bCs/>
                <w:color w:val="000000"/>
                <w:sz w:val="24"/>
                <w:szCs w:val="24"/>
                <w:lang w:eastAsia="uk-UA"/>
              </w:rPr>
              <w:t xml:space="preserve"> </w:t>
            </w:r>
            <w:r w:rsidRPr="00844271">
              <w:rPr>
                <w:rFonts w:ascii="Times New Roman" w:eastAsia="Times New Roman" w:hAnsi="Times New Roman"/>
                <w:color w:val="000000"/>
                <w:sz w:val="24"/>
                <w:szCs w:val="24"/>
                <w:lang w:eastAsia="uk-UA"/>
              </w:rPr>
              <w:t>про досвід виконання протягом останніх 2 (двох) років (2022 – 2023 роки) аналогічного договору (досвід нанесення всіх видів горизонтальної дорожньої розмітки відповідно до Додатку 2</w:t>
            </w:r>
            <w:r w:rsidR="009A6667">
              <w:rPr>
                <w:rFonts w:ascii="Times New Roman" w:eastAsia="Times New Roman" w:hAnsi="Times New Roman"/>
                <w:color w:val="000000"/>
                <w:sz w:val="24"/>
                <w:szCs w:val="24"/>
                <w:lang w:eastAsia="uk-UA"/>
              </w:rPr>
              <w:t xml:space="preserve"> без урахування ліній:1.34; 2.6; 1.35 поперечні лінії</w:t>
            </w:r>
            <w:r w:rsidRPr="00844271">
              <w:rPr>
                <w:rFonts w:ascii="Times New Roman" w:eastAsia="Times New Roman" w:hAnsi="Times New Roman"/>
                <w:color w:val="000000"/>
                <w:sz w:val="24"/>
                <w:szCs w:val="24"/>
                <w:lang w:eastAsia="uk-UA"/>
              </w:rPr>
              <w:t>), щодо надання послуг з нанесення горизонтальної розмітки доріг в населених пунктах з високою інтенсивністю руху за встановленою формою:   </w:t>
            </w:r>
          </w:p>
          <w:p w14:paraId="7423AC8B" w14:textId="77777777" w:rsidR="00844271" w:rsidRPr="004C45C8" w:rsidRDefault="00844271" w:rsidP="004559FA">
            <w:pPr>
              <w:widowControl w:val="0"/>
              <w:spacing w:after="160" w:line="259" w:lineRule="auto"/>
              <w:ind w:left="40" w:right="120"/>
              <w:jc w:val="both"/>
              <w:rPr>
                <w:rFonts w:ascii="Times New Roman" w:eastAsia="Times New Roman" w:hAnsi="Times New Roman"/>
                <w:color w:val="000000"/>
                <w:sz w:val="24"/>
                <w:szCs w:val="24"/>
                <w:lang w:eastAsia="uk-UA"/>
              </w:rPr>
            </w:pPr>
          </w:p>
        </w:tc>
      </w:tr>
    </w:tbl>
    <w:p w14:paraId="3E017D83" w14:textId="557179AF" w:rsidR="001243A3" w:rsidRDefault="00D36BBB" w:rsidP="00486896">
      <w:pPr>
        <w:spacing w:after="0" w:line="240" w:lineRule="auto"/>
        <w:rPr>
          <w:rFonts w:ascii="Times New Roman" w:hAnsi="Times New Roman"/>
          <w:bCs/>
          <w:color w:val="FF0000"/>
          <w:sz w:val="20"/>
          <w:szCs w:val="20"/>
        </w:rPr>
      </w:pPr>
      <w:r>
        <w:rPr>
          <w:rFonts w:ascii="Times New Roman" w:hAnsi="Times New Roman"/>
          <w:bCs/>
          <w:color w:val="FF0000"/>
          <w:sz w:val="20"/>
          <w:szCs w:val="20"/>
        </w:rPr>
        <w:br w:type="textWrapping" w:clear="all"/>
      </w:r>
    </w:p>
    <w:p w14:paraId="1FE8C516" w14:textId="77777777" w:rsidR="00ED7009" w:rsidRDefault="00ED7009" w:rsidP="00486896">
      <w:pPr>
        <w:spacing w:after="0" w:line="240" w:lineRule="auto"/>
        <w:rPr>
          <w:rFonts w:ascii="Times New Roman" w:hAnsi="Times New Roman"/>
          <w:bCs/>
          <w:color w:val="FF0000"/>
          <w:sz w:val="20"/>
          <w:szCs w:val="20"/>
        </w:rPr>
      </w:pPr>
    </w:p>
    <w:sectPr w:rsidR="00ED7009" w:rsidSect="006A02F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283F2AC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62FD555B"/>
    <w:multiLevelType w:val="hybridMultilevel"/>
    <w:tmpl w:val="A4443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F87BD5"/>
    <w:multiLevelType w:val="hybridMultilevel"/>
    <w:tmpl w:val="A8CE5BC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7E628E5"/>
    <w:multiLevelType w:val="hybridMultilevel"/>
    <w:tmpl w:val="7DB86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1"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2"/>
  </w:num>
  <w:num w:numId="2">
    <w:abstractNumId w:val="12"/>
  </w:num>
  <w:num w:numId="3">
    <w:abstractNumId w:val="11"/>
  </w:num>
  <w:num w:numId="4">
    <w:abstractNumId w:val="3"/>
  </w:num>
  <w:num w:numId="5">
    <w:abstractNumId w:val="9"/>
  </w:num>
  <w:num w:numId="6">
    <w:abstractNumId w:val="2"/>
  </w:num>
  <w:num w:numId="7">
    <w:abstractNumId w:val="13"/>
  </w:num>
  <w:num w:numId="8">
    <w:abstractNumId w:val="10"/>
  </w:num>
  <w:num w:numId="9">
    <w:abstractNumId w:val="8"/>
  </w:num>
  <w:num w:numId="10">
    <w:abstractNumId w:val="6"/>
  </w:num>
  <w:num w:numId="11">
    <w:abstractNumId w:val="1"/>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8"/>
    <w:rsid w:val="000111EE"/>
    <w:rsid w:val="000215D6"/>
    <w:rsid w:val="00034A16"/>
    <w:rsid w:val="000654D0"/>
    <w:rsid w:val="00072F2A"/>
    <w:rsid w:val="00076700"/>
    <w:rsid w:val="000909CB"/>
    <w:rsid w:val="000A57D6"/>
    <w:rsid w:val="001123C1"/>
    <w:rsid w:val="001243A3"/>
    <w:rsid w:val="001478C5"/>
    <w:rsid w:val="00195C08"/>
    <w:rsid w:val="001A0043"/>
    <w:rsid w:val="001B2406"/>
    <w:rsid w:val="001C3B7E"/>
    <w:rsid w:val="001C792A"/>
    <w:rsid w:val="002139CF"/>
    <w:rsid w:val="00221D59"/>
    <w:rsid w:val="00242A65"/>
    <w:rsid w:val="002642CD"/>
    <w:rsid w:val="002B4682"/>
    <w:rsid w:val="002F43F6"/>
    <w:rsid w:val="00321C9C"/>
    <w:rsid w:val="0033014E"/>
    <w:rsid w:val="003304FC"/>
    <w:rsid w:val="003343AB"/>
    <w:rsid w:val="00340AB4"/>
    <w:rsid w:val="00345693"/>
    <w:rsid w:val="00375BA5"/>
    <w:rsid w:val="003768E9"/>
    <w:rsid w:val="003829E6"/>
    <w:rsid w:val="003B5A28"/>
    <w:rsid w:val="003B7CD7"/>
    <w:rsid w:val="003C41F2"/>
    <w:rsid w:val="003E0236"/>
    <w:rsid w:val="00405550"/>
    <w:rsid w:val="00441362"/>
    <w:rsid w:val="0044258C"/>
    <w:rsid w:val="00453CB5"/>
    <w:rsid w:val="004559FA"/>
    <w:rsid w:val="00486896"/>
    <w:rsid w:val="004A63EA"/>
    <w:rsid w:val="004A777F"/>
    <w:rsid w:val="004B1480"/>
    <w:rsid w:val="004C45C8"/>
    <w:rsid w:val="004D067D"/>
    <w:rsid w:val="004D4F93"/>
    <w:rsid w:val="004E4065"/>
    <w:rsid w:val="004E62B5"/>
    <w:rsid w:val="00546428"/>
    <w:rsid w:val="00594AB9"/>
    <w:rsid w:val="005B6F20"/>
    <w:rsid w:val="005C12C5"/>
    <w:rsid w:val="005C7422"/>
    <w:rsid w:val="005E1BF2"/>
    <w:rsid w:val="005E7189"/>
    <w:rsid w:val="005F34AF"/>
    <w:rsid w:val="005F37AE"/>
    <w:rsid w:val="0061451D"/>
    <w:rsid w:val="006363B8"/>
    <w:rsid w:val="00644267"/>
    <w:rsid w:val="00651C22"/>
    <w:rsid w:val="0066437E"/>
    <w:rsid w:val="00673F69"/>
    <w:rsid w:val="0067677C"/>
    <w:rsid w:val="006864BA"/>
    <w:rsid w:val="006A02FF"/>
    <w:rsid w:val="006A2541"/>
    <w:rsid w:val="006A34EB"/>
    <w:rsid w:val="006A525A"/>
    <w:rsid w:val="006D3C65"/>
    <w:rsid w:val="006E1DB9"/>
    <w:rsid w:val="00700306"/>
    <w:rsid w:val="0070376F"/>
    <w:rsid w:val="00707549"/>
    <w:rsid w:val="00771B39"/>
    <w:rsid w:val="00773500"/>
    <w:rsid w:val="007923B2"/>
    <w:rsid w:val="00796150"/>
    <w:rsid w:val="007A4F90"/>
    <w:rsid w:val="007B6278"/>
    <w:rsid w:val="007B6AFE"/>
    <w:rsid w:val="007B719E"/>
    <w:rsid w:val="007B723D"/>
    <w:rsid w:val="007C5A09"/>
    <w:rsid w:val="007E204B"/>
    <w:rsid w:val="007E5EDF"/>
    <w:rsid w:val="0083456E"/>
    <w:rsid w:val="008425B1"/>
    <w:rsid w:val="00844271"/>
    <w:rsid w:val="00856A77"/>
    <w:rsid w:val="00857E51"/>
    <w:rsid w:val="008D714B"/>
    <w:rsid w:val="0093493D"/>
    <w:rsid w:val="009364C2"/>
    <w:rsid w:val="009424FF"/>
    <w:rsid w:val="00970536"/>
    <w:rsid w:val="00984DCB"/>
    <w:rsid w:val="0099221A"/>
    <w:rsid w:val="009A6667"/>
    <w:rsid w:val="009B1C87"/>
    <w:rsid w:val="009B502C"/>
    <w:rsid w:val="009C15BC"/>
    <w:rsid w:val="009D4C7D"/>
    <w:rsid w:val="009E78A1"/>
    <w:rsid w:val="009F2CC2"/>
    <w:rsid w:val="00A16D5C"/>
    <w:rsid w:val="00A22114"/>
    <w:rsid w:val="00A3452C"/>
    <w:rsid w:val="00A36BA5"/>
    <w:rsid w:val="00A451AB"/>
    <w:rsid w:val="00A56748"/>
    <w:rsid w:val="00AA0725"/>
    <w:rsid w:val="00AA3DB1"/>
    <w:rsid w:val="00AC05DA"/>
    <w:rsid w:val="00AF1D59"/>
    <w:rsid w:val="00AF6ACD"/>
    <w:rsid w:val="00B43085"/>
    <w:rsid w:val="00B515BD"/>
    <w:rsid w:val="00B5217D"/>
    <w:rsid w:val="00B534B5"/>
    <w:rsid w:val="00B672F6"/>
    <w:rsid w:val="00BA0F3D"/>
    <w:rsid w:val="00BB766A"/>
    <w:rsid w:val="00BC1718"/>
    <w:rsid w:val="00BC5F00"/>
    <w:rsid w:val="00BE32F9"/>
    <w:rsid w:val="00BE4734"/>
    <w:rsid w:val="00C031CF"/>
    <w:rsid w:val="00C07229"/>
    <w:rsid w:val="00C2428B"/>
    <w:rsid w:val="00C47248"/>
    <w:rsid w:val="00C67D1F"/>
    <w:rsid w:val="00CB56EE"/>
    <w:rsid w:val="00CC2480"/>
    <w:rsid w:val="00CD4091"/>
    <w:rsid w:val="00CE2074"/>
    <w:rsid w:val="00D13338"/>
    <w:rsid w:val="00D14987"/>
    <w:rsid w:val="00D30543"/>
    <w:rsid w:val="00D3282C"/>
    <w:rsid w:val="00D366F3"/>
    <w:rsid w:val="00D36BBB"/>
    <w:rsid w:val="00D44355"/>
    <w:rsid w:val="00D46CCE"/>
    <w:rsid w:val="00D547D7"/>
    <w:rsid w:val="00D73898"/>
    <w:rsid w:val="00DB2FC1"/>
    <w:rsid w:val="00DC3D10"/>
    <w:rsid w:val="00DE45E8"/>
    <w:rsid w:val="00DE5BEF"/>
    <w:rsid w:val="00E0186B"/>
    <w:rsid w:val="00E27480"/>
    <w:rsid w:val="00E33DF9"/>
    <w:rsid w:val="00E6037E"/>
    <w:rsid w:val="00E61AA1"/>
    <w:rsid w:val="00E7594D"/>
    <w:rsid w:val="00E83D04"/>
    <w:rsid w:val="00ED7009"/>
    <w:rsid w:val="00F05B3D"/>
    <w:rsid w:val="00F06021"/>
    <w:rsid w:val="00F16921"/>
    <w:rsid w:val="00F77AF3"/>
    <w:rsid w:val="00FE0473"/>
    <w:rsid w:val="00FE061A"/>
    <w:rsid w:val="00FF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AAC"/>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16"/>
    <w:rPr>
      <w:rFonts w:ascii="Calibri" w:eastAsia="Calibri" w:hAnsi="Calibri" w:cs="Times New Roman"/>
      <w:lang w:val="uk-UA"/>
    </w:rPr>
  </w:style>
  <w:style w:type="paragraph" w:styleId="1">
    <w:name w:val="heading 1"/>
    <w:basedOn w:val="a"/>
    <w:next w:val="a"/>
    <w:link w:val="10"/>
    <w:uiPriority w:val="9"/>
    <w:qFormat/>
    <w:rsid w:val="00D4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1,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1 Знак, Char Знак,Char Знак,Обычный (веб) Знак2 Знак Знак,Обычный (веб) Знак Знак1 Знак Знак,Обычный (веб) Знак1 Знак Знак Знак Знак,Обычный (веб) Знак Знак Знак Знак Знак Знак"/>
    <w:link w:val="a6"/>
    <w:uiPriority w:val="99"/>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195C08"/>
    <w:rPr>
      <w:rFonts w:cs="Times New Roman"/>
    </w:rPr>
  </w:style>
  <w:style w:type="character" w:customStyle="1" w:styleId="10">
    <w:name w:val="Заголовок 1 Знак"/>
    <w:basedOn w:val="a0"/>
    <w:link w:val="1"/>
    <w:uiPriority w:val="9"/>
    <w:rsid w:val="00D46CCE"/>
    <w:rPr>
      <w:rFonts w:asciiTheme="majorHAnsi" w:eastAsiaTheme="majorEastAsia" w:hAnsiTheme="majorHAnsi" w:cstheme="majorBidi"/>
      <w:color w:val="365F91" w:themeColor="accent1" w:themeShade="BF"/>
      <w:sz w:val="32"/>
      <w:szCs w:val="32"/>
      <w:lang w:val="uk-UA"/>
    </w:rPr>
  </w:style>
  <w:style w:type="paragraph" w:customStyle="1" w:styleId="Default">
    <w:name w:val="Default"/>
    <w:qFormat/>
    <w:rsid w:val="00BA0F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3">
    <w:name w:val="Hyperlink"/>
    <w:basedOn w:val="a0"/>
    <w:uiPriority w:val="99"/>
    <w:unhideWhenUsed/>
    <w:rsid w:val="001243A3"/>
    <w:rPr>
      <w:color w:val="0000FF" w:themeColor="hyperlink"/>
      <w:u w:val="single"/>
    </w:rPr>
  </w:style>
  <w:style w:type="table" w:customStyle="1" w:styleId="12">
    <w:name w:val="Сітка таблиці1"/>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5"/>
    <w:uiPriority w:val="59"/>
    <w:rsid w:val="00DE4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0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769356786">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23618229">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382629410">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529105909">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4-03-22-008812-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079D-923B-4AFF-B973-69938329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2299</Words>
  <Characters>1311</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2021-04-27T14:31:00Z</cp:lastPrinted>
  <dcterms:created xsi:type="dcterms:W3CDTF">2022-11-08T10:30:00Z</dcterms:created>
  <dcterms:modified xsi:type="dcterms:W3CDTF">2024-04-01T10:05:00Z</dcterms:modified>
</cp:coreProperties>
</file>