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hd w:val="clear" w:color="auto" w:fill="FFFFFF"/>
        <w:spacing w:lineRule="auto" w:line="240" w:before="0" w:after="0"/>
        <w:ind w:left="142" w:right="200" w:hanging="0"/>
        <w:jc w:val="right"/>
        <w:rPr>
          <w:rFonts w:ascii="Times New Roman" w:hAnsi="Times New Roman" w:eastAsia="Times New Roman"/>
          <w:bCs/>
          <w:sz w:val="24"/>
          <w:szCs w:val="24"/>
          <w:lang w:val="uk-UA" w:eastAsia="ru-RU"/>
        </w:rPr>
      </w:pPr>
      <w:r>
        <w:rPr>
          <w:rFonts w:eastAsia="Times New Roman" w:ascii="Times New Roman" w:hAnsi="Times New Roman"/>
          <w:bCs/>
          <w:sz w:val="24"/>
          <w:szCs w:val="24"/>
          <w:lang w:val="uk-UA" w:eastAsia="ru-RU"/>
        </w:rPr>
        <w:t>Додаток 4 до тендерної документації</w:t>
      </w:r>
    </w:p>
    <w:p>
      <w:pPr>
        <w:pStyle w:val="Normal"/>
        <w:widowControl w:val="false"/>
        <w:shd w:val="clear" w:color="auto" w:fill="FFFFFF"/>
        <w:spacing w:lineRule="auto" w:line="240" w:before="0" w:after="0"/>
        <w:ind w:left="142" w:right="200" w:hanging="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highlight w:val="yellow"/>
          <w:lang w:val="uk-UA" w:eastAsia="ru-RU"/>
        </w:rPr>
        <w:t>ПРОЄКТ</w:t>
      </w:r>
    </w:p>
    <w:p>
      <w:pPr>
        <w:pStyle w:val="Normal"/>
        <w:widowControl w:val="false"/>
        <w:shd w:val="clear" w:color="auto" w:fill="FFFFFF"/>
        <w:spacing w:lineRule="auto" w:line="240" w:before="0" w:after="0"/>
        <w:ind w:left="142" w:right="200" w:hanging="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 xml:space="preserve">ДОГОВІР № _______  </w:t>
      </w:r>
    </w:p>
    <w:p>
      <w:pPr>
        <w:pStyle w:val="Normal"/>
        <w:widowControl w:val="false"/>
        <w:shd w:val="clear" w:color="auto" w:fill="FFFFFF"/>
        <w:spacing w:lineRule="auto" w:line="240" w:before="0" w:after="0"/>
        <w:ind w:left="142" w:right="200" w:hanging="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 xml:space="preserve">про закупівлю товарів </w:t>
      </w:r>
    </w:p>
    <w:p>
      <w:pPr>
        <w:pStyle w:val="Normal"/>
        <w:widowControl w:val="false"/>
        <w:shd w:val="clear" w:color="auto" w:fill="FFFFFF"/>
        <w:spacing w:lineRule="auto" w:line="240" w:before="0" w:after="0"/>
        <w:ind w:left="142" w:right="200" w:hanging="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r>
    </w:p>
    <w:p>
      <w:pPr>
        <w:pStyle w:val="Normal"/>
        <w:widowControl w:val="false"/>
        <w:shd w:val="clear" w:color="auto" w:fill="FFFFFF"/>
        <w:tabs>
          <w:tab w:val="clear" w:pos="708"/>
          <w:tab w:val="left" w:pos="7234" w:leader="none"/>
        </w:tabs>
        <w:spacing w:lineRule="auto" w:line="240" w:before="0" w:after="0"/>
        <w:ind w:left="34" w:hanging="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м. ___________                                                                           «___» ____________ 2022 року</w:t>
      </w:r>
    </w:p>
    <w:p>
      <w:pPr>
        <w:pStyle w:val="Normal"/>
        <w:widowControl w:val="false"/>
        <w:shd w:val="clear" w:color="auto" w:fill="FFFFFF"/>
        <w:spacing w:lineRule="auto" w:line="240" w:before="0" w:after="0"/>
        <w:ind w:left="5" w:firstLine="710"/>
        <w:jc w:val="both"/>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r>
    </w:p>
    <w:p>
      <w:pPr>
        <w:pStyle w:val="Normal"/>
        <w:suppressAutoHyphens w:val="true"/>
        <w:spacing w:lineRule="auto" w:line="240" w:before="0" w:after="0"/>
        <w:ind w:firstLine="567"/>
        <w:jc w:val="both"/>
        <w:rPr>
          <w:rFonts w:ascii="Times New Roman" w:hAnsi="Times New Roman" w:eastAsia="Times New Roman"/>
          <w:sz w:val="24"/>
          <w:szCs w:val="24"/>
          <w:lang w:val="uk-UA" w:eastAsia="ru-RU"/>
        </w:rPr>
      </w:pPr>
      <w:r>
        <w:rPr>
          <w:rFonts w:eastAsia="MS Mincho" w:ascii="Times New Roman" w:hAnsi="Times New Roman"/>
          <w:b/>
          <w:sz w:val="24"/>
          <w:szCs w:val="24"/>
          <w:lang w:val="uk-UA" w:eastAsia="uk-UA"/>
        </w:rPr>
        <w:t xml:space="preserve">Державний навчальний заклад “Лісоводський професійний аграрний ліцей” </w:t>
      </w:r>
      <w:r>
        <w:rPr>
          <w:rFonts w:eastAsia="MS Mincho" w:ascii="Times New Roman" w:hAnsi="Times New Roman"/>
          <w:sz w:val="24"/>
          <w:szCs w:val="24"/>
          <w:lang w:val="uk-UA" w:eastAsia="uk-UA"/>
        </w:rPr>
        <w:t xml:space="preserve">, в особі т.в.о. директора Романчука Сергія Петровича, що діє на підставі Статуту (надалі -  Замовник),  з  однієї сторони, та </w:t>
      </w:r>
      <w:r>
        <w:rPr>
          <w:rFonts w:eastAsia="Times" w:cs="Times" w:ascii="Times" w:hAnsi="Times"/>
          <w:bCs/>
          <w:color w:val="000000"/>
          <w:sz w:val="24"/>
          <w:szCs w:val="24"/>
          <w:lang w:val="uk-UA" w:eastAsia="ru-RU"/>
        </w:rPr>
        <w:t>_____________________________________ в особі _________________________________, який(а) діє на підставі _______________________ (надалі -</w:t>
      </w:r>
      <w:r>
        <w:rPr>
          <w:rFonts w:eastAsia="Times" w:cs="Times" w:ascii="Times" w:hAnsi="Times"/>
          <w:b/>
          <w:bCs/>
          <w:color w:val="000000"/>
          <w:sz w:val="24"/>
          <w:szCs w:val="24"/>
          <w:lang w:val="uk-UA" w:eastAsia="ru-RU"/>
        </w:rPr>
        <w:t xml:space="preserve"> Постачальник</w:t>
      </w:r>
      <w:r>
        <w:rPr>
          <w:rFonts w:eastAsia="Times" w:cs="Times" w:ascii="Times" w:hAnsi="Times"/>
          <w:bCs/>
          <w:color w:val="000000"/>
          <w:sz w:val="24"/>
          <w:szCs w:val="24"/>
          <w:lang w:val="uk-UA" w:eastAsia="ru-RU"/>
        </w:rPr>
        <w:t>), з другої сторони, а разом надалі іменовані – Сторони</w:t>
      </w:r>
      <w:r>
        <w:rPr>
          <w:rFonts w:eastAsia="Times New Roman" w:ascii="Times New Roman" w:hAnsi="Times New Roman"/>
          <w:sz w:val="24"/>
          <w:szCs w:val="24"/>
          <w:lang w:val="uk-UA" w:eastAsia="ru-RU"/>
        </w:rPr>
        <w:t>, уклали цей договір про закупівлю товарів (надалі – Договір), керуючись вимогами Цивільного і Господарського кодексів України з урахуванням положень статті 41 Закону України «Про публічні закупівлі» (надалі – Закон), крім частин третьої – п’ятої, сьомої та восьмої статті 41 Закону, Постанови КМУ від 12 жовтня 2022 року № 1178 (надалі – Особливостей) та домовились про наступне:</w:t>
      </w:r>
    </w:p>
    <w:p>
      <w:pPr>
        <w:pStyle w:val="Normal"/>
        <w:suppressAutoHyphens w:val="true"/>
        <w:spacing w:lineRule="auto" w:line="240" w:before="0" w:after="0"/>
        <w:ind w:firstLine="567"/>
        <w:jc w:val="both"/>
        <w:rPr>
          <w:b/>
          <w:b/>
          <w:lang w:val="uk-UA" w:eastAsia="ar-SA"/>
        </w:rPr>
      </w:pPr>
      <w:r>
        <w:rPr>
          <w:b/>
          <w:lang w:val="uk-UA" w:eastAsia="ar-SA"/>
        </w:rPr>
      </w:r>
    </w:p>
    <w:p>
      <w:pPr>
        <w:pStyle w:val="NormalWeb"/>
        <w:numPr>
          <w:ilvl w:val="0"/>
          <w:numId w:val="1"/>
        </w:numPr>
        <w:spacing w:beforeAutospacing="0" w:before="0" w:afterAutospacing="0" w:after="0"/>
        <w:jc w:val="center"/>
        <w:rPr>
          <w:b/>
          <w:b/>
          <w:lang w:val="uk-UA"/>
        </w:rPr>
      </w:pPr>
      <w:r>
        <w:rPr>
          <w:b/>
          <w:lang w:val="uk-UA"/>
        </w:rPr>
        <w:t>ПРЕДМЕТ ДОГОВОРУ</w:t>
      </w:r>
    </w:p>
    <w:p>
      <w:pPr>
        <w:pStyle w:val="Normal"/>
        <w:spacing w:lineRule="auto" w:line="240" w:before="0" w:after="0"/>
        <w:rPr>
          <w:rFonts w:ascii="Times New Roman" w:hAnsi="Times New Roman" w:eastAsia="Times New Roman"/>
          <w:b/>
          <w:b/>
          <w:i/>
          <w:i/>
          <w:sz w:val="24"/>
          <w:szCs w:val="24"/>
          <w:lang w:val="uk-UA" w:eastAsia="uk-UA"/>
        </w:rPr>
      </w:pPr>
      <w:r>
        <w:rPr>
          <w:sz w:val="24"/>
          <w:szCs w:val="24"/>
          <w:lang w:val="uk-UA"/>
        </w:rPr>
        <w:t>1.1</w:t>
      </w:r>
      <w:r>
        <w:rPr>
          <w:rFonts w:ascii="Times New Roman" w:hAnsi="Times New Roman"/>
          <w:sz w:val="24"/>
          <w:szCs w:val="24"/>
          <w:lang w:val="uk-UA"/>
        </w:rPr>
        <w:t xml:space="preserve">. </w:t>
      </w:r>
      <w:r>
        <w:rPr>
          <w:rFonts w:ascii="Times New Roman" w:hAnsi="Times New Roman"/>
          <w:b/>
          <w:sz w:val="24"/>
          <w:szCs w:val="24"/>
          <w:lang w:val="uk-UA"/>
        </w:rPr>
        <w:t>Постачальник</w:t>
      </w:r>
      <w:r>
        <w:rPr>
          <w:rFonts w:ascii="Times New Roman" w:hAnsi="Times New Roman"/>
          <w:sz w:val="24"/>
          <w:szCs w:val="24"/>
          <w:lang w:val="uk-UA"/>
        </w:rPr>
        <w:t xml:space="preserve"> зобов'язується поставити та передати у власність </w:t>
      </w:r>
      <w:r>
        <w:rPr>
          <w:rFonts w:ascii="Times New Roman" w:hAnsi="Times New Roman"/>
          <w:b/>
          <w:sz w:val="24"/>
          <w:szCs w:val="24"/>
          <w:lang w:val="uk-UA"/>
        </w:rPr>
        <w:t>Замовнику</w:t>
      </w:r>
      <w:r>
        <w:rPr>
          <w:rFonts w:ascii="Times New Roman" w:hAnsi="Times New Roman"/>
          <w:sz w:val="24"/>
          <w:szCs w:val="24"/>
          <w:lang w:val="uk-UA"/>
        </w:rPr>
        <w:t xml:space="preserve"> наступні товари: </w:t>
      </w:r>
      <w:bookmarkStart w:id="0" w:name="_Hlk121815879"/>
      <w:r>
        <w:rPr>
          <w:rFonts w:eastAsia="Times New Roman" w:ascii="Times New Roman" w:hAnsi="Times New Roman"/>
          <w:b/>
          <w:i/>
          <w:sz w:val="24"/>
          <w:szCs w:val="24"/>
          <w:lang w:val="uk-UA" w:eastAsia="uk-UA"/>
        </w:rPr>
        <w:t>Паливо - Код за ДК 021:2015 - 09130000-9 Нафта і дистиляти.</w:t>
      </w:r>
    </w:p>
    <w:p>
      <w:pPr>
        <w:pStyle w:val="Normal"/>
        <w:spacing w:lineRule="auto" w:line="240" w:before="0" w:after="0"/>
        <w:rPr>
          <w:rFonts w:ascii="Times New Roman" w:hAnsi="Times New Roman" w:eastAsia="Times New Roman"/>
          <w:b/>
          <w:b/>
          <w:i/>
          <w:i/>
          <w:sz w:val="24"/>
          <w:szCs w:val="24"/>
          <w:lang w:val="uk-UA" w:eastAsia="uk-UA"/>
        </w:rPr>
      </w:pPr>
      <w:r>
        <w:rPr>
          <w:rFonts w:eastAsia="Times New Roman" w:ascii="Times New Roman" w:hAnsi="Times New Roman"/>
          <w:b/>
          <w:i/>
          <w:sz w:val="24"/>
          <w:szCs w:val="24"/>
          <w:lang w:val="uk-UA" w:eastAsia="uk-UA"/>
        </w:rPr>
        <w:t xml:space="preserve"> </w:t>
      </w:r>
      <w:r>
        <w:rPr>
          <w:rFonts w:eastAsia="Times New Roman" w:ascii="Times New Roman" w:hAnsi="Times New Roman"/>
          <w:b/>
          <w:i/>
          <w:sz w:val="24"/>
          <w:szCs w:val="24"/>
          <w:lang w:val="uk-UA" w:eastAsia="uk-UA"/>
        </w:rPr>
        <w:t>Дизельне паливо (талони або скретч-картки), деталіз. код – 09134220-5)</w:t>
      </w:r>
      <w:bookmarkEnd w:id="0"/>
      <w:r>
        <w:rPr>
          <w:rFonts w:eastAsia="Times New Roman" w:ascii="Times New Roman" w:hAnsi="Times New Roman"/>
          <w:b/>
          <w:i/>
          <w:sz w:val="24"/>
          <w:szCs w:val="24"/>
          <w:lang w:val="uk-UA" w:eastAsia="uk-UA"/>
        </w:rPr>
        <w:t xml:space="preserve">, Бензин </w:t>
      </w:r>
      <w:r>
        <w:rPr>
          <w:rFonts w:eastAsia="Times New Roman" w:ascii="Times New Roman" w:hAnsi="Times New Roman"/>
          <w:b/>
          <w:i/>
          <w:sz w:val="24"/>
          <w:szCs w:val="24"/>
          <w:lang w:val="uk-UA" w:eastAsia="uk-UA"/>
        </w:rPr>
        <w:t>92</w:t>
      </w:r>
      <w:r>
        <w:rPr>
          <w:rFonts w:eastAsia="Times New Roman" w:ascii="Times New Roman" w:hAnsi="Times New Roman"/>
          <w:b/>
          <w:i/>
          <w:sz w:val="24"/>
          <w:szCs w:val="24"/>
          <w:lang w:val="uk-UA" w:eastAsia="uk-UA"/>
        </w:rPr>
        <w:t xml:space="preserve"> (талони або скретч -картки), деталіз, код - 09132000-3</w:t>
      </w:r>
      <w:r>
        <w:rPr>
          <w:rFonts w:ascii="Times New Roman" w:hAnsi="Times New Roman"/>
          <w:sz w:val="24"/>
          <w:szCs w:val="24"/>
          <w:lang w:val="uk-UA"/>
        </w:rPr>
        <w:t xml:space="preserve"> (надалі – Товар), </w:t>
      </w:r>
      <w:r>
        <w:rPr>
          <w:rFonts w:ascii="Times New Roman" w:hAnsi="Times New Roman"/>
          <w:sz w:val="24"/>
          <w:szCs w:val="24"/>
        </w:rPr>
        <w:t xml:space="preserve">а </w:t>
      </w:r>
      <w:r>
        <w:rPr>
          <w:rFonts w:ascii="Times New Roman" w:hAnsi="Times New Roman"/>
          <w:b/>
          <w:sz w:val="24"/>
          <w:szCs w:val="24"/>
        </w:rPr>
        <w:t>Замовник</w:t>
      </w:r>
      <w:r>
        <w:rPr>
          <w:rFonts w:ascii="Times New Roman" w:hAnsi="Times New Roman"/>
          <w:sz w:val="24"/>
          <w:szCs w:val="24"/>
        </w:rPr>
        <w:t xml:space="preserve"> зобов'язується прийняти Товар від </w:t>
      </w:r>
      <w:r>
        <w:rPr>
          <w:rFonts w:ascii="Times New Roman" w:hAnsi="Times New Roman"/>
          <w:b/>
          <w:sz w:val="24"/>
          <w:szCs w:val="24"/>
        </w:rPr>
        <w:t>Постачальника</w:t>
      </w:r>
      <w:r>
        <w:rPr>
          <w:rFonts w:ascii="Times New Roman" w:hAnsi="Times New Roman"/>
          <w:sz w:val="24"/>
          <w:szCs w:val="24"/>
        </w:rPr>
        <w:t xml:space="preserve"> та оплатити його вартість на умовах даного Договору.</w:t>
      </w:r>
    </w:p>
    <w:p>
      <w:pPr>
        <w:pStyle w:val="NormalWeb"/>
        <w:spacing w:beforeAutospacing="0" w:before="0" w:afterAutospacing="0" w:after="0"/>
        <w:ind w:firstLine="540"/>
        <w:jc w:val="both"/>
        <w:rPr>
          <w:lang w:val="uk-UA"/>
        </w:rPr>
      </w:pPr>
      <w:r>
        <w:rPr>
          <w:lang w:val="uk-UA"/>
        </w:rPr>
        <w:t xml:space="preserve">1.2. Інформація про необхідні технічні, якісні та кількісні характеристики зазначена в СПЕЦИФІКАЦІЇ </w:t>
      </w:r>
      <w:r>
        <w:rPr>
          <w:b/>
          <w:i/>
          <w:lang w:val="uk-UA"/>
        </w:rPr>
        <w:t>(Додаток 1 до Договору)</w:t>
      </w:r>
      <w:r>
        <w:rPr/>
        <w:t>.</w:t>
      </w:r>
    </w:p>
    <w:p>
      <w:pPr>
        <w:pStyle w:val="NormalWeb"/>
        <w:spacing w:beforeAutospacing="0" w:before="0" w:afterAutospacing="0" w:after="0"/>
        <w:ind w:firstLine="540"/>
        <w:jc w:val="both"/>
        <w:rPr>
          <w:lang w:val="uk-UA"/>
        </w:rPr>
      </w:pPr>
      <w:r>
        <w:rPr>
          <w:lang w:val="uk-UA"/>
        </w:rPr>
      </w:r>
    </w:p>
    <w:p>
      <w:pPr>
        <w:pStyle w:val="NormalWeb"/>
        <w:spacing w:beforeAutospacing="0" w:before="0" w:afterAutospacing="0" w:after="0"/>
        <w:ind w:firstLine="539"/>
        <w:jc w:val="center"/>
        <w:rPr>
          <w:lang w:val="uk-UA"/>
        </w:rPr>
      </w:pPr>
      <w:r>
        <w:rPr>
          <w:b/>
          <w:bCs/>
          <w:lang w:val="uk-UA"/>
        </w:rPr>
        <w:t>2. ЯКІСТЬ ТОВАРУ</w:t>
      </w:r>
    </w:p>
    <w:p>
      <w:pPr>
        <w:pStyle w:val="NormalWeb"/>
        <w:spacing w:beforeAutospacing="0" w:before="0" w:afterAutospacing="0" w:after="0"/>
        <w:ind w:firstLine="540"/>
        <w:jc w:val="both"/>
        <w:rPr>
          <w:rFonts w:eastAsia="Times New Roman CYR"/>
          <w:bCs/>
          <w:color w:val="00000A"/>
          <w:kern w:val="2"/>
          <w:lang w:val="uk-UA" w:eastAsia="uk-UA"/>
        </w:rPr>
      </w:pPr>
      <w:bookmarkStart w:id="1" w:name="31"/>
      <w:bookmarkEnd w:id="1"/>
      <w:r>
        <w:rPr>
          <w:color w:val="00000A"/>
          <w:kern w:val="2"/>
          <w:lang w:val="uk-UA" w:eastAsia="ar-SA"/>
        </w:rPr>
        <w:t xml:space="preserve">2.1. </w:t>
      </w:r>
      <w:r>
        <w:rPr>
          <w:b/>
          <w:color w:val="00000A"/>
          <w:kern w:val="2"/>
          <w:lang w:val="uk-UA" w:eastAsia="ar-SA"/>
        </w:rPr>
        <w:t>Постачальник</w:t>
      </w:r>
      <w:r>
        <w:rPr>
          <w:bCs/>
          <w:color w:val="00000A"/>
          <w:kern w:val="2"/>
          <w:lang w:val="uk-UA" w:eastAsia="uk-UA"/>
        </w:rPr>
        <w:t xml:space="preserve"> повинен передати (поставити) </w:t>
      </w:r>
      <w:r>
        <w:rPr>
          <w:b/>
          <w:bCs/>
          <w:color w:val="00000A"/>
          <w:kern w:val="2"/>
          <w:lang w:val="uk-UA" w:eastAsia="uk-UA"/>
        </w:rPr>
        <w:t>Замовнику</w:t>
      </w:r>
      <w:r>
        <w:rPr>
          <w:bCs/>
          <w:color w:val="00000A"/>
          <w:kern w:val="2"/>
          <w:lang w:val="uk-UA" w:eastAsia="uk-UA"/>
        </w:rPr>
        <w:t xml:space="preserve"> Товар (Товари), якість якого   відповідає вимогам Державних стандартів (ДСТУ), Технічних умов (ТУ), </w:t>
      </w:r>
      <w:r>
        <w:rPr>
          <w:bCs/>
          <w:color w:val="00000A"/>
          <w:spacing w:val="3"/>
          <w:kern w:val="2"/>
          <w:lang w:val="uk-UA" w:eastAsia="uk-UA"/>
        </w:rPr>
        <w:t>іншім діючим стандартам і технічним умовам, які діють на території України на відповідний вид Товару</w:t>
      </w:r>
      <w:r>
        <w:rPr>
          <w:bCs/>
          <w:color w:val="00000A"/>
          <w:kern w:val="2"/>
          <w:lang w:val="uk-UA" w:eastAsia="uk-UA"/>
        </w:rPr>
        <w:t xml:space="preserve">, що підтверджується паспортом якості виробника та/або сертифікатом відповідності (декларація відповідності) </w:t>
      </w:r>
      <w:r>
        <w:rPr>
          <w:rFonts w:eastAsia="Times New Roman CYR"/>
          <w:bCs/>
          <w:color w:val="00000A"/>
          <w:kern w:val="2"/>
          <w:lang w:val="uk-UA" w:eastAsia="uk-UA"/>
        </w:rPr>
        <w:t xml:space="preserve">та не може бути гіршою за технічні вимоги до Товару, які були задекларовані </w:t>
      </w:r>
      <w:r>
        <w:rPr>
          <w:rFonts w:eastAsia="Times New Roman CYR"/>
          <w:b/>
          <w:bCs/>
          <w:color w:val="00000A"/>
          <w:kern w:val="2"/>
          <w:lang w:val="uk-UA" w:eastAsia="uk-UA"/>
        </w:rPr>
        <w:t>Замовником</w:t>
      </w:r>
      <w:r>
        <w:rPr>
          <w:rFonts w:eastAsia="Times New Roman CYR"/>
          <w:bCs/>
          <w:color w:val="00000A"/>
          <w:kern w:val="2"/>
          <w:lang w:val="uk-UA" w:eastAsia="uk-UA"/>
        </w:rPr>
        <w:t>.</w:t>
      </w:r>
    </w:p>
    <w:p>
      <w:pPr>
        <w:pStyle w:val="Normal"/>
        <w:suppressAutoHyphens w:val="true"/>
        <w:spacing w:lineRule="atLeast" w:line="100" w:before="0" w:after="0"/>
        <w:ind w:firstLine="567"/>
        <w:jc w:val="both"/>
        <w:rPr>
          <w:rFonts w:ascii="Times New Roman" w:hAnsi="Times New Roman"/>
          <w:color w:val="00000A"/>
          <w:kern w:val="2"/>
          <w:sz w:val="24"/>
          <w:szCs w:val="24"/>
          <w:lang w:val="uk-UA" w:eastAsia="ar-SA"/>
        </w:rPr>
      </w:pPr>
      <w:r>
        <w:rPr>
          <w:rFonts w:ascii="Times New Roman" w:hAnsi="Times New Roman"/>
          <w:color w:val="00000A"/>
          <w:kern w:val="2"/>
          <w:sz w:val="24"/>
          <w:szCs w:val="24"/>
          <w:lang w:val="uk-UA" w:eastAsia="ar-SA"/>
        </w:rPr>
        <w:t xml:space="preserve">2.2. </w:t>
      </w:r>
      <w:r>
        <w:rPr>
          <w:rFonts w:ascii="Times New Roman" w:hAnsi="Times New Roman"/>
          <w:b/>
          <w:color w:val="00000A"/>
          <w:kern w:val="2"/>
          <w:sz w:val="24"/>
          <w:szCs w:val="24"/>
          <w:lang w:val="uk-UA" w:eastAsia="ar-SA"/>
        </w:rPr>
        <w:t>Постачальник</w:t>
      </w:r>
      <w:r>
        <w:rPr>
          <w:rFonts w:ascii="Times New Roman" w:hAnsi="Times New Roman"/>
          <w:color w:val="00000A"/>
          <w:kern w:val="2"/>
          <w:sz w:val="24"/>
          <w:szCs w:val="24"/>
          <w:lang w:val="uk-UA" w:eastAsia="ar-SA"/>
        </w:rPr>
        <w:t xml:space="preserve"> гарантує якість Товару, що постачається, протягом строку придатності. </w:t>
      </w:r>
    </w:p>
    <w:p>
      <w:pPr>
        <w:pStyle w:val="Normal"/>
        <w:suppressAutoHyphens w:val="true"/>
        <w:spacing w:lineRule="atLeast" w:line="100" w:before="0" w:after="0"/>
        <w:ind w:firstLine="567"/>
        <w:jc w:val="both"/>
        <w:rPr>
          <w:rFonts w:ascii="Times New Roman" w:hAnsi="Times New Roman"/>
          <w:color w:val="00000A"/>
          <w:kern w:val="2"/>
          <w:sz w:val="24"/>
          <w:szCs w:val="24"/>
          <w:lang w:val="uk-UA" w:eastAsia="ar-SA"/>
        </w:rPr>
      </w:pPr>
      <w:r>
        <w:rPr>
          <w:rFonts w:ascii="Times New Roman" w:hAnsi="Times New Roman"/>
          <w:color w:val="00000A"/>
          <w:kern w:val="2"/>
          <w:sz w:val="24"/>
          <w:szCs w:val="24"/>
          <w:lang w:val="uk-UA" w:eastAsia="ar-SA"/>
        </w:rPr>
        <w:t xml:space="preserve">2.3. При виявленні невідповідності кількості або якості Товару, виклик представника </w:t>
      </w:r>
      <w:r>
        <w:rPr>
          <w:rFonts w:ascii="Times New Roman" w:hAnsi="Times New Roman"/>
          <w:b/>
          <w:color w:val="00000A"/>
          <w:kern w:val="2"/>
          <w:sz w:val="24"/>
          <w:szCs w:val="24"/>
          <w:lang w:val="uk-UA" w:eastAsia="ar-SA"/>
        </w:rPr>
        <w:t>Постачальника</w:t>
      </w:r>
      <w:r>
        <w:rPr>
          <w:rFonts w:ascii="Times New Roman" w:hAnsi="Times New Roman"/>
          <w:color w:val="00000A"/>
          <w:kern w:val="2"/>
          <w:sz w:val="24"/>
          <w:szCs w:val="24"/>
          <w:lang w:val="uk-UA" w:eastAsia="ar-SA"/>
        </w:rPr>
        <w:t xml:space="preserve"> для складання двостороннього Акту обов'язковий. У разі неявки представника </w:t>
      </w:r>
      <w:r>
        <w:rPr>
          <w:rFonts w:ascii="Times New Roman" w:hAnsi="Times New Roman"/>
          <w:b/>
          <w:color w:val="00000A"/>
          <w:kern w:val="2"/>
          <w:sz w:val="24"/>
          <w:szCs w:val="24"/>
          <w:lang w:val="uk-UA" w:eastAsia="ar-SA"/>
        </w:rPr>
        <w:t>Постачальника</w:t>
      </w:r>
      <w:r>
        <w:rPr>
          <w:rFonts w:ascii="Times New Roman" w:hAnsi="Times New Roman"/>
          <w:color w:val="00000A"/>
          <w:kern w:val="2"/>
          <w:sz w:val="24"/>
          <w:szCs w:val="24"/>
          <w:lang w:val="uk-UA" w:eastAsia="ar-SA"/>
        </w:rPr>
        <w:t xml:space="preserve"> Акт складається в односторонньому порядку.</w:t>
      </w:r>
    </w:p>
    <w:p>
      <w:pPr>
        <w:pStyle w:val="Normal"/>
        <w:suppressAutoHyphens w:val="true"/>
        <w:spacing w:lineRule="atLeast" w:line="100" w:before="0" w:after="0"/>
        <w:ind w:firstLine="567"/>
        <w:jc w:val="both"/>
        <w:rPr>
          <w:rFonts w:ascii="Times New Roman" w:hAnsi="Times New Roman"/>
          <w:color w:val="00000A"/>
          <w:kern w:val="2"/>
          <w:sz w:val="24"/>
          <w:szCs w:val="24"/>
          <w:lang w:val="uk-UA" w:eastAsia="ar-SA"/>
        </w:rPr>
      </w:pPr>
      <w:r>
        <w:rPr>
          <w:rFonts w:ascii="Times New Roman" w:hAnsi="Times New Roman"/>
          <w:color w:val="00000A"/>
          <w:kern w:val="2"/>
          <w:sz w:val="24"/>
          <w:szCs w:val="24"/>
          <w:lang w:val="uk-UA" w:eastAsia="ar-SA"/>
        </w:rPr>
        <w:t xml:space="preserve">2.4. Якщо під час поставки Товару його якість не буде відповідати умовам договору, </w:t>
      </w:r>
      <w:r>
        <w:rPr>
          <w:rFonts w:ascii="Times New Roman" w:hAnsi="Times New Roman"/>
          <w:b/>
          <w:color w:val="00000A"/>
          <w:kern w:val="2"/>
          <w:sz w:val="24"/>
          <w:szCs w:val="24"/>
          <w:lang w:val="uk-UA" w:eastAsia="ar-SA"/>
        </w:rPr>
        <w:t>Замовник</w:t>
      </w:r>
      <w:r>
        <w:rPr>
          <w:rFonts w:ascii="Times New Roman" w:hAnsi="Times New Roman"/>
          <w:color w:val="00000A"/>
          <w:kern w:val="2"/>
          <w:sz w:val="24"/>
          <w:szCs w:val="24"/>
          <w:lang w:val="uk-UA" w:eastAsia="ar-SA"/>
        </w:rPr>
        <w:t xml:space="preserve"> вправі відмовитись від отримання Товару. У такому випадку </w:t>
      </w:r>
      <w:r>
        <w:rPr>
          <w:rFonts w:ascii="Times New Roman" w:hAnsi="Times New Roman"/>
          <w:b/>
          <w:color w:val="00000A"/>
          <w:kern w:val="2"/>
          <w:sz w:val="24"/>
          <w:szCs w:val="24"/>
          <w:lang w:val="uk-UA" w:eastAsia="ar-SA"/>
        </w:rPr>
        <w:t>Постачальник</w:t>
      </w:r>
      <w:r>
        <w:rPr>
          <w:rFonts w:ascii="Times New Roman" w:hAnsi="Times New Roman"/>
          <w:color w:val="00000A"/>
          <w:kern w:val="2"/>
          <w:sz w:val="24"/>
          <w:szCs w:val="24"/>
          <w:lang w:val="uk-UA" w:eastAsia="ar-SA"/>
        </w:rPr>
        <w:t xml:space="preserve"> за свій рахунок усуває недоліки або замінює невідповідний Товар на якісний в 3-ри денний термін з моменту складання відповідного акту.</w:t>
      </w:r>
    </w:p>
    <w:p>
      <w:pPr>
        <w:pStyle w:val="Normal"/>
        <w:suppressAutoHyphens w:val="true"/>
        <w:spacing w:lineRule="atLeast" w:line="100" w:before="0" w:after="0"/>
        <w:ind w:firstLine="567"/>
        <w:jc w:val="both"/>
        <w:rPr>
          <w:rFonts w:ascii="Times New Roman" w:hAnsi="Times New Roman"/>
          <w:color w:val="00000A"/>
          <w:kern w:val="2"/>
          <w:sz w:val="24"/>
          <w:szCs w:val="24"/>
          <w:lang w:val="uk-UA" w:eastAsia="ar-SA"/>
        </w:rPr>
      </w:pPr>
      <w:r>
        <w:rPr>
          <w:rFonts w:ascii="Times New Roman" w:hAnsi="Times New Roman"/>
          <w:color w:val="00000A"/>
          <w:kern w:val="2"/>
          <w:sz w:val="24"/>
          <w:szCs w:val="24"/>
          <w:lang w:val="uk-UA" w:eastAsia="ar-SA"/>
        </w:rPr>
        <w:t xml:space="preserve">2.5. У разі виявлення істотних порушень вимог щодо якості Товару, </w:t>
      </w:r>
      <w:r>
        <w:rPr>
          <w:rFonts w:ascii="Times New Roman" w:hAnsi="Times New Roman"/>
          <w:b/>
          <w:color w:val="00000A"/>
          <w:kern w:val="2"/>
          <w:sz w:val="24"/>
          <w:szCs w:val="24"/>
          <w:lang w:val="uk-UA" w:eastAsia="ar-SA"/>
        </w:rPr>
        <w:t>Замовник</w:t>
      </w:r>
      <w:r>
        <w:rPr>
          <w:rFonts w:ascii="Times New Roman" w:hAnsi="Times New Roman"/>
          <w:color w:val="00000A"/>
          <w:kern w:val="2"/>
          <w:sz w:val="24"/>
          <w:szCs w:val="24"/>
          <w:lang w:val="uk-UA" w:eastAsia="ar-SA"/>
        </w:rPr>
        <w:t xml:space="preserve"> має право розірвати договір та вимагати повернення сплаченої за Товар грошової суми.</w:t>
      </w:r>
    </w:p>
    <w:p>
      <w:pPr>
        <w:pStyle w:val="NormalWeb"/>
        <w:spacing w:beforeAutospacing="0" w:before="0" w:afterAutospacing="0" w:after="0"/>
        <w:ind w:firstLine="540"/>
        <w:jc w:val="both"/>
        <w:rPr>
          <w:lang w:val="uk-UA"/>
        </w:rPr>
      </w:pPr>
      <w:r>
        <w:rPr>
          <w:rFonts w:eastAsia="Calibri"/>
          <w:color w:val="00000A"/>
          <w:kern w:val="2"/>
          <w:lang w:val="uk-UA" w:eastAsia="ar-SA"/>
        </w:rPr>
        <w:t>2.6. Сторони погоджують можливість покращення якості Товару за умови, що таке покращення не призведе до збільшення загальної суми, визначеної у цьому Договорі.</w:t>
      </w:r>
    </w:p>
    <w:p>
      <w:pPr>
        <w:pStyle w:val="Normal"/>
        <w:tabs>
          <w:tab w:val="clear" w:pos="708"/>
          <w:tab w:val="left" w:pos="720" w:leader="none"/>
          <w:tab w:val="left" w:pos="900" w:leader="none"/>
        </w:tabs>
        <w:spacing w:lineRule="auto" w:line="240" w:before="0" w:after="0"/>
        <w:ind w:firstLine="540"/>
        <w:jc w:val="both"/>
        <w:rPr>
          <w:rFonts w:ascii="Times New Roman" w:hAnsi="Times New Roman"/>
          <w:sz w:val="24"/>
          <w:szCs w:val="24"/>
          <w:lang w:val="uk-UA"/>
        </w:rPr>
      </w:pPr>
      <w:r>
        <w:rPr>
          <w:rFonts w:ascii="Times New Roman" w:hAnsi="Times New Roman"/>
          <w:sz w:val="24"/>
          <w:szCs w:val="24"/>
          <w:lang w:val="uk-UA"/>
        </w:rPr>
        <w:t>2.7. Обсяги закупівлі товарів можуть бути зменшені/змінені залежно від реального фінансування видатків та/або через зміну ціни Товару.</w:t>
      </w:r>
    </w:p>
    <w:p>
      <w:pPr>
        <w:pStyle w:val="Normal"/>
        <w:tabs>
          <w:tab w:val="clear" w:pos="708"/>
          <w:tab w:val="left" w:pos="720" w:leader="none"/>
          <w:tab w:val="left" w:pos="900" w:leader="none"/>
        </w:tabs>
        <w:spacing w:lineRule="auto" w:line="240" w:before="0" w:after="0"/>
        <w:ind w:firstLine="540"/>
        <w:jc w:val="both"/>
        <w:rPr>
          <w:rFonts w:ascii="Times New Roman" w:hAnsi="Times New Roman"/>
          <w:sz w:val="24"/>
          <w:szCs w:val="24"/>
          <w:lang w:val="uk-UA"/>
        </w:rPr>
      </w:pPr>
      <w:r>
        <w:rPr>
          <w:rFonts w:ascii="Times New Roman" w:hAnsi="Times New Roman"/>
          <w:sz w:val="24"/>
          <w:szCs w:val="24"/>
          <w:lang w:val="uk-UA"/>
        </w:rPr>
      </w:r>
    </w:p>
    <w:p>
      <w:pPr>
        <w:pStyle w:val="Normal"/>
        <w:tabs>
          <w:tab w:val="clear" w:pos="708"/>
          <w:tab w:val="left" w:pos="720" w:leader="none"/>
          <w:tab w:val="left" w:pos="900" w:leader="none"/>
        </w:tabs>
        <w:spacing w:lineRule="auto" w:line="240" w:before="0" w:after="0"/>
        <w:ind w:firstLine="540"/>
        <w:jc w:val="both"/>
        <w:rPr>
          <w:rFonts w:ascii="Times New Roman" w:hAnsi="Times New Roman"/>
          <w:sz w:val="24"/>
          <w:szCs w:val="24"/>
          <w:lang w:val="uk-UA"/>
        </w:rPr>
      </w:pPr>
      <w:r>
        <w:rPr>
          <w:rFonts w:ascii="Times New Roman" w:hAnsi="Times New Roman"/>
          <w:sz w:val="24"/>
          <w:szCs w:val="24"/>
          <w:lang w:val="uk-UA"/>
        </w:rPr>
      </w:r>
    </w:p>
    <w:p>
      <w:pPr>
        <w:pStyle w:val="Normal"/>
        <w:tabs>
          <w:tab w:val="clear" w:pos="708"/>
          <w:tab w:val="left" w:pos="720" w:leader="none"/>
          <w:tab w:val="left" w:pos="900" w:leader="none"/>
        </w:tabs>
        <w:spacing w:lineRule="auto" w:line="240" w:before="0" w:after="0"/>
        <w:ind w:firstLine="540"/>
        <w:jc w:val="both"/>
        <w:rPr>
          <w:rFonts w:ascii="Times New Roman" w:hAnsi="Times New Roman"/>
          <w:sz w:val="24"/>
          <w:szCs w:val="24"/>
          <w:lang w:val="uk-UA"/>
        </w:rPr>
      </w:pPr>
      <w:r>
        <w:rPr>
          <w:rFonts w:ascii="Times New Roman" w:hAnsi="Times New Roman"/>
          <w:sz w:val="24"/>
          <w:szCs w:val="24"/>
          <w:lang w:val="uk-UA"/>
        </w:rPr>
      </w:r>
    </w:p>
    <w:p>
      <w:pPr>
        <w:pStyle w:val="NormalWeb"/>
        <w:spacing w:beforeAutospacing="0" w:before="0" w:afterAutospacing="0" w:after="0"/>
        <w:ind w:firstLine="540"/>
        <w:jc w:val="center"/>
        <w:rPr>
          <w:b/>
          <w:b/>
        </w:rPr>
      </w:pPr>
      <w:r>
        <w:rPr>
          <w:b/>
          <w:lang w:val="uk-UA"/>
        </w:rPr>
        <w:t>3</w:t>
      </w:r>
      <w:r>
        <w:rPr>
          <w:b/>
        </w:rPr>
        <w:t xml:space="preserve">. ЦІНА ТОВАРУ ТА ЗАГАЛЬНА </w:t>
      </w:r>
      <w:r>
        <w:rPr>
          <w:b/>
          <w:lang w:val="uk-UA"/>
        </w:rPr>
        <w:t>ЦІНА</w:t>
      </w:r>
      <w:r>
        <w:rPr>
          <w:b/>
        </w:rPr>
        <w:t xml:space="preserve"> ДОГОВОРУ</w:t>
      </w:r>
      <w:r>
        <w:rPr>
          <w:lang w:val="uk-UA"/>
        </w:rPr>
        <w:t xml:space="preserve"> </w:t>
      </w:r>
    </w:p>
    <w:p>
      <w:pPr>
        <w:pStyle w:val="NormalWeb"/>
        <w:spacing w:beforeAutospacing="0" w:before="0" w:afterAutospacing="0" w:after="0"/>
        <w:ind w:firstLine="540"/>
        <w:jc w:val="both"/>
        <w:rPr>
          <w:lang w:val="uk-UA"/>
        </w:rPr>
      </w:pPr>
      <w:r>
        <w:rPr>
          <w:lang w:val="uk-UA"/>
        </w:rPr>
        <w:t xml:space="preserve"> </w:t>
      </w:r>
      <w:r>
        <w:rPr>
          <w:lang w:val="uk-UA"/>
        </w:rPr>
        <w:t xml:space="preserve">3.1. Загальна ціна договору становить </w:t>
      </w:r>
      <w:r>
        <w:rPr>
          <w:b/>
          <w:lang w:val="uk-UA"/>
        </w:rPr>
        <w:t>____________________ грн. без ПДВ</w:t>
      </w:r>
      <w:r>
        <w:rPr>
          <w:lang w:val="uk-UA"/>
        </w:rPr>
        <w:t>,</w:t>
      </w:r>
      <w:r>
        <w:rPr>
          <w:b/>
          <w:lang w:val="uk-UA"/>
        </w:rPr>
        <w:t xml:space="preserve"> </w:t>
      </w:r>
      <w:r>
        <w:rPr>
          <w:lang w:val="uk-UA"/>
        </w:rPr>
        <w:t>крім того</w:t>
      </w:r>
      <w:r>
        <w:rPr>
          <w:b/>
          <w:lang w:val="uk-UA"/>
        </w:rPr>
        <w:t xml:space="preserve"> </w:t>
      </w:r>
      <w:r>
        <w:rPr>
          <w:lang w:val="uk-UA"/>
        </w:rPr>
        <w:t>ПДВ__% – ______________ грн.,</w:t>
      </w:r>
      <w:r>
        <w:rPr>
          <w:b/>
          <w:lang w:val="uk-UA"/>
        </w:rPr>
        <w:t xml:space="preserve"> разом з ПДВ – __________________ грн. </w:t>
      </w:r>
      <w:r>
        <w:rPr>
          <w:b/>
          <w:i/>
          <w:lang w:val="uk-UA"/>
        </w:rPr>
        <w:t>(сума прописом)</w:t>
      </w:r>
      <w:r>
        <w:rPr>
          <w:b/>
          <w:lang w:val="uk-UA"/>
        </w:rPr>
        <w:t>.</w:t>
      </w:r>
      <w:r>
        <w:rPr>
          <w:lang w:val="uk-UA"/>
        </w:rPr>
        <w:t xml:space="preserve"> </w:t>
      </w:r>
    </w:p>
    <w:p>
      <w:pPr>
        <w:pStyle w:val="NormalWeb"/>
        <w:spacing w:beforeAutospacing="0" w:before="0" w:afterAutospacing="0" w:after="0"/>
        <w:ind w:firstLine="540"/>
        <w:jc w:val="both"/>
        <w:rPr>
          <w:lang w:val="uk-UA"/>
        </w:rPr>
      </w:pPr>
      <w:r>
        <w:rPr>
          <w:lang w:val="uk-UA"/>
        </w:rPr>
        <w:t>3</w:t>
      </w:r>
      <w:r>
        <w:rPr/>
        <w:t>.</w:t>
      </w:r>
      <w:r>
        <w:rPr>
          <w:lang w:val="uk-UA"/>
        </w:rPr>
        <w:t>2</w:t>
      </w:r>
      <w:r>
        <w:rPr/>
        <w:t xml:space="preserve">. </w:t>
      </w:r>
      <w:r>
        <w:rPr>
          <w:lang w:val="uk-UA"/>
        </w:rPr>
        <w:t xml:space="preserve">Ціна за одиницю Товару зазначена в СПЕЦИФІКАЦІЇ </w:t>
      </w:r>
      <w:r>
        <w:rPr>
          <w:b/>
          <w:i/>
          <w:lang w:val="uk-UA"/>
        </w:rPr>
        <w:t>(Додаток 1 до Договору)</w:t>
      </w:r>
      <w:r>
        <w:rPr>
          <w:lang w:val="uk-UA"/>
        </w:rPr>
        <w:t xml:space="preserve"> та відображається у видаткових накладних та в рахунках-фактурах. </w:t>
      </w:r>
    </w:p>
    <w:p>
      <w:pPr>
        <w:pStyle w:val="NormalWeb"/>
        <w:spacing w:beforeAutospacing="0" w:before="0" w:afterAutospacing="0" w:after="0"/>
        <w:ind w:firstLine="540"/>
        <w:jc w:val="both"/>
        <w:rPr>
          <w:lang w:val="uk-UA"/>
        </w:rPr>
      </w:pPr>
      <w:r>
        <w:rPr>
          <w:lang w:val="uk-UA"/>
        </w:rPr>
        <w:t xml:space="preserve">3.3. </w:t>
      </w:r>
      <w:r>
        <w:rPr/>
        <w:t>Ціна включає податки, збори та інші обов’язкові платежі до бюджетів, передбачені чинним законодавством України, та може змінюватись у зв`язку із змінами чинного законодавства.</w:t>
      </w:r>
      <w:r>
        <w:rPr>
          <w:lang w:val="uk-UA"/>
        </w:rPr>
        <w:t xml:space="preserve"> </w:t>
      </w:r>
      <w:r>
        <w:rPr/>
        <w:t xml:space="preserve">До ціни Товару входить також вартість зберігання Товару </w:t>
      </w:r>
      <w:r>
        <w:rPr>
          <w:b/>
        </w:rPr>
        <w:t>Постачальником</w:t>
      </w:r>
      <w:r>
        <w:rPr/>
        <w:t xml:space="preserve"> в резервуарах АЗС протягом </w:t>
      </w:r>
      <w:r>
        <w:rPr>
          <w:lang w:val="uk-UA"/>
        </w:rPr>
        <w:t>строку</w:t>
      </w:r>
      <w:r>
        <w:rPr/>
        <w:t xml:space="preserve"> дії </w:t>
      </w:r>
      <w:r>
        <w:rPr>
          <w:lang w:val="uk-UA"/>
        </w:rPr>
        <w:t>талонів/скретч-</w:t>
      </w:r>
      <w:r>
        <w:rPr/>
        <w:t>карток на пальне.</w:t>
      </w:r>
      <w:r>
        <w:rPr>
          <w:lang w:val="uk-UA"/>
        </w:rPr>
        <w:t xml:space="preserve"> Ціна Товару є договірною та звичайною на ринку нафтопродуктів.</w:t>
      </w:r>
    </w:p>
    <w:p>
      <w:pPr>
        <w:pStyle w:val="NormalWeb"/>
        <w:spacing w:beforeAutospacing="0" w:before="0" w:afterAutospacing="0" w:after="0"/>
        <w:ind w:firstLine="540"/>
        <w:jc w:val="both"/>
        <w:rPr>
          <w:lang w:val="uk-UA"/>
        </w:rPr>
      </w:pPr>
      <w:r>
        <w:rPr>
          <w:lang w:val="uk-UA"/>
        </w:rPr>
        <w:t>3.4. Джерело фінансування закупівлі Товару: Власний бюджет (кошти від господарської діяльності підприємства)</w:t>
      </w:r>
    </w:p>
    <w:tbl>
      <w:tblPr>
        <w:tblW w:w="5444" w:type="dxa"/>
        <w:jc w:val="left"/>
        <w:tblInd w:w="0" w:type="dxa"/>
        <w:tblLayout w:type="fixed"/>
        <w:tblCellMar>
          <w:top w:w="0" w:type="dxa"/>
          <w:left w:w="0" w:type="dxa"/>
          <w:bottom w:w="0" w:type="dxa"/>
          <w:right w:w="0" w:type="dxa"/>
        </w:tblCellMar>
      </w:tblPr>
      <w:tblGrid>
        <w:gridCol w:w="5444"/>
      </w:tblGrid>
      <w:tr>
        <w:trPr/>
        <w:tc>
          <w:tcPr>
            <w:tcW w:w="5444" w:type="dxa"/>
            <w:tcBorders/>
            <w:vAlign w:val="center"/>
          </w:tcPr>
          <w:p>
            <w:pPr>
              <w:pStyle w:val="Style20"/>
              <w:widowControl w:val="false"/>
              <w:spacing w:lineRule="atLeast" w:line="240" w:before="0" w:after="160"/>
              <w:jc w:val="left"/>
              <w:rPr>
                <w:rFonts w:ascii="robotoregular;Arial;sans-serif" w:hAnsi="robotoregular;Arial;sans-serif"/>
                <w:b w:val="false"/>
                <w:b w:val="false"/>
                <w:i w:val="false"/>
                <w:i w:val="false"/>
                <w:caps w:val="false"/>
                <w:smallCaps w:val="false"/>
                <w:color w:val="000000"/>
                <w:sz w:val="17"/>
              </w:rPr>
            </w:pPr>
            <w:r>
              <w:rPr>
                <w:rFonts w:ascii="robotoregular;Arial;sans-serif" w:hAnsi="robotoregular;Arial;sans-serif"/>
                <w:b w:val="false"/>
                <w:i w:val="false"/>
                <w:caps w:val="false"/>
                <w:smallCaps w:val="false"/>
                <w:color w:val="000000"/>
                <w:sz w:val="17"/>
              </w:rPr>
              <w:br/>
            </w:r>
          </w:p>
        </w:tc>
      </w:tr>
    </w:tbl>
    <w:p>
      <w:pPr>
        <w:pStyle w:val="NormalWeb"/>
        <w:spacing w:beforeAutospacing="0" w:before="0" w:afterAutospacing="0" w:after="0"/>
        <w:ind w:firstLine="540"/>
        <w:jc w:val="both"/>
        <w:rPr>
          <w:lang w:val="uk-UA"/>
        </w:rPr>
      </w:pPr>
      <w:r>
        <w:rPr>
          <w:lang w:val="uk-UA"/>
        </w:rPr>
        <w:t xml:space="preserve"> </w:t>
      </w:r>
      <w:r>
        <w:rPr>
          <w:lang w:val="uk-UA"/>
        </w:rPr>
        <w:t xml:space="preserve">.      </w:t>
      </w:r>
      <w:r>
        <w:rPr>
          <w:b/>
          <w:lang w:val="uk-UA"/>
        </w:rPr>
        <w:t>4</w:t>
      </w:r>
      <w:r>
        <w:rPr>
          <w:b/>
        </w:rPr>
        <w:t xml:space="preserve">. </w:t>
      </w:r>
      <w:r>
        <w:rPr>
          <w:b/>
          <w:lang w:val="uk-UA"/>
        </w:rPr>
        <w:t xml:space="preserve">КІЛЬКІСТЬ (ОБСЯГ), </w:t>
      </w:r>
      <w:r>
        <w:rPr>
          <w:b/>
        </w:rPr>
        <w:t>СТРОКИ ТА УМОВИ ПОСТАВКИ ТОВАРУ</w:t>
      </w:r>
    </w:p>
    <w:p>
      <w:pPr>
        <w:pStyle w:val="Normal"/>
        <w:tabs>
          <w:tab w:val="clear" w:pos="708"/>
          <w:tab w:val="left" w:pos="720" w:leader="none"/>
          <w:tab w:val="left" w:pos="900" w:leader="none"/>
        </w:tabs>
        <w:spacing w:lineRule="auto" w:line="240" w:before="0" w:after="0"/>
        <w:ind w:firstLine="540"/>
        <w:jc w:val="both"/>
        <w:rPr>
          <w:rFonts w:ascii="Times New Roman" w:hAnsi="Times New Roman"/>
          <w:sz w:val="24"/>
          <w:szCs w:val="24"/>
          <w:lang w:val="uk-UA"/>
        </w:rPr>
      </w:pPr>
      <w:r>
        <w:rPr>
          <w:rFonts w:ascii="Times New Roman" w:hAnsi="Times New Roman"/>
          <w:sz w:val="24"/>
          <w:szCs w:val="24"/>
          <w:lang w:val="uk-UA"/>
        </w:rPr>
        <w:t>4</w:t>
      </w:r>
      <w:r>
        <w:rPr>
          <w:rFonts w:ascii="Times New Roman" w:hAnsi="Times New Roman"/>
          <w:sz w:val="24"/>
          <w:szCs w:val="24"/>
        </w:rPr>
        <w:t xml:space="preserve">.1. </w:t>
      </w:r>
      <w:r>
        <w:rPr>
          <w:rFonts w:ascii="Times New Roman" w:hAnsi="Times New Roman"/>
          <w:sz w:val="24"/>
          <w:szCs w:val="24"/>
          <w:lang w:val="uk-UA"/>
        </w:rPr>
        <w:t xml:space="preserve">Кількість (обсяг) Товару зазначається в СПЕЦИФІКАЦІЇ </w:t>
      </w:r>
      <w:r>
        <w:rPr>
          <w:rFonts w:ascii="Times New Roman" w:hAnsi="Times New Roman"/>
          <w:b/>
          <w:i/>
          <w:sz w:val="24"/>
          <w:szCs w:val="24"/>
          <w:lang w:val="uk-UA"/>
        </w:rPr>
        <w:t>(Додаток 1 до Договору).</w:t>
      </w:r>
      <w:r>
        <w:rPr>
          <w:rFonts w:ascii="Times New Roman" w:hAnsi="Times New Roman"/>
          <w:sz w:val="24"/>
          <w:szCs w:val="24"/>
          <w:lang w:val="uk-UA"/>
        </w:rPr>
        <w:t xml:space="preserve"> </w:t>
      </w:r>
    </w:p>
    <w:p>
      <w:pPr>
        <w:pStyle w:val="Normal"/>
        <w:tabs>
          <w:tab w:val="clear" w:pos="708"/>
          <w:tab w:val="left" w:pos="720" w:leader="none"/>
          <w:tab w:val="left" w:pos="900" w:leader="none"/>
        </w:tabs>
        <w:spacing w:lineRule="auto" w:line="240" w:before="0" w:after="0"/>
        <w:ind w:firstLine="540"/>
        <w:jc w:val="both"/>
        <w:rPr>
          <w:rFonts w:ascii="Times New Roman" w:hAnsi="Times New Roman"/>
          <w:sz w:val="24"/>
          <w:szCs w:val="24"/>
          <w:lang w:val="uk-UA"/>
        </w:rPr>
      </w:pPr>
      <w:r>
        <w:rPr>
          <w:rFonts w:ascii="Times New Roman" w:hAnsi="Times New Roman"/>
          <w:sz w:val="24"/>
          <w:szCs w:val="24"/>
          <w:lang w:val="uk-UA"/>
        </w:rPr>
        <w:t>4.2. Строк поставки Товару (талонів/скретч-карток): протягом 5 (п’яти) календарних днів з дати підписання Договору, але в будь-якому випадку не пізніше ніж до 10 квітня 2023 року включно.</w:t>
      </w:r>
    </w:p>
    <w:p>
      <w:pPr>
        <w:pStyle w:val="NormalWeb"/>
        <w:spacing w:beforeAutospacing="0" w:before="0" w:afterAutospacing="0" w:after="0"/>
        <w:ind w:firstLine="540"/>
        <w:jc w:val="both"/>
        <w:rPr/>
      </w:pPr>
      <w:r>
        <w:rPr>
          <w:lang w:val="uk-UA"/>
        </w:rPr>
        <w:t xml:space="preserve">4.2. </w:t>
      </w:r>
      <w:r>
        <w:rPr/>
        <w:t>Після погодження Сторонами асортименту, кількості</w:t>
      </w:r>
      <w:r>
        <w:rPr>
          <w:lang w:val="uk-UA"/>
        </w:rPr>
        <w:t xml:space="preserve"> (обсягу)</w:t>
      </w:r>
      <w:r>
        <w:rPr/>
        <w:t xml:space="preserve"> та ціни Товару (товарної партії) </w:t>
      </w:r>
      <w:r>
        <w:rPr>
          <w:b/>
        </w:rPr>
        <w:t>Постачальник</w:t>
      </w:r>
      <w:r>
        <w:rPr/>
        <w:t xml:space="preserve"> надає за видатковою</w:t>
      </w:r>
      <w:r>
        <w:rPr>
          <w:lang w:val="uk-UA"/>
        </w:rPr>
        <w:t xml:space="preserve"> </w:t>
      </w:r>
      <w:r>
        <w:rPr/>
        <w:t xml:space="preserve">накладною </w:t>
      </w:r>
      <w:r>
        <w:rPr>
          <w:b/>
        </w:rPr>
        <w:t>Замовнику</w:t>
      </w:r>
      <w:r>
        <w:rPr/>
        <w:t xml:space="preserve"> </w:t>
      </w:r>
      <w:r>
        <w:rPr>
          <w:lang w:val="uk-UA"/>
        </w:rPr>
        <w:t>талони/скретч-картки</w:t>
      </w:r>
      <w:r>
        <w:rPr/>
        <w:t xml:space="preserve"> на пальне</w:t>
      </w:r>
      <w:r>
        <w:rPr>
          <w:lang w:val="uk-UA"/>
        </w:rPr>
        <w:t xml:space="preserve"> </w:t>
      </w:r>
      <w:r>
        <w:rPr/>
        <w:t>встановленої форми відповідного номіналу</w:t>
      </w:r>
      <w:r>
        <w:rPr>
          <w:lang w:val="uk-UA"/>
        </w:rPr>
        <w:t xml:space="preserve"> </w:t>
      </w:r>
      <w:r>
        <w:rPr>
          <w:b/>
          <w:lang w:val="uk-UA"/>
        </w:rPr>
        <w:t>(20л)</w:t>
      </w:r>
      <w:r>
        <w:rPr/>
        <w:t xml:space="preserve"> (далі  – </w:t>
      </w:r>
      <w:r>
        <w:rPr>
          <w:lang w:val="uk-UA"/>
        </w:rPr>
        <w:t xml:space="preserve"> талон/скретч-картка</w:t>
      </w:r>
      <w:r>
        <w:rPr/>
        <w:t xml:space="preserve"> на пальне).</w:t>
      </w:r>
    </w:p>
    <w:p>
      <w:pPr>
        <w:pStyle w:val="NormalWeb"/>
        <w:spacing w:beforeAutospacing="0" w:before="0" w:afterAutospacing="0" w:after="0"/>
        <w:ind w:firstLine="540"/>
        <w:jc w:val="both"/>
        <w:rPr/>
      </w:pPr>
      <w:r>
        <w:rPr/>
        <w:t xml:space="preserve">Передача </w:t>
      </w:r>
      <w:r>
        <w:rPr>
          <w:b/>
        </w:rPr>
        <w:t>Замовнику</w:t>
      </w:r>
      <w:r>
        <w:rPr/>
        <w:t xml:space="preserve"> </w:t>
      </w:r>
      <w:r>
        <w:rPr>
          <w:lang w:val="uk-UA"/>
        </w:rPr>
        <w:t>талонів/скретч-карток</w:t>
      </w:r>
      <w:r>
        <w:rPr/>
        <w:t xml:space="preserve"> на пальне здійснюється по місцезнаходженню </w:t>
      </w:r>
      <w:r>
        <w:rPr>
          <w:b/>
        </w:rPr>
        <w:t>Замовника</w:t>
      </w:r>
      <w:r>
        <w:rPr>
          <w:lang w:val="uk-UA"/>
        </w:rPr>
        <w:t xml:space="preserve">: </w:t>
      </w:r>
      <w:r>
        <w:rPr>
          <w:b/>
          <w:bCs/>
          <w:highlight w:val="yellow"/>
          <w:lang w:val="uk-UA"/>
        </w:rPr>
        <w:t xml:space="preserve">32046, Хмельницька обл., Хмельницький район, село Лісоводи, вул. Сугерова, 2 </w:t>
      </w:r>
      <w:r>
        <w:rPr>
          <w:b/>
          <w:bCs/>
          <w:highlight w:val="yellow"/>
        </w:rPr>
        <w:t>.</w:t>
      </w:r>
      <w:r>
        <w:rPr/>
        <w:t xml:space="preserve"> Право власності на Товар переходить до </w:t>
      </w:r>
      <w:r>
        <w:rPr>
          <w:b/>
        </w:rPr>
        <w:t>Замовника</w:t>
      </w:r>
      <w:r>
        <w:rPr/>
        <w:t xml:space="preserve"> з </w:t>
      </w:r>
      <w:r>
        <w:rPr>
          <w:lang w:val="uk-UA"/>
        </w:rPr>
        <w:t>дати</w:t>
      </w:r>
      <w:r>
        <w:rPr/>
        <w:t xml:space="preserve"> підписання Сторонами видаткової накладної на Товар.</w:t>
      </w:r>
    </w:p>
    <w:p>
      <w:pPr>
        <w:pStyle w:val="NormalWeb"/>
        <w:spacing w:beforeAutospacing="0" w:before="0" w:afterAutospacing="0" w:after="0"/>
        <w:ind w:firstLine="540"/>
        <w:jc w:val="both"/>
        <w:rPr/>
      </w:pPr>
      <w:r>
        <w:rPr>
          <w:lang w:val="uk-UA"/>
        </w:rPr>
        <w:t>4</w:t>
      </w:r>
      <w:r>
        <w:rPr/>
        <w:t>.</w:t>
      </w:r>
      <w:r>
        <w:rPr>
          <w:lang w:val="uk-UA"/>
        </w:rPr>
        <w:t>3</w:t>
      </w:r>
      <w:r>
        <w:rPr/>
        <w:t>.</w:t>
      </w:r>
      <w:r>
        <w:rPr>
          <w:lang w:val="uk-UA"/>
        </w:rPr>
        <w:t xml:space="preserve"> Талон/скретч-картка</w:t>
      </w:r>
      <w:r>
        <w:rPr/>
        <w:t xml:space="preserve"> на пальне може виготовлятися на паперовому носії, глянцевому паперовому носії, заламінованому плівкою або пластиковому носії. </w:t>
      </w:r>
      <w:r>
        <w:rPr>
          <w:i/>
        </w:rPr>
        <w:t>Містить</w:t>
      </w:r>
      <w:r>
        <w:rPr>
          <w:i/>
          <w:lang w:val="uk-UA"/>
        </w:rPr>
        <w:t>/не містить</w:t>
      </w:r>
      <w:r>
        <w:rPr/>
        <w:t xml:space="preserve"> </w:t>
      </w:r>
      <w:r>
        <w:rPr>
          <w:i/>
          <w:lang w:val="uk-UA"/>
        </w:rPr>
        <w:t xml:space="preserve">(обрати необхідне) </w:t>
      </w:r>
      <w:r>
        <w:rPr/>
        <w:t>емблему торгової марки, вказівку на вид (марку) Товару та номінал. На</w:t>
      </w:r>
      <w:r>
        <w:rPr>
          <w:lang w:val="uk-UA"/>
        </w:rPr>
        <w:t xml:space="preserve"> талон/скретч-картку</w:t>
      </w:r>
      <w:r>
        <w:rPr/>
        <w:t xml:space="preserve"> </w:t>
      </w:r>
      <w:r>
        <w:rPr>
          <w:i/>
        </w:rPr>
        <w:t>нанесено</w:t>
      </w:r>
      <w:r>
        <w:rPr>
          <w:i/>
          <w:lang w:val="uk-UA"/>
        </w:rPr>
        <w:t>/не нанесено (обрати необхідне)</w:t>
      </w:r>
      <w:r>
        <w:rPr/>
        <w:t xml:space="preserve"> штрих-код, голографічне зображення та інші ступені захисту.</w:t>
      </w:r>
      <w:r>
        <w:rPr>
          <w:lang w:val="uk-UA"/>
        </w:rPr>
        <w:t xml:space="preserve"> Талон/скретч-картка</w:t>
      </w:r>
      <w:r>
        <w:rPr/>
        <w:t xml:space="preserve"> на пальне є товарно-розпорядчим документом на Товар, на підставі якого здійснюється відпуск Товару на АЗС.</w:t>
      </w:r>
      <w:r>
        <w:rPr>
          <w:lang w:val="uk-UA"/>
        </w:rPr>
        <w:t xml:space="preserve"> Талон/скретч-картка</w:t>
      </w:r>
      <w:r>
        <w:rPr/>
        <w:t xml:space="preserve"> на пальне не є розрахунковим чи платіжним засобом.</w:t>
      </w:r>
    </w:p>
    <w:p>
      <w:pPr>
        <w:pStyle w:val="NormalWeb"/>
        <w:spacing w:beforeAutospacing="0" w:before="0" w:afterAutospacing="0" w:after="0"/>
        <w:ind w:firstLine="540"/>
        <w:jc w:val="both"/>
        <w:rPr/>
      </w:pPr>
      <w:r>
        <w:rPr/>
        <w:t>Для отримання Товару (заправки пальним транспортного засобу на АЗС) водій пред’являє оператору АЗС</w:t>
      </w:r>
      <w:r>
        <w:rPr>
          <w:lang w:val="uk-UA"/>
        </w:rPr>
        <w:t xml:space="preserve"> талон/скретч-картку</w:t>
      </w:r>
      <w:r>
        <w:rPr/>
        <w:t xml:space="preserve"> на пальне. Оператор АЗС здійснює відповідну ідентифікацію</w:t>
      </w:r>
      <w:r>
        <w:rPr>
          <w:lang w:val="uk-UA"/>
        </w:rPr>
        <w:t xml:space="preserve"> талону/скретч-картки</w:t>
      </w:r>
      <w:r>
        <w:rPr/>
        <w:t xml:space="preserve"> на пальне і, на підставі цього, здійснює відпуск Товару відповідної марки та кількості</w:t>
      </w:r>
      <w:r>
        <w:rPr>
          <w:lang w:val="uk-UA"/>
        </w:rPr>
        <w:t xml:space="preserve"> (обсягу)</w:t>
      </w:r>
      <w:r>
        <w:rPr/>
        <w:t>. При відпуску Товару,</w:t>
      </w:r>
      <w:r>
        <w:rPr>
          <w:lang w:val="uk-UA"/>
        </w:rPr>
        <w:t xml:space="preserve"> талон/скретч-картка</w:t>
      </w:r>
      <w:r>
        <w:rPr/>
        <w:t xml:space="preserve"> на пальне залишається у оператора, що є підтвердженням факту отримання </w:t>
      </w:r>
      <w:r>
        <w:rPr>
          <w:b/>
        </w:rPr>
        <w:t>Замовником</w:t>
      </w:r>
      <w:r>
        <w:rPr/>
        <w:t xml:space="preserve"> Товару відповідного асортименту та кількості</w:t>
      </w:r>
      <w:r>
        <w:rPr>
          <w:lang w:val="uk-UA"/>
        </w:rPr>
        <w:t xml:space="preserve"> (обсягу)</w:t>
      </w:r>
      <w:r>
        <w:rPr/>
        <w:t>. </w:t>
      </w:r>
    </w:p>
    <w:p>
      <w:pPr>
        <w:pStyle w:val="NormalWeb"/>
        <w:spacing w:beforeAutospacing="0" w:before="0" w:afterAutospacing="0" w:after="0"/>
        <w:ind w:firstLine="540"/>
        <w:jc w:val="both"/>
        <w:rPr/>
      </w:pPr>
      <w:r>
        <w:rPr>
          <w:lang w:val="uk-UA"/>
        </w:rPr>
        <w:t>Строк</w:t>
      </w:r>
      <w:r>
        <w:rPr/>
        <w:t xml:space="preserve"> дії</w:t>
      </w:r>
      <w:r>
        <w:rPr>
          <w:lang w:val="uk-UA"/>
        </w:rPr>
        <w:t xml:space="preserve"> талонів/скретч-карток</w:t>
      </w:r>
      <w:r>
        <w:rPr/>
        <w:t xml:space="preserve"> на пальне</w:t>
      </w:r>
      <w:r>
        <w:rPr>
          <w:lang w:val="uk-UA"/>
        </w:rPr>
        <w:t xml:space="preserve">: з дати підписання видаткової накладної </w:t>
      </w:r>
      <w:r>
        <w:rPr>
          <w:bCs/>
          <w:lang w:val="uk-UA"/>
        </w:rPr>
        <w:t>до</w:t>
      </w:r>
      <w:r>
        <w:rPr>
          <w:b/>
          <w:lang w:val="uk-UA"/>
        </w:rPr>
        <w:t xml:space="preserve"> </w:t>
      </w:r>
      <w:r>
        <w:rPr>
          <w:b w:val="false"/>
          <w:bCs w:val="false"/>
          <w:lang w:val="uk-UA"/>
        </w:rPr>
        <w:t>30</w:t>
      </w:r>
      <w:r>
        <w:rPr>
          <w:bCs/>
          <w:lang w:val="uk-UA"/>
        </w:rPr>
        <w:t xml:space="preserve"> квітня 2023 року включно,</w:t>
      </w:r>
      <w:r>
        <w:rPr>
          <w:lang w:val="uk-UA"/>
        </w:rPr>
        <w:t xml:space="preserve"> з можливістю подальшого безкоштовного обміну талонів/скретч-карток на пальне, строк дії яких вже збіг, на талони/скретч-картки на пальне такого ж номіналу з новим строком дії (або безстрокові).</w:t>
      </w:r>
      <w:r>
        <w:rPr/>
        <w:t xml:space="preserve"> </w:t>
      </w:r>
      <w:r>
        <w:rPr>
          <w:lang w:val="uk-UA"/>
        </w:rPr>
        <w:t xml:space="preserve">Строк дії </w:t>
      </w:r>
      <w:r>
        <w:rPr/>
        <w:t>вказується у видатковій накладній і погоджується шляхом підписання видаткової накладної на Товар.</w:t>
      </w:r>
    </w:p>
    <w:p>
      <w:pPr>
        <w:pStyle w:val="NormalWeb"/>
        <w:spacing w:beforeAutospacing="0" w:before="0" w:afterAutospacing="0" w:after="0"/>
        <w:ind w:firstLine="540"/>
        <w:jc w:val="both"/>
        <w:rPr/>
      </w:pPr>
      <w:r>
        <w:rPr>
          <w:lang w:val="uk-UA"/>
        </w:rPr>
        <w:t>Талони/скретч-картки</w:t>
      </w:r>
      <w:r>
        <w:rPr/>
        <w:t xml:space="preserve"> на пальне дійсні для вибірки Товару протягом строку, визначеного відповідною видатковою накладною.</w:t>
      </w:r>
      <w:r>
        <w:rPr>
          <w:lang w:val="uk-UA"/>
        </w:rPr>
        <w:t xml:space="preserve"> Талони/скретч-картки</w:t>
      </w:r>
      <w:r>
        <w:rPr/>
        <w:t xml:space="preserve"> на пальне, не пред'явлені оператору АЗС для отримання Товару протягом </w:t>
      </w:r>
      <w:r>
        <w:rPr>
          <w:lang w:val="uk-UA"/>
        </w:rPr>
        <w:t>строку</w:t>
      </w:r>
      <w:r>
        <w:rPr/>
        <w:t xml:space="preserve"> </w:t>
      </w:r>
      <w:r>
        <w:rPr>
          <w:lang w:val="uk-UA"/>
        </w:rPr>
        <w:t xml:space="preserve">їх </w:t>
      </w:r>
      <w:r>
        <w:rPr/>
        <w:t>дії на пальне анулюються (втрачають свою силу і є недійсними).</w:t>
      </w:r>
    </w:p>
    <w:p>
      <w:pPr>
        <w:pStyle w:val="NormalWeb"/>
        <w:spacing w:beforeAutospacing="0" w:before="0" w:afterAutospacing="0" w:after="0"/>
        <w:ind w:firstLine="540"/>
        <w:jc w:val="both"/>
        <w:rPr/>
      </w:pPr>
      <w:r>
        <w:rPr>
          <w:b/>
        </w:rPr>
        <w:t>Замовник</w:t>
      </w:r>
      <w:r>
        <w:rPr/>
        <w:t xml:space="preserve"> зобов'язується прийняти Товар у </w:t>
      </w:r>
      <w:r>
        <w:rPr>
          <w:b/>
        </w:rPr>
        <w:t>Постачальника</w:t>
      </w:r>
      <w:r>
        <w:rPr/>
        <w:t xml:space="preserve"> до моменту анулювання</w:t>
      </w:r>
      <w:r>
        <w:rPr>
          <w:lang w:val="uk-UA"/>
        </w:rPr>
        <w:t xml:space="preserve"> талонів/скретч-карток</w:t>
      </w:r>
      <w:r>
        <w:rPr/>
        <w:t xml:space="preserve"> на пальне. Якщо протягом зазначеного періоду </w:t>
      </w:r>
      <w:r>
        <w:rPr>
          <w:b/>
        </w:rPr>
        <w:t>Замовник</w:t>
      </w:r>
      <w:r>
        <w:rPr/>
        <w:t xml:space="preserve"> не з'явився або не вчинив інших необхідних дій для прийняття</w:t>
      </w:r>
      <w:r>
        <w:rPr>
          <w:lang w:val="uk-UA"/>
        </w:rPr>
        <w:t xml:space="preserve"> Товару, вважається, що </w:t>
      </w:r>
      <w:r>
        <w:rPr>
          <w:b/>
          <w:lang w:val="uk-UA"/>
        </w:rPr>
        <w:t>Замовник</w:t>
      </w:r>
      <w:r>
        <w:rPr>
          <w:lang w:val="uk-UA"/>
        </w:rPr>
        <w:t xml:space="preserve"> відмовився від правочину з прийому відповідної партії Товару. </w:t>
      </w:r>
      <w:r>
        <w:rPr/>
        <w:t xml:space="preserve">Правовим наслідком відмови </w:t>
      </w:r>
      <w:r>
        <w:rPr>
          <w:b/>
        </w:rPr>
        <w:t>Замовника</w:t>
      </w:r>
      <w:r>
        <w:rPr/>
        <w:t xml:space="preserve"> від правочину є втрата права на отримання Товару по анульованих</w:t>
      </w:r>
      <w:r>
        <w:rPr>
          <w:lang w:val="uk-UA"/>
        </w:rPr>
        <w:t xml:space="preserve"> талонах/скретч-картках </w:t>
      </w:r>
      <w:r>
        <w:rPr/>
        <w:t>на пальне та/або права на повернення грошових коштів, сплачених за відповідний товар.</w:t>
      </w:r>
    </w:p>
    <w:p>
      <w:pPr>
        <w:pStyle w:val="NormalWeb"/>
        <w:spacing w:beforeAutospacing="0" w:before="0" w:afterAutospacing="0" w:after="0"/>
        <w:ind w:firstLine="540"/>
        <w:jc w:val="both"/>
        <w:rPr>
          <w:lang w:val="uk-UA"/>
        </w:rPr>
      </w:pPr>
      <w:r>
        <w:rPr>
          <w:lang w:val="uk-UA"/>
        </w:rPr>
        <w:t>4</w:t>
      </w:r>
      <w:r>
        <w:rPr/>
        <w:t>.</w:t>
      </w:r>
      <w:r>
        <w:rPr>
          <w:lang w:val="uk-UA"/>
        </w:rPr>
        <w:t>4</w:t>
      </w:r>
      <w:r>
        <w:rPr/>
        <w:t xml:space="preserve">. Товар постачається </w:t>
      </w:r>
      <w:r>
        <w:rPr>
          <w:b/>
        </w:rPr>
        <w:t>Замовнику</w:t>
      </w:r>
      <w:r>
        <w:rPr/>
        <w:t xml:space="preserve"> почастково (товарними партіями) на умовах - FCA (Інкотермс 2010)</w:t>
      </w:r>
      <w:r>
        <w:rPr>
          <w:lang w:val="uk-UA"/>
        </w:rPr>
        <w:t>,</w:t>
      </w:r>
      <w:r>
        <w:rPr/>
        <w:t xml:space="preserve"> завантажено в автомобільний транспорт </w:t>
      </w:r>
      <w:r>
        <w:rPr>
          <w:b/>
        </w:rPr>
        <w:t>Замовника</w:t>
      </w:r>
      <w:r>
        <w:rPr/>
        <w:t xml:space="preserve"> з резервуарів автозаправних станцій (АЗС)</w:t>
      </w:r>
      <w:r>
        <w:rPr>
          <w:lang w:val="uk-UA"/>
        </w:rPr>
        <w:t>, які знаходяться за наступними адресами:</w:t>
      </w:r>
    </w:p>
    <w:p>
      <w:pPr>
        <w:pStyle w:val="Xfmc4"/>
        <w:spacing w:beforeAutospacing="0" w:before="0" w:afterAutospacing="0" w:after="0"/>
        <w:ind w:firstLine="540"/>
        <w:rPr>
          <w:b/>
          <w:b/>
          <w:lang w:val="uk-UA"/>
        </w:rPr>
      </w:pPr>
      <w:r>
        <w:rPr>
          <w:lang w:val="uk-UA"/>
        </w:rPr>
        <w:t>4.4.1.</w:t>
      </w:r>
      <w:r>
        <w:rPr>
          <w:b/>
          <w:lang w:val="uk-UA"/>
        </w:rPr>
        <w:t xml:space="preserve"> АЗС №__ - ____________________________________________________________</w:t>
      </w:r>
    </w:p>
    <w:p>
      <w:pPr>
        <w:pStyle w:val="Xfmc4"/>
        <w:spacing w:beforeAutospacing="0" w:before="0" w:afterAutospacing="0" w:after="0"/>
        <w:ind w:firstLine="540"/>
        <w:rPr>
          <w:b/>
          <w:b/>
          <w:lang w:val="uk-UA"/>
        </w:rPr>
      </w:pPr>
      <w:r>
        <w:rPr>
          <w:b/>
          <w:lang w:val="uk-UA"/>
        </w:rPr>
        <w:t>____ - ______________________________________________________________________</w:t>
      </w:r>
    </w:p>
    <w:p>
      <w:pPr>
        <w:pStyle w:val="Xfmc4"/>
        <w:spacing w:beforeAutospacing="0" w:before="0" w:afterAutospacing="0" w:after="0"/>
        <w:ind w:firstLine="540"/>
        <w:rPr>
          <w:b/>
          <w:b/>
          <w:lang w:val="uk-UA"/>
        </w:rPr>
      </w:pPr>
      <w:r>
        <w:rPr>
          <w:b/>
          <w:lang w:val="uk-UA"/>
        </w:rPr>
        <w:t xml:space="preserve">____ - ______________________________________________________________________  </w:t>
      </w:r>
    </w:p>
    <w:p>
      <w:pPr>
        <w:pStyle w:val="NormalWeb"/>
        <w:spacing w:beforeAutospacing="0" w:before="0" w:afterAutospacing="0" w:after="0"/>
        <w:ind w:firstLine="540"/>
        <w:jc w:val="both"/>
        <w:rPr>
          <w:lang w:val="uk-UA"/>
        </w:rPr>
      </w:pPr>
      <w:r>
        <w:rPr>
          <w:b/>
          <w:lang w:val="uk-UA"/>
        </w:rPr>
        <w:t>Постачальник</w:t>
      </w:r>
      <w:r>
        <w:rPr>
          <w:lang w:val="uk-UA"/>
        </w:rPr>
        <w:t xml:space="preserve"> має право змінювати перелік АЗС шляхом внесення відповідних змін на Офіційному вебсайті </w:t>
      </w:r>
      <w:r>
        <w:rPr>
          <w:b/>
          <w:lang w:val="uk-UA"/>
        </w:rPr>
        <w:t>Постачальника</w:t>
      </w:r>
      <w:r>
        <w:rPr>
          <w:lang w:val="uk-UA"/>
        </w:rPr>
        <w:t>: ___________________.</w:t>
      </w:r>
    </w:p>
    <w:p>
      <w:pPr>
        <w:pStyle w:val="NormalWeb"/>
        <w:spacing w:beforeAutospacing="0" w:before="0" w:afterAutospacing="0" w:after="0"/>
        <w:ind w:firstLine="540"/>
        <w:jc w:val="both"/>
        <w:rPr/>
      </w:pPr>
      <w:r>
        <w:rPr>
          <w:lang w:val="uk-UA"/>
        </w:rPr>
        <w:t xml:space="preserve">4.5. </w:t>
      </w:r>
      <w:r>
        <w:rPr/>
        <w:t>Датою поставки Товару є дата отримання оператором АЗС</w:t>
      </w:r>
      <w:r>
        <w:rPr>
          <w:lang w:val="uk-UA"/>
        </w:rPr>
        <w:t xml:space="preserve"> талонів/скретч-карток</w:t>
      </w:r>
      <w:r>
        <w:rPr/>
        <w:t xml:space="preserve"> на пальне від </w:t>
      </w:r>
      <w:r>
        <w:rPr>
          <w:b/>
        </w:rPr>
        <w:t>Замовника</w:t>
      </w:r>
      <w:r>
        <w:rPr/>
        <w:t>.</w:t>
      </w:r>
    </w:p>
    <w:p>
      <w:pPr>
        <w:pStyle w:val="NormalWeb"/>
        <w:spacing w:beforeAutospacing="0" w:before="0" w:afterAutospacing="0" w:after="0"/>
        <w:ind w:firstLine="540"/>
        <w:jc w:val="both"/>
        <w:rPr/>
      </w:pPr>
      <w:r>
        <w:rPr>
          <w:lang w:val="uk-UA"/>
        </w:rPr>
        <w:t>4</w:t>
      </w:r>
      <w:r>
        <w:rPr/>
        <w:t>.</w:t>
      </w:r>
      <w:r>
        <w:rPr>
          <w:lang w:val="uk-UA"/>
        </w:rPr>
        <w:t>6</w:t>
      </w:r>
      <w:r>
        <w:rPr/>
        <w:t xml:space="preserve">. </w:t>
      </w:r>
      <w:r>
        <w:rPr>
          <w:b/>
        </w:rPr>
        <w:t>Постачальник</w:t>
      </w:r>
      <w:r>
        <w:rPr/>
        <w:t xml:space="preserve"> зобов'язується при поставці Товару, на вимогу </w:t>
      </w:r>
      <w:r>
        <w:rPr>
          <w:b/>
        </w:rPr>
        <w:t>Замовника</w:t>
      </w:r>
      <w:r>
        <w:rPr/>
        <w:t xml:space="preserve"> пред’явити паспорт якості </w:t>
      </w:r>
      <w:r>
        <w:rPr>
          <w:lang w:val="uk-UA"/>
        </w:rPr>
        <w:t>(</w:t>
      </w:r>
      <w:r>
        <w:rPr/>
        <w:t>або належним чином завірену копію</w:t>
      </w:r>
      <w:r>
        <w:rPr>
          <w:lang w:val="uk-UA"/>
        </w:rPr>
        <w:t>)</w:t>
      </w:r>
      <w:r>
        <w:rPr/>
        <w:t xml:space="preserve"> на Товар, Сертифікат відповідності (сертифікат визнання)</w:t>
      </w:r>
      <w:r>
        <w:rPr>
          <w:lang w:val="uk-UA"/>
        </w:rPr>
        <w:t xml:space="preserve"> або Декларацію про відповідність</w:t>
      </w:r>
      <w:r>
        <w:rPr/>
        <w:t>.</w:t>
      </w:r>
    </w:p>
    <w:p>
      <w:pPr>
        <w:pStyle w:val="NormalWeb"/>
        <w:spacing w:beforeAutospacing="0" w:before="0" w:afterAutospacing="0" w:after="0"/>
        <w:ind w:firstLine="540"/>
        <w:jc w:val="both"/>
        <w:rPr>
          <w:lang w:val="uk-UA"/>
        </w:rPr>
      </w:pPr>
      <w:r>
        <w:rPr>
          <w:lang w:val="uk-UA"/>
        </w:rPr>
      </w:r>
    </w:p>
    <w:p>
      <w:pPr>
        <w:pStyle w:val="NormalWeb"/>
        <w:spacing w:beforeAutospacing="0" w:before="0" w:afterAutospacing="0" w:after="0"/>
        <w:ind w:firstLine="540"/>
        <w:jc w:val="center"/>
        <w:rPr>
          <w:b/>
          <w:b/>
          <w:lang w:val="uk-UA"/>
        </w:rPr>
      </w:pPr>
      <w:r>
        <w:rPr>
          <w:b/>
          <w:lang w:val="uk-UA"/>
        </w:rPr>
        <w:t>5. УМОВИ РОЗРАХУНКІВ</w:t>
      </w:r>
    </w:p>
    <w:p>
      <w:pPr>
        <w:pStyle w:val="Normal"/>
        <w:spacing w:lineRule="auto" w:line="240" w:before="0" w:after="0"/>
        <w:ind w:firstLine="567"/>
        <w:jc w:val="both"/>
        <w:rPr>
          <w:rFonts w:ascii="Times New Roman" w:hAnsi="Times New Roman" w:eastAsia="Times New Roman"/>
          <w:sz w:val="24"/>
          <w:szCs w:val="24"/>
          <w:lang w:val="uk-UA" w:eastAsia="ru-RU"/>
        </w:rPr>
      </w:pPr>
      <w:r>
        <w:rPr>
          <w:rFonts w:ascii="Times New Roman" w:hAnsi="Times New Roman"/>
          <w:sz w:val="24"/>
          <w:szCs w:val="24"/>
          <w:lang w:val="uk-UA"/>
        </w:rPr>
        <w:t xml:space="preserve">5.1. </w:t>
      </w:r>
      <w:r>
        <w:rPr>
          <w:rFonts w:eastAsia="Times New Roman" w:ascii="Times New Roman" w:hAnsi="Times New Roman"/>
          <w:sz w:val="24"/>
          <w:szCs w:val="24"/>
          <w:lang w:val="uk-UA" w:eastAsia="ru-RU"/>
        </w:rPr>
        <w:t xml:space="preserve">Розрахунок здійснюється у безготівковій формі шляхом перерахування </w:t>
      </w:r>
      <w:r>
        <w:rPr>
          <w:rFonts w:eastAsia="Times New Roman" w:ascii="Times New Roman" w:hAnsi="Times New Roman"/>
          <w:b/>
          <w:sz w:val="24"/>
          <w:szCs w:val="24"/>
          <w:lang w:val="uk-UA" w:eastAsia="ru-RU"/>
        </w:rPr>
        <w:t>Замовником</w:t>
      </w:r>
      <w:r>
        <w:rPr>
          <w:rFonts w:eastAsia="Times New Roman" w:ascii="Times New Roman" w:hAnsi="Times New Roman"/>
          <w:sz w:val="24"/>
          <w:szCs w:val="24"/>
          <w:lang w:val="uk-UA" w:eastAsia="ru-RU"/>
        </w:rPr>
        <w:t xml:space="preserve"> грошових коштів на поточний рахунок </w:t>
      </w:r>
      <w:r>
        <w:rPr>
          <w:rFonts w:eastAsia="Times New Roman" w:ascii="Times New Roman" w:hAnsi="Times New Roman"/>
          <w:b/>
          <w:sz w:val="24"/>
          <w:szCs w:val="24"/>
          <w:lang w:val="uk-UA" w:eastAsia="ru-RU"/>
        </w:rPr>
        <w:t>Постачальника</w:t>
      </w:r>
      <w:r>
        <w:rPr>
          <w:rFonts w:eastAsia="Times New Roman" w:ascii="Times New Roman" w:hAnsi="Times New Roman"/>
          <w:sz w:val="24"/>
          <w:szCs w:val="24"/>
          <w:lang w:val="uk-UA" w:eastAsia="ru-RU"/>
        </w:rPr>
        <w:t>.</w:t>
      </w:r>
    </w:p>
    <w:p>
      <w:pPr>
        <w:pStyle w:val="NormalWeb"/>
        <w:spacing w:beforeAutospacing="0" w:before="0" w:afterAutospacing="0" w:after="0"/>
        <w:ind w:firstLine="540"/>
        <w:jc w:val="both"/>
        <w:rPr>
          <w:lang w:val="uk-UA"/>
        </w:rPr>
      </w:pPr>
      <w:r>
        <w:rPr>
          <w:lang w:val="uk-UA"/>
        </w:rPr>
        <w:t xml:space="preserve">5.2. Розрахунок за поставлену партію Товару здійснюється на умовах п.1 ст. 49 Бюджетного кодексу України протягом 7 (семи) банківських днів з дати поставки замовленої партії Товару належної якості на склад </w:t>
      </w:r>
      <w:r>
        <w:rPr>
          <w:b/>
          <w:lang w:val="uk-UA"/>
        </w:rPr>
        <w:t xml:space="preserve">Замовника </w:t>
      </w:r>
      <w:r>
        <w:rPr>
          <w:lang w:val="uk-UA"/>
        </w:rPr>
        <w:t xml:space="preserve">на підставі видаткової накладної та </w:t>
      </w:r>
      <w:r>
        <w:rPr>
          <w:color w:val="000000"/>
          <w:lang w:val="uk-UA" w:eastAsia="zh-CN"/>
        </w:rPr>
        <w:t>за наявності бюджетного фінансування</w:t>
      </w:r>
      <w:r>
        <w:rPr>
          <w:lang w:val="uk-UA"/>
        </w:rPr>
        <w:t>.</w:t>
      </w:r>
    </w:p>
    <w:p>
      <w:pPr>
        <w:pStyle w:val="NormalWeb"/>
        <w:spacing w:beforeAutospacing="0" w:before="0" w:afterAutospacing="0" w:after="0"/>
        <w:ind w:firstLine="540"/>
        <w:jc w:val="both"/>
        <w:rPr>
          <w:lang w:val="uk-UA"/>
        </w:rPr>
      </w:pPr>
      <w:r>
        <w:rPr>
          <w:lang w:val="uk-UA"/>
        </w:rPr>
      </w:r>
    </w:p>
    <w:p>
      <w:pPr>
        <w:pStyle w:val="NormalWeb"/>
        <w:spacing w:beforeAutospacing="0" w:before="0" w:afterAutospacing="0" w:after="0"/>
        <w:ind w:firstLine="540"/>
        <w:jc w:val="center"/>
        <w:rPr>
          <w:b/>
          <w:b/>
        </w:rPr>
      </w:pPr>
      <w:r>
        <w:rPr>
          <w:b/>
          <w:lang w:val="uk-UA"/>
        </w:rPr>
        <w:t>6</w:t>
      </w:r>
      <w:r>
        <w:rPr>
          <w:b/>
        </w:rPr>
        <w:t>. УМОВИ ПРИЙМАННЯ ТОВАРУ</w:t>
      </w:r>
    </w:p>
    <w:p>
      <w:pPr>
        <w:pStyle w:val="NormalWeb"/>
        <w:spacing w:beforeAutospacing="0" w:before="0" w:afterAutospacing="0" w:after="0"/>
        <w:ind w:firstLine="540"/>
        <w:jc w:val="both"/>
        <w:rPr/>
      </w:pPr>
      <w:r>
        <w:rPr>
          <w:lang w:val="uk-UA"/>
        </w:rPr>
        <w:t>6</w:t>
      </w:r>
      <w:r>
        <w:rPr/>
        <w:t xml:space="preserve">.1. Приймання Товару здійснюється в момент завантаження у наданий </w:t>
      </w:r>
      <w:r>
        <w:rPr>
          <w:b/>
        </w:rPr>
        <w:t>Замовником</w:t>
      </w:r>
      <w:r>
        <w:rPr/>
        <w:t xml:space="preserve"> транспорт.</w:t>
      </w:r>
    </w:p>
    <w:p>
      <w:pPr>
        <w:pStyle w:val="NormalWeb"/>
        <w:spacing w:beforeAutospacing="0" w:before="0" w:afterAutospacing="0" w:after="0"/>
        <w:ind w:firstLine="540"/>
        <w:jc w:val="both"/>
        <w:rPr/>
      </w:pPr>
      <w:r>
        <w:rPr>
          <w:lang w:val="uk-UA"/>
        </w:rPr>
        <w:t>6</w:t>
      </w:r>
      <w:r>
        <w:rPr/>
        <w:t>.2. У випадку невідповідності Товару по кількості</w:t>
      </w:r>
      <w:r>
        <w:rPr>
          <w:lang w:val="uk-UA"/>
        </w:rPr>
        <w:t xml:space="preserve"> (обсягу)</w:t>
      </w:r>
      <w:r>
        <w:rPr/>
        <w:t xml:space="preserve"> та якості приймання - передач</w:t>
      </w:r>
      <w:r>
        <w:rPr>
          <w:lang w:val="uk-UA"/>
        </w:rPr>
        <w:t>і</w:t>
      </w:r>
      <w:r>
        <w:rPr/>
        <w:t xml:space="preserve"> Товару, у місці його завантаження, здійснюється відповідно до вимог:</w:t>
      </w:r>
    </w:p>
    <w:p>
      <w:pPr>
        <w:pStyle w:val="NormalWeb"/>
        <w:spacing w:beforeAutospacing="0" w:before="0" w:afterAutospacing="0" w:after="0"/>
        <w:ind w:firstLine="540"/>
        <w:jc w:val="both"/>
        <w:rPr/>
      </w:pPr>
      <w:r>
        <w:rPr/>
        <w:t>-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p>
    <w:p>
      <w:pPr>
        <w:pStyle w:val="NormalWeb"/>
        <w:spacing w:beforeAutospacing="0" w:before="0" w:afterAutospacing="0" w:after="0"/>
        <w:ind w:firstLine="540"/>
        <w:jc w:val="both"/>
        <w:rPr>
          <w:lang w:val="uk-UA"/>
        </w:rPr>
      </w:pPr>
      <w:r>
        <w:rPr/>
        <w:t xml:space="preserve">- Інструкції </w:t>
      </w:r>
      <w:r>
        <w:rPr>
          <w:lang w:val="uk-UA"/>
        </w:rPr>
        <w:t>«</w:t>
      </w:r>
      <w:r>
        <w:rPr/>
        <w:t>З контролювання якості нафти і нафтопродуктів на підприємствах і організаціях України</w:t>
      </w:r>
      <w:r>
        <w:rPr>
          <w:lang w:val="uk-UA"/>
        </w:rPr>
        <w:t>»</w:t>
      </w:r>
      <w:r>
        <w:rPr/>
        <w:t xml:space="preserve"> (затверджена Наказом від 4 червня 2007 року </w:t>
      </w:r>
      <w:r>
        <w:rPr>
          <w:lang w:val="uk-UA"/>
        </w:rPr>
        <w:t>№</w:t>
      </w:r>
      <w:r>
        <w:rPr/>
        <w:t xml:space="preserve"> 271/121). </w:t>
      </w:r>
    </w:p>
    <w:p>
      <w:pPr>
        <w:pStyle w:val="NormalWeb"/>
        <w:spacing w:beforeAutospacing="0" w:before="0" w:afterAutospacing="0" w:after="0"/>
        <w:ind w:firstLine="540"/>
        <w:jc w:val="both"/>
        <w:rPr>
          <w:lang w:val="uk-UA"/>
        </w:rPr>
      </w:pPr>
      <w:r>
        <w:rPr>
          <w:lang w:val="uk-UA"/>
        </w:rPr>
      </w:r>
    </w:p>
    <w:p>
      <w:pPr>
        <w:pStyle w:val="NormalWeb"/>
        <w:spacing w:beforeAutospacing="0" w:before="0" w:afterAutospacing="0" w:after="0"/>
        <w:ind w:firstLine="540"/>
        <w:jc w:val="center"/>
        <w:rPr>
          <w:b/>
          <w:b/>
          <w:lang w:val="uk-UA"/>
        </w:rPr>
      </w:pPr>
      <w:r>
        <w:rPr>
          <w:b/>
          <w:lang w:val="uk-UA"/>
        </w:rPr>
        <w:t>7. ОСОБЛИВІ УМОВИ</w:t>
      </w:r>
    </w:p>
    <w:p>
      <w:pPr>
        <w:pStyle w:val="NormalWeb"/>
        <w:spacing w:beforeAutospacing="0" w:before="0" w:afterAutospacing="0" w:after="0"/>
        <w:ind w:firstLine="540"/>
        <w:jc w:val="both"/>
        <w:rPr/>
      </w:pPr>
      <w:r>
        <w:rPr>
          <w:lang w:val="uk-UA"/>
        </w:rPr>
        <w:t xml:space="preserve">7.1. АЗС здійснює відпуск нафтопродуктів цілодобово. </w:t>
      </w:r>
      <w:r>
        <w:rPr/>
        <w:t>Автотранспортні засоби заправляються нафтопродуктами на АЗС через паливо-роздавальні колонки в порядку черги. </w:t>
      </w:r>
    </w:p>
    <w:p>
      <w:pPr>
        <w:pStyle w:val="NormalWeb"/>
        <w:spacing w:beforeAutospacing="0" w:before="0" w:afterAutospacing="0" w:after="0"/>
        <w:ind w:firstLine="540"/>
        <w:jc w:val="both"/>
        <w:rPr/>
      </w:pPr>
      <w:r>
        <w:rPr>
          <w:lang w:val="uk-UA"/>
        </w:rPr>
        <w:t>7</w:t>
      </w:r>
      <w:r>
        <w:rPr/>
        <w:t>.2.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w:t>
      </w:r>
      <w:r>
        <w:rPr>
          <w:lang w:val="en-US"/>
        </w:rPr>
        <w:t> </w:t>
      </w:r>
    </w:p>
    <w:p>
      <w:pPr>
        <w:pStyle w:val="NormalWeb"/>
        <w:spacing w:beforeAutospacing="0" w:before="0" w:afterAutospacing="0" w:after="0"/>
        <w:ind w:firstLine="540"/>
        <w:jc w:val="both"/>
        <w:rPr/>
      </w:pPr>
      <w:r>
        <w:rPr>
          <w:lang w:val="uk-UA"/>
        </w:rPr>
        <w:t>7</w:t>
      </w:r>
      <w:r>
        <w:rPr/>
        <w:t xml:space="preserve">.3. Товар (партія Товару) передається </w:t>
      </w:r>
      <w:r>
        <w:rPr>
          <w:b/>
        </w:rPr>
        <w:t>Замовнику</w:t>
      </w:r>
      <w:r>
        <w:rPr/>
        <w:t xml:space="preserve"> (уповноваженим особам </w:t>
      </w:r>
      <w:r>
        <w:rPr>
          <w:b/>
        </w:rPr>
        <w:t>Замовника</w:t>
      </w:r>
      <w:r>
        <w:rPr/>
        <w:t>) на АЗС лише на підставі пред’явлено</w:t>
      </w:r>
      <w:r>
        <w:rPr>
          <w:lang w:val="uk-UA"/>
        </w:rPr>
        <w:t>го</w:t>
      </w:r>
      <w:r>
        <w:rPr/>
        <w:t xml:space="preserve"> оператору АЗС </w:t>
      </w:r>
      <w:r>
        <w:rPr>
          <w:lang w:val="uk-UA"/>
        </w:rPr>
        <w:t>талону/скретч-картки</w:t>
      </w:r>
      <w:r>
        <w:rPr/>
        <w:t xml:space="preserve"> на пальне.</w:t>
      </w:r>
    </w:p>
    <w:p>
      <w:pPr>
        <w:pStyle w:val="NormalWeb"/>
        <w:spacing w:beforeAutospacing="0" w:before="0" w:afterAutospacing="0" w:after="0"/>
        <w:ind w:firstLine="540"/>
        <w:jc w:val="both"/>
        <w:rPr/>
      </w:pPr>
      <w:r>
        <w:rPr>
          <w:lang w:val="uk-UA"/>
        </w:rPr>
        <w:t>7</w:t>
      </w:r>
      <w:r>
        <w:rPr/>
        <w:t xml:space="preserve">.4. У випадку виникнення технічної аварії на АЗС, яка перешкоджає відпуску нафтопродукту, оператор зобов’язаний повідомити </w:t>
      </w:r>
      <w:r>
        <w:rPr>
          <w:b/>
        </w:rPr>
        <w:t>Замовнику</w:t>
      </w:r>
      <w:r>
        <w:rPr/>
        <w:t xml:space="preserve"> адресу найближчої АЗС на який можливий відпуск нафтопродукту.</w:t>
      </w:r>
    </w:p>
    <w:p>
      <w:pPr>
        <w:pStyle w:val="NormalWeb"/>
        <w:spacing w:beforeAutospacing="0" w:before="0" w:afterAutospacing="0" w:after="0"/>
        <w:ind w:firstLine="540"/>
        <w:jc w:val="both"/>
        <w:rPr/>
      </w:pPr>
      <w:r>
        <w:rPr>
          <w:lang w:val="uk-UA"/>
        </w:rPr>
        <w:t>7</w:t>
      </w:r>
      <w:r>
        <w:rPr/>
        <w:t xml:space="preserve">.5. У випадку якщо з вини </w:t>
      </w:r>
      <w:r>
        <w:rPr>
          <w:b/>
        </w:rPr>
        <w:t>Замовника</w:t>
      </w:r>
      <w:r>
        <w:rPr/>
        <w:t xml:space="preserve"> відпуск нафтопродукту не можливий у повному об’ємі</w:t>
      </w:r>
      <w:r>
        <w:rPr>
          <w:lang w:val="uk-UA"/>
        </w:rPr>
        <w:t>,</w:t>
      </w:r>
      <w:r>
        <w:rPr/>
        <w:t xml:space="preserve"> вказаному на</w:t>
      </w:r>
      <w:r>
        <w:rPr>
          <w:lang w:val="uk-UA"/>
        </w:rPr>
        <w:t xml:space="preserve"> талоні</w:t>
      </w:r>
      <w:r>
        <w:rPr/>
        <w:t xml:space="preserve"> на пальне, у </w:t>
      </w:r>
      <w:r>
        <w:rPr>
          <w:b/>
        </w:rPr>
        <w:t>Постачальника</w:t>
      </w:r>
      <w:r>
        <w:rPr/>
        <w:t xml:space="preserve"> не виникає жодних зобов’язань перед </w:t>
      </w:r>
      <w:r>
        <w:rPr>
          <w:b/>
        </w:rPr>
        <w:t>Замовником</w:t>
      </w:r>
      <w:r>
        <w:rPr/>
        <w:t xml:space="preserve"> щодо: надання Покупцеві</w:t>
      </w:r>
      <w:r>
        <w:rPr>
          <w:lang w:val="uk-UA"/>
        </w:rPr>
        <w:t xml:space="preserve"> талонів</w:t>
      </w:r>
      <w:r>
        <w:rPr/>
        <w:t xml:space="preserve"> на пальне меншого номіналу, готівки або іншим способом відшкодування різниці вартості пального.</w:t>
      </w:r>
    </w:p>
    <w:p>
      <w:pPr>
        <w:pStyle w:val="NormalWeb"/>
        <w:spacing w:beforeAutospacing="0" w:before="0" w:afterAutospacing="0" w:after="0"/>
        <w:ind w:firstLine="540"/>
        <w:jc w:val="both"/>
        <w:rPr>
          <w:lang w:val="uk-UA"/>
        </w:rPr>
      </w:pPr>
      <w:r>
        <w:rPr>
          <w:lang w:val="uk-UA"/>
        </w:rPr>
        <w:t>7</w:t>
      </w:r>
      <w:r>
        <w:rPr/>
        <w:t>.6. Обмін</w:t>
      </w:r>
      <w:r>
        <w:rPr>
          <w:lang w:val="uk-UA"/>
        </w:rPr>
        <w:t xml:space="preserve"> талонів/скретч карток</w:t>
      </w:r>
      <w:r>
        <w:rPr/>
        <w:t xml:space="preserve"> на пальне, отриманих </w:t>
      </w:r>
      <w:r>
        <w:rPr>
          <w:b/>
        </w:rPr>
        <w:t>Замовником</w:t>
      </w:r>
      <w:r>
        <w:rPr/>
        <w:t xml:space="preserve"> за видатковою накладною на</w:t>
      </w:r>
      <w:r>
        <w:rPr>
          <w:lang w:val="uk-UA"/>
        </w:rPr>
        <w:t xml:space="preserve"> талони/скретч-картки</w:t>
      </w:r>
      <w:r>
        <w:rPr/>
        <w:t xml:space="preserve"> меншого номіналу, на</w:t>
      </w:r>
      <w:r>
        <w:rPr>
          <w:lang w:val="uk-UA"/>
        </w:rPr>
        <w:t xml:space="preserve"> талони/скретч-картки</w:t>
      </w:r>
      <w:r>
        <w:rPr/>
        <w:t xml:space="preserve"> іншого виду пального, готівку або інші форми обміну не допускається. Згідно</w:t>
      </w:r>
      <w:r>
        <w:rPr>
          <w:lang w:val="uk-UA"/>
        </w:rPr>
        <w:t xml:space="preserve"> талону/скретч-картки</w:t>
      </w:r>
      <w:r>
        <w:rPr/>
        <w:t xml:space="preserve"> на пальне </w:t>
      </w:r>
      <w:r>
        <w:rPr>
          <w:b/>
        </w:rPr>
        <w:t>Замовник</w:t>
      </w:r>
      <w:r>
        <w:rPr/>
        <w:t xml:space="preserve"> може лише отримати на АЗС товар, визначений у видатковій накладній, на умовах, передбачених даним Договором.</w:t>
      </w:r>
    </w:p>
    <w:p>
      <w:pPr>
        <w:pStyle w:val="NormalWeb"/>
        <w:spacing w:beforeAutospacing="0" w:before="0" w:afterAutospacing="0" w:after="0"/>
        <w:ind w:firstLine="540"/>
        <w:jc w:val="center"/>
        <w:rPr>
          <w:b/>
          <w:b/>
        </w:rPr>
      </w:pPr>
      <w:r>
        <w:rPr>
          <w:b/>
          <w:lang w:val="uk-UA"/>
        </w:rPr>
        <w:t>8</w:t>
      </w:r>
      <w:r>
        <w:rPr>
          <w:b/>
        </w:rPr>
        <w:t>. ВІДПОВІДАЛЬНІСТЬ СТОРІН</w:t>
      </w:r>
    </w:p>
    <w:p>
      <w:pPr>
        <w:pStyle w:val="NormalWeb"/>
        <w:spacing w:beforeAutospacing="0" w:before="0" w:afterAutospacing="0" w:after="0"/>
        <w:ind w:firstLine="540"/>
        <w:jc w:val="both"/>
        <w:rPr>
          <w:lang w:val="uk-UA"/>
        </w:rPr>
      </w:pPr>
      <w:r>
        <w:rPr>
          <w:lang w:val="uk-UA"/>
        </w:rPr>
        <w:t>8</w:t>
      </w:r>
      <w:r>
        <w:rPr/>
        <w:t xml:space="preserve">.1. За порушення  умов </w:t>
      </w:r>
      <w:r>
        <w:rPr>
          <w:lang w:val="uk-UA"/>
        </w:rPr>
        <w:t>цьо</w:t>
      </w:r>
      <w:r>
        <w:rPr/>
        <w:t>го </w:t>
      </w:r>
      <w:r>
        <w:rPr>
          <w:lang w:val="uk-UA"/>
        </w:rPr>
        <w:t>Д</w:t>
      </w:r>
      <w:r>
        <w:rPr/>
        <w:t>оговору  винна Сторона відшкодовує спричинені цим збитки іншій Стороні, в тому числі не отриманий прибуток, в порядку передбаченому чинним законодавством України.</w:t>
      </w:r>
    </w:p>
    <w:p>
      <w:pPr>
        <w:pStyle w:val="NormalWeb"/>
        <w:spacing w:beforeAutospacing="0" w:before="0" w:afterAutospacing="0" w:after="0"/>
        <w:ind w:firstLine="540"/>
        <w:jc w:val="both"/>
        <w:rPr>
          <w:lang w:val="uk-UA"/>
        </w:rPr>
      </w:pPr>
      <w:r>
        <w:rPr>
          <w:lang w:val="uk-UA"/>
        </w:rPr>
      </w:r>
    </w:p>
    <w:p>
      <w:pPr>
        <w:pStyle w:val="NormalWeb"/>
        <w:spacing w:beforeAutospacing="0" w:before="0" w:afterAutospacing="0" w:after="0"/>
        <w:ind w:firstLine="540"/>
        <w:jc w:val="center"/>
        <w:rPr>
          <w:b/>
          <w:b/>
          <w:lang w:val="uk-UA"/>
        </w:rPr>
      </w:pPr>
      <w:r>
        <w:rPr>
          <w:b/>
          <w:lang w:val="uk-UA"/>
        </w:rPr>
        <w:t>9. ОБСТАВИНИ НЕПЕРЕБОРНОЇ СИЛИ (ФОРС-МАЖОР)</w:t>
      </w:r>
    </w:p>
    <w:p>
      <w:pPr>
        <w:pStyle w:val="NormalWeb"/>
        <w:spacing w:beforeAutospacing="0" w:before="0" w:afterAutospacing="0" w:after="0"/>
        <w:ind w:firstLine="539"/>
        <w:jc w:val="both"/>
        <w:rPr>
          <w:lang w:val="uk-UA"/>
        </w:rPr>
      </w:pPr>
      <w:r>
        <w:rPr>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pPr>
        <w:pStyle w:val="NormalWeb"/>
        <w:spacing w:beforeAutospacing="0" w:before="0" w:afterAutospacing="0" w:after="0"/>
        <w:ind w:firstLine="539"/>
        <w:jc w:val="both"/>
        <w:rPr>
          <w:lang w:val="uk-UA"/>
        </w:rPr>
      </w:pPr>
      <w:r>
        <w:rPr>
          <w:lang w:val="uk-UA"/>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NormalWeb"/>
        <w:spacing w:beforeAutospacing="0" w:before="0" w:afterAutospacing="0" w:after="0"/>
        <w:ind w:firstLine="539"/>
        <w:jc w:val="both"/>
        <w:rPr>
          <w:lang w:val="uk-UA"/>
        </w:rPr>
      </w:pPr>
      <w:r>
        <w:rPr>
          <w:lang w:val="uk-UA"/>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NormalWeb"/>
        <w:spacing w:beforeAutospacing="0" w:before="0" w:afterAutospacing="0" w:after="0"/>
        <w:ind w:firstLine="539"/>
        <w:jc w:val="both"/>
        <w:rPr>
          <w:lang w:val="uk-UA"/>
        </w:rPr>
      </w:pPr>
      <w:r>
        <w:rPr>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Web"/>
        <w:spacing w:beforeAutospacing="0" w:before="0" w:afterAutospacing="0" w:after="0"/>
        <w:ind w:firstLine="539"/>
        <w:jc w:val="both"/>
        <w:rPr>
          <w:lang w:val="uk-UA"/>
        </w:rPr>
      </w:pPr>
      <w:r>
        <w:rPr>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pPr>
        <w:pStyle w:val="NormalWeb"/>
        <w:spacing w:beforeAutospacing="0" w:before="0" w:afterAutospacing="0" w:after="0"/>
        <w:ind w:firstLine="539"/>
        <w:jc w:val="both"/>
        <w:rPr>
          <w:lang w:val="uk-UA"/>
        </w:rPr>
      </w:pPr>
      <w:r>
        <w:rPr>
          <w:lang w:val="uk-UA"/>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NormalWeb"/>
        <w:spacing w:beforeAutospacing="0" w:before="0" w:afterAutospacing="0" w:after="0"/>
        <w:ind w:firstLine="539"/>
        <w:jc w:val="both"/>
        <w:rPr>
          <w:lang w:val="uk-UA"/>
        </w:rPr>
      </w:pPr>
      <w:r>
        <w:rPr>
          <w:lang w:val="uk-UA"/>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NormalWeb"/>
        <w:spacing w:beforeAutospacing="0" w:before="0" w:afterAutospacing="0" w:after="0"/>
        <w:ind w:firstLine="539"/>
        <w:jc w:val="both"/>
        <w:rPr>
          <w:lang w:val="uk-UA"/>
        </w:rPr>
      </w:pPr>
      <w:r>
        <w:rPr>
          <w:lang w:val="uk-UA"/>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pPr>
        <w:pStyle w:val="NormalWeb"/>
        <w:spacing w:beforeAutospacing="0" w:before="0" w:afterAutospacing="0" w:after="0"/>
        <w:ind w:firstLine="539"/>
        <w:jc w:val="both"/>
        <w:rPr>
          <w:lang w:val="uk-UA"/>
        </w:rPr>
      </w:pPr>
      <w:r>
        <w:rPr>
          <w:lang w:val="uk-UA"/>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NormalWeb"/>
        <w:spacing w:beforeAutospacing="0" w:before="0" w:afterAutospacing="0" w:after="0"/>
        <w:ind w:firstLine="540"/>
        <w:jc w:val="center"/>
        <w:rPr>
          <w:b/>
          <w:b/>
        </w:rPr>
      </w:pPr>
      <w:r>
        <w:rPr>
          <w:b/>
          <w:lang w:val="uk-UA"/>
        </w:rPr>
        <w:t>10</w:t>
      </w:r>
      <w:r>
        <w:rPr>
          <w:b/>
        </w:rPr>
        <w:t>. РОЗГЛЯД СПІРНИХ ПИТАНЬ</w:t>
      </w:r>
    </w:p>
    <w:p>
      <w:pPr>
        <w:pStyle w:val="NormalWeb"/>
        <w:spacing w:beforeAutospacing="0" w:before="0" w:afterAutospacing="0" w:after="0"/>
        <w:ind w:firstLine="540"/>
        <w:jc w:val="both"/>
        <w:rPr>
          <w:lang w:val="uk-UA"/>
        </w:rPr>
      </w:pPr>
      <w:r>
        <w:rPr>
          <w:lang w:val="uk-UA"/>
        </w:rPr>
        <w:t>10</w:t>
      </w:r>
      <w:r>
        <w:rPr/>
        <w:t xml:space="preserve">.1. Всі суперечки, що виникатимуть між Сторонами при виконанні умов </w:t>
      </w:r>
      <w:r>
        <w:rPr>
          <w:lang w:val="uk-UA"/>
        </w:rPr>
        <w:t>ць</w:t>
      </w:r>
      <w:r>
        <w:rPr/>
        <w:t xml:space="preserve">ого </w:t>
      </w:r>
      <w:r>
        <w:rPr>
          <w:lang w:val="uk-UA"/>
        </w:rPr>
        <w:t>Д</w:t>
      </w:r>
      <w:r>
        <w:rPr/>
        <w:t>оговору, будуть вирішу</w:t>
      </w:r>
      <w:r>
        <w:rPr>
          <w:lang w:val="uk-UA"/>
        </w:rPr>
        <w:t>вати</w:t>
      </w:r>
      <w:r>
        <w:rPr/>
        <w:t>ся шляхом рівноправних доброзичливих переговорів, а при недосягненні згоди – передаватимуться на розгляд компетентного суду в порядку, передбаченому чинним законодавством України.</w:t>
      </w:r>
    </w:p>
    <w:p>
      <w:pPr>
        <w:pStyle w:val="Normal"/>
        <w:keepNext w:val="true"/>
        <w:spacing w:lineRule="auto" w:line="240" w:before="0" w:after="0"/>
        <w:ind w:right="91" w:hanging="0"/>
        <w:jc w:val="center"/>
        <w:rPr>
          <w:rFonts w:ascii="Times New Roman" w:hAnsi="Times New Roman" w:eastAsia="Times New Roman"/>
          <w:b/>
          <w:b/>
          <w:color w:val="000000"/>
          <w:sz w:val="24"/>
          <w:szCs w:val="24"/>
          <w:lang w:val="uk-UA" w:eastAsia="ru-RU"/>
        </w:rPr>
      </w:pPr>
      <w:r>
        <w:rPr>
          <w:rFonts w:eastAsia="Times New Roman" w:ascii="Times New Roman" w:hAnsi="Times New Roman"/>
          <w:b/>
          <w:color w:val="000000"/>
          <w:sz w:val="24"/>
          <w:szCs w:val="24"/>
          <w:lang w:val="uk-UA" w:eastAsia="ru-RU"/>
        </w:rPr>
        <w:t>11. ОПЕРАТИВНО-ГОСПОДАРСЬКІ САНКЦІЇ</w:t>
      </w:r>
    </w:p>
    <w:p>
      <w:pPr>
        <w:pStyle w:val="Normal"/>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11.1.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11.2. Відмова від встановлення на майбутнє господарських відносин із стороною, яка порушує зобов’язання, може застосовуватися </w:t>
      </w:r>
      <w:r>
        <w:rPr>
          <w:rFonts w:eastAsia="Times New Roman" w:ascii="Times New Roman" w:hAnsi="Times New Roman"/>
          <w:b/>
          <w:sz w:val="24"/>
          <w:szCs w:val="24"/>
          <w:lang w:val="uk-UA" w:eastAsia="ru-RU"/>
        </w:rPr>
        <w:t>Замовником</w:t>
      </w:r>
      <w:r>
        <w:rPr>
          <w:rFonts w:eastAsia="Times New Roman" w:ascii="Times New Roman" w:hAnsi="Times New Roman"/>
          <w:sz w:val="24"/>
          <w:szCs w:val="24"/>
          <w:lang w:val="uk-UA" w:eastAsia="ru-RU"/>
        </w:rPr>
        <w:t xml:space="preserve"> до </w:t>
      </w:r>
      <w:r>
        <w:rPr>
          <w:rFonts w:eastAsia="Times New Roman" w:ascii="Times New Roman" w:hAnsi="Times New Roman"/>
          <w:b/>
          <w:sz w:val="24"/>
          <w:szCs w:val="24"/>
          <w:lang w:val="uk-UA" w:eastAsia="ru-RU"/>
        </w:rPr>
        <w:t>Постачальника</w:t>
      </w:r>
      <w:r>
        <w:rPr>
          <w:rFonts w:eastAsia="Times New Roman" w:ascii="Times New Roman" w:hAnsi="Times New Roman"/>
          <w:sz w:val="24"/>
          <w:szCs w:val="24"/>
          <w:lang w:val="uk-UA" w:eastAsia="ru-RU"/>
        </w:rPr>
        <w:t xml:space="preserve"> за невиконання </w:t>
      </w:r>
      <w:r>
        <w:rPr>
          <w:rFonts w:eastAsia="Times New Roman" w:ascii="Times New Roman" w:hAnsi="Times New Roman"/>
          <w:b/>
          <w:sz w:val="24"/>
          <w:szCs w:val="24"/>
          <w:lang w:val="uk-UA" w:eastAsia="ru-RU"/>
        </w:rPr>
        <w:t xml:space="preserve">Постачальником </w:t>
      </w:r>
      <w:r>
        <w:rPr>
          <w:rFonts w:eastAsia="Times New Roman" w:ascii="Times New Roman" w:hAnsi="Times New Roman"/>
          <w:sz w:val="24"/>
          <w:szCs w:val="24"/>
          <w:lang w:val="uk-UA" w:eastAsia="ru-RU"/>
        </w:rPr>
        <w:t xml:space="preserve">своїх зобов’язань перед </w:t>
      </w:r>
      <w:r>
        <w:rPr>
          <w:rFonts w:eastAsia="Times New Roman" w:ascii="Times New Roman" w:hAnsi="Times New Roman"/>
          <w:b/>
          <w:sz w:val="24"/>
          <w:szCs w:val="24"/>
          <w:lang w:val="uk-UA" w:eastAsia="ru-RU"/>
        </w:rPr>
        <w:t>Замовником</w:t>
      </w:r>
      <w:r>
        <w:rPr>
          <w:rFonts w:eastAsia="Times New Roman" w:ascii="Times New Roman" w:hAnsi="Times New Roman"/>
          <w:sz w:val="24"/>
          <w:szCs w:val="24"/>
          <w:lang w:val="uk-UA" w:eastAsia="ru-RU"/>
        </w:rPr>
        <w:t xml:space="preserve"> в частині, що стосується: </w:t>
      </w:r>
    </w:p>
    <w:p>
      <w:pPr>
        <w:pStyle w:val="Normal"/>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якості поставленого Товару;</w:t>
      </w:r>
    </w:p>
    <w:p>
      <w:pPr>
        <w:pStyle w:val="Normal"/>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розірвання аналогічного за своєю природою Договору з </w:t>
      </w:r>
      <w:r>
        <w:rPr>
          <w:rFonts w:eastAsia="Times New Roman" w:ascii="Times New Roman" w:hAnsi="Times New Roman"/>
          <w:b/>
          <w:sz w:val="24"/>
          <w:szCs w:val="24"/>
          <w:lang w:val="uk-UA" w:eastAsia="ru-RU"/>
        </w:rPr>
        <w:t>Замовником</w:t>
      </w:r>
      <w:r>
        <w:rPr>
          <w:rFonts w:eastAsia="Times New Roman" w:ascii="Times New Roman" w:hAnsi="Times New Roman"/>
          <w:sz w:val="24"/>
          <w:szCs w:val="24"/>
          <w:lang w:val="uk-UA" w:eastAsia="ru-RU"/>
        </w:rPr>
        <w:t xml:space="preserve"> у разі прострочення строку поставки Товару;</w:t>
      </w:r>
    </w:p>
    <w:p>
      <w:pPr>
        <w:pStyle w:val="Normal"/>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розірвання аналогічного за своєю природою Договору з </w:t>
      </w:r>
      <w:r>
        <w:rPr>
          <w:rFonts w:eastAsia="Times New Roman" w:ascii="Times New Roman" w:hAnsi="Times New Roman"/>
          <w:b/>
          <w:sz w:val="24"/>
          <w:szCs w:val="24"/>
          <w:lang w:val="uk-UA" w:eastAsia="ru-RU"/>
        </w:rPr>
        <w:t>Замовником</w:t>
      </w:r>
      <w:r>
        <w:rPr>
          <w:rFonts w:eastAsia="Times New Roman" w:ascii="Times New Roman" w:hAnsi="Times New Roman"/>
          <w:sz w:val="24"/>
          <w:szCs w:val="24"/>
          <w:lang w:val="uk-UA" w:eastAsia="ru-RU"/>
        </w:rPr>
        <w:t xml:space="preserve"> у разі прострочення строку усунення дефектів.</w:t>
      </w:r>
    </w:p>
    <w:p>
      <w:pPr>
        <w:pStyle w:val="Normal"/>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11.3. У разі порушення </w:t>
      </w:r>
      <w:r>
        <w:rPr>
          <w:rFonts w:eastAsia="Times New Roman" w:ascii="Times New Roman" w:hAnsi="Times New Roman"/>
          <w:b/>
          <w:sz w:val="24"/>
          <w:szCs w:val="24"/>
          <w:lang w:val="uk-UA" w:eastAsia="ru-RU"/>
        </w:rPr>
        <w:t>Постачальником</w:t>
      </w:r>
      <w:r>
        <w:rPr>
          <w:rFonts w:eastAsia="Times New Roman" w:ascii="Times New Roman" w:hAnsi="Times New Roman"/>
          <w:sz w:val="24"/>
          <w:szCs w:val="24"/>
          <w:lang w:val="uk-UA" w:eastAsia="ru-RU"/>
        </w:rPr>
        <w:t xml:space="preserve"> умов щодо порядку та строків постачання Товару, якості поставленого Товару, </w:t>
      </w:r>
      <w:r>
        <w:rPr>
          <w:rFonts w:eastAsia="Times New Roman" w:ascii="Times New Roman" w:hAnsi="Times New Roman"/>
          <w:b/>
          <w:sz w:val="24"/>
          <w:szCs w:val="24"/>
          <w:lang w:val="uk-UA" w:eastAsia="ru-RU"/>
        </w:rPr>
        <w:t>Замовник</w:t>
      </w:r>
      <w:r>
        <w:rPr>
          <w:rFonts w:eastAsia="Times New Roman" w:ascii="Times New Roman" w:hAnsi="Times New Roman"/>
          <w:sz w:val="24"/>
          <w:szCs w:val="24"/>
          <w:lang w:val="uk-UA" w:eastAsia="ru-RU"/>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Pr>
          <w:rFonts w:eastAsia="Times New Roman" w:ascii="Times New Roman" w:hAnsi="Times New Roman"/>
          <w:b/>
          <w:sz w:val="24"/>
          <w:szCs w:val="24"/>
          <w:lang w:val="uk-UA" w:eastAsia="ru-RU"/>
        </w:rPr>
        <w:t>Постачальника</w:t>
      </w:r>
      <w:r>
        <w:rPr>
          <w:rFonts w:eastAsia="Times New Roman" w:ascii="Times New Roman" w:hAnsi="Times New Roman"/>
          <w:sz w:val="24"/>
          <w:szCs w:val="24"/>
          <w:lang w:val="uk-UA" w:eastAsia="ru-RU"/>
        </w:rPr>
        <w:t xml:space="preserve"> оперативно-господарську санкцію у формі відмови від встановлення на майбутнє господарських зв’язків (далі – Санкція).</w:t>
      </w:r>
    </w:p>
    <w:p>
      <w:pPr>
        <w:pStyle w:val="NormalWeb"/>
        <w:spacing w:beforeAutospacing="0" w:before="0" w:afterAutospacing="0" w:after="0"/>
        <w:ind w:firstLine="567"/>
        <w:jc w:val="both"/>
        <w:rPr>
          <w:lang w:val="uk-UA"/>
        </w:rPr>
      </w:pPr>
      <w:r>
        <w:rPr>
          <w:lang w:val="uk-UA"/>
        </w:rPr>
        <w:t xml:space="preserve">11.4. Строк дії Санкції визначає </w:t>
      </w:r>
      <w:r>
        <w:rPr>
          <w:b/>
          <w:lang w:val="uk-UA"/>
        </w:rPr>
        <w:t>Замовник</w:t>
      </w:r>
      <w:r>
        <w:rPr>
          <w:lang w:val="uk-UA"/>
        </w:rPr>
        <w:t xml:space="preserve">, але він не буде перевищувати трьох років з моменту початку її застосування. </w:t>
      </w:r>
      <w:r>
        <w:rPr>
          <w:b/>
          <w:lang w:val="uk-UA"/>
        </w:rPr>
        <w:t>Замовник</w:t>
      </w:r>
      <w:r>
        <w:rPr>
          <w:lang w:val="uk-UA"/>
        </w:rPr>
        <w:t xml:space="preserve"> повідомляє </w:t>
      </w:r>
      <w:r>
        <w:rPr>
          <w:b/>
          <w:lang w:val="uk-UA"/>
        </w:rPr>
        <w:t>Постачальника</w:t>
      </w:r>
      <w:r>
        <w:rPr>
          <w:lang w:val="uk-UA"/>
        </w:rPr>
        <w:t xml:space="preserve"> про застосування до нього Санкції та строк її дії шляхом направлення повідомлення у спосіб (письмова заявка направляється </w:t>
      </w:r>
      <w:r>
        <w:rPr>
          <w:b/>
          <w:lang w:val="uk-UA"/>
        </w:rPr>
        <w:t>Замовником</w:t>
      </w:r>
      <w:r>
        <w:rPr>
          <w:lang w:val="uk-UA"/>
        </w:rPr>
        <w:t xml:space="preserve"> на електронну адресу </w:t>
      </w:r>
      <w:r>
        <w:rPr>
          <w:b/>
          <w:lang w:val="uk-UA"/>
        </w:rPr>
        <w:t>Постачальника</w:t>
      </w:r>
      <w:r>
        <w:rPr>
          <w:lang w:val="uk-UA"/>
        </w:rPr>
        <w:t xml:space="preserve"> _________________, з подальшим направленням рекомендованим</w:t>
      </w:r>
      <w:r>
        <w:rPr>
          <w:color w:val="FF0000"/>
          <w:lang w:val="uk-UA"/>
        </w:rPr>
        <w:t xml:space="preserve"> </w:t>
      </w:r>
      <w:r>
        <w:rPr>
          <w:color w:val="000000"/>
          <w:lang w:val="uk-UA"/>
        </w:rPr>
        <w:t xml:space="preserve">листом із зворотнім повідомленням на поштову адресу </w:t>
      </w:r>
      <w:r>
        <w:rPr>
          <w:b/>
          <w:color w:val="000000"/>
          <w:lang w:val="uk-UA"/>
        </w:rPr>
        <w:t>Постачальника</w:t>
      </w:r>
      <w:r>
        <w:rPr>
          <w:color w:val="000000"/>
          <w:lang w:val="uk-UA"/>
        </w:rPr>
        <w:t>,</w:t>
      </w:r>
      <w:r>
        <w:rPr>
          <w:lang w:val="uk-UA"/>
        </w:rPr>
        <w:t xml:space="preserve"> передбачену в Договорі. Всі документи (листи, повідомлення, інша кореспонденція та т.і.), що будуть відправлені </w:t>
      </w:r>
      <w:r>
        <w:rPr>
          <w:b/>
          <w:lang w:val="uk-UA"/>
        </w:rPr>
        <w:t>Замовником</w:t>
      </w:r>
      <w:r>
        <w:rPr>
          <w:lang w:val="uk-UA"/>
        </w:rPr>
        <w:t xml:space="preserve"> на адресу </w:t>
      </w:r>
      <w:r>
        <w:rPr>
          <w:b/>
          <w:lang w:val="uk-UA"/>
        </w:rPr>
        <w:t>Постачальника</w:t>
      </w:r>
      <w:r>
        <w:rPr>
          <w:lang w:val="uk-UA"/>
        </w:rPr>
        <w:t xml:space="preserve">, вказану у Договорі, вважаються такими, що були відправлені належним чином належному отримувачу до тих пір, поки </w:t>
      </w:r>
      <w:r>
        <w:rPr>
          <w:b/>
          <w:lang w:val="uk-UA"/>
        </w:rPr>
        <w:t>Постачальник</w:t>
      </w:r>
      <w:r>
        <w:rPr>
          <w:lang w:val="uk-UA"/>
        </w:rPr>
        <w:t xml:space="preserve"> письмово не повідомить </w:t>
      </w:r>
      <w:r>
        <w:rPr>
          <w:b/>
          <w:lang w:val="uk-UA"/>
        </w:rPr>
        <w:t>Замовника</w:t>
      </w:r>
      <w:r>
        <w:rPr>
          <w:lang w:val="uk-UA"/>
        </w:rPr>
        <w:t xml:space="preserve">  про зміну свого місцезнаходження (із доказами про отримання </w:t>
      </w:r>
      <w:r>
        <w:rPr>
          <w:b/>
          <w:lang w:val="uk-UA"/>
        </w:rPr>
        <w:t>Замовником</w:t>
      </w:r>
      <w:r>
        <w:rPr>
          <w:lang w:val="uk-UA"/>
        </w:rPr>
        <w:t xml:space="preserve"> такого повідомлення). Уся кореспонденція, що направляється </w:t>
      </w:r>
      <w:r>
        <w:rPr>
          <w:b/>
          <w:lang w:val="uk-UA"/>
        </w:rPr>
        <w:t>Замовнику</w:t>
      </w:r>
      <w:r>
        <w:rPr>
          <w:lang w:val="uk-UA"/>
        </w:rPr>
        <w:t xml:space="preserve">, вважається отриманою </w:t>
      </w:r>
      <w:r>
        <w:rPr>
          <w:b/>
          <w:lang w:val="uk-UA"/>
        </w:rPr>
        <w:t>Постачальником</w:t>
      </w:r>
      <w:r>
        <w:rPr>
          <w:lang w:val="uk-UA"/>
        </w:rPr>
        <w:t xml:space="preserve"> не пізніше 14-ти днів з моменту її відправки </w:t>
      </w:r>
      <w:r>
        <w:rPr>
          <w:b/>
          <w:lang w:val="uk-UA"/>
        </w:rPr>
        <w:t>Замовником</w:t>
      </w:r>
      <w:r>
        <w:rPr>
          <w:lang w:val="uk-UA"/>
        </w:rPr>
        <w:t xml:space="preserve"> на адресу </w:t>
      </w:r>
      <w:r>
        <w:rPr>
          <w:b/>
          <w:lang w:val="uk-UA"/>
        </w:rPr>
        <w:t>Постачальника</w:t>
      </w:r>
      <w:r>
        <w:rPr>
          <w:lang w:val="uk-UA"/>
        </w:rPr>
        <w:t>, зазначену в Договорі.</w:t>
      </w:r>
    </w:p>
    <w:p>
      <w:pPr>
        <w:pStyle w:val="Normal"/>
        <w:spacing w:lineRule="auto" w:line="240" w:before="0" w:after="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12. ПОРЯДОК ЗМІН УМОВ ДОГОВОРУ ПРО ЗАКУПІВЛЮ</w:t>
      </w:r>
    </w:p>
    <w:p>
      <w:pPr>
        <w:pStyle w:val="Normal"/>
        <w:widowControl w:val="false"/>
        <w:tabs>
          <w:tab w:val="clear" w:pos="708"/>
          <w:tab w:val="left" w:pos="709" w:leader="none"/>
          <w:tab w:val="left" w:pos="3600" w:leader="none"/>
        </w:tabs>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12.1.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pPr>
        <w:pStyle w:val="Normal"/>
        <w:widowControl w:val="false"/>
        <w:tabs>
          <w:tab w:val="clear" w:pos="708"/>
          <w:tab w:val="left" w:pos="709" w:leader="none"/>
          <w:tab w:val="left" w:pos="3600" w:leader="none"/>
        </w:tabs>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12.2.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pPr>
        <w:pStyle w:val="Normal"/>
        <w:widowControl w:val="false"/>
        <w:tabs>
          <w:tab w:val="clear" w:pos="708"/>
          <w:tab w:val="left" w:pos="709" w:leader="none"/>
          <w:tab w:val="left" w:pos="3600" w:leader="none"/>
        </w:tabs>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pPr>
        <w:pStyle w:val="Normal"/>
        <w:widowControl w:val="false"/>
        <w:tabs>
          <w:tab w:val="clear" w:pos="708"/>
          <w:tab w:val="left" w:pos="709" w:leader="none"/>
          <w:tab w:val="left" w:pos="3600" w:leader="none"/>
        </w:tabs>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Сторони домовились, що роздруківка Стороною електронного повідомлення з електронної адреси, вказаної у реквізитах Сторони цього Договору, є належним доказом повідомлення іншої Сторони згідно з умовами цього Договору.</w:t>
      </w:r>
    </w:p>
    <w:p>
      <w:pPr>
        <w:pStyle w:val="Normal"/>
        <w:widowControl w:val="false"/>
        <w:tabs>
          <w:tab w:val="clear" w:pos="708"/>
          <w:tab w:val="left" w:pos="709" w:leader="none"/>
          <w:tab w:val="left" w:pos="3600" w:leader="none"/>
        </w:tabs>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pPr>
        <w:pStyle w:val="Normal"/>
        <w:widowControl w:val="false"/>
        <w:tabs>
          <w:tab w:val="clear" w:pos="708"/>
          <w:tab w:val="left" w:pos="709" w:leader="none"/>
          <w:tab w:val="left" w:pos="3600" w:leader="none"/>
        </w:tabs>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pPr>
        <w:pStyle w:val="Normal"/>
        <w:widowControl w:val="false"/>
        <w:tabs>
          <w:tab w:val="clear" w:pos="708"/>
          <w:tab w:val="left" w:pos="709" w:leader="none"/>
          <w:tab w:val="left" w:pos="3600" w:leader="none"/>
        </w:tabs>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12.4. 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pPr>
        <w:pStyle w:val="Normal"/>
        <w:widowControl w:val="false"/>
        <w:tabs>
          <w:tab w:val="clear" w:pos="708"/>
          <w:tab w:val="left" w:pos="709" w:leader="none"/>
          <w:tab w:val="left" w:pos="3600" w:leader="none"/>
        </w:tabs>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12.5.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pPr>
        <w:pStyle w:val="Normal"/>
        <w:widowControl w:val="false"/>
        <w:tabs>
          <w:tab w:val="clear" w:pos="708"/>
          <w:tab w:val="left" w:pos="709" w:leader="none"/>
          <w:tab w:val="left" w:pos="3600" w:leader="none"/>
        </w:tabs>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12.6.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в розділі «МІСЦЕЗНАХОДЖЕННЯ ТА БАНКІВСЬКІ РЕКВІЗИТИ СТОРІН». Договір вважається розірваним з дати розірвання, зазначеної в листі-повідомленні про розірвання Договору.</w:t>
      </w:r>
    </w:p>
    <w:p>
      <w:pPr>
        <w:pStyle w:val="Normal"/>
        <w:widowControl w:val="false"/>
        <w:tabs>
          <w:tab w:val="clear" w:pos="708"/>
          <w:tab w:val="left" w:pos="709" w:leader="none"/>
          <w:tab w:val="left" w:pos="3600" w:leader="none"/>
        </w:tabs>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12.7. Будь-яка Сторона цього Договору має право розірвати цей Договір достроково в односторонньому порядку, повідомивши про це іншу Сторону у строк за 20 (двадцять) календарних днів до бажаної дати розірвання цього Договору, у разі:</w:t>
      </w:r>
    </w:p>
    <w:p>
      <w:pPr>
        <w:pStyle w:val="Normal"/>
        <w:widowControl w:val="false"/>
        <w:tabs>
          <w:tab w:val="clear" w:pos="708"/>
          <w:tab w:val="left" w:pos="709" w:leader="none"/>
          <w:tab w:val="left" w:pos="3600" w:leader="none"/>
        </w:tabs>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 </w:t>
      </w:r>
      <w:r>
        <w:rPr>
          <w:rFonts w:eastAsia="Times New Roman" w:ascii="Times New Roman" w:hAnsi="Times New Roman"/>
          <w:sz w:val="24"/>
          <w:szCs w:val="24"/>
          <w:lang w:val="uk-UA" w:eastAsia="ru-RU"/>
        </w:rPr>
        <w:t>невиконання або неналежного виконання протилежною стороною своїх зобов’язань за цим Договором більш як на _______ (зазначається строк) понад строку, визначеного цим Договором;</w:t>
      </w:r>
    </w:p>
    <w:p>
      <w:pPr>
        <w:pStyle w:val="Normal"/>
        <w:widowControl w:val="false"/>
        <w:tabs>
          <w:tab w:val="clear" w:pos="708"/>
          <w:tab w:val="left" w:pos="709" w:leader="none"/>
          <w:tab w:val="left" w:pos="3600" w:leader="none"/>
        </w:tabs>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 </w:t>
      </w:r>
      <w:r>
        <w:rPr>
          <w:rFonts w:eastAsia="Times New Roman" w:ascii="Times New Roman" w:hAnsi="Times New Roman"/>
          <w:sz w:val="24"/>
          <w:szCs w:val="24"/>
          <w:lang w:val="uk-UA" w:eastAsia="ru-RU"/>
        </w:rPr>
        <w:t>в інших випадках, передбачених Договором та чинним законодавством України.</w:t>
      </w:r>
    </w:p>
    <w:p>
      <w:pPr>
        <w:pStyle w:val="Normal"/>
        <w:widowControl w:val="false"/>
        <w:tabs>
          <w:tab w:val="clear" w:pos="708"/>
          <w:tab w:val="left" w:pos="709" w:leader="none"/>
          <w:tab w:val="left" w:pos="3600" w:leader="none"/>
        </w:tabs>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12.8.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pPr>
        <w:pStyle w:val="Normal"/>
        <w:widowControl w:val="false"/>
        <w:tabs>
          <w:tab w:val="clear" w:pos="708"/>
          <w:tab w:val="left" w:pos="709" w:leader="none"/>
          <w:tab w:val="left" w:pos="3600" w:leader="none"/>
        </w:tabs>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12.9.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pPr>
        <w:pStyle w:val="Normal"/>
        <w:widowControl w:val="false"/>
        <w:tabs>
          <w:tab w:val="clear" w:pos="708"/>
          <w:tab w:val="left" w:pos="709" w:leader="none"/>
          <w:tab w:val="left" w:pos="3600" w:leader="none"/>
        </w:tabs>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12.10. У випадках, не передбачених дійсним Договором, Сторони керуються чинним законодавством України.</w:t>
      </w:r>
    </w:p>
    <w:p>
      <w:pPr>
        <w:pStyle w:val="Normal"/>
        <w:widowControl w:val="false"/>
        <w:tabs>
          <w:tab w:val="clear" w:pos="708"/>
          <w:tab w:val="left" w:pos="709" w:leader="none"/>
          <w:tab w:val="left" w:pos="3600" w:leader="none"/>
        </w:tabs>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12.11. Жодна зі Сторін не має права передавати права та обов’язки за цим Договором третім особам без отримання письмової згоди другої Сторони.</w:t>
      </w:r>
    </w:p>
    <w:p>
      <w:pPr>
        <w:pStyle w:val="Normal"/>
        <w:widowControl w:val="false"/>
        <w:tabs>
          <w:tab w:val="clear" w:pos="708"/>
          <w:tab w:val="left" w:pos="709" w:leader="none"/>
          <w:tab w:val="left" w:pos="3600" w:leader="none"/>
        </w:tabs>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12.12. Договір викладений українською мовою в двох примірниках, які мають однакову юридичну силу, по одному для кожної зі Сторін.</w:t>
      </w:r>
    </w:p>
    <w:p>
      <w:pPr>
        <w:pStyle w:val="Normal"/>
        <w:widowControl w:val="false"/>
        <w:tabs>
          <w:tab w:val="clear" w:pos="708"/>
          <w:tab w:val="left" w:pos="709" w:leader="none"/>
          <w:tab w:val="left" w:pos="3600" w:leader="none"/>
        </w:tabs>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12.13.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pPr>
        <w:pStyle w:val="Normal"/>
        <w:widowControl w:val="false"/>
        <w:tabs>
          <w:tab w:val="clear" w:pos="708"/>
          <w:tab w:val="left" w:pos="709" w:leader="none"/>
          <w:tab w:val="left" w:pos="3600" w:leader="none"/>
        </w:tabs>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12.14. Істотні умови Договору не можуть змінюватися після його підписання до виконання зобов’язань сторонами в повному обсязі, крім випадків:</w:t>
      </w:r>
    </w:p>
    <w:p>
      <w:pPr>
        <w:pStyle w:val="Normal"/>
        <w:widowControl w:val="false"/>
        <w:tabs>
          <w:tab w:val="clear" w:pos="708"/>
          <w:tab w:val="left" w:pos="709" w:leader="none"/>
          <w:tab w:val="left" w:pos="3600" w:leader="none"/>
        </w:tabs>
        <w:spacing w:lineRule="auto" w:line="240" w:before="0" w:after="0"/>
        <w:ind w:firstLine="567"/>
        <w:jc w:val="both"/>
        <w:rPr>
          <w:rFonts w:ascii="Times New Roman" w:hAnsi="Times New Roman" w:eastAsia="Times New Roman"/>
          <w:i/>
          <w:i/>
          <w:sz w:val="24"/>
          <w:szCs w:val="24"/>
          <w:lang w:val="uk-UA" w:eastAsia="ru-RU"/>
        </w:rPr>
      </w:pPr>
      <w:r>
        <w:rPr>
          <w:rFonts w:eastAsia="Times New Roman" w:ascii="Times New Roman" w:hAnsi="Times New Roman"/>
          <w:sz w:val="24"/>
          <w:szCs w:val="24"/>
          <w:lang w:val="uk-UA" w:eastAsia="ru-RU"/>
        </w:rPr>
        <w:t xml:space="preserve">12.14.1. зменшення обсягів закупівлі, зокрема з урахуванням фактичного обсягу видатків замовника. </w:t>
      </w:r>
      <w:r>
        <w:rPr>
          <w:rFonts w:eastAsia="Times New Roman" w:ascii="Times New Roman" w:hAnsi="Times New Roman"/>
          <w:i/>
          <w:sz w:val="24"/>
          <w:szCs w:val="24"/>
          <w:lang w:val="uk-UA" w:eastAsia="ru-RU"/>
        </w:rPr>
        <w:t xml:space="preserve">Сторони можуть внести зміни до Договору у разі зменшення обсягів закупівлі, зокрема з урахуванням фактичного обсягу видатків </w:t>
      </w:r>
      <w:r>
        <w:rPr>
          <w:rFonts w:eastAsia="Times New Roman" w:ascii="Times New Roman" w:hAnsi="Times New Roman"/>
          <w:b/>
          <w:i/>
          <w:sz w:val="24"/>
          <w:szCs w:val="24"/>
          <w:lang w:val="uk-UA" w:eastAsia="ru-RU"/>
        </w:rPr>
        <w:t>Замовника</w:t>
      </w:r>
      <w:r>
        <w:rPr>
          <w:rFonts w:eastAsia="Times New Roman" w:ascii="Times New Roman" w:hAnsi="Times New Roman"/>
          <w:i/>
          <w:sz w:val="24"/>
          <w:szCs w:val="24"/>
          <w:lang w:val="uk-UA" w:eastAsia="ru-RU"/>
        </w:rPr>
        <w:t>, а також у випадку зменшення обсягу споживчої потреби товару. В такому випадку ціна Договору зменшується в залежності від зміни таких обсягів.</w:t>
      </w:r>
    </w:p>
    <w:p>
      <w:pPr>
        <w:pStyle w:val="Normal"/>
        <w:widowControl w:val="false"/>
        <w:tabs>
          <w:tab w:val="clear" w:pos="708"/>
          <w:tab w:val="left" w:pos="709" w:leader="none"/>
          <w:tab w:val="left" w:pos="3600" w:leader="none"/>
        </w:tabs>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12.14.2.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eastAsia="Times New Roman" w:ascii="Times New Roman" w:hAnsi="Times New Roman"/>
          <w:i/>
          <w:sz w:val="24"/>
          <w:szCs w:val="24"/>
          <w:lang w:val="uk-UA" w:eastAsia="ru-RU"/>
        </w:rPr>
        <w:t xml:space="preserve">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w:t>
      </w:r>
      <w:r>
        <w:rPr>
          <w:rFonts w:eastAsia="Times New Roman" w:ascii="Times New Roman" w:hAnsi="Times New Roman"/>
          <w:b/>
          <w:i/>
          <w:sz w:val="24"/>
          <w:szCs w:val="24"/>
          <w:lang w:val="uk-UA" w:eastAsia="ru-RU"/>
        </w:rPr>
        <w:t>Постачальник</w:t>
      </w:r>
      <w:r>
        <w:rPr>
          <w:rFonts w:eastAsia="Times New Roman" w:ascii="Times New Roman" w:hAnsi="Times New Roman"/>
          <w:i/>
          <w:sz w:val="24"/>
          <w:szCs w:val="24"/>
          <w:lang w:val="uk-UA" w:eastAsia="ru-RU"/>
        </w:rPr>
        <w:t xml:space="preserve"> письмово звертається до </w:t>
      </w:r>
      <w:r>
        <w:rPr>
          <w:rFonts w:eastAsia="Times New Roman" w:ascii="Times New Roman" w:hAnsi="Times New Roman"/>
          <w:b/>
          <w:i/>
          <w:sz w:val="24"/>
          <w:szCs w:val="24"/>
          <w:lang w:val="uk-UA" w:eastAsia="ru-RU"/>
        </w:rPr>
        <w:t>Замовника</w:t>
      </w:r>
      <w:r>
        <w:rPr>
          <w:rFonts w:eastAsia="Times New Roman" w:ascii="Times New Roman" w:hAnsi="Times New Roman"/>
          <w:i/>
          <w:sz w:val="24"/>
          <w:szCs w:val="24"/>
          <w:lang w:val="uk-UA" w:eastAsia="ru-RU"/>
        </w:rPr>
        <w:t xml:space="preserve">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Pr>
          <w:rFonts w:eastAsia="Times New Roman" w:ascii="Times New Roman" w:hAnsi="Times New Roman"/>
          <w:sz w:val="24"/>
          <w:szCs w:val="24"/>
          <w:lang w:val="uk-UA" w:eastAsia="ru-RU"/>
        </w:rPr>
        <w:t xml:space="preserve">  </w:t>
      </w:r>
    </w:p>
    <w:p>
      <w:pPr>
        <w:pStyle w:val="Normal"/>
        <w:widowControl w:val="false"/>
        <w:tabs>
          <w:tab w:val="clear" w:pos="708"/>
          <w:tab w:val="left" w:pos="709" w:leader="none"/>
          <w:tab w:val="left" w:pos="3600" w:leader="none"/>
        </w:tabs>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12.14.3. покращення якості предмета закупівлі за умови, що таке покращення не призведе до збільшення суми, визначеної в договорі про закупівлю. </w:t>
      </w:r>
      <w:r>
        <w:rPr>
          <w:rFonts w:eastAsia="Times New Roman" w:ascii="Times New Roman" w:hAnsi="Times New Roman"/>
          <w:i/>
          <w:sz w:val="24"/>
          <w:szCs w:val="24"/>
          <w:lang w:val="uk-UA" w:eastAsia="ru-RU"/>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Normal"/>
        <w:widowControl w:val="false"/>
        <w:tabs>
          <w:tab w:val="clear" w:pos="708"/>
          <w:tab w:val="left" w:pos="709" w:leader="none"/>
          <w:tab w:val="left" w:pos="3600" w:leader="none"/>
        </w:tabs>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12.14.4.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eastAsia="Times New Roman" w:ascii="Times New Roman" w:hAnsi="Times New Roman"/>
          <w:i/>
          <w:sz w:val="24"/>
          <w:szCs w:val="24"/>
          <w:lang w:val="uk-UA" w:eastAsia="ru-RU"/>
        </w:rPr>
        <w:t xml:space="preserve">Форма документального підтвердження об’єктивних обставин визначатиметься </w:t>
      </w:r>
      <w:r>
        <w:rPr>
          <w:rFonts w:eastAsia="Times New Roman" w:ascii="Times New Roman" w:hAnsi="Times New Roman"/>
          <w:b/>
          <w:i/>
          <w:sz w:val="24"/>
          <w:szCs w:val="24"/>
          <w:lang w:val="uk-UA" w:eastAsia="ru-RU"/>
        </w:rPr>
        <w:t>Замовником</w:t>
      </w:r>
      <w:r>
        <w:rPr>
          <w:rFonts w:eastAsia="Times New Roman" w:ascii="Times New Roman" w:hAnsi="Times New Roman"/>
          <w:i/>
          <w:sz w:val="24"/>
          <w:szCs w:val="24"/>
          <w:lang w:val="uk-UA" w:eastAsia="ru-RU"/>
        </w:rPr>
        <w:t xml:space="preserve"> у момент виникнення об’єктивних обставин (з огляду на їхні особливості) з дотриманням чинного законодавства.</w:t>
      </w:r>
    </w:p>
    <w:p>
      <w:pPr>
        <w:pStyle w:val="Normal"/>
        <w:widowControl w:val="false"/>
        <w:tabs>
          <w:tab w:val="clear" w:pos="708"/>
          <w:tab w:val="left" w:pos="709" w:leader="none"/>
          <w:tab w:val="left" w:pos="3600" w:leader="none"/>
        </w:tabs>
        <w:spacing w:lineRule="auto" w:line="240" w:before="0" w:after="0"/>
        <w:ind w:firstLine="567"/>
        <w:jc w:val="both"/>
        <w:rPr>
          <w:rFonts w:ascii="Times New Roman" w:hAnsi="Times New Roman" w:eastAsia="Times New Roman"/>
          <w:i/>
          <w:i/>
          <w:sz w:val="24"/>
          <w:szCs w:val="24"/>
          <w:lang w:val="uk-UA" w:eastAsia="ru-RU"/>
        </w:rPr>
      </w:pPr>
      <w:r>
        <w:rPr>
          <w:rFonts w:eastAsia="Times New Roman" w:ascii="Times New Roman" w:hAnsi="Times New Roman"/>
          <w:sz w:val="24"/>
          <w:szCs w:val="24"/>
          <w:lang w:val="uk-UA" w:eastAsia="ru-RU"/>
        </w:rPr>
        <w:t xml:space="preserve">12.14.5.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Pr>
          <w:rFonts w:eastAsia="Times New Roman" w:ascii="Times New Roman" w:hAnsi="Times New Roman"/>
          <w:i/>
          <w:sz w:val="24"/>
          <w:szCs w:val="24"/>
          <w:lang w:val="uk-UA" w:eastAsia="ru-RU"/>
        </w:rPr>
        <w:t>Сторони можуть внести зміни до Договору у разі узгодженої зміни ціни в бік зменшення (без зміни кількості (обсягу) та якості товарів).</w:t>
      </w:r>
    </w:p>
    <w:p>
      <w:pPr>
        <w:pStyle w:val="Normal"/>
        <w:widowControl w:val="false"/>
        <w:tabs>
          <w:tab w:val="clear" w:pos="708"/>
          <w:tab w:val="left" w:pos="709" w:leader="none"/>
          <w:tab w:val="left" w:pos="3600" w:leader="none"/>
        </w:tabs>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12.14.6.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pPr>
        <w:pStyle w:val="Normal"/>
        <w:widowControl w:val="false"/>
        <w:tabs>
          <w:tab w:val="clear" w:pos="708"/>
          <w:tab w:val="left" w:pos="709" w:leader="none"/>
          <w:tab w:val="left" w:pos="3600" w:leader="none"/>
        </w:tabs>
        <w:spacing w:lineRule="auto" w:line="240" w:before="0" w:after="0"/>
        <w:ind w:firstLine="567"/>
        <w:jc w:val="both"/>
        <w:rPr>
          <w:rFonts w:ascii="Times New Roman" w:hAnsi="Times New Roman" w:eastAsia="Times New Roman"/>
          <w:i/>
          <w:i/>
          <w:sz w:val="24"/>
          <w:szCs w:val="24"/>
          <w:lang w:val="uk-UA" w:eastAsia="ru-RU"/>
        </w:rPr>
      </w:pPr>
      <w:r>
        <w:rPr>
          <w:rFonts w:eastAsia="Times New Roman" w:ascii="Times New Roman" w:hAnsi="Times New Roman"/>
          <w:i/>
          <w:sz w:val="24"/>
          <w:szCs w:val="24"/>
          <w:lang w:val="uk-UA" w:eastAsia="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pPr>
        <w:pStyle w:val="Normal"/>
        <w:widowControl w:val="false"/>
        <w:tabs>
          <w:tab w:val="clear" w:pos="708"/>
          <w:tab w:val="left" w:pos="709" w:leader="none"/>
          <w:tab w:val="left" w:pos="3600" w:leader="none"/>
        </w:tabs>
        <w:spacing w:lineRule="auto" w:line="240" w:before="0" w:after="0"/>
        <w:ind w:firstLine="567"/>
        <w:jc w:val="both"/>
        <w:rPr>
          <w:rFonts w:ascii="Times New Roman" w:hAnsi="Times New Roman" w:eastAsia="Times New Roman"/>
          <w:i/>
          <w:i/>
          <w:sz w:val="24"/>
          <w:szCs w:val="24"/>
          <w:lang w:val="uk-UA" w:eastAsia="ru-RU"/>
        </w:rPr>
      </w:pPr>
      <w:r>
        <w:rPr>
          <w:rFonts w:eastAsia="Times New Roman" w:ascii="Times New Roman" w:hAnsi="Times New Roman"/>
          <w:sz w:val="24"/>
          <w:szCs w:val="24"/>
          <w:lang w:val="uk-UA" w:eastAsia="ru-RU"/>
        </w:rPr>
        <w:t xml:space="preserve">12.14.7.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Pr>
          <w:rFonts w:eastAsia="Times New Roman" w:ascii="Times New Roman" w:hAnsi="Times New Roman"/>
          <w:i/>
          <w:sz w:val="24"/>
          <w:szCs w:val="24"/>
          <w:lang w:val="uk-UA" w:eastAsia="ru-RU"/>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pPr>
        <w:pStyle w:val="Normal"/>
        <w:widowControl w:val="false"/>
        <w:tabs>
          <w:tab w:val="clear" w:pos="708"/>
          <w:tab w:val="left" w:pos="709" w:leader="none"/>
          <w:tab w:val="left" w:pos="3600" w:leader="none"/>
        </w:tabs>
        <w:spacing w:lineRule="auto" w:line="240" w:before="0" w:after="0"/>
        <w:ind w:firstLine="567"/>
        <w:jc w:val="both"/>
        <w:rPr>
          <w:rFonts w:ascii="Times New Roman" w:hAnsi="Times New Roman" w:eastAsia="Times New Roman"/>
          <w:color w:val="000000"/>
          <w:sz w:val="24"/>
          <w:szCs w:val="24"/>
          <w:shd w:fill="FFFFFF" w:val="clear"/>
          <w:lang w:val="uk-UA" w:eastAsia="ru-RU"/>
        </w:rPr>
      </w:pPr>
      <w:r>
        <w:rPr>
          <w:rFonts w:eastAsia="Times New Roman" w:ascii="Times New Roman" w:hAnsi="Times New Roman"/>
          <w:sz w:val="24"/>
          <w:szCs w:val="24"/>
          <w:lang w:val="uk-UA" w:eastAsia="ru-RU"/>
        </w:rPr>
        <w:t xml:space="preserve">12.14.8. </w:t>
      </w:r>
      <w:r>
        <w:rPr>
          <w:rFonts w:eastAsia="Times New Roman" w:ascii="Times New Roman" w:hAnsi="Times New Roman"/>
          <w:i/>
          <w:sz w:val="24"/>
          <w:szCs w:val="24"/>
          <w:lang w:val="uk-UA" w:eastAsia="ru-RU"/>
        </w:rPr>
        <w:t>зміни умов у зв’язку із застосуванням положень частини шостої статті 41 Закону</w:t>
      </w:r>
      <w:r>
        <w:rPr>
          <w:rFonts w:eastAsia="Times New Roman" w:ascii="Times New Roman" w:hAnsi="Times New Roman"/>
          <w:sz w:val="24"/>
          <w:szCs w:val="24"/>
          <w:lang w:val="uk-UA" w:eastAsia="ru-RU"/>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eastAsia="Times New Roman" w:ascii="Times New Roman" w:hAnsi="Times New Roman"/>
          <w:i/>
          <w:sz w:val="24"/>
          <w:szCs w:val="24"/>
          <w:lang w:val="uk-UA" w:eastAsia="ru-RU"/>
        </w:rPr>
        <w:t>Ці зміни можуть бути внесені до закінчення терміну дії Договору. 20 % будуть відраховуватись від початкової суми укладеного Договору на момент укладення Договору згідно з ціною переможця процедури закупівлі.</w:t>
      </w:r>
    </w:p>
    <w:p>
      <w:pPr>
        <w:pStyle w:val="Normal"/>
        <w:spacing w:lineRule="auto" w:line="240" w:before="0" w:after="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13. СТРОК ДІЇ ДОГОВОРУ</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sz w:val="24"/>
          <w:szCs w:val="24"/>
          <w:lang w:val="uk-UA" w:eastAsia="ru-RU"/>
        </w:rPr>
        <w:t xml:space="preserve">13.1. </w:t>
      </w:r>
      <w:r>
        <w:rPr>
          <w:rFonts w:eastAsia="Times New Roman" w:ascii="Times New Roman" w:hAnsi="Times New Roman"/>
          <w:color w:val="000000"/>
          <w:sz w:val="24"/>
          <w:szCs w:val="24"/>
          <w:lang w:val="uk-UA" w:eastAsia="ru-RU"/>
        </w:rPr>
        <w:t xml:space="preserve">Договір набирає чинності з дати його підписання уповноваженими представниками обох Сторін, скріплюється печатками Сторін </w:t>
      </w:r>
      <w:r>
        <w:rPr>
          <w:rFonts w:eastAsia="Times New Roman" w:ascii="Times New Roman" w:hAnsi="Times New Roman"/>
          <w:i/>
          <w:color w:val="000000"/>
          <w:sz w:val="24"/>
          <w:szCs w:val="24"/>
          <w:lang w:val="uk-UA" w:eastAsia="ru-RU"/>
        </w:rPr>
        <w:t>(за наявності)</w:t>
      </w:r>
      <w:r>
        <w:rPr>
          <w:rFonts w:eastAsia="Times New Roman" w:ascii="Times New Roman" w:hAnsi="Times New Roman"/>
          <w:color w:val="000000"/>
          <w:sz w:val="24"/>
          <w:szCs w:val="24"/>
          <w:lang w:val="uk-UA" w:eastAsia="ru-RU"/>
        </w:rPr>
        <w:t xml:space="preserve"> і діє </w:t>
      </w:r>
      <w:r>
        <w:rPr>
          <w:rFonts w:eastAsia="Times New Roman" w:ascii="Times New Roman" w:hAnsi="Times New Roman"/>
          <w:b/>
          <w:color w:val="000000"/>
          <w:sz w:val="24"/>
          <w:szCs w:val="24"/>
          <w:lang w:val="uk-UA" w:eastAsia="ru-RU"/>
        </w:rPr>
        <w:t>до «31» грудня 2023 року включно</w:t>
      </w:r>
      <w:r>
        <w:rPr>
          <w:rFonts w:eastAsia="Times New Roman" w:ascii="Times New Roman" w:hAnsi="Times New Roman"/>
          <w:color w:val="000000"/>
          <w:sz w:val="24"/>
          <w:szCs w:val="24"/>
          <w:lang w:val="uk-UA" w:eastAsia="ru-RU"/>
        </w:rPr>
        <w:t>, а в частині взаєморозрахунків та гарантійних зобов</w:t>
      </w:r>
      <w:r>
        <w:rPr>
          <w:rFonts w:eastAsia="Times New Roman" w:ascii="Times New Roman" w:hAnsi="Times New Roman"/>
          <w:color w:val="000000"/>
          <w:sz w:val="24"/>
          <w:szCs w:val="24"/>
          <w:lang w:eastAsia="ru-RU"/>
        </w:rPr>
        <w:t>’</w:t>
      </w:r>
      <w:r>
        <w:rPr>
          <w:rFonts w:eastAsia="Times New Roman" w:ascii="Times New Roman" w:hAnsi="Times New Roman"/>
          <w:color w:val="000000"/>
          <w:sz w:val="24"/>
          <w:szCs w:val="24"/>
          <w:lang w:val="uk-UA" w:eastAsia="ru-RU"/>
        </w:rPr>
        <w:t>язань – до їх повного виконання Сторонами за цим Договором.</w:t>
      </w:r>
    </w:p>
    <w:p>
      <w:pPr>
        <w:pStyle w:val="Normal"/>
        <w:spacing w:lineRule="auto" w:line="240" w:before="0" w:after="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14. ІНШІ УМОВИ</w:t>
      </w:r>
    </w:p>
    <w:p>
      <w:pPr>
        <w:pStyle w:val="Normal"/>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14.1. Дія Договору припиняється:</w:t>
      </w:r>
    </w:p>
    <w:p>
      <w:pPr>
        <w:pStyle w:val="Normal"/>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 згодою Сторін;</w:t>
      </w:r>
    </w:p>
    <w:p>
      <w:pPr>
        <w:pStyle w:val="Normal"/>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 інших підстав, передбачених цим Договором та чинним законодавством України.</w:t>
      </w:r>
    </w:p>
    <w:p>
      <w:pPr>
        <w:pStyle w:val="Normal"/>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14.2. Договір є нікчемним у разі:</w:t>
      </w:r>
    </w:p>
    <w:p>
      <w:pPr>
        <w:pStyle w:val="Normal"/>
        <w:spacing w:lineRule="auto" w:line="240" w:before="0" w:after="0"/>
        <w:ind w:firstLine="567"/>
        <w:jc w:val="both"/>
        <w:rPr>
          <w:rFonts w:ascii="Times New Roman" w:hAnsi="Times New Roman" w:eastAsia="Times New Roman"/>
          <w:sz w:val="24"/>
          <w:szCs w:val="24"/>
          <w:lang w:val="uk-UA" w:eastAsia="ru-RU"/>
        </w:rPr>
      </w:pPr>
      <w:bookmarkStart w:id="2" w:name="n95"/>
      <w:bookmarkEnd w:id="2"/>
      <w:r>
        <w:rPr>
          <w:rFonts w:eastAsia="Times New Roman" w:ascii="Times New Roman" w:hAnsi="Times New Roman"/>
          <w:sz w:val="24"/>
          <w:szCs w:val="24"/>
          <w:lang w:val="uk-UA" w:eastAsia="ru-RU"/>
        </w:rPr>
        <w:t xml:space="preserve">14.2.1. коли </w:t>
      </w:r>
      <w:r>
        <w:rPr>
          <w:rFonts w:eastAsia="Times New Roman" w:ascii="Times New Roman" w:hAnsi="Times New Roman"/>
          <w:b/>
          <w:sz w:val="24"/>
          <w:szCs w:val="24"/>
          <w:lang w:val="uk-UA" w:eastAsia="ru-RU"/>
        </w:rPr>
        <w:t>Замовник</w:t>
      </w:r>
      <w:r>
        <w:rPr>
          <w:rFonts w:eastAsia="Times New Roman" w:ascii="Times New Roman" w:hAnsi="Times New Roman"/>
          <w:sz w:val="24"/>
          <w:szCs w:val="24"/>
          <w:lang w:val="uk-UA" w:eastAsia="ru-RU"/>
        </w:rPr>
        <w:t xml:space="preserve"> уклав Договір з порушенням вимог, визначених пунктом 5  Особливостей;</w:t>
      </w:r>
    </w:p>
    <w:p>
      <w:pPr>
        <w:pStyle w:val="Normal"/>
        <w:spacing w:lineRule="auto" w:line="240" w:before="0" w:after="0"/>
        <w:ind w:firstLine="567"/>
        <w:jc w:val="both"/>
        <w:rPr>
          <w:rFonts w:ascii="Times New Roman" w:hAnsi="Times New Roman" w:eastAsia="Times New Roman"/>
          <w:sz w:val="24"/>
          <w:szCs w:val="24"/>
          <w:lang w:val="uk-UA" w:eastAsia="ru-RU"/>
        </w:rPr>
      </w:pPr>
      <w:bookmarkStart w:id="3" w:name="n96"/>
      <w:bookmarkEnd w:id="3"/>
      <w:r>
        <w:rPr>
          <w:rFonts w:eastAsia="Times New Roman" w:ascii="Times New Roman" w:hAnsi="Times New Roman"/>
          <w:sz w:val="24"/>
          <w:szCs w:val="24"/>
          <w:lang w:val="uk-UA" w:eastAsia="ru-RU"/>
        </w:rPr>
        <w:t>14.2.2. укладення Договору з порушенням вимог пункту 18 Особливостей;</w:t>
      </w:r>
    </w:p>
    <w:p>
      <w:pPr>
        <w:pStyle w:val="Normal"/>
        <w:spacing w:lineRule="auto" w:line="240" w:before="0" w:after="0"/>
        <w:ind w:firstLine="567"/>
        <w:jc w:val="both"/>
        <w:rPr>
          <w:rFonts w:ascii="Times New Roman" w:hAnsi="Times New Roman" w:eastAsia="Times New Roman"/>
          <w:sz w:val="24"/>
          <w:szCs w:val="24"/>
          <w:lang w:val="uk-UA" w:eastAsia="ru-RU"/>
        </w:rPr>
      </w:pPr>
      <w:bookmarkStart w:id="4" w:name="n97"/>
      <w:bookmarkEnd w:id="4"/>
      <w:r>
        <w:rPr>
          <w:rFonts w:eastAsia="Times New Roman" w:ascii="Times New Roman" w:hAnsi="Times New Roman"/>
          <w:sz w:val="24"/>
          <w:szCs w:val="24"/>
          <w:lang w:val="uk-UA" w:eastAsia="ru-RU"/>
        </w:rPr>
        <w:t>14.2.3. укладення Договору в період оскарження відкритих торгів відповідно до статті 18 Закону та Особливостей;</w:t>
      </w:r>
    </w:p>
    <w:p>
      <w:pPr>
        <w:pStyle w:val="Normal"/>
        <w:spacing w:lineRule="auto" w:line="240" w:before="0" w:after="0"/>
        <w:ind w:firstLine="567"/>
        <w:jc w:val="both"/>
        <w:rPr>
          <w:rFonts w:ascii="Times New Roman" w:hAnsi="Times New Roman" w:eastAsia="Times New Roman"/>
          <w:sz w:val="24"/>
          <w:szCs w:val="24"/>
          <w:lang w:val="uk-UA" w:eastAsia="ru-RU"/>
        </w:rPr>
      </w:pPr>
      <w:bookmarkStart w:id="5" w:name="n98"/>
      <w:bookmarkEnd w:id="5"/>
      <w:r>
        <w:rPr>
          <w:rFonts w:eastAsia="Times New Roman" w:ascii="Times New Roman" w:hAnsi="Times New Roman"/>
          <w:sz w:val="24"/>
          <w:szCs w:val="24"/>
          <w:lang w:val="uk-UA" w:eastAsia="ru-RU"/>
        </w:rPr>
        <w:t>14.2.4.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pPr>
        <w:pStyle w:val="Normal"/>
        <w:spacing w:lineRule="auto" w:line="240" w:before="0" w:after="0"/>
        <w:ind w:firstLine="567"/>
        <w:jc w:val="both"/>
        <w:rPr>
          <w:rFonts w:ascii="Times New Roman" w:hAnsi="Times New Roman" w:eastAsia="Times New Roman"/>
          <w:sz w:val="24"/>
          <w:szCs w:val="24"/>
          <w:lang w:val="uk-UA" w:eastAsia="ru-RU"/>
        </w:rPr>
      </w:pPr>
      <w:bookmarkStart w:id="6" w:name="n99"/>
      <w:bookmarkEnd w:id="6"/>
      <w:r>
        <w:rPr>
          <w:rFonts w:eastAsia="Times New Roman" w:ascii="Times New Roman" w:hAnsi="Times New Roman"/>
          <w:sz w:val="24"/>
          <w:szCs w:val="24"/>
          <w:lang w:val="uk-UA" w:eastAsia="ru-RU"/>
        </w:rPr>
        <w:t xml:space="preserve">14.2.5. коли найменування предмета закупівлі із зазначенням коду за Єдиним закупівельним словником не відповідає товарам, що фактично закуплені </w:t>
      </w:r>
      <w:r>
        <w:rPr>
          <w:rFonts w:eastAsia="Times New Roman" w:ascii="Times New Roman" w:hAnsi="Times New Roman"/>
          <w:b/>
          <w:sz w:val="24"/>
          <w:szCs w:val="24"/>
          <w:lang w:val="uk-UA" w:eastAsia="ru-RU"/>
        </w:rPr>
        <w:t>Замовником.</w:t>
      </w:r>
      <w:bookmarkStart w:id="7" w:name="_Hlk37333083"/>
      <w:bookmarkEnd w:id="7"/>
    </w:p>
    <w:p>
      <w:pPr>
        <w:pStyle w:val="Normal"/>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14.3.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pPr>
        <w:pStyle w:val="Normal"/>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14.4.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pPr>
        <w:pStyle w:val="Normal"/>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Представники Сторін підписанням цього Договору підтверджують, що вони повідомлені про свої права відповідно до ст.8 Закону України «Про захист персональних даних».</w:t>
      </w:r>
    </w:p>
    <w:p>
      <w:pPr>
        <w:pStyle w:val="Normal"/>
        <w:spacing w:lineRule="auto" w:line="240" w:before="0" w:after="0"/>
        <w:ind w:right="-34" w:hanging="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15. ДОДАТКИ ДО ДОГОВОРУ</w:t>
      </w:r>
    </w:p>
    <w:p>
      <w:pPr>
        <w:pStyle w:val="Normal"/>
        <w:spacing w:lineRule="auto" w:line="240" w:before="0" w:after="0"/>
        <w:ind w:right="-36" w:firstLine="709"/>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15.1. Невід’ємною частиною цього Договору є: СПЕЦИФІКАЦІЯ (Додаток 1).</w:t>
      </w:r>
    </w:p>
    <w:p>
      <w:pPr>
        <w:pStyle w:val="Normal"/>
        <w:spacing w:lineRule="auto" w:line="240" w:before="0" w:after="0"/>
        <w:ind w:right="-36" w:firstLine="567"/>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16. МІСЦЕЗНАХОДЖЕННЯ ТА БАНКІВСЬКІ РЕКВІЗИТИ СТОРІН:</w:t>
      </w:r>
    </w:p>
    <w:p>
      <w:pPr>
        <w:pStyle w:val="Normal"/>
        <w:spacing w:lineRule="auto" w:line="240" w:before="0" w:after="0"/>
        <w:ind w:right="-36" w:firstLine="567"/>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r>
    </w:p>
    <w:tbl>
      <w:tblPr>
        <w:tblW w:w="911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222"/>
        <w:gridCol w:w="4208"/>
        <w:gridCol w:w="102"/>
        <w:gridCol w:w="4538"/>
        <w:gridCol w:w="41"/>
      </w:tblGrid>
      <w:tr>
        <w:trPr>
          <w:trHeight w:val="369" w:hRule="atLeast"/>
        </w:trPr>
        <w:tc>
          <w:tcPr>
            <w:tcW w:w="222" w:type="dxa"/>
            <w:tcBorders/>
          </w:tcPr>
          <w:p>
            <w:pPr>
              <w:pStyle w:val="Normal"/>
              <w:widowControl w:val="false"/>
              <w:spacing w:lineRule="auto" w:line="240" w:before="0" w:after="0"/>
              <w:jc w:val="center"/>
              <w:rPr>
                <w:rFonts w:ascii="Times New Roman" w:hAnsi="Times New Roman"/>
                <w:b/>
                <w:b/>
                <w:sz w:val="24"/>
                <w:szCs w:val="24"/>
                <w:u w:val="single"/>
                <w:lang w:val="uk-UA"/>
              </w:rPr>
            </w:pPr>
            <w:r>
              <w:rPr>
                <w:rFonts w:ascii="Times New Roman" w:hAnsi="Times New Roman"/>
                <w:b/>
                <w:sz w:val="24"/>
                <w:szCs w:val="24"/>
                <w:u w:val="single"/>
                <w:lang w:val="uk-UA"/>
              </w:rPr>
            </w:r>
          </w:p>
        </w:tc>
        <w:tc>
          <w:tcPr>
            <w:tcW w:w="4208" w:type="dxa"/>
            <w:tcBorders/>
            <w:vAlign w:val="center"/>
          </w:tcPr>
          <w:p>
            <w:pPr>
              <w:pStyle w:val="Normal"/>
              <w:widowControl w:val="false"/>
              <w:spacing w:lineRule="auto" w:line="240" w:before="0" w:after="0"/>
              <w:jc w:val="center"/>
              <w:rPr>
                <w:rFonts w:ascii="Times New Roman" w:hAnsi="Times New Roman"/>
                <w:b/>
                <w:b/>
                <w:sz w:val="24"/>
                <w:szCs w:val="24"/>
                <w:u w:val="single"/>
                <w:lang w:val="uk-UA"/>
              </w:rPr>
            </w:pPr>
            <w:r>
              <w:rPr>
                <w:rFonts w:ascii="Times New Roman" w:hAnsi="Times New Roman"/>
                <w:b/>
                <w:sz w:val="24"/>
                <w:szCs w:val="24"/>
                <w:u w:val="single"/>
                <w:lang w:val="uk-UA"/>
              </w:rPr>
              <w:t>ЗАМОВНИК</w:t>
            </w:r>
          </w:p>
          <w:p>
            <w:pPr>
              <w:pStyle w:val="Normal"/>
              <w:widowControl w:val="false"/>
              <w:spacing w:lineRule="auto" w:line="240" w:before="0" w:after="0"/>
              <w:jc w:val="center"/>
              <w:rPr>
                <w:rFonts w:ascii="Times New Roman" w:hAnsi="Times New Roman"/>
                <w:bCs/>
                <w:spacing w:val="-20"/>
                <w:sz w:val="24"/>
                <w:szCs w:val="24"/>
                <w:lang w:val="uk-UA"/>
              </w:rPr>
            </w:pPr>
            <w:r>
              <w:rPr>
                <w:rFonts w:ascii="Times New Roman" w:hAnsi="Times New Roman"/>
                <w:bCs/>
                <w:spacing w:val="-20"/>
                <w:sz w:val="24"/>
                <w:szCs w:val="24"/>
                <w:lang w:val="uk-UA"/>
              </w:rPr>
            </w:r>
          </w:p>
        </w:tc>
        <w:tc>
          <w:tcPr>
            <w:tcW w:w="4640" w:type="dxa"/>
            <w:gridSpan w:val="2"/>
            <w:tcBorders/>
            <w:vAlign w:val="center"/>
          </w:tcPr>
          <w:p>
            <w:pPr>
              <w:pStyle w:val="Normal"/>
              <w:widowControl w:val="false"/>
              <w:spacing w:lineRule="auto" w:line="240" w:before="0" w:after="0"/>
              <w:jc w:val="center"/>
              <w:rPr>
                <w:rFonts w:ascii="Times New Roman" w:hAnsi="Times New Roman"/>
                <w:b/>
                <w:b/>
                <w:sz w:val="24"/>
                <w:szCs w:val="24"/>
                <w:u w:val="single"/>
                <w:lang w:val="uk-UA"/>
              </w:rPr>
            </w:pPr>
            <w:r>
              <w:rPr>
                <w:rFonts w:ascii="Times New Roman" w:hAnsi="Times New Roman"/>
                <w:b/>
                <w:sz w:val="24"/>
                <w:szCs w:val="24"/>
                <w:u w:val="single"/>
                <w:lang w:val="uk-UA"/>
              </w:rPr>
              <w:t>ПОСТАЧАЛЬНИК</w:t>
            </w:r>
          </w:p>
          <w:p>
            <w:pPr>
              <w:pStyle w:val="Normal"/>
              <w:widowControl w:val="false"/>
              <w:spacing w:lineRule="auto" w:line="240" w:before="0" w:after="0"/>
              <w:jc w:val="center"/>
              <w:rPr>
                <w:rFonts w:ascii="Times New Roman" w:hAnsi="Times New Roman"/>
                <w:bCs/>
                <w:spacing w:val="-20"/>
                <w:sz w:val="24"/>
                <w:szCs w:val="24"/>
                <w:lang w:val="uk-UA"/>
              </w:rPr>
            </w:pPr>
            <w:r>
              <w:rPr>
                <w:rFonts w:ascii="Times New Roman" w:hAnsi="Times New Roman"/>
                <w:bCs/>
                <w:spacing w:val="-20"/>
                <w:sz w:val="24"/>
                <w:szCs w:val="24"/>
                <w:lang w:val="uk-UA"/>
              </w:rPr>
            </w:r>
          </w:p>
        </w:tc>
        <w:tc>
          <w:tcPr>
            <w:tcW w:w="41" w:type="dxa"/>
            <w:tcBorders/>
          </w:tcPr>
          <w:p>
            <w:pPr>
              <w:pStyle w:val="Normal"/>
              <w:widowControl w:val="false"/>
              <w:spacing w:before="0" w:after="160"/>
              <w:rPr/>
            </w:pPr>
            <w:r>
              <w:rPr/>
            </w:r>
          </w:p>
        </w:tc>
      </w:tr>
      <w:tr>
        <w:trPr>
          <w:trHeight w:val="3520" w:hRule="atLeast"/>
        </w:trPr>
        <w:tc>
          <w:tcPr>
            <w:tcW w:w="4532" w:type="dxa"/>
            <w:gridSpan w:val="3"/>
            <w:tcBorders>
              <w:top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Calibri"/>
                <w:b/>
                <w:b/>
                <w:bCs/>
                <w:sz w:val="24"/>
                <w:szCs w:val="24"/>
                <w:lang w:val="uk-UA" w:eastAsia="ar-SA"/>
              </w:rPr>
            </w:pPr>
            <w:r>
              <w:rPr>
                <w:rFonts w:eastAsia="Times New Roman" w:cs="Calibri" w:ascii="Times New Roman" w:hAnsi="Times New Roman"/>
                <w:b/>
                <w:bCs/>
                <w:sz w:val="24"/>
                <w:szCs w:val="24"/>
                <w:lang w:val="uk-UA" w:eastAsia="ar-SA"/>
              </w:rPr>
              <w:t>Державний навчальний заклад “Лісоводський професійний аграрний ліцей”</w:t>
            </w:r>
          </w:p>
          <w:p>
            <w:pPr>
              <w:pStyle w:val="Normal"/>
              <w:widowControl w:val="false"/>
              <w:suppressAutoHyphens w:val="true"/>
              <w:spacing w:lineRule="auto" w:line="240" w:before="0" w:after="0"/>
              <w:jc w:val="center"/>
              <w:rPr>
                <w:rFonts w:ascii="Times New Roman" w:hAnsi="Times New Roman" w:eastAsia="Times New Roman" w:cs="Calibri"/>
                <w:b/>
                <w:b/>
                <w:bCs/>
                <w:sz w:val="24"/>
                <w:szCs w:val="24"/>
                <w:lang w:val="uk-UA" w:eastAsia="ar-SA"/>
              </w:rPr>
            </w:pPr>
            <w:r>
              <w:rPr>
                <w:rFonts w:eastAsia="Times New Roman" w:cs="Calibri" w:ascii="Times New Roman" w:hAnsi="Times New Roman"/>
                <w:b/>
                <w:bCs/>
                <w:sz w:val="24"/>
                <w:szCs w:val="24"/>
                <w:lang w:val="uk-UA" w:eastAsia="ar-SA"/>
              </w:rPr>
            </w:r>
          </w:p>
          <w:p>
            <w:pPr>
              <w:pStyle w:val="Normal"/>
              <w:widowControl w:val="false"/>
              <w:suppressAutoHyphens w:val="true"/>
              <w:spacing w:lineRule="auto" w:line="240" w:before="0" w:after="0"/>
              <w:rPr>
                <w:rFonts w:ascii="Times New Roman" w:hAnsi="Times New Roman" w:eastAsia="Times New Roman" w:cs="Calibri"/>
                <w:bCs/>
                <w:sz w:val="24"/>
                <w:szCs w:val="24"/>
                <w:lang w:val="uk-UA" w:eastAsia="ar-SA"/>
              </w:rPr>
            </w:pPr>
            <w:r>
              <w:rPr>
                <w:rFonts w:eastAsia="Times New Roman" w:cs="Calibri" w:ascii="Times New Roman" w:hAnsi="Times New Roman"/>
                <w:b/>
                <w:sz w:val="24"/>
                <w:szCs w:val="24"/>
                <w:lang w:val="uk-UA" w:eastAsia="ar-SA"/>
              </w:rPr>
              <w:t xml:space="preserve">Місцезнаходження, юридична </w:t>
            </w:r>
            <w:r>
              <w:rPr>
                <w:rFonts w:eastAsia="Times New Roman" w:cs="Calibri" w:ascii="Times New Roman" w:hAnsi="Times New Roman"/>
                <w:b/>
                <w:bCs/>
                <w:sz w:val="24"/>
                <w:szCs w:val="24"/>
                <w:lang w:val="uk-UA" w:eastAsia="ar-SA"/>
              </w:rPr>
              <w:t xml:space="preserve">та поштова </w:t>
            </w:r>
            <w:r>
              <w:rPr>
                <w:rFonts w:eastAsia="Times New Roman" w:cs="Calibri" w:ascii="Times New Roman" w:hAnsi="Times New Roman"/>
                <w:b/>
                <w:sz w:val="24"/>
                <w:szCs w:val="24"/>
                <w:lang w:val="uk-UA" w:eastAsia="ar-SA"/>
              </w:rPr>
              <w:t>адреса:</w:t>
            </w:r>
            <w:r>
              <w:rPr>
                <w:rFonts w:eastAsia="Times New Roman" w:cs="Calibri" w:ascii="Times New Roman" w:hAnsi="Times New Roman"/>
                <w:bCs/>
                <w:sz w:val="24"/>
                <w:szCs w:val="24"/>
                <w:lang w:val="uk-UA" w:eastAsia="ar-SA"/>
              </w:rPr>
              <w:t xml:space="preserve"> 32046, Хмельницька обл., Хмельницький р-н, село Лісоводи, вул. Сугерова, 2</w:t>
            </w:r>
          </w:p>
          <w:p>
            <w:pPr>
              <w:pStyle w:val="Normal"/>
              <w:widowControl w:val="false"/>
              <w:suppressAutoHyphens w:val="true"/>
              <w:spacing w:lineRule="auto" w:line="240" w:before="0" w:after="0"/>
              <w:rPr>
                <w:rFonts w:ascii="Times New Roman" w:hAnsi="Times New Roman" w:eastAsia="Times New Roman"/>
                <w:sz w:val="24"/>
                <w:szCs w:val="24"/>
                <w:lang w:val="uk-UA" w:eastAsia="ar-SA"/>
              </w:rPr>
            </w:pPr>
            <w:r>
              <w:rPr>
                <w:rFonts w:eastAsia="Times New Roman" w:ascii="Times New Roman" w:hAnsi="Times New Roman"/>
                <w:b/>
                <w:sz w:val="24"/>
                <w:szCs w:val="24"/>
                <w:lang w:val="uk-UA" w:eastAsia="ar-SA"/>
              </w:rPr>
              <w:t>Код ЄДРПОУ:</w:t>
            </w:r>
            <w:r>
              <w:rPr>
                <w:rFonts w:eastAsia="Times New Roman" w:ascii="Times New Roman" w:hAnsi="Times New Roman"/>
                <w:sz w:val="24"/>
                <w:szCs w:val="24"/>
                <w:lang w:val="uk-UA" w:eastAsia="ar-SA"/>
              </w:rPr>
              <w:t xml:space="preserve"> 05537756</w:t>
            </w:r>
          </w:p>
          <w:p>
            <w:pPr>
              <w:pStyle w:val="Normal"/>
              <w:widowControl w:val="false"/>
              <w:suppressAutoHyphens w:val="true"/>
              <w:spacing w:lineRule="auto" w:line="240" w:before="0" w:after="0"/>
              <w:rPr>
                <w:rFonts w:ascii="Times New Roman" w:hAnsi="Times New Roman" w:eastAsia="Times New Roman"/>
                <w:bCs/>
                <w:sz w:val="24"/>
                <w:szCs w:val="24"/>
                <w:lang w:val="uk-UA" w:eastAsia="ar-SA"/>
              </w:rPr>
            </w:pPr>
            <w:r>
              <w:rPr>
                <w:rFonts w:eastAsia="Times New Roman" w:ascii="Times New Roman" w:hAnsi="Times New Roman"/>
                <w:b/>
                <w:bCs/>
                <w:sz w:val="24"/>
                <w:szCs w:val="24"/>
                <w:lang w:val="en-US" w:eastAsia="ar-SA"/>
              </w:rPr>
              <w:t>IBAN</w:t>
            </w:r>
            <w:r>
              <w:rPr>
                <w:rFonts w:eastAsia="Times New Roman" w:ascii="Times New Roman" w:hAnsi="Times New Roman"/>
                <w:b/>
                <w:bCs/>
                <w:sz w:val="24"/>
                <w:szCs w:val="24"/>
                <w:lang w:val="uk-UA" w:eastAsia="ar-SA"/>
              </w:rPr>
              <w:t>:</w:t>
            </w:r>
            <w:r>
              <w:rPr>
                <w:rFonts w:eastAsia="Times New Roman" w:ascii="Times New Roman" w:hAnsi="Times New Roman"/>
                <w:bCs/>
                <w:sz w:val="24"/>
                <w:szCs w:val="24"/>
                <w:lang w:val="uk-UA" w:eastAsia="ar-SA"/>
              </w:rPr>
              <w:t xml:space="preserve"> </w:t>
            </w:r>
            <w:r>
              <w:rPr>
                <w:rFonts w:eastAsia="Times New Roman" w:ascii="Times New Roman" w:hAnsi="Times New Roman"/>
                <w:bCs/>
                <w:sz w:val="24"/>
                <w:szCs w:val="24"/>
                <w:lang w:val="en-US" w:eastAsia="ar-SA"/>
              </w:rPr>
              <w:t>UA</w:t>
            </w:r>
            <w:r>
              <w:rPr>
                <w:rFonts w:eastAsia="Times New Roman" w:ascii="Times New Roman" w:hAnsi="Times New Roman"/>
                <w:bCs/>
                <w:sz w:val="24"/>
                <w:szCs w:val="24"/>
                <w:lang w:val="uk-UA" w:eastAsia="ar-SA"/>
              </w:rPr>
              <w:t>_____________________________</w:t>
            </w:r>
          </w:p>
          <w:p>
            <w:pPr>
              <w:pStyle w:val="Normal"/>
              <w:widowControl w:val="false"/>
              <w:suppressAutoHyphens w:val="true"/>
              <w:spacing w:lineRule="auto" w:line="240" w:before="0" w:after="0"/>
              <w:rPr>
                <w:rFonts w:ascii="Times New Roman" w:hAnsi="Times New Roman" w:eastAsia="Times New Roman"/>
                <w:bCs/>
                <w:sz w:val="24"/>
                <w:szCs w:val="24"/>
                <w:lang w:val="uk-UA" w:eastAsia="ar-SA"/>
              </w:rPr>
            </w:pPr>
            <w:r>
              <w:rPr>
                <w:rFonts w:eastAsia="Times New Roman" w:ascii="Times New Roman" w:hAnsi="Times New Roman"/>
                <w:b/>
                <w:bCs/>
                <w:sz w:val="24"/>
                <w:szCs w:val="24"/>
                <w:lang w:val="uk-UA" w:eastAsia="ar-SA"/>
              </w:rPr>
              <w:t xml:space="preserve">Банк: </w:t>
            </w:r>
            <w:r>
              <w:rPr>
                <w:rFonts w:eastAsia="Times New Roman" w:ascii="Times New Roman" w:hAnsi="Times New Roman"/>
                <w:bCs/>
                <w:sz w:val="24"/>
                <w:szCs w:val="24"/>
                <w:lang w:val="uk-UA" w:eastAsia="ar-SA"/>
              </w:rPr>
              <w:t xml:space="preserve">Держказначейська служба України, </w:t>
            </w:r>
          </w:p>
          <w:p>
            <w:pPr>
              <w:pStyle w:val="Normal"/>
              <w:widowControl w:val="false"/>
              <w:suppressAutoHyphens w:val="true"/>
              <w:spacing w:lineRule="auto" w:line="240" w:before="0" w:after="0"/>
              <w:rPr>
                <w:rFonts w:ascii="Times New Roman" w:hAnsi="Times New Roman" w:eastAsia="Times New Roman"/>
                <w:bCs/>
                <w:sz w:val="24"/>
                <w:szCs w:val="24"/>
                <w:lang w:val="uk-UA" w:eastAsia="ar-SA"/>
              </w:rPr>
            </w:pPr>
            <w:r>
              <w:rPr>
                <w:rFonts w:eastAsia="Times New Roman" w:ascii="Times New Roman" w:hAnsi="Times New Roman"/>
                <w:bCs/>
                <w:sz w:val="24"/>
                <w:szCs w:val="24"/>
                <w:lang w:val="uk-UA" w:eastAsia="ar-SA"/>
              </w:rPr>
              <w:t>м. Київ</w:t>
            </w:r>
          </w:p>
          <w:p>
            <w:pPr>
              <w:pStyle w:val="Normal"/>
              <w:widowControl w:val="false"/>
              <w:suppressAutoHyphens w:val="true"/>
              <w:spacing w:lineRule="auto" w:line="240" w:before="0" w:after="0"/>
              <w:rPr>
                <w:rFonts w:ascii="Times New Roman" w:hAnsi="Times New Roman" w:eastAsia="Times New Roman"/>
                <w:bCs/>
                <w:sz w:val="24"/>
                <w:szCs w:val="24"/>
                <w:lang w:val="uk-UA" w:eastAsia="ar-SA"/>
              </w:rPr>
            </w:pPr>
            <w:r>
              <w:rPr>
                <w:rFonts w:eastAsia="Times New Roman" w:ascii="Times New Roman" w:hAnsi="Times New Roman"/>
                <w:b/>
                <w:bCs/>
                <w:sz w:val="24"/>
                <w:szCs w:val="24"/>
                <w:lang w:val="uk-UA" w:eastAsia="ar-SA"/>
              </w:rPr>
              <w:t>Тел.:</w:t>
            </w:r>
            <w:r>
              <w:rPr>
                <w:rFonts w:eastAsia="Times New Roman" w:ascii="Times New Roman" w:hAnsi="Times New Roman"/>
                <w:bCs/>
                <w:sz w:val="24"/>
                <w:szCs w:val="24"/>
                <w:lang w:val="uk-UA" w:eastAsia="ar-SA"/>
              </w:rPr>
              <w:t xml:space="preserve"> </w:t>
            </w:r>
            <w:r>
              <w:rPr>
                <w:rFonts w:eastAsia="Times New Roman" w:ascii="Times New Roman" w:hAnsi="Times New Roman"/>
                <w:bCs/>
                <w:sz w:val="24"/>
                <w:szCs w:val="24"/>
                <w:lang w:val="uk-UA" w:eastAsia="uk-UA"/>
              </w:rPr>
              <w:t>0688668733</w:t>
            </w:r>
          </w:p>
          <w:p>
            <w:pPr>
              <w:pStyle w:val="Normal"/>
              <w:widowControl w:val="false"/>
              <w:suppressAutoHyphens w:val="true"/>
              <w:spacing w:lineRule="auto" w:line="240" w:before="0" w:after="0"/>
              <w:rPr>
                <w:rFonts w:ascii="Times New Roman" w:hAnsi="Times New Roman" w:eastAsia="Times New Roman"/>
                <w:u w:val="single"/>
                <w:shd w:fill="FFFFFF" w:val="clear"/>
                <w:lang w:val="uk-UA" w:eastAsia="uk-UA"/>
              </w:rPr>
            </w:pPr>
            <w:r>
              <w:rPr>
                <w:rFonts w:eastAsia="Times New Roman" w:ascii="Times New Roman" w:hAnsi="Times New Roman"/>
                <w:b/>
                <w:spacing w:val="-3"/>
                <w:sz w:val="24"/>
                <w:szCs w:val="24"/>
                <w:lang w:val="en-US" w:eastAsia="ar-SA"/>
              </w:rPr>
              <w:t>E</w:t>
            </w:r>
            <w:r>
              <w:rPr>
                <w:rFonts w:eastAsia="Times New Roman" w:ascii="Times New Roman" w:hAnsi="Times New Roman"/>
                <w:b/>
                <w:spacing w:val="-3"/>
                <w:sz w:val="24"/>
                <w:szCs w:val="24"/>
                <w:lang w:val="uk-UA" w:eastAsia="ar-SA"/>
              </w:rPr>
              <w:t>-</w:t>
            </w:r>
            <w:r>
              <w:rPr>
                <w:rFonts w:eastAsia="Times New Roman" w:ascii="Times New Roman" w:hAnsi="Times New Roman"/>
                <w:b/>
                <w:spacing w:val="-3"/>
                <w:sz w:val="24"/>
                <w:szCs w:val="24"/>
                <w:lang w:val="en-US" w:eastAsia="ar-SA"/>
              </w:rPr>
              <w:t>mail</w:t>
            </w:r>
            <w:r>
              <w:rPr>
                <w:rFonts w:eastAsia="Times New Roman" w:ascii="Times New Roman" w:hAnsi="Times New Roman"/>
                <w:b/>
                <w:spacing w:val="-3"/>
                <w:sz w:val="24"/>
                <w:szCs w:val="24"/>
                <w:lang w:val="uk-UA" w:eastAsia="ar-SA"/>
              </w:rPr>
              <w:t>:</w:t>
            </w:r>
            <w:r>
              <w:rPr>
                <w:rFonts w:eastAsia="Times New Roman" w:ascii="Times New Roman" w:hAnsi="Times New Roman"/>
                <w:spacing w:val="-3"/>
                <w:sz w:val="24"/>
                <w:szCs w:val="24"/>
                <w:lang w:val="uk-UA" w:eastAsia="ar-SA"/>
              </w:rPr>
              <w:t xml:space="preserve"> </w:t>
            </w:r>
            <w:r>
              <w:rPr>
                <w:rFonts w:eastAsia="Times New Roman" w:ascii="Times New Roman" w:hAnsi="Times New Roman"/>
                <w:spacing w:val="-3"/>
                <w:sz w:val="24"/>
                <w:szCs w:val="24"/>
                <w:lang w:val="en-US" w:eastAsia="ar-SA"/>
              </w:rPr>
              <w:t>dptnz40@ukr.net</w:t>
            </w:r>
          </w:p>
          <w:p>
            <w:pPr>
              <w:pStyle w:val="Normal"/>
              <w:widowControl w:val="false"/>
              <w:suppressAutoHyphens w:val="true"/>
              <w:spacing w:lineRule="auto" w:line="240" w:before="0" w:after="0"/>
              <w:rPr>
                <w:rFonts w:ascii="Times New Roman" w:hAnsi="Times New Roman" w:eastAsia="Times New Roman"/>
                <w:color w:val="000000"/>
                <w:sz w:val="24"/>
                <w:szCs w:val="24"/>
                <w:lang w:val="uk-UA" w:eastAsia="ar-SA"/>
              </w:rPr>
            </w:pPr>
            <w:r>
              <w:rPr>
                <w:rFonts w:eastAsia="Times New Roman" w:ascii="Times New Roman" w:hAnsi="Times New Roman"/>
                <w:color w:val="000000"/>
                <w:u w:val="single"/>
                <w:shd w:fill="FFFFFF" w:val="clear"/>
                <w:lang w:val="uk-UA" w:eastAsia="uk-UA"/>
              </w:rPr>
              <w:t>____________________________</w:t>
            </w:r>
          </w:p>
          <w:p>
            <w:pPr>
              <w:pStyle w:val="Normal"/>
              <w:widowControl w:val="false"/>
              <w:spacing w:lineRule="auto" w:line="240" w:before="4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579" w:type="dxa"/>
            <w:gridSpan w:val="2"/>
            <w:tcBorders>
              <w:top w:val="single" w:sz="4" w:space="0" w:color="000000"/>
              <w:left w:val="single" w:sz="4" w:space="0" w:color="000000"/>
            </w:tcBorders>
          </w:tcPr>
          <w:p>
            <w:pPr>
              <w:pStyle w:val="Normal"/>
              <w:widowControl w:val="false"/>
              <w:spacing w:lineRule="auto" w:line="240" w:before="0" w:after="0"/>
              <w:jc w:val="center"/>
              <w:rPr>
                <w:rFonts w:ascii="Times New Roman" w:hAnsi="Times New Roman"/>
                <w:b/>
                <w:b/>
                <w:color w:val="000000"/>
                <w:sz w:val="24"/>
                <w:szCs w:val="24"/>
                <w:lang w:val="uk-UA" w:eastAsia="ru-RU"/>
              </w:rPr>
            </w:pPr>
            <w:r>
              <w:rPr>
                <w:rFonts w:ascii="Times New Roman" w:hAnsi="Times New Roman"/>
                <w:b/>
                <w:color w:val="000000"/>
                <w:sz w:val="24"/>
                <w:szCs w:val="24"/>
                <w:lang w:val="uk-UA" w:eastAsia="ru-RU"/>
              </w:rPr>
            </w:r>
          </w:p>
          <w:p>
            <w:pPr>
              <w:pStyle w:val="Normal"/>
              <w:widowControl w:val="false"/>
              <w:spacing w:lineRule="auto" w:line="240" w:before="0" w:after="0"/>
              <w:jc w:val="center"/>
              <w:rPr>
                <w:rFonts w:ascii="Times New Roman" w:hAnsi="Times New Roman"/>
                <w:b/>
                <w:b/>
                <w:color w:val="000000"/>
                <w:sz w:val="24"/>
                <w:szCs w:val="24"/>
                <w:lang w:val="uk-UA" w:eastAsia="ru-RU"/>
              </w:rPr>
            </w:pPr>
            <w:r>
              <w:rPr>
                <w:rFonts w:ascii="Times New Roman" w:hAnsi="Times New Roman"/>
                <w:b/>
                <w:color w:val="000000"/>
                <w:sz w:val="24"/>
                <w:szCs w:val="24"/>
                <w:lang w:val="uk-UA" w:eastAsia="ru-RU"/>
              </w:rPr>
            </w:r>
          </w:p>
          <w:p>
            <w:pPr>
              <w:pStyle w:val="Normal"/>
              <w:widowControl w:val="false"/>
              <w:suppressAutoHyphens w:val="true"/>
              <w:spacing w:lineRule="auto" w:line="240" w:before="0" w:after="0"/>
              <w:rPr>
                <w:rFonts w:ascii="Times New Roman" w:hAnsi="Times New Roman" w:eastAsia="Times New Roman"/>
                <w:sz w:val="24"/>
                <w:szCs w:val="24"/>
                <w:lang w:val="uk-UA" w:eastAsia="ar-SA"/>
              </w:rPr>
            </w:pPr>
            <w:r>
              <w:rPr>
                <w:rFonts w:eastAsia="Times New Roman" w:ascii="Times New Roman" w:hAnsi="Times New Roman"/>
                <w:sz w:val="24"/>
                <w:szCs w:val="24"/>
                <w:lang w:val="uk-UA" w:eastAsia="ar-SA"/>
              </w:rPr>
              <w:t>______________________________________</w:t>
            </w:r>
          </w:p>
          <w:p>
            <w:pPr>
              <w:pStyle w:val="Normal"/>
              <w:widowControl w:val="false"/>
              <w:suppressAutoHyphens w:val="true"/>
              <w:spacing w:lineRule="auto" w:line="240" w:before="0" w:after="0"/>
              <w:rPr>
                <w:rFonts w:ascii="Times New Roman" w:hAnsi="Times New Roman" w:eastAsia="Times New Roman"/>
                <w:color w:val="000000"/>
                <w:sz w:val="24"/>
                <w:szCs w:val="24"/>
                <w:lang w:val="uk-UA" w:eastAsia="ar-SA"/>
              </w:rPr>
            </w:pPr>
            <w:r>
              <w:rPr>
                <w:rFonts w:eastAsia="Times New Roman" w:ascii="Times New Roman" w:hAnsi="Times New Roman"/>
                <w:b/>
                <w:color w:val="000000"/>
                <w:sz w:val="24"/>
                <w:szCs w:val="24"/>
                <w:lang w:val="uk-UA" w:eastAsia="ar-SA"/>
              </w:rPr>
              <w:t>______________________________________</w:t>
            </w:r>
          </w:p>
          <w:p>
            <w:pPr>
              <w:pStyle w:val="Normal"/>
              <w:widowControl w:val="false"/>
              <w:suppressAutoHyphens w:val="true"/>
              <w:spacing w:lineRule="auto" w:line="240" w:before="0" w:after="0"/>
              <w:rPr>
                <w:rFonts w:ascii="Times New Roman" w:hAnsi="Times New Roman" w:eastAsia="Times New Roman"/>
                <w:color w:val="000000"/>
                <w:sz w:val="24"/>
                <w:szCs w:val="24"/>
                <w:lang w:val="uk-UA" w:eastAsia="ar-SA"/>
              </w:rPr>
            </w:pPr>
            <w:r>
              <w:rPr>
                <w:rFonts w:eastAsia="Times New Roman" w:ascii="Times New Roman" w:hAnsi="Times New Roman"/>
                <w:b/>
                <w:sz w:val="24"/>
                <w:szCs w:val="24"/>
                <w:lang w:val="uk-UA" w:eastAsia="ar-SA"/>
              </w:rPr>
              <w:t>Код ЄДРПОУ/ІПН:</w:t>
            </w:r>
          </w:p>
          <w:p>
            <w:pPr>
              <w:pStyle w:val="Normal"/>
              <w:widowControl w:val="false"/>
              <w:suppressAutoHyphens w:val="true"/>
              <w:spacing w:lineRule="auto" w:line="240" w:before="0" w:after="0"/>
              <w:rPr>
                <w:rFonts w:ascii="Times New Roman" w:hAnsi="Times New Roman" w:eastAsia="Times New Roman"/>
                <w:color w:val="000000"/>
                <w:sz w:val="24"/>
                <w:szCs w:val="24"/>
                <w:lang w:val="uk-UA" w:eastAsia="ar-SA"/>
              </w:rPr>
            </w:pPr>
            <w:r>
              <w:rPr>
                <w:rFonts w:eastAsia="Times New Roman" w:ascii="Times New Roman" w:hAnsi="Times New Roman"/>
                <w:b/>
                <w:color w:val="000000"/>
                <w:sz w:val="24"/>
                <w:szCs w:val="24"/>
                <w:lang w:val="en-US" w:eastAsia="ar-SA"/>
              </w:rPr>
              <w:t>IBAN</w:t>
            </w:r>
            <w:r>
              <w:rPr>
                <w:rFonts w:eastAsia="Times New Roman" w:ascii="Times New Roman" w:hAnsi="Times New Roman"/>
                <w:b/>
                <w:color w:val="000000"/>
                <w:sz w:val="24"/>
                <w:szCs w:val="24"/>
                <w:lang w:val="uk-UA" w:eastAsia="ar-SA"/>
              </w:rPr>
              <w:t>:</w:t>
            </w:r>
            <w:r>
              <w:rPr>
                <w:rFonts w:eastAsia="Times New Roman" w:ascii="Times New Roman" w:hAnsi="Times New Roman"/>
                <w:color w:val="000000"/>
                <w:sz w:val="24"/>
                <w:szCs w:val="24"/>
                <w:lang w:val="uk-UA" w:eastAsia="ar-SA"/>
              </w:rPr>
              <w:t xml:space="preserve"> </w:t>
            </w:r>
          </w:p>
          <w:p>
            <w:pPr>
              <w:pStyle w:val="Normal"/>
              <w:widowControl w:val="false"/>
              <w:suppressAutoHyphens w:val="true"/>
              <w:spacing w:lineRule="auto" w:line="240" w:before="0" w:after="0"/>
              <w:rPr>
                <w:rFonts w:ascii="Times New Roman" w:hAnsi="Times New Roman" w:eastAsia="Times New Roman"/>
                <w:sz w:val="24"/>
                <w:szCs w:val="24"/>
                <w:lang w:val="uk-UA" w:eastAsia="ar-SA"/>
              </w:rPr>
            </w:pPr>
            <w:r>
              <w:rPr>
                <w:rFonts w:eastAsia="Times New Roman" w:ascii="Times New Roman" w:hAnsi="Times New Roman"/>
                <w:b/>
                <w:sz w:val="24"/>
                <w:szCs w:val="24"/>
                <w:lang w:val="uk-UA" w:eastAsia="ar-SA"/>
              </w:rPr>
              <w:t xml:space="preserve">Банк: </w:t>
            </w:r>
          </w:p>
          <w:p>
            <w:pPr>
              <w:pStyle w:val="Normal"/>
              <w:widowControl w:val="false"/>
              <w:suppressAutoHyphens w:val="true"/>
              <w:spacing w:lineRule="auto" w:line="240" w:before="0" w:after="0"/>
              <w:rPr>
                <w:rFonts w:ascii="Times New Roman" w:hAnsi="Times New Roman" w:eastAsia="Times New Roman"/>
                <w:sz w:val="24"/>
                <w:szCs w:val="24"/>
                <w:lang w:val="uk-UA" w:eastAsia="ar-SA"/>
              </w:rPr>
            </w:pPr>
            <w:r>
              <w:rPr>
                <w:rFonts w:eastAsia="Times New Roman" w:ascii="Times New Roman" w:hAnsi="Times New Roman"/>
                <w:b/>
                <w:sz w:val="24"/>
                <w:szCs w:val="24"/>
                <w:lang w:val="uk-UA" w:eastAsia="ar-SA"/>
              </w:rPr>
              <w:t>Тел.:</w:t>
            </w:r>
            <w:r>
              <w:rPr>
                <w:rFonts w:eastAsia="Times New Roman" w:ascii="Times New Roman" w:hAnsi="Times New Roman"/>
                <w:sz w:val="24"/>
                <w:szCs w:val="24"/>
                <w:lang w:val="uk-UA" w:eastAsia="ar-SA"/>
              </w:rPr>
              <w:t xml:space="preserve"> </w:t>
            </w:r>
          </w:p>
          <w:p>
            <w:pPr>
              <w:pStyle w:val="Normal"/>
              <w:widowControl w:val="false"/>
              <w:spacing w:lineRule="auto" w:line="240" w:before="0" w:after="0"/>
              <w:jc w:val="both"/>
              <w:rPr>
                <w:rFonts w:ascii="Times New Roman" w:hAnsi="Times New Roman"/>
                <w:color w:val="000000"/>
                <w:sz w:val="24"/>
                <w:szCs w:val="24"/>
                <w:lang w:val="uk-UA" w:eastAsia="ru-RU"/>
              </w:rPr>
            </w:pPr>
            <w:r>
              <w:rPr>
                <w:rFonts w:ascii="Times New Roman" w:hAnsi="Times New Roman"/>
                <w:b/>
                <w:color w:val="000000"/>
                <w:sz w:val="24"/>
                <w:szCs w:val="24"/>
                <w:lang w:val="en-US" w:eastAsia="ru-RU"/>
              </w:rPr>
              <w:t>E</w:t>
            </w:r>
            <w:r>
              <w:rPr>
                <w:rFonts w:ascii="Times New Roman" w:hAnsi="Times New Roman"/>
                <w:b/>
                <w:color w:val="000000"/>
                <w:sz w:val="24"/>
                <w:szCs w:val="24"/>
                <w:lang w:val="uk-UA" w:eastAsia="ru-RU"/>
              </w:rPr>
              <w:t>-</w:t>
            </w:r>
            <w:r>
              <w:rPr>
                <w:rFonts w:ascii="Times New Roman" w:hAnsi="Times New Roman"/>
                <w:b/>
                <w:color w:val="000000"/>
                <w:sz w:val="24"/>
                <w:szCs w:val="24"/>
                <w:lang w:val="en-US" w:eastAsia="ru-RU"/>
              </w:rPr>
              <w:t>mail</w:t>
            </w:r>
            <w:r>
              <w:rPr>
                <w:rFonts w:ascii="Times New Roman" w:hAnsi="Times New Roman"/>
                <w:b/>
                <w:color w:val="000000"/>
                <w:sz w:val="24"/>
                <w:szCs w:val="24"/>
                <w:lang w:val="uk-UA" w:eastAsia="ru-RU"/>
              </w:rPr>
              <w:t>:</w:t>
            </w:r>
            <w:r>
              <w:rPr>
                <w:rFonts w:ascii="Times New Roman" w:hAnsi="Times New Roman"/>
                <w:color w:val="000000"/>
                <w:sz w:val="24"/>
                <w:szCs w:val="24"/>
                <w:lang w:val="uk-UA" w:eastAsia="ru-RU"/>
              </w:rPr>
              <w:t xml:space="preserve"> </w:t>
            </w:r>
          </w:p>
          <w:p>
            <w:pPr>
              <w:pStyle w:val="Normal"/>
              <w:widowControl w:val="false"/>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widowControl w:val="false"/>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widowControl w:val="false"/>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widowControl w:val="false"/>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widowControl w:val="false"/>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widowControl w:val="false"/>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widowControl w:val="false"/>
              <w:spacing w:lineRule="auto" w:line="240" w:before="0" w:after="0"/>
              <w:jc w:val="both"/>
              <w:rPr>
                <w:rFonts w:ascii="Times New Roman" w:hAnsi="Times New Roman" w:eastAsia="Arial"/>
                <w:sz w:val="24"/>
                <w:szCs w:val="24"/>
                <w:lang w:val="uk-UA" w:eastAsia="ar-SA"/>
              </w:rPr>
            </w:pPr>
            <w:r>
              <w:rPr>
                <w:rFonts w:ascii="Times New Roman" w:hAnsi="Times New Roman"/>
                <w:color w:val="000000"/>
                <w:sz w:val="24"/>
                <w:szCs w:val="24"/>
                <w:lang w:val="uk-UA" w:eastAsia="ru-RU"/>
              </w:rPr>
              <w:t>______________________________________</w:t>
            </w:r>
          </w:p>
        </w:tc>
      </w:tr>
    </w:tbl>
    <w:p>
      <w:pPr>
        <w:pStyle w:val="Normal"/>
        <w:suppressAutoHyphens w:val="true"/>
        <w:spacing w:lineRule="auto" w:line="240" w:before="0" w:after="120"/>
        <w:ind w:left="5529" w:hanging="0"/>
        <w:rPr>
          <w:rFonts w:ascii="Times New Roman" w:hAnsi="Times New Roman" w:eastAsia="Times New Roman"/>
          <w:b/>
          <w:b/>
          <w:color w:val="000000"/>
          <w:sz w:val="24"/>
          <w:szCs w:val="24"/>
          <w:lang w:val="uk-UA" w:eastAsia="zh-CN"/>
        </w:rPr>
      </w:pPr>
      <w:r>
        <w:rPr>
          <w:rFonts w:eastAsia="Times New Roman" w:ascii="Times New Roman" w:hAnsi="Times New Roman"/>
          <w:b/>
          <w:color w:val="000000"/>
          <w:sz w:val="24"/>
          <w:szCs w:val="24"/>
          <w:lang w:val="uk-UA" w:eastAsia="zh-CN"/>
        </w:rPr>
      </w:r>
    </w:p>
    <w:p>
      <w:pPr>
        <w:pStyle w:val="Normal"/>
        <w:suppressAutoHyphens w:val="true"/>
        <w:spacing w:lineRule="auto" w:line="240" w:before="0" w:after="120"/>
        <w:ind w:left="5529" w:hanging="0"/>
        <w:rPr>
          <w:rFonts w:ascii="Times New Roman" w:hAnsi="Times New Roman" w:eastAsia="Times New Roman"/>
          <w:b/>
          <w:b/>
          <w:color w:val="000000"/>
          <w:sz w:val="24"/>
          <w:szCs w:val="24"/>
          <w:lang w:val="uk-UA" w:eastAsia="zh-CN"/>
        </w:rPr>
      </w:pPr>
      <w:r>
        <w:rPr>
          <w:rFonts w:eastAsia="Times New Roman" w:ascii="Times New Roman" w:hAnsi="Times New Roman"/>
          <w:b/>
          <w:color w:val="000000"/>
          <w:sz w:val="24"/>
          <w:szCs w:val="24"/>
          <w:lang w:val="uk-UA" w:eastAsia="zh-CN"/>
        </w:rPr>
      </w:r>
    </w:p>
    <w:p>
      <w:pPr>
        <w:pStyle w:val="Normal"/>
        <w:suppressAutoHyphens w:val="true"/>
        <w:spacing w:lineRule="auto" w:line="240" w:before="0" w:after="120"/>
        <w:ind w:left="5529" w:hanging="0"/>
        <w:rPr>
          <w:rFonts w:ascii="Times New Roman" w:hAnsi="Times New Roman" w:eastAsia="Times New Roman"/>
          <w:b/>
          <w:b/>
          <w:color w:val="000000"/>
          <w:sz w:val="24"/>
          <w:szCs w:val="24"/>
          <w:lang w:val="uk-UA" w:eastAsia="zh-CN"/>
        </w:rPr>
      </w:pPr>
      <w:r>
        <w:rPr>
          <w:rFonts w:eastAsia="Times New Roman" w:ascii="Times New Roman" w:hAnsi="Times New Roman"/>
          <w:b/>
          <w:color w:val="000000"/>
          <w:sz w:val="24"/>
          <w:szCs w:val="24"/>
          <w:lang w:val="uk-UA" w:eastAsia="zh-CN"/>
        </w:rPr>
      </w:r>
    </w:p>
    <w:p>
      <w:pPr>
        <w:pStyle w:val="Normal"/>
        <w:suppressAutoHyphens w:val="true"/>
        <w:spacing w:lineRule="auto" w:line="240" w:before="0" w:after="120"/>
        <w:ind w:left="5529" w:hanging="0"/>
        <w:rPr>
          <w:rFonts w:ascii="Times New Roman" w:hAnsi="Times New Roman" w:eastAsia="Times New Roman"/>
          <w:b/>
          <w:b/>
          <w:color w:val="000000"/>
          <w:sz w:val="24"/>
          <w:szCs w:val="24"/>
          <w:lang w:val="uk-UA" w:eastAsia="zh-CN"/>
        </w:rPr>
      </w:pPr>
      <w:r>
        <w:rPr>
          <w:rFonts w:eastAsia="Times New Roman" w:ascii="Times New Roman" w:hAnsi="Times New Roman"/>
          <w:b/>
          <w:color w:val="000000"/>
          <w:sz w:val="24"/>
          <w:szCs w:val="24"/>
          <w:lang w:val="uk-UA" w:eastAsia="zh-CN"/>
        </w:rPr>
        <w:t xml:space="preserve">Додаток 1 до Договору </w:t>
      </w:r>
      <w:r>
        <w:rPr>
          <w:rFonts w:eastAsia="Times New Roman" w:ascii="Times New Roman" w:hAnsi="Times New Roman"/>
          <w:b/>
          <w:color w:val="000000"/>
          <w:sz w:val="24"/>
          <w:szCs w:val="24"/>
          <w:lang w:eastAsia="zh-CN"/>
        </w:rPr>
        <w:t>№</w:t>
      </w:r>
      <w:r>
        <w:rPr>
          <w:rFonts w:eastAsia="Times New Roman" w:ascii="Times New Roman" w:hAnsi="Times New Roman"/>
          <w:b/>
          <w:color w:val="000000"/>
          <w:sz w:val="24"/>
          <w:szCs w:val="24"/>
          <w:lang w:val="uk-UA" w:eastAsia="zh-CN"/>
        </w:rPr>
        <w:t xml:space="preserve"> __________</w:t>
      </w:r>
    </w:p>
    <w:p>
      <w:pPr>
        <w:pStyle w:val="Normal"/>
        <w:suppressAutoHyphens w:val="true"/>
        <w:spacing w:lineRule="auto" w:line="240" w:before="0" w:after="0"/>
        <w:ind w:left="5529" w:hanging="0"/>
        <w:rPr>
          <w:rFonts w:ascii="Times New Roman" w:hAnsi="Times New Roman" w:eastAsia="Times New Roman"/>
          <w:b/>
          <w:b/>
          <w:color w:val="000000"/>
          <w:sz w:val="24"/>
          <w:szCs w:val="24"/>
          <w:lang w:val="uk-UA" w:eastAsia="zh-CN"/>
        </w:rPr>
      </w:pPr>
      <w:r>
        <w:rPr>
          <w:rFonts w:eastAsia="Times New Roman" w:ascii="Times New Roman" w:hAnsi="Times New Roman"/>
          <w:b/>
          <w:color w:val="000000"/>
          <w:sz w:val="24"/>
          <w:szCs w:val="24"/>
          <w:lang w:val="uk-UA" w:eastAsia="zh-CN"/>
        </w:rPr>
        <w:t>від «___» _________ 2023 року</w:t>
      </w:r>
    </w:p>
    <w:p>
      <w:pPr>
        <w:pStyle w:val="Normal"/>
        <w:suppressAutoHyphens w:val="true"/>
        <w:spacing w:lineRule="auto" w:line="240" w:before="0" w:after="0"/>
        <w:jc w:val="center"/>
        <w:rPr>
          <w:rFonts w:ascii="Times New Roman" w:hAnsi="Times New Roman" w:eastAsia="Times New Roman"/>
          <w:b/>
          <w:b/>
          <w:color w:val="000000"/>
          <w:sz w:val="23"/>
          <w:szCs w:val="23"/>
          <w:lang w:val="uk-UA" w:eastAsia="zh-CN"/>
        </w:rPr>
      </w:pPr>
      <w:r>
        <w:rPr>
          <w:rFonts w:eastAsia="Times New Roman" w:ascii="Times New Roman" w:hAnsi="Times New Roman"/>
          <w:b/>
          <w:color w:val="000000"/>
          <w:sz w:val="23"/>
          <w:szCs w:val="23"/>
          <w:lang w:val="uk-UA" w:eastAsia="zh-CN"/>
        </w:rPr>
      </w:r>
    </w:p>
    <w:p>
      <w:pPr>
        <w:pStyle w:val="Normal"/>
        <w:suppressAutoHyphens w:val="true"/>
        <w:spacing w:lineRule="auto" w:line="240" w:before="0" w:after="0"/>
        <w:jc w:val="center"/>
        <w:rPr>
          <w:rFonts w:ascii="Times New Roman" w:hAnsi="Times New Roman" w:eastAsia="Times New Roman"/>
          <w:b/>
          <w:b/>
          <w:color w:val="000000"/>
          <w:sz w:val="23"/>
          <w:szCs w:val="23"/>
          <w:lang w:val="uk-UA" w:eastAsia="zh-CN"/>
        </w:rPr>
      </w:pPr>
      <w:r>
        <w:rPr>
          <w:rFonts w:eastAsia="Times New Roman" w:ascii="Times New Roman" w:hAnsi="Times New Roman"/>
          <w:b/>
          <w:color w:val="000000"/>
          <w:sz w:val="23"/>
          <w:szCs w:val="23"/>
          <w:lang w:val="uk-UA" w:eastAsia="zh-CN"/>
        </w:rPr>
      </w:r>
    </w:p>
    <w:p>
      <w:pPr>
        <w:pStyle w:val="Normal"/>
        <w:suppressAutoHyphens w:val="true"/>
        <w:spacing w:lineRule="auto" w:line="240" w:before="0" w:after="120"/>
        <w:jc w:val="center"/>
        <w:rPr>
          <w:rFonts w:ascii="Times New Roman" w:hAnsi="Times New Roman" w:eastAsia="Times New Roman"/>
          <w:b/>
          <w:b/>
          <w:color w:val="000000"/>
          <w:sz w:val="23"/>
          <w:szCs w:val="23"/>
          <w:lang w:val="uk-UA" w:eastAsia="zh-CN"/>
        </w:rPr>
      </w:pPr>
      <w:r>
        <w:rPr>
          <w:rFonts w:eastAsia="Times New Roman" w:ascii="Times New Roman" w:hAnsi="Times New Roman"/>
          <w:b/>
          <w:color w:val="000000"/>
          <w:sz w:val="24"/>
          <w:szCs w:val="24"/>
          <w:lang w:val="uk-UA" w:eastAsia="zh-CN"/>
        </w:rPr>
        <w:t>СПЕЦИФІКАЦІЯ</w:t>
      </w:r>
    </w:p>
    <w:p>
      <w:pPr>
        <w:pStyle w:val="Normal"/>
        <w:suppressAutoHyphens w:val="true"/>
        <w:spacing w:lineRule="auto" w:line="240" w:before="0" w:after="0"/>
        <w:ind w:firstLine="708"/>
        <w:rPr>
          <w:rFonts w:ascii="Times New Roman" w:hAnsi="Times New Roman" w:eastAsia="Times New Roman"/>
          <w:color w:val="000000"/>
          <w:sz w:val="23"/>
          <w:szCs w:val="23"/>
          <w:lang w:val="uk-UA" w:eastAsia="zh-CN"/>
        </w:rPr>
      </w:pPr>
      <w:r>
        <w:rPr>
          <w:rFonts w:eastAsia="Times New Roman" w:ascii="Times New Roman" w:hAnsi="Times New Roman"/>
          <w:color w:val="000000"/>
          <w:sz w:val="23"/>
          <w:szCs w:val="23"/>
          <w:lang w:val="uk-UA" w:eastAsia="zh-CN"/>
        </w:rPr>
      </w:r>
    </w:p>
    <w:p>
      <w:pPr>
        <w:pStyle w:val="Normal"/>
        <w:suppressAutoHyphens w:val="true"/>
        <w:spacing w:lineRule="auto" w:line="240" w:before="0" w:after="0"/>
        <w:ind w:firstLine="708"/>
        <w:rPr>
          <w:rFonts w:ascii="Times New Roman" w:hAnsi="Times New Roman" w:eastAsia="Times New Roman"/>
          <w:color w:val="000000"/>
          <w:sz w:val="23"/>
          <w:szCs w:val="23"/>
          <w:lang w:val="uk-UA" w:eastAsia="zh-CN"/>
        </w:rPr>
      </w:pPr>
      <w:r>
        <w:rPr>
          <w:rFonts w:eastAsia="Times New Roman" w:ascii="Times New Roman" w:hAnsi="Times New Roman"/>
          <w:color w:val="000000"/>
          <w:sz w:val="23"/>
          <w:szCs w:val="23"/>
          <w:lang w:val="uk-UA" w:eastAsia="zh-CN"/>
        </w:rPr>
      </w:r>
    </w:p>
    <w:p>
      <w:pPr>
        <w:pStyle w:val="Normal"/>
        <w:spacing w:lineRule="auto" w:line="240" w:before="0" w:after="0"/>
        <w:jc w:val="center"/>
        <w:rPr>
          <w:rFonts w:ascii="Times New Roman" w:hAnsi="Times New Roman"/>
          <w:b/>
          <w:b/>
          <w:i/>
          <w:i/>
          <w:sz w:val="24"/>
          <w:szCs w:val="24"/>
        </w:rPr>
      </w:pPr>
      <w:r>
        <w:rPr>
          <w:rFonts w:ascii="Times New Roman" w:hAnsi="Times New Roman"/>
          <w:b/>
          <w:i/>
          <w:color w:val="000000"/>
          <w:sz w:val="24"/>
          <w:szCs w:val="24"/>
        </w:rPr>
        <w:t>_____________________________________________________________</w:t>
      </w:r>
    </w:p>
    <w:p>
      <w:pPr>
        <w:pStyle w:val="Normal"/>
        <w:spacing w:lineRule="auto" w:line="240" w:before="0" w:after="0"/>
        <w:ind w:left="-142" w:hanging="0"/>
        <w:jc w:val="center"/>
        <w:rPr>
          <w:rFonts w:ascii="Times New Roman" w:hAnsi="Times New Roman"/>
          <w:sz w:val="24"/>
          <w:szCs w:val="24"/>
        </w:rPr>
      </w:pPr>
      <w:r>
        <w:rPr>
          <w:rFonts w:ascii="Times New Roman" w:hAnsi="Times New Roman"/>
          <w:sz w:val="24"/>
          <w:szCs w:val="24"/>
        </w:rPr>
      </w:r>
    </w:p>
    <w:tbl>
      <w:tblPr>
        <w:tblW w:w="865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36"/>
        <w:gridCol w:w="3124"/>
        <w:gridCol w:w="579"/>
        <w:gridCol w:w="809"/>
        <w:gridCol w:w="925"/>
        <w:gridCol w:w="1157"/>
        <w:gridCol w:w="1621"/>
      </w:tblGrid>
      <w:tr>
        <w:trPr>
          <w:trHeight w:val="395" w:hRule="atLeast"/>
        </w:trPr>
        <w:tc>
          <w:tcPr>
            <w:tcW w:w="4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64"/>
              <w:jc w:val="center"/>
              <w:rPr>
                <w:rFonts w:ascii="Times New Roman" w:hAnsi="Times New Roman"/>
                <w:b/>
                <w:b/>
                <w:sz w:val="24"/>
                <w:szCs w:val="24"/>
              </w:rPr>
            </w:pPr>
            <w:r>
              <w:rPr>
                <w:rFonts w:ascii="Times New Roman" w:hAnsi="Times New Roman"/>
                <w:b/>
                <w:sz w:val="24"/>
                <w:szCs w:val="24"/>
              </w:rPr>
              <w:t>№</w:t>
            </w:r>
          </w:p>
          <w:p>
            <w:pPr>
              <w:pStyle w:val="Normal"/>
              <w:widowControl w:val="false"/>
              <w:tabs>
                <w:tab w:val="clear" w:pos="708"/>
                <w:tab w:val="left" w:pos="2715" w:leader="none"/>
              </w:tabs>
              <w:spacing w:lineRule="auto" w:line="264" w:before="0" w:after="160"/>
              <w:jc w:val="center"/>
              <w:rPr>
                <w:rFonts w:ascii="Times New Roman" w:hAnsi="Times New Roman"/>
                <w:sz w:val="24"/>
                <w:szCs w:val="24"/>
              </w:rPr>
            </w:pPr>
            <w:r>
              <w:rPr>
                <w:rFonts w:ascii="Times New Roman" w:hAnsi="Times New Roman"/>
                <w:b/>
                <w:sz w:val="24"/>
                <w:szCs w:val="24"/>
              </w:rPr>
              <w:t>з/п</w:t>
            </w:r>
          </w:p>
        </w:tc>
        <w:tc>
          <w:tcPr>
            <w:tcW w:w="370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64" w:before="0" w:after="160"/>
              <w:jc w:val="center"/>
              <w:rPr>
                <w:rFonts w:ascii="Times New Roman" w:hAnsi="Times New Roman"/>
                <w:sz w:val="24"/>
                <w:szCs w:val="24"/>
              </w:rPr>
            </w:pPr>
            <w:r>
              <w:rPr>
                <w:rFonts w:ascii="Times New Roman" w:hAnsi="Times New Roman"/>
                <w:b/>
                <w:sz w:val="24"/>
                <w:szCs w:val="24"/>
              </w:rPr>
              <w:t>Найменування предмета закупівлі</w:t>
            </w:r>
          </w:p>
        </w:tc>
        <w:tc>
          <w:tcPr>
            <w:tcW w:w="8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64" w:before="0" w:after="160"/>
              <w:jc w:val="center"/>
              <w:rPr>
                <w:rFonts w:ascii="Times New Roman" w:hAnsi="Times New Roman"/>
                <w:sz w:val="24"/>
                <w:szCs w:val="24"/>
              </w:rPr>
            </w:pPr>
            <w:r>
              <w:rPr>
                <w:rFonts w:ascii="Times New Roman" w:hAnsi="Times New Roman"/>
                <w:b/>
                <w:sz w:val="24"/>
                <w:szCs w:val="24"/>
              </w:rPr>
              <w:t>Од. виміру</w:t>
            </w:r>
          </w:p>
        </w:tc>
        <w:tc>
          <w:tcPr>
            <w:tcW w:w="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64" w:before="0" w:after="160"/>
              <w:jc w:val="center"/>
              <w:rPr>
                <w:rFonts w:ascii="Times New Roman" w:hAnsi="Times New Roman"/>
                <w:sz w:val="24"/>
                <w:szCs w:val="24"/>
              </w:rPr>
            </w:pPr>
            <w:r>
              <w:rPr>
                <w:rFonts w:ascii="Times New Roman" w:hAnsi="Times New Roman"/>
                <w:b/>
                <w:sz w:val="24"/>
                <w:szCs w:val="24"/>
              </w:rPr>
              <w:t>К-ть</w:t>
            </w:r>
          </w:p>
        </w:tc>
        <w:tc>
          <w:tcPr>
            <w:tcW w:w="11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64" w:before="0" w:after="160"/>
              <w:jc w:val="center"/>
              <w:rPr>
                <w:rFonts w:ascii="Times New Roman" w:hAnsi="Times New Roman"/>
                <w:sz w:val="24"/>
                <w:szCs w:val="24"/>
              </w:rPr>
            </w:pPr>
            <w:r>
              <w:rPr>
                <w:rFonts w:ascii="Times New Roman" w:hAnsi="Times New Roman"/>
                <w:b/>
                <w:sz w:val="24"/>
                <w:szCs w:val="24"/>
              </w:rPr>
              <w:t>Ціна за одиницю, грн. з або без ПДВ</w:t>
            </w:r>
          </w:p>
        </w:tc>
        <w:tc>
          <w:tcPr>
            <w:tcW w:w="16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64"/>
              <w:jc w:val="center"/>
              <w:rPr>
                <w:rFonts w:ascii="Times New Roman" w:hAnsi="Times New Roman"/>
                <w:b/>
                <w:b/>
                <w:sz w:val="24"/>
                <w:szCs w:val="24"/>
              </w:rPr>
            </w:pPr>
            <w:r>
              <w:rPr>
                <w:rFonts w:ascii="Times New Roman" w:hAnsi="Times New Roman"/>
                <w:b/>
                <w:sz w:val="24"/>
                <w:szCs w:val="24"/>
              </w:rPr>
              <w:t xml:space="preserve">Всього, грн. </w:t>
            </w:r>
          </w:p>
          <w:p>
            <w:pPr>
              <w:pStyle w:val="Normal"/>
              <w:widowControl w:val="false"/>
              <w:tabs>
                <w:tab w:val="clear" w:pos="708"/>
                <w:tab w:val="left" w:pos="2715" w:leader="none"/>
              </w:tabs>
              <w:spacing w:lineRule="auto" w:line="264" w:before="0" w:after="160"/>
              <w:jc w:val="center"/>
              <w:rPr>
                <w:rFonts w:ascii="Times New Roman" w:hAnsi="Times New Roman"/>
                <w:sz w:val="24"/>
                <w:szCs w:val="24"/>
              </w:rPr>
            </w:pPr>
            <w:r>
              <w:rPr>
                <w:rFonts w:ascii="Times New Roman" w:hAnsi="Times New Roman"/>
                <w:b/>
                <w:sz w:val="24"/>
                <w:szCs w:val="24"/>
              </w:rPr>
              <w:t>з або без ПДВ</w:t>
            </w:r>
          </w:p>
        </w:tc>
      </w:tr>
      <w:tr>
        <w:trPr>
          <w:trHeight w:val="492" w:hRule="atLeast"/>
        </w:trPr>
        <w:tc>
          <w:tcPr>
            <w:tcW w:w="4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64" w:before="0" w:after="160"/>
              <w:jc w:val="center"/>
              <w:rPr>
                <w:rFonts w:ascii="Times New Roman" w:hAnsi="Times New Roman"/>
                <w:sz w:val="24"/>
                <w:szCs w:val="24"/>
              </w:rPr>
            </w:pPr>
            <w:r>
              <w:rPr>
                <w:rFonts w:ascii="Times New Roman" w:hAnsi="Times New Roman"/>
                <w:sz w:val="24"/>
                <w:szCs w:val="24"/>
              </w:rPr>
              <w:t>1</w:t>
            </w:r>
          </w:p>
        </w:tc>
        <w:tc>
          <w:tcPr>
            <w:tcW w:w="3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sz w:val="24"/>
                <w:szCs w:val="24"/>
              </w:rPr>
            </w:pPr>
            <w:r>
              <w:rPr>
                <w:rFonts w:ascii="Times New Roman" w:hAnsi="Times New Roman"/>
                <w:b/>
                <w:sz w:val="24"/>
                <w:szCs w:val="24"/>
              </w:rPr>
            </w:r>
          </w:p>
        </w:tc>
        <w:tc>
          <w:tcPr>
            <w:tcW w:w="8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64" w:before="0" w:after="160"/>
              <w:jc w:val="center"/>
              <w:rPr>
                <w:rFonts w:ascii="Times New Roman" w:hAnsi="Times New Roman"/>
                <w:b/>
                <w:b/>
                <w:sz w:val="24"/>
                <w:szCs w:val="24"/>
                <w:lang w:val="uk-UA"/>
              </w:rPr>
            </w:pPr>
            <w:r>
              <w:rPr>
                <w:rFonts w:ascii="Times New Roman" w:hAnsi="Times New Roman"/>
                <w:b/>
                <w:sz w:val="24"/>
                <w:szCs w:val="24"/>
                <w:lang w:val="uk-UA"/>
              </w:rPr>
              <w:t>л</w:t>
            </w:r>
          </w:p>
        </w:tc>
        <w:tc>
          <w:tcPr>
            <w:tcW w:w="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64" w:before="0" w:after="160"/>
              <w:jc w:val="center"/>
              <w:rPr>
                <w:rFonts w:ascii="Times New Roman" w:hAnsi="Times New Roman"/>
                <w:b/>
                <w:b/>
                <w:sz w:val="24"/>
                <w:szCs w:val="24"/>
              </w:rPr>
            </w:pPr>
            <w:r>
              <w:rPr>
                <w:rFonts w:ascii="Times New Roman" w:hAnsi="Times New Roman"/>
                <w:b/>
                <w:sz w:val="24"/>
                <w:szCs w:val="24"/>
              </w:rPr>
            </w:r>
          </w:p>
        </w:tc>
        <w:tc>
          <w:tcPr>
            <w:tcW w:w="11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64" w:before="0" w:after="160"/>
              <w:jc w:val="center"/>
              <w:rPr>
                <w:rFonts w:ascii="Times New Roman" w:hAnsi="Times New Roman"/>
                <w:sz w:val="24"/>
                <w:szCs w:val="24"/>
              </w:rPr>
            </w:pPr>
            <w:r>
              <w:rPr>
                <w:rFonts w:ascii="Times New Roman" w:hAnsi="Times New Roman"/>
                <w:sz w:val="24"/>
                <w:szCs w:val="24"/>
              </w:rPr>
            </w:r>
          </w:p>
        </w:tc>
        <w:tc>
          <w:tcPr>
            <w:tcW w:w="16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64" w:before="0" w:after="160"/>
              <w:jc w:val="center"/>
              <w:rPr>
                <w:rFonts w:ascii="Times New Roman" w:hAnsi="Times New Roman"/>
                <w:sz w:val="24"/>
                <w:szCs w:val="24"/>
              </w:rPr>
            </w:pPr>
            <w:r>
              <w:rPr>
                <w:rFonts w:ascii="Times New Roman" w:hAnsi="Times New Roman"/>
                <w:sz w:val="24"/>
                <w:szCs w:val="24"/>
              </w:rPr>
            </w:r>
          </w:p>
        </w:tc>
      </w:tr>
      <w:tr>
        <w:trPr>
          <w:trHeight w:val="492" w:hRule="atLeast"/>
        </w:trPr>
        <w:tc>
          <w:tcPr>
            <w:tcW w:w="436"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64" w:before="0" w:after="160"/>
              <w:jc w:val="center"/>
              <w:rPr>
                <w:rFonts w:ascii="Times New Roman" w:hAnsi="Times New Roman"/>
                <w:sz w:val="24"/>
                <w:szCs w:val="24"/>
                <w:lang w:val="uk-UA"/>
              </w:rPr>
            </w:pPr>
            <w:r>
              <w:rPr>
                <w:rFonts w:ascii="Times New Roman" w:hAnsi="Times New Roman"/>
                <w:sz w:val="24"/>
                <w:szCs w:val="24"/>
                <w:lang w:val="uk-UA"/>
              </w:rPr>
              <w:t>2</w:t>
            </w:r>
          </w:p>
        </w:tc>
        <w:tc>
          <w:tcPr>
            <w:tcW w:w="3703" w:type="dxa"/>
            <w:gridSpan w:val="2"/>
            <w:tcBorders>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sz w:val="24"/>
                <w:szCs w:val="24"/>
              </w:rPr>
            </w:pPr>
            <w:r>
              <w:rPr>
                <w:rFonts w:ascii="Times New Roman" w:hAnsi="Times New Roman"/>
                <w:b/>
                <w:sz w:val="24"/>
                <w:szCs w:val="24"/>
              </w:rPr>
            </w:r>
          </w:p>
        </w:tc>
        <w:tc>
          <w:tcPr>
            <w:tcW w:w="809"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64" w:before="0" w:after="160"/>
              <w:jc w:val="center"/>
              <w:rPr>
                <w:rFonts w:ascii="Times New Roman" w:hAnsi="Times New Roman"/>
                <w:b/>
                <w:b/>
                <w:sz w:val="24"/>
                <w:szCs w:val="24"/>
                <w:lang w:val="uk-UA"/>
              </w:rPr>
            </w:pPr>
            <w:r>
              <w:rPr>
                <w:rFonts w:ascii="Times New Roman" w:hAnsi="Times New Roman"/>
                <w:b/>
                <w:sz w:val="24"/>
                <w:szCs w:val="24"/>
                <w:lang w:val="uk-UA"/>
              </w:rPr>
              <w:t>л</w:t>
            </w:r>
          </w:p>
        </w:tc>
        <w:tc>
          <w:tcPr>
            <w:tcW w:w="925"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64" w:before="0" w:after="160"/>
              <w:jc w:val="center"/>
              <w:rPr>
                <w:rFonts w:ascii="Times New Roman" w:hAnsi="Times New Roman"/>
                <w:b/>
                <w:b/>
                <w:sz w:val="24"/>
                <w:szCs w:val="24"/>
              </w:rPr>
            </w:pPr>
            <w:r>
              <w:rPr>
                <w:rFonts w:ascii="Times New Roman" w:hAnsi="Times New Roman"/>
                <w:b/>
                <w:sz w:val="24"/>
                <w:szCs w:val="24"/>
              </w:rPr>
            </w:r>
          </w:p>
        </w:tc>
        <w:tc>
          <w:tcPr>
            <w:tcW w:w="1157"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64" w:before="0" w:after="160"/>
              <w:jc w:val="center"/>
              <w:rPr>
                <w:rFonts w:ascii="Times New Roman" w:hAnsi="Times New Roman"/>
                <w:sz w:val="24"/>
                <w:szCs w:val="24"/>
              </w:rPr>
            </w:pPr>
            <w:r>
              <w:rPr>
                <w:rFonts w:ascii="Times New Roman" w:hAnsi="Times New Roman"/>
                <w:sz w:val="24"/>
                <w:szCs w:val="24"/>
              </w:rPr>
            </w:r>
          </w:p>
        </w:tc>
        <w:tc>
          <w:tcPr>
            <w:tcW w:w="1621"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64" w:before="0" w:after="160"/>
              <w:jc w:val="center"/>
              <w:rPr>
                <w:rFonts w:ascii="Times New Roman" w:hAnsi="Times New Roman"/>
                <w:sz w:val="24"/>
                <w:szCs w:val="24"/>
              </w:rPr>
            </w:pPr>
            <w:r>
              <w:rPr>
                <w:rFonts w:ascii="Times New Roman" w:hAnsi="Times New Roman"/>
                <w:sz w:val="24"/>
                <w:szCs w:val="24"/>
              </w:rPr>
            </w:r>
          </w:p>
        </w:tc>
      </w:tr>
      <w:tr>
        <w:trPr>
          <w:trHeight w:val="1056" w:hRule="atLeast"/>
        </w:trPr>
        <w:tc>
          <w:tcPr>
            <w:tcW w:w="35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64" w:before="0" w:after="160"/>
              <w:jc w:val="center"/>
              <w:rPr>
                <w:rFonts w:ascii="Times New Roman" w:hAnsi="Times New Roman"/>
                <w:b/>
                <w:b/>
                <w:sz w:val="24"/>
                <w:szCs w:val="24"/>
              </w:rPr>
            </w:pPr>
            <w:r>
              <w:rPr>
                <w:rFonts w:ascii="Times New Roman" w:hAnsi="Times New Roman"/>
                <w:b/>
                <w:sz w:val="24"/>
                <w:szCs w:val="24"/>
              </w:rPr>
              <w:t xml:space="preserve">Загальна вартість пропозиції, грн. з або без ПДВ </w:t>
            </w:r>
            <w:r>
              <w:rPr>
                <w:rFonts w:ascii="Times New Roman" w:hAnsi="Times New Roman"/>
                <w:i/>
                <w:sz w:val="24"/>
                <w:szCs w:val="24"/>
              </w:rPr>
              <w:t>(</w:t>
            </w:r>
            <w:r>
              <w:rPr>
                <w:rFonts w:ascii="Times New Roman" w:hAnsi="Times New Roman"/>
                <w:i/>
                <w:sz w:val="24"/>
                <w:szCs w:val="24"/>
                <w:u w:val="single"/>
              </w:rPr>
              <w:t>якщо учасник не є платником ПДВ поруч з ціною має бути зазначено: «без ПДВ»</w:t>
            </w:r>
            <w:r>
              <w:rPr>
                <w:rFonts w:ascii="Times New Roman" w:hAnsi="Times New Roman"/>
                <w:i/>
                <w:sz w:val="24"/>
                <w:szCs w:val="24"/>
              </w:rPr>
              <w:t>)</w:t>
            </w:r>
          </w:p>
        </w:tc>
        <w:tc>
          <w:tcPr>
            <w:tcW w:w="5091"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64" w:before="0" w:after="160"/>
              <w:jc w:val="center"/>
              <w:rPr>
                <w:rFonts w:ascii="Times New Roman" w:hAnsi="Times New Roman"/>
                <w:i/>
                <w:i/>
                <w:sz w:val="24"/>
                <w:szCs w:val="24"/>
              </w:rPr>
            </w:pPr>
            <w:r>
              <w:rPr>
                <w:rFonts w:ascii="Times New Roman" w:hAnsi="Times New Roman"/>
                <w:i/>
                <w:sz w:val="24"/>
                <w:szCs w:val="24"/>
              </w:rPr>
              <w:t>(цифрами та словами)</w:t>
            </w:r>
          </w:p>
        </w:tc>
      </w:tr>
    </w:tbl>
    <w:p>
      <w:pPr>
        <w:pStyle w:val="Normal"/>
        <w:spacing w:lineRule="auto" w:line="240" w:before="0" w:after="0"/>
        <w:ind w:left="-142" w:hanging="0"/>
        <w:jc w:val="center"/>
        <w:rPr>
          <w:rFonts w:ascii="Times New Roman" w:hAnsi="Times New Roman"/>
          <w:sz w:val="24"/>
          <w:szCs w:val="24"/>
        </w:rPr>
      </w:pPr>
      <w:r>
        <w:rPr>
          <w:rFonts w:ascii="Times New Roman" w:hAnsi="Times New Roman"/>
          <w:sz w:val="24"/>
          <w:szCs w:val="24"/>
        </w:rPr>
      </w:r>
    </w:p>
    <w:p>
      <w:pPr>
        <w:pStyle w:val="Normal"/>
        <w:suppressAutoHyphens w:val="true"/>
        <w:spacing w:lineRule="auto" w:line="240" w:before="0" w:after="0"/>
        <w:ind w:firstLine="708"/>
        <w:rPr>
          <w:rFonts w:ascii="Times New Roman" w:hAnsi="Times New Roman" w:eastAsia="Times New Roman"/>
          <w:color w:val="000000"/>
          <w:sz w:val="23"/>
          <w:szCs w:val="23"/>
          <w:lang w:val="uk-UA" w:eastAsia="zh-CN"/>
        </w:rPr>
      </w:pPr>
      <w:r>
        <w:rPr>
          <w:rFonts w:eastAsia="Times New Roman" w:ascii="Times New Roman" w:hAnsi="Times New Roman"/>
          <w:color w:val="000000"/>
          <w:sz w:val="23"/>
          <w:szCs w:val="23"/>
          <w:lang w:val="uk-UA" w:eastAsia="zh-CN"/>
        </w:rPr>
      </w:r>
    </w:p>
    <w:p>
      <w:pPr>
        <w:pStyle w:val="Normal"/>
        <w:suppressAutoHyphens w:val="true"/>
        <w:spacing w:lineRule="auto" w:line="240" w:before="0" w:after="0"/>
        <w:ind w:firstLine="708"/>
        <w:rPr>
          <w:rFonts w:ascii="Times New Roman" w:hAnsi="Times New Roman" w:eastAsia="Times New Roman"/>
          <w:color w:val="000000"/>
          <w:sz w:val="23"/>
          <w:szCs w:val="23"/>
          <w:lang w:val="uk-UA" w:eastAsia="zh-CN"/>
        </w:rPr>
      </w:pPr>
      <w:r>
        <w:rPr>
          <w:rFonts w:eastAsia="Times New Roman" w:ascii="Times New Roman" w:hAnsi="Times New Roman"/>
          <w:color w:val="000000"/>
          <w:sz w:val="23"/>
          <w:szCs w:val="23"/>
          <w:lang w:val="uk-UA" w:eastAsia="zh-CN"/>
        </w:rPr>
      </w:r>
    </w:p>
    <w:p>
      <w:pPr>
        <w:pStyle w:val="Normal"/>
        <w:suppressAutoHyphens w:val="true"/>
        <w:spacing w:lineRule="auto" w:line="240" w:before="0" w:after="0"/>
        <w:ind w:firstLine="708"/>
        <w:rPr>
          <w:rFonts w:ascii="Times New Roman" w:hAnsi="Times New Roman" w:eastAsia="Times New Roman"/>
          <w:color w:val="000000"/>
          <w:sz w:val="23"/>
          <w:szCs w:val="23"/>
          <w:lang w:val="uk-UA" w:eastAsia="zh-CN"/>
        </w:rPr>
      </w:pPr>
      <w:r>
        <w:rPr>
          <w:rFonts w:eastAsia="Times New Roman" w:ascii="Times New Roman" w:hAnsi="Times New Roman"/>
          <w:color w:val="000000"/>
          <w:sz w:val="23"/>
          <w:szCs w:val="23"/>
          <w:lang w:val="uk-UA" w:eastAsia="zh-CN"/>
        </w:rPr>
      </w:r>
    </w:p>
    <w:tbl>
      <w:tblPr>
        <w:tblW w:w="9380" w:type="dxa"/>
        <w:jc w:val="left"/>
        <w:tblInd w:w="348" w:type="dxa"/>
        <w:tblLayout w:type="fixed"/>
        <w:tblCellMar>
          <w:top w:w="0" w:type="dxa"/>
          <w:left w:w="108" w:type="dxa"/>
          <w:bottom w:w="0" w:type="dxa"/>
          <w:right w:w="108" w:type="dxa"/>
        </w:tblCellMar>
        <w:tblLook w:firstRow="0" w:noVBand="0" w:lastRow="0" w:firstColumn="0" w:lastColumn="0" w:noHBand="0" w:val="0000"/>
      </w:tblPr>
      <w:tblGrid>
        <w:gridCol w:w="332"/>
        <w:gridCol w:w="4288"/>
        <w:gridCol w:w="70"/>
        <w:gridCol w:w="4220"/>
        <w:gridCol w:w="469"/>
      </w:tblGrid>
      <w:tr>
        <w:trPr>
          <w:trHeight w:val="345" w:hRule="atLeast"/>
        </w:trPr>
        <w:tc>
          <w:tcPr>
            <w:tcW w:w="332" w:type="dxa"/>
            <w:tcBorders/>
          </w:tcPr>
          <w:p>
            <w:pPr>
              <w:pStyle w:val="Normal"/>
              <w:widowControl w:val="false"/>
              <w:spacing w:lineRule="auto" w:line="240" w:before="0" w:after="0"/>
              <w:jc w:val="center"/>
              <w:rPr>
                <w:rFonts w:ascii="Times New Roman" w:hAnsi="Times New Roman"/>
                <w:b/>
                <w:b/>
                <w:sz w:val="24"/>
                <w:szCs w:val="24"/>
                <w:u w:val="single"/>
                <w:lang w:val="uk-UA"/>
              </w:rPr>
            </w:pPr>
            <w:r>
              <w:rPr>
                <w:rFonts w:ascii="Times New Roman" w:hAnsi="Times New Roman"/>
                <w:b/>
                <w:sz w:val="24"/>
                <w:szCs w:val="24"/>
                <w:u w:val="single"/>
                <w:lang w:val="uk-UA"/>
              </w:rPr>
            </w:r>
          </w:p>
        </w:tc>
        <w:tc>
          <w:tcPr>
            <w:tcW w:w="4288" w:type="dxa"/>
            <w:tcBorders/>
            <w:vAlign w:val="center"/>
          </w:tcPr>
          <w:p>
            <w:pPr>
              <w:pStyle w:val="Normal"/>
              <w:widowControl w:val="false"/>
              <w:spacing w:lineRule="auto" w:line="240" w:before="0" w:after="0"/>
              <w:jc w:val="center"/>
              <w:rPr>
                <w:rFonts w:ascii="Times New Roman" w:hAnsi="Times New Roman"/>
                <w:b/>
                <w:b/>
                <w:sz w:val="24"/>
                <w:szCs w:val="24"/>
                <w:u w:val="single"/>
                <w:lang w:val="uk-UA"/>
              </w:rPr>
            </w:pPr>
            <w:r>
              <w:rPr>
                <w:rFonts w:ascii="Times New Roman" w:hAnsi="Times New Roman"/>
                <w:b/>
                <w:sz w:val="24"/>
                <w:szCs w:val="24"/>
                <w:u w:val="single"/>
                <w:lang w:val="uk-UA"/>
              </w:rPr>
              <w:t>ЗАМОВНИК</w:t>
            </w:r>
          </w:p>
          <w:p>
            <w:pPr>
              <w:pStyle w:val="Normal"/>
              <w:widowControl w:val="false"/>
              <w:spacing w:lineRule="auto" w:line="240" w:before="0" w:after="0"/>
              <w:jc w:val="center"/>
              <w:rPr>
                <w:rFonts w:ascii="Times New Roman" w:hAnsi="Times New Roman"/>
                <w:bCs/>
                <w:spacing w:val="-20"/>
                <w:sz w:val="24"/>
                <w:szCs w:val="24"/>
                <w:lang w:val="uk-UA"/>
              </w:rPr>
            </w:pPr>
            <w:r>
              <w:rPr>
                <w:rFonts w:ascii="Times New Roman" w:hAnsi="Times New Roman"/>
                <w:bCs/>
                <w:spacing w:val="-20"/>
                <w:sz w:val="24"/>
                <w:szCs w:val="24"/>
                <w:lang w:val="uk-UA"/>
              </w:rPr>
            </w:r>
          </w:p>
        </w:tc>
        <w:tc>
          <w:tcPr>
            <w:tcW w:w="4290" w:type="dxa"/>
            <w:gridSpan w:val="2"/>
            <w:tcBorders/>
            <w:vAlign w:val="center"/>
          </w:tcPr>
          <w:p>
            <w:pPr>
              <w:pStyle w:val="Normal"/>
              <w:widowControl w:val="false"/>
              <w:spacing w:lineRule="auto" w:line="240" w:before="0" w:after="0"/>
              <w:jc w:val="center"/>
              <w:rPr>
                <w:rFonts w:ascii="Times New Roman" w:hAnsi="Times New Roman"/>
                <w:b/>
                <w:b/>
                <w:sz w:val="24"/>
                <w:szCs w:val="24"/>
                <w:u w:val="single"/>
                <w:lang w:val="uk-UA"/>
              </w:rPr>
            </w:pPr>
            <w:r>
              <w:rPr>
                <w:rFonts w:ascii="Times New Roman" w:hAnsi="Times New Roman"/>
                <w:b/>
                <w:sz w:val="24"/>
                <w:szCs w:val="24"/>
                <w:u w:val="single"/>
                <w:lang w:val="uk-UA"/>
              </w:rPr>
              <w:t>ПОСТАЧАЛЬНИК</w:t>
            </w:r>
          </w:p>
          <w:p>
            <w:pPr>
              <w:pStyle w:val="Normal"/>
              <w:widowControl w:val="false"/>
              <w:spacing w:lineRule="auto" w:line="240" w:before="0" w:after="0"/>
              <w:jc w:val="center"/>
              <w:rPr>
                <w:rFonts w:ascii="Times New Roman" w:hAnsi="Times New Roman"/>
                <w:bCs/>
                <w:spacing w:val="-20"/>
                <w:sz w:val="24"/>
                <w:szCs w:val="24"/>
                <w:lang w:val="uk-UA"/>
              </w:rPr>
            </w:pPr>
            <w:r>
              <w:rPr>
                <w:rFonts w:ascii="Times New Roman" w:hAnsi="Times New Roman"/>
                <w:bCs/>
                <w:spacing w:val="-20"/>
                <w:sz w:val="24"/>
                <w:szCs w:val="24"/>
                <w:lang w:val="uk-UA"/>
              </w:rPr>
            </w:r>
          </w:p>
        </w:tc>
        <w:tc>
          <w:tcPr>
            <w:tcW w:w="469" w:type="dxa"/>
            <w:tcBorders/>
          </w:tcPr>
          <w:p>
            <w:pPr>
              <w:pStyle w:val="Normal"/>
              <w:widowControl w:val="false"/>
              <w:spacing w:before="0" w:after="160"/>
              <w:rPr/>
            </w:pPr>
            <w:r>
              <w:rPr/>
            </w:r>
          </w:p>
        </w:tc>
      </w:tr>
      <w:tr>
        <w:trPr>
          <w:trHeight w:val="3283" w:hRule="atLeast"/>
        </w:trPr>
        <w:tc>
          <w:tcPr>
            <w:tcW w:w="4690" w:type="dxa"/>
            <w:gridSpan w:val="3"/>
            <w:tcBorders>
              <w:top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eastAsia="Times New Roman" w:cs="Calibri"/>
                <w:b/>
                <w:b/>
                <w:bCs/>
                <w:sz w:val="24"/>
                <w:szCs w:val="24"/>
                <w:lang w:val="uk-UA" w:eastAsia="ar-SA"/>
              </w:rPr>
            </w:pPr>
            <w:r>
              <w:rPr>
                <w:rFonts w:eastAsia="Times New Roman" w:cs="Calibri" w:ascii="Times New Roman" w:hAnsi="Times New Roman"/>
                <w:b/>
                <w:bCs/>
                <w:sz w:val="24"/>
                <w:szCs w:val="24"/>
                <w:lang w:val="uk-UA" w:eastAsia="ar-SA"/>
              </w:rPr>
              <w:t>Державний навчальний заклад “Лісоводський професійний аграрний ліцей”</w:t>
            </w:r>
          </w:p>
          <w:p>
            <w:pPr>
              <w:pStyle w:val="Normal"/>
              <w:widowControl w:val="false"/>
              <w:suppressAutoHyphens w:val="true"/>
              <w:spacing w:lineRule="auto" w:line="240" w:before="0" w:after="0"/>
              <w:jc w:val="center"/>
              <w:rPr>
                <w:rFonts w:ascii="Times New Roman" w:hAnsi="Times New Roman" w:eastAsia="Times New Roman" w:cs="Calibri"/>
                <w:b/>
                <w:b/>
                <w:bCs/>
                <w:sz w:val="24"/>
                <w:szCs w:val="24"/>
                <w:lang w:val="uk-UA" w:eastAsia="ar-SA"/>
              </w:rPr>
            </w:pPr>
            <w:r>
              <w:rPr>
                <w:rFonts w:eastAsia="Times New Roman" w:cs="Calibri" w:ascii="Times New Roman" w:hAnsi="Times New Roman"/>
                <w:b/>
                <w:bCs/>
                <w:sz w:val="24"/>
                <w:szCs w:val="24"/>
                <w:lang w:val="uk-UA" w:eastAsia="ar-SA"/>
              </w:rPr>
            </w:r>
          </w:p>
          <w:p>
            <w:pPr>
              <w:pStyle w:val="Normal"/>
              <w:widowControl w:val="false"/>
              <w:suppressAutoHyphens w:val="true"/>
              <w:spacing w:lineRule="auto" w:line="240" w:before="0" w:after="0"/>
              <w:jc w:val="center"/>
              <w:rPr>
                <w:rFonts w:ascii="Times New Roman" w:hAnsi="Times New Roman" w:eastAsia="Times New Roman" w:cs="Calibri"/>
                <w:b/>
                <w:b/>
                <w:bCs/>
                <w:sz w:val="24"/>
                <w:szCs w:val="24"/>
                <w:lang w:val="uk-UA" w:eastAsia="ar-SA"/>
              </w:rPr>
            </w:pPr>
            <w:r>
              <w:rPr>
                <w:rFonts w:eastAsia="Times New Roman" w:cs="Calibri" w:ascii="Times New Roman" w:hAnsi="Times New Roman"/>
                <w:b/>
                <w:bCs/>
                <w:sz w:val="24"/>
                <w:szCs w:val="24"/>
                <w:lang w:val="uk-UA" w:eastAsia="ar-SA"/>
              </w:rPr>
            </w:r>
          </w:p>
          <w:p>
            <w:pPr>
              <w:pStyle w:val="Normal"/>
              <w:widowControl w:val="false"/>
              <w:suppressAutoHyphens w:val="true"/>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tabs>
                <w:tab w:val="clear" w:pos="708"/>
                <w:tab w:val="left" w:pos="709" w:leader="none"/>
              </w:tabs>
              <w:suppressAutoHyphens w:val="true"/>
              <w:spacing w:lineRule="auto" w:line="240" w:before="0" w:after="0"/>
              <w:jc w:val="both"/>
              <w:rPr>
                <w:rFonts w:ascii="Times New Roman" w:hAnsi="Times New Roman" w:eastAsia="Arial"/>
                <w:b/>
                <w:b/>
                <w:bCs/>
                <w:sz w:val="24"/>
                <w:szCs w:val="24"/>
                <w:lang w:val="uk-UA" w:eastAsia="ar-SA"/>
              </w:rPr>
            </w:pPr>
            <w:r>
              <w:rPr>
                <w:rFonts w:eastAsia="Arial" w:ascii="Times New Roman" w:hAnsi="Times New Roman"/>
                <w:sz w:val="24"/>
                <w:szCs w:val="24"/>
                <w:lang w:val="uk-UA" w:eastAsia="ar-SA"/>
              </w:rPr>
              <w:t>_________________________</w:t>
            </w:r>
          </w:p>
          <w:p>
            <w:pPr>
              <w:pStyle w:val="Normal"/>
              <w:widowControl w:val="false"/>
              <w:suppressAutoHyphens w:val="true"/>
              <w:spacing w:lineRule="auto" w:line="240" w:before="0" w:after="0"/>
              <w:rPr>
                <w:rFonts w:ascii="Times New Roman" w:hAnsi="Times New Roman" w:eastAsia="Times New Roman"/>
                <w:color w:val="000000"/>
                <w:sz w:val="24"/>
                <w:szCs w:val="24"/>
                <w:lang w:val="uk-UA" w:eastAsia="ru-RU"/>
              </w:rPr>
            </w:pPr>
            <w:r>
              <w:rPr>
                <w:rFonts w:eastAsia="Arial" w:ascii="Times New Roman" w:hAnsi="Times New Roman"/>
                <w:bCs/>
                <w:sz w:val="16"/>
                <w:szCs w:val="16"/>
                <w:lang w:val="uk-UA" w:eastAsia="ar-SA"/>
              </w:rPr>
              <w:t>М.П.</w:t>
            </w:r>
          </w:p>
          <w:p>
            <w:pPr>
              <w:pStyle w:val="Normal"/>
              <w:widowControl w:val="false"/>
              <w:suppressAutoHyphens w:val="true"/>
              <w:spacing w:lineRule="auto" w:line="240" w:before="0" w:after="0"/>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widowControl w:val="false"/>
              <w:suppressAutoHyphens w:val="true"/>
              <w:spacing w:lineRule="auto" w:line="240" w:before="0" w:after="0"/>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widowControl w:val="false"/>
              <w:suppressAutoHyphens w:val="true"/>
              <w:spacing w:lineRule="auto" w:line="240" w:before="0" w:after="0"/>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widowControl w:val="false"/>
              <w:tabs>
                <w:tab w:val="clear" w:pos="708"/>
                <w:tab w:val="left" w:pos="4116" w:leader="none"/>
              </w:tabs>
              <w:suppressAutoHyphens w:val="true"/>
              <w:spacing w:lineRule="auto" w:line="240" w:before="0" w:after="0"/>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tc>
        <w:tc>
          <w:tcPr>
            <w:tcW w:w="4689" w:type="dxa"/>
            <w:gridSpan w:val="2"/>
            <w:tcBorders>
              <w:top w:val="single" w:sz="4" w:space="0" w:color="000000"/>
              <w:left w:val="single" w:sz="4" w:space="0" w:color="000000"/>
            </w:tcBorders>
          </w:tcPr>
          <w:p>
            <w:pPr>
              <w:pStyle w:val="Normal"/>
              <w:widowControl w:val="false"/>
              <w:suppressAutoHyphens w:val="true"/>
              <w:spacing w:lineRule="auto" w:line="240" w:before="0" w:after="0"/>
              <w:rPr>
                <w:rFonts w:ascii="Times New Roman" w:hAnsi="Times New Roman" w:eastAsia="Times New Roman"/>
                <w:sz w:val="24"/>
                <w:szCs w:val="24"/>
                <w:lang w:val="uk-UA" w:eastAsia="ar-SA"/>
              </w:rPr>
            </w:pPr>
            <w:r>
              <w:rPr>
                <w:rFonts w:eastAsia="Times New Roman" w:ascii="Times New Roman" w:hAnsi="Times New Roman"/>
                <w:sz w:val="24"/>
                <w:szCs w:val="24"/>
                <w:lang w:val="uk-UA" w:eastAsia="ar-SA"/>
              </w:rPr>
            </w:r>
          </w:p>
          <w:p>
            <w:pPr>
              <w:pStyle w:val="Normal"/>
              <w:widowControl w:val="false"/>
              <w:suppressAutoHyphens w:val="true"/>
              <w:spacing w:lineRule="auto" w:line="240" w:before="0" w:after="0"/>
              <w:rPr>
                <w:rFonts w:ascii="Times New Roman" w:hAnsi="Times New Roman" w:eastAsia="Times New Roman"/>
                <w:sz w:val="24"/>
                <w:szCs w:val="24"/>
                <w:lang w:val="uk-UA" w:eastAsia="ar-SA"/>
              </w:rPr>
            </w:pPr>
            <w:r>
              <w:rPr>
                <w:rFonts w:eastAsia="Times New Roman" w:ascii="Times New Roman" w:hAnsi="Times New Roman"/>
                <w:sz w:val="24"/>
                <w:szCs w:val="24"/>
                <w:lang w:val="uk-UA" w:eastAsia="ar-SA"/>
              </w:rPr>
            </w:r>
          </w:p>
          <w:p>
            <w:pPr>
              <w:pStyle w:val="Normal"/>
              <w:widowControl w:val="false"/>
              <w:suppressAutoHyphens w:val="true"/>
              <w:spacing w:lineRule="auto" w:line="240" w:before="0" w:after="0"/>
              <w:rPr>
                <w:rFonts w:ascii="Times New Roman" w:hAnsi="Times New Roman" w:eastAsia="Times New Roman"/>
                <w:sz w:val="24"/>
                <w:szCs w:val="24"/>
                <w:lang w:val="uk-UA" w:eastAsia="ar-SA"/>
              </w:rPr>
            </w:pPr>
            <w:r>
              <w:rPr>
                <w:rFonts w:eastAsia="Times New Roman" w:ascii="Times New Roman" w:hAnsi="Times New Roman"/>
                <w:sz w:val="24"/>
                <w:szCs w:val="24"/>
                <w:lang w:val="uk-UA" w:eastAsia="ar-SA"/>
              </w:rPr>
            </w:r>
          </w:p>
          <w:p>
            <w:pPr>
              <w:pStyle w:val="Normal"/>
              <w:widowControl w:val="false"/>
              <w:suppressAutoHyphens w:val="true"/>
              <w:spacing w:lineRule="auto" w:line="240" w:before="0" w:after="0"/>
              <w:rPr>
                <w:rFonts w:ascii="Times New Roman" w:hAnsi="Times New Roman" w:eastAsia="Times New Roman"/>
                <w:sz w:val="24"/>
                <w:szCs w:val="24"/>
                <w:lang w:val="uk-UA" w:eastAsia="ar-SA"/>
              </w:rPr>
            </w:pPr>
            <w:r>
              <w:rPr>
                <w:rFonts w:eastAsia="Times New Roman" w:ascii="Times New Roman" w:hAnsi="Times New Roman"/>
                <w:sz w:val="24"/>
                <w:szCs w:val="24"/>
                <w:lang w:val="uk-UA" w:eastAsia="ar-SA"/>
              </w:rPr>
            </w:r>
          </w:p>
          <w:p>
            <w:pPr>
              <w:pStyle w:val="Normal"/>
              <w:widowControl w:val="false"/>
              <w:suppressAutoHyphens w:val="true"/>
              <w:spacing w:lineRule="auto" w:line="240" w:before="0" w:after="0"/>
              <w:rPr>
                <w:rFonts w:ascii="Times New Roman" w:hAnsi="Times New Roman" w:eastAsia="Times New Roman"/>
                <w:sz w:val="24"/>
                <w:szCs w:val="24"/>
                <w:lang w:val="uk-UA" w:eastAsia="ar-SA"/>
              </w:rPr>
            </w:pPr>
            <w:r>
              <w:rPr>
                <w:rFonts w:eastAsia="Times New Roman" w:ascii="Times New Roman" w:hAnsi="Times New Roman"/>
                <w:sz w:val="24"/>
                <w:szCs w:val="24"/>
                <w:lang w:val="uk-UA" w:eastAsia="ar-SA"/>
              </w:rPr>
            </w:r>
          </w:p>
          <w:p>
            <w:pPr>
              <w:pStyle w:val="Normal"/>
              <w:widowControl w:val="false"/>
              <w:tabs>
                <w:tab w:val="clear" w:pos="708"/>
                <w:tab w:val="left" w:pos="709" w:leader="none"/>
              </w:tabs>
              <w:suppressAutoHyphens w:val="true"/>
              <w:spacing w:lineRule="auto" w:line="240" w:before="0" w:after="0"/>
              <w:jc w:val="both"/>
              <w:rPr>
                <w:rFonts w:ascii="Times New Roman" w:hAnsi="Times New Roman" w:eastAsia="Arial"/>
                <w:bCs/>
                <w:sz w:val="24"/>
                <w:szCs w:val="24"/>
                <w:lang w:val="uk-UA" w:eastAsia="ar-SA"/>
              </w:rPr>
            </w:pPr>
            <w:r>
              <w:rPr>
                <w:rFonts w:eastAsia="Arial" w:ascii="Times New Roman" w:hAnsi="Times New Roman"/>
                <w:sz w:val="24"/>
                <w:szCs w:val="24"/>
                <w:lang w:val="uk-UA" w:eastAsia="ar-SA"/>
              </w:rPr>
              <w:t>____________________________</w:t>
            </w:r>
          </w:p>
          <w:p>
            <w:pPr>
              <w:pStyle w:val="Normal"/>
              <w:widowControl w:val="false"/>
              <w:suppressAutoHyphens w:val="true"/>
              <w:spacing w:lineRule="auto" w:line="240" w:before="0" w:after="0"/>
              <w:rPr>
                <w:rFonts w:ascii="Times New Roman" w:hAnsi="Times New Roman" w:eastAsia="Times New Roman"/>
                <w:sz w:val="24"/>
                <w:szCs w:val="24"/>
                <w:lang w:val="uk-UA" w:eastAsia="ar-SA"/>
              </w:rPr>
            </w:pPr>
            <w:r>
              <w:rPr>
                <w:rFonts w:eastAsia="Arial" w:ascii="Times New Roman" w:hAnsi="Times New Roman"/>
                <w:sz w:val="16"/>
                <w:szCs w:val="16"/>
                <w:lang w:val="uk-UA" w:eastAsia="ar-SA"/>
              </w:rPr>
              <w:t xml:space="preserve">М.П.                                                                          </w:t>
            </w:r>
          </w:p>
        </w:tc>
      </w:tr>
    </w:tbl>
    <w:p>
      <w:pPr>
        <w:pStyle w:val="Normal"/>
        <w:spacing w:before="0" w:after="160"/>
        <w:jc w:val="both"/>
        <w:rPr>
          <w:rFonts w:ascii="Times New Roman" w:hAnsi="Times New Roman"/>
          <w:sz w:val="24"/>
          <w:szCs w:val="24"/>
          <w:lang w:val="uk-UA"/>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Times">
    <w:altName w:val="Times New Roman"/>
    <w:charset w:val="cc"/>
    <w:family w:val="roman"/>
    <w:pitch w:val="variable"/>
  </w:font>
  <w:font w:name="robotoregular">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d2dca"/>
    <w:pPr>
      <w:widowControl/>
      <w:suppressAutoHyphens w:val="true"/>
      <w:bidi w:val="0"/>
      <w:spacing w:lineRule="auto" w:line="259" w:before="0" w:after="16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Гіперпосилання"/>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NormalWeb">
    <w:name w:val="Normal (Web)"/>
    <w:basedOn w:val="Normal"/>
    <w:uiPriority w:val="99"/>
    <w:unhideWhenUsed/>
    <w:qFormat/>
    <w:rsid w:val="00dd2dca"/>
    <w:pPr>
      <w:spacing w:lineRule="auto" w:line="240" w:beforeAutospacing="1" w:afterAutospacing="1"/>
    </w:pPr>
    <w:rPr>
      <w:rFonts w:ascii="Times New Roman" w:hAnsi="Times New Roman" w:eastAsia="Times New Roman"/>
      <w:sz w:val="24"/>
      <w:szCs w:val="24"/>
      <w:lang w:eastAsia="ru-RU"/>
    </w:rPr>
  </w:style>
  <w:style w:type="paragraph" w:styleId="Xfmc4" w:customStyle="1">
    <w:name w:val="xfmc4"/>
    <w:basedOn w:val="Normal"/>
    <w:qFormat/>
    <w:rsid w:val="00dd2dca"/>
    <w:pPr>
      <w:spacing w:lineRule="auto" w:line="240" w:beforeAutospacing="1" w:afterAutospacing="1"/>
    </w:pPr>
    <w:rPr>
      <w:rFonts w:ascii="Times New Roman" w:hAnsi="Times New Roman" w:eastAsia="Times New Roman"/>
      <w:sz w:val="24"/>
      <w:szCs w:val="24"/>
      <w:lang w:eastAsia="ru-RU"/>
    </w:rPr>
  </w:style>
  <w:style w:type="paragraph" w:styleId="Style20">
    <w:name w:val="Вміст таблиці"/>
    <w:basedOn w:val="Normal"/>
    <w:qFormat/>
    <w:pPr>
      <w:widowControl w:val="false"/>
      <w:suppressLineNumbers/>
    </w:pPr>
    <w:rPr/>
  </w:style>
  <w:style w:type="paragraph" w:styleId="Style21">
    <w:name w:val="Заголовок таблиці"/>
    <w:basedOn w:val="Style20"/>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Application>LibreOffice/7.1.4.2$Windows_X86_64 LibreOffice_project/a529a4fab45b75fefc5b6226684193eb000654f6</Application>
  <AppVersion>15.0000</AppVersion>
  <Pages>11</Pages>
  <Words>4080</Words>
  <Characters>27234</Characters>
  <CharactersWithSpaces>31358</CharactersWithSpaces>
  <Paragraphs>169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2022-12-13T07:27:00Z</dcterms:created>
  <dc:creator>Пользователь</dc:creator>
  <dc:description/>
  <dc:language>uk-UA</dc:language>
  <cp:lastModifiedBy/>
  <dcterms:modified xsi:type="dcterms:W3CDTF">2023-03-15T09:00:43Z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