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right="113" w:hanging="0"/>
        <w:jc w:val="center"/>
        <w:rPr>
          <w:b/>
          <w:b/>
          <w:bCs/>
          <w:color w:val="000000"/>
          <w:sz w:val="48"/>
          <w:szCs w:val="48"/>
        </w:rPr>
      </w:pPr>
      <w:r>
        <w:rPr>
          <w:b/>
          <w:bCs/>
          <w:color w:val="000000"/>
          <w:sz w:val="48"/>
          <w:szCs w:val="48"/>
        </w:rPr>
        <w:t>Державний навчальний заклад “Лісоводський професійний аграрний ліцей”</w:t>
      </w:r>
    </w:p>
    <w:p>
      <w:pPr>
        <w:pStyle w:val="Normal"/>
        <w:widowControl w:val="false"/>
        <w:spacing w:before="0" w:after="0"/>
        <w:rPr>
          <w:rFonts w:ascii="Arial" w:hAnsi="Arial" w:eastAsia="Arial" w:cs="Arial"/>
          <w:color w:val="000000"/>
          <w:sz w:val="22"/>
          <w:szCs w:val="22"/>
        </w:rPr>
      </w:pPr>
      <w:r>
        <w:rPr>
          <w:rFonts w:eastAsia="Arial" w:cs="Arial" w:ascii="Arial" w:hAnsi="Arial"/>
          <w:color w:val="000000"/>
          <w:sz w:val="22"/>
          <w:szCs w:val="22"/>
        </w:rPr>
      </w:r>
    </w:p>
    <w:p>
      <w:pPr>
        <w:pStyle w:val="Normal"/>
        <w:widowControl w:val="false"/>
        <w:spacing w:before="0" w:after="0"/>
        <w:rPr>
          <w:rFonts w:ascii="Arial" w:hAnsi="Arial" w:eastAsia="Arial" w:cs="Arial"/>
          <w:color w:val="000000"/>
          <w:sz w:val="22"/>
          <w:szCs w:val="22"/>
        </w:rPr>
      </w:pPr>
      <w:r>
        <w:rPr>
          <w:rFonts w:eastAsia="Arial" w:cs="Arial" w:ascii="Arial" w:hAnsi="Arial"/>
          <w:color w:val="000000"/>
          <w:sz w:val="22"/>
          <w:szCs w:val="22"/>
        </w:rPr>
      </w:r>
    </w:p>
    <w:tbl>
      <w:tblPr>
        <w:tblStyle w:val="afff8"/>
        <w:tblW w:w="4916" w:type="dxa"/>
        <w:jc w:val="right"/>
        <w:tblInd w:w="0" w:type="dxa"/>
        <w:tblLayout w:type="fixed"/>
        <w:tblCellMar>
          <w:top w:w="0" w:type="dxa"/>
          <w:left w:w="108" w:type="dxa"/>
          <w:bottom w:w="0" w:type="dxa"/>
          <w:right w:w="108" w:type="dxa"/>
        </w:tblCellMar>
        <w:tblLook w:firstRow="0" w:noVBand="0" w:lastRow="0" w:firstColumn="0" w:lastColumn="0" w:noHBand="0" w:val="0000"/>
      </w:tblPr>
      <w:tblGrid>
        <w:gridCol w:w="4916"/>
      </w:tblGrid>
      <w:tr>
        <w:trPr>
          <w:trHeight w:val="98" w:hRule="atLeast"/>
        </w:trPr>
        <w:tc>
          <w:tcPr>
            <w:tcW w:w="4916" w:type="dxa"/>
            <w:tcBorders/>
          </w:tcPr>
          <w:p>
            <w:pPr>
              <w:pStyle w:val="3"/>
              <w:widowControl w:val="false"/>
              <w:spacing w:before="0" w:after="0"/>
              <w:jc w:val="right"/>
              <w:rPr>
                <w:color w:val="000000"/>
                <w:sz w:val="24"/>
                <w:szCs w:val="24"/>
              </w:rPr>
            </w:pPr>
            <w:r>
              <w:rPr>
                <w:color w:val="000000"/>
                <w:sz w:val="24"/>
                <w:szCs w:val="24"/>
              </w:rPr>
              <w:t>ЗАТВЕРДЖЕНО</w:t>
            </w:r>
          </w:p>
        </w:tc>
      </w:tr>
      <w:tr>
        <w:trPr>
          <w:trHeight w:val="493" w:hRule="atLeast"/>
        </w:trPr>
        <w:tc>
          <w:tcPr>
            <w:tcW w:w="4916" w:type="dxa"/>
            <w:tcBorders/>
          </w:tcPr>
          <w:p>
            <w:pPr>
              <w:pStyle w:val="3"/>
              <w:widowControl w:val="false"/>
              <w:spacing w:before="0" w:after="0"/>
              <w:jc w:val="right"/>
              <w:rPr>
                <w:color w:val="000000"/>
                <w:sz w:val="24"/>
                <w:szCs w:val="24"/>
              </w:rPr>
            </w:pPr>
            <w:r>
              <w:rPr>
                <w:color w:val="000000"/>
                <w:sz w:val="24"/>
                <w:szCs w:val="24"/>
              </w:rPr>
              <w:t>протокольним рішенням Уповноваженої особи</w:t>
            </w:r>
            <w:r>
              <w:rPr/>
              <w:t xml:space="preserve"> </w:t>
            </w:r>
            <w:r>
              <w:rPr>
                <w:color w:val="000000"/>
                <w:sz w:val="24"/>
                <w:szCs w:val="24"/>
              </w:rPr>
              <w:t>з питань публічних закупівель №80</w:t>
            </w:r>
            <w:r>
              <w:rPr/>
              <w:t xml:space="preserve"> </w:t>
            </w:r>
            <w:r>
              <w:rPr>
                <w:color w:val="000000"/>
                <w:sz w:val="24"/>
                <w:szCs w:val="24"/>
              </w:rPr>
              <w:t xml:space="preserve"> Державний навчальний заклад “Лісоводський професійний аграрний ліцей”</w:t>
            </w:r>
          </w:p>
        </w:tc>
      </w:tr>
      <w:tr>
        <w:trPr>
          <w:trHeight w:val="98" w:hRule="atLeast"/>
        </w:trPr>
        <w:tc>
          <w:tcPr>
            <w:tcW w:w="4916" w:type="dxa"/>
            <w:tcBorders/>
          </w:tcPr>
          <w:p>
            <w:pPr>
              <w:pStyle w:val="3"/>
              <w:widowControl w:val="false"/>
              <w:spacing w:before="0" w:after="0"/>
              <w:jc w:val="right"/>
              <w:rPr>
                <w:b w:val="false"/>
                <w:b w:val="false"/>
                <w:color w:val="000000"/>
                <w:sz w:val="24"/>
                <w:szCs w:val="24"/>
              </w:rPr>
            </w:pPr>
            <w:r>
              <w:rPr>
                <w:b w:val="false"/>
                <w:color w:val="000000"/>
                <w:sz w:val="24"/>
                <w:szCs w:val="24"/>
              </w:rPr>
            </w:r>
          </w:p>
        </w:tc>
      </w:tr>
      <w:tr>
        <w:trPr>
          <w:trHeight w:val="694" w:hRule="atLeast"/>
        </w:trPr>
        <w:tc>
          <w:tcPr>
            <w:tcW w:w="4916" w:type="dxa"/>
            <w:tcBorders/>
            <w:shd w:color="auto" w:fill="auto" w:val="clear"/>
          </w:tcPr>
          <w:p>
            <w:pPr>
              <w:pStyle w:val="3"/>
              <w:widowControl w:val="false"/>
              <w:spacing w:before="0" w:after="0"/>
              <w:jc w:val="right"/>
              <w:rPr>
                <w:b w:val="false"/>
                <w:b w:val="false"/>
                <w:color w:val="000000"/>
                <w:sz w:val="24"/>
                <w:szCs w:val="24"/>
              </w:rPr>
            </w:pPr>
            <w:r>
              <w:rPr>
                <w:b w:val="false"/>
                <w:color w:val="000000"/>
                <w:sz w:val="24"/>
                <w:szCs w:val="24"/>
              </w:rPr>
            </w:r>
          </w:p>
          <w:p>
            <w:pPr>
              <w:pStyle w:val="3"/>
              <w:widowControl w:val="false"/>
              <w:spacing w:before="0" w:after="0"/>
              <w:jc w:val="right"/>
              <w:rPr>
                <w:color w:val="000000"/>
                <w:sz w:val="24"/>
                <w:szCs w:val="24"/>
              </w:rPr>
            </w:pPr>
            <w:r>
              <w:rPr>
                <w:color w:val="000000"/>
                <w:sz w:val="24"/>
                <w:szCs w:val="24"/>
              </w:rPr>
              <w:t>від «15» березня 2023 року</w:t>
            </w:r>
          </w:p>
          <w:p>
            <w:pPr>
              <w:pStyle w:val="3"/>
              <w:widowControl w:val="false"/>
              <w:spacing w:before="0" w:after="0"/>
              <w:jc w:val="right"/>
              <w:rPr>
                <w:color w:val="000000"/>
                <w:sz w:val="24"/>
                <w:szCs w:val="24"/>
              </w:rPr>
            </w:pPr>
            <w:r>
              <w:rPr>
                <w:color w:val="000000"/>
                <w:sz w:val="24"/>
                <w:szCs w:val="24"/>
              </w:rPr>
            </w:r>
          </w:p>
          <w:p>
            <w:pPr>
              <w:pStyle w:val="3"/>
              <w:widowControl w:val="false"/>
              <w:spacing w:before="0" w:after="0"/>
              <w:jc w:val="right"/>
              <w:rPr>
                <w:color w:val="000000"/>
                <w:sz w:val="24"/>
                <w:szCs w:val="24"/>
              </w:rPr>
            </w:pPr>
            <w:r>
              <w:rPr>
                <w:color w:val="000000"/>
                <w:sz w:val="24"/>
                <w:szCs w:val="24"/>
              </w:rPr>
            </w:r>
          </w:p>
        </w:tc>
      </w:tr>
    </w:tbl>
    <w:p>
      <w:pPr>
        <w:pStyle w:val="Normal"/>
        <w:spacing w:lineRule="auto" w:line="240" w:before="0" w:after="0"/>
        <w:rPr>
          <w:color w:val="000000"/>
          <w:sz w:val="22"/>
          <w:szCs w:val="22"/>
        </w:rPr>
      </w:pPr>
      <w:r>
        <w:rPr>
          <w:color w:val="000000"/>
          <w:sz w:val="22"/>
          <w:szCs w:val="22"/>
        </w:rPr>
      </w:r>
    </w:p>
    <w:p>
      <w:pPr>
        <w:pStyle w:val="Normal"/>
        <w:spacing w:lineRule="auto" w:line="240" w:before="0" w:after="0"/>
        <w:jc w:val="right"/>
        <w:rPr>
          <w:color w:val="000000"/>
          <w:sz w:val="22"/>
          <w:szCs w:val="22"/>
        </w:rPr>
      </w:pPr>
      <w:r>
        <w:rPr>
          <w:color w:val="000000"/>
          <w:sz w:val="22"/>
          <w:szCs w:val="22"/>
        </w:rPr>
      </w:r>
    </w:p>
    <w:p>
      <w:pPr>
        <w:pStyle w:val="Normal"/>
        <w:spacing w:lineRule="auto" w:line="240" w:before="0" w:after="0"/>
        <w:jc w:val="right"/>
        <w:rPr>
          <w:color w:val="000000"/>
          <w:sz w:val="22"/>
          <w:szCs w:val="22"/>
        </w:rPr>
      </w:pPr>
      <w:r>
        <w:rPr>
          <w:color w:val="000000"/>
          <w:sz w:val="22"/>
          <w:szCs w:val="22"/>
        </w:rPr>
      </w:r>
    </w:p>
    <w:p>
      <w:pPr>
        <w:pStyle w:val="Normal"/>
        <w:spacing w:lineRule="auto" w:line="240" w:before="0" w:after="0"/>
        <w:jc w:val="right"/>
        <w:rPr>
          <w:color w:val="000000"/>
          <w:sz w:val="22"/>
          <w:szCs w:val="22"/>
        </w:rPr>
      </w:pPr>
      <w:r>
        <w:rPr>
          <w:color w:val="000000"/>
          <w:sz w:val="22"/>
          <w:szCs w:val="22"/>
        </w:rPr>
      </w:r>
    </w:p>
    <w:p>
      <w:pPr>
        <w:pStyle w:val="Normal"/>
        <w:spacing w:lineRule="auto" w:line="240" w:before="0" w:after="0"/>
        <w:jc w:val="right"/>
        <w:rPr>
          <w:color w:val="000000"/>
          <w:sz w:val="22"/>
          <w:szCs w:val="22"/>
        </w:rPr>
      </w:pPr>
      <w:r>
        <w:rPr>
          <w:color w:val="000000"/>
          <w:sz w:val="22"/>
          <w:szCs w:val="22"/>
        </w:rPr>
      </w:r>
    </w:p>
    <w:tbl>
      <w:tblPr>
        <w:tblStyle w:val="afff9"/>
        <w:tblW w:w="8784"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8784"/>
      </w:tblGrid>
      <w:tr>
        <w:trPr>
          <w:trHeight w:val="69" w:hRule="atLeast"/>
        </w:trPr>
        <w:tc>
          <w:tcPr>
            <w:tcW w:w="8784" w:type="dxa"/>
            <w:tcBorders/>
          </w:tcPr>
          <w:p>
            <w:pPr>
              <w:pStyle w:val="3"/>
              <w:widowControl w:val="false"/>
              <w:spacing w:before="0" w:after="0"/>
              <w:jc w:val="center"/>
              <w:rPr>
                <w:color w:val="000000"/>
                <w:sz w:val="32"/>
                <w:szCs w:val="32"/>
              </w:rPr>
            </w:pPr>
            <w:r>
              <w:rPr>
                <w:color w:val="000000"/>
                <w:sz w:val="32"/>
                <w:szCs w:val="32"/>
              </w:rPr>
              <w:t>ТЕНДЕРНА ДОКУМЕНТАЦІЯ</w:t>
            </w:r>
          </w:p>
        </w:tc>
      </w:tr>
      <w:tr>
        <w:trPr>
          <w:trHeight w:val="69" w:hRule="atLeast"/>
        </w:trPr>
        <w:tc>
          <w:tcPr>
            <w:tcW w:w="8784" w:type="dxa"/>
            <w:tcBorders/>
          </w:tcPr>
          <w:p>
            <w:pPr>
              <w:pStyle w:val="3"/>
              <w:widowControl w:val="false"/>
              <w:spacing w:before="0" w:after="0"/>
              <w:jc w:val="center"/>
              <w:rPr>
                <w:color w:val="000000"/>
                <w:sz w:val="24"/>
                <w:szCs w:val="24"/>
              </w:rPr>
            </w:pPr>
            <w:r>
              <w:rPr>
                <w:color w:val="000000"/>
                <w:sz w:val="24"/>
                <w:szCs w:val="24"/>
              </w:rPr>
            </w:r>
          </w:p>
        </w:tc>
      </w:tr>
      <w:tr>
        <w:trPr>
          <w:trHeight w:val="69" w:hRule="atLeast"/>
        </w:trPr>
        <w:tc>
          <w:tcPr>
            <w:tcW w:w="8784" w:type="dxa"/>
            <w:tcBorders/>
          </w:tcPr>
          <w:p>
            <w:pPr>
              <w:pStyle w:val="3"/>
              <w:widowControl w:val="false"/>
              <w:spacing w:before="0" w:after="0"/>
              <w:jc w:val="center"/>
              <w:rPr>
                <w:color w:val="000000"/>
                <w:sz w:val="24"/>
                <w:szCs w:val="24"/>
              </w:rPr>
            </w:pPr>
            <w:r>
              <w:rPr>
                <w:color w:val="000000"/>
                <w:sz w:val="24"/>
                <w:szCs w:val="24"/>
              </w:rPr>
              <w:t>по предмету закупівлі</w:t>
            </w:r>
          </w:p>
        </w:tc>
      </w:tr>
      <w:tr>
        <w:trPr>
          <w:trHeight w:val="25" w:hRule="atLeast"/>
        </w:trPr>
        <w:tc>
          <w:tcPr>
            <w:tcW w:w="8784" w:type="dxa"/>
            <w:tcBorders/>
          </w:tcPr>
          <w:p>
            <w:pPr>
              <w:pStyle w:val="3"/>
              <w:widowControl w:val="false"/>
              <w:spacing w:before="0" w:after="0"/>
              <w:jc w:val="center"/>
              <w:rPr>
                <w:color w:val="000000"/>
                <w:sz w:val="24"/>
                <w:szCs w:val="24"/>
              </w:rPr>
            </w:pPr>
            <w:r>
              <w:rPr>
                <w:color w:val="000000"/>
                <w:sz w:val="24"/>
                <w:szCs w:val="24"/>
              </w:rPr>
            </w:r>
          </w:p>
          <w:p>
            <w:pPr>
              <w:pStyle w:val="Normal"/>
              <w:widowControl w:val="false"/>
              <w:spacing w:lineRule="auto" w:line="240" w:before="0" w:after="0"/>
              <w:jc w:val="center"/>
              <w:rPr>
                <w:b/>
                <w:b/>
                <w:i/>
                <w:i/>
                <w:sz w:val="24"/>
                <w:szCs w:val="24"/>
                <w:lang w:eastAsia="uk-UA"/>
              </w:rPr>
            </w:pPr>
            <w:r>
              <w:rPr>
                <w:b/>
                <w:i/>
                <w:sz w:val="24"/>
                <w:szCs w:val="24"/>
                <w:lang w:eastAsia="uk-UA"/>
              </w:rPr>
              <w:t>Паливо - Код за ДК 021:2015 - 09130000-9 Нафта і дистиляти.</w:t>
            </w:r>
          </w:p>
          <w:p>
            <w:pPr>
              <w:pStyle w:val="Normal"/>
              <w:widowControl w:val="false"/>
              <w:spacing w:lineRule="auto" w:line="240" w:before="0" w:after="0"/>
              <w:jc w:val="center"/>
              <w:rPr>
                <w:b/>
                <w:b/>
                <w:i/>
                <w:i/>
                <w:sz w:val="24"/>
                <w:szCs w:val="24"/>
                <w:lang w:eastAsia="uk-UA"/>
              </w:rPr>
            </w:pPr>
            <w:r>
              <w:rPr>
                <w:b/>
                <w:i/>
                <w:sz w:val="24"/>
                <w:szCs w:val="24"/>
                <w:lang w:eastAsia="uk-UA"/>
              </w:rPr>
              <w:t>Дизельне паливо (талони або скретч-картки), деталіз. Код – 09134220-5)</w:t>
            </w:r>
            <w:bookmarkStart w:id="0" w:name="_Hlk121815879"/>
            <w:bookmarkEnd w:id="0"/>
            <w:r>
              <w:rPr>
                <w:b/>
                <w:i/>
                <w:sz w:val="24"/>
                <w:szCs w:val="24"/>
                <w:lang w:eastAsia="uk-UA"/>
              </w:rPr>
              <w:t>,</w:t>
            </w:r>
            <w:r>
              <w:rPr>
                <w:rFonts w:eastAsia="Times New Roman" w:cs="Times New Roman"/>
                <w:b/>
                <w:i/>
                <w:sz w:val="24"/>
                <w:szCs w:val="24"/>
                <w:shd w:fill="FFFFFF" w:val="clear"/>
                <w:lang w:val="uk-UA" w:eastAsia="uk-UA"/>
              </w:rPr>
              <w:t>Б</w:t>
            </w:r>
            <w:r>
              <w:rPr>
                <w:rFonts w:eastAsia="Times New Roman"/>
                <w:b/>
                <w:i/>
                <w:sz w:val="24"/>
                <w:szCs w:val="24"/>
                <w:lang w:val="uk-UA" w:eastAsia="uk-UA"/>
              </w:rPr>
              <w:t>ензин  (талони або скретч -картки), деталіз, код - 09132000-3</w:t>
            </w:r>
            <w:r>
              <w:rPr>
                <w:rFonts w:eastAsia="Times New Roman" w:cs="Times New Roman"/>
                <w:b/>
                <w:i/>
                <w:sz w:val="24"/>
                <w:szCs w:val="24"/>
                <w:shd w:fill="FFFFFF" w:val="clear"/>
                <w:lang w:val="uk-UA" w:eastAsia="uk-UA"/>
              </w:rPr>
              <w:t xml:space="preserve"> .</w:t>
            </w:r>
          </w:p>
          <w:p>
            <w:pPr>
              <w:pStyle w:val="3"/>
              <w:widowControl w:val="false"/>
              <w:spacing w:before="0" w:after="0"/>
              <w:jc w:val="center"/>
              <w:rPr>
                <w:color w:val="000000"/>
                <w:sz w:val="24"/>
                <w:szCs w:val="24"/>
              </w:rPr>
            </w:pPr>
            <w:r>
              <w:rPr>
                <w:color w:val="000000"/>
                <w:sz w:val="24"/>
                <w:szCs w:val="24"/>
              </w:rPr>
            </w:r>
          </w:p>
        </w:tc>
      </w:tr>
    </w:tbl>
    <w:p>
      <w:pPr>
        <w:pStyle w:val="Normal"/>
        <w:spacing w:before="0" w:after="0"/>
        <w:rPr>
          <w:color w:val="000000"/>
          <w:sz w:val="22"/>
          <w:szCs w:val="22"/>
        </w:rPr>
      </w:pPr>
      <w:r>
        <w:rPr>
          <w:color w:val="000000"/>
          <w:sz w:val="22"/>
          <w:szCs w:val="22"/>
        </w:rPr>
      </w:r>
    </w:p>
    <w:p>
      <w:pPr>
        <w:pStyle w:val="Normal"/>
        <w:spacing w:before="0" w:after="0"/>
        <w:rPr>
          <w:color w:val="000000"/>
          <w:sz w:val="22"/>
          <w:szCs w:val="22"/>
        </w:rPr>
      </w:pPr>
      <w:r>
        <w:rPr>
          <w:color w:val="000000"/>
          <w:sz w:val="22"/>
          <w:szCs w:val="22"/>
        </w:rPr>
      </w:r>
    </w:p>
    <w:p>
      <w:pPr>
        <w:pStyle w:val="Normal"/>
        <w:spacing w:before="0" w:after="0"/>
        <w:rPr>
          <w:color w:val="000000"/>
          <w:sz w:val="22"/>
          <w:szCs w:val="22"/>
        </w:rPr>
      </w:pPr>
      <w:r>
        <w:rPr>
          <w:color w:val="000000"/>
          <w:sz w:val="22"/>
          <w:szCs w:val="22"/>
        </w:rPr>
      </w:r>
    </w:p>
    <w:p>
      <w:pPr>
        <w:pStyle w:val="Normal"/>
        <w:spacing w:before="0" w:after="0"/>
        <w:jc w:val="center"/>
        <w:rPr>
          <w:b/>
          <w:b/>
          <w:bCs/>
          <w:color w:val="000000"/>
          <w:sz w:val="22"/>
          <w:szCs w:val="22"/>
        </w:rPr>
      </w:pPr>
      <w:r>
        <w:rPr>
          <w:b/>
          <w:bCs/>
          <w:color w:val="000000"/>
          <w:sz w:val="22"/>
          <w:szCs w:val="22"/>
        </w:rPr>
      </w:r>
    </w:p>
    <w:p>
      <w:pPr>
        <w:pStyle w:val="Normal"/>
        <w:spacing w:before="0" w:after="0"/>
        <w:rPr>
          <w:color w:val="000000"/>
          <w:sz w:val="22"/>
          <w:szCs w:val="22"/>
        </w:rPr>
      </w:pPr>
      <w:r>
        <w:rPr>
          <w:color w:val="000000"/>
          <w:sz w:val="22"/>
          <w:szCs w:val="22"/>
        </w:rPr>
      </w:r>
    </w:p>
    <w:p>
      <w:pPr>
        <w:pStyle w:val="Normal"/>
        <w:spacing w:before="0" w:after="0"/>
        <w:rPr>
          <w:color w:val="000000"/>
          <w:sz w:val="22"/>
          <w:szCs w:val="22"/>
        </w:rPr>
      </w:pPr>
      <w:r>
        <w:rPr>
          <w:color w:val="000000"/>
          <w:sz w:val="22"/>
          <w:szCs w:val="22"/>
        </w:rPr>
      </w:r>
    </w:p>
    <w:p>
      <w:pPr>
        <w:pStyle w:val="Normal"/>
        <w:spacing w:before="0" w:after="0"/>
        <w:rPr>
          <w:color w:val="000000"/>
          <w:sz w:val="22"/>
          <w:szCs w:val="22"/>
        </w:rPr>
      </w:pPr>
      <w:r>
        <w:rPr>
          <w:color w:val="000000"/>
          <w:sz w:val="22"/>
          <w:szCs w:val="22"/>
        </w:rPr>
      </w:r>
    </w:p>
    <w:p>
      <w:pPr>
        <w:pStyle w:val="Normal"/>
        <w:spacing w:before="0" w:after="0"/>
        <w:rPr>
          <w:color w:val="000000"/>
          <w:sz w:val="22"/>
          <w:szCs w:val="22"/>
        </w:rPr>
      </w:pPr>
      <w:r>
        <w:rPr>
          <w:color w:val="000000"/>
          <w:sz w:val="22"/>
          <w:szCs w:val="22"/>
        </w:rPr>
      </w:r>
    </w:p>
    <w:p>
      <w:pPr>
        <w:pStyle w:val="Normal"/>
        <w:spacing w:before="0" w:after="0"/>
        <w:rPr>
          <w:color w:val="000000"/>
          <w:sz w:val="22"/>
          <w:szCs w:val="22"/>
        </w:rPr>
      </w:pPr>
      <w:r>
        <w:rPr>
          <w:color w:val="000000"/>
          <w:sz w:val="22"/>
          <w:szCs w:val="22"/>
        </w:rPr>
      </w:r>
    </w:p>
    <w:p>
      <w:pPr>
        <w:pStyle w:val="Normal"/>
        <w:spacing w:before="0" w:after="0"/>
        <w:rPr>
          <w:color w:val="000000"/>
          <w:sz w:val="22"/>
          <w:szCs w:val="22"/>
        </w:rPr>
      </w:pPr>
      <w:r>
        <w:rPr>
          <w:color w:val="000000"/>
          <w:sz w:val="22"/>
          <w:szCs w:val="22"/>
        </w:rPr>
      </w:r>
    </w:p>
    <w:p>
      <w:pPr>
        <w:pStyle w:val="Normal"/>
        <w:spacing w:before="0" w:after="0"/>
        <w:rPr>
          <w:color w:val="000000"/>
          <w:sz w:val="22"/>
          <w:szCs w:val="22"/>
        </w:rPr>
      </w:pPr>
      <w:r>
        <w:rPr>
          <w:color w:val="000000"/>
          <w:sz w:val="22"/>
          <w:szCs w:val="22"/>
        </w:rPr>
      </w:r>
    </w:p>
    <w:p>
      <w:pPr>
        <w:pStyle w:val="Normal"/>
        <w:spacing w:before="0" w:after="0"/>
        <w:rPr>
          <w:color w:val="000000"/>
          <w:sz w:val="22"/>
          <w:szCs w:val="22"/>
        </w:rPr>
      </w:pPr>
      <w:r>
        <w:rPr>
          <w:color w:val="000000"/>
          <w:sz w:val="22"/>
          <w:szCs w:val="22"/>
        </w:rPr>
      </w:r>
    </w:p>
    <w:p>
      <w:pPr>
        <w:pStyle w:val="Normal"/>
        <w:spacing w:before="0" w:after="0"/>
        <w:rPr>
          <w:color w:val="000000"/>
          <w:sz w:val="22"/>
          <w:szCs w:val="22"/>
        </w:rPr>
      </w:pPr>
      <w:r>
        <w:rPr>
          <w:color w:val="000000"/>
          <w:sz w:val="22"/>
          <w:szCs w:val="22"/>
        </w:rPr>
      </w:r>
    </w:p>
    <w:p>
      <w:pPr>
        <w:pStyle w:val="Normal"/>
        <w:spacing w:before="0" w:after="0"/>
        <w:rPr>
          <w:color w:val="000000"/>
          <w:sz w:val="22"/>
          <w:szCs w:val="22"/>
        </w:rPr>
      </w:pPr>
      <w:r>
        <w:rPr>
          <w:color w:val="000000"/>
          <w:sz w:val="22"/>
          <w:szCs w:val="22"/>
        </w:rPr>
      </w:r>
    </w:p>
    <w:p>
      <w:pPr>
        <w:pStyle w:val="Normal"/>
        <w:spacing w:before="0" w:after="0"/>
        <w:jc w:val="center"/>
        <w:rPr>
          <w:color w:val="000000"/>
          <w:sz w:val="22"/>
          <w:szCs w:val="22"/>
        </w:rPr>
      </w:pPr>
      <w:r>
        <w:rPr>
          <w:color w:val="000000"/>
          <w:sz w:val="22"/>
          <w:szCs w:val="22"/>
        </w:rPr>
        <w:t>с. Лісоводи</w:t>
      </w:r>
    </w:p>
    <w:tbl>
      <w:tblPr>
        <w:tblStyle w:val="afffa"/>
        <w:tblW w:w="10500" w:type="dxa"/>
        <w:jc w:val="left"/>
        <w:tblInd w:w="-7" w:type="dxa"/>
        <w:tblLayout w:type="fixed"/>
        <w:tblCellMar>
          <w:top w:w="0" w:type="dxa"/>
          <w:left w:w="108" w:type="dxa"/>
          <w:bottom w:w="0" w:type="dxa"/>
          <w:right w:w="108" w:type="dxa"/>
        </w:tblCellMar>
        <w:tblLook w:firstRow="0" w:noVBand="1" w:lastRow="0" w:firstColumn="0" w:lastColumn="0" w:noHBand="0" w:val="0400"/>
      </w:tblPr>
      <w:tblGrid>
        <w:gridCol w:w="891"/>
        <w:gridCol w:w="3144"/>
        <w:gridCol w:w="6465"/>
      </w:tblGrid>
      <w:tr>
        <w:trPr>
          <w:trHeight w:val="173"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color w:val="000000"/>
                <w:sz w:val="24"/>
                <w:szCs w:val="24"/>
              </w:rPr>
            </w:pPr>
            <w:r>
              <w:rPr>
                <w:b/>
                <w:color w:val="000000"/>
                <w:sz w:val="24"/>
                <w:szCs w:val="24"/>
              </w:rPr>
              <w:t>Розділ І. Загальні положення</w:t>
            </w:r>
          </w:p>
        </w:tc>
      </w:tr>
      <w:tr>
        <w:trPr>
          <w:trHeight w:val="70"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color w:val="000000"/>
                <w:sz w:val="24"/>
                <w:szCs w:val="24"/>
              </w:rPr>
            </w:pPr>
            <w:r>
              <w:rPr>
                <w:b/>
                <w:color w:val="000000"/>
                <w:sz w:val="24"/>
                <w:szCs w:val="24"/>
              </w:rPr>
              <w:t>3</w:t>
            </w:r>
          </w:p>
        </w:tc>
      </w:tr>
      <w:tr>
        <w:trPr>
          <w:trHeight w:val="52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b/>
                <w:bCs/>
                <w:color w:val="000000"/>
                <w:sz w:val="24"/>
                <w:szCs w:val="24"/>
              </w:rPr>
            </w:pPr>
            <w:r>
              <w:rPr>
                <w:b/>
                <w:bCs/>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776" w:leader="none"/>
              </w:tabs>
              <w:spacing w:lineRule="auto" w:line="240" w:before="0" w:after="0"/>
              <w:jc w:val="both"/>
              <w:rPr>
                <w:color w:val="000000"/>
                <w:sz w:val="24"/>
                <w:szCs w:val="24"/>
              </w:rPr>
            </w:pPr>
            <w:r>
              <w:rPr>
                <w:color w:val="000000"/>
                <w:sz w:val="24"/>
                <w:szCs w:val="24"/>
              </w:rPr>
              <w:t xml:space="preserve">Тендерну документацію розроблено відповідно до вимог Закону України «Про публічні закупівлі» (зі змінами, далі – Закон), </w:t>
            </w:r>
            <w:r>
              <w:rPr>
                <w:i/>
                <w:iCs/>
                <w:color w:val="000000"/>
                <w:sz w:val="24"/>
                <w:szCs w:val="24"/>
              </w:rPr>
              <w:t>з урахуванням «О</w:t>
            </w:r>
            <w:r>
              <w:rPr>
                <w:i/>
                <w:iCs/>
                <w:sz w:val="24"/>
                <w:szCs w:val="24"/>
              </w:rPr>
              <w:t>собливостей</w:t>
            </w:r>
            <w:r>
              <w:rPr>
                <w:i/>
                <w:iCs/>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w:t>
            </w:r>
          </w:p>
        </w:tc>
      </w:tr>
      <w:tr>
        <w:trPr>
          <w:trHeight w:val="362" w:hRule="atLeast"/>
        </w:trPr>
        <w:tc>
          <w:tcPr>
            <w:tcW w:w="8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b/>
                <w:b/>
                <w:bCs/>
                <w:color w:val="000000"/>
                <w:sz w:val="24"/>
                <w:szCs w:val="24"/>
              </w:rPr>
            </w:pPr>
            <w:r>
              <w:rPr>
                <w:b/>
                <w:bCs/>
                <w:color w:val="000000"/>
                <w:sz w:val="24"/>
                <w:szCs w:val="24"/>
              </w:rPr>
              <w:t>Інформація про Замовника</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color w:val="000000"/>
                <w:sz w:val="24"/>
                <w:szCs w:val="24"/>
              </w:rPr>
            </w:pPr>
            <w:r>
              <w:rPr>
                <w:color w:val="000000"/>
                <w:sz w:val="24"/>
                <w:szCs w:val="24"/>
              </w:rPr>
            </w:r>
          </w:p>
        </w:tc>
      </w:tr>
      <w:tr>
        <w:trPr>
          <w:trHeight w:val="200" w:hRule="atLeast"/>
        </w:trPr>
        <w:tc>
          <w:tcPr>
            <w:tcW w:w="8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13" w:hanging="0"/>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13" w:hanging="0"/>
              <w:rPr>
                <w:color w:val="000000"/>
                <w:sz w:val="24"/>
                <w:szCs w:val="24"/>
              </w:rPr>
            </w:pPr>
            <w:bookmarkStart w:id="1" w:name="_Hlk121754965"/>
            <w:bookmarkEnd w:id="1"/>
            <w:r>
              <w:rPr>
                <w:color w:val="000000"/>
                <w:sz w:val="24"/>
                <w:szCs w:val="24"/>
              </w:rPr>
              <w:t>Державний навчальний заклад “Лісоводський професійний аграрний ліцей”</w:t>
            </w:r>
          </w:p>
          <w:p>
            <w:pPr>
              <w:pStyle w:val="Normal"/>
              <w:widowControl w:val="false"/>
              <w:spacing w:lineRule="auto" w:line="240" w:before="0" w:after="0"/>
              <w:ind w:right="113" w:hanging="0"/>
              <w:rPr>
                <w:color w:val="000000"/>
                <w:sz w:val="24"/>
                <w:szCs w:val="24"/>
              </w:rPr>
            </w:pPr>
            <w:r>
              <w:rPr>
                <w:color w:val="000000"/>
                <w:sz w:val="24"/>
                <w:szCs w:val="24"/>
              </w:rPr>
              <w:t xml:space="preserve"> </w:t>
            </w:r>
            <w:r>
              <w:rPr>
                <w:color w:val="000000"/>
                <w:sz w:val="24"/>
                <w:szCs w:val="24"/>
              </w:rPr>
              <w:t>код ЄДРПОУ 05537756</w:t>
            </w:r>
          </w:p>
        </w:tc>
      </w:tr>
      <w:tr>
        <w:trPr>
          <w:trHeight w:val="74" w:hRule="atLeast"/>
        </w:trPr>
        <w:tc>
          <w:tcPr>
            <w:tcW w:w="8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120" w:after="120"/>
              <w:ind w:right="113" w:hanging="0"/>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color w:val="000000"/>
                <w:sz w:val="24"/>
                <w:szCs w:val="24"/>
              </w:rPr>
            </w:pPr>
            <w:r>
              <w:rPr>
                <w:color w:val="000000"/>
                <w:sz w:val="24"/>
                <w:szCs w:val="24"/>
              </w:rPr>
              <w:t>32046, Хмельницька область, Хмельницький район, с. Лісоводи  вул. Сугерова,2</w:t>
            </w:r>
          </w:p>
        </w:tc>
      </w:tr>
      <w:tr>
        <w:trPr>
          <w:trHeight w:val="522" w:hRule="atLeast"/>
        </w:trPr>
        <w:tc>
          <w:tcPr>
            <w:tcW w:w="8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color w:val="000000"/>
                <w:sz w:val="24"/>
                <w:szCs w:val="24"/>
              </w:rPr>
            </w:pPr>
            <w:r>
              <w:rPr>
                <w:color w:val="000000"/>
                <w:sz w:val="24"/>
                <w:szCs w:val="24"/>
              </w:rPr>
              <w:t>Марцинишен Дмитро Анатолійович,</w:t>
            </w:r>
          </w:p>
          <w:p>
            <w:pPr>
              <w:pStyle w:val="Normal"/>
              <w:widowControl w:val="false"/>
              <w:spacing w:lineRule="auto" w:line="240" w:before="0" w:after="0"/>
              <w:rPr>
                <w:color w:val="000000"/>
                <w:sz w:val="24"/>
                <w:szCs w:val="24"/>
              </w:rPr>
            </w:pPr>
            <w:r>
              <w:rPr>
                <w:color w:val="000000"/>
                <w:sz w:val="24"/>
                <w:szCs w:val="24"/>
              </w:rPr>
              <w:t>Уповноважена особа з питань публічних закупівель,</w:t>
            </w:r>
          </w:p>
          <w:p>
            <w:pPr>
              <w:pStyle w:val="Normal"/>
              <w:widowControl w:val="false"/>
              <w:spacing w:lineRule="auto" w:line="240" w:before="0" w:after="0"/>
              <w:rPr>
                <w:color w:val="000000"/>
                <w:sz w:val="24"/>
                <w:szCs w:val="24"/>
              </w:rPr>
            </w:pPr>
            <w:r>
              <w:rPr>
                <w:color w:val="000000"/>
                <w:sz w:val="24"/>
                <w:szCs w:val="24"/>
              </w:rPr>
              <w:t>e-mail:</w:t>
            </w:r>
            <w:r>
              <w:rPr>
                <w:color w:val="000000"/>
                <w:sz w:val="24"/>
                <w:szCs w:val="24"/>
                <w:lang w:val="en-US"/>
              </w:rPr>
              <w:t>dptnz40</w:t>
            </w:r>
            <w:r>
              <w:rPr>
                <w:color w:val="000000"/>
                <w:sz w:val="24"/>
                <w:szCs w:val="24"/>
              </w:rPr>
              <w:t xml:space="preserve">@ukr.net </w:t>
            </w:r>
            <w:hyperlink r:id="rId2">
              <w:r>
                <w:rPr>
                  <w:color w:val="000000"/>
                  <w:sz w:val="24"/>
                  <w:szCs w:val="24"/>
                </w:rPr>
                <w:t>;</w:t>
              </w:r>
            </w:hyperlink>
          </w:p>
          <w:p>
            <w:pPr>
              <w:pStyle w:val="Normal"/>
              <w:widowControl w:val="false"/>
              <w:spacing w:lineRule="auto" w:line="240" w:before="0" w:after="0"/>
              <w:rPr>
                <w:color w:val="000000"/>
                <w:sz w:val="24"/>
                <w:szCs w:val="24"/>
              </w:rPr>
            </w:pPr>
            <w:r>
              <w:rPr>
                <w:color w:val="000000"/>
                <w:sz w:val="24"/>
                <w:szCs w:val="24"/>
              </w:rPr>
              <w:t>тел. +3809</w:t>
            </w:r>
            <w:r>
              <w:rPr>
                <w:color w:val="000000"/>
                <w:sz w:val="24"/>
                <w:szCs w:val="24"/>
                <w:lang w:val="en-US"/>
              </w:rPr>
              <w:t>60967462</w:t>
            </w:r>
          </w:p>
        </w:tc>
      </w:tr>
      <w:tr>
        <w:trPr>
          <w:trHeight w:val="182" w:hRule="atLeast"/>
        </w:trPr>
        <w:tc>
          <w:tcPr>
            <w:tcW w:w="8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b/>
                <w:b/>
                <w:bCs/>
                <w:color w:val="000000"/>
                <w:sz w:val="24"/>
                <w:szCs w:val="24"/>
              </w:rPr>
            </w:pPr>
            <w:r>
              <w:rPr>
                <w:b/>
                <w:bCs/>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13" w:hanging="0"/>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trPr>
          <w:trHeight w:val="145" w:hRule="atLeast"/>
        </w:trPr>
        <w:tc>
          <w:tcPr>
            <w:tcW w:w="8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b/>
                <w:b/>
                <w:bCs/>
                <w:color w:val="000000"/>
                <w:sz w:val="24"/>
                <w:szCs w:val="24"/>
              </w:rPr>
            </w:pPr>
            <w:r>
              <w:rPr>
                <w:b/>
                <w:bCs/>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13" w:firstLine="176"/>
              <w:rPr>
                <w:color w:val="000000"/>
                <w:sz w:val="24"/>
                <w:szCs w:val="24"/>
              </w:rPr>
            </w:pPr>
            <w:r>
              <w:rPr>
                <w:color w:val="000000"/>
                <w:sz w:val="24"/>
                <w:szCs w:val="24"/>
              </w:rPr>
            </w:r>
          </w:p>
        </w:tc>
      </w:tr>
      <w:tr>
        <w:trPr>
          <w:trHeight w:val="407" w:hRule="atLeast"/>
        </w:trPr>
        <w:tc>
          <w:tcPr>
            <w:tcW w:w="8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9" w:right="113" w:hanging="0"/>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b/>
                <w:i/>
                <w:i/>
                <w:sz w:val="24"/>
                <w:szCs w:val="24"/>
                <w:lang w:eastAsia="uk-UA"/>
              </w:rPr>
            </w:pPr>
            <w:r>
              <w:rPr>
                <w:b/>
                <w:i/>
                <w:sz w:val="24"/>
                <w:szCs w:val="24"/>
                <w:lang w:eastAsia="uk-UA"/>
              </w:rPr>
              <w:t>Паливо - Код за ДК 021:2015 - 09130000-9 Нафта і дистиляти.</w:t>
            </w:r>
          </w:p>
          <w:p>
            <w:pPr>
              <w:pStyle w:val="Normal"/>
              <w:widowControl w:val="false"/>
              <w:spacing w:lineRule="auto" w:line="240" w:before="0" w:after="0"/>
              <w:jc w:val="center"/>
              <w:rPr>
                <w:b/>
                <w:b/>
                <w:i/>
                <w:i/>
                <w:sz w:val="24"/>
                <w:szCs w:val="24"/>
                <w:lang w:eastAsia="uk-UA"/>
              </w:rPr>
            </w:pPr>
            <w:r>
              <w:rPr>
                <w:b/>
                <w:i/>
                <w:sz w:val="24"/>
                <w:szCs w:val="24"/>
                <w:lang w:eastAsia="uk-UA"/>
              </w:rPr>
              <w:t>Дизельне паливо (талони або скретч-картки), деталіз. код – 09134220-5)</w:t>
            </w:r>
            <w:r>
              <w:rPr>
                <w:rFonts w:eastAsia="Times New Roman" w:cs="Times New Roman"/>
                <w:b/>
                <w:i/>
                <w:sz w:val="24"/>
                <w:szCs w:val="24"/>
                <w:shd w:fill="FFFFFF" w:val="clear"/>
                <w:lang w:val="uk-UA" w:eastAsia="uk-UA"/>
              </w:rPr>
              <w:t>Бензин 92 (талони або скретч-картки).</w:t>
            </w:r>
          </w:p>
          <w:p>
            <w:pPr>
              <w:pStyle w:val="Normal"/>
              <w:widowControl w:val="false"/>
              <w:numPr>
                <w:ilvl w:val="0"/>
                <w:numId w:val="0"/>
              </w:numPr>
              <w:spacing w:lineRule="auto" w:line="240" w:beforeAutospacing="1" w:after="0"/>
              <w:ind w:left="0" w:hanging="0"/>
              <w:jc w:val="center"/>
              <w:outlineLvl w:val="2"/>
              <w:rPr>
                <w:b/>
                <w:b/>
                <w:bCs/>
                <w:color w:val="000000"/>
                <w:sz w:val="24"/>
                <w:szCs w:val="24"/>
              </w:rPr>
            </w:pPr>
            <w:r>
              <w:rPr>
                <w:b/>
                <w:bCs/>
                <w:color w:val="000000"/>
                <w:sz w:val="24"/>
                <w:szCs w:val="24"/>
              </w:rPr>
            </w:r>
          </w:p>
        </w:tc>
      </w:tr>
      <w:tr>
        <w:trPr>
          <w:trHeight w:val="232" w:hRule="atLeast"/>
        </w:trPr>
        <w:tc>
          <w:tcPr>
            <w:tcW w:w="8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color w:val="000000"/>
                <w:sz w:val="24"/>
                <w:szCs w:val="24"/>
              </w:rPr>
            </w:pPr>
            <w:r>
              <w:rPr>
                <w:color w:val="000000"/>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9" w:right="113" w:hanging="0"/>
              <w:rPr>
                <w:color w:val="000000"/>
                <w:sz w:val="24"/>
                <w:szCs w:val="24"/>
              </w:rPr>
            </w:pPr>
            <w:r>
              <w:rPr>
                <w:sz w:val="24"/>
                <w:szCs w:val="24"/>
              </w:rPr>
              <w:t>О</w:t>
            </w:r>
            <w:r>
              <w:rPr>
                <w:color w:val="000000"/>
                <w:sz w:val="24"/>
                <w:szCs w:val="24"/>
              </w:rPr>
              <w:t>пис окремої частини (частин) предмета закупівлі (лота), щодо якої можуть бути подані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p>
            <w:pPr>
              <w:pStyle w:val="Normal"/>
              <w:widowControl w:val="false"/>
              <w:spacing w:lineRule="auto" w:line="240" w:before="0" w:after="0"/>
              <w:ind w:right="113" w:firstLine="176"/>
              <w:rPr>
                <w:color w:val="000000"/>
                <w:sz w:val="24"/>
                <w:szCs w:val="24"/>
              </w:rPr>
            </w:pPr>
            <w:r>
              <w:rPr>
                <w:color w:val="000000"/>
                <w:sz w:val="24"/>
                <w:szCs w:val="24"/>
              </w:rPr>
            </w:r>
          </w:p>
        </w:tc>
      </w:tr>
      <w:tr>
        <w:trPr>
          <w:trHeight w:val="232" w:hRule="atLeast"/>
        </w:trPr>
        <w:tc>
          <w:tcPr>
            <w:tcW w:w="8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9" w:right="113" w:hanging="0"/>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right="113" w:firstLine="176"/>
              <w:rPr>
                <w:color w:val="000000"/>
                <w:sz w:val="24"/>
                <w:szCs w:val="24"/>
              </w:rPr>
            </w:pPr>
            <w:r>
              <w:rPr>
                <w:color w:val="000000"/>
                <w:sz w:val="24"/>
                <w:szCs w:val="24"/>
              </w:rPr>
              <w:t xml:space="preserve">Інформація про місце, кількість, обсяг поставки товару зазначено у </w:t>
            </w:r>
            <w:r>
              <w:rPr>
                <w:b/>
                <w:bCs/>
                <w:color w:val="FF0000"/>
                <w:sz w:val="24"/>
                <w:szCs w:val="24"/>
              </w:rPr>
              <w:t xml:space="preserve">Додатку 3 </w:t>
            </w:r>
            <w:r>
              <w:rPr>
                <w:color w:val="000000"/>
                <w:sz w:val="24"/>
                <w:szCs w:val="24"/>
              </w:rPr>
              <w:t>до цієї тендерної документації.</w:t>
            </w:r>
          </w:p>
        </w:tc>
      </w:tr>
      <w:tr>
        <w:trPr>
          <w:trHeight w:val="540" w:hRule="atLeast"/>
        </w:trPr>
        <w:tc>
          <w:tcPr>
            <w:tcW w:w="8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9" w:right="113" w:hanging="0"/>
              <w:rPr>
                <w:color w:val="000000"/>
                <w:sz w:val="24"/>
                <w:szCs w:val="24"/>
              </w:rPr>
            </w:pPr>
            <w:r>
              <w:rPr>
                <w:sz w:val="24"/>
                <w:szCs w:val="24"/>
              </w:rPr>
              <w:t>С</w:t>
            </w:r>
            <w:r>
              <w:rPr>
                <w:color w:val="000000"/>
                <w:sz w:val="24"/>
                <w:szCs w:val="24"/>
              </w:rPr>
              <w:t>трок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b/>
                <w:b/>
                <w:bCs/>
                <w:sz w:val="24"/>
                <w:szCs w:val="24"/>
              </w:rPr>
            </w:pPr>
            <w:r>
              <w:rPr>
                <w:b/>
                <w:bCs/>
                <w:sz w:val="24"/>
                <w:szCs w:val="24"/>
              </w:rPr>
              <w:t>протягом 5 (п’яти) календарних днів з дати підписання Договору, але в будь-якому випадку не пізніше ніж до</w:t>
            </w:r>
            <w:r>
              <w:rPr>
                <w:b/>
                <w:bCs/>
                <w:sz w:val="24"/>
                <w:szCs w:val="24"/>
                <w:lang w:val="en-US"/>
              </w:rPr>
              <w:t xml:space="preserve"> 10 </w:t>
            </w:r>
            <w:r>
              <w:rPr>
                <w:b/>
                <w:bCs/>
                <w:sz w:val="24"/>
                <w:szCs w:val="24"/>
                <w:lang w:val="uk-UA"/>
              </w:rPr>
              <w:t>квіт</w:t>
            </w:r>
            <w:r>
              <w:rPr>
                <w:b/>
                <w:bCs/>
                <w:sz w:val="24"/>
                <w:szCs w:val="24"/>
              </w:rPr>
              <w:t>ня 2023 року включно.</w:t>
            </w:r>
          </w:p>
          <w:p>
            <w:pPr>
              <w:pStyle w:val="Normal"/>
              <w:widowControl w:val="false"/>
              <w:spacing w:lineRule="auto" w:line="240" w:before="0" w:after="0"/>
              <w:rPr>
                <w:b/>
                <w:b/>
                <w:bCs/>
                <w:sz w:val="24"/>
                <w:szCs w:val="24"/>
              </w:rPr>
            </w:pPr>
            <w:r>
              <w:rPr>
                <w:b/>
                <w:bCs/>
                <w:sz w:val="24"/>
                <w:szCs w:val="24"/>
              </w:rPr>
            </w:r>
          </w:p>
          <w:p>
            <w:pPr>
              <w:pStyle w:val="Normal"/>
              <w:widowControl w:val="false"/>
              <w:spacing w:lineRule="auto" w:line="240" w:before="0" w:after="0"/>
              <w:rPr>
                <w:b/>
                <w:b/>
                <w:bCs/>
                <w:sz w:val="24"/>
                <w:szCs w:val="24"/>
              </w:rPr>
            </w:pPr>
            <w:r>
              <w:rPr>
                <w:bCs/>
                <w:color w:val="000000"/>
                <w:sz w:val="24"/>
                <w:szCs w:val="24"/>
              </w:rPr>
              <w:t>Детальні умови та порядок поставки визначаються у договорах про закупівлю.</w:t>
            </w:r>
          </w:p>
        </w:tc>
      </w:tr>
      <w:tr>
        <w:trPr>
          <w:trHeight w:val="52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jc w:val="both"/>
              <w:rPr>
                <w:b/>
                <w:b/>
                <w:bCs/>
                <w:i/>
                <w:i/>
                <w:color w:val="000000"/>
                <w:sz w:val="24"/>
                <w:szCs w:val="24"/>
              </w:rPr>
            </w:pPr>
            <w:r>
              <w:rPr>
                <w:b/>
                <w:bCs/>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176"/>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 на рівних умовах.</w:t>
            </w:r>
          </w:p>
        </w:tc>
      </w:tr>
      <w:tr>
        <w:trPr>
          <w:trHeight w:val="52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 w:right="113" w:hanging="0"/>
              <w:rPr>
                <w:b/>
                <w:b/>
                <w:bCs/>
                <w:color w:val="000000"/>
                <w:sz w:val="24"/>
                <w:szCs w:val="24"/>
              </w:rPr>
            </w:pPr>
            <w:r>
              <w:rPr>
                <w:b/>
                <w:bCs/>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firstLine="176"/>
              <w:jc w:val="both"/>
              <w:rPr>
                <w:color w:val="000000"/>
                <w:sz w:val="24"/>
                <w:szCs w:val="24"/>
              </w:rPr>
            </w:pPr>
            <w:r>
              <w:rPr>
                <w:color w:val="000000"/>
                <w:sz w:val="24"/>
                <w:szCs w:val="24"/>
              </w:rPr>
              <w:t xml:space="preserve">Валютою тендерної пропозиції є </w:t>
            </w:r>
            <w:r>
              <w:rPr>
                <w:b/>
                <w:bCs/>
                <w:color w:val="000000"/>
                <w:sz w:val="24"/>
                <w:szCs w:val="24"/>
              </w:rPr>
              <w:t>гривня</w:t>
            </w:r>
          </w:p>
        </w:tc>
      </w:tr>
      <w:tr>
        <w:trPr>
          <w:trHeight w:val="52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9" w:right="113" w:hanging="0"/>
              <w:rPr>
                <w:b/>
                <w:b/>
                <w:bCs/>
                <w:color w:val="000000"/>
                <w:sz w:val="24"/>
                <w:szCs w:val="24"/>
              </w:rPr>
            </w:pPr>
            <w:r>
              <w:rPr>
                <w:b/>
                <w:bCs/>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color w:val="000000"/>
                <w:sz w:val="24"/>
                <w:szCs w:val="24"/>
              </w:rPr>
            </w:pPr>
            <w:r>
              <w:rPr>
                <w:color w:val="000000"/>
                <w:sz w:val="24"/>
                <w:szCs w:val="24"/>
              </w:rPr>
              <w:t>Під час проведення процедур закупівель усі документи, що готуються замовником, викладаються українською мовою.</w:t>
            </w:r>
          </w:p>
          <w:p>
            <w:pPr>
              <w:pStyle w:val="Normal"/>
              <w:widowControl w:val="false"/>
              <w:spacing w:lineRule="auto" w:line="240" w:before="0" w:after="0"/>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pPr>
              <w:pStyle w:val="Normal"/>
              <w:widowControl w:val="false"/>
              <w:spacing w:lineRule="auto" w:line="240" w:before="0" w:after="0"/>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pStyle w:val="Normal"/>
              <w:widowControl w:val="false"/>
              <w:spacing w:lineRule="auto" w:line="240" w:before="150" w:after="150"/>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rHeight w:val="283" w:hRule="atLeast"/>
        </w:trPr>
        <w:tc>
          <w:tcPr>
            <w:tcW w:w="10500" w:type="dxa"/>
            <w:gridSpan w:val="3"/>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spacing w:lineRule="auto" w:line="240" w:before="120" w:after="120"/>
              <w:jc w:val="center"/>
              <w:rPr>
                <w:b/>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trPr>
          <w:trHeight w:val="52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b/>
                <w:b/>
                <w:bCs/>
                <w:color w:val="000000"/>
                <w:sz w:val="24"/>
                <w:szCs w:val="24"/>
              </w:rPr>
            </w:pPr>
            <w:r>
              <w:rPr>
                <w:b/>
                <w:bCs/>
                <w:color w:val="000000"/>
                <w:sz w:val="24"/>
                <w:szCs w:val="24"/>
              </w:rPr>
              <w:t>Процедура надання роз’яснень щодо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sz w:val="24"/>
                <w:szCs w:val="24"/>
              </w:rPr>
            </w:pPr>
            <w:r>
              <w:rPr>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ind w:firstLine="176"/>
              <w:jc w:val="both"/>
              <w:rPr>
                <w:color w:val="000000"/>
                <w:sz w:val="24"/>
                <w:szCs w:val="24"/>
              </w:rPr>
            </w:pPr>
            <w:r>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52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b/>
                <w:b/>
                <w:bCs/>
                <w:color w:val="000000"/>
                <w:sz w:val="24"/>
                <w:szCs w:val="24"/>
              </w:rPr>
            </w:pPr>
            <w:r>
              <w:rPr>
                <w:b/>
                <w:bCs/>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76"/>
              <w:jc w:val="both"/>
              <w:rPr>
                <w:color w:val="000000"/>
                <w:sz w:val="24"/>
                <w:szCs w:val="24"/>
              </w:rPr>
            </w:pPr>
            <w:r>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ind w:firstLine="176"/>
              <w:jc w:val="both"/>
              <w:rPr>
                <w:color w:val="000000"/>
                <w:sz w:val="24"/>
                <w:szCs w:val="24"/>
              </w:rPr>
            </w:pPr>
            <w:r>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pPr>
              <w:pStyle w:val="Normal"/>
              <w:widowControl w:val="false"/>
              <w:spacing w:lineRule="auto" w:line="240" w:before="0" w:after="0"/>
              <w:ind w:firstLine="176"/>
              <w:jc w:val="both"/>
              <w:rPr>
                <w:color w:val="000000"/>
                <w:sz w:val="24"/>
                <w:szCs w:val="24"/>
              </w:rPr>
            </w:pPr>
            <w:r>
              <w:rPr>
                <w:color w:val="000000"/>
                <w:sz w:val="24"/>
                <w:szCs w:val="24"/>
              </w:rPr>
            </w:r>
          </w:p>
        </w:tc>
      </w:tr>
      <w:tr>
        <w:trPr>
          <w:trHeight w:val="266" w:hRule="atLeast"/>
        </w:trPr>
        <w:tc>
          <w:tcPr>
            <w:tcW w:w="10500" w:type="dxa"/>
            <w:gridSpan w:val="3"/>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spacing w:lineRule="auto" w:line="240" w:before="120" w:after="120"/>
              <w:jc w:val="center"/>
              <w:rPr>
                <w:b/>
                <w:b/>
                <w:color w:val="000000"/>
                <w:sz w:val="24"/>
                <w:szCs w:val="24"/>
              </w:rPr>
            </w:pPr>
            <w:r>
              <w:rPr>
                <w:b/>
                <w:color w:val="000000"/>
                <w:sz w:val="24"/>
                <w:szCs w:val="24"/>
              </w:rPr>
              <w:t>Розділ ІІІ. Інструкція з підготовки тендерної пропозиції</w:t>
            </w:r>
          </w:p>
        </w:tc>
      </w:tr>
      <w:tr>
        <w:trPr>
          <w:trHeight w:val="52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b/>
                <w:b/>
                <w:bCs/>
                <w:color w:val="000000"/>
                <w:sz w:val="24"/>
                <w:szCs w:val="24"/>
              </w:rPr>
            </w:pPr>
            <w:r>
              <w:rPr>
                <w:b/>
                <w:bCs/>
                <w:color w:val="000000"/>
                <w:sz w:val="24"/>
                <w:szCs w:val="24"/>
              </w:rPr>
              <w:t>Зміст і спосіб подання тендерної пропозиції</w:t>
            </w:r>
          </w:p>
          <w:p>
            <w:pPr>
              <w:pStyle w:val="Normal"/>
              <w:widowControl w:val="false"/>
              <w:spacing w:lineRule="auto" w:line="240" w:before="0" w:after="0"/>
              <w:ind w:right="113" w:hanging="0"/>
              <w:rPr>
                <w:color w:val="000000"/>
                <w:sz w:val="24"/>
                <w:szCs w:val="24"/>
              </w:rPr>
            </w:pPr>
            <w:r>
              <w:rPr>
                <w:color w:val="000000"/>
                <w:sz w:val="24"/>
                <w:szCs w:val="24"/>
              </w:rPr>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both"/>
              <w:rPr>
                <w:color w:val="000000"/>
                <w:sz w:val="24"/>
                <w:szCs w:val="24"/>
              </w:rPr>
            </w:pPr>
            <w:r>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r>
              <w:fldChar w:fldCharType="begin"/>
            </w:r>
            <w:r>
              <w:rPr>
                <w:sz w:val="24"/>
                <w:szCs w:val="24"/>
                <w:color w:val="000000"/>
              </w:rPr>
              <w:instrText> HYPERLINK "https://zakon.rada.gov.ua/laws/show/922-19" \l "n1261"</w:instrText>
            </w:r>
            <w:r>
              <w:rPr>
                <w:sz w:val="24"/>
                <w:szCs w:val="24"/>
                <w:color w:val="000000"/>
              </w:rPr>
              <w:fldChar w:fldCharType="separate"/>
            </w:r>
            <w:r>
              <w:rPr>
                <w:color w:val="000000"/>
                <w:sz w:val="24"/>
                <w:szCs w:val="24"/>
              </w:rPr>
              <w:t>статті 17</w:t>
            </w:r>
            <w:r>
              <w:rPr>
                <w:sz w:val="24"/>
                <w:szCs w:val="24"/>
                <w:color w:val="000000"/>
              </w:rPr>
              <w:fldChar w:fldCharType="end"/>
            </w:r>
            <w:r>
              <w:rPr>
                <w:color w:val="000000"/>
                <w:sz w:val="24"/>
                <w:szCs w:val="24"/>
                <w:highlight w:val="white"/>
              </w:rPr>
              <w:t xml:space="preserve"> Закону і в тендерній документації, та шляхом </w:t>
            </w:r>
            <w:r>
              <w:rPr>
                <w:color w:val="000000"/>
                <w:sz w:val="24"/>
                <w:szCs w:val="24"/>
              </w:rPr>
              <w:t>завантаження:</w:t>
            </w:r>
          </w:p>
          <w:p>
            <w:pPr>
              <w:pStyle w:val="Normal"/>
              <w:widowControl w:val="false"/>
              <w:spacing w:lineRule="auto" w:line="240" w:before="60" w:after="60"/>
              <w:ind w:left="60" w:hanging="0"/>
              <w:jc w:val="both"/>
              <w:rPr>
                <w:sz w:val="24"/>
                <w:szCs w:val="24"/>
              </w:rPr>
            </w:pPr>
            <w:r>
              <w:rPr>
                <w:sz w:val="24"/>
                <w:szCs w:val="24"/>
              </w:rPr>
              <w:t xml:space="preserve">-  Інформації та документів, що підтверджують відповідність учасника кваліфікаційним критеріям відповідно до </w:t>
            </w:r>
            <w:r>
              <w:rPr>
                <w:b/>
                <w:bCs/>
                <w:color w:val="FF0000"/>
                <w:sz w:val="24"/>
                <w:szCs w:val="24"/>
              </w:rPr>
              <w:t>додатку 1</w:t>
            </w:r>
            <w:r>
              <w:rPr>
                <w:color w:val="FF0000"/>
                <w:sz w:val="24"/>
                <w:szCs w:val="24"/>
              </w:rPr>
              <w:t xml:space="preserve"> </w:t>
            </w:r>
            <w:r>
              <w:rPr>
                <w:sz w:val="24"/>
                <w:szCs w:val="24"/>
              </w:rPr>
              <w:t>тендерної документації;</w:t>
            </w:r>
          </w:p>
          <w:p>
            <w:pPr>
              <w:pStyle w:val="Normal"/>
              <w:widowControl w:val="false"/>
              <w:spacing w:lineRule="auto" w:line="240" w:before="60" w:after="0"/>
              <w:jc w:val="both"/>
              <w:rPr>
                <w:color w:val="000000"/>
                <w:sz w:val="24"/>
                <w:szCs w:val="24"/>
              </w:rPr>
            </w:pPr>
            <w:r>
              <w:rPr>
                <w:color w:val="000000"/>
                <w:sz w:val="24"/>
                <w:szCs w:val="24"/>
              </w:rPr>
              <w:t xml:space="preserve">-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w:t>
            </w:r>
            <w:r>
              <w:rPr>
                <w:b/>
                <w:bCs/>
                <w:color w:val="FF0000"/>
                <w:sz w:val="24"/>
                <w:szCs w:val="24"/>
              </w:rPr>
              <w:t>додатку 2</w:t>
            </w:r>
            <w:r>
              <w:rPr>
                <w:color w:val="000000"/>
                <w:sz w:val="24"/>
                <w:szCs w:val="24"/>
              </w:rPr>
              <w:t xml:space="preserve"> тендерної документації.</w:t>
            </w:r>
          </w:p>
          <w:p>
            <w:pPr>
              <w:pStyle w:val="Normal"/>
              <w:widowControl w:val="false"/>
              <w:spacing w:lineRule="auto" w:line="240" w:before="0" w:after="0"/>
              <w:jc w:val="both"/>
              <w:rPr>
                <w:color w:val="000000"/>
                <w:sz w:val="24"/>
                <w:szCs w:val="24"/>
              </w:rPr>
            </w:pPr>
            <w:r>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Pr>
                <w:b/>
                <w:bCs/>
                <w:color w:val="FF0000"/>
                <w:sz w:val="24"/>
                <w:szCs w:val="24"/>
              </w:rPr>
              <w:t>додатку 3</w:t>
            </w:r>
            <w:r>
              <w:rPr>
                <w:color w:val="000000"/>
                <w:sz w:val="24"/>
                <w:szCs w:val="24"/>
              </w:rPr>
              <w:t xml:space="preserve"> до тендерної документації.</w:t>
            </w:r>
          </w:p>
          <w:p>
            <w:pPr>
              <w:pStyle w:val="Normal"/>
              <w:widowControl w:val="false"/>
              <w:spacing w:lineRule="auto" w:line="240" w:before="0" w:after="0"/>
              <w:jc w:val="both"/>
              <w:rPr>
                <w:color w:val="000000"/>
                <w:sz w:val="24"/>
                <w:szCs w:val="24"/>
              </w:rPr>
            </w:pPr>
            <w:r>
              <w:rPr>
                <w:color w:val="000000"/>
                <w:sz w:val="24"/>
                <w:szCs w:val="24"/>
              </w:rPr>
              <w:t xml:space="preserve">-  Інших документів та інформації, що визначені тендерною документацією та додатками до неї </w:t>
            </w:r>
            <w:r>
              <w:rPr>
                <w:b/>
                <w:bCs/>
                <w:color w:val="FF0000"/>
                <w:sz w:val="24"/>
                <w:szCs w:val="24"/>
              </w:rPr>
              <w:t>(додаток 5).</w:t>
            </w:r>
          </w:p>
          <w:p>
            <w:pPr>
              <w:pStyle w:val="Normal"/>
              <w:widowControl w:val="false"/>
              <w:spacing w:lineRule="auto" w:line="240" w:before="0" w:after="0"/>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w:t>
            </w:r>
          </w:p>
          <w:p>
            <w:pPr>
              <w:pStyle w:val="Normal"/>
              <w:widowControl w:val="false"/>
              <w:spacing w:lineRule="auto" w:line="240" w:before="0" w:after="60"/>
              <w:jc w:val="both"/>
              <w:rPr>
                <w:color w:val="000000"/>
                <w:sz w:val="24"/>
                <w:szCs w:val="24"/>
              </w:rPr>
            </w:pPr>
            <w:r>
              <w:rPr>
                <w:color w:val="000000"/>
                <w:sz w:val="24"/>
                <w:szCs w:val="24"/>
              </w:rPr>
            </w:r>
          </w:p>
          <w:p>
            <w:pPr>
              <w:pStyle w:val="Normal"/>
              <w:widowControl w:val="false"/>
              <w:spacing w:lineRule="auto" w:line="240" w:before="60" w:after="0"/>
              <w:jc w:val="both"/>
              <w:rPr>
                <w:sz w:val="24"/>
                <w:szCs w:val="24"/>
              </w:rPr>
            </w:pPr>
            <w:r>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pacing w:before="0" w:after="60"/>
              <w:ind w:hanging="21"/>
              <w:jc w:val="both"/>
              <w:rPr>
                <w:color w:val="000000"/>
                <w:sz w:val="24"/>
                <w:szCs w:val="24"/>
              </w:rPr>
            </w:pPr>
            <w:r>
              <w:rPr>
                <w:color w:val="000000"/>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pPr>
              <w:pStyle w:val="Normal"/>
              <w:widowControl w:val="false"/>
              <w:spacing w:before="60" w:after="0"/>
              <w:jc w:val="both"/>
              <w:rPr>
                <w:color w:val="000000"/>
                <w:sz w:val="24"/>
                <w:szCs w:val="24"/>
              </w:rPr>
            </w:pPr>
            <w:r>
              <w:rPr>
                <w:color w:val="000000"/>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pPr>
              <w:pStyle w:val="Normal"/>
              <w:widowControl w:val="false"/>
              <w:spacing w:before="0" w:after="0"/>
              <w:jc w:val="both"/>
              <w:rPr>
                <w:sz w:val="24"/>
                <w:szCs w:val="24"/>
              </w:rPr>
            </w:pPr>
            <w:r>
              <w:rPr>
                <w:sz w:val="24"/>
                <w:szCs w:val="24"/>
              </w:rPr>
            </w:r>
          </w:p>
          <w:p>
            <w:pPr>
              <w:pStyle w:val="Normal"/>
              <w:widowControl w:val="false"/>
              <w:spacing w:before="0" w:after="60"/>
              <w:jc w:val="both"/>
              <w:rPr>
                <w:sz w:val="24"/>
                <w:szCs w:val="24"/>
              </w:rPr>
            </w:pPr>
            <w:r>
              <w:rPr>
                <w:sz w:val="24"/>
                <w:szCs w:val="24"/>
              </w:rPr>
              <w:t>Документ (документи), які надані у складі тендерної пропозиції, мають бути відкриті для загального доступу, тобто не містити паролів.</w:t>
            </w:r>
          </w:p>
          <w:p>
            <w:pPr>
              <w:pStyle w:val="Normal"/>
              <w:widowControl w:val="false"/>
              <w:spacing w:before="60" w:after="60"/>
              <w:ind w:left="-21" w:hanging="0"/>
              <w:jc w:val="both"/>
              <w:rPr>
                <w:color w:val="000000"/>
                <w:sz w:val="24"/>
                <w:szCs w:val="24"/>
              </w:rPr>
            </w:pPr>
            <w:r>
              <w:rPr>
                <w:color w:val="000000"/>
                <w:sz w:val="24"/>
                <w:szCs w:val="24"/>
              </w:rPr>
              <w:t>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pPr>
              <w:pStyle w:val="Normal"/>
              <w:widowControl w:val="false"/>
              <w:spacing w:lineRule="auto" w:line="240" w:before="60" w:after="60"/>
              <w:ind w:left="-21" w:hanging="0"/>
              <w:jc w:val="both"/>
              <w:rPr>
                <w:color w:val="000000"/>
                <w:sz w:val="24"/>
                <w:szCs w:val="24"/>
              </w:rPr>
            </w:pPr>
            <w:r>
              <w:rPr>
                <w:color w:val="000000"/>
                <w:sz w:val="24"/>
                <w:szCs w:val="24"/>
              </w:rPr>
            </w:r>
          </w:p>
          <w:p>
            <w:pPr>
              <w:pStyle w:val="Normal"/>
              <w:widowControl w:val="false"/>
              <w:spacing w:lineRule="auto" w:line="240" w:before="60" w:after="60"/>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pStyle w:val="Normal"/>
              <w:widowControl w:val="false"/>
              <w:spacing w:lineRule="auto" w:line="240" w:before="60" w:after="60"/>
              <w:jc w:val="both"/>
              <w:rPr>
                <w:sz w:val="24"/>
                <w:szCs w:val="24"/>
              </w:rPr>
            </w:pPr>
            <w:r>
              <w:rPr>
                <w:color w:val="000000"/>
                <w:sz w:val="24"/>
                <w:szCs w:val="24"/>
              </w:rPr>
              <w:t>Перелік формальних помилок, затверджений наказом Мінекономіки від 15.04.2020 № 710:</w:t>
            </w:r>
          </w:p>
          <w:p>
            <w:pPr>
              <w:pStyle w:val="Normal"/>
              <w:widowControl w:val="false"/>
              <w:shd w:val="clear" w:color="auto" w:fill="FFFFFF"/>
              <w:spacing w:lineRule="auto" w:line="240" w:before="60" w:after="60"/>
              <w:ind w:firstLine="448"/>
              <w:jc w:val="both"/>
              <w:rPr>
                <w:color w:val="333333"/>
                <w:sz w:val="24"/>
                <w:szCs w:val="24"/>
              </w:rPr>
            </w:pPr>
            <w:r>
              <w:rPr>
                <w:color w:val="333333"/>
                <w:sz w:val="24"/>
                <w:szCs w:val="24"/>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hd w:val="clear" w:color="auto" w:fill="FFFFFF"/>
              <w:spacing w:lineRule="auto" w:line="240" w:before="60" w:after="60"/>
              <w:ind w:firstLine="448"/>
              <w:jc w:val="both"/>
              <w:rPr>
                <w:color w:val="333333"/>
                <w:sz w:val="24"/>
                <w:szCs w:val="24"/>
              </w:rPr>
            </w:pPr>
            <w:bookmarkStart w:id="2" w:name="bookmark=id.gjdgxs"/>
            <w:bookmarkEnd w:id="2"/>
            <w:r>
              <w:rPr>
                <w:color w:val="333333"/>
                <w:sz w:val="24"/>
                <w:szCs w:val="24"/>
              </w:rPr>
              <w:t>уживання великої літери;</w:t>
            </w:r>
          </w:p>
          <w:p>
            <w:pPr>
              <w:pStyle w:val="Normal"/>
              <w:widowControl w:val="false"/>
              <w:shd w:val="clear" w:color="auto" w:fill="FFFFFF"/>
              <w:spacing w:lineRule="auto" w:line="240" w:before="60" w:after="60"/>
              <w:ind w:firstLine="448"/>
              <w:jc w:val="both"/>
              <w:rPr>
                <w:color w:val="333333"/>
                <w:sz w:val="24"/>
                <w:szCs w:val="24"/>
              </w:rPr>
            </w:pPr>
            <w:bookmarkStart w:id="3" w:name="bookmark=id.30j0zll"/>
            <w:bookmarkEnd w:id="3"/>
            <w:r>
              <w:rPr>
                <w:color w:val="333333"/>
                <w:sz w:val="24"/>
                <w:szCs w:val="24"/>
              </w:rPr>
              <w:t>уживання розділових знаків та відмінювання слів у реченні;</w:t>
            </w:r>
          </w:p>
          <w:p>
            <w:pPr>
              <w:pStyle w:val="Normal"/>
              <w:widowControl w:val="false"/>
              <w:shd w:val="clear" w:color="auto" w:fill="FFFFFF"/>
              <w:spacing w:lineRule="auto" w:line="240" w:before="60" w:after="60"/>
              <w:ind w:firstLine="448"/>
              <w:jc w:val="both"/>
              <w:rPr>
                <w:color w:val="333333"/>
                <w:sz w:val="24"/>
                <w:szCs w:val="24"/>
              </w:rPr>
            </w:pPr>
            <w:bookmarkStart w:id="4" w:name="bookmark=id.1fob9te"/>
            <w:bookmarkEnd w:id="4"/>
            <w:r>
              <w:rPr>
                <w:color w:val="333333"/>
                <w:sz w:val="24"/>
                <w:szCs w:val="24"/>
              </w:rPr>
              <w:t>використання слова або мовного звороту, запозичених з іншої мови;</w:t>
            </w:r>
          </w:p>
          <w:p>
            <w:pPr>
              <w:pStyle w:val="Normal"/>
              <w:widowControl w:val="false"/>
              <w:shd w:val="clear" w:color="auto" w:fill="FFFFFF"/>
              <w:spacing w:lineRule="auto" w:line="240" w:before="60" w:after="60"/>
              <w:ind w:firstLine="448"/>
              <w:jc w:val="both"/>
              <w:rPr>
                <w:color w:val="333333"/>
                <w:sz w:val="24"/>
                <w:szCs w:val="24"/>
              </w:rPr>
            </w:pPr>
            <w:bookmarkStart w:id="5" w:name="bookmark=id.3znysh7"/>
            <w:bookmarkEnd w:id="5"/>
            <w:r>
              <w:rPr>
                <w:color w:val="333333"/>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hd w:val="clear" w:color="auto" w:fill="FFFFFF"/>
              <w:spacing w:lineRule="auto" w:line="240" w:before="60" w:after="60"/>
              <w:ind w:firstLine="448"/>
              <w:jc w:val="both"/>
              <w:rPr>
                <w:color w:val="333333"/>
                <w:sz w:val="24"/>
                <w:szCs w:val="24"/>
              </w:rPr>
            </w:pPr>
            <w:bookmarkStart w:id="6" w:name="bookmark=id.2et92p0"/>
            <w:bookmarkEnd w:id="6"/>
            <w:r>
              <w:rPr>
                <w:color w:val="333333"/>
                <w:sz w:val="24"/>
                <w:szCs w:val="24"/>
              </w:rPr>
              <w:t>застосування правил переносу частини слова з рядка в рядок;</w:t>
            </w:r>
          </w:p>
          <w:p>
            <w:pPr>
              <w:pStyle w:val="Normal"/>
              <w:widowControl w:val="false"/>
              <w:shd w:val="clear" w:color="auto" w:fill="FFFFFF"/>
              <w:spacing w:lineRule="auto" w:line="240" w:before="60" w:after="60"/>
              <w:ind w:firstLine="448"/>
              <w:jc w:val="both"/>
              <w:rPr>
                <w:color w:val="333333"/>
                <w:sz w:val="24"/>
                <w:szCs w:val="24"/>
              </w:rPr>
            </w:pPr>
            <w:bookmarkStart w:id="7" w:name="bookmark=id.tyjcwt"/>
            <w:bookmarkEnd w:id="7"/>
            <w:r>
              <w:rPr>
                <w:color w:val="333333"/>
                <w:sz w:val="24"/>
                <w:szCs w:val="24"/>
              </w:rPr>
              <w:t>написання слів разом та/або окремо, та/або через дефіс;</w:t>
            </w:r>
          </w:p>
          <w:p>
            <w:pPr>
              <w:pStyle w:val="Normal"/>
              <w:widowControl w:val="false"/>
              <w:shd w:val="clear" w:color="auto" w:fill="FFFFFF"/>
              <w:spacing w:lineRule="auto" w:line="240" w:before="60" w:after="60"/>
              <w:ind w:firstLine="448"/>
              <w:jc w:val="both"/>
              <w:rPr>
                <w:color w:val="333333"/>
                <w:sz w:val="24"/>
                <w:szCs w:val="24"/>
              </w:rPr>
            </w:pPr>
            <w:bookmarkStart w:id="8" w:name="bookmark=id.3dy6vkm"/>
            <w:bookmarkEnd w:id="8"/>
            <w:r>
              <w:rPr>
                <w:color w:val="333333"/>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hd w:val="clear" w:color="auto" w:fill="FFFFFF"/>
              <w:spacing w:lineRule="auto" w:line="240" w:before="60" w:after="60"/>
              <w:ind w:firstLine="450"/>
              <w:jc w:val="both"/>
              <w:rPr>
                <w:color w:val="333333"/>
                <w:sz w:val="24"/>
                <w:szCs w:val="24"/>
              </w:rPr>
            </w:pPr>
            <w:bookmarkStart w:id="9" w:name="bookmark=id.1t3h5sf"/>
            <w:bookmarkEnd w:id="9"/>
            <w:r>
              <w:rPr>
                <w:color w:val="333333"/>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hd w:val="clear" w:color="auto" w:fill="FFFFFF"/>
              <w:spacing w:lineRule="auto" w:line="240" w:before="60" w:after="60"/>
              <w:ind w:firstLine="450"/>
              <w:jc w:val="both"/>
              <w:rPr>
                <w:color w:val="333333"/>
                <w:sz w:val="24"/>
                <w:szCs w:val="24"/>
              </w:rPr>
            </w:pPr>
            <w:bookmarkStart w:id="10" w:name="bookmark=id.4d34og8"/>
            <w:bookmarkEnd w:id="10"/>
            <w:r>
              <w:rPr>
                <w:color w:val="333333"/>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hd w:val="clear" w:color="auto" w:fill="FFFFFF"/>
              <w:spacing w:lineRule="auto" w:line="240" w:before="60" w:after="60"/>
              <w:ind w:firstLine="450"/>
              <w:jc w:val="both"/>
              <w:rPr>
                <w:color w:val="333333"/>
                <w:sz w:val="24"/>
                <w:szCs w:val="24"/>
              </w:rPr>
            </w:pPr>
            <w:bookmarkStart w:id="11" w:name="bookmark=id.2s8eyo1"/>
            <w:bookmarkEnd w:id="11"/>
            <w:r>
              <w:rPr>
                <w:color w:val="333333"/>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hd w:val="clear" w:color="auto" w:fill="FFFFFF"/>
              <w:spacing w:lineRule="auto" w:line="240" w:before="60" w:after="60"/>
              <w:ind w:firstLine="450"/>
              <w:jc w:val="both"/>
              <w:rPr>
                <w:color w:val="333333"/>
                <w:sz w:val="24"/>
                <w:szCs w:val="24"/>
              </w:rPr>
            </w:pPr>
            <w:bookmarkStart w:id="12" w:name="bookmark=id.17dp8vu"/>
            <w:bookmarkEnd w:id="12"/>
            <w:r>
              <w:rPr>
                <w:color w:val="333333"/>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hd w:val="clear" w:color="auto" w:fill="FFFFFF"/>
              <w:spacing w:lineRule="auto" w:line="240" w:before="60" w:after="60"/>
              <w:ind w:firstLine="450"/>
              <w:jc w:val="both"/>
              <w:rPr>
                <w:color w:val="333333"/>
                <w:sz w:val="24"/>
                <w:szCs w:val="24"/>
              </w:rPr>
            </w:pPr>
            <w:bookmarkStart w:id="13" w:name="bookmark=id.3rdcrjn"/>
            <w:bookmarkEnd w:id="13"/>
            <w:r>
              <w:rPr>
                <w:color w:val="333333"/>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hd w:val="clear" w:color="auto" w:fill="FFFFFF"/>
              <w:spacing w:lineRule="auto" w:line="240" w:before="60" w:after="60"/>
              <w:ind w:firstLine="450"/>
              <w:jc w:val="both"/>
              <w:rPr>
                <w:color w:val="333333"/>
                <w:sz w:val="24"/>
                <w:szCs w:val="24"/>
              </w:rPr>
            </w:pPr>
            <w:bookmarkStart w:id="14" w:name="bookmark=id.26in1rg"/>
            <w:bookmarkEnd w:id="14"/>
            <w:r>
              <w:rPr>
                <w:color w:val="333333"/>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hd w:val="clear" w:color="auto" w:fill="FFFFFF"/>
              <w:spacing w:lineRule="auto" w:line="240" w:before="60" w:after="60"/>
              <w:ind w:firstLine="450"/>
              <w:jc w:val="both"/>
              <w:rPr>
                <w:color w:val="333333"/>
                <w:sz w:val="24"/>
                <w:szCs w:val="24"/>
              </w:rPr>
            </w:pPr>
            <w:bookmarkStart w:id="15" w:name="bookmark=id.lnxbz9"/>
            <w:bookmarkEnd w:id="15"/>
            <w:r>
              <w:rPr>
                <w:color w:val="333333"/>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hd w:val="clear" w:color="auto" w:fill="FFFFFF"/>
              <w:spacing w:lineRule="auto" w:line="240" w:before="60" w:after="60"/>
              <w:ind w:firstLine="450"/>
              <w:jc w:val="both"/>
              <w:rPr>
                <w:color w:val="333333"/>
                <w:sz w:val="24"/>
                <w:szCs w:val="24"/>
              </w:rPr>
            </w:pPr>
            <w:bookmarkStart w:id="16" w:name="bookmark=id.35nkun2"/>
            <w:bookmarkEnd w:id="16"/>
            <w:r>
              <w:rPr>
                <w:color w:val="333333"/>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hd w:val="clear" w:color="auto" w:fill="FFFFFF"/>
              <w:spacing w:lineRule="auto" w:line="240" w:before="60" w:after="60"/>
              <w:ind w:firstLine="450"/>
              <w:jc w:val="both"/>
              <w:rPr>
                <w:color w:val="333333"/>
                <w:sz w:val="24"/>
                <w:szCs w:val="24"/>
              </w:rPr>
            </w:pPr>
            <w:bookmarkStart w:id="17" w:name="bookmark=id.1ksv4uv"/>
            <w:bookmarkEnd w:id="17"/>
            <w:r>
              <w:rPr>
                <w:color w:val="333333"/>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hd w:val="clear" w:color="auto" w:fill="FFFFFF"/>
              <w:spacing w:lineRule="auto" w:line="240" w:before="60" w:after="60"/>
              <w:ind w:firstLine="450"/>
              <w:jc w:val="both"/>
              <w:rPr>
                <w:color w:val="333333"/>
                <w:sz w:val="24"/>
                <w:szCs w:val="24"/>
              </w:rPr>
            </w:pPr>
            <w:bookmarkStart w:id="18" w:name="bookmark=id.44sinio"/>
            <w:bookmarkEnd w:id="18"/>
            <w:r>
              <w:rPr>
                <w:color w:val="333333"/>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hd w:val="clear" w:color="auto" w:fill="FFFFFF"/>
              <w:spacing w:lineRule="auto" w:line="240" w:before="60" w:after="60"/>
              <w:ind w:firstLine="450"/>
              <w:jc w:val="both"/>
              <w:rPr>
                <w:color w:val="333333"/>
                <w:sz w:val="24"/>
                <w:szCs w:val="24"/>
              </w:rPr>
            </w:pPr>
            <w:bookmarkStart w:id="19" w:name="bookmark=id.2jxsxqh"/>
            <w:bookmarkEnd w:id="19"/>
            <w:r>
              <w:rPr>
                <w:color w:val="333333"/>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hd w:val="clear" w:color="auto" w:fill="FFFFFF"/>
              <w:spacing w:before="60" w:after="60"/>
              <w:jc w:val="both"/>
              <w:rPr>
                <w:sz w:val="24"/>
                <w:szCs w:val="24"/>
              </w:rPr>
            </w:pPr>
            <w:r>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pPr>
              <w:pStyle w:val="Normal"/>
              <w:widowControl w:val="false"/>
              <w:spacing w:before="60" w:after="60"/>
              <w:ind w:firstLine="284"/>
              <w:jc w:val="both"/>
              <w:rPr>
                <w:sz w:val="24"/>
                <w:szCs w:val="24"/>
              </w:rPr>
            </w:pPr>
            <w:r>
              <w:rPr>
                <w:sz w:val="24"/>
                <w:szCs w:val="24"/>
              </w:rPr>
              <w:t>Приклади формальних помилок.</w:t>
            </w:r>
          </w:p>
          <w:p>
            <w:pPr>
              <w:pStyle w:val="Normal"/>
              <w:widowControl w:val="false"/>
              <w:spacing w:before="60" w:after="60"/>
              <w:ind w:firstLine="284"/>
              <w:jc w:val="both"/>
              <w:rPr>
                <w:sz w:val="24"/>
                <w:szCs w:val="24"/>
              </w:rPr>
            </w:pPr>
            <w:r>
              <w:rPr>
                <w:sz w:val="24"/>
                <w:szCs w:val="24"/>
              </w:rPr>
              <w:t>До формальних (несуттєвих) помилок можуть бути віднесені такі помилки:</w:t>
            </w:r>
          </w:p>
          <w:p>
            <w:pPr>
              <w:pStyle w:val="Normal"/>
              <w:widowControl w:val="false"/>
              <w:spacing w:before="60" w:after="60"/>
              <w:ind w:firstLine="284"/>
              <w:jc w:val="both"/>
              <w:rPr>
                <w:sz w:val="24"/>
                <w:szCs w:val="24"/>
              </w:rPr>
            </w:pPr>
            <w:r>
              <w:rPr>
                <w:sz w:val="24"/>
                <w:szCs w:val="24"/>
              </w:rPr>
              <w:t>- не завірення окремої сторінки (сторінок) підписом та/або печаткою (за наявності) учасника торгів;</w:t>
            </w:r>
          </w:p>
          <w:p>
            <w:pPr>
              <w:pStyle w:val="Normal"/>
              <w:widowControl w:val="false"/>
              <w:spacing w:before="60" w:after="60"/>
              <w:ind w:firstLine="284"/>
              <w:jc w:val="both"/>
              <w:rPr>
                <w:sz w:val="24"/>
                <w:szCs w:val="24"/>
              </w:rPr>
            </w:pPr>
            <w:r>
              <w:rPr>
                <w:sz w:val="24"/>
                <w:szCs w:val="24"/>
              </w:rPr>
              <w:t>- неправильне (неповне) завірення та/або не завірення учасником копії документа згідно з вимогами цієї документації.</w:t>
            </w:r>
          </w:p>
          <w:p>
            <w:pPr>
              <w:pStyle w:val="Normal"/>
              <w:widowControl w:val="false"/>
              <w:spacing w:before="60" w:after="60"/>
              <w:ind w:firstLine="284"/>
              <w:jc w:val="both"/>
              <w:rPr>
                <w:sz w:val="24"/>
                <w:szCs w:val="24"/>
              </w:rPr>
            </w:pPr>
            <w:r>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pPr>
              <w:pStyle w:val="Normal"/>
              <w:widowControl w:val="false"/>
              <w:spacing w:before="60" w:after="60"/>
              <w:ind w:firstLine="284"/>
              <w:jc w:val="both"/>
              <w:rPr>
                <w:sz w:val="24"/>
                <w:szCs w:val="24"/>
              </w:rPr>
            </w:pPr>
            <w:r>
              <w:rPr>
                <w:sz w:val="24"/>
                <w:szCs w:val="24"/>
              </w:rPr>
              <w:t>- відсутність нумерації сторінок пропозиції;</w:t>
            </w:r>
          </w:p>
          <w:p>
            <w:pPr>
              <w:pStyle w:val="Normal"/>
              <w:widowControl w:val="false"/>
              <w:spacing w:before="60" w:after="60"/>
              <w:ind w:firstLine="284"/>
              <w:jc w:val="both"/>
              <w:rPr>
                <w:sz w:val="24"/>
                <w:szCs w:val="24"/>
              </w:rPr>
            </w:pPr>
            <w:r>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pPr>
              <w:pStyle w:val="Normal"/>
              <w:widowControl w:val="false"/>
              <w:spacing w:before="60" w:after="60"/>
              <w:ind w:firstLine="284"/>
              <w:jc w:val="both"/>
              <w:rPr>
                <w:i/>
                <w:i/>
                <w:sz w:val="24"/>
                <w:szCs w:val="24"/>
              </w:rPr>
            </w:pPr>
            <w:r>
              <w:rPr>
                <w:sz w:val="24"/>
                <w:szCs w:val="24"/>
              </w:rPr>
              <w:t>- технічні помилки та описки.</w:t>
            </w:r>
          </w:p>
          <w:p>
            <w:pPr>
              <w:pStyle w:val="Normal"/>
              <w:widowControl w:val="false"/>
              <w:spacing w:before="60" w:after="60"/>
              <w:ind w:firstLine="284"/>
              <w:jc w:val="both"/>
              <w:rPr>
                <w:sz w:val="24"/>
                <w:szCs w:val="24"/>
              </w:rPr>
            </w:pPr>
            <w:r>
              <w:rPr>
                <w:i/>
                <w:sz w:val="24"/>
                <w:szCs w:val="24"/>
              </w:rPr>
              <w:t>Наприклад: зазначення в довідці русизмів, сленгових слів або технічних помилок;</w:t>
            </w:r>
          </w:p>
          <w:p>
            <w:pPr>
              <w:pStyle w:val="Normal"/>
              <w:widowControl w:val="false"/>
              <w:spacing w:before="60" w:after="60"/>
              <w:ind w:firstLine="284"/>
              <w:jc w:val="both"/>
              <w:rPr>
                <w:i/>
                <w:i/>
                <w:sz w:val="24"/>
                <w:szCs w:val="24"/>
              </w:rPr>
            </w:pPr>
            <w:r>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pPr>
              <w:pStyle w:val="Normal"/>
              <w:widowControl w:val="false"/>
              <w:spacing w:before="60" w:after="60"/>
              <w:ind w:firstLine="284"/>
              <w:jc w:val="both"/>
              <w:rPr>
                <w:sz w:val="24"/>
                <w:szCs w:val="24"/>
              </w:rPr>
            </w:pPr>
            <w:r>
              <w:rPr>
                <w:i/>
                <w:sz w:val="24"/>
                <w:szCs w:val="24"/>
              </w:rPr>
              <w:t>Наприклад: замість вимоги надати довідку в довільній формі учасник надав лист-пояснення;</w:t>
            </w:r>
          </w:p>
          <w:p>
            <w:pPr>
              <w:pStyle w:val="Normal"/>
              <w:widowControl w:val="false"/>
              <w:spacing w:before="60" w:after="60"/>
              <w:ind w:firstLine="284"/>
              <w:jc w:val="both"/>
              <w:rPr>
                <w:i/>
                <w:i/>
                <w:sz w:val="24"/>
                <w:szCs w:val="24"/>
              </w:rPr>
            </w:pPr>
            <w:r>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Pr>
                <w:b/>
                <w:sz w:val="24"/>
                <w:szCs w:val="24"/>
              </w:rPr>
              <w:t>тендерної</w:t>
            </w:r>
            <w:r>
              <w:rPr>
                <w:sz w:val="24"/>
                <w:szCs w:val="24"/>
              </w:rPr>
              <w:t xml:space="preserve"> пропозиції учасника.</w:t>
            </w:r>
          </w:p>
          <w:p>
            <w:pPr>
              <w:pStyle w:val="Normal"/>
              <w:widowControl w:val="false"/>
              <w:spacing w:lineRule="auto" w:line="240" w:before="60" w:after="60"/>
              <w:ind w:left="-21" w:hanging="0"/>
              <w:jc w:val="both"/>
              <w:rPr>
                <w:color w:val="000000"/>
                <w:sz w:val="24"/>
                <w:szCs w:val="24"/>
              </w:rPr>
            </w:pPr>
            <w:r>
              <w:rPr>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color w:val="000000"/>
                <w:sz w:val="24"/>
                <w:szCs w:val="24"/>
              </w:rPr>
              <w:t>:</w:t>
            </w:r>
          </w:p>
        </w:tc>
      </w:tr>
      <w:tr>
        <w:trPr>
          <w:trHeight w:val="274"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b/>
                <w:b/>
                <w:bCs/>
                <w:color w:val="000000"/>
                <w:sz w:val="24"/>
                <w:szCs w:val="24"/>
              </w:rPr>
            </w:pPr>
            <w:r>
              <w:rPr>
                <w:b/>
                <w:bCs/>
                <w:color w:val="000000"/>
                <w:sz w:val="24"/>
                <w:szCs w:val="24"/>
              </w:rPr>
              <w:t>Забезпечення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sz w:val="24"/>
                <w:szCs w:val="24"/>
              </w:rPr>
            </w:pPr>
            <w:r>
              <w:rPr>
                <w:color w:val="000000"/>
                <w:sz w:val="24"/>
                <w:szCs w:val="24"/>
              </w:rPr>
              <w:t>Не вимагається.</w:t>
            </w:r>
          </w:p>
          <w:p>
            <w:pPr>
              <w:pStyle w:val="Normal"/>
              <w:widowControl w:val="false"/>
              <w:spacing w:lineRule="auto" w:line="240" w:before="240" w:after="240"/>
              <w:jc w:val="both"/>
              <w:rPr>
                <w:sz w:val="24"/>
                <w:szCs w:val="24"/>
              </w:rPr>
            </w:pPr>
            <w:r>
              <w:rPr>
                <w:sz w:val="24"/>
                <w:szCs w:val="24"/>
              </w:rPr>
            </w:r>
          </w:p>
        </w:tc>
      </w:tr>
      <w:tr>
        <w:trPr>
          <w:trHeight w:val="274"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b/>
                <w:b/>
                <w:bCs/>
                <w:color w:val="000000"/>
                <w:sz w:val="24"/>
                <w:szCs w:val="24"/>
              </w:rPr>
            </w:pPr>
            <w:r>
              <w:rPr>
                <w:b/>
                <w:bCs/>
                <w:color w:val="000000"/>
                <w:sz w:val="24"/>
                <w:szCs w:val="24"/>
              </w:rPr>
              <w:t>Умови повернення чи неповернення забезпечення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sz w:val="24"/>
                <w:szCs w:val="24"/>
              </w:rPr>
            </w:pPr>
            <w:r>
              <w:rPr>
                <w:color w:val="000000"/>
                <w:sz w:val="24"/>
                <w:szCs w:val="24"/>
              </w:rPr>
              <w:t>Не вимагається.</w:t>
            </w:r>
          </w:p>
          <w:p>
            <w:pPr>
              <w:pStyle w:val="Normal"/>
              <w:widowControl w:val="false"/>
              <w:spacing w:lineRule="auto" w:line="240" w:before="0" w:after="0"/>
              <w:jc w:val="both"/>
              <w:rPr>
                <w:sz w:val="24"/>
                <w:szCs w:val="24"/>
              </w:rPr>
            </w:pPr>
            <w:r>
              <w:rPr>
                <w:sz w:val="24"/>
                <w:szCs w:val="24"/>
              </w:rPr>
            </w:r>
          </w:p>
          <w:p>
            <w:pPr>
              <w:pStyle w:val="Normal"/>
              <w:widowControl w:val="false"/>
              <w:spacing w:lineRule="auto" w:line="240" w:before="0" w:after="0"/>
              <w:jc w:val="both"/>
              <w:rPr>
                <w:sz w:val="24"/>
                <w:szCs w:val="24"/>
              </w:rPr>
            </w:pPr>
            <w:r>
              <w:rPr>
                <w:sz w:val="24"/>
                <w:szCs w:val="24"/>
              </w:rPr>
            </w:r>
          </w:p>
          <w:p>
            <w:pPr>
              <w:pStyle w:val="Normal"/>
              <w:widowControl w:val="false"/>
              <w:spacing w:lineRule="auto" w:line="240" w:before="0" w:after="0"/>
              <w:jc w:val="both"/>
              <w:rPr>
                <w:sz w:val="24"/>
                <w:szCs w:val="24"/>
              </w:rPr>
            </w:pPr>
            <w:r>
              <w:rPr>
                <w:sz w:val="24"/>
                <w:szCs w:val="24"/>
              </w:rPr>
            </w:r>
          </w:p>
          <w:p>
            <w:pPr>
              <w:pStyle w:val="Normal"/>
              <w:widowControl w:val="false"/>
              <w:spacing w:lineRule="auto" w:line="240" w:before="0" w:after="0"/>
              <w:jc w:val="both"/>
              <w:rPr>
                <w:sz w:val="24"/>
                <w:szCs w:val="24"/>
              </w:rPr>
            </w:pPr>
            <w:r>
              <w:rPr>
                <w:sz w:val="24"/>
                <w:szCs w:val="24"/>
              </w:rPr>
            </w:r>
          </w:p>
        </w:tc>
      </w:tr>
      <w:tr>
        <w:trPr>
          <w:trHeight w:val="274"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b/>
                <w:b/>
                <w:bCs/>
                <w:color w:val="000000"/>
                <w:sz w:val="24"/>
                <w:szCs w:val="24"/>
              </w:rPr>
            </w:pPr>
            <w:r>
              <w:rPr>
                <w:b/>
                <w:bCs/>
                <w:color w:val="000000"/>
                <w:sz w:val="24"/>
                <w:szCs w:val="24"/>
              </w:rPr>
              <w:t>Строк, 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80"/>
              <w:jc w:val="both"/>
              <w:rPr>
                <w:color w:val="333333"/>
                <w:sz w:val="24"/>
                <w:szCs w:val="24"/>
              </w:rPr>
            </w:pPr>
            <w:r>
              <w:rPr>
                <w:color w:val="333333"/>
                <w:sz w:val="24"/>
                <w:szCs w:val="24"/>
              </w:rPr>
              <w:t>Тендерні пропозиції залишаються дійсними протягом 90 днів із дати кінцевого строку подання тендерних пропозицій.</w:t>
            </w:r>
          </w:p>
          <w:p>
            <w:pPr>
              <w:pStyle w:val="Normal"/>
              <w:widowControl w:val="false"/>
              <w:shd w:val="clear" w:color="auto" w:fill="FFFFFF"/>
              <w:spacing w:lineRule="auto" w:line="240" w:before="0" w:after="80"/>
              <w:jc w:val="both"/>
              <w:rPr>
                <w:color w:val="333333"/>
                <w:sz w:val="24"/>
                <w:szCs w:val="24"/>
              </w:rPr>
            </w:pPr>
            <w:r>
              <w:rPr>
                <w:color w:val="333333"/>
                <w:sz w:val="24"/>
                <w:szCs w:val="24"/>
              </w:rPr>
            </w:r>
          </w:p>
        </w:tc>
      </w:tr>
      <w:tr>
        <w:trPr>
          <w:trHeight w:val="52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b/>
                <w:b/>
                <w:bCs/>
                <w:color w:val="000000"/>
                <w:sz w:val="24"/>
                <w:szCs w:val="24"/>
              </w:rPr>
            </w:pPr>
            <w:r>
              <w:rPr>
                <w:b/>
                <w:bCs/>
                <w:color w:val="000000"/>
                <w:sz w:val="24"/>
                <w:szCs w:val="24"/>
              </w:rPr>
              <w:t>Кваліфікаційні критерії до учасників торгів та вимоги, установлені статтею 17 Закону</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color w:val="000000"/>
                <w:sz w:val="24"/>
                <w:szCs w:val="24"/>
              </w:rPr>
            </w:pPr>
            <w:r>
              <w:rPr>
                <w:color w:val="000000"/>
                <w:sz w:val="24"/>
                <w:szCs w:val="24"/>
              </w:rPr>
              <w:t xml:space="preserve">Кваліфікаційні критерії, що встановлені замовником та інформація про спосіб їх підтвердження викладені в </w:t>
            </w:r>
            <w:r>
              <w:rPr>
                <w:b/>
                <w:bCs/>
                <w:color w:val="FF0000"/>
                <w:sz w:val="24"/>
                <w:szCs w:val="24"/>
              </w:rPr>
              <w:t>додатку № 1</w:t>
            </w:r>
            <w:r>
              <w:rPr>
                <w:color w:val="000000"/>
                <w:sz w:val="24"/>
                <w:szCs w:val="24"/>
              </w:rPr>
              <w:t xml:space="preserve"> тендерної документації.</w:t>
            </w:r>
            <w:bookmarkStart w:id="20" w:name="bookmark=id.147n2zr"/>
            <w:bookmarkStart w:id="21" w:name="bookmark=id.2xcytpi"/>
            <w:bookmarkStart w:id="22" w:name="bookmark=id.3as4poj"/>
            <w:bookmarkStart w:id="23" w:name="bookmark=id.1pxezwc"/>
            <w:bookmarkStart w:id="24" w:name="bookmark=id.49x2ik5"/>
            <w:bookmarkStart w:id="25" w:name="bookmark=id.2p2csry"/>
            <w:bookmarkStart w:id="26" w:name="bookmark=id.32hioqz"/>
            <w:bookmarkStart w:id="27" w:name="bookmark=id.4i7ojhp"/>
            <w:bookmarkStart w:id="28" w:name="bookmark=id.1hmsyys"/>
            <w:bookmarkStart w:id="29" w:name="bookmark=id.ihv636"/>
            <w:bookmarkStart w:id="30" w:name="bookmark=id.qsh70q"/>
            <w:bookmarkStart w:id="31" w:name="bookmark=id.2bn6wsx"/>
            <w:bookmarkStart w:id="32" w:name="bookmark=id.1ci93xb"/>
            <w:bookmarkStart w:id="33" w:name="bookmark=id.2grqrue"/>
            <w:bookmarkStart w:id="34" w:name="bookmark=id.23ckvvd"/>
            <w:bookmarkStart w:id="35" w:name="bookmark=id.3o7alnk"/>
            <w:bookmarkStart w:id="36" w:name="bookmark=id.3whwml4"/>
            <w:bookmarkStart w:id="37" w:name="bookmark=id.41mghml"/>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Normal"/>
              <w:widowControl w:val="false"/>
              <w:shd w:val="clear" w:color="auto" w:fill="FFFFFF"/>
              <w:spacing w:lineRule="auto" w:line="240" w:before="0" w:after="0"/>
              <w:jc w:val="both"/>
              <w:rPr>
                <w:color w:val="000000"/>
                <w:sz w:val="24"/>
                <w:szCs w:val="24"/>
              </w:rPr>
            </w:pPr>
            <w:r>
              <w:rPr>
                <w:color w:val="000000"/>
                <w:sz w:val="24"/>
                <w:szCs w:val="24"/>
              </w:rPr>
            </w:r>
          </w:p>
          <w:p>
            <w:pPr>
              <w:pStyle w:val="Normal"/>
              <w:widowControl w:val="false"/>
              <w:shd w:val="clear" w:color="auto" w:fill="FFFFFF"/>
              <w:spacing w:lineRule="auto" w:line="240" w:before="0" w:after="0"/>
              <w:jc w:val="both"/>
              <w:rPr>
                <w:sz w:val="24"/>
                <w:szCs w:val="24"/>
              </w:rPr>
            </w:pPr>
            <w:r>
              <w:rPr>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у </w:t>
            </w:r>
            <w:r>
              <w:rPr>
                <w:b/>
                <w:bCs/>
                <w:color w:val="FF0000"/>
                <w:sz w:val="24"/>
                <w:szCs w:val="24"/>
              </w:rPr>
              <w:t>додатку № 2</w:t>
            </w:r>
            <w:r>
              <w:rPr>
                <w:color w:val="FF0000"/>
                <w:sz w:val="24"/>
                <w:szCs w:val="24"/>
              </w:rPr>
              <w:t xml:space="preserve"> </w:t>
            </w:r>
            <w:r>
              <w:rPr>
                <w:sz w:val="24"/>
                <w:szCs w:val="24"/>
              </w:rPr>
              <w:t>тендерної документації</w:t>
            </w:r>
          </w:p>
        </w:tc>
      </w:tr>
      <w:tr>
        <w:trPr>
          <w:trHeight w:val="52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b/>
                <w:b/>
                <w:bCs/>
                <w:color w:val="000000"/>
                <w:sz w:val="24"/>
                <w:szCs w:val="24"/>
              </w:rPr>
            </w:pPr>
            <w:r>
              <w:rPr>
                <w:b/>
                <w:bCs/>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sz w:val="24"/>
                <w:szCs w:val="24"/>
              </w:rPr>
            </w:pPr>
            <w:r>
              <w:rPr>
                <w:color w:val="000000"/>
                <w:sz w:val="24"/>
                <w:szCs w:val="24"/>
              </w:rPr>
              <w:t xml:space="preserve">Інформація про технічні, якісні та кількісні характеристики предмета закупівлі викладена в </w:t>
            </w:r>
            <w:r>
              <w:rPr>
                <w:b/>
                <w:bCs/>
                <w:color w:val="FF0000"/>
                <w:sz w:val="24"/>
                <w:szCs w:val="24"/>
              </w:rPr>
              <w:t>додатку № 3</w:t>
            </w:r>
            <w:r>
              <w:rPr>
                <w:color w:val="FF0000"/>
                <w:sz w:val="24"/>
                <w:szCs w:val="24"/>
              </w:rPr>
              <w:t xml:space="preserve"> </w:t>
            </w:r>
            <w:r>
              <w:rPr>
                <w:color w:val="000000"/>
                <w:sz w:val="24"/>
                <w:szCs w:val="24"/>
              </w:rPr>
              <w:t>тендерної документації.</w:t>
            </w:r>
          </w:p>
          <w:p>
            <w:pPr>
              <w:pStyle w:val="Normal"/>
              <w:widowControl w:val="false"/>
              <w:spacing w:lineRule="auto" w:line="240" w:before="0" w:after="0"/>
              <w:jc w:val="both"/>
              <w:rPr>
                <w:color w:val="000000"/>
                <w:sz w:val="24"/>
                <w:szCs w:val="24"/>
              </w:rPr>
            </w:pPr>
            <w:r>
              <w:rPr>
                <w:color w:val="000000"/>
                <w:sz w:val="24"/>
                <w:szCs w:val="24"/>
              </w:rPr>
            </w:r>
          </w:p>
        </w:tc>
      </w:tr>
      <w:tr>
        <w:trPr>
          <w:trHeight w:val="13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b/>
                <w:b/>
                <w:bCs/>
                <w:i/>
                <w:i/>
                <w:color w:val="000000"/>
                <w:sz w:val="24"/>
                <w:szCs w:val="24"/>
              </w:rPr>
            </w:pPr>
            <w:r>
              <w:rPr>
                <w:b/>
                <w:bCs/>
                <w:color w:val="000000"/>
                <w:sz w:val="24"/>
                <w:szCs w:val="24"/>
              </w:rPr>
              <w:t>Інформація про субпідрядника/співвиконавця</w:t>
            </w:r>
          </w:p>
          <w:p>
            <w:pPr>
              <w:pStyle w:val="Normal"/>
              <w:widowControl w:val="false"/>
              <w:spacing w:lineRule="auto" w:line="240" w:before="0" w:after="0"/>
              <w:ind w:right="113" w:hanging="0"/>
              <w:jc w:val="both"/>
              <w:rPr>
                <w:i/>
                <w:i/>
                <w:color w:val="000000"/>
                <w:sz w:val="24"/>
                <w:szCs w:val="24"/>
              </w:rPr>
            </w:pPr>
            <w:r>
              <w:rPr>
                <w:i/>
                <w:color w:val="000000"/>
                <w:sz w:val="24"/>
                <w:szCs w:val="24"/>
              </w:rPr>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sz w:val="24"/>
                <w:szCs w:val="24"/>
              </w:rPr>
            </w:pPr>
            <w:r>
              <w:rPr>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trPr>
          <w:trHeight w:val="13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b/>
                <w:b/>
                <w:bCs/>
                <w:color w:val="000000"/>
                <w:sz w:val="24"/>
                <w:szCs w:val="24"/>
              </w:rPr>
            </w:pPr>
            <w:r>
              <w:rPr>
                <w:b/>
                <w:bCs/>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13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b/>
                <w:b/>
                <w:bCs/>
                <w:color w:val="000000"/>
                <w:sz w:val="24"/>
                <w:szCs w:val="24"/>
              </w:rPr>
            </w:pPr>
            <w:r>
              <w:rPr>
                <w:b/>
                <w:bCs/>
                <w:color w:val="000000"/>
                <w:sz w:val="24"/>
                <w:szCs w:val="24"/>
              </w:rPr>
              <w:t xml:space="preserve">Прийняття чи неприйняття до розгляду </w:t>
            </w:r>
            <w:r>
              <w:rPr>
                <w:b/>
                <w:bCs/>
                <w:color w:val="000000"/>
                <w:sz w:val="24"/>
                <w:szCs w:val="24"/>
                <w:highlight w:val="white"/>
              </w:rPr>
              <w:t>тендерної 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sz w:val="24"/>
                <w:szCs w:val="24"/>
                <w:highlight w:val="white"/>
              </w:rPr>
            </w:pPr>
            <w:r>
              <w:rPr>
                <w:color w:val="000000"/>
                <w:sz w:val="24"/>
                <w:szCs w:val="24"/>
                <w:highlight w:val="white"/>
              </w:rPr>
              <w:t>Замовник НЕ 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pPr>
              <w:pStyle w:val="Normal"/>
              <w:widowControl w:val="false"/>
              <w:spacing w:lineRule="auto" w:line="240" w:before="0" w:after="0"/>
              <w:jc w:val="both"/>
              <w:rPr>
                <w:color w:val="000000"/>
                <w:sz w:val="24"/>
                <w:szCs w:val="24"/>
              </w:rPr>
            </w:pPr>
            <w:r>
              <w:rPr>
                <w:color w:val="000000"/>
                <w:sz w:val="24"/>
                <w:szCs w:val="24"/>
              </w:rPr>
            </w:r>
          </w:p>
          <w:p>
            <w:pPr>
              <w:pStyle w:val="Normal"/>
              <w:widowControl w:val="false"/>
              <w:spacing w:lineRule="auto" w:line="240" w:before="0" w:after="0"/>
              <w:jc w:val="both"/>
              <w:rPr>
                <w:color w:val="000000"/>
                <w:sz w:val="24"/>
                <w:szCs w:val="24"/>
              </w:rPr>
            </w:pPr>
            <w:r>
              <w:rPr>
                <w:color w:val="000000"/>
                <w:sz w:val="24"/>
                <w:szCs w:val="24"/>
              </w:rPr>
            </w:r>
          </w:p>
          <w:p>
            <w:pPr>
              <w:pStyle w:val="Normal"/>
              <w:widowControl w:val="false"/>
              <w:spacing w:lineRule="auto" w:line="240" w:before="0" w:after="0"/>
              <w:jc w:val="both"/>
              <w:rPr>
                <w:color w:val="000000"/>
                <w:sz w:val="24"/>
                <w:szCs w:val="24"/>
              </w:rPr>
            </w:pPr>
            <w:r>
              <w:rPr>
                <w:color w:val="000000"/>
                <w:sz w:val="24"/>
                <w:szCs w:val="24"/>
              </w:rPr>
            </w:r>
          </w:p>
        </w:tc>
      </w:tr>
      <w:tr>
        <w:trPr>
          <w:trHeight w:val="140" w:hRule="atLeast"/>
        </w:trPr>
        <w:tc>
          <w:tcPr>
            <w:tcW w:w="10500" w:type="dxa"/>
            <w:gridSpan w:val="3"/>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spacing w:lineRule="auto" w:line="240" w:before="120" w:after="120"/>
              <w:ind w:left="34" w:hanging="23"/>
              <w:jc w:val="center"/>
              <w:rPr>
                <w:b/>
                <w:b/>
                <w:color w:val="000000"/>
                <w:sz w:val="24"/>
                <w:szCs w:val="24"/>
              </w:rPr>
            </w:pPr>
            <w:r>
              <w:rPr>
                <w:b/>
                <w:color w:val="000000"/>
                <w:sz w:val="24"/>
                <w:szCs w:val="24"/>
              </w:rPr>
              <w:t>Розділ ІV. Подання та розкриття тендерної пропозиції</w:t>
            </w:r>
          </w:p>
        </w:tc>
      </w:tr>
      <w:tr>
        <w:trPr>
          <w:trHeight w:val="52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3" w:hanging="0"/>
              <w:rPr>
                <w:b/>
                <w:b/>
                <w:bCs/>
                <w:color w:val="000000"/>
                <w:sz w:val="24"/>
                <w:szCs w:val="24"/>
              </w:rPr>
            </w:pPr>
            <w:r>
              <w:rPr>
                <w:b/>
                <w:bCs/>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40" w:right="120" w:hanging="0"/>
              <w:jc w:val="both"/>
              <w:rPr>
                <w:color w:val="000000"/>
                <w:sz w:val="24"/>
                <w:szCs w:val="24"/>
              </w:rPr>
            </w:pPr>
            <w:r>
              <w:rPr>
                <w:color w:val="000000"/>
                <w:sz w:val="24"/>
                <w:szCs w:val="24"/>
              </w:rPr>
              <w:t>Кінцевий строк подання тендерних пропозицій</w:t>
            </w:r>
          </w:p>
          <w:p>
            <w:pPr>
              <w:pStyle w:val="Normal"/>
              <w:widowControl w:val="false"/>
              <w:spacing w:lineRule="auto" w:line="240" w:before="0" w:after="0"/>
              <w:ind w:left="40" w:right="120" w:hanging="0"/>
              <w:jc w:val="both"/>
              <w:rPr>
                <w:sz w:val="24"/>
                <w:szCs w:val="24"/>
                <w:highlight w:val="magenta"/>
              </w:rPr>
            </w:pPr>
            <w:r>
              <w:rPr>
                <w:b/>
                <w:color w:val="000000"/>
                <w:sz w:val="24"/>
                <w:szCs w:val="24"/>
                <w:highlight w:val="yellow"/>
              </w:rPr>
              <w:t>23.03.2023р.</w:t>
            </w:r>
            <w:r>
              <w:rPr>
                <w:b/>
                <w:color w:val="000000"/>
                <w:sz w:val="24"/>
                <w:szCs w:val="24"/>
              </w:rPr>
              <w:t xml:space="preserve"> </w:t>
            </w:r>
            <w:r>
              <w:rPr>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pStyle w:val="Normal"/>
              <w:widowControl w:val="false"/>
              <w:spacing w:lineRule="auto" w:line="240" w:before="0" w:after="0"/>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0"/>
              <w:jc w:val="both"/>
              <w:rPr>
                <w:color w:val="000000"/>
                <w:sz w:val="24"/>
                <w:szCs w:val="24"/>
              </w:rPr>
            </w:pPr>
            <w:r>
              <w:rPr>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0"/>
              <w:jc w:val="both"/>
              <w:rPr>
                <w:color w:val="000000"/>
                <w:sz w:val="24"/>
                <w:szCs w:val="24"/>
              </w:rPr>
            </w:pPr>
            <w:r>
              <w:rPr>
                <w:color w:val="000000"/>
                <w:sz w:val="24"/>
                <w:szCs w:val="24"/>
              </w:rPr>
            </w:r>
          </w:p>
          <w:p>
            <w:pPr>
              <w:pStyle w:val="Normal"/>
              <w:widowControl w:val="false"/>
              <w:spacing w:before="0" w:after="0"/>
              <w:jc w:val="both"/>
              <w:rPr>
                <w:color w:val="000000"/>
                <w:sz w:val="24"/>
                <w:szCs w:val="24"/>
              </w:rPr>
            </w:pPr>
            <w:r>
              <w:rPr>
                <w:color w:val="000000"/>
                <w:sz w:val="24"/>
                <w:szCs w:val="24"/>
              </w:rPr>
            </w:r>
          </w:p>
        </w:tc>
      </w:tr>
      <w:tr>
        <w:trPr>
          <w:trHeight w:val="52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right="113" w:hanging="0"/>
              <w:rPr>
                <w:color w:val="000000"/>
                <w:sz w:val="24"/>
                <w:szCs w:val="24"/>
              </w:rPr>
            </w:pPr>
            <w:bookmarkStart w:id="38" w:name="_heading=h.vx1227"/>
            <w:bookmarkEnd w:id="38"/>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color w:val="000000"/>
                <w:sz w:val="24"/>
                <w:szCs w:val="24"/>
              </w:rPr>
            </w:pPr>
            <w:r>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before="0" w:after="0"/>
              <w:jc w:val="both"/>
              <w:rPr>
                <w:color w:val="000000"/>
                <w:sz w:val="24"/>
                <w:szCs w:val="24"/>
              </w:rPr>
            </w:pPr>
            <w:r>
              <w:rPr>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pPr>
              <w:pStyle w:val="Normal"/>
              <w:widowControl w:val="false"/>
              <w:spacing w:before="0" w:after="0"/>
              <w:jc w:val="both"/>
              <w:rPr>
                <w:color w:val="000000"/>
                <w:sz w:val="24"/>
                <w:szCs w:val="24"/>
              </w:rPr>
            </w:pPr>
            <w:r>
              <w:rPr>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w:t>
            </w:r>
          </w:p>
          <w:p>
            <w:pPr>
              <w:pStyle w:val="Normal"/>
              <w:widowControl w:val="false"/>
              <w:spacing w:before="0" w:after="60"/>
              <w:jc w:val="both"/>
              <w:rPr>
                <w:color w:val="000000"/>
                <w:sz w:val="24"/>
                <w:szCs w:val="24"/>
              </w:rPr>
            </w:pPr>
            <w:r>
              <w:rPr>
                <w:color w:val="000000"/>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w:t>
            </w:r>
          </w:p>
          <w:p>
            <w:pPr>
              <w:pStyle w:val="Normal"/>
              <w:widowControl w:val="false"/>
              <w:spacing w:lineRule="auto" w:line="360" w:before="0" w:after="60"/>
              <w:jc w:val="both"/>
              <w:rPr>
                <w:color w:val="000000"/>
                <w:sz w:val="24"/>
                <w:szCs w:val="24"/>
                <w:shd w:fill="4A86E8" w:val="clear"/>
              </w:rPr>
            </w:pPr>
            <w:r>
              <w:rPr>
                <w:sz w:val="24"/>
                <w:szCs w:val="24"/>
              </w:rPr>
              <w:t>Розмір мінімального кроку пониження ціни під час електронного аукціону складає –</w:t>
            </w:r>
            <w:r>
              <w:rPr>
                <w:sz w:val="24"/>
                <w:szCs w:val="24"/>
                <w:shd w:fill="4A86E8" w:val="clear"/>
              </w:rPr>
              <w:t xml:space="preserve"> </w:t>
            </w:r>
            <w:r>
              <w:rPr>
                <w:b/>
                <w:bCs/>
                <w:sz w:val="24"/>
                <w:szCs w:val="24"/>
                <w:shd w:fill="4A86E8" w:val="clear"/>
              </w:rPr>
              <w:t>0.5%</w:t>
            </w:r>
            <w:r>
              <w:rPr>
                <w:b/>
                <w:sz w:val="24"/>
                <w:szCs w:val="24"/>
                <w:shd w:fill="4A86E8" w:val="clear"/>
              </w:rPr>
              <w:t xml:space="preserve"> від очікуваної вартості закупівлі</w:t>
            </w:r>
          </w:p>
        </w:tc>
      </w:tr>
      <w:tr>
        <w:trPr>
          <w:trHeight w:val="168" w:hRule="atLeast"/>
        </w:trPr>
        <w:tc>
          <w:tcPr>
            <w:tcW w:w="10500" w:type="dxa"/>
            <w:gridSpan w:val="3"/>
            <w:tcBorders>
              <w:top w:val="single" w:sz="4" w:space="0" w:color="000000"/>
              <w:left w:val="single" w:sz="4" w:space="0" w:color="000000"/>
              <w:bottom w:val="single" w:sz="4" w:space="0" w:color="000000"/>
              <w:right w:val="single" w:sz="4" w:space="0" w:color="000000"/>
            </w:tcBorders>
            <w:shd w:color="auto" w:fill="A6A6A6" w:val="clear"/>
          </w:tcPr>
          <w:p>
            <w:pPr>
              <w:pStyle w:val="Normal"/>
              <w:widowControl w:val="false"/>
              <w:spacing w:lineRule="auto" w:line="240" w:before="120" w:after="120"/>
              <w:ind w:right="113" w:hanging="0"/>
              <w:jc w:val="center"/>
              <w:rPr>
                <w:b/>
                <w:b/>
                <w:color w:val="000000"/>
                <w:sz w:val="24"/>
                <w:szCs w:val="24"/>
              </w:rPr>
            </w:pPr>
            <w:r>
              <w:rPr>
                <w:b/>
                <w:color w:val="000000"/>
                <w:sz w:val="24"/>
                <w:szCs w:val="24"/>
              </w:rPr>
              <w:t>Розділ V. Розгляд та оцінка тендерних пропозицій</w:t>
            </w:r>
          </w:p>
        </w:tc>
      </w:tr>
      <w:tr>
        <w:trPr>
          <w:trHeight w:val="274"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b/>
                <w:b/>
                <w:bCs/>
                <w:color w:val="000000"/>
                <w:sz w:val="24"/>
                <w:szCs w:val="24"/>
              </w:rPr>
            </w:pPr>
            <w:r>
              <w:rPr>
                <w:b/>
                <w:bCs/>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color w:val="000000"/>
                <w:sz w:val="24"/>
                <w:szCs w:val="24"/>
              </w:rPr>
            </w:pPr>
            <w:r>
              <w:rPr>
                <w:color w:val="000000"/>
                <w:sz w:val="24"/>
                <w:szCs w:val="24"/>
              </w:rPr>
              <w:t>Єдиним критерієм оцінки є ціна. Питома вага цінового критерію – 100%.</w:t>
            </w:r>
          </w:p>
          <w:p>
            <w:pPr>
              <w:pStyle w:val="Normal"/>
              <w:widowControl w:val="false"/>
              <w:spacing w:lineRule="auto" w:line="240" w:before="0" w:after="0"/>
              <w:jc w:val="both"/>
              <w:rPr>
                <w:color w:val="000000"/>
                <w:sz w:val="24"/>
                <w:szCs w:val="24"/>
              </w:rPr>
            </w:pPr>
            <w:r>
              <w:rPr>
                <w:color w:val="000000"/>
                <w:sz w:val="24"/>
                <w:szCs w:val="24"/>
              </w:rPr>
            </w:r>
          </w:p>
        </w:tc>
      </w:tr>
      <w:tr>
        <w:trPr>
          <w:trHeight w:val="52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20"/>
              <w:ind w:right="113" w:hanging="0"/>
              <w:rPr>
                <w:b/>
                <w:b/>
                <w:bCs/>
                <w:color w:val="000000"/>
                <w:sz w:val="24"/>
                <w:szCs w:val="24"/>
              </w:rPr>
            </w:pPr>
            <w:r>
              <w:rPr>
                <w:b/>
                <w:bCs/>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50" w:after="0"/>
              <w:jc w:val="both"/>
              <w:rPr>
                <w:sz w:val="24"/>
                <w:szCs w:val="24"/>
              </w:rPr>
            </w:pPr>
            <w:r>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0"/>
              <w:jc w:val="both"/>
              <w:rPr>
                <w:sz w:val="24"/>
                <w:szCs w:val="24"/>
              </w:rPr>
            </w:pPr>
            <w:r>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pacing w:lineRule="auto" w:line="240" w:before="150" w:after="0"/>
              <w:jc w:val="both"/>
              <w:rPr>
                <w:sz w:val="24"/>
                <w:szCs w:val="24"/>
              </w:rPr>
            </w:pPr>
            <w:r>
              <w:rPr>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150" w:after="150"/>
              <w:jc w:val="both"/>
              <w:rPr>
                <w:color w:val="000000"/>
                <w:sz w:val="24"/>
                <w:szCs w:val="24"/>
              </w:rPr>
            </w:pPr>
            <w:r>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before="60" w:after="0"/>
              <w:jc w:val="both"/>
              <w:rPr>
                <w:color w:val="000000"/>
                <w:sz w:val="24"/>
                <w:szCs w:val="24"/>
              </w:rPr>
            </w:pPr>
            <w:r>
              <w:rPr>
                <w:color w:val="000000"/>
                <w:sz w:val="24"/>
                <w:szCs w:val="24"/>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spacing w:before="60" w:after="0"/>
              <w:jc w:val="both"/>
              <w:rPr>
                <w:color w:val="000000"/>
                <w:sz w:val="24"/>
                <w:szCs w:val="24"/>
              </w:rPr>
            </w:pPr>
            <w:r>
              <w:rPr>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pStyle w:val="Normal"/>
              <w:widowControl w:val="false"/>
              <w:spacing w:before="60" w:after="0"/>
              <w:jc w:val="both"/>
              <w:rPr>
                <w:color w:val="000000"/>
                <w:sz w:val="24"/>
                <w:szCs w:val="24"/>
              </w:rPr>
            </w:pPr>
            <w:r>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pPr>
              <w:pStyle w:val="Normal"/>
              <w:widowControl w:val="false"/>
              <w:spacing w:before="60" w:after="0"/>
              <w:jc w:val="both"/>
              <w:rPr>
                <w:color w:val="000000"/>
                <w:sz w:val="24"/>
                <w:szCs w:val="24"/>
              </w:rPr>
            </w:pPr>
            <w:r>
              <w:rPr>
                <w:color w:val="000000"/>
                <w:sz w:val="24"/>
                <w:szCs w:val="24"/>
              </w:rPr>
              <w:t>Обґрунтування аномально низької тендерної пропозиції може містити інформацію про:</w:t>
            </w:r>
          </w:p>
          <w:p>
            <w:pPr>
              <w:pStyle w:val="Normal"/>
              <w:widowControl w:val="false"/>
              <w:spacing w:before="60" w:after="0"/>
              <w:jc w:val="both"/>
              <w:rPr>
                <w:color w:val="000000"/>
                <w:sz w:val="24"/>
                <w:szCs w:val="24"/>
              </w:rPr>
            </w:pPr>
            <w:r>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spacing w:before="60" w:after="0"/>
              <w:jc w:val="both"/>
              <w:rPr>
                <w:color w:val="000000"/>
                <w:sz w:val="24"/>
                <w:szCs w:val="24"/>
              </w:rPr>
            </w:pPr>
            <w:r>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spacing w:before="60" w:after="0"/>
              <w:jc w:val="both"/>
              <w:rPr>
                <w:sz w:val="24"/>
                <w:szCs w:val="24"/>
              </w:rPr>
            </w:pPr>
            <w:r>
              <w:rPr>
                <w:color w:val="000000"/>
                <w:sz w:val="24"/>
                <w:szCs w:val="24"/>
              </w:rPr>
              <w:t>3) отримання учасником державної допомоги згідно із законодавством</w:t>
            </w:r>
          </w:p>
        </w:tc>
      </w:tr>
      <w:tr>
        <w:trPr>
          <w:trHeight w:val="52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b/>
                <w:b/>
                <w:bCs/>
                <w:color w:val="000000"/>
                <w:sz w:val="24"/>
                <w:szCs w:val="24"/>
              </w:rPr>
            </w:pPr>
            <w:r>
              <w:rPr>
                <w:b/>
                <w:bCs/>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28" w:before="0" w:after="60"/>
              <w:jc w:val="both"/>
              <w:rPr>
                <w:color w:val="000000"/>
                <w:sz w:val="24"/>
                <w:szCs w:val="24"/>
                <w:highlight w:val="white"/>
              </w:rPr>
            </w:pPr>
            <w:r>
              <w:rPr>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28" w:before="0" w:after="60"/>
              <w:ind w:firstLine="567"/>
              <w:jc w:val="both"/>
              <w:rPr>
                <w:b/>
                <w:b/>
                <w:bCs/>
                <w:color w:val="000000"/>
                <w:sz w:val="24"/>
                <w:szCs w:val="24"/>
              </w:rPr>
            </w:pPr>
            <w:r>
              <w:rPr>
                <w:b/>
                <w:bCs/>
                <w:color w:val="000000"/>
                <w:sz w:val="24"/>
                <w:szCs w:val="24"/>
              </w:rPr>
              <w:t>1) учасник процедури закупівлі:</w:t>
            </w:r>
          </w:p>
          <w:p>
            <w:pPr>
              <w:pStyle w:val="Normal"/>
              <w:widowControl w:val="false"/>
              <w:spacing w:lineRule="auto" w:line="228" w:before="0" w:after="60"/>
              <w:jc w:val="both"/>
              <w:rPr>
                <w:color w:val="000000"/>
                <w:sz w:val="24"/>
                <w:szCs w:val="24"/>
                <w:highlight w:val="white"/>
              </w:rPr>
            </w:pPr>
            <w:r>
              <w:rPr>
                <w:color w:val="000000"/>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Normal"/>
              <w:widowControl w:val="false"/>
              <w:spacing w:before="0" w:after="60"/>
              <w:jc w:val="both"/>
              <w:rPr>
                <w:color w:val="000000"/>
                <w:sz w:val="24"/>
                <w:szCs w:val="24"/>
                <w:highlight w:val="white"/>
              </w:rPr>
            </w:pPr>
            <w:r>
              <w:rPr>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Normal"/>
              <w:widowControl w:val="false"/>
              <w:spacing w:before="0" w:after="60"/>
              <w:jc w:val="both"/>
              <w:rPr>
                <w:color w:val="000000"/>
                <w:sz w:val="24"/>
                <w:szCs w:val="24"/>
                <w:highlight w:val="white"/>
              </w:rPr>
            </w:pPr>
            <w:r>
              <w:rPr>
                <w:color w:val="000000"/>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before="0" w:after="60"/>
              <w:jc w:val="both"/>
              <w:rPr>
                <w:color w:val="000000"/>
                <w:sz w:val="24"/>
                <w:szCs w:val="24"/>
                <w:highlight w:val="white"/>
              </w:rPr>
            </w:pPr>
            <w:r>
              <w:rPr>
                <w:color w:val="000000"/>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pPr>
              <w:pStyle w:val="Normal"/>
              <w:widowControl w:val="false"/>
              <w:spacing w:before="0" w:after="60"/>
              <w:jc w:val="both"/>
              <w:rPr>
                <w:color w:val="000000"/>
                <w:sz w:val="24"/>
                <w:szCs w:val="24"/>
                <w:highlight w:val="white"/>
              </w:rPr>
            </w:pPr>
            <w:r>
              <w:rPr>
                <w:color w:val="000000"/>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pPr>
              <w:pStyle w:val="Normal"/>
              <w:widowControl w:val="false"/>
              <w:spacing w:before="0" w:after="60"/>
              <w:jc w:val="both"/>
              <w:rPr>
                <w:color w:val="000000"/>
                <w:sz w:val="24"/>
                <w:szCs w:val="24"/>
                <w:highlight w:val="white"/>
              </w:rPr>
            </w:pPr>
            <w:r>
              <w:rPr>
                <w:color w:val="000000"/>
                <w:sz w:val="24"/>
                <w:szCs w:val="24"/>
                <w:highlight w:val="white"/>
              </w:rPr>
              <w:t xml:space="preserve">- є юридичною особою </w:t>
            </w:r>
            <w:r>
              <w:rPr>
                <w:color w:val="000000"/>
                <w:sz w:val="24"/>
                <w:szCs w:val="24"/>
              </w:rPr>
              <w:t>–</w:t>
            </w:r>
            <w:r>
              <w:rPr>
                <w:color w:val="000000"/>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Pr>
                <w:color w:val="000000"/>
                <w:sz w:val="24"/>
                <w:szCs w:val="24"/>
              </w:rPr>
              <w:t>–</w:t>
            </w:r>
            <w:r>
              <w:rPr>
                <w:color w:val="000000"/>
                <w:sz w:val="24"/>
                <w:szCs w:val="24"/>
                <w:highlight w:val="white"/>
              </w:rPr>
              <w:t xml:space="preserve"> підприємцем) </w:t>
            </w:r>
            <w:r>
              <w:rPr>
                <w:color w:val="000000"/>
                <w:sz w:val="24"/>
                <w:szCs w:val="24"/>
              </w:rPr>
              <w:t>–</w:t>
            </w:r>
            <w:r>
              <w:rPr>
                <w:color w:val="000000"/>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Pr>
                <w:color w:val="000000"/>
                <w:sz w:val="24"/>
                <w:szCs w:val="24"/>
              </w:rPr>
              <w:t xml:space="preserve">придбаних до набрання чинності постановою Кабінету Міністрів України </w:t>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color w:val="000000"/>
                <w:sz w:val="24"/>
                <w:szCs w:val="24"/>
                <w:highlight w:val="white"/>
              </w:rPr>
              <w:t>;</w:t>
            </w:r>
          </w:p>
          <w:p>
            <w:pPr>
              <w:pStyle w:val="Normal"/>
              <w:widowControl w:val="false"/>
              <w:spacing w:before="0" w:after="60"/>
              <w:ind w:firstLine="567"/>
              <w:jc w:val="both"/>
              <w:rPr>
                <w:b/>
                <w:b/>
                <w:bCs/>
                <w:color w:val="000000"/>
                <w:sz w:val="24"/>
                <w:szCs w:val="24"/>
              </w:rPr>
            </w:pPr>
            <w:r>
              <w:rPr>
                <w:b/>
                <w:bCs/>
                <w:color w:val="000000"/>
                <w:sz w:val="24"/>
                <w:szCs w:val="24"/>
              </w:rPr>
              <w:t>2) тендерна пропозиція:</w:t>
            </w:r>
          </w:p>
          <w:p>
            <w:pPr>
              <w:pStyle w:val="Normal"/>
              <w:widowControl w:val="false"/>
              <w:spacing w:before="0" w:after="60"/>
              <w:jc w:val="both"/>
              <w:rPr>
                <w:color w:val="000000"/>
                <w:sz w:val="24"/>
                <w:szCs w:val="24"/>
              </w:rPr>
            </w:pPr>
            <w:r>
              <w:rPr>
                <w:color w:val="000000"/>
                <w:sz w:val="24"/>
                <w:szCs w:val="24"/>
              </w:rPr>
              <w:t>- не відповідає умовам технічної специфікації та іншим вимогам щодо предмета закупівлі тендерної документації;</w:t>
            </w:r>
          </w:p>
          <w:p>
            <w:pPr>
              <w:pStyle w:val="Normal"/>
              <w:widowControl w:val="false"/>
              <w:spacing w:before="0" w:after="60"/>
              <w:jc w:val="both"/>
              <w:rPr>
                <w:color w:val="000000"/>
                <w:sz w:val="24"/>
                <w:szCs w:val="24"/>
              </w:rPr>
            </w:pPr>
            <w:r>
              <w:rPr>
                <w:color w:val="000000"/>
                <w:sz w:val="24"/>
                <w:szCs w:val="24"/>
              </w:rPr>
              <w:t>- викладена іншою мовою (мовами), ніж мова (мови), що передбачена тендерною документацією;</w:t>
            </w:r>
          </w:p>
          <w:p>
            <w:pPr>
              <w:pStyle w:val="Normal"/>
              <w:widowControl w:val="false"/>
              <w:spacing w:before="0" w:after="60"/>
              <w:jc w:val="both"/>
              <w:rPr>
                <w:color w:val="000000"/>
                <w:sz w:val="24"/>
                <w:szCs w:val="24"/>
              </w:rPr>
            </w:pPr>
            <w:r>
              <w:rPr>
                <w:color w:val="000000"/>
                <w:sz w:val="24"/>
                <w:szCs w:val="24"/>
              </w:rPr>
              <w:t>- є такою, строк дії якої закінчився;</w:t>
            </w:r>
          </w:p>
          <w:p>
            <w:pPr>
              <w:pStyle w:val="Normal"/>
              <w:widowControl w:val="false"/>
              <w:spacing w:before="0" w:after="60"/>
              <w:jc w:val="both"/>
              <w:rPr>
                <w:color w:val="000000"/>
                <w:sz w:val="24"/>
                <w:szCs w:val="24"/>
              </w:rPr>
            </w:pPr>
            <w:r>
              <w:rPr>
                <w:color w:val="000000"/>
                <w:sz w:val="24"/>
                <w:szCs w:val="24"/>
              </w:rPr>
              <w:t xml:space="preserve">- є такою, ціна якої перевищує очікувану вартість </w:t>
            </w:r>
            <w:r>
              <w:rPr>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before="0" w:after="60"/>
              <w:jc w:val="both"/>
              <w:rPr>
                <w:color w:val="000000"/>
                <w:sz w:val="24"/>
                <w:szCs w:val="24"/>
              </w:rPr>
            </w:pPr>
            <w:r>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before="0" w:after="60"/>
              <w:ind w:firstLine="567"/>
              <w:jc w:val="both"/>
              <w:rPr>
                <w:b/>
                <w:b/>
                <w:bCs/>
                <w:color w:val="000000"/>
                <w:sz w:val="24"/>
                <w:szCs w:val="24"/>
              </w:rPr>
            </w:pPr>
            <w:r>
              <w:rPr>
                <w:b/>
                <w:bCs/>
                <w:color w:val="000000"/>
                <w:sz w:val="24"/>
                <w:szCs w:val="24"/>
              </w:rPr>
              <w:t>3) переможець процедури закупівлі:</w:t>
            </w:r>
          </w:p>
          <w:p>
            <w:pPr>
              <w:pStyle w:val="Normal"/>
              <w:widowControl w:val="false"/>
              <w:spacing w:before="0" w:after="60"/>
              <w:jc w:val="both"/>
              <w:rPr>
                <w:color w:val="000000"/>
                <w:sz w:val="24"/>
                <w:szCs w:val="24"/>
              </w:rPr>
            </w:pPr>
            <w:r>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before="0" w:after="60"/>
              <w:jc w:val="both"/>
              <w:rPr>
                <w:color w:val="000000"/>
                <w:sz w:val="24"/>
                <w:szCs w:val="24"/>
              </w:rPr>
            </w:pPr>
            <w:r>
              <w:rPr>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Pr>
                <w:color w:val="000000"/>
                <w:sz w:val="24"/>
                <w:szCs w:val="24"/>
                <w:highlight w:val="white"/>
              </w:rPr>
              <w:t xml:space="preserve">з урахуванням пункту 44 </w:t>
            </w:r>
            <w:r>
              <w:rPr>
                <w:sz w:val="24"/>
                <w:szCs w:val="24"/>
                <w:highlight w:val="white"/>
              </w:rPr>
              <w:t>О</w:t>
            </w:r>
            <w:r>
              <w:rPr>
                <w:color w:val="000000"/>
                <w:sz w:val="24"/>
                <w:szCs w:val="24"/>
                <w:highlight w:val="white"/>
              </w:rPr>
              <w:t>собливостей</w:t>
            </w:r>
            <w:r>
              <w:rPr>
                <w:color w:val="000000"/>
                <w:sz w:val="24"/>
                <w:szCs w:val="24"/>
              </w:rPr>
              <w:t>;</w:t>
            </w:r>
          </w:p>
          <w:p>
            <w:pPr>
              <w:pStyle w:val="Normal"/>
              <w:widowControl w:val="false"/>
              <w:spacing w:before="0" w:after="60"/>
              <w:jc w:val="both"/>
              <w:rPr>
                <w:color w:val="000000"/>
                <w:sz w:val="24"/>
                <w:szCs w:val="24"/>
              </w:rPr>
            </w:pPr>
            <w:r>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before="0" w:after="60"/>
              <w:jc w:val="both"/>
              <w:rPr>
                <w:color w:val="000000"/>
                <w:sz w:val="24"/>
                <w:szCs w:val="24"/>
              </w:rPr>
            </w:pPr>
            <w:r>
              <w:rPr>
                <w:color w:val="000000"/>
                <w:sz w:val="24"/>
                <w:szCs w:val="24"/>
              </w:rPr>
              <w:t>- 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60"/>
              <w:jc w:val="both"/>
              <w:rPr>
                <w:color w:val="000000"/>
                <w:sz w:val="24"/>
                <w:szCs w:val="24"/>
              </w:rPr>
            </w:pPr>
            <w:r>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pPr>
              <w:pStyle w:val="Normal"/>
              <w:widowControl w:val="false"/>
              <w:spacing w:lineRule="auto" w:line="240" w:before="0" w:after="0"/>
              <w:jc w:val="both"/>
              <w:rPr>
                <w:color w:val="000000"/>
                <w:sz w:val="24"/>
                <w:szCs w:val="24"/>
              </w:rPr>
            </w:pPr>
            <w:r>
              <w:rPr>
                <w:color w:val="000000"/>
                <w:sz w:val="24"/>
                <w:szCs w:val="24"/>
              </w:rPr>
            </w:r>
          </w:p>
          <w:p>
            <w:pPr>
              <w:pStyle w:val="Normal"/>
              <w:widowControl w:val="false"/>
              <w:spacing w:lineRule="auto" w:line="240" w:before="0" w:after="0"/>
              <w:jc w:val="both"/>
              <w:rPr>
                <w:color w:val="000000"/>
                <w:sz w:val="24"/>
                <w:szCs w:val="24"/>
              </w:rPr>
            </w:pPr>
            <w:r>
              <w:rPr>
                <w:b/>
                <w:bCs/>
                <w:color w:val="000000"/>
                <w:sz w:val="24"/>
                <w:szCs w:val="24"/>
              </w:rPr>
              <w:t>Замовник може відхилити тендерну пропозицію із зазначенням аргументації в електронній системі закупівель у разі, коли</w:t>
            </w:r>
            <w:r>
              <w:rPr>
                <w:color w:val="000000"/>
                <w:sz w:val="24"/>
                <w:szCs w:val="24"/>
              </w:rPr>
              <w:t>:</w:t>
            </w:r>
          </w:p>
          <w:p>
            <w:pPr>
              <w:pStyle w:val="Normal"/>
              <w:widowControl w:val="false"/>
              <w:tabs>
                <w:tab w:val="clear" w:pos="720"/>
                <w:tab w:val="left" w:pos="360" w:leader="none"/>
                <w:tab w:val="left" w:pos="851" w:leader="none"/>
                <w:tab w:val="left" w:pos="1440" w:leader="none"/>
              </w:tabs>
              <w:spacing w:lineRule="auto" w:line="240" w:before="0" w:after="60"/>
              <w:jc w:val="both"/>
              <w:rPr>
                <w:color w:val="000000"/>
                <w:sz w:val="24"/>
                <w:szCs w:val="24"/>
              </w:rPr>
            </w:pPr>
            <w:r>
              <w:rPr>
                <w:color w:val="000000"/>
                <w:sz w:val="24"/>
                <w:szCs w:val="24"/>
              </w:rPr>
              <w:t>1)</w:t>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before="0" w:after="60"/>
              <w:jc w:val="both"/>
              <w:rPr>
                <w:color w:val="000000"/>
                <w:sz w:val="24"/>
                <w:szCs w:val="24"/>
              </w:rPr>
            </w:pPr>
            <w:r>
              <w:rPr>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before="0" w:after="60"/>
              <w:jc w:val="both"/>
              <w:rPr>
                <w:color w:val="000000"/>
                <w:sz w:val="24"/>
                <w:szCs w:val="24"/>
              </w:rPr>
            </w:pPr>
            <w:r>
              <w:rPr>
                <w:color w:val="000000"/>
                <w:sz w:val="24"/>
                <w:szCs w:val="24"/>
              </w:rPr>
            </w:r>
          </w:p>
        </w:tc>
      </w:tr>
      <w:tr>
        <w:trPr>
          <w:trHeight w:val="210" w:hRule="atLeast"/>
        </w:trPr>
        <w:tc>
          <w:tcPr>
            <w:tcW w:w="10500" w:type="dxa"/>
            <w:gridSpan w:val="3"/>
            <w:tcBorders>
              <w:top w:val="single" w:sz="4" w:space="0" w:color="000000"/>
              <w:left w:val="single" w:sz="4" w:space="0" w:color="000000"/>
              <w:bottom w:val="single" w:sz="4" w:space="0" w:color="000000"/>
              <w:right w:val="single" w:sz="4" w:space="0" w:color="000000"/>
            </w:tcBorders>
            <w:shd w:color="auto" w:fill="BFBFBF" w:val="clear"/>
          </w:tcPr>
          <w:p>
            <w:pPr>
              <w:pStyle w:val="Normal"/>
              <w:widowControl w:val="false"/>
              <w:spacing w:lineRule="auto" w:line="240" w:before="0" w:after="0"/>
              <w:ind w:right="113" w:hanging="0"/>
              <w:jc w:val="center"/>
              <w:rPr>
                <w:b/>
                <w:b/>
                <w:color w:val="000000"/>
                <w:sz w:val="24"/>
                <w:szCs w:val="24"/>
              </w:rPr>
            </w:pPr>
            <w:r>
              <w:rPr>
                <w:b/>
                <w:color w:val="000000"/>
                <w:sz w:val="24"/>
                <w:szCs w:val="24"/>
              </w:rPr>
              <w:t>Розділ VІ. Результати тендеру та укладання договору про закупівлю</w:t>
            </w:r>
          </w:p>
        </w:tc>
      </w:tr>
      <w:tr>
        <w:trPr>
          <w:trHeight w:val="52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b/>
                <w:b/>
                <w:bCs/>
                <w:color w:val="000000"/>
                <w:sz w:val="24"/>
                <w:szCs w:val="24"/>
              </w:rPr>
            </w:pPr>
            <w:r>
              <w:rPr>
                <w:b/>
                <w:bCs/>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00"/>
              <w:ind w:firstLine="567"/>
              <w:jc w:val="both"/>
              <w:rPr>
                <w:b/>
                <w:b/>
                <w:bCs/>
                <w:color w:val="000000"/>
                <w:sz w:val="24"/>
                <w:szCs w:val="24"/>
              </w:rPr>
            </w:pPr>
            <w:r>
              <w:rPr>
                <w:b/>
                <w:bCs/>
                <w:color w:val="000000"/>
                <w:sz w:val="24"/>
                <w:szCs w:val="24"/>
              </w:rPr>
              <w:t>Замовник відміняє відкриті торги у разі:</w:t>
            </w:r>
          </w:p>
          <w:p>
            <w:pPr>
              <w:pStyle w:val="Normal"/>
              <w:widowControl w:val="false"/>
              <w:spacing w:before="120" w:after="200"/>
              <w:ind w:firstLine="567"/>
              <w:jc w:val="both"/>
              <w:rPr>
                <w:color w:val="000000"/>
                <w:sz w:val="24"/>
                <w:szCs w:val="24"/>
              </w:rPr>
            </w:pPr>
            <w:r>
              <w:rPr>
                <w:color w:val="000000"/>
                <w:sz w:val="24"/>
                <w:szCs w:val="24"/>
              </w:rPr>
              <w:t>1) відсутності подальшої потреби в закупівлі товарів, робіт чи послуг;</w:t>
            </w:r>
          </w:p>
          <w:p>
            <w:pPr>
              <w:pStyle w:val="Normal"/>
              <w:widowControl w:val="false"/>
              <w:spacing w:before="120" w:after="200"/>
              <w:ind w:firstLine="567"/>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before="120" w:after="200"/>
              <w:ind w:firstLine="567"/>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pPr>
              <w:pStyle w:val="Normal"/>
              <w:widowControl w:val="false"/>
              <w:spacing w:before="120" w:after="200"/>
              <w:ind w:firstLine="567"/>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pPr>
              <w:pStyle w:val="Normal"/>
              <w:widowControl w:val="false"/>
              <w:spacing w:before="120" w:after="200"/>
              <w:ind w:firstLine="567"/>
              <w:jc w:val="both"/>
              <w:rPr>
                <w:color w:val="000000"/>
                <w:sz w:val="24"/>
                <w:szCs w:val="24"/>
              </w:rPr>
            </w:pPr>
            <w:r>
              <w:rPr>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ind w:firstLine="247"/>
              <w:jc w:val="both"/>
              <w:rPr>
                <w:color w:val="000000"/>
                <w:sz w:val="24"/>
                <w:szCs w:val="24"/>
              </w:rPr>
            </w:pPr>
            <w:r>
              <w:rPr>
                <w:color w:val="000000"/>
                <w:sz w:val="24"/>
                <w:szCs w:val="24"/>
              </w:rPr>
              <w:t>Відкриті торги автоматично відміняються електронною системою закупівель у разі:</w:t>
            </w:r>
          </w:p>
          <w:p>
            <w:pPr>
              <w:pStyle w:val="Normal"/>
              <w:widowControl w:val="false"/>
              <w:spacing w:lineRule="auto" w:line="240" w:before="0" w:after="0"/>
              <w:ind w:firstLine="247"/>
              <w:jc w:val="both"/>
              <w:rPr>
                <w:color w:val="000000"/>
                <w:sz w:val="24"/>
                <w:szCs w:val="24"/>
              </w:rPr>
            </w:pPr>
            <w:r>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pPr>
              <w:pStyle w:val="Normal"/>
              <w:widowControl w:val="false"/>
              <w:spacing w:lineRule="auto" w:line="240" w:before="0" w:after="0"/>
              <w:ind w:firstLine="247"/>
              <w:jc w:val="both"/>
              <w:rPr>
                <w:color w:val="000000"/>
                <w:sz w:val="24"/>
                <w:szCs w:val="24"/>
              </w:rPr>
            </w:pPr>
            <w:r>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pPr>
              <w:pStyle w:val="Normal"/>
              <w:widowControl w:val="false"/>
              <w:spacing w:lineRule="auto" w:line="240" w:before="0" w:after="0"/>
              <w:ind w:firstLine="283"/>
              <w:jc w:val="both"/>
              <w:rPr>
                <w:color w:val="000000"/>
                <w:sz w:val="24"/>
                <w:szCs w:val="24"/>
              </w:rPr>
            </w:pPr>
            <w:bookmarkStart w:id="39" w:name="bookmark=id.3fwokq0"/>
            <w:bookmarkStart w:id="40" w:name="bookmark=id.1v1yuxt"/>
            <w:bookmarkEnd w:id="39"/>
            <w:bookmarkEnd w:id="40"/>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0" w:after="0"/>
              <w:ind w:firstLine="283"/>
              <w:jc w:val="both"/>
              <w:rPr>
                <w:color w:val="000000"/>
                <w:sz w:val="24"/>
                <w:szCs w:val="24"/>
              </w:rPr>
            </w:pPr>
            <w:r>
              <w:rPr>
                <w:color w:val="000000"/>
                <w:sz w:val="24"/>
                <w:szCs w:val="24"/>
              </w:rPr>
              <w:t>Відкриті торги можуть бути відмінені частково (за лотом)</w:t>
            </w:r>
            <w:bookmarkStart w:id="41" w:name="bookmark=id.2u6wntf"/>
            <w:bookmarkStart w:id="42" w:name="bookmark=id.4f1mdlm"/>
            <w:bookmarkEnd w:id="41"/>
            <w:bookmarkEnd w:id="42"/>
            <w:r>
              <w:rPr>
                <w:color w:val="000000"/>
                <w:sz w:val="24"/>
                <w:szCs w:val="24"/>
              </w:rPr>
              <w:t>.</w:t>
            </w:r>
          </w:p>
          <w:p>
            <w:pPr>
              <w:pStyle w:val="Normal"/>
              <w:widowControl w:val="false"/>
              <w:spacing w:lineRule="auto" w:line="240" w:before="0" w:after="0"/>
              <w:ind w:firstLine="176"/>
              <w:jc w:val="both"/>
              <w:rPr>
                <w:color w:val="000000"/>
                <w:sz w:val="24"/>
                <w:szCs w:val="24"/>
              </w:rPr>
            </w:pPr>
            <w:r>
              <w:rPr>
                <w:color w:val="000000"/>
                <w:sz w:val="24"/>
                <w:szCs w:val="24"/>
              </w:rPr>
            </w:r>
            <w:bookmarkStart w:id="43" w:name="bookmark=id.28h4qwu"/>
            <w:bookmarkStart w:id="44" w:name="bookmark=id.19c6y18"/>
            <w:bookmarkStart w:id="45" w:name="bookmark=id.3tbugp1"/>
            <w:bookmarkStart w:id="46" w:name="bookmark=id.nmf14n"/>
            <w:bookmarkStart w:id="47" w:name="bookmark=id.28h4qwu"/>
            <w:bookmarkStart w:id="48" w:name="bookmark=id.19c6y18"/>
            <w:bookmarkStart w:id="49" w:name="bookmark=id.3tbugp1"/>
            <w:bookmarkStart w:id="50" w:name="bookmark=id.nmf14n"/>
            <w:bookmarkEnd w:id="47"/>
            <w:bookmarkEnd w:id="48"/>
            <w:bookmarkEnd w:id="49"/>
            <w:bookmarkEnd w:id="50"/>
          </w:p>
          <w:p>
            <w:pPr>
              <w:pStyle w:val="Normal"/>
              <w:widowControl w:val="false"/>
              <w:spacing w:lineRule="auto" w:line="240" w:before="0" w:after="0"/>
              <w:ind w:firstLine="176"/>
              <w:jc w:val="both"/>
              <w:rPr>
                <w:color w:val="000000"/>
                <w:sz w:val="24"/>
                <w:szCs w:val="24"/>
              </w:rPr>
            </w:pPr>
            <w:r>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b/>
                <w:b/>
                <w:bCs/>
                <w:color w:val="000000"/>
                <w:sz w:val="24"/>
                <w:szCs w:val="24"/>
              </w:rPr>
            </w:pPr>
            <w:r>
              <w:rPr>
                <w:b/>
                <w:bCs/>
                <w:color w:val="000000"/>
                <w:sz w:val="24"/>
                <w:szCs w:val="24"/>
              </w:rPr>
              <w:t>Строк укладання договору</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176"/>
              <w:jc w:val="both"/>
              <w:rPr>
                <w:color w:val="000000"/>
                <w:sz w:val="24"/>
                <w:szCs w:val="24"/>
              </w:rPr>
            </w:pPr>
            <w:r>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pPr>
              <w:pStyle w:val="Normal"/>
              <w:widowControl w:val="false"/>
              <w:spacing w:lineRule="auto" w:line="240" w:before="0" w:after="0"/>
              <w:ind w:firstLine="176"/>
              <w:jc w:val="both"/>
              <w:rPr>
                <w:color w:val="000000"/>
                <w:sz w:val="24"/>
                <w:szCs w:val="24"/>
              </w:rPr>
            </w:pPr>
            <w:r>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0" w:after="0"/>
              <w:ind w:firstLine="176"/>
              <w:jc w:val="both"/>
              <w:rPr>
                <w:color w:val="000000"/>
                <w:sz w:val="24"/>
                <w:szCs w:val="24"/>
              </w:rPr>
            </w:pPr>
            <w:r>
              <w:rPr>
                <w:color w:val="000000"/>
                <w:sz w:val="24"/>
                <w:szCs w:val="24"/>
              </w:rPr>
            </w:r>
          </w:p>
        </w:tc>
      </w:tr>
      <w:tr>
        <w:trPr>
          <w:trHeight w:val="52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b/>
                <w:b/>
                <w:bCs/>
                <w:color w:val="000000"/>
                <w:sz w:val="24"/>
                <w:szCs w:val="24"/>
              </w:rPr>
            </w:pPr>
            <w:r>
              <w:rPr>
                <w:b/>
                <w:bCs/>
                <w:color w:val="000000"/>
                <w:sz w:val="24"/>
                <w:szCs w:val="24"/>
              </w:rPr>
              <w:t>Проект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5659" w:leader="none"/>
              </w:tabs>
              <w:spacing w:lineRule="auto" w:line="240" w:before="0" w:after="0"/>
              <w:ind w:right="-22" w:hanging="0"/>
              <w:jc w:val="both"/>
              <w:rPr>
                <w:color w:val="000000"/>
                <w:sz w:val="24"/>
                <w:szCs w:val="24"/>
              </w:rPr>
            </w:pPr>
            <w:r>
              <w:rPr>
                <w:color w:val="000000"/>
                <w:sz w:val="24"/>
                <w:szCs w:val="24"/>
              </w:rPr>
              <w:t xml:space="preserve">Проект договору про закупівлю викладено у </w:t>
            </w:r>
            <w:r>
              <w:rPr>
                <w:b/>
                <w:bCs/>
                <w:color w:val="FF0000"/>
                <w:sz w:val="24"/>
                <w:szCs w:val="24"/>
              </w:rPr>
              <w:t>додатку №4</w:t>
            </w:r>
            <w:r>
              <w:rPr>
                <w:color w:val="FF0000"/>
                <w:sz w:val="24"/>
                <w:szCs w:val="24"/>
              </w:rPr>
              <w:t xml:space="preserve"> </w:t>
            </w:r>
            <w:r>
              <w:rPr>
                <w:color w:val="000000"/>
                <w:sz w:val="24"/>
                <w:szCs w:val="24"/>
              </w:rPr>
              <w:t>до тендерної документації.</w:t>
            </w:r>
          </w:p>
          <w:p>
            <w:pPr>
              <w:pStyle w:val="Normal"/>
              <w:widowControl w:val="false"/>
              <w:tabs>
                <w:tab w:val="clear" w:pos="720"/>
                <w:tab w:val="left" w:pos="5659" w:leader="none"/>
              </w:tabs>
              <w:spacing w:lineRule="auto" w:line="240" w:before="0" w:after="0"/>
              <w:ind w:right="-22" w:hanging="0"/>
              <w:jc w:val="both"/>
              <w:rPr>
                <w:color w:val="000000"/>
                <w:sz w:val="24"/>
                <w:szCs w:val="24"/>
              </w:rPr>
            </w:pPr>
            <w:r>
              <w:rPr>
                <w:color w:val="000000"/>
                <w:sz w:val="24"/>
                <w:szCs w:val="24"/>
              </w:rPr>
            </w:r>
          </w:p>
          <w:p>
            <w:pPr>
              <w:pStyle w:val="Normal"/>
              <w:widowControl w:val="false"/>
              <w:tabs>
                <w:tab w:val="clear" w:pos="720"/>
                <w:tab w:val="left" w:pos="5659" w:leader="none"/>
              </w:tabs>
              <w:spacing w:lineRule="auto" w:line="240" w:before="0" w:after="0"/>
              <w:ind w:right="-22" w:hanging="0"/>
              <w:jc w:val="both"/>
              <w:rPr>
                <w:color w:val="000000"/>
                <w:sz w:val="24"/>
                <w:szCs w:val="24"/>
              </w:rPr>
            </w:pPr>
            <w:r>
              <w:rPr>
                <w:color w:val="000000"/>
                <w:sz w:val="24"/>
                <w:szCs w:val="24"/>
              </w:rPr>
            </w:r>
          </w:p>
          <w:p>
            <w:pPr>
              <w:pStyle w:val="Normal"/>
              <w:widowControl w:val="false"/>
              <w:tabs>
                <w:tab w:val="clear" w:pos="720"/>
                <w:tab w:val="left" w:pos="5659" w:leader="none"/>
              </w:tabs>
              <w:spacing w:lineRule="auto" w:line="240" w:before="0" w:after="0"/>
              <w:ind w:right="-22" w:hanging="0"/>
              <w:jc w:val="both"/>
              <w:rPr>
                <w:color w:val="000000"/>
                <w:sz w:val="24"/>
                <w:szCs w:val="24"/>
              </w:rPr>
            </w:pPr>
            <w:r>
              <w:rPr>
                <w:b/>
                <w:i/>
                <w:color w:val="000000"/>
                <w:sz w:val="24"/>
                <w:szCs w:val="24"/>
              </w:rPr>
              <w:t>Переможець</w:t>
            </w:r>
            <w:r>
              <w:rPr>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2"/>
              </w:numPr>
              <w:tabs>
                <w:tab w:val="clear" w:pos="720"/>
                <w:tab w:val="left" w:pos="5659" w:leader="none"/>
              </w:tabs>
              <w:spacing w:lineRule="auto" w:line="240" w:before="0" w:after="0"/>
              <w:ind w:left="720" w:right="-22" w:hanging="360"/>
              <w:jc w:val="both"/>
              <w:rPr>
                <w:color w:val="000000"/>
                <w:sz w:val="24"/>
                <w:szCs w:val="24"/>
              </w:rPr>
            </w:pPr>
            <w:r>
              <w:rPr>
                <w:color w:val="000000"/>
                <w:sz w:val="24"/>
                <w:szCs w:val="24"/>
              </w:rPr>
              <w:t>інформацію про право підписання договору про закупівлю;</w:t>
            </w:r>
          </w:p>
          <w:p>
            <w:pPr>
              <w:pStyle w:val="Normal"/>
              <w:widowControl w:val="false"/>
              <w:numPr>
                <w:ilvl w:val="0"/>
                <w:numId w:val="2"/>
              </w:numPr>
              <w:tabs>
                <w:tab w:val="clear" w:pos="720"/>
                <w:tab w:val="left" w:pos="5659" w:leader="none"/>
              </w:tabs>
              <w:spacing w:lineRule="auto" w:line="240" w:before="0" w:after="0"/>
              <w:ind w:left="720" w:right="-22" w:hanging="360"/>
              <w:jc w:val="both"/>
              <w:rPr>
                <w:color w:val="000000"/>
                <w:sz w:val="24"/>
                <w:szCs w:val="24"/>
              </w:rPr>
            </w:pPr>
            <w:r>
              <w:rPr>
                <w:b/>
                <w:color w:val="000000"/>
                <w:sz w:val="24"/>
                <w:szCs w:val="24"/>
              </w:rPr>
              <w:t>достовірну інформацію про наявність у нього чинної ліцензії або документа дозвільного характеру</w:t>
            </w:r>
            <w:r>
              <w:rPr>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tabs>
                <w:tab w:val="clear" w:pos="720"/>
                <w:tab w:val="left" w:pos="5659" w:leader="none"/>
              </w:tabs>
              <w:spacing w:lineRule="auto" w:line="240" w:before="0" w:after="0"/>
              <w:ind w:right="-22" w:hanging="0"/>
              <w:jc w:val="both"/>
              <w:rPr>
                <w:color w:val="000000"/>
                <w:sz w:val="24"/>
                <w:szCs w:val="24"/>
              </w:rPr>
            </w:pPr>
            <w:r>
              <w:rPr>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trPr>
          <w:trHeight w:val="52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b/>
                <w:b/>
                <w:bCs/>
                <w:color w:val="000000"/>
                <w:sz w:val="24"/>
                <w:szCs w:val="24"/>
              </w:rPr>
            </w:pPr>
            <w:r>
              <w:rPr>
                <w:b/>
                <w:bCs/>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200"/>
              <w:jc w:val="both"/>
              <w:rPr>
                <w:b/>
                <w:b/>
                <w:bCs/>
                <w:color w:val="000000"/>
                <w:sz w:val="24"/>
                <w:szCs w:val="24"/>
              </w:rPr>
            </w:pPr>
            <w:r>
              <w:rPr>
                <w:b/>
                <w:bCs/>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widowControl w:val="false"/>
              <w:spacing w:before="120" w:after="60"/>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pPr>
              <w:pStyle w:val="Normal"/>
              <w:widowControl w:val="false"/>
              <w:spacing w:before="120" w:after="60"/>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widowControl w:val="false"/>
              <w:spacing w:before="120" w:after="60"/>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widowControl w:val="false"/>
              <w:spacing w:before="120" w:after="60"/>
              <w:ind w:firstLine="284"/>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widowControl w:val="false"/>
              <w:spacing w:before="120" w:after="60"/>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widowControl w:val="false"/>
              <w:spacing w:before="120" w:after="60"/>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widowControl w:val="false"/>
              <w:spacing w:before="120" w:after="60"/>
              <w:ind w:firstLine="284"/>
              <w:jc w:val="both"/>
              <w:rPr>
                <w:color w:val="000000"/>
                <w:sz w:val="24"/>
                <w:szCs w:val="24"/>
              </w:rPr>
            </w:pPr>
            <w:r>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widowControl w:val="false"/>
              <w:spacing w:before="120" w:after="60"/>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pPr>
              <w:pStyle w:val="Normal"/>
              <w:widowControl w:val="false"/>
              <w:shd w:val="clear" w:color="auto" w:fill="FFFFFF"/>
              <w:spacing w:lineRule="auto" w:line="240" w:before="0" w:after="0"/>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trPr>
          <w:trHeight w:val="13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2" w:hanging="0"/>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або укладення договору про закупівлю, не 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Pr>
                <w:sz w:val="24"/>
                <w:szCs w:val="24"/>
              </w:rPr>
              <w:t>ункту</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trPr>
          <w:trHeight w:val="132" w:hRule="atLeast"/>
        </w:trPr>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113" w:hanging="0"/>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2" w:hanging="0"/>
              <w:jc w:val="both"/>
              <w:rPr>
                <w:color w:val="000000"/>
                <w:sz w:val="24"/>
                <w:szCs w:val="24"/>
                <w:highlight w:val="white"/>
              </w:rPr>
            </w:pPr>
            <w:r>
              <w:rPr>
                <w:color w:val="000000"/>
                <w:sz w:val="24"/>
                <w:szCs w:val="24"/>
                <w:highlight w:val="white"/>
              </w:rPr>
              <w:t>Не вимагається</w:t>
            </w:r>
          </w:p>
          <w:p>
            <w:pPr>
              <w:pStyle w:val="Normal"/>
              <w:widowControl w:val="false"/>
              <w:spacing w:lineRule="auto" w:line="240" w:before="0" w:after="0"/>
              <w:ind w:right="-22" w:hanging="0"/>
              <w:jc w:val="both"/>
              <w:rPr>
                <w:sz w:val="24"/>
                <w:szCs w:val="24"/>
                <w:highlight w:val="white"/>
              </w:rPr>
            </w:pPr>
            <w:r>
              <w:rPr>
                <w:sz w:val="24"/>
                <w:szCs w:val="24"/>
                <w:highlight w:val="white"/>
              </w:rPr>
            </w:r>
          </w:p>
        </w:tc>
      </w:tr>
    </w:tbl>
    <w:p>
      <w:pPr>
        <w:pStyle w:val="Normal"/>
        <w:spacing w:lineRule="auto" w:line="240" w:before="0" w:after="0"/>
        <w:jc w:val="right"/>
        <w:rPr>
          <w:b/>
          <w:b/>
          <w:color w:val="000000"/>
          <w:sz w:val="24"/>
          <w:szCs w:val="24"/>
        </w:rPr>
      </w:pPr>
      <w:r>
        <w:rPr>
          <w:b/>
          <w:color w:val="000000"/>
          <w:sz w:val="24"/>
          <w:szCs w:val="24"/>
        </w:rPr>
      </w:r>
    </w:p>
    <w:p>
      <w:pPr>
        <w:pStyle w:val="Normal"/>
        <w:widowControl w:val="false"/>
        <w:jc w:val="both"/>
        <w:rPr>
          <w:b/>
          <w:b/>
          <w:bCs/>
          <w:sz w:val="24"/>
          <w:szCs w:val="24"/>
        </w:rPr>
      </w:pPr>
      <w:r>
        <w:rPr>
          <w:b/>
          <w:bCs/>
          <w:sz w:val="24"/>
          <w:szCs w:val="24"/>
        </w:rPr>
        <w:t xml:space="preserve">Додатки: </w:t>
        <w:tab/>
        <w:tab/>
      </w:r>
    </w:p>
    <w:p>
      <w:pPr>
        <w:pStyle w:val="Normal"/>
        <w:widowControl w:val="false"/>
        <w:jc w:val="both"/>
        <w:rPr>
          <w:sz w:val="24"/>
          <w:szCs w:val="24"/>
        </w:rPr>
      </w:pPr>
      <w:r>
        <w:rPr>
          <w:sz w:val="24"/>
          <w:szCs w:val="24"/>
        </w:rPr>
        <w:t xml:space="preserve">1. Додаток 1 до тендерної документації на </w:t>
      </w:r>
      <w:r>
        <w:rPr>
          <w:sz w:val="24"/>
          <w:szCs w:val="24"/>
          <w:lang w:val="ru-RU"/>
        </w:rPr>
        <w:t xml:space="preserve">1 </w:t>
      </w:r>
      <w:r>
        <w:rPr>
          <w:sz w:val="24"/>
          <w:szCs w:val="24"/>
        </w:rPr>
        <w:t>арк. в 1 прим.</w:t>
      </w:r>
    </w:p>
    <w:p>
      <w:pPr>
        <w:pStyle w:val="Normal"/>
        <w:widowControl w:val="false"/>
        <w:jc w:val="both"/>
        <w:rPr>
          <w:sz w:val="24"/>
          <w:szCs w:val="24"/>
        </w:rPr>
      </w:pPr>
      <w:r>
        <w:rPr>
          <w:sz w:val="24"/>
          <w:szCs w:val="24"/>
        </w:rPr>
        <w:t>2. Додаток 2 до тендерної документації на 4</w:t>
      </w:r>
      <w:r>
        <w:rPr>
          <w:sz w:val="24"/>
          <w:szCs w:val="24"/>
          <w:lang w:val="ru-RU"/>
        </w:rPr>
        <w:t xml:space="preserve"> </w:t>
      </w:r>
      <w:r>
        <w:rPr>
          <w:sz w:val="24"/>
          <w:szCs w:val="24"/>
        </w:rPr>
        <w:t>арк. в 1 прим.</w:t>
      </w:r>
    </w:p>
    <w:p>
      <w:pPr>
        <w:pStyle w:val="Normal"/>
        <w:widowControl w:val="false"/>
        <w:jc w:val="both"/>
        <w:rPr>
          <w:sz w:val="24"/>
          <w:szCs w:val="24"/>
        </w:rPr>
      </w:pPr>
      <w:r>
        <w:rPr>
          <w:sz w:val="24"/>
          <w:szCs w:val="24"/>
        </w:rPr>
        <w:t xml:space="preserve">3. Додаток 3 до тендерної документації на </w:t>
      </w:r>
      <w:r>
        <w:rPr>
          <w:sz w:val="24"/>
          <w:szCs w:val="24"/>
          <w:lang w:val="ru-RU"/>
        </w:rPr>
        <w:t xml:space="preserve">3 </w:t>
      </w:r>
      <w:r>
        <w:rPr>
          <w:sz w:val="24"/>
          <w:szCs w:val="24"/>
        </w:rPr>
        <w:t>арк. в 1 прим</w:t>
      </w:r>
    </w:p>
    <w:p>
      <w:pPr>
        <w:pStyle w:val="Normal"/>
        <w:widowControl w:val="false"/>
        <w:jc w:val="both"/>
        <w:rPr>
          <w:sz w:val="24"/>
          <w:szCs w:val="24"/>
        </w:rPr>
      </w:pPr>
      <w:r>
        <w:rPr>
          <w:sz w:val="24"/>
          <w:szCs w:val="24"/>
        </w:rPr>
        <w:t>4. Додаток 4 до тендерної документації (проєкт договору)</w:t>
      </w:r>
    </w:p>
    <w:p>
      <w:pPr>
        <w:pStyle w:val="Normal"/>
        <w:widowControl w:val="false"/>
        <w:jc w:val="both"/>
        <w:rPr>
          <w:sz w:val="24"/>
          <w:szCs w:val="24"/>
        </w:rPr>
      </w:pPr>
      <w:r>
        <w:rPr>
          <w:sz w:val="24"/>
          <w:szCs w:val="24"/>
        </w:rPr>
        <w:t>5. Додаток 5 до тендерної документації на 2 арк. в 1 прим.</w:t>
      </w:r>
    </w:p>
    <w:p>
      <w:pPr>
        <w:pStyle w:val="Normal"/>
        <w:spacing w:lineRule="auto" w:line="240" w:before="0" w:after="0"/>
        <w:jc w:val="right"/>
        <w:rPr>
          <w:b/>
          <w:b/>
          <w:color w:val="000000"/>
          <w:sz w:val="24"/>
          <w:szCs w:val="24"/>
        </w:rPr>
      </w:pPr>
      <w:r>
        <w:rPr/>
      </w:r>
    </w:p>
    <w:sectPr>
      <w:headerReference w:type="first" r:id="rId3"/>
      <w:footerReference w:type="default" r:id="rId4"/>
      <w:footerReference w:type="first" r:id="rId5"/>
      <w:type w:val="nextPage"/>
      <w:pgSz w:w="11906" w:h="16838"/>
      <w:pgMar w:left="1134" w:right="566" w:header="709" w:top="567" w:footer="709" w:bottom="766"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Calibri">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77" w:leader="none"/>
        <w:tab w:val="right" w:pos="9355" w:leader="none"/>
      </w:tabs>
      <w:spacing w:lineRule="auto" w:line="240" w:before="0" w:after="0"/>
      <w:jc w:val="right"/>
      <w:rPr>
        <w:color w:val="000000"/>
        <w:sz w:val="24"/>
        <w:szCs w:val="24"/>
      </w:rPr>
    </w:pPr>
    <w:r>
      <w:rPr>
        <w:color w:val="000000"/>
        <w:sz w:val="24"/>
        <w:szCs w:val="24"/>
      </w:rPr>
      <w:fldChar w:fldCharType="begin"/>
    </w:r>
    <w:r>
      <w:rPr>
        <w:sz w:val="24"/>
        <w:szCs w:val="24"/>
        <w:color w:val="000000"/>
      </w:rPr>
      <w:instrText> PAGE </w:instrText>
    </w:r>
    <w:r>
      <w:rPr>
        <w:sz w:val="24"/>
        <w:szCs w:val="24"/>
        <w:color w:val="000000"/>
      </w:rPr>
      <w:fldChar w:fldCharType="separate"/>
    </w:r>
    <w:r>
      <w:rPr>
        <w:sz w:val="24"/>
        <w:szCs w:val="24"/>
        <w:color w:val="000000"/>
      </w:rPr>
      <w:t>16</w:t>
    </w:r>
    <w:r>
      <w:rPr>
        <w:sz w:val="24"/>
        <w:szCs w:val="24"/>
        <w:color w:val="000000"/>
      </w:rPr>
      <w:fldChar w:fldCharType="end"/>
    </w:r>
  </w:p>
  <w:p>
    <w:pPr>
      <w:pStyle w:val="Normal"/>
      <w:tabs>
        <w:tab w:val="clear" w:pos="720"/>
        <w:tab w:val="center" w:pos="4677" w:leader="none"/>
        <w:tab w:val="right" w:pos="9355" w:leader="none"/>
      </w:tabs>
      <w:spacing w:lineRule="auto" w:line="240" w:before="0" w:after="0"/>
      <w:rPr>
        <w:color w:val="000000"/>
        <w:sz w:val="16"/>
        <w:szCs w:val="16"/>
      </w:rPr>
    </w:pPr>
    <w:r>
      <w:rPr>
        <w:color w:val="000000"/>
        <w:sz w:val="16"/>
        <w:szCs w:val="16"/>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77" w:leader="none"/>
        <w:tab w:val="right" w:pos="9355" w:leader="none"/>
      </w:tabs>
      <w:spacing w:lineRule="auto" w:line="240" w:before="0" w:after="0"/>
      <w:jc w:val="right"/>
      <w:rPr>
        <w:color w:val="000000"/>
        <w:sz w:val="24"/>
        <w:szCs w:val="24"/>
      </w:rPr>
    </w:pPr>
    <w:r>
      <w:rPr>
        <w:color w:val="000000"/>
        <w:sz w:val="24"/>
        <w:szCs w:val="24"/>
      </w:rPr>
      <w:fldChar w:fldCharType="begin"/>
    </w:r>
    <w:r>
      <w:rPr>
        <w:sz w:val="24"/>
        <w:szCs w:val="24"/>
        <w:color w:val="000000"/>
      </w:rPr>
      <w:instrText> PAGE </w:instrText>
    </w:r>
    <w:r>
      <w:rPr>
        <w:sz w:val="24"/>
        <w:szCs w:val="24"/>
        <w:color w:val="000000"/>
      </w:rPr>
      <w:fldChar w:fldCharType="separate"/>
    </w:r>
    <w:r>
      <w:rPr>
        <w:sz w:val="24"/>
        <w:szCs w:val="24"/>
        <w:color w:val="000000"/>
      </w:rPr>
      <w:t>1</w:t>
    </w:r>
    <w:r>
      <w:rPr>
        <w:sz w:val="24"/>
        <w:szCs w:val="24"/>
        <w:color w:val="000000"/>
      </w:rPr>
      <w:fldChar w:fldCharType="end"/>
    </w:r>
  </w:p>
  <w:p>
    <w:pPr>
      <w:pStyle w:val="Normal"/>
      <w:tabs>
        <w:tab w:val="clear" w:pos="720"/>
        <w:tab w:val="center" w:pos="4677" w:leader="none"/>
        <w:tab w:val="right" w:pos="9355" w:leader="none"/>
      </w:tabs>
      <w:spacing w:lineRule="auto" w:line="240" w:before="0" w:after="0"/>
      <w:jc w:val="center"/>
      <w:rPr>
        <w:color w:val="000000"/>
        <w:sz w:val="24"/>
        <w:szCs w:val="24"/>
      </w:rPr>
    </w:pPr>
    <w:r>
      <w:rPr>
        <w:color w:val="000000"/>
        <w:sz w:val="24"/>
        <w:szCs w:val="2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677" w:leader="none"/>
        <w:tab w:val="right" w:pos="9355" w:leader="none"/>
      </w:tabs>
      <w:spacing w:lineRule="auto" w:line="240" w:before="0" w:after="0"/>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lvl w:ilvl="0">
      <w:start w:val="1"/>
      <w:numFmt w:val="decimal"/>
      <w:lvlText w:val="%1)"/>
      <w:lvlJc w:val="left"/>
      <w:pPr>
        <w:tabs>
          <w:tab w:val="num" w:pos="0"/>
        </w:tabs>
        <w:ind w:left="720" w:hanging="360"/>
      </w:pPr>
      <w:rPr>
        <w:dstrike w:val="false"/>
        <w:strike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8"/>
        <w:szCs w:val="28"/>
        <w:lang w:val="uk-UA"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3a1a"/>
    <w:pPr>
      <w:widowControl/>
      <w:suppressAutoHyphens w:val="true"/>
      <w:bidi w:val="0"/>
      <w:spacing w:lineRule="auto" w:line="276" w:before="0" w:after="200"/>
      <w:jc w:val="left"/>
    </w:pPr>
    <w:rPr>
      <w:rFonts w:ascii="Times New Roman" w:hAnsi="Times New Roman" w:eastAsia="Times New Roman" w:cs="Times New Roman"/>
      <w:color w:val="auto"/>
      <w:kern w:val="0"/>
      <w:sz w:val="28"/>
      <w:szCs w:val="28"/>
      <w:lang w:val="uk-UA" w:eastAsia="ru-RU" w:bidi="ar-SA"/>
    </w:rPr>
  </w:style>
  <w:style w:type="paragraph" w:styleId="1">
    <w:name w:val="Heading 1"/>
    <w:basedOn w:val="Normal"/>
    <w:next w:val="Normal"/>
    <w:link w:val="10"/>
    <w:uiPriority w:val="9"/>
    <w:qFormat/>
    <w:rsid w:val="009503f5"/>
    <w:pPr>
      <w:keepNext w:val="true"/>
      <w:spacing w:lineRule="auto" w:line="240" w:before="240" w:after="60"/>
      <w:outlineLvl w:val="0"/>
    </w:pPr>
    <w:rPr>
      <w:rFonts w:ascii="Arial" w:hAnsi="Arial" w:cs="Arial"/>
      <w:b/>
      <w:bCs/>
      <w:kern w:val="2"/>
      <w:sz w:val="32"/>
      <w:szCs w:val="32"/>
    </w:rPr>
  </w:style>
  <w:style w:type="paragraph" w:styleId="2">
    <w:name w:val="Heading 2"/>
    <w:basedOn w:val="Normal"/>
    <w:next w:val="Normal"/>
    <w:link w:val="20"/>
    <w:uiPriority w:val="9"/>
    <w:unhideWhenUsed/>
    <w:qFormat/>
    <w:rsid w:val="00f64bb5"/>
    <w:pPr>
      <w:keepNext w:val="true"/>
      <w:spacing w:lineRule="auto" w:line="240" w:before="0" w:after="0"/>
      <w:ind w:right="-99" w:hanging="0"/>
      <w:jc w:val="center"/>
      <w:outlineLvl w:val="1"/>
    </w:pPr>
    <w:rPr>
      <w:szCs w:val="20"/>
    </w:rPr>
  </w:style>
  <w:style w:type="paragraph" w:styleId="3">
    <w:name w:val="Heading 3"/>
    <w:basedOn w:val="Normal"/>
    <w:link w:val="30"/>
    <w:uiPriority w:val="9"/>
    <w:unhideWhenUsed/>
    <w:qFormat/>
    <w:rsid w:val="0052641e"/>
    <w:pPr>
      <w:spacing w:lineRule="auto" w:line="240" w:beforeAutospacing="1" w:afterAutospacing="1"/>
      <w:outlineLvl w:val="2"/>
    </w:pPr>
    <w:rPr>
      <w:b/>
      <w:bCs/>
      <w:sz w:val="27"/>
      <w:szCs w:val="27"/>
    </w:rPr>
  </w:style>
  <w:style w:type="paragraph" w:styleId="4">
    <w:name w:val="Heading 4"/>
    <w:basedOn w:val="Normal"/>
    <w:next w:val="Normal"/>
    <w:link w:val="40"/>
    <w:uiPriority w:val="9"/>
    <w:semiHidden/>
    <w:unhideWhenUsed/>
    <w:qFormat/>
    <w:rsid w:val="00f64bb5"/>
    <w:pPr>
      <w:keepNext w:val="true"/>
      <w:spacing w:lineRule="auto" w:line="240" w:before="240" w:after="60"/>
      <w:outlineLvl w:val="3"/>
    </w:pPr>
    <w:rPr>
      <w:b/>
      <w:bCs/>
    </w:rPr>
  </w:style>
  <w:style w:type="paragraph" w:styleId="5">
    <w:name w:val="Heading 5"/>
    <w:basedOn w:val="Normal"/>
    <w:next w:val="Normal"/>
    <w:link w:val="50"/>
    <w:uiPriority w:val="9"/>
    <w:semiHidden/>
    <w:unhideWhenUsed/>
    <w:qFormat/>
    <w:rsid w:val="00f64bb5"/>
    <w:pPr>
      <w:spacing w:lineRule="auto" w:line="240" w:before="240" w:after="60"/>
      <w:outlineLvl w:val="4"/>
    </w:pPr>
    <w:rPr>
      <w:b/>
      <w:bCs/>
      <w:i/>
      <w:iCs/>
      <w:sz w:val="26"/>
      <w:szCs w:val="26"/>
    </w:rPr>
  </w:style>
  <w:style w:type="paragraph" w:styleId="6">
    <w:name w:val="Heading 6"/>
    <w:basedOn w:val="Normal"/>
    <w:next w:val="Normal"/>
    <w:link w:val="60"/>
    <w:uiPriority w:val="9"/>
    <w:semiHidden/>
    <w:unhideWhenUsed/>
    <w:qFormat/>
    <w:rsid w:val="00f64bb5"/>
    <w:pPr>
      <w:spacing w:lineRule="auto" w:line="240" w:before="240" w:after="60"/>
      <w:outlineLvl w:val="5"/>
    </w:pPr>
    <w:rPr>
      <w:b/>
      <w:bCs/>
      <w:sz w:val="22"/>
    </w:rPr>
  </w:style>
  <w:style w:type="paragraph" w:styleId="8">
    <w:name w:val="Heading 8"/>
    <w:basedOn w:val="Normal"/>
    <w:next w:val="Normal"/>
    <w:link w:val="80"/>
    <w:qFormat/>
    <w:rsid w:val="00f64bb5"/>
    <w:pPr>
      <w:spacing w:lineRule="auto" w:line="240" w:before="240" w:after="60"/>
      <w:outlineLvl w:val="7"/>
    </w:pPr>
    <w:rPr>
      <w:i/>
      <w:iCs/>
      <w:sz w:val="24"/>
      <w:szCs w:val="24"/>
    </w:rPr>
  </w:style>
  <w:style w:type="character" w:styleId="DefaultParagraphFont" w:default="1">
    <w:name w:val="Default Paragraph Font"/>
    <w:uiPriority w:val="1"/>
    <w:semiHidden/>
    <w:unhideWhenUsed/>
    <w:qFormat/>
    <w:rPr/>
  </w:style>
  <w:style w:type="character" w:styleId="Rvts0" w:customStyle="1">
    <w:name w:val="rvts0"/>
    <w:uiPriority w:val="99"/>
    <w:qFormat/>
    <w:rsid w:val="008c1933"/>
    <w:rPr>
      <w:rFonts w:ascii="Times New Roman" w:hAnsi="Times New Roman" w:cs="Times New Roman"/>
    </w:rPr>
  </w:style>
  <w:style w:type="character" w:styleId="Style7">
    <w:name w:val="Гіперпосилання"/>
    <w:basedOn w:val="DefaultParagraphFont"/>
    <w:unhideWhenUsed/>
    <w:rsid w:val="008c1933"/>
    <w:rPr>
      <w:color w:val="0000FF"/>
      <w:u w:val="single"/>
    </w:rPr>
  </w:style>
  <w:style w:type="character" w:styleId="Style8" w:customStyle="1">
    <w:name w:val="Верхний колонтитул Знак"/>
    <w:basedOn w:val="DefaultParagraphFont"/>
    <w:link w:val="a7"/>
    <w:uiPriority w:val="99"/>
    <w:qFormat/>
    <w:rsid w:val="0052641e"/>
    <w:rPr>
      <w:rFonts w:ascii="Times New Roman" w:hAnsi="Times New Roman" w:eastAsia="Times New Roman" w:cs="Times New Roman"/>
      <w:sz w:val="28"/>
      <w:lang w:val="uk-UA"/>
    </w:rPr>
  </w:style>
  <w:style w:type="character" w:styleId="Style9" w:customStyle="1">
    <w:name w:val="Нижний колонтитул Знак"/>
    <w:basedOn w:val="DefaultParagraphFont"/>
    <w:link w:val="a9"/>
    <w:uiPriority w:val="99"/>
    <w:qFormat/>
    <w:rsid w:val="0052641e"/>
    <w:rPr>
      <w:rFonts w:ascii="Times New Roman" w:hAnsi="Times New Roman" w:eastAsia="Times New Roman" w:cs="Times New Roman"/>
      <w:sz w:val="28"/>
      <w:lang w:val="uk-UA"/>
    </w:rPr>
  </w:style>
  <w:style w:type="character" w:styleId="31" w:customStyle="1">
    <w:name w:val="Заголовок 3 Знак"/>
    <w:basedOn w:val="DefaultParagraphFont"/>
    <w:link w:val="3"/>
    <w:qFormat/>
    <w:rsid w:val="0052641e"/>
    <w:rPr>
      <w:rFonts w:ascii="Times New Roman" w:hAnsi="Times New Roman" w:eastAsia="Times New Roman" w:cs="Times New Roman"/>
      <w:b/>
      <w:bCs/>
      <w:sz w:val="27"/>
      <w:szCs w:val="27"/>
      <w:lang w:val="uk-UA" w:eastAsia="ru-RU"/>
    </w:rPr>
  </w:style>
  <w:style w:type="character" w:styleId="Strong">
    <w:name w:val="Strong"/>
    <w:uiPriority w:val="22"/>
    <w:qFormat/>
    <w:rsid w:val="0052641e"/>
    <w:rPr>
      <w:b/>
      <w:bCs/>
    </w:rPr>
  </w:style>
  <w:style w:type="character" w:styleId="Style10" w:customStyle="1">
    <w:name w:val="Текст сноски Знак"/>
    <w:basedOn w:val="DefaultParagraphFont"/>
    <w:link w:val="ae"/>
    <w:uiPriority w:val="99"/>
    <w:qFormat/>
    <w:rsid w:val="00032dea"/>
    <w:rPr>
      <w:rFonts w:ascii="Times New Roman" w:hAnsi="Times New Roman" w:eastAsia="Times New Roman" w:cs="Times New Roman"/>
      <w:sz w:val="20"/>
      <w:szCs w:val="20"/>
      <w:lang w:val="uk-UA"/>
    </w:rPr>
  </w:style>
  <w:style w:type="character" w:styleId="Style11">
    <w:name w:val="Прив'язка виноски"/>
    <w:rPr>
      <w:vertAlign w:val="superscript"/>
    </w:rPr>
  </w:style>
  <w:style w:type="character" w:styleId="FootnoteCharacters">
    <w:name w:val="Footnote Characters"/>
    <w:basedOn w:val="DefaultParagraphFont"/>
    <w:unhideWhenUsed/>
    <w:qFormat/>
    <w:rsid w:val="00032dea"/>
    <w:rPr>
      <w:vertAlign w:val="superscript"/>
    </w:rPr>
  </w:style>
  <w:style w:type="character" w:styleId="Style12" w:customStyle="1">
    <w:name w:val="Текст выноски Знак"/>
    <w:basedOn w:val="DefaultParagraphFont"/>
    <w:link w:val="af1"/>
    <w:qFormat/>
    <w:rsid w:val="0010150f"/>
    <w:rPr>
      <w:rFonts w:ascii="Tahoma" w:hAnsi="Tahoma" w:eastAsia="Times New Roman" w:cs="Tahoma"/>
      <w:sz w:val="16"/>
      <w:szCs w:val="16"/>
      <w:lang w:val="uk-UA"/>
    </w:rPr>
  </w:style>
  <w:style w:type="character" w:styleId="11" w:customStyle="1">
    <w:name w:val="Заголовок 1 Знак"/>
    <w:basedOn w:val="DefaultParagraphFont"/>
    <w:link w:val="1"/>
    <w:qFormat/>
    <w:rsid w:val="009503f5"/>
    <w:rPr>
      <w:rFonts w:ascii="Arial" w:hAnsi="Arial" w:eastAsia="Times New Roman" w:cs="Arial"/>
      <w:b/>
      <w:bCs/>
      <w:kern w:val="2"/>
      <w:sz w:val="32"/>
      <w:szCs w:val="32"/>
      <w:lang w:val="uk-UA" w:eastAsia="ru-RU"/>
    </w:rPr>
  </w:style>
  <w:style w:type="character" w:styleId="Annotationreference">
    <w:name w:val="annotation reference"/>
    <w:basedOn w:val="DefaultParagraphFont"/>
    <w:uiPriority w:val="99"/>
    <w:unhideWhenUsed/>
    <w:qFormat/>
    <w:rsid w:val="006c7e00"/>
    <w:rPr>
      <w:sz w:val="16"/>
      <w:szCs w:val="16"/>
    </w:rPr>
  </w:style>
  <w:style w:type="character" w:styleId="Style13" w:customStyle="1">
    <w:name w:val="Текст примечания Знак"/>
    <w:basedOn w:val="DefaultParagraphFont"/>
    <w:link w:val="af4"/>
    <w:uiPriority w:val="99"/>
    <w:qFormat/>
    <w:rsid w:val="006c7e00"/>
    <w:rPr>
      <w:rFonts w:ascii="Times New Roman" w:hAnsi="Times New Roman" w:eastAsia="Times New Roman" w:cs="Times New Roman"/>
      <w:sz w:val="20"/>
      <w:szCs w:val="20"/>
      <w:lang w:val="uk-UA"/>
    </w:rPr>
  </w:style>
  <w:style w:type="character" w:styleId="Style14" w:customStyle="1">
    <w:name w:val="Тема примечания Знак"/>
    <w:basedOn w:val="Style13"/>
    <w:link w:val="af6"/>
    <w:uiPriority w:val="99"/>
    <w:semiHidden/>
    <w:qFormat/>
    <w:rsid w:val="006c7e00"/>
    <w:rPr>
      <w:rFonts w:ascii="Times New Roman" w:hAnsi="Times New Roman" w:eastAsia="Times New Roman" w:cs="Times New Roman"/>
      <w:b/>
      <w:bCs/>
      <w:sz w:val="20"/>
      <w:szCs w:val="20"/>
      <w:lang w:val="uk-UA"/>
    </w:rPr>
  </w:style>
  <w:style w:type="character" w:styleId="Style15">
    <w:name w:val="Відвідане гіперпосилання"/>
    <w:basedOn w:val="DefaultParagraphFont"/>
    <w:unhideWhenUsed/>
    <w:rsid w:val="00663904"/>
    <w:rPr>
      <w:color w:val="800080" w:themeColor="followedHyperlink"/>
      <w:u w:val="single"/>
    </w:rPr>
  </w:style>
  <w:style w:type="character" w:styleId="Rvts9" w:customStyle="1">
    <w:name w:val="rvts9"/>
    <w:basedOn w:val="DefaultParagraphFont"/>
    <w:qFormat/>
    <w:rsid w:val="00ef1cac"/>
    <w:rPr/>
  </w:style>
  <w:style w:type="character" w:styleId="Style16" w:customStyle="1">
    <w:name w:val="Абзац списка Знак"/>
    <w:link w:val="ac"/>
    <w:uiPriority w:val="34"/>
    <w:qFormat/>
    <w:rsid w:val="007b65f4"/>
    <w:rPr>
      <w:rFonts w:ascii="Times New Roman" w:hAnsi="Times New Roman" w:eastAsia="Times New Roman" w:cs="Times New Roman"/>
      <w:sz w:val="28"/>
      <w:lang w:val="uk-UA"/>
    </w:rPr>
  </w:style>
  <w:style w:type="character" w:styleId="21" w:customStyle="1">
    <w:name w:val="Заголовок 2 Знак"/>
    <w:basedOn w:val="DefaultParagraphFont"/>
    <w:link w:val="2"/>
    <w:qFormat/>
    <w:rsid w:val="00f64bb5"/>
    <w:rPr>
      <w:rFonts w:ascii="Times New Roman" w:hAnsi="Times New Roman" w:eastAsia="Times New Roman" w:cs="Times New Roman"/>
      <w:sz w:val="28"/>
      <w:szCs w:val="20"/>
      <w:lang w:val="uk-UA" w:eastAsia="ru-RU"/>
    </w:rPr>
  </w:style>
  <w:style w:type="character" w:styleId="41" w:customStyle="1">
    <w:name w:val="Заголовок 4 Знак"/>
    <w:basedOn w:val="DefaultParagraphFont"/>
    <w:link w:val="4"/>
    <w:qFormat/>
    <w:rsid w:val="00f64bb5"/>
    <w:rPr>
      <w:rFonts w:ascii="Times New Roman" w:hAnsi="Times New Roman" w:eastAsia="Times New Roman" w:cs="Times New Roman"/>
      <w:b/>
      <w:bCs/>
      <w:sz w:val="28"/>
      <w:szCs w:val="28"/>
      <w:lang w:val="uk-UA" w:eastAsia="ru-RU"/>
    </w:rPr>
  </w:style>
  <w:style w:type="character" w:styleId="51" w:customStyle="1">
    <w:name w:val="Заголовок 5 Знак"/>
    <w:basedOn w:val="DefaultParagraphFont"/>
    <w:link w:val="5"/>
    <w:qFormat/>
    <w:rsid w:val="00f64bb5"/>
    <w:rPr>
      <w:rFonts w:ascii="Times New Roman" w:hAnsi="Times New Roman" w:eastAsia="Times New Roman" w:cs="Times New Roman"/>
      <w:b/>
      <w:bCs/>
      <w:i/>
      <w:iCs/>
      <w:sz w:val="26"/>
      <w:szCs w:val="26"/>
      <w:lang w:val="uk-UA" w:eastAsia="ru-RU"/>
    </w:rPr>
  </w:style>
  <w:style w:type="character" w:styleId="61" w:customStyle="1">
    <w:name w:val="Заголовок 6 Знак"/>
    <w:basedOn w:val="DefaultParagraphFont"/>
    <w:link w:val="6"/>
    <w:qFormat/>
    <w:rsid w:val="00f64bb5"/>
    <w:rPr>
      <w:rFonts w:ascii="Times New Roman" w:hAnsi="Times New Roman" w:eastAsia="Times New Roman" w:cs="Times New Roman"/>
      <w:b/>
      <w:bCs/>
      <w:lang w:val="uk-UA" w:eastAsia="ru-RU"/>
    </w:rPr>
  </w:style>
  <w:style w:type="character" w:styleId="81" w:customStyle="1">
    <w:name w:val="Заголовок 8 Знак"/>
    <w:basedOn w:val="DefaultParagraphFont"/>
    <w:link w:val="8"/>
    <w:qFormat/>
    <w:rsid w:val="00f64bb5"/>
    <w:rPr>
      <w:rFonts w:ascii="Times New Roman" w:hAnsi="Times New Roman" w:eastAsia="Times New Roman" w:cs="Times New Roman"/>
      <w:i/>
      <w:iCs/>
      <w:sz w:val="24"/>
      <w:szCs w:val="24"/>
      <w:lang w:val="uk-UA" w:eastAsia="ru-RU"/>
    </w:rPr>
  </w:style>
  <w:style w:type="character" w:styleId="Style17" w:customStyle="1">
    <w:name w:val="Заголовок Знак"/>
    <w:basedOn w:val="DefaultParagraphFont"/>
    <w:link w:val="a3"/>
    <w:qFormat/>
    <w:rsid w:val="00f64bb5"/>
    <w:rPr>
      <w:rFonts w:ascii="Times New Roman" w:hAnsi="Times New Roman" w:eastAsia="Times New Roman" w:cs="Times New Roman"/>
      <w:b/>
      <w:sz w:val="24"/>
      <w:szCs w:val="20"/>
      <w:lang w:val="uk-UA" w:eastAsia="ru-RU"/>
    </w:rPr>
  </w:style>
  <w:style w:type="character" w:styleId="Style18" w:customStyle="1">
    <w:name w:val="Основной текст Знак"/>
    <w:basedOn w:val="DefaultParagraphFont"/>
    <w:link w:val="afe"/>
    <w:qFormat/>
    <w:rsid w:val="00f64bb5"/>
    <w:rPr>
      <w:rFonts w:ascii="Times New Roman" w:hAnsi="Times New Roman" w:eastAsia="Times New Roman" w:cs="Times New Roman"/>
      <w:sz w:val="28"/>
      <w:szCs w:val="20"/>
      <w:lang w:val="uk-UA" w:eastAsia="ru-RU"/>
    </w:rPr>
  </w:style>
  <w:style w:type="character" w:styleId="HTML" w:customStyle="1">
    <w:name w:val="Стандартный HTML Знак"/>
    <w:basedOn w:val="DefaultParagraphFont"/>
    <w:link w:val="HTML"/>
    <w:uiPriority w:val="99"/>
    <w:qFormat/>
    <w:rsid w:val="00f64bb5"/>
    <w:rPr>
      <w:rFonts w:ascii="Courier New" w:hAnsi="Courier New" w:eastAsia="Times New Roman" w:cs="Courier New"/>
      <w:sz w:val="20"/>
      <w:szCs w:val="20"/>
      <w:lang w:eastAsia="ru-RU"/>
    </w:rPr>
  </w:style>
  <w:style w:type="character" w:styleId="Style19">
    <w:name w:val="Виділення"/>
    <w:qFormat/>
    <w:rsid w:val="00f64bb5"/>
    <w:rPr>
      <w:i/>
      <w:iCs/>
    </w:rPr>
  </w:style>
  <w:style w:type="character" w:styleId="Style20" w:customStyle="1">
    <w:name w:val="Основной текст с отступом Знак"/>
    <w:basedOn w:val="DefaultParagraphFont"/>
    <w:link w:val="aff4"/>
    <w:qFormat/>
    <w:rsid w:val="00f64bb5"/>
    <w:rPr>
      <w:rFonts w:ascii="Times New Roman" w:hAnsi="Times New Roman" w:eastAsia="Times New Roman" w:cs="Times New Roman"/>
      <w:sz w:val="24"/>
      <w:szCs w:val="24"/>
      <w:lang w:val="uk-UA" w:eastAsia="ru-RU"/>
    </w:rPr>
  </w:style>
  <w:style w:type="character" w:styleId="22" w:customStyle="1">
    <w:name w:val="Основной текст 2 Знак"/>
    <w:basedOn w:val="DefaultParagraphFont"/>
    <w:link w:val="22"/>
    <w:qFormat/>
    <w:rsid w:val="00f64bb5"/>
    <w:rPr>
      <w:rFonts w:ascii="Arial" w:hAnsi="Arial" w:eastAsia="Times New Roman" w:cs="Arial"/>
      <w:sz w:val="20"/>
      <w:szCs w:val="20"/>
      <w:lang w:eastAsia="ru-RU"/>
    </w:rPr>
  </w:style>
  <w:style w:type="character" w:styleId="32" w:customStyle="1">
    <w:name w:val="Основной текст 3 Знак"/>
    <w:basedOn w:val="DefaultParagraphFont"/>
    <w:link w:val="31"/>
    <w:qFormat/>
    <w:rsid w:val="00f64bb5"/>
    <w:rPr>
      <w:rFonts w:ascii="Times New Roman" w:hAnsi="Times New Roman" w:eastAsia="Times New Roman" w:cs="Times New Roman"/>
      <w:sz w:val="16"/>
      <w:szCs w:val="16"/>
      <w:lang w:val="uk-UA" w:eastAsia="ru-RU"/>
    </w:rPr>
  </w:style>
  <w:style w:type="character" w:styleId="23" w:customStyle="1">
    <w:name w:val="Основной текст с отступом 2 Знак"/>
    <w:basedOn w:val="DefaultParagraphFont"/>
    <w:link w:val="24"/>
    <w:qFormat/>
    <w:rsid w:val="00f64bb5"/>
    <w:rPr>
      <w:rFonts w:ascii="Times New Roman" w:hAnsi="Times New Roman" w:eastAsia="Times New Roman" w:cs="Times New Roman"/>
      <w:sz w:val="24"/>
      <w:szCs w:val="24"/>
      <w:lang w:val="uk-UA" w:eastAsia="ru-RU"/>
    </w:rPr>
  </w:style>
  <w:style w:type="character" w:styleId="FontStyle" w:customStyle="1">
    <w:name w:val="Font Style"/>
    <w:qFormat/>
    <w:rsid w:val="00f64bb5"/>
    <w:rPr>
      <w:rFonts w:cs="Courier New"/>
      <w:color w:val="000000"/>
    </w:rPr>
  </w:style>
  <w:style w:type="character" w:styleId="Pagenumber">
    <w:name w:val="page number"/>
    <w:basedOn w:val="DefaultParagraphFont"/>
    <w:qFormat/>
    <w:rsid w:val="00f64bb5"/>
    <w:rPr/>
  </w:style>
  <w:style w:type="character" w:styleId="33" w:customStyle="1">
    <w:name w:val="Основной текст с отступом 3 Знак"/>
    <w:basedOn w:val="DefaultParagraphFont"/>
    <w:link w:val="33"/>
    <w:qFormat/>
    <w:rsid w:val="00f64bb5"/>
    <w:rPr>
      <w:rFonts w:ascii="Times New Roman" w:hAnsi="Times New Roman" w:eastAsia="Times New Roman" w:cs="Times New Roman"/>
      <w:sz w:val="24"/>
      <w:szCs w:val="24"/>
      <w:lang w:val="uk-UA" w:eastAsia="ru-RU"/>
    </w:rPr>
  </w:style>
  <w:style w:type="character" w:styleId="Style21" w:customStyle="1">
    <w:name w:val="Подзаголовок Знак"/>
    <w:basedOn w:val="DefaultParagraphFont"/>
    <w:link w:val="affd"/>
    <w:qFormat/>
    <w:rsid w:val="00f64bb5"/>
    <w:rPr>
      <w:rFonts w:ascii="Times New Roman" w:hAnsi="Times New Roman" w:eastAsia="Times New Roman" w:cs="Times New Roman"/>
      <w:b/>
      <w:bCs/>
      <w:spacing w:val="-6"/>
      <w:sz w:val="26"/>
      <w:szCs w:val="24"/>
      <w:shd w:fill="FFFFFF" w:val="clear"/>
      <w:lang w:val="uk-UA" w:eastAsia="ru-RU"/>
    </w:rPr>
  </w:style>
  <w:style w:type="character" w:styleId="Xfm34773137" w:customStyle="1">
    <w:name w:val="xfm_34773137"/>
    <w:basedOn w:val="DefaultParagraphFont"/>
    <w:qFormat/>
    <w:rsid w:val="00f64bb5"/>
    <w:rPr/>
  </w:style>
  <w:style w:type="character" w:styleId="Style22" w:customStyle="1">
    <w:name w:val="Основной текст_"/>
    <w:basedOn w:val="DefaultParagraphFont"/>
    <w:link w:val="1fc"/>
    <w:qFormat/>
    <w:rsid w:val="00f64bb5"/>
    <w:rPr>
      <w:rFonts w:ascii="Times New Roman" w:hAnsi="Times New Roman" w:eastAsia="Times New Roman" w:cs="Times New Roman"/>
      <w:sz w:val="28"/>
      <w:szCs w:val="28"/>
      <w:shd w:fill="FFFFFF" w:val="clear"/>
    </w:rPr>
  </w:style>
  <w:style w:type="character" w:styleId="Style23" w:customStyle="1">
    <w:name w:val="Обычный (Интернет) Знак"/>
    <w:link w:val="afa"/>
    <w:qFormat/>
    <w:locked/>
    <w:rsid w:val="00f64bb5"/>
    <w:rPr>
      <w:rFonts w:ascii="Times New Roman" w:hAnsi="Times New Roman" w:eastAsia="Times New Roman" w:cs="Times New Roman"/>
      <w:sz w:val="24"/>
      <w:szCs w:val="24"/>
      <w:lang w:val="uk-UA" w:eastAsia="uk-UA"/>
    </w:rPr>
  </w:style>
  <w:style w:type="character" w:styleId="34" w:customStyle="1">
    <w:name w:val="Основной текст (3)_"/>
    <w:link w:val="310"/>
    <w:uiPriority w:val="99"/>
    <w:qFormat/>
    <w:locked/>
    <w:rsid w:val="004a23e4"/>
    <w:rPr>
      <w:spacing w:val="10"/>
      <w:sz w:val="19"/>
      <w:shd w:fill="FFFFFF" w:val="clear"/>
    </w:rPr>
  </w:style>
  <w:style w:type="character" w:styleId="Normal1" w:customStyle="1">
    <w:name w:val="normal Знак"/>
    <w:link w:val="27"/>
    <w:qFormat/>
    <w:rsid w:val="00652f57"/>
    <w:rPr>
      <w:rFonts w:ascii="Arial" w:hAnsi="Arial" w:eastAsia="Arial" w:cs="Times New Roman"/>
      <w:color w:val="000000"/>
      <w:lang w:val="en-US"/>
    </w:rPr>
  </w:style>
  <w:style w:type="character" w:styleId="UnresolvedMention">
    <w:name w:val="Unresolved Mention"/>
    <w:basedOn w:val="DefaultParagraphFont"/>
    <w:uiPriority w:val="99"/>
    <w:semiHidden/>
    <w:unhideWhenUsed/>
    <w:qFormat/>
    <w:rsid w:val="0063611d"/>
    <w:rPr>
      <w:color w:val="605E5C"/>
      <w:shd w:fill="E1DFDD" w:val="clear"/>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link w:val="aff"/>
    <w:rsid w:val="00f64bb5"/>
    <w:pPr>
      <w:tabs>
        <w:tab w:val="clear" w:pos="720"/>
        <w:tab w:val="left" w:pos="7938" w:leader="none"/>
      </w:tabs>
      <w:spacing w:lineRule="auto" w:line="240" w:before="0" w:after="0"/>
      <w:ind w:right="-99" w:hanging="0"/>
    </w:pPr>
    <w:rPr>
      <w:szCs w:val="20"/>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Покажчик"/>
    <w:basedOn w:val="Normal"/>
    <w:qFormat/>
    <w:pPr>
      <w:suppressLineNumbers/>
    </w:pPr>
    <w:rPr>
      <w:rFonts w:cs="Arial"/>
    </w:rPr>
  </w:style>
  <w:style w:type="paragraph" w:styleId="Style29">
    <w:name w:val="Title"/>
    <w:basedOn w:val="Normal"/>
    <w:link w:val="a4"/>
    <w:uiPriority w:val="10"/>
    <w:qFormat/>
    <w:rsid w:val="00f64bb5"/>
    <w:pPr>
      <w:spacing w:lineRule="auto" w:line="240" w:before="0" w:after="0"/>
      <w:ind w:right="-908" w:hanging="851"/>
      <w:jc w:val="center"/>
    </w:pPr>
    <w:rPr>
      <w:b/>
      <w:sz w:val="24"/>
      <w:szCs w:val="20"/>
    </w:rPr>
  </w:style>
  <w:style w:type="paragraph" w:styleId="NoSpacing">
    <w:name w:val="No Spacing"/>
    <w:uiPriority w:val="1"/>
    <w:qFormat/>
    <w:rsid w:val="008c1933"/>
    <w:pPr>
      <w:widowControl/>
      <w:suppressAutoHyphens w:val="true"/>
      <w:bidi w:val="0"/>
      <w:spacing w:lineRule="auto" w:line="240" w:before="0" w:after="0"/>
      <w:jc w:val="left"/>
    </w:pPr>
    <w:rPr>
      <w:rFonts w:ascii="Calibri" w:hAnsi="Calibri" w:eastAsia="Calibri" w:cs="Times New Roman"/>
      <w:color w:val="auto"/>
      <w:kern w:val="0"/>
      <w:sz w:val="28"/>
      <w:szCs w:val="28"/>
      <w:lang w:val="uk-UA" w:eastAsia="ru-RU" w:bidi="ar-SA"/>
    </w:rPr>
  </w:style>
  <w:style w:type="paragraph" w:styleId="Rvps2" w:customStyle="1">
    <w:name w:val="rvps2"/>
    <w:basedOn w:val="Normal"/>
    <w:qFormat/>
    <w:rsid w:val="008c1933"/>
    <w:pPr>
      <w:spacing w:lineRule="auto" w:line="240" w:beforeAutospacing="1" w:afterAutospacing="1"/>
    </w:pPr>
    <w:rPr>
      <w:rFonts w:eastAsia="Calibri"/>
      <w:sz w:val="24"/>
      <w:szCs w:val="24"/>
      <w:lang w:eastAsia="uk-UA"/>
    </w:rPr>
  </w:style>
  <w:style w:type="paragraph" w:styleId="Style30">
    <w:name w:val="Верхній і нижній колонтитули"/>
    <w:basedOn w:val="Normal"/>
    <w:qFormat/>
    <w:pPr/>
    <w:rPr/>
  </w:style>
  <w:style w:type="paragraph" w:styleId="Style31">
    <w:name w:val="Header"/>
    <w:basedOn w:val="Normal"/>
    <w:link w:val="a8"/>
    <w:uiPriority w:val="99"/>
    <w:unhideWhenUsed/>
    <w:rsid w:val="0052641e"/>
    <w:pPr>
      <w:tabs>
        <w:tab w:val="clear" w:pos="720"/>
        <w:tab w:val="center" w:pos="4677" w:leader="none"/>
        <w:tab w:val="right" w:pos="9355" w:leader="none"/>
      </w:tabs>
      <w:spacing w:lineRule="auto" w:line="240" w:before="0" w:after="0"/>
    </w:pPr>
    <w:rPr/>
  </w:style>
  <w:style w:type="paragraph" w:styleId="Style32">
    <w:name w:val="Footer"/>
    <w:basedOn w:val="Normal"/>
    <w:link w:val="aa"/>
    <w:uiPriority w:val="99"/>
    <w:unhideWhenUsed/>
    <w:rsid w:val="0052641e"/>
    <w:pPr>
      <w:tabs>
        <w:tab w:val="clear" w:pos="720"/>
        <w:tab w:val="center" w:pos="4677" w:leader="none"/>
        <w:tab w:val="right" w:pos="9355" w:leader="none"/>
      </w:tabs>
      <w:spacing w:lineRule="auto" w:line="240" w:before="0" w:after="0"/>
    </w:pPr>
    <w:rPr/>
  </w:style>
  <w:style w:type="paragraph" w:styleId="ListParagraph">
    <w:name w:val="List Paragraph"/>
    <w:basedOn w:val="Normal"/>
    <w:link w:val="ad"/>
    <w:uiPriority w:val="34"/>
    <w:qFormat/>
    <w:rsid w:val="0059723c"/>
    <w:pPr>
      <w:spacing w:before="0" w:after="200"/>
      <w:ind w:left="720" w:hanging="0"/>
      <w:contextualSpacing/>
    </w:pPr>
    <w:rPr/>
  </w:style>
  <w:style w:type="paragraph" w:styleId="Style33">
    <w:name w:val="Footnote Text"/>
    <w:basedOn w:val="Normal"/>
    <w:link w:val="af"/>
    <w:uiPriority w:val="99"/>
    <w:unhideWhenUsed/>
    <w:rsid w:val="00032dea"/>
    <w:pPr>
      <w:spacing w:lineRule="auto" w:line="240" w:before="0" w:after="0"/>
    </w:pPr>
    <w:rPr>
      <w:sz w:val="20"/>
      <w:szCs w:val="20"/>
    </w:rPr>
  </w:style>
  <w:style w:type="paragraph" w:styleId="24" w:customStyle="1">
    <w:name w:val="Знак2"/>
    <w:basedOn w:val="Normal"/>
    <w:qFormat/>
    <w:rsid w:val="0003114a"/>
    <w:pPr>
      <w:spacing w:lineRule="auto" w:line="240" w:before="0" w:after="0"/>
    </w:pPr>
    <w:rPr>
      <w:rFonts w:ascii="Verdana" w:hAnsi="Verdana" w:cs="Verdana"/>
      <w:sz w:val="20"/>
      <w:szCs w:val="20"/>
      <w:lang w:val="en-US"/>
    </w:rPr>
  </w:style>
  <w:style w:type="paragraph" w:styleId="BalloonText">
    <w:name w:val="Balloon Text"/>
    <w:basedOn w:val="Normal"/>
    <w:link w:val="af2"/>
    <w:unhideWhenUsed/>
    <w:qFormat/>
    <w:rsid w:val="0010150f"/>
    <w:pPr>
      <w:spacing w:lineRule="auto" w:line="240" w:before="0" w:after="0"/>
    </w:pPr>
    <w:rPr>
      <w:rFonts w:ascii="Tahoma" w:hAnsi="Tahoma" w:cs="Tahoma"/>
      <w:sz w:val="16"/>
      <w:szCs w:val="16"/>
    </w:rPr>
  </w:style>
  <w:style w:type="paragraph" w:styleId="12" w:customStyle="1">
    <w:name w:val="Знак Знак1 Знак"/>
    <w:basedOn w:val="Normal"/>
    <w:qFormat/>
    <w:rsid w:val="00ee31be"/>
    <w:pPr>
      <w:spacing w:lineRule="auto" w:line="240" w:before="0" w:after="0"/>
    </w:pPr>
    <w:rPr>
      <w:rFonts w:ascii="Verdana" w:hAnsi="Verdana" w:cs="Verdana"/>
      <w:sz w:val="20"/>
      <w:szCs w:val="20"/>
      <w:lang w:val="en-US"/>
    </w:rPr>
  </w:style>
  <w:style w:type="paragraph" w:styleId="Annotationtext">
    <w:name w:val="annotation text"/>
    <w:basedOn w:val="Normal"/>
    <w:link w:val="af5"/>
    <w:uiPriority w:val="99"/>
    <w:unhideWhenUsed/>
    <w:qFormat/>
    <w:rsid w:val="006c7e00"/>
    <w:pPr>
      <w:spacing w:lineRule="auto" w:line="240"/>
    </w:pPr>
    <w:rPr>
      <w:sz w:val="20"/>
      <w:szCs w:val="20"/>
    </w:rPr>
  </w:style>
  <w:style w:type="paragraph" w:styleId="Annotationsubject">
    <w:name w:val="annotation subject"/>
    <w:basedOn w:val="Annotationtext"/>
    <w:next w:val="Annotationtext"/>
    <w:link w:val="af7"/>
    <w:uiPriority w:val="99"/>
    <w:semiHidden/>
    <w:unhideWhenUsed/>
    <w:qFormat/>
    <w:rsid w:val="006c7e00"/>
    <w:pPr/>
    <w:rPr>
      <w:b/>
      <w:bCs/>
    </w:rPr>
  </w:style>
  <w:style w:type="paragraph" w:styleId="NormalWeb">
    <w:name w:val="Normal (Web)"/>
    <w:basedOn w:val="Normal"/>
    <w:link w:val="afb"/>
    <w:uiPriority w:val="99"/>
    <w:unhideWhenUsed/>
    <w:qFormat/>
    <w:rsid w:val="00e62424"/>
    <w:pPr>
      <w:spacing w:lineRule="auto" w:line="240" w:beforeAutospacing="1" w:afterAutospacing="1"/>
    </w:pPr>
    <w:rPr>
      <w:sz w:val="24"/>
      <w:szCs w:val="24"/>
      <w:lang w:eastAsia="uk-UA"/>
    </w:rPr>
  </w:style>
  <w:style w:type="paragraph" w:styleId="13" w:customStyle="1">
    <w:name w:val="Знак Знак Знак Знак Знак Знак1 Знак Знак"/>
    <w:basedOn w:val="Normal"/>
    <w:qFormat/>
    <w:rsid w:val="00f64bb5"/>
    <w:pPr>
      <w:spacing w:lineRule="auto" w:line="240" w:before="0" w:after="0"/>
    </w:pPr>
    <w:rPr>
      <w:rFonts w:ascii="Verdana" w:hAnsi="Verdana" w:cs="Verdana"/>
      <w:sz w:val="20"/>
      <w:szCs w:val="20"/>
      <w:lang w:val="en-US"/>
    </w:rPr>
  </w:style>
  <w:style w:type="paragraph" w:styleId="Style34" w:customStyle="1">
    <w:name w:val="Знак"/>
    <w:basedOn w:val="Normal"/>
    <w:qFormat/>
    <w:rsid w:val="00f64bb5"/>
    <w:pPr>
      <w:spacing w:lineRule="auto" w:line="240" w:before="0" w:after="0"/>
    </w:pPr>
    <w:rPr>
      <w:rFonts w:ascii="Verdana" w:hAnsi="Verdana"/>
      <w:sz w:val="24"/>
      <w:szCs w:val="24"/>
      <w:lang w:val="en-US"/>
    </w:rPr>
  </w:style>
  <w:style w:type="paragraph" w:styleId="Style35" w:customStyle="1">
    <w:name w:val="Подразделение"/>
    <w:basedOn w:val="Normal"/>
    <w:next w:val="Normal"/>
    <w:qFormat/>
    <w:rsid w:val="00f64bb5"/>
    <w:pPr>
      <w:spacing w:lineRule="auto" w:line="240" w:before="0" w:after="0"/>
      <w:jc w:val="both"/>
    </w:pPr>
    <w:rPr>
      <w:sz w:val="24"/>
      <w:szCs w:val="20"/>
    </w:rPr>
  </w:style>
  <w:style w:type="paragraph" w:styleId="Style36" w:customStyle="1">
    <w:name w:val="приложение"/>
    <w:basedOn w:val="Normal"/>
    <w:next w:val="Normal"/>
    <w:qFormat/>
    <w:rsid w:val="00f64bb5"/>
    <w:pPr>
      <w:pageBreakBefore/>
      <w:tabs>
        <w:tab w:val="clear" w:pos="720"/>
        <w:tab w:val="right" w:pos="9356" w:leader="none"/>
      </w:tabs>
      <w:spacing w:lineRule="auto" w:line="240" w:before="0" w:after="0"/>
    </w:pPr>
    <w:rPr>
      <w:b/>
      <w:sz w:val="24"/>
      <w:szCs w:val="20"/>
    </w:rPr>
  </w:style>
  <w:style w:type="paragraph" w:styleId="211" w:customStyle="1">
    <w:name w:val="Основной текст 21"/>
    <w:basedOn w:val="Normal"/>
    <w:qFormat/>
    <w:rsid w:val="00f64bb5"/>
    <w:pPr>
      <w:spacing w:lineRule="auto" w:line="240" w:before="0" w:after="0"/>
    </w:pPr>
    <w:rPr>
      <w:sz w:val="24"/>
      <w:szCs w:val="20"/>
    </w:rPr>
  </w:style>
  <w:style w:type="paragraph" w:styleId="13pt" w:customStyle="1">
    <w:name w:val="Обычный + 13 pt"/>
    <w:basedOn w:val="Normal"/>
    <w:qFormat/>
    <w:rsid w:val="00f64bb5"/>
    <w:pPr>
      <w:spacing w:lineRule="auto" w:line="240" w:before="0" w:after="0"/>
      <w:ind w:firstLine="426"/>
      <w:jc w:val="both"/>
    </w:pPr>
    <w:rPr>
      <w:b/>
      <w:sz w:val="26"/>
      <w:szCs w:val="20"/>
    </w:rPr>
  </w:style>
  <w:style w:type="paragraph" w:styleId="Char1" w:customStyle="1">
    <w:name w:val="Знак Знак Знак Знак Знак Знак Знак Знак Знак Char Знак Знак Знак Знак Знак Знак1 Знак"/>
    <w:basedOn w:val="Normal"/>
    <w:qFormat/>
    <w:rsid w:val="00f64bb5"/>
    <w:pPr>
      <w:spacing w:lineRule="auto" w:line="240" w:before="0" w:after="0"/>
    </w:pPr>
    <w:rPr>
      <w:rFonts w:ascii="Verdana" w:hAnsi="Verdana"/>
      <w:sz w:val="24"/>
      <w:szCs w:val="24"/>
      <w:lang w:val="en-US"/>
    </w:rPr>
  </w:style>
  <w:style w:type="paragraph" w:styleId="HTMLPreformatted">
    <w:name w:val="HTML Preformatted"/>
    <w:basedOn w:val="Normal"/>
    <w:link w:val="HTML0"/>
    <w:uiPriority w:val="99"/>
    <w:qFormat/>
    <w:rsid w:val="00f64bb5"/>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lang w:val="ru-RU"/>
    </w:rPr>
  </w:style>
  <w:style w:type="paragraph" w:styleId="Char11" w:customStyle="1">
    <w:name w:val="Знак Знак Знак Знак Знак Знак Знак Знак Знак Char Знак Знак Знак Знак Знак Знак1 Знак Знак Знак Знак"/>
    <w:basedOn w:val="Normal"/>
    <w:qFormat/>
    <w:rsid w:val="00f64bb5"/>
    <w:pPr>
      <w:spacing w:lineRule="auto" w:line="240" w:before="0" w:after="0"/>
    </w:pPr>
    <w:rPr>
      <w:rFonts w:ascii="Verdana" w:hAnsi="Verdana"/>
      <w:sz w:val="24"/>
      <w:szCs w:val="24"/>
      <w:lang w:val="en-US"/>
    </w:rPr>
  </w:style>
  <w:style w:type="paragraph" w:styleId="Char" w:customStyle="1">
    <w:name w:val="Знак Знак Знак Знак Знак Знак Знак Знак Знак Char Знак Знак Знак"/>
    <w:basedOn w:val="Normal"/>
    <w:qFormat/>
    <w:rsid w:val="00f64bb5"/>
    <w:pPr>
      <w:spacing w:lineRule="auto" w:line="240" w:before="0" w:after="0"/>
    </w:pPr>
    <w:rPr>
      <w:rFonts w:ascii="Verdana" w:hAnsi="Verdana"/>
      <w:sz w:val="24"/>
      <w:szCs w:val="24"/>
      <w:lang w:val="en-US"/>
    </w:rPr>
  </w:style>
  <w:style w:type="paragraph" w:styleId="Style37" w:customStyle="1">
    <w:name w:val="Знак Знак Знак Знак Знак"/>
    <w:basedOn w:val="Normal"/>
    <w:qFormat/>
    <w:rsid w:val="00f64bb5"/>
    <w:pPr>
      <w:spacing w:lineRule="auto" w:line="240" w:before="0" w:after="0"/>
    </w:pPr>
    <w:rPr>
      <w:rFonts w:ascii="Verdana" w:hAnsi="Verdana"/>
      <w:sz w:val="24"/>
      <w:szCs w:val="24"/>
      <w:lang w:val="en-US"/>
    </w:rPr>
  </w:style>
  <w:style w:type="paragraph" w:styleId="Style38" w:customStyle="1">
    <w:name w:val="Знак Знак"/>
    <w:basedOn w:val="Normal"/>
    <w:qFormat/>
    <w:rsid w:val="00f64bb5"/>
    <w:pPr>
      <w:spacing w:lineRule="auto" w:line="240" w:before="0" w:after="0"/>
    </w:pPr>
    <w:rPr>
      <w:rFonts w:ascii="Verdana" w:hAnsi="Verdana"/>
      <w:sz w:val="24"/>
      <w:szCs w:val="24"/>
      <w:lang w:val="en-US"/>
    </w:rPr>
  </w:style>
  <w:style w:type="paragraph" w:styleId="Style39">
    <w:name w:val="Body Text Indent"/>
    <w:basedOn w:val="Normal"/>
    <w:link w:val="aff5"/>
    <w:rsid w:val="00f64bb5"/>
    <w:pPr>
      <w:spacing w:lineRule="auto" w:line="240" w:before="0" w:after="120"/>
      <w:ind w:left="283" w:hanging="0"/>
    </w:pPr>
    <w:rPr>
      <w:sz w:val="24"/>
      <w:szCs w:val="24"/>
    </w:rPr>
  </w:style>
  <w:style w:type="paragraph" w:styleId="14" w:customStyle="1">
    <w:name w:val="Цитата1"/>
    <w:basedOn w:val="Normal"/>
    <w:qFormat/>
    <w:rsid w:val="00f64bb5"/>
    <w:pPr>
      <w:suppressAutoHyphens w:val="true"/>
      <w:spacing w:lineRule="atLeast" w:line="240" w:before="0" w:after="0"/>
      <w:ind w:left="252" w:right="65" w:hanging="252"/>
      <w:jc w:val="both"/>
    </w:pPr>
    <w:rPr>
      <w:sz w:val="24"/>
      <w:szCs w:val="24"/>
    </w:rPr>
  </w:style>
  <w:style w:type="paragraph" w:styleId="Style40" w:customStyle="1">
    <w:name w:val="Знак Знак Знак Знак Знак Знак"/>
    <w:basedOn w:val="Normal"/>
    <w:qFormat/>
    <w:rsid w:val="00f64bb5"/>
    <w:pPr>
      <w:widowControl w:val="false"/>
      <w:spacing w:lineRule="auto" w:line="240" w:before="0" w:after="0"/>
    </w:pPr>
    <w:rPr>
      <w:rFonts w:ascii="Verdana" w:hAnsi="Verdana" w:cs="Verdana"/>
      <w:sz w:val="20"/>
      <w:szCs w:val="20"/>
      <w:lang w:val="en-US"/>
    </w:rPr>
  </w:style>
  <w:style w:type="paragraph" w:styleId="Style41" w:customStyle="1">
    <w:name w:val="Содержимое таблицы"/>
    <w:basedOn w:val="Style25"/>
    <w:qFormat/>
    <w:rsid w:val="00f64bb5"/>
    <w:pPr>
      <w:suppressLineNumbers/>
      <w:tabs>
        <w:tab w:val="clear" w:pos="7938"/>
      </w:tabs>
      <w:suppressAutoHyphens w:val="true"/>
      <w:ind w:right="0" w:hanging="0"/>
    </w:pPr>
    <w:rPr>
      <w:sz w:val="24"/>
      <w:szCs w:val="24"/>
    </w:rPr>
  </w:style>
  <w:style w:type="paragraph" w:styleId="WW2" w:customStyle="1">
    <w:name w:val="WW-Основной текст с отступом 2"/>
    <w:basedOn w:val="Normal"/>
    <w:qFormat/>
    <w:rsid w:val="00f64bb5"/>
    <w:pPr>
      <w:suppressAutoHyphens w:val="true"/>
      <w:spacing w:lineRule="auto" w:line="240" w:before="0" w:after="0"/>
      <w:ind w:firstLine="720"/>
      <w:jc w:val="both"/>
    </w:pPr>
    <w:rPr>
      <w:sz w:val="24"/>
      <w:szCs w:val="24"/>
    </w:rPr>
  </w:style>
  <w:style w:type="paragraph" w:styleId="Preformatted" w:customStyle="1">
    <w:name w:val="Preformatted"/>
    <w:basedOn w:val="Normal"/>
    <w:qFormat/>
    <w:rsid w:val="00f64bb5"/>
    <w:pPr>
      <w:widowControl w:val="false"/>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uppressAutoHyphens w:val="true"/>
      <w:spacing w:lineRule="auto" w:line="240" w:before="0" w:after="0"/>
    </w:pPr>
    <w:rPr>
      <w:rFonts w:ascii="Courier New" w:hAnsi="Courier New" w:eastAsia="Courier New" w:cs="Courier New"/>
      <w:color w:val="000000"/>
      <w:sz w:val="20"/>
      <w:szCs w:val="20"/>
      <w:lang w:val="ru-RU"/>
    </w:rPr>
  </w:style>
  <w:style w:type="paragraph" w:styleId="BodyText2">
    <w:name w:val="Body Text 2"/>
    <w:basedOn w:val="Normal"/>
    <w:link w:val="23"/>
    <w:qFormat/>
    <w:rsid w:val="00f64bb5"/>
    <w:pPr>
      <w:widowControl w:val="false"/>
      <w:spacing w:lineRule="auto" w:line="480" w:before="0" w:after="120"/>
    </w:pPr>
    <w:rPr>
      <w:rFonts w:ascii="Arial" w:hAnsi="Arial" w:cs="Arial"/>
      <w:sz w:val="20"/>
      <w:szCs w:val="20"/>
      <w:lang w:val="ru-RU"/>
    </w:rPr>
  </w:style>
  <w:style w:type="paragraph" w:styleId="Style42" w:customStyle="1">
    <w:name w:val="Знак Знак Знак Знак Знак Знак Знак Знак Знак"/>
    <w:basedOn w:val="Normal"/>
    <w:qFormat/>
    <w:rsid w:val="00f64bb5"/>
    <w:pPr>
      <w:spacing w:lineRule="auto" w:line="240" w:before="0" w:after="0"/>
    </w:pPr>
    <w:rPr>
      <w:rFonts w:ascii="Verdana" w:hAnsi="Verdana"/>
      <w:sz w:val="24"/>
      <w:szCs w:val="24"/>
      <w:lang w:val="en-US"/>
    </w:rPr>
  </w:style>
  <w:style w:type="paragraph" w:styleId="Style43" w:customStyle="1">
    <w:name w:val="Знак Знак Знак Знак Знак Знак Знак Знак"/>
    <w:basedOn w:val="Normal"/>
    <w:qFormat/>
    <w:rsid w:val="00f64bb5"/>
    <w:pPr>
      <w:spacing w:lineRule="auto" w:line="240" w:before="0" w:after="0"/>
    </w:pPr>
    <w:rPr>
      <w:rFonts w:ascii="Verdana" w:hAnsi="Verdana"/>
      <w:sz w:val="24"/>
      <w:szCs w:val="24"/>
      <w:lang w:val="en-US"/>
    </w:rPr>
  </w:style>
  <w:style w:type="paragraph" w:styleId="15" w:customStyle="1">
    <w:name w:val="Обычный1"/>
    <w:qFormat/>
    <w:rsid w:val="00f64bb5"/>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val="uk-UA" w:eastAsia="ru-RU" w:bidi="ar-SA"/>
    </w:rPr>
  </w:style>
  <w:style w:type="paragraph" w:styleId="BodyText3">
    <w:name w:val="Body Text 3"/>
    <w:basedOn w:val="Normal"/>
    <w:link w:val="32"/>
    <w:qFormat/>
    <w:rsid w:val="00f64bb5"/>
    <w:pPr>
      <w:spacing w:lineRule="auto" w:line="240" w:before="0" w:after="120"/>
    </w:pPr>
    <w:rPr>
      <w:sz w:val="16"/>
      <w:szCs w:val="16"/>
    </w:rPr>
  </w:style>
  <w:style w:type="paragraph" w:styleId="Style44" w:customStyle="1">
    <w:name w:val="Наим. приложения"/>
    <w:basedOn w:val="Normal"/>
    <w:next w:val="Normal"/>
    <w:qFormat/>
    <w:rsid w:val="00f64bb5"/>
    <w:pPr>
      <w:spacing w:lineRule="auto" w:line="240" w:before="0" w:after="0"/>
      <w:jc w:val="center"/>
    </w:pPr>
    <w:rPr>
      <w:sz w:val="24"/>
      <w:szCs w:val="20"/>
    </w:rPr>
  </w:style>
  <w:style w:type="paragraph" w:styleId="16" w:customStyle="1">
    <w:name w:val="Знак Знак Знак1 Знак Знак Знак Знак Знак Знак Знак Знак Знак Знак Знак Знак Знак Знак Знак Знак"/>
    <w:basedOn w:val="Normal"/>
    <w:qFormat/>
    <w:rsid w:val="00f64bb5"/>
    <w:pPr>
      <w:spacing w:lineRule="auto" w:line="240" w:before="0" w:after="0"/>
    </w:pPr>
    <w:rPr>
      <w:rFonts w:ascii="Verdana" w:hAnsi="Verdana"/>
      <w:sz w:val="20"/>
      <w:szCs w:val="20"/>
      <w:lang w:val="en-US"/>
    </w:rPr>
  </w:style>
  <w:style w:type="paragraph" w:styleId="Green" w:customStyle="1">
    <w:name w:val="green"/>
    <w:basedOn w:val="Normal"/>
    <w:qFormat/>
    <w:rsid w:val="00f64bb5"/>
    <w:pPr>
      <w:spacing w:lineRule="auto" w:line="240" w:before="0" w:after="150"/>
    </w:pPr>
    <w:rPr>
      <w:color w:val="CCFF99"/>
      <w:sz w:val="24"/>
      <w:szCs w:val="24"/>
      <w:lang w:val="ru-RU"/>
    </w:rPr>
  </w:style>
  <w:style w:type="paragraph" w:styleId="17" w:customStyle="1">
    <w:name w:val="Знак Знак Знак1 Знак Знак Знак Знак Знак Знак Знак Знак Знак Знак Знак Знак Знак Знак Знак Знак Знак Знак Знак"/>
    <w:basedOn w:val="Normal"/>
    <w:qFormat/>
    <w:rsid w:val="00f64bb5"/>
    <w:pPr>
      <w:spacing w:lineRule="auto" w:line="240" w:before="0" w:after="0"/>
    </w:pPr>
    <w:rPr>
      <w:rFonts w:ascii="Verdana" w:hAnsi="Verdana"/>
      <w:sz w:val="20"/>
      <w:szCs w:val="20"/>
      <w:lang w:val="en-US"/>
    </w:rPr>
  </w:style>
  <w:style w:type="paragraph" w:styleId="BodyTextIndent2">
    <w:name w:val="Body Text Indent 2"/>
    <w:basedOn w:val="Normal"/>
    <w:link w:val="25"/>
    <w:qFormat/>
    <w:rsid w:val="00f64bb5"/>
    <w:pPr>
      <w:spacing w:lineRule="auto" w:line="480" w:before="0" w:after="120"/>
      <w:ind w:left="283" w:hanging="0"/>
    </w:pPr>
    <w:rPr>
      <w:sz w:val="24"/>
      <w:szCs w:val="24"/>
    </w:rPr>
  </w:style>
  <w:style w:type="paragraph" w:styleId="FR1" w:customStyle="1">
    <w:name w:val="FR1"/>
    <w:qFormat/>
    <w:rsid w:val="00f64bb5"/>
    <w:pPr>
      <w:widowControl w:val="false"/>
      <w:suppressAutoHyphens w:val="true"/>
      <w:bidi w:val="0"/>
      <w:spacing w:lineRule="auto" w:line="240" w:before="0" w:after="0"/>
      <w:ind w:left="40" w:hanging="0"/>
      <w:jc w:val="both"/>
    </w:pPr>
    <w:rPr>
      <w:rFonts w:ascii="Times New Roman" w:hAnsi="Times New Roman" w:eastAsia="Times New Roman" w:cs="Times New Roman"/>
      <w:color w:val="auto"/>
      <w:kern w:val="0"/>
      <w:sz w:val="20"/>
      <w:szCs w:val="20"/>
      <w:lang w:val="uk-UA" w:eastAsia="ru-RU" w:bidi="ar-SA"/>
    </w:rPr>
  </w:style>
  <w:style w:type="paragraph" w:styleId="BlockText">
    <w:name w:val="Block Text"/>
    <w:basedOn w:val="Normal"/>
    <w:qFormat/>
    <w:rsid w:val="00f64bb5"/>
    <w:pPr>
      <w:widowControl w:val="false"/>
      <w:shd w:val="clear" w:color="auto" w:fill="FFFFFF"/>
      <w:spacing w:lineRule="auto" w:line="240" w:before="0" w:after="0"/>
      <w:ind w:left="72" w:right="1" w:firstLine="586"/>
      <w:jc w:val="both"/>
    </w:pPr>
    <w:rPr>
      <w:color w:val="000000"/>
      <w:szCs w:val="24"/>
    </w:rPr>
  </w:style>
  <w:style w:type="paragraph" w:styleId="212" w:customStyle="1">
    <w:name w:val="Основной текст с отступом 21"/>
    <w:basedOn w:val="Normal"/>
    <w:qFormat/>
    <w:rsid w:val="00f64bb5"/>
    <w:pPr>
      <w:widowControl w:val="false"/>
      <w:spacing w:lineRule="exact" w:line="280" w:before="0" w:after="0"/>
      <w:ind w:firstLine="720"/>
      <w:jc w:val="both"/>
    </w:pPr>
    <w:rPr>
      <w:szCs w:val="20"/>
    </w:rPr>
  </w:style>
  <w:style w:type="paragraph" w:styleId="ParagraphStyle" w:customStyle="1">
    <w:name w:val="Paragraph Style"/>
    <w:qFormat/>
    <w:rsid w:val="00f64bb5"/>
    <w:pPr>
      <w:widowControl/>
      <w:suppressAutoHyphens w:val="true"/>
      <w:bidi w:val="0"/>
      <w:spacing w:lineRule="auto" w:line="240" w:before="0" w:after="0"/>
      <w:jc w:val="left"/>
    </w:pPr>
    <w:rPr>
      <w:rFonts w:ascii="Courier New" w:hAnsi="Courier New" w:eastAsia="Times New Roman" w:cs="Times New Roman"/>
      <w:color w:val="auto"/>
      <w:kern w:val="0"/>
      <w:sz w:val="24"/>
      <w:szCs w:val="24"/>
      <w:lang w:val="uk-UA" w:eastAsia="ru-RU" w:bidi="ar-SA"/>
    </w:rPr>
  </w:style>
  <w:style w:type="paragraph" w:styleId="18" w:customStyle="1">
    <w:name w:val="Знак Знак Знак Знак Знак Знак Знак Знак1 Знак"/>
    <w:basedOn w:val="Normal"/>
    <w:qFormat/>
    <w:rsid w:val="00f64bb5"/>
    <w:pPr>
      <w:spacing w:lineRule="auto" w:line="240" w:before="0" w:after="0"/>
    </w:pPr>
    <w:rPr>
      <w:rFonts w:ascii="Verdana" w:hAnsi="Verdana" w:cs="Verdana"/>
      <w:sz w:val="20"/>
      <w:szCs w:val="20"/>
      <w:lang w:val="en-US"/>
    </w:rPr>
  </w:style>
  <w:style w:type="paragraph" w:styleId="BodyTextIndent3">
    <w:name w:val="Body Text Indent 3"/>
    <w:basedOn w:val="Normal"/>
    <w:link w:val="34"/>
    <w:qFormat/>
    <w:rsid w:val="00f64bb5"/>
    <w:pPr>
      <w:spacing w:lineRule="auto" w:line="240" w:before="0" w:after="0"/>
      <w:ind w:firstLine="600"/>
      <w:jc w:val="both"/>
    </w:pPr>
    <w:rPr>
      <w:sz w:val="24"/>
      <w:szCs w:val="24"/>
    </w:rPr>
  </w:style>
  <w:style w:type="paragraph" w:styleId="Style45">
    <w:name w:val="Subtitle"/>
    <w:basedOn w:val="Normal"/>
    <w:next w:val="Normal"/>
    <w:link w:val="affe"/>
    <w:uiPriority w:val="11"/>
    <w:qFormat/>
    <w:pPr>
      <w:shd w:val="clear" w:color="auto" w:fill="FFFFFF"/>
      <w:spacing w:lineRule="auto" w:line="240" w:before="0" w:after="0"/>
      <w:ind w:left="4603" w:hanging="0"/>
    </w:pPr>
    <w:rPr>
      <w:b/>
      <w:sz w:val="26"/>
      <w:szCs w:val="26"/>
    </w:rPr>
  </w:style>
  <w:style w:type="paragraph" w:styleId="19" w:customStyle="1">
    <w:name w:val="Знак Знак Знак Знак Знак1 Знак Знак Знак Знак"/>
    <w:basedOn w:val="Normal"/>
    <w:qFormat/>
    <w:rsid w:val="00f64bb5"/>
    <w:pPr>
      <w:spacing w:lineRule="auto" w:line="240" w:before="0" w:after="0"/>
    </w:pPr>
    <w:rPr>
      <w:rFonts w:ascii="Verdana" w:hAnsi="Verdana"/>
      <w:sz w:val="20"/>
      <w:szCs w:val="20"/>
      <w:lang w:val="en-US"/>
    </w:rPr>
  </w:style>
  <w:style w:type="paragraph" w:styleId="110" w:customStyle="1">
    <w:name w:val="Знак Знак Знак1 Знак Знак Знак Знак Знак Знак Знак Знак Знак Знак Знак Знак Знак Знак Знак Знак Знак Знак Знак Знак Знак Знак"/>
    <w:basedOn w:val="Normal"/>
    <w:qFormat/>
    <w:rsid w:val="00f64bb5"/>
    <w:pPr>
      <w:spacing w:lineRule="auto" w:line="240" w:before="0" w:after="0"/>
    </w:pPr>
    <w:rPr>
      <w:rFonts w:ascii="Verdana" w:hAnsi="Verdana"/>
      <w:sz w:val="20"/>
      <w:szCs w:val="20"/>
      <w:lang w:val="en-US"/>
    </w:rPr>
  </w:style>
  <w:style w:type="paragraph" w:styleId="111" w:customStyle="1">
    <w:name w:val="Знак Знак Знак1 Знак Знак Знак Знак Знак Знак Знак Знак Знак Знак Знак Знак Знак Знак Знак Знак Знак Знак Знак Знак Знак Знак Знак Знак"/>
    <w:basedOn w:val="Normal"/>
    <w:qFormat/>
    <w:rsid w:val="00f64bb5"/>
    <w:pPr>
      <w:spacing w:lineRule="auto" w:line="240" w:before="0" w:after="0"/>
    </w:pPr>
    <w:rPr>
      <w:rFonts w:ascii="Verdana" w:hAnsi="Verdana"/>
      <w:sz w:val="20"/>
      <w:szCs w:val="20"/>
      <w:lang w:val="en-US"/>
    </w:rPr>
  </w:style>
  <w:style w:type="paragraph" w:styleId="Style46" w:customStyle="1">
    <w:name w:val="Знак Знак Знак Знак"/>
    <w:basedOn w:val="Normal"/>
    <w:qFormat/>
    <w:rsid w:val="00f64bb5"/>
    <w:pPr>
      <w:spacing w:lineRule="auto" w:line="240" w:before="0" w:after="0"/>
    </w:pPr>
    <w:rPr>
      <w:rFonts w:ascii="Verdana" w:hAnsi="Verdana" w:cs="Verdana"/>
      <w:sz w:val="20"/>
      <w:szCs w:val="20"/>
      <w:lang w:val="en-US"/>
    </w:rPr>
  </w:style>
  <w:style w:type="paragraph" w:styleId="112" w:customStyle="1">
    <w:name w:val="Знак Знак Знак1 Знак"/>
    <w:basedOn w:val="Normal"/>
    <w:qFormat/>
    <w:rsid w:val="00f64bb5"/>
    <w:pPr>
      <w:spacing w:lineRule="auto" w:line="240" w:before="0" w:after="0"/>
    </w:pPr>
    <w:rPr>
      <w:rFonts w:ascii="Verdana" w:hAnsi="Verdana"/>
      <w:sz w:val="24"/>
      <w:szCs w:val="24"/>
      <w:lang w:val="en-US"/>
    </w:rPr>
  </w:style>
  <w:style w:type="paragraph" w:styleId="113" w:customStyle="1">
    <w:name w:val="1"/>
    <w:basedOn w:val="Normal"/>
    <w:qFormat/>
    <w:rsid w:val="00f64bb5"/>
    <w:pPr>
      <w:spacing w:lineRule="auto" w:line="240" w:before="0" w:after="0"/>
    </w:pPr>
    <w:rPr>
      <w:rFonts w:ascii="Verdana" w:hAnsi="Verdana"/>
      <w:sz w:val="20"/>
      <w:szCs w:val="20"/>
      <w:lang w:val="en-US"/>
    </w:rPr>
  </w:style>
  <w:style w:type="paragraph" w:styleId="Style47"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f64bb5"/>
    <w:pPr>
      <w:spacing w:lineRule="auto" w:line="240" w:before="0" w:after="0"/>
    </w:pPr>
    <w:rPr>
      <w:rFonts w:ascii="Verdana" w:hAnsi="Verdana"/>
      <w:sz w:val="20"/>
      <w:szCs w:val="20"/>
      <w:lang w:val="en-US"/>
    </w:rPr>
  </w:style>
  <w:style w:type="paragraph" w:styleId="Style48" w:customStyle="1">
    <w:name w:val="Знак Знак Знак"/>
    <w:basedOn w:val="Normal"/>
    <w:qFormat/>
    <w:rsid w:val="00f64bb5"/>
    <w:pPr>
      <w:spacing w:lineRule="auto" w:line="240" w:before="0" w:after="0"/>
    </w:pPr>
    <w:rPr>
      <w:rFonts w:ascii="Verdana" w:hAnsi="Verdana" w:cs="Verdana"/>
      <w:sz w:val="20"/>
      <w:szCs w:val="20"/>
      <w:lang w:val="en-US"/>
    </w:rPr>
  </w:style>
  <w:style w:type="paragraph" w:styleId="114" w:customStyle="1">
    <w:name w:val="Знак Знак Знак Знак Знак Знак1"/>
    <w:basedOn w:val="Normal"/>
    <w:qFormat/>
    <w:rsid w:val="00f64bb5"/>
    <w:pPr>
      <w:spacing w:lineRule="auto" w:line="240" w:before="0" w:after="0"/>
    </w:pPr>
    <w:rPr>
      <w:rFonts w:ascii="Verdana" w:hAnsi="Verdana" w:cs="Verdana"/>
      <w:sz w:val="20"/>
      <w:szCs w:val="20"/>
      <w:lang w:val="en-US"/>
    </w:rPr>
  </w:style>
  <w:style w:type="paragraph" w:styleId="115" w:customStyle="1">
    <w:name w:val="Знак Знак Знак Знак Знак Знак1 Знак Знак Знак Знак"/>
    <w:basedOn w:val="Normal"/>
    <w:qFormat/>
    <w:rsid w:val="00f64bb5"/>
    <w:pPr>
      <w:spacing w:lineRule="auto" w:line="240" w:before="0" w:after="0"/>
    </w:pPr>
    <w:rPr>
      <w:rFonts w:ascii="Verdana" w:hAnsi="Verdana" w:cs="Verdana"/>
      <w:sz w:val="20"/>
      <w:szCs w:val="20"/>
      <w:lang w:val="en-US"/>
    </w:rPr>
  </w:style>
  <w:style w:type="paragraph" w:styleId="116" w:customStyle="1">
    <w:name w:val="Знак Знак Знак Знак Знак1"/>
    <w:basedOn w:val="Normal"/>
    <w:qFormat/>
    <w:rsid w:val="00f64bb5"/>
    <w:pPr>
      <w:spacing w:lineRule="auto" w:line="240" w:before="0" w:after="0"/>
    </w:pPr>
    <w:rPr>
      <w:rFonts w:ascii="Verdana" w:hAnsi="Verdana" w:cs="Verdana"/>
      <w:sz w:val="20"/>
      <w:szCs w:val="20"/>
      <w:lang w:val="en-US"/>
    </w:rPr>
  </w:style>
  <w:style w:type="paragraph" w:styleId="Style49" w:customStyle="1">
    <w:name w:val="Знак Знак Знак Знак Знак Знак Знак"/>
    <w:basedOn w:val="Normal"/>
    <w:qFormat/>
    <w:rsid w:val="00f64bb5"/>
    <w:pPr>
      <w:spacing w:lineRule="auto" w:line="240" w:before="0" w:after="0"/>
    </w:pPr>
    <w:rPr>
      <w:rFonts w:ascii="Verdana" w:hAnsi="Verdana" w:cs="Verdana"/>
      <w:sz w:val="20"/>
      <w:szCs w:val="20"/>
      <w:lang w:val="en-US"/>
    </w:rPr>
  </w:style>
  <w:style w:type="paragraph" w:styleId="Style50" w:customStyle="1">
    <w:name w:val="Знак Знак Знак Знак Знак Знак Знак Знак Знак Знак Знак Знак Знак"/>
    <w:basedOn w:val="Normal"/>
    <w:qFormat/>
    <w:rsid w:val="00f64bb5"/>
    <w:pPr>
      <w:spacing w:lineRule="auto" w:line="240" w:before="0" w:after="0"/>
    </w:pPr>
    <w:rPr>
      <w:rFonts w:ascii="Verdana" w:hAnsi="Verdana" w:cs="Verdana"/>
      <w:sz w:val="20"/>
      <w:szCs w:val="20"/>
      <w:lang w:val="en-US"/>
    </w:rPr>
  </w:style>
  <w:style w:type="paragraph" w:styleId="117" w:customStyle="1">
    <w:name w:val="Знак Знак Знак Знак Знак Знак1 Знак Знак Знак Знак Знак Знак Знак Знак"/>
    <w:basedOn w:val="Normal"/>
    <w:qFormat/>
    <w:rsid w:val="00f64bb5"/>
    <w:pPr>
      <w:spacing w:lineRule="auto" w:line="240" w:before="0" w:after="0"/>
    </w:pPr>
    <w:rPr>
      <w:rFonts w:ascii="Verdana" w:hAnsi="Verdana" w:cs="Verdana"/>
      <w:sz w:val="20"/>
      <w:szCs w:val="20"/>
      <w:lang w:val="en-US"/>
    </w:rPr>
  </w:style>
  <w:style w:type="paragraph" w:styleId="Style51" w:customStyle="1">
    <w:name w:val="Знак Знак Знак Знак Знак Знак Знак Знак Знак Знак Знак Знак Знак Знак Знак"/>
    <w:basedOn w:val="Normal"/>
    <w:qFormat/>
    <w:rsid w:val="00f64bb5"/>
    <w:pPr>
      <w:spacing w:lineRule="auto" w:line="240" w:before="0" w:after="0"/>
    </w:pPr>
    <w:rPr>
      <w:rFonts w:ascii="Verdana" w:hAnsi="Verdana" w:cs="Verdana"/>
      <w:sz w:val="20"/>
      <w:szCs w:val="20"/>
      <w:lang w:val="en-US"/>
    </w:rPr>
  </w:style>
  <w:style w:type="paragraph" w:styleId="Style52" w:customStyle="1">
    <w:name w:val="Знак Знак Знак Знак Знак Знак Знак Знак Знак Знак Знак"/>
    <w:basedOn w:val="Normal"/>
    <w:qFormat/>
    <w:rsid w:val="00f64bb5"/>
    <w:pPr>
      <w:spacing w:lineRule="auto" w:line="240" w:before="0" w:after="0"/>
    </w:pPr>
    <w:rPr>
      <w:rFonts w:ascii="Verdana" w:hAnsi="Verdana" w:cs="Verdana"/>
      <w:sz w:val="20"/>
      <w:szCs w:val="20"/>
      <w:lang w:val="en-US"/>
    </w:rPr>
  </w:style>
  <w:style w:type="paragraph" w:styleId="118"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f64bb5"/>
    <w:pPr>
      <w:spacing w:lineRule="auto" w:line="240" w:before="0" w:after="0"/>
    </w:pPr>
    <w:rPr>
      <w:rFonts w:ascii="Verdana" w:hAnsi="Verdana"/>
      <w:sz w:val="20"/>
      <w:szCs w:val="20"/>
      <w:lang w:val="en-US"/>
    </w:rPr>
  </w:style>
  <w:style w:type="paragraph" w:styleId="119" w:customStyle="1">
    <w:name w:val="Знак Знак Знак Знак Знак Знак1 Знак Знак Знак Знак Знак Знак"/>
    <w:basedOn w:val="Normal"/>
    <w:qFormat/>
    <w:rsid w:val="00f64bb5"/>
    <w:pPr>
      <w:spacing w:lineRule="auto" w:line="240" w:before="0" w:after="0"/>
    </w:pPr>
    <w:rPr>
      <w:rFonts w:ascii="Verdana" w:hAnsi="Verdana" w:cs="Verdana"/>
      <w:sz w:val="20"/>
      <w:szCs w:val="20"/>
      <w:lang w:val="en-US"/>
    </w:rPr>
  </w:style>
  <w:style w:type="paragraph" w:styleId="Msonormalcxspmiddle" w:customStyle="1">
    <w:name w:val="msonormalcxspmiddle"/>
    <w:basedOn w:val="Normal"/>
    <w:qFormat/>
    <w:rsid w:val="00f64bb5"/>
    <w:pPr>
      <w:spacing w:lineRule="auto" w:line="240" w:beforeAutospacing="1" w:afterAutospacing="1"/>
    </w:pPr>
    <w:rPr>
      <w:sz w:val="24"/>
      <w:szCs w:val="24"/>
      <w:lang w:val="ru-RU"/>
    </w:rPr>
  </w:style>
  <w:style w:type="paragraph" w:styleId="120" w:customStyle="1">
    <w:name w:val="Знак Знак Знак Знак Знак Знак1 Знак Знак Знак Знак Знак Знак Знак Знак Знак Знак"/>
    <w:basedOn w:val="Normal"/>
    <w:qFormat/>
    <w:rsid w:val="00f64bb5"/>
    <w:pPr>
      <w:spacing w:lineRule="auto" w:line="240" w:before="0" w:after="0"/>
    </w:pPr>
    <w:rPr>
      <w:rFonts w:ascii="Verdana" w:hAnsi="Verdana"/>
      <w:sz w:val="24"/>
      <w:szCs w:val="24"/>
      <w:lang w:val="en-US"/>
    </w:rPr>
  </w:style>
  <w:style w:type="paragraph" w:styleId="121"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f64bb5"/>
    <w:pPr>
      <w:spacing w:lineRule="auto" w:line="240" w:before="0" w:after="0"/>
    </w:pPr>
    <w:rPr>
      <w:rFonts w:ascii="Verdana" w:hAnsi="Verdana"/>
      <w:sz w:val="20"/>
      <w:szCs w:val="20"/>
      <w:lang w:val="en-US"/>
    </w:rPr>
  </w:style>
  <w:style w:type="paragraph" w:styleId="221" w:customStyle="1">
    <w:name w:val="Основной текст 22"/>
    <w:basedOn w:val="Normal"/>
    <w:qFormat/>
    <w:rsid w:val="00f64bb5"/>
    <w:pPr>
      <w:spacing w:lineRule="auto" w:line="240" w:before="0" w:after="0"/>
    </w:pPr>
    <w:rPr>
      <w:sz w:val="24"/>
      <w:szCs w:val="20"/>
    </w:rPr>
  </w:style>
  <w:style w:type="paragraph" w:styleId="25" w:customStyle="1">
    <w:name w:val="Обычный2"/>
    <w:qFormat/>
    <w:rsid w:val="00f64bb5"/>
    <w:pPr>
      <w:widowControl w:val="false"/>
      <w:suppressAutoHyphens w:val="true"/>
      <w:bidi w:val="0"/>
      <w:snapToGrid w:val="false"/>
      <w:spacing w:lineRule="auto" w:line="240" w:before="0" w:after="0"/>
      <w:jc w:val="left"/>
    </w:pPr>
    <w:rPr>
      <w:rFonts w:ascii="Times New Roman" w:hAnsi="Times New Roman" w:eastAsia="Times New Roman" w:cs="Times New Roman"/>
      <w:color w:val="auto"/>
      <w:kern w:val="0"/>
      <w:sz w:val="20"/>
      <w:szCs w:val="20"/>
      <w:lang w:val="uk-UA" w:eastAsia="ru-RU" w:bidi="ar-SA"/>
    </w:rPr>
  </w:style>
  <w:style w:type="paragraph" w:styleId="222" w:customStyle="1">
    <w:name w:val="Основной текст с отступом 22"/>
    <w:basedOn w:val="Normal"/>
    <w:qFormat/>
    <w:rsid w:val="00f64bb5"/>
    <w:pPr>
      <w:widowControl w:val="false"/>
      <w:spacing w:lineRule="exact" w:line="280" w:before="0" w:after="0"/>
      <w:ind w:firstLine="720"/>
      <w:jc w:val="both"/>
    </w:pPr>
    <w:rPr>
      <w:szCs w:val="20"/>
    </w:rPr>
  </w:style>
  <w:style w:type="paragraph" w:styleId="231" w:customStyle="1">
    <w:name w:val="Основной текст 23"/>
    <w:basedOn w:val="Normal"/>
    <w:qFormat/>
    <w:rsid w:val="00f64bb5"/>
    <w:pPr>
      <w:spacing w:lineRule="auto" w:line="240" w:before="0" w:after="0"/>
    </w:pPr>
    <w:rPr>
      <w:sz w:val="24"/>
      <w:szCs w:val="20"/>
    </w:rPr>
  </w:style>
  <w:style w:type="paragraph" w:styleId="35" w:customStyle="1">
    <w:name w:val="Обычный3"/>
    <w:qFormat/>
    <w:rsid w:val="00f64bb5"/>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val="uk-UA" w:eastAsia="ru-RU" w:bidi="ar-SA"/>
    </w:rPr>
  </w:style>
  <w:style w:type="paragraph" w:styleId="232" w:customStyle="1">
    <w:name w:val="Основной текст с отступом 23"/>
    <w:basedOn w:val="Normal"/>
    <w:qFormat/>
    <w:rsid w:val="00f64bb5"/>
    <w:pPr>
      <w:widowControl w:val="false"/>
      <w:spacing w:lineRule="exact" w:line="280" w:before="0" w:after="0"/>
      <w:ind w:firstLine="720"/>
      <w:jc w:val="both"/>
    </w:pPr>
    <w:rPr>
      <w:szCs w:val="20"/>
    </w:rPr>
  </w:style>
  <w:style w:type="paragraph" w:styleId="Msonormalcxspmiddlecxspmiddle" w:customStyle="1">
    <w:name w:val="msonormalcxspmiddlecxspmiddle"/>
    <w:basedOn w:val="Normal"/>
    <w:qFormat/>
    <w:rsid w:val="00f64bb5"/>
    <w:pPr>
      <w:spacing w:lineRule="auto" w:line="240" w:beforeAutospacing="1" w:afterAutospacing="1"/>
    </w:pPr>
    <w:rPr>
      <w:sz w:val="24"/>
      <w:szCs w:val="24"/>
      <w:lang w:val="ru-RU"/>
    </w:rPr>
  </w:style>
  <w:style w:type="paragraph" w:styleId="241" w:customStyle="1">
    <w:name w:val="Основной текст 24"/>
    <w:basedOn w:val="Normal"/>
    <w:qFormat/>
    <w:rsid w:val="00f64bb5"/>
    <w:pPr>
      <w:spacing w:lineRule="auto" w:line="240" w:before="0" w:after="0"/>
    </w:pPr>
    <w:rPr>
      <w:sz w:val="24"/>
      <w:szCs w:val="20"/>
    </w:rPr>
  </w:style>
  <w:style w:type="paragraph" w:styleId="42" w:customStyle="1">
    <w:name w:val="Обычный4"/>
    <w:qFormat/>
    <w:rsid w:val="00f64bb5"/>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val="uk-UA" w:eastAsia="ru-RU" w:bidi="ar-SA"/>
    </w:rPr>
  </w:style>
  <w:style w:type="paragraph" w:styleId="242" w:customStyle="1">
    <w:name w:val="Основной текст с отступом 24"/>
    <w:basedOn w:val="Normal"/>
    <w:qFormat/>
    <w:rsid w:val="00f64bb5"/>
    <w:pPr>
      <w:widowControl w:val="false"/>
      <w:spacing w:lineRule="exact" w:line="280" w:before="0" w:after="0"/>
      <w:ind w:firstLine="720"/>
      <w:jc w:val="both"/>
    </w:pPr>
    <w:rPr>
      <w:szCs w:val="20"/>
    </w:rPr>
  </w:style>
  <w:style w:type="paragraph" w:styleId="122" w:customStyle="1">
    <w:name w:val="Основной текст1"/>
    <w:basedOn w:val="Normal"/>
    <w:link w:val="afff6"/>
    <w:qFormat/>
    <w:rsid w:val="00f64bb5"/>
    <w:pPr>
      <w:shd w:val="clear" w:color="auto" w:fill="FFFFFF"/>
      <w:spacing w:lineRule="exact" w:line="320" w:before="300" w:after="300"/>
      <w:ind w:hanging="760"/>
      <w:jc w:val="both"/>
    </w:pPr>
    <w:rPr>
      <w:lang w:val="ru-RU"/>
    </w:rPr>
  </w:style>
  <w:style w:type="paragraph" w:styleId="123" w:customStyle="1">
    <w:name w:val="Стиль1"/>
    <w:basedOn w:val="Normal"/>
    <w:qFormat/>
    <w:rsid w:val="00f64bb5"/>
    <w:pPr>
      <w:suppressAutoHyphens w:val="true"/>
      <w:spacing w:lineRule="auto" w:line="240" w:before="0" w:after="0"/>
      <w:ind w:firstLine="709"/>
      <w:jc w:val="both"/>
    </w:pPr>
    <w:rPr>
      <w:sz w:val="26"/>
      <w:szCs w:val="24"/>
      <w:lang w:val="ru-RU"/>
    </w:rPr>
  </w:style>
  <w:style w:type="paragraph" w:styleId="124" w:customStyle="1">
    <w:name w:val="Звичайний1"/>
    <w:qFormat/>
    <w:rsid w:val="00f64bb5"/>
    <w:pPr>
      <w:widowControl w:val="false"/>
      <w:suppressAutoHyphens w:val="true"/>
      <w:bidi w:val="0"/>
      <w:spacing w:lineRule="auto" w:line="276" w:before="0" w:after="200"/>
      <w:jc w:val="left"/>
    </w:pPr>
    <w:rPr>
      <w:rFonts w:ascii="Calibri" w:hAnsi="Calibri" w:eastAsia="Calibri" w:cs="Calibri"/>
      <w:color w:val="000000"/>
      <w:kern w:val="0"/>
      <w:sz w:val="28"/>
      <w:szCs w:val="28"/>
      <w:lang w:val="uk-UA" w:eastAsia="ru-RU" w:bidi="ar-SA"/>
    </w:rPr>
  </w:style>
  <w:style w:type="paragraph" w:styleId="Standard" w:customStyle="1">
    <w:name w:val="Standard"/>
    <w:qFormat/>
    <w:rsid w:val="00f64bb5"/>
    <w:pPr>
      <w:widowControl w:val="false"/>
      <w:suppressAutoHyphens w:val="true"/>
      <w:bidi w:val="0"/>
      <w:spacing w:lineRule="auto" w:line="240" w:before="0" w:after="0"/>
      <w:jc w:val="left"/>
      <w:textAlignment w:val="baseline"/>
    </w:pPr>
    <w:rPr>
      <w:rFonts w:ascii="Times New Roman" w:hAnsi="Times New Roman" w:eastAsia="Lucida Sans Unicode" w:cs="Mangal"/>
      <w:color w:val="auto"/>
      <w:kern w:val="2"/>
      <w:sz w:val="24"/>
      <w:szCs w:val="24"/>
      <w:lang w:val="uk-UA" w:eastAsia="zh-CN" w:bidi="hi-IN"/>
    </w:rPr>
  </w:style>
  <w:style w:type="paragraph" w:styleId="EBRDTableTitle" w:customStyle="1">
    <w:name w:val="EBRD Table Title"/>
    <w:basedOn w:val="Normal"/>
    <w:uiPriority w:val="99"/>
    <w:qFormat/>
    <w:rsid w:val="00f64bb5"/>
    <w:pPr>
      <w:spacing w:lineRule="auto" w:line="240" w:before="60" w:after="60"/>
    </w:pPr>
    <w:rPr>
      <w:rFonts w:ascii="Arial" w:hAnsi="Arial" w:cs="Arial"/>
      <w:b/>
      <w:bCs/>
      <w:color w:val="FFFFFF"/>
      <w:sz w:val="24"/>
      <w:szCs w:val="24"/>
      <w:lang w:val="en-GB"/>
    </w:rPr>
  </w:style>
  <w:style w:type="paragraph" w:styleId="EBRDTableText" w:customStyle="1">
    <w:name w:val="EBRD Table Text"/>
    <w:basedOn w:val="Normal"/>
    <w:uiPriority w:val="99"/>
    <w:qFormat/>
    <w:rsid w:val="00f64bb5"/>
    <w:pPr>
      <w:spacing w:lineRule="auto" w:line="240" w:before="60" w:after="60"/>
    </w:pPr>
    <w:rPr>
      <w:rFonts w:ascii="Arial" w:hAnsi="Arial" w:cs="Arial"/>
      <w:sz w:val="18"/>
      <w:szCs w:val="18"/>
      <w:lang w:val="en-GB"/>
    </w:rPr>
  </w:style>
  <w:style w:type="paragraph" w:styleId="PR1TableNo" w:customStyle="1">
    <w:name w:val="PR1 Table No."/>
    <w:basedOn w:val="EBRDTableText"/>
    <w:uiPriority w:val="99"/>
    <w:qFormat/>
    <w:rsid w:val="00f64bb5"/>
    <w:pPr>
      <w:numPr>
        <w:ilvl w:val="0"/>
        <w:numId w:val="1"/>
      </w:numPr>
      <w:ind w:left="170" w:hanging="0"/>
      <w:jc w:val="center"/>
    </w:pPr>
    <w:rPr>
      <w:b/>
      <w:bCs/>
      <w:color w:val="00539B"/>
    </w:rPr>
  </w:style>
  <w:style w:type="paragraph" w:styleId="PR2TableNo" w:customStyle="1">
    <w:name w:val="PR2 Table No."/>
    <w:basedOn w:val="PR1TableNo"/>
    <w:uiPriority w:val="99"/>
    <w:qFormat/>
    <w:rsid w:val="00f64bb5"/>
    <w:pPr>
      <w:numPr>
        <w:ilvl w:val="0"/>
        <w:numId w:val="0"/>
      </w:numPr>
      <w:tabs>
        <w:tab w:val="left" w:pos="720" w:leader="none"/>
      </w:tabs>
      <w:ind w:left="720" w:hanging="720"/>
    </w:pPr>
    <w:rPr/>
  </w:style>
  <w:style w:type="paragraph" w:styleId="PR3TableNo" w:customStyle="1">
    <w:name w:val="PR3 Table No."/>
    <w:basedOn w:val="PR1TableNo"/>
    <w:uiPriority w:val="99"/>
    <w:qFormat/>
    <w:rsid w:val="00f64bb5"/>
    <w:pPr>
      <w:ind w:left="720" w:hanging="360"/>
    </w:pPr>
    <w:rPr/>
  </w:style>
  <w:style w:type="paragraph" w:styleId="Revision">
    <w:name w:val="Revision"/>
    <w:uiPriority w:val="99"/>
    <w:semiHidden/>
    <w:qFormat/>
    <w:rsid w:val="00f64bb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paragraph" w:styleId="Default" w:customStyle="1">
    <w:name w:val="Default"/>
    <w:qFormat/>
    <w:rsid w:val="0085521b"/>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uk-UA" w:eastAsia="ru-RU" w:bidi="ar-SA"/>
    </w:rPr>
  </w:style>
  <w:style w:type="paragraph" w:styleId="Tj" w:customStyle="1">
    <w:name w:val="tj"/>
    <w:basedOn w:val="Normal"/>
    <w:qFormat/>
    <w:rsid w:val="00ac7481"/>
    <w:pPr>
      <w:spacing w:lineRule="auto" w:line="240" w:beforeAutospacing="1" w:afterAutospacing="1"/>
    </w:pPr>
    <w:rPr>
      <w:sz w:val="24"/>
      <w:szCs w:val="24"/>
      <w:lang w:eastAsia="uk-UA"/>
    </w:rPr>
  </w:style>
  <w:style w:type="paragraph" w:styleId="TableParagraph" w:customStyle="1">
    <w:name w:val="Table Paragraph"/>
    <w:basedOn w:val="Normal"/>
    <w:uiPriority w:val="1"/>
    <w:qFormat/>
    <w:rsid w:val="00655bd6"/>
    <w:pPr>
      <w:widowControl w:val="false"/>
      <w:spacing w:lineRule="auto" w:line="240" w:before="0" w:after="0"/>
    </w:pPr>
    <w:rPr>
      <w:rFonts w:ascii="Calibri" w:hAnsi="Calibri" w:eastAsia="Calibri" w:cs="Calibri"/>
      <w:sz w:val="22"/>
      <w:lang w:eastAsia="uk-UA" w:bidi="uk-UA"/>
    </w:rPr>
  </w:style>
  <w:style w:type="paragraph" w:styleId="311" w:customStyle="1">
    <w:name w:val="Основной текст (3)1"/>
    <w:basedOn w:val="Normal"/>
    <w:link w:val="36"/>
    <w:uiPriority w:val="99"/>
    <w:qFormat/>
    <w:rsid w:val="004a23e4"/>
    <w:pPr>
      <w:shd w:val="clear" w:color="auto" w:fill="FFFFFF"/>
      <w:spacing w:lineRule="atLeast" w:line="240" w:before="600" w:after="0"/>
    </w:pPr>
    <w:rPr>
      <w:rFonts w:ascii="Calibri" w:hAnsi="Calibri" w:eastAsia="Calibri" w:cs="" w:asciiTheme="minorHAnsi" w:cstheme="minorBidi" w:eastAsiaTheme="minorHAnsi" w:hAnsiTheme="minorHAnsi"/>
      <w:spacing w:val="10"/>
      <w:sz w:val="19"/>
      <w:lang w:val="ru-RU"/>
    </w:rPr>
  </w:style>
  <w:style w:type="paragraph" w:styleId="26" w:customStyle="1">
    <w:name w:val="Звичайний2"/>
    <w:link w:val="normal"/>
    <w:qFormat/>
    <w:rsid w:val="00652f57"/>
    <w:pPr>
      <w:widowControl/>
      <w:suppressAutoHyphens w:val="true"/>
      <w:bidi w:val="0"/>
      <w:spacing w:lineRule="auto" w:line="276" w:before="0" w:after="0"/>
      <w:jc w:val="left"/>
    </w:pPr>
    <w:rPr>
      <w:rFonts w:ascii="Arial" w:hAnsi="Arial" w:eastAsia="Arial" w:cs="Times New Roman"/>
      <w:color w:val="000000"/>
      <w:kern w:val="0"/>
      <w:sz w:val="28"/>
      <w:szCs w:val="28"/>
      <w:lang w:val="en-US" w:eastAsia="ru-RU" w:bidi="ar-SA"/>
    </w:rPr>
  </w:style>
  <w:style w:type="paragraph" w:styleId="Xfmc4">
    <w:name w:val="xfmc4"/>
    <w:basedOn w:val="Normal"/>
    <w:qFormat/>
    <w:pPr>
      <w:spacing w:lineRule="exact" w:line="240" w:beforeAutospacing="1" w:afterAutospacing="1"/>
    </w:pPr>
    <w:rPr>
      <w:rFonts w:ascii="Times New Roman" w:hAnsi="Times New Roman" w:eastAsia="Times New Roman"/>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f9">
    <w:name w:val="Table Grid"/>
    <w:basedOn w:val="a1"/>
    <w:uiPriority w:val="39"/>
    <w:rsid w:val="006f41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f">
    <w:name w:val="Сітка таблиці1"/>
    <w:basedOn w:val="a1"/>
    <w:uiPriority w:val="39"/>
    <w:rsid w:val="00f64bb5"/>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Сітка таблиці7"/>
    <w:basedOn w:val="a1"/>
    <w:uiPriority w:val="39"/>
    <w:rsid w:val="007d06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itaygorodint@ukr.ne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Application>LibreOffice/7.1.4.2$Windows_X86_64 LibreOffice_project/a529a4fab45b75fefc5b6226684193eb000654f6</Application>
  <AppVersion>15.0000</AppVersion>
  <Pages>16</Pages>
  <Words>4534</Words>
  <Characters>30751</Characters>
  <CharactersWithSpaces>35056</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dc:description/>
  <dc:language>uk-UA</dc:language>
  <cp:lastModifiedBy/>
  <dcterms:modified xsi:type="dcterms:W3CDTF">2023-03-15T09:20:27Z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