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85B1E" w14:textId="77777777" w:rsidR="001B39DC" w:rsidRPr="001B39DC" w:rsidRDefault="001B39DC" w:rsidP="001B39DC">
      <w:pPr>
        <w:keepNext/>
        <w:tabs>
          <w:tab w:val="left" w:pos="720"/>
        </w:tabs>
        <w:spacing w:after="0" w:line="240" w:lineRule="auto"/>
        <w:ind w:firstLine="567"/>
        <w:jc w:val="center"/>
        <w:outlineLvl w:val="2"/>
        <w:rPr>
          <w:rFonts w:ascii="Times New Roman" w:eastAsia="Times New Roman" w:hAnsi="Times New Roman" w:cs="Times New Roman"/>
          <w:b/>
          <w:bCs/>
          <w:sz w:val="24"/>
          <w:szCs w:val="24"/>
          <w:lang w:val="uk-UA" w:eastAsia="uk-UA"/>
        </w:rPr>
      </w:pPr>
      <w:r w:rsidRPr="001B39DC">
        <w:rPr>
          <w:rFonts w:ascii="Times New Roman" w:eastAsia="Times New Roman" w:hAnsi="Times New Roman" w:cs="Times New Roman"/>
          <w:b/>
          <w:bCs/>
          <w:sz w:val="24"/>
          <w:szCs w:val="24"/>
          <w:lang w:val="uk-UA" w:eastAsia="uk-UA"/>
        </w:rPr>
        <w:t>ОГОЛОШЕННЯ</w:t>
      </w:r>
    </w:p>
    <w:p w14:paraId="5A9C5262" w14:textId="77777777" w:rsidR="001B39DC" w:rsidRPr="001B39DC" w:rsidRDefault="001B39DC" w:rsidP="001B39DC">
      <w:pPr>
        <w:keepNext/>
        <w:tabs>
          <w:tab w:val="left" w:pos="720"/>
        </w:tabs>
        <w:spacing w:after="0" w:line="240" w:lineRule="auto"/>
        <w:ind w:firstLine="567"/>
        <w:jc w:val="center"/>
        <w:outlineLvl w:val="2"/>
        <w:rPr>
          <w:rFonts w:ascii="Times New Roman" w:eastAsia="Times New Roman" w:hAnsi="Times New Roman" w:cs="Times New Roman"/>
          <w:b/>
          <w:bCs/>
          <w:sz w:val="24"/>
          <w:szCs w:val="24"/>
          <w:lang w:val="uk-UA" w:eastAsia="uk-UA"/>
        </w:rPr>
      </w:pPr>
      <w:r w:rsidRPr="001B39DC">
        <w:rPr>
          <w:rFonts w:ascii="Times New Roman" w:eastAsia="Times New Roman" w:hAnsi="Times New Roman" w:cs="Times New Roman"/>
          <w:b/>
          <w:bCs/>
          <w:sz w:val="24"/>
          <w:szCs w:val="24"/>
          <w:lang w:val="uk-UA" w:eastAsia="uk-UA"/>
        </w:rPr>
        <w:t xml:space="preserve">про проведення спрощеної закупівлі через систему електронних </w:t>
      </w:r>
      <w:proofErr w:type="spellStart"/>
      <w:r w:rsidRPr="001B39DC">
        <w:rPr>
          <w:rFonts w:ascii="Times New Roman" w:eastAsia="Times New Roman" w:hAnsi="Times New Roman" w:cs="Times New Roman"/>
          <w:b/>
          <w:bCs/>
          <w:sz w:val="24"/>
          <w:szCs w:val="24"/>
          <w:lang w:val="uk-UA" w:eastAsia="uk-UA"/>
        </w:rPr>
        <w:t>закупівель</w:t>
      </w:r>
      <w:proofErr w:type="spellEnd"/>
      <w:r w:rsidRPr="001B39DC">
        <w:rPr>
          <w:rFonts w:ascii="Times New Roman" w:eastAsia="Times New Roman" w:hAnsi="Times New Roman" w:cs="Times New Roman"/>
          <w:b/>
          <w:bCs/>
          <w:sz w:val="24"/>
          <w:szCs w:val="24"/>
          <w:lang w:val="uk-UA" w:eastAsia="uk-UA"/>
        </w:rPr>
        <w:t xml:space="preserve">         </w:t>
      </w:r>
    </w:p>
    <w:p w14:paraId="3A115431" w14:textId="77777777" w:rsidR="001B39DC" w:rsidRPr="001B39DC" w:rsidRDefault="001B39DC" w:rsidP="001B39DC">
      <w:pPr>
        <w:widowControl w:val="0"/>
        <w:numPr>
          <w:ilvl w:val="0"/>
          <w:numId w:val="1"/>
        </w:numPr>
        <w:tabs>
          <w:tab w:val="left" w:pos="0"/>
          <w:tab w:val="left" w:pos="284"/>
          <w:tab w:val="left" w:pos="851"/>
        </w:tabs>
        <w:suppressAutoHyphens/>
        <w:spacing w:after="0" w:line="240" w:lineRule="auto"/>
        <w:ind w:hanging="11"/>
        <w:jc w:val="both"/>
        <w:rPr>
          <w:rFonts w:ascii="Times New Roman" w:eastAsia="Times New Roman" w:hAnsi="Times New Roman" w:cs="Times New Roman"/>
          <w:b/>
          <w:sz w:val="24"/>
          <w:szCs w:val="24"/>
          <w:lang w:val="uk-UA" w:eastAsia="uk-UA"/>
        </w:rPr>
      </w:pPr>
      <w:r w:rsidRPr="001B39DC">
        <w:rPr>
          <w:rFonts w:ascii="Times New Roman" w:eastAsia="Times New Roman" w:hAnsi="Times New Roman" w:cs="Times New Roman"/>
          <w:b/>
          <w:sz w:val="24"/>
          <w:szCs w:val="24"/>
          <w:lang w:val="uk-UA" w:eastAsia="uk-UA"/>
        </w:rPr>
        <w:t>Замовник:</w:t>
      </w:r>
    </w:p>
    <w:p w14:paraId="45D7A66E" w14:textId="7D246868" w:rsidR="001B39DC" w:rsidRPr="001B39DC" w:rsidRDefault="001B39DC" w:rsidP="001B39DC">
      <w:pPr>
        <w:tabs>
          <w:tab w:val="left" w:pos="0"/>
          <w:tab w:val="left" w:pos="284"/>
          <w:tab w:val="left" w:pos="360"/>
          <w:tab w:val="left" w:pos="851"/>
        </w:tabs>
        <w:spacing w:after="0" w:line="240" w:lineRule="auto"/>
        <w:ind w:hanging="11"/>
        <w:jc w:val="both"/>
        <w:rPr>
          <w:rFonts w:ascii="Times New Roman" w:eastAsia="Times New Roman" w:hAnsi="Times New Roman" w:cs="Times New Roman"/>
          <w:sz w:val="24"/>
          <w:szCs w:val="24"/>
          <w:lang w:val="uk-UA" w:eastAsia="uk-UA"/>
        </w:rPr>
      </w:pPr>
      <w:r w:rsidRPr="001B39DC">
        <w:rPr>
          <w:rFonts w:ascii="Times New Roman" w:eastAsia="Times New Roman" w:hAnsi="Times New Roman" w:cs="Times New Roman"/>
          <w:b/>
          <w:sz w:val="24"/>
          <w:szCs w:val="24"/>
          <w:lang w:val="uk-UA" w:eastAsia="uk-UA"/>
        </w:rPr>
        <w:t>1.1.Найменування</w:t>
      </w:r>
      <w:r w:rsidRPr="001B39DC">
        <w:rPr>
          <w:rFonts w:ascii="Times New Roman" w:eastAsia="Times New Roman" w:hAnsi="Times New Roman" w:cs="Times New Roman"/>
          <w:sz w:val="24"/>
          <w:szCs w:val="24"/>
          <w:lang w:val="uk-UA" w:eastAsia="uk-UA"/>
        </w:rPr>
        <w:t xml:space="preserve">:  </w:t>
      </w:r>
      <w:proofErr w:type="spellStart"/>
      <w:r w:rsidR="00302D0D">
        <w:rPr>
          <w:rFonts w:ascii="Times New Roman" w:eastAsia="Times New Roman" w:hAnsi="Times New Roman" w:cs="Times New Roman"/>
          <w:iCs/>
          <w:color w:val="000000"/>
          <w:lang w:val="uk-UA" w:eastAsia="uk-UA"/>
        </w:rPr>
        <w:t>Оброшинська</w:t>
      </w:r>
      <w:proofErr w:type="spellEnd"/>
      <w:r w:rsidR="00302D0D">
        <w:rPr>
          <w:rFonts w:ascii="Times New Roman" w:eastAsia="Times New Roman" w:hAnsi="Times New Roman" w:cs="Times New Roman"/>
          <w:iCs/>
          <w:color w:val="000000"/>
          <w:lang w:val="uk-UA" w:eastAsia="uk-UA"/>
        </w:rPr>
        <w:t xml:space="preserve"> сільська рада Львівського району Львівської області</w:t>
      </w:r>
    </w:p>
    <w:p w14:paraId="7D18A080" w14:textId="298F0AD2" w:rsidR="001B39DC" w:rsidRPr="001B39DC" w:rsidRDefault="001B39DC" w:rsidP="001B39DC">
      <w:pPr>
        <w:tabs>
          <w:tab w:val="left" w:pos="0"/>
          <w:tab w:val="left" w:pos="284"/>
          <w:tab w:val="left" w:pos="360"/>
        </w:tabs>
        <w:spacing w:after="0" w:line="240" w:lineRule="auto"/>
        <w:ind w:hanging="11"/>
        <w:jc w:val="both"/>
        <w:rPr>
          <w:rFonts w:ascii="Times New Roman" w:eastAsia="Times New Roman" w:hAnsi="Times New Roman" w:cs="Times New Roman"/>
          <w:sz w:val="24"/>
          <w:szCs w:val="24"/>
          <w:lang w:val="uk-UA" w:eastAsia="uk-UA"/>
        </w:rPr>
      </w:pPr>
      <w:r w:rsidRPr="001B39DC">
        <w:rPr>
          <w:rFonts w:ascii="Times New Roman" w:eastAsia="Times New Roman" w:hAnsi="Times New Roman" w:cs="Times New Roman"/>
          <w:b/>
          <w:bCs/>
          <w:sz w:val="24"/>
          <w:szCs w:val="24"/>
          <w:lang w:val="uk-UA" w:eastAsia="uk-UA"/>
        </w:rPr>
        <w:t>1.2. Код за ЄДРПОУ категорія</w:t>
      </w:r>
      <w:r w:rsidRPr="001B39DC">
        <w:rPr>
          <w:rFonts w:ascii="Times New Roman" w:eastAsia="Times New Roman" w:hAnsi="Times New Roman" w:cs="Times New Roman"/>
          <w:bCs/>
          <w:sz w:val="24"/>
          <w:szCs w:val="24"/>
          <w:lang w:val="uk-UA" w:eastAsia="uk-UA"/>
        </w:rPr>
        <w:t>:</w:t>
      </w:r>
      <w:r w:rsidRPr="001B39DC">
        <w:rPr>
          <w:rFonts w:ascii="Times New Roman" w:eastAsia="Times New Roman" w:hAnsi="Times New Roman" w:cs="Times New Roman"/>
          <w:sz w:val="24"/>
          <w:szCs w:val="24"/>
          <w:lang w:val="uk-UA" w:eastAsia="uk-UA"/>
        </w:rPr>
        <w:t xml:space="preserve"> 0</w:t>
      </w:r>
      <w:r w:rsidR="00302D0D">
        <w:rPr>
          <w:rFonts w:ascii="Times New Roman" w:eastAsia="Times New Roman" w:hAnsi="Times New Roman" w:cs="Times New Roman"/>
          <w:sz w:val="24"/>
          <w:szCs w:val="24"/>
          <w:lang w:val="uk-UA" w:eastAsia="uk-UA"/>
        </w:rPr>
        <w:t>4369587</w:t>
      </w:r>
    </w:p>
    <w:p w14:paraId="01F44ECC" w14:textId="69C77875" w:rsidR="001B39DC" w:rsidRPr="00302D0D" w:rsidRDefault="001B39DC" w:rsidP="001B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sz w:val="24"/>
          <w:szCs w:val="24"/>
          <w:lang w:val="uk-UA" w:eastAsia="uk-UA"/>
        </w:rPr>
      </w:pPr>
      <w:r w:rsidRPr="001B39DC">
        <w:rPr>
          <w:rFonts w:ascii="Times New Roman" w:eastAsia="Times New Roman" w:hAnsi="Times New Roman" w:cs="Times New Roman"/>
          <w:b/>
          <w:bCs/>
          <w:sz w:val="24"/>
          <w:szCs w:val="24"/>
          <w:lang w:val="uk-UA" w:eastAsia="uk-UA"/>
        </w:rPr>
        <w:t>1.3. Місцезнаходження</w:t>
      </w:r>
      <w:r w:rsidRPr="001B39DC">
        <w:rPr>
          <w:rFonts w:ascii="Times New Roman" w:eastAsia="Times New Roman" w:hAnsi="Times New Roman" w:cs="Times New Roman"/>
          <w:bCs/>
          <w:sz w:val="24"/>
          <w:szCs w:val="24"/>
          <w:lang w:val="uk-UA" w:eastAsia="uk-UA"/>
        </w:rPr>
        <w:t>:</w:t>
      </w:r>
      <w:r w:rsidR="00302D0D">
        <w:rPr>
          <w:rFonts w:ascii="Times New Roman" w:eastAsia="Times New Roman" w:hAnsi="Times New Roman" w:cs="Times New Roman"/>
          <w:bCs/>
          <w:sz w:val="24"/>
          <w:szCs w:val="24"/>
          <w:lang w:val="uk-UA" w:eastAsia="uk-UA"/>
        </w:rPr>
        <w:t xml:space="preserve"> 8111</w:t>
      </w:r>
      <w:r w:rsidR="00D173A7">
        <w:rPr>
          <w:rFonts w:ascii="Times New Roman" w:eastAsia="Times New Roman" w:hAnsi="Times New Roman" w:cs="Times New Roman"/>
          <w:bCs/>
          <w:sz w:val="24"/>
          <w:szCs w:val="24"/>
          <w:lang w:val="uk-UA" w:eastAsia="uk-UA"/>
        </w:rPr>
        <w:t>5</w:t>
      </w:r>
      <w:r w:rsidR="00302D0D">
        <w:rPr>
          <w:rFonts w:ascii="Times New Roman" w:eastAsia="Times New Roman" w:hAnsi="Times New Roman" w:cs="Times New Roman"/>
          <w:bCs/>
          <w:sz w:val="24"/>
          <w:szCs w:val="24"/>
          <w:lang w:val="uk-UA" w:eastAsia="uk-UA"/>
        </w:rPr>
        <w:t>,</w:t>
      </w:r>
      <w:r w:rsidRPr="001B39DC">
        <w:rPr>
          <w:rFonts w:ascii="Times New Roman" w:eastAsia="Times New Roman" w:hAnsi="Times New Roman" w:cs="Times New Roman"/>
          <w:sz w:val="24"/>
          <w:szCs w:val="24"/>
          <w:lang w:val="uk-UA" w:eastAsia="uk-UA"/>
        </w:rPr>
        <w:t xml:space="preserve"> </w:t>
      </w:r>
      <w:bookmarkStart w:id="0" w:name="_Hlk115883105"/>
      <w:r w:rsidRPr="001B39DC">
        <w:rPr>
          <w:rFonts w:ascii="Times New Roman" w:eastAsia="Times New Roman" w:hAnsi="Times New Roman" w:cs="Times New Roman"/>
          <w:iCs/>
          <w:color w:val="000000"/>
          <w:sz w:val="24"/>
          <w:szCs w:val="24"/>
          <w:lang w:val="uk-UA" w:eastAsia="uk-UA"/>
        </w:rPr>
        <w:t xml:space="preserve">Україна, </w:t>
      </w:r>
      <w:r w:rsidR="00302D0D">
        <w:rPr>
          <w:rFonts w:ascii="Times New Roman" w:eastAsia="Times New Roman" w:hAnsi="Times New Roman" w:cs="Times New Roman"/>
          <w:iCs/>
          <w:color w:val="000000"/>
          <w:sz w:val="24"/>
          <w:szCs w:val="24"/>
          <w:lang w:val="uk-UA" w:eastAsia="uk-UA"/>
        </w:rPr>
        <w:t xml:space="preserve">Львівська область, Львівський район, </w:t>
      </w:r>
      <w:proofErr w:type="spellStart"/>
      <w:r w:rsidR="00302D0D">
        <w:rPr>
          <w:rFonts w:ascii="Times New Roman" w:eastAsia="Times New Roman" w:hAnsi="Times New Roman" w:cs="Times New Roman"/>
          <w:iCs/>
          <w:color w:val="000000"/>
          <w:sz w:val="24"/>
          <w:szCs w:val="24"/>
          <w:lang w:val="uk-UA" w:eastAsia="uk-UA"/>
        </w:rPr>
        <w:t>с.Оброшине</w:t>
      </w:r>
      <w:proofErr w:type="spellEnd"/>
      <w:r w:rsidR="00302D0D">
        <w:rPr>
          <w:rFonts w:ascii="Times New Roman" w:eastAsia="Times New Roman" w:hAnsi="Times New Roman" w:cs="Times New Roman"/>
          <w:iCs/>
          <w:color w:val="000000"/>
          <w:sz w:val="24"/>
          <w:szCs w:val="24"/>
          <w:lang w:val="uk-UA" w:eastAsia="uk-UA"/>
        </w:rPr>
        <w:t>, вул.Шевченка.5</w:t>
      </w:r>
    </w:p>
    <w:bookmarkEnd w:id="0"/>
    <w:p w14:paraId="147F8D6D" w14:textId="77777777" w:rsidR="00DD7007" w:rsidRPr="00DD7007" w:rsidRDefault="00DD7007" w:rsidP="00DD7007">
      <w:pPr>
        <w:spacing w:after="0" w:line="240" w:lineRule="auto"/>
        <w:jc w:val="both"/>
        <w:rPr>
          <w:rFonts w:ascii="Times New Roman" w:eastAsia="Times New Roman" w:hAnsi="Times New Roman" w:cs="Times New Roman"/>
          <w:b/>
          <w:spacing w:val="2"/>
          <w:sz w:val="24"/>
          <w:szCs w:val="24"/>
          <w:lang w:val="uk-UA" w:eastAsia="uk-UA"/>
        </w:rPr>
      </w:pPr>
      <w:r w:rsidRPr="00DD7007">
        <w:rPr>
          <w:rFonts w:ascii="Times New Roman" w:eastAsia="Times New Roman" w:hAnsi="Times New Roman" w:cs="Times New Roman"/>
          <w:b/>
          <w:spacing w:val="2"/>
          <w:sz w:val="24"/>
          <w:szCs w:val="24"/>
          <w:lang w:val="uk-UA" w:eastAsia="uk-UA"/>
        </w:rPr>
        <w:t xml:space="preserve">1.4.Посадова особа замовника, уповноважена здійснювати зв'язок з учасниками: </w:t>
      </w:r>
    </w:p>
    <w:p w14:paraId="7C61539B" w14:textId="34431C31" w:rsidR="00DD7007" w:rsidRPr="00DD7007" w:rsidRDefault="00302D0D" w:rsidP="00DD7007">
      <w:pPr>
        <w:spacing w:after="0" w:line="240" w:lineRule="auto"/>
        <w:jc w:val="both"/>
        <w:rPr>
          <w:rFonts w:ascii="Times New Roman" w:eastAsia="Times New Roman" w:hAnsi="Times New Roman" w:cs="Times New Roman"/>
          <w:b/>
          <w:spacing w:val="2"/>
          <w:sz w:val="24"/>
          <w:szCs w:val="24"/>
          <w:lang w:val="uk-UA" w:eastAsia="uk-UA"/>
        </w:rPr>
      </w:pPr>
      <w:proofErr w:type="spellStart"/>
      <w:r>
        <w:rPr>
          <w:rFonts w:ascii="Times New Roman" w:eastAsia="Times New Roman" w:hAnsi="Times New Roman" w:cs="Times New Roman"/>
          <w:b/>
          <w:spacing w:val="2"/>
          <w:sz w:val="24"/>
          <w:szCs w:val="24"/>
          <w:lang w:val="uk-UA" w:eastAsia="uk-UA"/>
        </w:rPr>
        <w:t>Бучковська</w:t>
      </w:r>
      <w:proofErr w:type="spellEnd"/>
      <w:r>
        <w:rPr>
          <w:rFonts w:ascii="Times New Roman" w:eastAsia="Times New Roman" w:hAnsi="Times New Roman" w:cs="Times New Roman"/>
          <w:b/>
          <w:spacing w:val="2"/>
          <w:sz w:val="24"/>
          <w:szCs w:val="24"/>
          <w:lang w:val="uk-UA" w:eastAsia="uk-UA"/>
        </w:rPr>
        <w:t xml:space="preserve"> Наталя Степанівна</w:t>
      </w:r>
      <w:r w:rsidR="00DD7007" w:rsidRPr="00DD7007">
        <w:rPr>
          <w:rFonts w:ascii="Times New Roman" w:eastAsia="Times New Roman" w:hAnsi="Times New Roman" w:cs="Times New Roman"/>
          <w:b/>
          <w:spacing w:val="2"/>
          <w:sz w:val="24"/>
          <w:szCs w:val="24"/>
          <w:lang w:val="uk-UA" w:eastAsia="uk-UA"/>
        </w:rPr>
        <w:t xml:space="preserve">, уповноважена особа відповідальна за організацію та проведення </w:t>
      </w:r>
      <w:proofErr w:type="spellStart"/>
      <w:r w:rsidR="00DD7007" w:rsidRPr="00DD7007">
        <w:rPr>
          <w:rFonts w:ascii="Times New Roman" w:eastAsia="Times New Roman" w:hAnsi="Times New Roman" w:cs="Times New Roman"/>
          <w:b/>
          <w:spacing w:val="2"/>
          <w:sz w:val="24"/>
          <w:szCs w:val="24"/>
          <w:lang w:val="uk-UA" w:eastAsia="uk-UA"/>
        </w:rPr>
        <w:t>закупівель</w:t>
      </w:r>
      <w:proofErr w:type="spellEnd"/>
      <w:r w:rsidR="00DD7007" w:rsidRPr="00DD7007">
        <w:rPr>
          <w:rFonts w:ascii="Times New Roman" w:eastAsia="Times New Roman" w:hAnsi="Times New Roman" w:cs="Times New Roman"/>
          <w:b/>
          <w:spacing w:val="2"/>
          <w:sz w:val="24"/>
          <w:szCs w:val="24"/>
          <w:lang w:val="uk-UA" w:eastAsia="uk-UA"/>
        </w:rPr>
        <w:t xml:space="preserve"> товарів, робіт та послуг,</w:t>
      </w:r>
      <w:r>
        <w:rPr>
          <w:rFonts w:ascii="Times New Roman" w:eastAsia="Times New Roman" w:hAnsi="Times New Roman" w:cs="Times New Roman"/>
          <w:b/>
          <w:spacing w:val="2"/>
          <w:sz w:val="24"/>
          <w:szCs w:val="24"/>
          <w:lang w:val="uk-UA" w:eastAsia="uk-UA"/>
        </w:rPr>
        <w:t xml:space="preserve"> тел.0678117151</w:t>
      </w:r>
      <w:r w:rsidR="00DD7007" w:rsidRPr="00DD7007">
        <w:rPr>
          <w:rFonts w:ascii="Times New Roman" w:eastAsia="Times New Roman" w:hAnsi="Times New Roman" w:cs="Times New Roman"/>
          <w:b/>
          <w:spacing w:val="2"/>
          <w:sz w:val="24"/>
          <w:szCs w:val="24"/>
          <w:lang w:val="uk-UA" w:eastAsia="uk-UA"/>
        </w:rPr>
        <w:t>,</w:t>
      </w:r>
    </w:p>
    <w:p w14:paraId="3CD15D51" w14:textId="16D0CA34" w:rsidR="001B39DC" w:rsidRPr="001B39DC" w:rsidRDefault="00DD7007" w:rsidP="00DD7007">
      <w:pPr>
        <w:spacing w:after="0" w:line="240" w:lineRule="auto"/>
        <w:jc w:val="both"/>
        <w:rPr>
          <w:rFonts w:ascii="Times New Roman" w:eastAsia="Times New Roman" w:hAnsi="Times New Roman" w:cs="Times New Roman"/>
          <w:sz w:val="28"/>
          <w:szCs w:val="28"/>
          <w:lang w:val="uk-UA" w:eastAsia="uk-UA"/>
        </w:rPr>
      </w:pPr>
      <w:r w:rsidRPr="00DD7007">
        <w:rPr>
          <w:rFonts w:ascii="Times New Roman" w:eastAsia="Times New Roman" w:hAnsi="Times New Roman" w:cs="Times New Roman"/>
          <w:b/>
          <w:spacing w:val="2"/>
          <w:sz w:val="24"/>
          <w:szCs w:val="24"/>
          <w:lang w:val="uk-UA" w:eastAsia="uk-UA"/>
        </w:rPr>
        <w:t xml:space="preserve"> e-</w:t>
      </w:r>
      <w:proofErr w:type="spellStart"/>
      <w:r w:rsidRPr="00DD7007">
        <w:rPr>
          <w:rFonts w:ascii="Times New Roman" w:eastAsia="Times New Roman" w:hAnsi="Times New Roman" w:cs="Times New Roman"/>
          <w:b/>
          <w:spacing w:val="2"/>
          <w:sz w:val="24"/>
          <w:szCs w:val="24"/>
          <w:lang w:val="uk-UA" w:eastAsia="uk-UA"/>
        </w:rPr>
        <w:t>mail</w:t>
      </w:r>
      <w:proofErr w:type="spellEnd"/>
      <w:r w:rsidRPr="00DD7007">
        <w:rPr>
          <w:rFonts w:ascii="Times New Roman" w:eastAsia="Times New Roman" w:hAnsi="Times New Roman" w:cs="Times New Roman"/>
          <w:b/>
          <w:spacing w:val="2"/>
          <w:sz w:val="24"/>
          <w:szCs w:val="24"/>
          <w:lang w:val="uk-UA" w:eastAsia="uk-UA"/>
        </w:rPr>
        <w:t xml:space="preserve">:  </w:t>
      </w:r>
      <w:r w:rsidR="00302D0D">
        <w:rPr>
          <w:rFonts w:ascii="Times New Roman" w:eastAsia="Times New Roman" w:hAnsi="Times New Roman" w:cs="Times New Roman"/>
          <w:b/>
          <w:spacing w:val="2"/>
          <w:sz w:val="24"/>
          <w:szCs w:val="24"/>
          <w:lang w:val="en-US" w:eastAsia="uk-UA"/>
        </w:rPr>
        <w:t>679121n</w:t>
      </w:r>
      <w:r w:rsidRPr="00DD7007">
        <w:rPr>
          <w:rFonts w:ascii="Times New Roman" w:eastAsia="Times New Roman" w:hAnsi="Times New Roman" w:cs="Times New Roman"/>
          <w:b/>
          <w:spacing w:val="2"/>
          <w:sz w:val="24"/>
          <w:szCs w:val="24"/>
          <w:lang w:val="uk-UA" w:eastAsia="uk-UA"/>
        </w:rPr>
        <w:t>@gmail.com</w:t>
      </w:r>
    </w:p>
    <w:p w14:paraId="46F5B794" w14:textId="77777777" w:rsidR="0079014E" w:rsidRPr="001B39DC" w:rsidRDefault="0079014E" w:rsidP="0079014E">
      <w:pPr>
        <w:suppressAutoHyphens/>
        <w:spacing w:after="0" w:line="240" w:lineRule="auto"/>
        <w:jc w:val="both"/>
        <w:rPr>
          <w:rFonts w:ascii="Times New Roman" w:eastAsia="Times New Roman" w:hAnsi="Times New Roman" w:cs="Times New Roman"/>
          <w:b/>
          <w:sz w:val="24"/>
          <w:szCs w:val="24"/>
          <w:lang w:val="uk-UA" w:eastAsia="uk-UA"/>
        </w:rPr>
      </w:pPr>
      <w:r w:rsidRPr="001B39DC">
        <w:rPr>
          <w:rFonts w:ascii="Times New Roman" w:eastAsia="Times New Roman" w:hAnsi="Times New Roman" w:cs="Times New Roman"/>
          <w:b/>
          <w:sz w:val="24"/>
          <w:szCs w:val="24"/>
          <w:lang w:val="uk-UA" w:eastAsia="uk-UA"/>
        </w:rPr>
        <w:t>2.Вартість закупівлі:</w:t>
      </w:r>
    </w:p>
    <w:p w14:paraId="5B9089B9" w14:textId="70CD46E3" w:rsidR="0079014E" w:rsidRPr="001B39DC" w:rsidRDefault="0079014E" w:rsidP="0079014E">
      <w:pPr>
        <w:widowControl w:val="0"/>
        <w:tabs>
          <w:tab w:val="left" w:pos="0"/>
          <w:tab w:val="left" w:pos="284"/>
          <w:tab w:val="left" w:pos="851"/>
        </w:tabs>
        <w:suppressAutoHyphens/>
        <w:spacing w:after="0" w:line="240" w:lineRule="auto"/>
        <w:jc w:val="both"/>
        <w:rPr>
          <w:rFonts w:ascii="Times New Roman" w:eastAsia="Times New Roman" w:hAnsi="Times New Roman" w:cs="Times New Roman"/>
          <w:b/>
          <w:sz w:val="24"/>
          <w:szCs w:val="24"/>
          <w:lang w:val="uk-UA" w:eastAsia="uk-UA"/>
        </w:rPr>
      </w:pPr>
      <w:r w:rsidRPr="001B39DC">
        <w:rPr>
          <w:rFonts w:ascii="Times New Roman" w:eastAsia="Times New Roman" w:hAnsi="Times New Roman" w:cs="Times New Roman"/>
          <w:b/>
          <w:sz w:val="24"/>
          <w:szCs w:val="24"/>
          <w:lang w:val="uk-UA" w:eastAsia="uk-UA"/>
        </w:rPr>
        <w:t>2.1. Очікувана вартіс</w:t>
      </w:r>
      <w:r>
        <w:rPr>
          <w:rFonts w:ascii="Times New Roman" w:eastAsia="Times New Roman" w:hAnsi="Times New Roman" w:cs="Times New Roman"/>
          <w:b/>
          <w:sz w:val="24"/>
          <w:szCs w:val="24"/>
          <w:lang w:val="uk-UA" w:eastAsia="uk-UA"/>
        </w:rPr>
        <w:t>ть предмета закупівлі</w:t>
      </w:r>
      <w:r w:rsidRPr="00B54EF1">
        <w:rPr>
          <w:rFonts w:ascii="Times New Roman" w:eastAsia="Times New Roman" w:hAnsi="Times New Roman" w:cs="Times New Roman"/>
          <w:b/>
          <w:sz w:val="24"/>
          <w:szCs w:val="24"/>
          <w:lang w:val="uk-UA" w:eastAsia="uk-UA"/>
        </w:rPr>
        <w:t xml:space="preserve">: </w:t>
      </w:r>
      <w:r w:rsidR="00D173A7">
        <w:rPr>
          <w:rFonts w:ascii="Times New Roman" w:eastAsia="Times New Roman" w:hAnsi="Times New Roman" w:cs="Times New Roman"/>
          <w:b/>
          <w:sz w:val="24"/>
          <w:szCs w:val="24"/>
          <w:lang w:val="uk-UA" w:eastAsia="uk-UA"/>
        </w:rPr>
        <w:t>40 000,00</w:t>
      </w:r>
      <w:r w:rsidRPr="00B54EF1">
        <w:rPr>
          <w:rFonts w:ascii="Times New Roman" w:eastAsia="Times New Roman" w:hAnsi="Times New Roman" w:cs="Times New Roman"/>
          <w:b/>
          <w:sz w:val="24"/>
          <w:szCs w:val="24"/>
          <w:lang w:val="uk-UA" w:eastAsia="uk-UA"/>
        </w:rPr>
        <w:t xml:space="preserve">  </w:t>
      </w:r>
      <w:r w:rsidRPr="001B39DC">
        <w:rPr>
          <w:rFonts w:ascii="Times New Roman" w:eastAsia="Times New Roman" w:hAnsi="Times New Roman" w:cs="Times New Roman"/>
          <w:b/>
          <w:sz w:val="24"/>
          <w:szCs w:val="24"/>
          <w:lang w:val="uk-UA" w:eastAsia="uk-UA"/>
        </w:rPr>
        <w:t>грн. (</w:t>
      </w:r>
      <w:r w:rsidR="00302D0D">
        <w:rPr>
          <w:rFonts w:ascii="Times New Roman" w:eastAsia="Times New Roman" w:hAnsi="Times New Roman" w:cs="Times New Roman"/>
          <w:b/>
          <w:sz w:val="24"/>
          <w:szCs w:val="24"/>
          <w:lang w:val="uk-UA" w:eastAsia="uk-UA"/>
        </w:rPr>
        <w:t xml:space="preserve">   </w:t>
      </w:r>
      <w:r w:rsidR="00D173A7">
        <w:rPr>
          <w:rFonts w:ascii="Times New Roman" w:eastAsia="Times New Roman" w:hAnsi="Times New Roman" w:cs="Times New Roman"/>
          <w:b/>
          <w:sz w:val="24"/>
          <w:szCs w:val="24"/>
          <w:lang w:val="uk-UA" w:eastAsia="uk-UA"/>
        </w:rPr>
        <w:t>сорок</w:t>
      </w:r>
      <w:r w:rsidR="00302D0D">
        <w:rPr>
          <w:rFonts w:ascii="Times New Roman" w:eastAsia="Times New Roman" w:hAnsi="Times New Roman" w:cs="Times New Roman"/>
          <w:b/>
          <w:sz w:val="24"/>
          <w:szCs w:val="24"/>
          <w:lang w:val="uk-UA" w:eastAsia="uk-UA"/>
        </w:rPr>
        <w:t xml:space="preserve">     </w:t>
      </w:r>
      <w:r>
        <w:rPr>
          <w:rFonts w:ascii="Times New Roman" w:eastAsia="Times New Roman" w:hAnsi="Times New Roman" w:cs="Times New Roman"/>
          <w:b/>
          <w:sz w:val="24"/>
          <w:szCs w:val="24"/>
          <w:lang w:val="uk-UA" w:eastAsia="uk-UA"/>
        </w:rPr>
        <w:t xml:space="preserve">тисяч </w:t>
      </w:r>
      <w:r w:rsidR="00302D0D">
        <w:rPr>
          <w:rFonts w:ascii="Times New Roman" w:eastAsia="Times New Roman" w:hAnsi="Times New Roman" w:cs="Times New Roman"/>
          <w:b/>
          <w:sz w:val="24"/>
          <w:szCs w:val="24"/>
          <w:lang w:val="uk-UA" w:eastAsia="uk-UA"/>
        </w:rPr>
        <w:t xml:space="preserve">  </w:t>
      </w:r>
      <w:r w:rsidRPr="001B39DC">
        <w:rPr>
          <w:rFonts w:ascii="Times New Roman" w:eastAsia="Times New Roman" w:hAnsi="Times New Roman" w:cs="Times New Roman"/>
          <w:b/>
          <w:sz w:val="24"/>
          <w:szCs w:val="24"/>
          <w:lang w:val="uk-UA" w:eastAsia="uk-UA"/>
        </w:rPr>
        <w:t xml:space="preserve">гривень 00 коп.) з урахуванням ПДВ. </w:t>
      </w:r>
    </w:p>
    <w:p w14:paraId="530059B2" w14:textId="564E49E7" w:rsidR="0079014E" w:rsidRPr="001B39DC" w:rsidRDefault="0079014E" w:rsidP="0079014E">
      <w:pPr>
        <w:spacing w:after="0" w:line="240" w:lineRule="auto"/>
        <w:jc w:val="both"/>
        <w:rPr>
          <w:rFonts w:ascii="Times New Roman" w:eastAsia="Times New Roman" w:hAnsi="Times New Roman" w:cs="Times New Roman"/>
          <w:b/>
          <w:sz w:val="24"/>
          <w:szCs w:val="24"/>
          <w:lang w:val="uk-UA" w:eastAsia="uk-UA"/>
        </w:rPr>
      </w:pPr>
      <w:r w:rsidRPr="001B39DC">
        <w:rPr>
          <w:rFonts w:ascii="Times New Roman" w:eastAsia="Times New Roman" w:hAnsi="Times New Roman" w:cs="Times New Roman"/>
          <w:b/>
          <w:sz w:val="24"/>
          <w:szCs w:val="24"/>
          <w:lang w:val="uk-UA" w:eastAsia="uk-UA"/>
        </w:rPr>
        <w:t>2.2. Джерело фінансування:</w:t>
      </w:r>
      <w:r w:rsidRPr="001B39DC">
        <w:rPr>
          <w:rFonts w:ascii="Times New Roman" w:eastAsia="Times New Roman" w:hAnsi="Times New Roman" w:cs="Times New Roman"/>
          <w:sz w:val="24"/>
          <w:szCs w:val="24"/>
          <w:lang w:val="uk-UA" w:eastAsia="uk-UA"/>
        </w:rPr>
        <w:t xml:space="preserve"> кошти міс</w:t>
      </w:r>
      <w:r w:rsidR="00302D0D">
        <w:rPr>
          <w:rFonts w:ascii="Times New Roman" w:eastAsia="Times New Roman" w:hAnsi="Times New Roman" w:cs="Times New Roman"/>
          <w:sz w:val="24"/>
          <w:szCs w:val="24"/>
          <w:lang w:val="uk-UA" w:eastAsia="uk-UA"/>
        </w:rPr>
        <w:t>цевого</w:t>
      </w:r>
      <w:r w:rsidRPr="001B39DC">
        <w:rPr>
          <w:rFonts w:ascii="Times New Roman" w:eastAsia="Times New Roman" w:hAnsi="Times New Roman" w:cs="Times New Roman"/>
          <w:sz w:val="24"/>
          <w:szCs w:val="24"/>
          <w:lang w:val="uk-UA" w:eastAsia="uk-UA"/>
        </w:rPr>
        <w:t xml:space="preserve"> бюджету.</w:t>
      </w:r>
      <w:r w:rsidRPr="001B39DC">
        <w:rPr>
          <w:rFonts w:ascii="Times New Roman" w:eastAsia="Times New Roman" w:hAnsi="Times New Roman" w:cs="Times New Roman"/>
          <w:b/>
          <w:sz w:val="24"/>
          <w:szCs w:val="24"/>
          <w:lang w:val="uk-UA" w:eastAsia="uk-UA"/>
        </w:rPr>
        <w:t xml:space="preserve"> </w:t>
      </w:r>
    </w:p>
    <w:p w14:paraId="4F7DD32F" w14:textId="77777777" w:rsidR="0079014E" w:rsidRPr="001B39DC" w:rsidRDefault="0079014E" w:rsidP="0079014E">
      <w:pPr>
        <w:widowControl w:val="0"/>
        <w:tabs>
          <w:tab w:val="left" w:pos="0"/>
          <w:tab w:val="left" w:pos="284"/>
          <w:tab w:val="left" w:pos="851"/>
        </w:tabs>
        <w:suppressAutoHyphens/>
        <w:spacing w:after="0" w:line="240" w:lineRule="auto"/>
        <w:ind w:left="-11"/>
        <w:jc w:val="both"/>
        <w:rPr>
          <w:rFonts w:ascii="Times New Roman" w:eastAsia="Times New Roman" w:hAnsi="Times New Roman" w:cs="Times New Roman"/>
          <w:b/>
          <w:sz w:val="24"/>
          <w:szCs w:val="24"/>
          <w:lang w:val="uk-UA" w:eastAsia="uk-UA"/>
        </w:rPr>
      </w:pPr>
      <w:r w:rsidRPr="001B39DC">
        <w:rPr>
          <w:rFonts w:ascii="Times New Roman" w:eastAsia="Times New Roman" w:hAnsi="Times New Roman" w:cs="Times New Roman"/>
          <w:b/>
          <w:sz w:val="24"/>
          <w:szCs w:val="24"/>
          <w:lang w:val="uk-UA" w:eastAsia="uk-UA"/>
        </w:rPr>
        <w:t>3. Інформація про предмет закупівлі:</w:t>
      </w:r>
    </w:p>
    <w:p w14:paraId="246B384C" w14:textId="237553C2" w:rsidR="0079014E" w:rsidRPr="002C3C2F" w:rsidRDefault="0079014E" w:rsidP="00790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1B39DC">
        <w:rPr>
          <w:rFonts w:ascii="Times New Roman" w:eastAsia="Times New Roman" w:hAnsi="Times New Roman" w:cs="Times New Roman"/>
          <w:sz w:val="24"/>
          <w:szCs w:val="24"/>
          <w:lang w:val="uk-UA" w:eastAsia="uk-UA"/>
        </w:rPr>
        <w:t>3.1. Назва предмета закупівлі:</w:t>
      </w:r>
      <w:r w:rsidR="00D173A7" w:rsidRPr="00D173A7">
        <w:rPr>
          <w:rFonts w:ascii="Times New Roman" w:eastAsia="Times New Roman" w:hAnsi="Times New Roman" w:cs="Times New Roman"/>
          <w:sz w:val="24"/>
          <w:szCs w:val="24"/>
          <w:lang w:val="uk-UA" w:eastAsia="ru-RU"/>
        </w:rPr>
        <w:t xml:space="preserve"> </w:t>
      </w:r>
      <w:r w:rsidR="00D173A7" w:rsidRPr="00D173A7">
        <w:rPr>
          <w:rFonts w:ascii="Times New Roman" w:eastAsia="Times New Roman" w:hAnsi="Times New Roman" w:cs="Times New Roman"/>
          <w:b/>
          <w:sz w:val="24"/>
          <w:szCs w:val="24"/>
          <w:lang w:val="uk-UA" w:eastAsia="ru-RU"/>
        </w:rPr>
        <w:t xml:space="preserve">Папір </w:t>
      </w:r>
      <w:proofErr w:type="spellStart"/>
      <w:r w:rsidR="00D173A7" w:rsidRPr="00D173A7">
        <w:rPr>
          <w:rFonts w:ascii="Times New Roman" w:eastAsia="Times New Roman" w:hAnsi="Times New Roman" w:cs="Times New Roman"/>
          <w:b/>
          <w:sz w:val="24"/>
          <w:szCs w:val="24"/>
          <w:lang w:val="uk-UA" w:eastAsia="ru-RU"/>
        </w:rPr>
        <w:t>ксероксний</w:t>
      </w:r>
      <w:proofErr w:type="spellEnd"/>
      <w:r w:rsidR="00D173A7" w:rsidRPr="00D173A7">
        <w:rPr>
          <w:rFonts w:ascii="Times New Roman" w:eastAsia="Times New Roman" w:hAnsi="Times New Roman" w:cs="Times New Roman"/>
          <w:b/>
          <w:sz w:val="24"/>
          <w:szCs w:val="24"/>
          <w:lang w:val="uk-UA" w:eastAsia="ru-RU"/>
        </w:rPr>
        <w:t xml:space="preserve"> А-4</w:t>
      </w:r>
      <w:r w:rsidR="00D173A7">
        <w:rPr>
          <w:rFonts w:ascii="Times New Roman" w:eastAsia="Times New Roman" w:hAnsi="Times New Roman" w:cs="Times New Roman"/>
          <w:sz w:val="24"/>
          <w:szCs w:val="24"/>
          <w:lang w:val="uk-UA" w:eastAsia="ru-RU"/>
        </w:rPr>
        <w:t xml:space="preserve"> </w:t>
      </w:r>
      <w:r w:rsidR="00D173A7" w:rsidRPr="00D173A7">
        <w:rPr>
          <w:rFonts w:ascii="Times New Roman" w:eastAsia="Times New Roman" w:hAnsi="Times New Roman" w:cs="Times New Roman"/>
          <w:sz w:val="24"/>
          <w:szCs w:val="24"/>
          <w:lang w:val="uk-UA" w:eastAsia="ru-RU"/>
        </w:rPr>
        <w:t>(</w:t>
      </w:r>
      <w:r w:rsidRPr="00D173A7">
        <w:rPr>
          <w:rFonts w:ascii="Times New Roman" w:eastAsia="Times New Roman" w:hAnsi="Times New Roman" w:cs="Times New Roman"/>
          <w:sz w:val="24"/>
          <w:szCs w:val="24"/>
          <w:lang w:val="uk-UA" w:eastAsia="uk-UA"/>
        </w:rPr>
        <w:t xml:space="preserve"> </w:t>
      </w:r>
      <w:bookmarkStart w:id="1" w:name="__DdeLink__879_1681571950"/>
      <w:bookmarkStart w:id="2" w:name="__DdeLink__753_1808459069"/>
      <w:r w:rsidRPr="00D173A7">
        <w:rPr>
          <w:rFonts w:ascii="Times New Roman" w:hAnsi="Times New Roman" w:cs="Times New Roman"/>
          <w:bCs/>
          <w:color w:val="000000"/>
          <w:spacing w:val="-3"/>
          <w:sz w:val="24"/>
          <w:szCs w:val="24"/>
          <w:highlight w:val="white"/>
          <w:lang w:val="uk-UA" w:eastAsia="ru-RU"/>
        </w:rPr>
        <w:t>ДК 021:2015</w:t>
      </w:r>
      <w:r w:rsidRPr="00D173A7">
        <w:rPr>
          <w:rFonts w:ascii="Times New Roman" w:hAnsi="Times New Roman" w:cs="Times New Roman"/>
          <w:bCs/>
          <w:color w:val="000000"/>
          <w:spacing w:val="-3"/>
          <w:sz w:val="24"/>
          <w:szCs w:val="24"/>
          <w:lang w:val="uk-UA" w:eastAsia="ru-RU"/>
        </w:rPr>
        <w:t xml:space="preserve"> </w:t>
      </w:r>
      <w:r w:rsidRPr="00D173A7">
        <w:rPr>
          <w:lang w:val="uk-UA"/>
        </w:rPr>
        <w:t xml:space="preserve"> </w:t>
      </w:r>
      <w:bookmarkEnd w:id="1"/>
      <w:bookmarkEnd w:id="2"/>
      <w:r w:rsidRPr="00D173A7">
        <w:rPr>
          <w:rFonts w:ascii="Times New Roman" w:hAnsi="Times New Roman" w:cs="Times New Roman"/>
          <w:sz w:val="24"/>
          <w:szCs w:val="24"/>
          <w:lang w:val="uk-UA"/>
        </w:rPr>
        <w:t xml:space="preserve">30190000-7: </w:t>
      </w:r>
      <w:proofErr w:type="spellStart"/>
      <w:r w:rsidRPr="00D173A7">
        <w:rPr>
          <w:rFonts w:ascii="Times New Roman" w:hAnsi="Times New Roman" w:cs="Times New Roman"/>
          <w:sz w:val="24"/>
          <w:szCs w:val="24"/>
        </w:rPr>
        <w:t>Офісне</w:t>
      </w:r>
      <w:proofErr w:type="spellEnd"/>
      <w:r w:rsidRPr="00D173A7">
        <w:rPr>
          <w:rFonts w:ascii="Times New Roman" w:hAnsi="Times New Roman" w:cs="Times New Roman"/>
          <w:sz w:val="24"/>
          <w:szCs w:val="24"/>
        </w:rPr>
        <w:t xml:space="preserve"> </w:t>
      </w:r>
      <w:proofErr w:type="spellStart"/>
      <w:r w:rsidRPr="00D173A7">
        <w:rPr>
          <w:rFonts w:ascii="Times New Roman" w:hAnsi="Times New Roman" w:cs="Times New Roman"/>
          <w:sz w:val="24"/>
          <w:szCs w:val="24"/>
        </w:rPr>
        <w:t>устаткування</w:t>
      </w:r>
      <w:proofErr w:type="spellEnd"/>
      <w:r w:rsidRPr="00D173A7">
        <w:rPr>
          <w:rFonts w:ascii="Times New Roman" w:hAnsi="Times New Roman" w:cs="Times New Roman"/>
          <w:sz w:val="24"/>
          <w:szCs w:val="24"/>
        </w:rPr>
        <w:t xml:space="preserve"> та </w:t>
      </w:r>
      <w:proofErr w:type="spellStart"/>
      <w:r w:rsidRPr="00D173A7">
        <w:rPr>
          <w:rFonts w:ascii="Times New Roman" w:hAnsi="Times New Roman" w:cs="Times New Roman"/>
          <w:sz w:val="24"/>
          <w:szCs w:val="24"/>
        </w:rPr>
        <w:t>приладдя</w:t>
      </w:r>
      <w:proofErr w:type="spellEnd"/>
      <w:r w:rsidRPr="00D173A7">
        <w:rPr>
          <w:rFonts w:ascii="Times New Roman" w:hAnsi="Times New Roman" w:cs="Times New Roman"/>
          <w:sz w:val="24"/>
          <w:szCs w:val="24"/>
        </w:rPr>
        <w:t xml:space="preserve"> </w:t>
      </w:r>
      <w:proofErr w:type="spellStart"/>
      <w:r w:rsidRPr="00D173A7">
        <w:rPr>
          <w:rFonts w:ascii="Times New Roman" w:hAnsi="Times New Roman" w:cs="Times New Roman"/>
          <w:sz w:val="24"/>
          <w:szCs w:val="24"/>
        </w:rPr>
        <w:t>різне</w:t>
      </w:r>
      <w:proofErr w:type="spellEnd"/>
      <w:r w:rsidR="00D173A7" w:rsidRPr="00D173A7">
        <w:rPr>
          <w:rFonts w:ascii="Times New Roman" w:hAnsi="Times New Roman" w:cs="Times New Roman"/>
          <w:sz w:val="24"/>
          <w:szCs w:val="24"/>
          <w:lang w:val="uk-UA"/>
        </w:rPr>
        <w:t>)</w:t>
      </w:r>
      <w:bookmarkStart w:id="3" w:name="_Hlk115946701"/>
    </w:p>
    <w:bookmarkEnd w:id="3"/>
    <w:p w14:paraId="405B869D" w14:textId="77777777" w:rsidR="0079014E" w:rsidRPr="001B39DC" w:rsidRDefault="0079014E" w:rsidP="0079014E">
      <w:pPr>
        <w:tabs>
          <w:tab w:val="left" w:pos="7371"/>
        </w:tabs>
        <w:autoSpaceDE w:val="0"/>
        <w:autoSpaceDN w:val="0"/>
        <w:spacing w:after="0"/>
        <w:ind w:right="-108"/>
        <w:jc w:val="both"/>
        <w:rPr>
          <w:rFonts w:ascii="Times New Roman" w:eastAsia="Times New Roman" w:hAnsi="Times New Roman" w:cs="Times New Roman"/>
          <w:sz w:val="24"/>
          <w:szCs w:val="24"/>
          <w:lang w:val="uk-UA"/>
        </w:rPr>
      </w:pPr>
      <w:r w:rsidRPr="001B39DC">
        <w:rPr>
          <w:rFonts w:ascii="Times New Roman" w:eastAsia="Times New Roman" w:hAnsi="Times New Roman" w:cs="Times New Roman"/>
          <w:b/>
          <w:sz w:val="24"/>
          <w:szCs w:val="24"/>
          <w:lang w:val="uk-UA" w:eastAsia="uk-UA"/>
        </w:rPr>
        <w:t>3.2.Перелік критеріїв та методика оцінки пропозицій:</w:t>
      </w:r>
      <w:r w:rsidRPr="001B39DC">
        <w:rPr>
          <w:rFonts w:ascii="Times New Roman" w:eastAsia="Times New Roman" w:hAnsi="Times New Roman" w:cs="Times New Roman"/>
          <w:sz w:val="24"/>
          <w:szCs w:val="24"/>
          <w:lang w:val="uk-UA" w:eastAsia="uk-UA"/>
        </w:rPr>
        <w:t xml:space="preserve"> 100% ціна.</w:t>
      </w:r>
    </w:p>
    <w:p w14:paraId="1248080F" w14:textId="77777777" w:rsidR="0079014E" w:rsidRPr="001B39DC" w:rsidRDefault="0079014E" w:rsidP="0079014E">
      <w:pPr>
        <w:suppressAutoHyphens/>
        <w:spacing w:after="0"/>
        <w:jc w:val="both"/>
        <w:rPr>
          <w:rFonts w:ascii="Times New Roman" w:eastAsia="Times New Roman" w:hAnsi="Times New Roman" w:cs="Times New Roman"/>
          <w:sz w:val="24"/>
          <w:szCs w:val="24"/>
          <w:lang w:val="uk-UA" w:eastAsia="uk-UA"/>
        </w:rPr>
      </w:pPr>
      <w:r w:rsidRPr="001B39DC">
        <w:rPr>
          <w:rFonts w:ascii="Times New Roman" w:eastAsia="Times New Roman" w:hAnsi="Times New Roman" w:cs="Times New Roman"/>
          <w:b/>
          <w:sz w:val="24"/>
          <w:szCs w:val="24"/>
          <w:lang w:val="uk-UA" w:eastAsia="uk-UA"/>
        </w:rPr>
        <w:t xml:space="preserve">3.3.Розмір мінімального кроку пониження ціни: </w:t>
      </w:r>
      <w:r w:rsidRPr="001B39DC">
        <w:rPr>
          <w:rFonts w:ascii="Times New Roman" w:eastAsia="Times New Roman" w:hAnsi="Times New Roman" w:cs="Times New Roman"/>
          <w:sz w:val="24"/>
          <w:szCs w:val="24"/>
          <w:lang w:val="uk-UA" w:eastAsia="uk-UA"/>
        </w:rPr>
        <w:t>0,5%.</w:t>
      </w:r>
    </w:p>
    <w:p w14:paraId="7069E4D0" w14:textId="77777777" w:rsidR="0079014E" w:rsidRPr="001B39DC" w:rsidRDefault="0079014E" w:rsidP="0079014E">
      <w:pPr>
        <w:widowControl w:val="0"/>
        <w:tabs>
          <w:tab w:val="left" w:pos="0"/>
          <w:tab w:val="left" w:pos="284"/>
          <w:tab w:val="left" w:pos="851"/>
        </w:tabs>
        <w:suppressAutoHyphens/>
        <w:spacing w:after="0" w:line="240" w:lineRule="auto"/>
        <w:ind w:left="-11"/>
        <w:jc w:val="both"/>
        <w:rPr>
          <w:rFonts w:ascii="Times New Roman" w:eastAsia="Times New Roman" w:hAnsi="Times New Roman" w:cs="Times New Roman"/>
          <w:sz w:val="24"/>
          <w:szCs w:val="24"/>
          <w:lang w:val="uk-UA" w:eastAsia="uk-UA"/>
        </w:rPr>
      </w:pPr>
      <w:r w:rsidRPr="001B39DC">
        <w:rPr>
          <w:rFonts w:ascii="Times New Roman" w:eastAsia="Times New Roman" w:hAnsi="Times New Roman" w:cs="Times New Roman"/>
          <w:b/>
          <w:sz w:val="24"/>
          <w:szCs w:val="24"/>
          <w:lang w:val="uk-UA" w:eastAsia="uk-UA"/>
        </w:rPr>
        <w:t xml:space="preserve">3.4.Період уточнення інформації про закупівлю:  </w:t>
      </w:r>
      <w:r w:rsidRPr="001B39DC">
        <w:rPr>
          <w:rFonts w:ascii="Times New Roman" w:eastAsia="Times New Roman" w:hAnsi="Times New Roman" w:cs="Times New Roman"/>
          <w:sz w:val="24"/>
          <w:szCs w:val="24"/>
          <w:lang w:val="uk-UA" w:eastAsia="uk-UA"/>
        </w:rPr>
        <w:t xml:space="preserve">зазначено в електронній системі </w:t>
      </w:r>
      <w:proofErr w:type="spellStart"/>
      <w:r w:rsidRPr="001B39DC">
        <w:rPr>
          <w:rFonts w:ascii="Times New Roman" w:eastAsia="Times New Roman" w:hAnsi="Times New Roman" w:cs="Times New Roman"/>
          <w:sz w:val="24"/>
          <w:szCs w:val="24"/>
          <w:lang w:val="uk-UA" w:eastAsia="uk-UA"/>
        </w:rPr>
        <w:t>закупівель</w:t>
      </w:r>
      <w:proofErr w:type="spellEnd"/>
      <w:r w:rsidRPr="001B39DC">
        <w:rPr>
          <w:rFonts w:ascii="Times New Roman" w:eastAsia="Times New Roman" w:hAnsi="Times New Roman" w:cs="Times New Roman"/>
          <w:sz w:val="24"/>
          <w:szCs w:val="24"/>
          <w:lang w:val="uk-UA" w:eastAsia="uk-UA"/>
        </w:rPr>
        <w:t>.</w:t>
      </w:r>
    </w:p>
    <w:p w14:paraId="297BF6B3" w14:textId="77777777" w:rsidR="0079014E" w:rsidRPr="001B39DC" w:rsidRDefault="0079014E" w:rsidP="0079014E">
      <w:pPr>
        <w:widowControl w:val="0"/>
        <w:tabs>
          <w:tab w:val="left" w:pos="0"/>
          <w:tab w:val="left" w:pos="284"/>
          <w:tab w:val="left" w:pos="851"/>
        </w:tabs>
        <w:suppressAutoHyphens/>
        <w:spacing w:after="0" w:line="240" w:lineRule="auto"/>
        <w:ind w:left="-11"/>
        <w:jc w:val="both"/>
        <w:rPr>
          <w:rFonts w:ascii="Times New Roman" w:eastAsia="Times New Roman" w:hAnsi="Times New Roman" w:cs="Times New Roman"/>
          <w:sz w:val="24"/>
          <w:szCs w:val="24"/>
          <w:lang w:val="uk-UA" w:eastAsia="uk-UA"/>
        </w:rPr>
      </w:pPr>
      <w:r w:rsidRPr="001B39DC">
        <w:rPr>
          <w:rFonts w:ascii="Times New Roman" w:eastAsia="Times New Roman" w:hAnsi="Times New Roman" w:cs="Times New Roman"/>
          <w:b/>
          <w:sz w:val="24"/>
          <w:szCs w:val="24"/>
          <w:lang w:val="uk-UA" w:eastAsia="uk-UA"/>
        </w:rPr>
        <w:t>3.5.Кінцевий строк подання пропозицій:</w:t>
      </w:r>
      <w:r w:rsidRPr="001B39DC">
        <w:rPr>
          <w:rFonts w:ascii="Times New Roman" w:eastAsia="Times New Roman" w:hAnsi="Times New Roman" w:cs="Times New Roman"/>
          <w:sz w:val="24"/>
          <w:szCs w:val="24"/>
          <w:lang w:val="uk-UA" w:eastAsia="uk-UA"/>
        </w:rPr>
        <w:t xml:space="preserve"> зазначено в електронній системі </w:t>
      </w:r>
      <w:proofErr w:type="spellStart"/>
      <w:r w:rsidRPr="001B39DC">
        <w:rPr>
          <w:rFonts w:ascii="Times New Roman" w:eastAsia="Times New Roman" w:hAnsi="Times New Roman" w:cs="Times New Roman"/>
          <w:sz w:val="24"/>
          <w:szCs w:val="24"/>
          <w:lang w:val="uk-UA" w:eastAsia="uk-UA"/>
        </w:rPr>
        <w:t>закупівель</w:t>
      </w:r>
      <w:proofErr w:type="spellEnd"/>
      <w:r w:rsidRPr="001B39DC">
        <w:rPr>
          <w:rFonts w:ascii="Times New Roman" w:eastAsia="Times New Roman" w:hAnsi="Times New Roman" w:cs="Times New Roman"/>
          <w:sz w:val="24"/>
          <w:szCs w:val="24"/>
          <w:lang w:val="uk-UA" w:eastAsia="uk-UA"/>
        </w:rPr>
        <w:t>.</w:t>
      </w:r>
      <w:bookmarkStart w:id="4" w:name="59"/>
      <w:bookmarkStart w:id="5" w:name="60"/>
      <w:bookmarkStart w:id="6" w:name="61"/>
      <w:bookmarkStart w:id="7" w:name="64"/>
      <w:bookmarkStart w:id="8" w:name="70"/>
      <w:bookmarkEnd w:id="4"/>
      <w:bookmarkEnd w:id="5"/>
      <w:bookmarkEnd w:id="6"/>
      <w:bookmarkEnd w:id="7"/>
      <w:bookmarkEnd w:id="8"/>
    </w:p>
    <w:p w14:paraId="13B403AD" w14:textId="77777777" w:rsidR="0079014E" w:rsidRPr="001B39DC" w:rsidRDefault="0079014E" w:rsidP="0079014E">
      <w:pPr>
        <w:widowControl w:val="0"/>
        <w:tabs>
          <w:tab w:val="left" w:pos="0"/>
          <w:tab w:val="left" w:pos="284"/>
          <w:tab w:val="left" w:pos="851"/>
        </w:tabs>
        <w:suppressAutoHyphens/>
        <w:spacing w:after="0" w:line="240" w:lineRule="auto"/>
        <w:ind w:left="-11"/>
        <w:jc w:val="both"/>
        <w:rPr>
          <w:rFonts w:ascii="Times New Roman" w:eastAsia="Times New Roman" w:hAnsi="Times New Roman" w:cs="Times New Roman"/>
          <w:sz w:val="24"/>
          <w:szCs w:val="24"/>
          <w:lang w:val="uk-UA" w:eastAsia="uk-UA"/>
        </w:rPr>
      </w:pPr>
      <w:r w:rsidRPr="001B39DC">
        <w:rPr>
          <w:rFonts w:ascii="Times New Roman" w:eastAsia="Times New Roman" w:hAnsi="Times New Roman" w:cs="Times New Roman"/>
          <w:b/>
          <w:bCs/>
          <w:sz w:val="24"/>
          <w:szCs w:val="24"/>
          <w:lang w:val="uk-UA" w:eastAsia="uk-UA"/>
        </w:rPr>
        <w:t xml:space="preserve">3.6. Вид предмета закупівлі: </w:t>
      </w:r>
      <w:r>
        <w:rPr>
          <w:rFonts w:ascii="Times New Roman" w:eastAsia="Times New Roman" w:hAnsi="Times New Roman" w:cs="Times New Roman"/>
          <w:bCs/>
          <w:sz w:val="24"/>
          <w:szCs w:val="24"/>
          <w:lang w:val="uk-UA" w:eastAsia="uk-UA"/>
        </w:rPr>
        <w:t>товари</w:t>
      </w:r>
    </w:p>
    <w:p w14:paraId="02A43F3E" w14:textId="591CBF7B" w:rsidR="00302D0D" w:rsidRPr="00302D0D" w:rsidRDefault="0079014E" w:rsidP="00302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sz w:val="24"/>
          <w:szCs w:val="24"/>
          <w:lang w:val="uk-UA" w:eastAsia="uk-UA"/>
        </w:rPr>
      </w:pPr>
      <w:r w:rsidRPr="001B39DC">
        <w:rPr>
          <w:rFonts w:ascii="Times New Roman" w:eastAsia="Times New Roman" w:hAnsi="Times New Roman" w:cs="Times New Roman"/>
          <w:b/>
          <w:sz w:val="24"/>
          <w:szCs w:val="24"/>
          <w:lang w:val="uk-UA" w:eastAsia="uk-UA"/>
        </w:rPr>
        <w:t>3.7</w:t>
      </w:r>
      <w:r>
        <w:rPr>
          <w:rFonts w:ascii="Times New Roman" w:eastAsia="Times New Roman" w:hAnsi="Times New Roman" w:cs="Times New Roman"/>
          <w:b/>
          <w:sz w:val="24"/>
          <w:szCs w:val="24"/>
          <w:lang w:val="uk-UA" w:eastAsia="uk-UA"/>
        </w:rPr>
        <w:t>. Місце поставки товарів</w:t>
      </w:r>
      <w:r w:rsidRPr="001B39DC">
        <w:rPr>
          <w:rFonts w:ascii="Times New Roman" w:eastAsia="Times New Roman" w:hAnsi="Times New Roman" w:cs="Times New Roman"/>
          <w:b/>
          <w:sz w:val="24"/>
          <w:szCs w:val="24"/>
          <w:lang w:val="uk-UA" w:eastAsia="uk-UA"/>
        </w:rPr>
        <w:t>:</w:t>
      </w:r>
      <w:r w:rsidR="00302D0D">
        <w:rPr>
          <w:rFonts w:ascii="Times New Roman" w:eastAsia="Times New Roman" w:hAnsi="Times New Roman" w:cs="Times New Roman"/>
          <w:b/>
          <w:sz w:val="24"/>
          <w:szCs w:val="24"/>
          <w:lang w:val="uk-UA" w:eastAsia="uk-UA"/>
        </w:rPr>
        <w:t xml:space="preserve"> 81115</w:t>
      </w:r>
      <w:r w:rsidRPr="001B39DC">
        <w:rPr>
          <w:rFonts w:ascii="Times New Roman" w:eastAsia="Times New Roman" w:hAnsi="Times New Roman" w:cs="Times New Roman"/>
          <w:sz w:val="24"/>
          <w:szCs w:val="24"/>
          <w:lang w:val="uk-UA" w:eastAsia="uk-UA"/>
        </w:rPr>
        <w:t xml:space="preserve"> </w:t>
      </w:r>
      <w:r w:rsidR="00302D0D" w:rsidRPr="001B39DC">
        <w:rPr>
          <w:rFonts w:ascii="Times New Roman" w:eastAsia="Times New Roman" w:hAnsi="Times New Roman" w:cs="Times New Roman"/>
          <w:iCs/>
          <w:color w:val="000000"/>
          <w:sz w:val="24"/>
          <w:szCs w:val="24"/>
          <w:lang w:val="uk-UA" w:eastAsia="uk-UA"/>
        </w:rPr>
        <w:t xml:space="preserve">Україна, </w:t>
      </w:r>
      <w:r w:rsidR="00302D0D">
        <w:rPr>
          <w:rFonts w:ascii="Times New Roman" w:eastAsia="Times New Roman" w:hAnsi="Times New Roman" w:cs="Times New Roman"/>
          <w:iCs/>
          <w:color w:val="000000"/>
          <w:sz w:val="24"/>
          <w:szCs w:val="24"/>
          <w:lang w:val="uk-UA" w:eastAsia="uk-UA"/>
        </w:rPr>
        <w:t xml:space="preserve">Львівська область ,Львівський район, </w:t>
      </w:r>
      <w:proofErr w:type="spellStart"/>
      <w:r w:rsidR="00302D0D">
        <w:rPr>
          <w:rFonts w:ascii="Times New Roman" w:eastAsia="Times New Roman" w:hAnsi="Times New Roman" w:cs="Times New Roman"/>
          <w:iCs/>
          <w:color w:val="000000"/>
          <w:sz w:val="24"/>
          <w:szCs w:val="24"/>
          <w:lang w:val="uk-UA" w:eastAsia="uk-UA"/>
        </w:rPr>
        <w:t>с.Оброшине</w:t>
      </w:r>
      <w:proofErr w:type="spellEnd"/>
      <w:r w:rsidR="00302D0D">
        <w:rPr>
          <w:rFonts w:ascii="Times New Roman" w:eastAsia="Times New Roman" w:hAnsi="Times New Roman" w:cs="Times New Roman"/>
          <w:iCs/>
          <w:color w:val="000000"/>
          <w:sz w:val="24"/>
          <w:szCs w:val="24"/>
          <w:lang w:val="uk-UA" w:eastAsia="uk-UA"/>
        </w:rPr>
        <w:t>, вул.Шевченка.5</w:t>
      </w:r>
    </w:p>
    <w:p w14:paraId="7BFDC4BB" w14:textId="721AE412" w:rsidR="0079014E" w:rsidRPr="00F46D84" w:rsidRDefault="0079014E" w:rsidP="0079014E">
      <w:pPr>
        <w:tabs>
          <w:tab w:val="left" w:pos="2160"/>
          <w:tab w:val="left" w:pos="3600"/>
        </w:tabs>
        <w:spacing w:after="0" w:line="240" w:lineRule="auto"/>
        <w:jc w:val="both"/>
        <w:rPr>
          <w:rFonts w:ascii="Times New Roman" w:eastAsia="Times New Roman" w:hAnsi="Times New Roman" w:cs="Times New Roman"/>
          <w:bCs/>
          <w:i/>
          <w:sz w:val="24"/>
          <w:szCs w:val="24"/>
          <w:lang w:val="uk-UA"/>
        </w:rPr>
      </w:pPr>
    </w:p>
    <w:p w14:paraId="517145AD" w14:textId="77777777" w:rsidR="0079014E" w:rsidRDefault="0079014E" w:rsidP="00790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shd w:val="clear" w:color="auto" w:fill="FFFFFF" w:themeFill="background1"/>
          <w:lang w:val="uk-UA" w:eastAsia="uk-UA"/>
        </w:rPr>
      </w:pPr>
      <w:r w:rsidRPr="00C7693D">
        <w:rPr>
          <w:rFonts w:ascii="Times New Roman" w:eastAsia="Calibri" w:hAnsi="Times New Roman" w:cs="Times New Roman"/>
          <w:b/>
          <w:bCs/>
          <w:sz w:val="24"/>
          <w:szCs w:val="24"/>
          <w:shd w:val="clear" w:color="auto" w:fill="FFFFFF" w:themeFill="background1"/>
          <w:lang w:val="uk-UA" w:eastAsia="uk-UA"/>
        </w:rPr>
        <w:t>3.8</w:t>
      </w:r>
      <w:r>
        <w:rPr>
          <w:rFonts w:ascii="Times New Roman" w:eastAsia="Calibri" w:hAnsi="Times New Roman" w:cs="Times New Roman"/>
          <w:b/>
          <w:bCs/>
          <w:sz w:val="24"/>
          <w:szCs w:val="24"/>
          <w:shd w:val="clear" w:color="auto" w:fill="FFFFFF" w:themeFill="background1"/>
          <w:lang w:val="uk-UA" w:eastAsia="uk-UA"/>
        </w:rPr>
        <w:t xml:space="preserve">. Кількість товарів:  </w:t>
      </w:r>
    </w:p>
    <w:tbl>
      <w:tblPr>
        <w:tblW w:w="0" w:type="auto"/>
        <w:tblInd w:w="-40" w:type="dxa"/>
        <w:tblLayout w:type="fixed"/>
        <w:tblLook w:val="0000" w:firstRow="0" w:lastRow="0" w:firstColumn="0" w:lastColumn="0" w:noHBand="0" w:noVBand="0"/>
      </w:tblPr>
      <w:tblGrid>
        <w:gridCol w:w="2160"/>
        <w:gridCol w:w="988"/>
        <w:gridCol w:w="1251"/>
        <w:gridCol w:w="5955"/>
      </w:tblGrid>
      <w:tr w:rsidR="0079014E" w:rsidRPr="00487DDE" w14:paraId="66875E94" w14:textId="77777777" w:rsidTr="00535887">
        <w:trPr>
          <w:trHeight w:val="696"/>
        </w:trPr>
        <w:tc>
          <w:tcPr>
            <w:tcW w:w="2160" w:type="dxa"/>
            <w:tcBorders>
              <w:top w:val="single" w:sz="4" w:space="0" w:color="000000"/>
              <w:left w:val="single" w:sz="4" w:space="0" w:color="000000"/>
              <w:bottom w:val="single" w:sz="4" w:space="0" w:color="000000"/>
            </w:tcBorders>
            <w:shd w:val="clear" w:color="auto" w:fill="auto"/>
            <w:vAlign w:val="center"/>
          </w:tcPr>
          <w:p w14:paraId="018ACE8D" w14:textId="77777777" w:rsidR="0079014E" w:rsidRPr="00487DDE" w:rsidRDefault="0079014E" w:rsidP="00535887">
            <w:pPr>
              <w:widowControl w:val="0"/>
              <w:suppressAutoHyphens/>
              <w:overflowPunct w:val="0"/>
              <w:spacing w:after="0" w:line="240" w:lineRule="auto"/>
              <w:ind w:left="-57"/>
              <w:jc w:val="center"/>
              <w:rPr>
                <w:rFonts w:ascii="Times New Roman" w:eastAsia="Andale Sans UI" w:hAnsi="Times New Roman" w:cs="Times New Roman"/>
                <w:kern w:val="2"/>
                <w:sz w:val="24"/>
                <w:szCs w:val="24"/>
                <w:lang w:eastAsia="zh-CN"/>
              </w:rPr>
            </w:pPr>
            <w:r w:rsidRPr="00487DDE">
              <w:rPr>
                <w:rFonts w:ascii="Times New Roman" w:eastAsia="Andale Sans UI" w:hAnsi="Times New Roman" w:cs="Times New Roman"/>
                <w:bCs/>
                <w:kern w:val="2"/>
                <w:sz w:val="24"/>
                <w:szCs w:val="24"/>
                <w:lang w:val="uk-UA" w:eastAsia="uk-UA"/>
              </w:rPr>
              <w:t>Найменування</w:t>
            </w:r>
          </w:p>
        </w:tc>
        <w:tc>
          <w:tcPr>
            <w:tcW w:w="988" w:type="dxa"/>
            <w:tcBorders>
              <w:top w:val="single" w:sz="4" w:space="0" w:color="000000"/>
              <w:left w:val="single" w:sz="4" w:space="0" w:color="000000"/>
              <w:bottom w:val="single" w:sz="4" w:space="0" w:color="000000"/>
            </w:tcBorders>
            <w:shd w:val="clear" w:color="auto" w:fill="auto"/>
            <w:vAlign w:val="center"/>
          </w:tcPr>
          <w:p w14:paraId="45229C63" w14:textId="77777777" w:rsidR="0079014E" w:rsidRPr="00487DDE" w:rsidRDefault="0079014E" w:rsidP="00535887">
            <w:pPr>
              <w:widowControl w:val="0"/>
              <w:suppressAutoHyphens/>
              <w:overflowPunct w:val="0"/>
              <w:spacing w:line="240" w:lineRule="auto"/>
              <w:jc w:val="center"/>
              <w:rPr>
                <w:rFonts w:ascii="Times New Roman" w:eastAsia="Andale Sans UI" w:hAnsi="Times New Roman" w:cs="Times New Roman"/>
                <w:kern w:val="2"/>
                <w:sz w:val="24"/>
                <w:szCs w:val="24"/>
                <w:lang w:eastAsia="zh-CN"/>
              </w:rPr>
            </w:pPr>
            <w:r w:rsidRPr="00487DDE">
              <w:rPr>
                <w:rFonts w:ascii="Times New Roman" w:eastAsia="Andale Sans UI" w:hAnsi="Times New Roman" w:cs="Times New Roman"/>
                <w:bCs/>
                <w:kern w:val="2"/>
                <w:sz w:val="24"/>
                <w:szCs w:val="24"/>
                <w:lang w:val="uk-UA" w:eastAsia="uk-UA"/>
              </w:rPr>
              <w:t xml:space="preserve">Одиниця      виміру </w:t>
            </w:r>
          </w:p>
        </w:tc>
        <w:tc>
          <w:tcPr>
            <w:tcW w:w="1251" w:type="dxa"/>
            <w:tcBorders>
              <w:top w:val="single" w:sz="4" w:space="0" w:color="000000"/>
              <w:left w:val="single" w:sz="4" w:space="0" w:color="000000"/>
              <w:bottom w:val="single" w:sz="4" w:space="0" w:color="000000"/>
            </w:tcBorders>
            <w:shd w:val="clear" w:color="auto" w:fill="auto"/>
            <w:vAlign w:val="center"/>
          </w:tcPr>
          <w:p w14:paraId="5BD65F66" w14:textId="77777777" w:rsidR="0079014E" w:rsidRPr="00487DDE" w:rsidRDefault="0079014E" w:rsidP="00535887">
            <w:pPr>
              <w:widowControl w:val="0"/>
              <w:suppressAutoHyphens/>
              <w:overflowPunct w:val="0"/>
              <w:spacing w:after="0" w:line="240" w:lineRule="auto"/>
              <w:jc w:val="center"/>
              <w:rPr>
                <w:rFonts w:ascii="Times New Roman" w:eastAsia="Andale Sans UI" w:hAnsi="Times New Roman" w:cs="Times New Roman"/>
                <w:kern w:val="2"/>
                <w:sz w:val="24"/>
                <w:szCs w:val="24"/>
                <w:lang w:eastAsia="zh-CN"/>
              </w:rPr>
            </w:pPr>
            <w:r w:rsidRPr="00487DDE">
              <w:rPr>
                <w:rFonts w:ascii="Times New Roman" w:eastAsia="Andale Sans UI" w:hAnsi="Times New Roman" w:cs="Times New Roman"/>
                <w:bCs/>
                <w:kern w:val="2"/>
                <w:sz w:val="24"/>
                <w:szCs w:val="24"/>
                <w:lang w:val="uk-UA" w:eastAsia="uk-UA"/>
              </w:rPr>
              <w:t>Кількість</w:t>
            </w:r>
          </w:p>
        </w:tc>
        <w:tc>
          <w:tcPr>
            <w:tcW w:w="5955" w:type="dxa"/>
            <w:tcBorders>
              <w:top w:val="single" w:sz="4" w:space="0" w:color="000000"/>
              <w:left w:val="single" w:sz="4" w:space="0" w:color="000000"/>
              <w:bottom w:val="single" w:sz="4" w:space="0" w:color="000000"/>
              <w:right w:val="single" w:sz="4" w:space="0" w:color="auto"/>
            </w:tcBorders>
            <w:shd w:val="clear" w:color="auto" w:fill="auto"/>
            <w:vAlign w:val="center"/>
          </w:tcPr>
          <w:p w14:paraId="4A16C4C4" w14:textId="77777777" w:rsidR="0079014E" w:rsidRPr="00487DDE" w:rsidRDefault="0079014E" w:rsidP="00535887">
            <w:pPr>
              <w:widowControl w:val="0"/>
              <w:suppressAutoHyphens/>
              <w:overflowPunct w:val="0"/>
              <w:spacing w:line="240" w:lineRule="auto"/>
              <w:jc w:val="center"/>
              <w:rPr>
                <w:rFonts w:ascii="Times New Roman" w:eastAsia="Andale Sans UI" w:hAnsi="Times New Roman" w:cs="Times New Roman"/>
                <w:kern w:val="2"/>
                <w:sz w:val="24"/>
                <w:szCs w:val="24"/>
                <w:lang w:eastAsia="zh-CN"/>
              </w:rPr>
            </w:pPr>
            <w:r w:rsidRPr="00487DDE">
              <w:rPr>
                <w:rFonts w:ascii="Times New Roman" w:eastAsia="Andale Sans UI" w:hAnsi="Times New Roman" w:cs="Times New Roman"/>
                <w:bCs/>
                <w:kern w:val="2"/>
                <w:sz w:val="24"/>
                <w:szCs w:val="24"/>
                <w:lang w:val="uk-UA" w:eastAsia="uk-UA"/>
              </w:rPr>
              <w:t xml:space="preserve">Технічні </w:t>
            </w:r>
            <w:r>
              <w:rPr>
                <w:rFonts w:ascii="Times New Roman" w:eastAsia="Andale Sans UI" w:hAnsi="Times New Roman" w:cs="Times New Roman"/>
                <w:bCs/>
                <w:kern w:val="2"/>
                <w:sz w:val="24"/>
                <w:szCs w:val="24"/>
                <w:lang w:val="uk-UA" w:eastAsia="uk-UA"/>
              </w:rPr>
              <w:t>характеристики товару</w:t>
            </w:r>
          </w:p>
        </w:tc>
      </w:tr>
      <w:tr w:rsidR="0079014E" w:rsidRPr="00487DDE" w14:paraId="3F6131A7" w14:textId="77777777" w:rsidTr="00535887">
        <w:trPr>
          <w:trHeight w:val="844"/>
        </w:trPr>
        <w:tc>
          <w:tcPr>
            <w:tcW w:w="2160" w:type="dxa"/>
            <w:tcBorders>
              <w:top w:val="single" w:sz="4" w:space="0" w:color="000000"/>
              <w:left w:val="single" w:sz="4" w:space="0" w:color="000000"/>
              <w:bottom w:val="single" w:sz="4" w:space="0" w:color="000000"/>
            </w:tcBorders>
            <w:shd w:val="clear" w:color="auto" w:fill="auto"/>
          </w:tcPr>
          <w:p w14:paraId="724449A0" w14:textId="3EEAAF7F" w:rsidR="0079014E" w:rsidRDefault="0079014E" w:rsidP="00535887">
            <w:pPr>
              <w:widowControl w:val="0"/>
              <w:suppressAutoHyphens/>
              <w:spacing w:after="0" w:line="240" w:lineRule="auto"/>
              <w:jc w:val="center"/>
              <w:rPr>
                <w:rFonts w:ascii="Times New Roman" w:eastAsia="Andale Sans UI" w:hAnsi="Times New Roman" w:cs="Times New Roman"/>
                <w:kern w:val="2"/>
                <w:sz w:val="24"/>
                <w:szCs w:val="24"/>
                <w:lang w:val="uk-UA" w:eastAsia="zh-CN"/>
              </w:rPr>
            </w:pPr>
            <w:proofErr w:type="spellStart"/>
            <w:r w:rsidRPr="00487DDE">
              <w:rPr>
                <w:rFonts w:ascii="Times New Roman" w:eastAsia="Andale Sans UI" w:hAnsi="Times New Roman" w:cs="Times New Roman"/>
                <w:kern w:val="2"/>
                <w:sz w:val="24"/>
                <w:szCs w:val="24"/>
                <w:lang w:eastAsia="zh-CN"/>
              </w:rPr>
              <w:t>Папір</w:t>
            </w:r>
            <w:proofErr w:type="spellEnd"/>
            <w:r w:rsidRPr="00487DDE">
              <w:rPr>
                <w:rFonts w:ascii="Times New Roman" w:eastAsia="Andale Sans UI" w:hAnsi="Times New Roman" w:cs="Times New Roman"/>
                <w:kern w:val="2"/>
                <w:sz w:val="24"/>
                <w:szCs w:val="24"/>
                <w:lang w:eastAsia="zh-CN"/>
              </w:rPr>
              <w:t xml:space="preserve"> </w:t>
            </w:r>
            <w:proofErr w:type="spellStart"/>
            <w:r>
              <w:rPr>
                <w:rFonts w:ascii="Times New Roman" w:eastAsia="Andale Sans UI" w:hAnsi="Times New Roman" w:cs="Times New Roman"/>
                <w:kern w:val="2"/>
                <w:sz w:val="24"/>
                <w:szCs w:val="24"/>
                <w:lang w:val="uk-UA" w:eastAsia="zh-CN"/>
              </w:rPr>
              <w:t>ксероксний</w:t>
            </w:r>
            <w:proofErr w:type="spellEnd"/>
          </w:p>
          <w:p w14:paraId="4C5B5E7F" w14:textId="0BF9D7A8" w:rsidR="00302D0D" w:rsidRPr="00867B00" w:rsidRDefault="00302D0D" w:rsidP="00535887">
            <w:pPr>
              <w:widowControl w:val="0"/>
              <w:suppressAutoHyphens/>
              <w:spacing w:after="0" w:line="240" w:lineRule="auto"/>
              <w:jc w:val="center"/>
              <w:rPr>
                <w:rFonts w:ascii="Times New Roman" w:eastAsia="Andale Sans UI" w:hAnsi="Times New Roman" w:cs="Times New Roman"/>
                <w:kern w:val="2"/>
                <w:sz w:val="24"/>
                <w:szCs w:val="24"/>
                <w:lang w:val="uk-UA" w:eastAsia="zh-CN"/>
              </w:rPr>
            </w:pPr>
            <w:r>
              <w:rPr>
                <w:rFonts w:ascii="Times New Roman" w:eastAsia="Andale Sans UI" w:hAnsi="Times New Roman" w:cs="Times New Roman"/>
                <w:kern w:val="2"/>
                <w:sz w:val="24"/>
                <w:szCs w:val="24"/>
                <w:lang w:val="uk-UA" w:eastAsia="zh-CN"/>
              </w:rPr>
              <w:t>А-4</w:t>
            </w:r>
          </w:p>
          <w:p w14:paraId="40C9749D" w14:textId="77777777" w:rsidR="0079014E" w:rsidRPr="00487DDE" w:rsidRDefault="0079014E" w:rsidP="00535887">
            <w:pPr>
              <w:widowControl w:val="0"/>
              <w:suppressAutoHyphens/>
              <w:spacing w:after="0" w:line="240" w:lineRule="auto"/>
              <w:jc w:val="center"/>
              <w:rPr>
                <w:rFonts w:ascii="Times New Roman" w:eastAsia="Andale Sans UI" w:hAnsi="Times New Roman" w:cs="Times New Roman"/>
                <w:kern w:val="2"/>
                <w:sz w:val="24"/>
                <w:szCs w:val="24"/>
                <w:lang w:val="uk-UA" w:eastAsia="zh-CN"/>
              </w:rPr>
            </w:pPr>
          </w:p>
        </w:tc>
        <w:tc>
          <w:tcPr>
            <w:tcW w:w="988" w:type="dxa"/>
            <w:tcBorders>
              <w:top w:val="single" w:sz="4" w:space="0" w:color="000000"/>
              <w:left w:val="single" w:sz="4" w:space="0" w:color="000000"/>
              <w:bottom w:val="single" w:sz="4" w:space="0" w:color="000000"/>
            </w:tcBorders>
            <w:shd w:val="clear" w:color="auto" w:fill="auto"/>
          </w:tcPr>
          <w:p w14:paraId="0B8B7DAF" w14:textId="77777777" w:rsidR="0079014E" w:rsidRPr="00487DDE" w:rsidRDefault="0079014E" w:rsidP="00535887">
            <w:pPr>
              <w:widowControl w:val="0"/>
              <w:suppressAutoHyphens/>
              <w:spacing w:after="0" w:line="240" w:lineRule="auto"/>
              <w:jc w:val="center"/>
              <w:rPr>
                <w:rFonts w:ascii="Times New Roman" w:eastAsia="Andale Sans UI" w:hAnsi="Times New Roman" w:cs="Times New Roman"/>
                <w:kern w:val="2"/>
                <w:sz w:val="24"/>
                <w:szCs w:val="24"/>
                <w:lang w:val="uk-UA" w:eastAsia="zh-CN"/>
              </w:rPr>
            </w:pPr>
            <w:proofErr w:type="spellStart"/>
            <w:r>
              <w:rPr>
                <w:rFonts w:ascii="Times New Roman" w:eastAsia="Andale Sans UI" w:hAnsi="Times New Roman" w:cs="Times New Roman"/>
                <w:kern w:val="2"/>
                <w:sz w:val="24"/>
                <w:szCs w:val="24"/>
                <w:lang w:val="uk-UA" w:eastAsia="zh-CN"/>
              </w:rPr>
              <w:t>Пач</w:t>
            </w:r>
            <w:proofErr w:type="spellEnd"/>
            <w:r>
              <w:rPr>
                <w:rFonts w:ascii="Times New Roman" w:eastAsia="Andale Sans UI" w:hAnsi="Times New Roman" w:cs="Times New Roman"/>
                <w:kern w:val="2"/>
                <w:sz w:val="24"/>
                <w:szCs w:val="24"/>
                <w:lang w:val="uk-UA" w:eastAsia="zh-CN"/>
              </w:rPr>
              <w:t>.</w:t>
            </w:r>
          </w:p>
        </w:tc>
        <w:tc>
          <w:tcPr>
            <w:tcW w:w="1251" w:type="dxa"/>
            <w:tcBorders>
              <w:top w:val="single" w:sz="4" w:space="0" w:color="000000"/>
              <w:left w:val="single" w:sz="4" w:space="0" w:color="000000"/>
              <w:bottom w:val="single" w:sz="4" w:space="0" w:color="000000"/>
            </w:tcBorders>
            <w:shd w:val="clear" w:color="auto" w:fill="auto"/>
          </w:tcPr>
          <w:p w14:paraId="01616377" w14:textId="7FBBF7C7" w:rsidR="0079014E" w:rsidRPr="00487DDE" w:rsidRDefault="00D173A7" w:rsidP="00535887">
            <w:pPr>
              <w:widowControl w:val="0"/>
              <w:suppressAutoHyphens/>
              <w:spacing w:after="0" w:line="240" w:lineRule="auto"/>
              <w:jc w:val="center"/>
              <w:rPr>
                <w:rFonts w:ascii="Times New Roman" w:eastAsia="Andale Sans UI" w:hAnsi="Times New Roman" w:cs="Times New Roman"/>
                <w:kern w:val="2"/>
                <w:sz w:val="24"/>
                <w:szCs w:val="24"/>
                <w:lang w:val="uk-UA" w:eastAsia="zh-CN"/>
              </w:rPr>
            </w:pPr>
            <w:r>
              <w:rPr>
                <w:rFonts w:ascii="Times New Roman" w:eastAsia="Andale Sans UI" w:hAnsi="Times New Roman" w:cs="Times New Roman"/>
                <w:kern w:val="2"/>
                <w:sz w:val="24"/>
                <w:szCs w:val="24"/>
                <w:lang w:val="uk-UA" w:eastAsia="zh-CN"/>
              </w:rPr>
              <w:t>220</w:t>
            </w:r>
          </w:p>
        </w:tc>
        <w:tc>
          <w:tcPr>
            <w:tcW w:w="5955" w:type="dxa"/>
            <w:tcBorders>
              <w:top w:val="single" w:sz="4" w:space="0" w:color="000000"/>
              <w:left w:val="single" w:sz="4" w:space="0" w:color="000000"/>
              <w:bottom w:val="single" w:sz="4" w:space="0" w:color="000000"/>
              <w:right w:val="single" w:sz="4" w:space="0" w:color="auto"/>
            </w:tcBorders>
            <w:shd w:val="clear" w:color="auto" w:fill="auto"/>
          </w:tcPr>
          <w:p w14:paraId="10318B40" w14:textId="77777777" w:rsidR="0079014E" w:rsidRDefault="0079014E" w:rsidP="00535887">
            <w:pPr>
              <w:widowControl w:val="0"/>
              <w:suppressAutoHyphens/>
              <w:overflowPunct w:val="0"/>
              <w:spacing w:after="0" w:line="240" w:lineRule="auto"/>
              <w:jc w:val="both"/>
              <w:rPr>
                <w:rFonts w:ascii="Times New Roman" w:eastAsia="Andale Sans UI" w:hAnsi="Times New Roman" w:cs="Times New Roman"/>
                <w:kern w:val="2"/>
                <w:sz w:val="24"/>
                <w:szCs w:val="24"/>
                <w:lang w:val="uk-UA" w:eastAsia="zh-CN"/>
              </w:rPr>
            </w:pPr>
            <w:r w:rsidRPr="00A84E17">
              <w:rPr>
                <w:rFonts w:ascii="Times New Roman" w:eastAsia="Times New Roman" w:hAnsi="Times New Roman" w:cs="Times New Roman"/>
                <w:sz w:val="24"/>
                <w:szCs w:val="24"/>
                <w:lang w:val="uk-UA" w:eastAsia="ru-RU"/>
              </w:rPr>
              <w:t>кількість листів в пачці –</w:t>
            </w:r>
            <w:r>
              <w:rPr>
                <w:rFonts w:ascii="Times New Roman" w:eastAsia="Times New Roman" w:hAnsi="Times New Roman" w:cs="Times New Roman"/>
                <w:sz w:val="24"/>
                <w:szCs w:val="24"/>
                <w:lang w:val="uk-UA" w:eastAsia="ru-RU"/>
              </w:rPr>
              <w:t xml:space="preserve"> 500 аркушів, білий</w:t>
            </w:r>
            <w:r w:rsidRPr="00A84E17">
              <w:rPr>
                <w:rFonts w:ascii="Times New Roman" w:eastAsia="Times New Roman" w:hAnsi="Times New Roman" w:cs="Times New Roman"/>
                <w:sz w:val="24"/>
                <w:szCs w:val="24"/>
                <w:lang w:val="uk-UA" w:eastAsia="ru-RU"/>
              </w:rPr>
              <w:t>, щільність 80 г/м2</w:t>
            </w:r>
            <w:r>
              <w:rPr>
                <w:rFonts w:ascii="Times New Roman" w:eastAsia="Times New Roman" w:hAnsi="Times New Roman" w:cs="Times New Roman"/>
                <w:sz w:val="24"/>
                <w:szCs w:val="24"/>
                <w:lang w:val="uk-UA" w:eastAsia="ru-RU"/>
              </w:rPr>
              <w:t>, формат А4 – 210*297мм</w:t>
            </w:r>
          </w:p>
          <w:p w14:paraId="57B7C082" w14:textId="77777777" w:rsidR="0079014E" w:rsidRPr="00487DDE" w:rsidRDefault="0079014E" w:rsidP="00535887">
            <w:pPr>
              <w:widowControl w:val="0"/>
              <w:suppressAutoHyphens/>
              <w:spacing w:after="0" w:line="240" w:lineRule="auto"/>
              <w:jc w:val="both"/>
              <w:rPr>
                <w:rFonts w:ascii="Times New Roman" w:eastAsia="Andale Sans UI" w:hAnsi="Times New Roman" w:cs="Times New Roman"/>
                <w:kern w:val="2"/>
                <w:sz w:val="24"/>
                <w:szCs w:val="24"/>
                <w:lang w:eastAsia="zh-CN"/>
              </w:rPr>
            </w:pPr>
            <w:r w:rsidRPr="00487DDE">
              <w:rPr>
                <w:rFonts w:ascii="Times New Roman" w:eastAsia="Andale Sans UI" w:hAnsi="Times New Roman" w:cs="Times New Roman"/>
                <w:kern w:val="2"/>
                <w:sz w:val="24"/>
                <w:szCs w:val="24"/>
                <w:lang w:val="uk-UA" w:eastAsia="zh-CN"/>
              </w:rPr>
              <w:t xml:space="preserve">Папір </w:t>
            </w:r>
            <w:proofErr w:type="spellStart"/>
            <w:r w:rsidRPr="00487DDE">
              <w:rPr>
                <w:rFonts w:ascii="Times New Roman" w:eastAsia="Andale Sans UI" w:hAnsi="Times New Roman" w:cs="Times New Roman"/>
                <w:kern w:val="2"/>
                <w:sz w:val="24"/>
                <w:szCs w:val="24"/>
                <w:lang w:val="uk-UA" w:eastAsia="zh-CN"/>
              </w:rPr>
              <w:t>чистоцелюлозний</w:t>
            </w:r>
            <w:proofErr w:type="spellEnd"/>
            <w:r w:rsidRPr="00487DDE">
              <w:rPr>
                <w:rFonts w:ascii="Times New Roman" w:eastAsia="Andale Sans UI" w:hAnsi="Times New Roman" w:cs="Times New Roman"/>
                <w:kern w:val="2"/>
                <w:sz w:val="24"/>
                <w:szCs w:val="24"/>
                <w:lang w:val="uk-UA" w:eastAsia="zh-CN"/>
              </w:rPr>
              <w:t xml:space="preserve"> </w:t>
            </w:r>
            <w:proofErr w:type="spellStart"/>
            <w:r w:rsidRPr="00487DDE">
              <w:rPr>
                <w:rFonts w:ascii="Times New Roman" w:eastAsia="Andale Sans UI" w:hAnsi="Times New Roman" w:cs="Times New Roman"/>
                <w:kern w:val="2"/>
                <w:sz w:val="24"/>
                <w:szCs w:val="24"/>
                <w:lang w:val="uk-UA" w:eastAsia="zh-CN"/>
              </w:rPr>
              <w:t>ксерографічний</w:t>
            </w:r>
            <w:proofErr w:type="spellEnd"/>
            <w:r w:rsidRPr="00487DDE">
              <w:rPr>
                <w:rFonts w:ascii="Times New Roman" w:eastAsia="Andale Sans UI" w:hAnsi="Times New Roman" w:cs="Times New Roman"/>
                <w:kern w:val="2"/>
                <w:sz w:val="24"/>
                <w:szCs w:val="24"/>
                <w:lang w:val="uk-UA" w:eastAsia="zh-CN"/>
              </w:rPr>
              <w:t>, не крейдований, не каландрований, без захисних властивостей, без запаху, без малюнків</w:t>
            </w:r>
            <w:r>
              <w:rPr>
                <w:rFonts w:ascii="Times New Roman" w:eastAsia="Andale Sans UI" w:hAnsi="Times New Roman" w:cs="Times New Roman"/>
                <w:kern w:val="2"/>
                <w:sz w:val="24"/>
                <w:szCs w:val="24"/>
                <w:lang w:val="uk-UA" w:eastAsia="zh-CN"/>
              </w:rPr>
              <w:t>.</w:t>
            </w:r>
          </w:p>
        </w:tc>
      </w:tr>
    </w:tbl>
    <w:p w14:paraId="0EBA9D8D" w14:textId="77777777" w:rsidR="00EE6DEC" w:rsidRPr="00387587" w:rsidRDefault="00EE6DEC" w:rsidP="00F46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shd w:val="clear" w:color="auto" w:fill="FFFFFF" w:themeFill="background1"/>
          <w:lang w:val="uk-UA" w:eastAsia="uk-UA"/>
        </w:rPr>
      </w:pPr>
    </w:p>
    <w:p w14:paraId="283AE172" w14:textId="77777777" w:rsidR="00EE6DEC" w:rsidRPr="00EE6DEC" w:rsidRDefault="00EE6DEC" w:rsidP="00EE6DEC">
      <w:pPr>
        <w:spacing w:after="0" w:line="240" w:lineRule="auto"/>
        <w:jc w:val="both"/>
        <w:rPr>
          <w:rFonts w:ascii="Times New Roman" w:eastAsia="Calibri" w:hAnsi="Times New Roman" w:cs="Times New Roman"/>
          <w:sz w:val="24"/>
          <w:szCs w:val="24"/>
          <w:lang w:val="uk-UA" w:eastAsia="uk-UA"/>
        </w:rPr>
      </w:pPr>
      <w:r w:rsidRPr="00EE6DEC">
        <w:rPr>
          <w:rFonts w:ascii="Times New Roman" w:eastAsia="Calibri" w:hAnsi="Times New Roman" w:cs="Times New Roman"/>
          <w:b/>
          <w:sz w:val="24"/>
          <w:szCs w:val="24"/>
          <w:lang w:val="uk-UA" w:eastAsia="uk-UA"/>
        </w:rPr>
        <w:t>3.9. Умови оплати:</w:t>
      </w:r>
      <w:r w:rsidR="00DD4E46">
        <w:rPr>
          <w:rFonts w:ascii="Times New Roman" w:eastAsia="Calibri" w:hAnsi="Times New Roman" w:cs="Times New Roman"/>
          <w:sz w:val="24"/>
          <w:szCs w:val="24"/>
          <w:lang w:val="uk-UA" w:eastAsia="uk-UA"/>
        </w:rPr>
        <w:t xml:space="preserve"> після</w:t>
      </w:r>
      <w:r w:rsidRPr="00EE6DEC">
        <w:rPr>
          <w:rFonts w:ascii="Times New Roman" w:eastAsia="Calibri" w:hAnsi="Times New Roman" w:cs="Times New Roman"/>
          <w:sz w:val="24"/>
          <w:szCs w:val="24"/>
          <w:lang w:val="uk-UA" w:eastAsia="uk-UA"/>
        </w:rPr>
        <w:t xml:space="preserve">плата за фактично поставлений товар відповідно до </w:t>
      </w:r>
      <w:r w:rsidR="00A06E70">
        <w:rPr>
          <w:rFonts w:ascii="Times New Roman" w:eastAsia="Calibri" w:hAnsi="Times New Roman" w:cs="Times New Roman"/>
          <w:sz w:val="24"/>
          <w:szCs w:val="24"/>
          <w:lang w:val="uk-UA" w:eastAsia="uk-UA"/>
        </w:rPr>
        <w:t xml:space="preserve">видаткової накладної протягом </w:t>
      </w:r>
      <w:r w:rsidR="00DD4E46">
        <w:rPr>
          <w:rFonts w:ascii="Times New Roman" w:eastAsia="Calibri" w:hAnsi="Times New Roman" w:cs="Times New Roman"/>
          <w:sz w:val="24"/>
          <w:szCs w:val="24"/>
          <w:lang w:val="uk-UA" w:eastAsia="uk-UA"/>
        </w:rPr>
        <w:t>15</w:t>
      </w:r>
      <w:r w:rsidRPr="00EE6DEC">
        <w:rPr>
          <w:rFonts w:ascii="Times New Roman" w:eastAsia="Calibri" w:hAnsi="Times New Roman" w:cs="Times New Roman"/>
          <w:sz w:val="24"/>
          <w:szCs w:val="24"/>
          <w:lang w:val="uk-UA" w:eastAsia="uk-UA"/>
        </w:rPr>
        <w:t xml:space="preserve"> календарних днів з моменту поставки. </w:t>
      </w:r>
    </w:p>
    <w:p w14:paraId="75E7A73B" w14:textId="528417B0" w:rsidR="00EE6DEC" w:rsidRPr="00864DA7" w:rsidRDefault="00EE6DEC" w:rsidP="00864DA7">
      <w:pPr>
        <w:spacing w:after="0" w:line="240" w:lineRule="auto"/>
        <w:jc w:val="both"/>
        <w:rPr>
          <w:rFonts w:ascii="Times New Roman" w:eastAsia="Calibri" w:hAnsi="Times New Roman" w:cs="Times New Roman"/>
          <w:sz w:val="24"/>
          <w:szCs w:val="24"/>
          <w:lang w:val="uk-UA" w:eastAsia="uk-UA"/>
        </w:rPr>
      </w:pPr>
      <w:r w:rsidRPr="00EE6DEC">
        <w:rPr>
          <w:rFonts w:ascii="Times New Roman" w:eastAsia="Calibri" w:hAnsi="Times New Roman" w:cs="Times New Roman"/>
          <w:b/>
          <w:sz w:val="24"/>
          <w:szCs w:val="24"/>
          <w:lang w:val="uk-UA" w:eastAsia="uk-UA"/>
        </w:rPr>
        <w:t>3.10.</w:t>
      </w:r>
      <w:r w:rsidRPr="00EE6DEC">
        <w:rPr>
          <w:rFonts w:ascii="Times New Roman" w:eastAsia="Calibri" w:hAnsi="Times New Roman" w:cs="Times New Roman"/>
          <w:sz w:val="24"/>
          <w:szCs w:val="24"/>
          <w:lang w:val="uk-UA" w:eastAsia="uk-UA"/>
        </w:rPr>
        <w:t xml:space="preserve"> </w:t>
      </w:r>
      <w:r w:rsidRPr="00EE6DEC">
        <w:rPr>
          <w:rFonts w:ascii="Times New Roman" w:eastAsia="Calibri" w:hAnsi="Times New Roman" w:cs="Times New Roman"/>
          <w:b/>
          <w:sz w:val="24"/>
          <w:szCs w:val="24"/>
          <w:lang w:val="uk-UA" w:eastAsia="uk-UA"/>
        </w:rPr>
        <w:t>Строк поставки товарів:</w:t>
      </w:r>
      <w:r w:rsidRPr="00EE6DEC">
        <w:rPr>
          <w:rFonts w:ascii="Times New Roman" w:eastAsia="Calibri" w:hAnsi="Times New Roman" w:cs="Times New Roman"/>
          <w:sz w:val="24"/>
          <w:szCs w:val="24"/>
          <w:lang w:val="uk-UA" w:eastAsia="uk-UA"/>
        </w:rPr>
        <w:t xml:space="preserve"> </w:t>
      </w:r>
      <w:r w:rsidR="00F91450">
        <w:rPr>
          <w:rFonts w:ascii="Times New Roman" w:eastAsia="Calibri" w:hAnsi="Times New Roman" w:cs="Times New Roman"/>
          <w:sz w:val="24"/>
          <w:szCs w:val="24"/>
          <w:shd w:val="clear" w:color="auto" w:fill="FFFFFF" w:themeFill="background1"/>
          <w:lang w:val="uk-UA" w:eastAsia="uk-UA"/>
        </w:rPr>
        <w:t xml:space="preserve">до </w:t>
      </w:r>
      <w:r w:rsidR="00302D0D">
        <w:rPr>
          <w:rFonts w:ascii="Times New Roman" w:eastAsia="Calibri" w:hAnsi="Times New Roman" w:cs="Times New Roman"/>
          <w:sz w:val="24"/>
          <w:szCs w:val="24"/>
          <w:shd w:val="clear" w:color="auto" w:fill="FFFFFF" w:themeFill="background1"/>
          <w:lang w:val="uk-UA" w:eastAsia="uk-UA"/>
        </w:rPr>
        <w:t>31</w:t>
      </w:r>
      <w:r w:rsidR="00DD4E46">
        <w:rPr>
          <w:rFonts w:ascii="Times New Roman" w:eastAsia="Calibri" w:hAnsi="Times New Roman" w:cs="Times New Roman"/>
          <w:sz w:val="24"/>
          <w:szCs w:val="24"/>
          <w:shd w:val="clear" w:color="auto" w:fill="FFFFFF" w:themeFill="background1"/>
          <w:lang w:val="uk-UA" w:eastAsia="uk-UA"/>
        </w:rPr>
        <w:t>.1</w:t>
      </w:r>
      <w:r w:rsidR="00302D0D">
        <w:rPr>
          <w:rFonts w:ascii="Times New Roman" w:eastAsia="Calibri" w:hAnsi="Times New Roman" w:cs="Times New Roman"/>
          <w:sz w:val="24"/>
          <w:szCs w:val="24"/>
          <w:shd w:val="clear" w:color="auto" w:fill="FFFFFF" w:themeFill="background1"/>
          <w:lang w:val="uk-UA" w:eastAsia="uk-UA"/>
        </w:rPr>
        <w:t>2</w:t>
      </w:r>
      <w:r w:rsidR="00DD4E46">
        <w:rPr>
          <w:rFonts w:ascii="Times New Roman" w:eastAsia="Calibri" w:hAnsi="Times New Roman" w:cs="Times New Roman"/>
          <w:sz w:val="24"/>
          <w:szCs w:val="24"/>
          <w:shd w:val="clear" w:color="auto" w:fill="FFFFFF" w:themeFill="background1"/>
          <w:lang w:val="uk-UA" w:eastAsia="uk-UA"/>
        </w:rPr>
        <w:t>.2022</w:t>
      </w:r>
      <w:r w:rsidRPr="0053717F">
        <w:rPr>
          <w:rFonts w:ascii="Times New Roman" w:eastAsia="Calibri" w:hAnsi="Times New Roman" w:cs="Times New Roman"/>
          <w:sz w:val="24"/>
          <w:szCs w:val="24"/>
          <w:shd w:val="clear" w:color="auto" w:fill="FFFFFF" w:themeFill="background1"/>
          <w:lang w:val="uk-UA" w:eastAsia="uk-UA"/>
        </w:rPr>
        <w:t xml:space="preserve"> року.</w:t>
      </w:r>
    </w:p>
    <w:p w14:paraId="530773F3" w14:textId="77777777" w:rsidR="001B39DC" w:rsidRPr="001B39DC" w:rsidRDefault="00864DA7" w:rsidP="001B39DC">
      <w:pPr>
        <w:widowControl w:val="0"/>
        <w:tabs>
          <w:tab w:val="left" w:pos="0"/>
          <w:tab w:val="left" w:pos="284"/>
          <w:tab w:val="left" w:pos="851"/>
        </w:tabs>
        <w:suppressAutoHyphens/>
        <w:spacing w:after="0" w:line="240" w:lineRule="auto"/>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3.11</w:t>
      </w:r>
      <w:r w:rsidR="001B39DC" w:rsidRPr="001B39DC">
        <w:rPr>
          <w:rFonts w:ascii="Times New Roman" w:eastAsia="Times New Roman" w:hAnsi="Times New Roman" w:cs="Times New Roman"/>
          <w:b/>
          <w:sz w:val="24"/>
          <w:szCs w:val="24"/>
          <w:lang w:val="uk-UA" w:eastAsia="uk-UA"/>
        </w:rPr>
        <w:t>. Вимоги до кваліфікації учасників та спосіб їх підтвердження.</w:t>
      </w:r>
    </w:p>
    <w:p w14:paraId="5FF8124F" w14:textId="77777777" w:rsidR="00325A78" w:rsidRPr="00325A78" w:rsidRDefault="0053717F" w:rsidP="00325A78">
      <w:pPr>
        <w:shd w:val="clear" w:color="auto" w:fill="FFFFFF"/>
        <w:spacing w:after="0"/>
        <w:jc w:val="both"/>
        <w:rPr>
          <w:rFonts w:ascii="Times New Roman" w:hAnsi="Times New Roman" w:cs="Times New Roman"/>
          <w:kern w:val="2"/>
          <w:sz w:val="24"/>
          <w:szCs w:val="24"/>
          <w:lang w:val="uk-UA" w:eastAsia="zh-CN"/>
        </w:rPr>
      </w:pPr>
      <w:r>
        <w:rPr>
          <w:rFonts w:ascii="Times New Roman" w:hAnsi="Times New Roman" w:cs="Times New Roman"/>
          <w:kern w:val="2"/>
          <w:sz w:val="24"/>
          <w:szCs w:val="24"/>
          <w:lang w:val="uk-UA" w:eastAsia="zh-CN"/>
        </w:rPr>
        <w:t>3</w:t>
      </w:r>
      <w:r w:rsidR="00866F5A">
        <w:rPr>
          <w:rFonts w:ascii="Times New Roman" w:hAnsi="Times New Roman" w:cs="Times New Roman"/>
          <w:kern w:val="2"/>
          <w:sz w:val="24"/>
          <w:szCs w:val="24"/>
          <w:lang w:val="uk-UA" w:eastAsia="zh-CN"/>
        </w:rPr>
        <w:t>.</w:t>
      </w:r>
      <w:r w:rsidR="00F46D84">
        <w:rPr>
          <w:rFonts w:ascii="Times New Roman" w:hAnsi="Times New Roman" w:cs="Times New Roman"/>
          <w:kern w:val="2"/>
          <w:sz w:val="24"/>
          <w:szCs w:val="24"/>
          <w:lang w:val="uk-UA" w:eastAsia="zh-CN"/>
        </w:rPr>
        <w:t>1</w:t>
      </w:r>
      <w:r w:rsidR="00866F5A">
        <w:rPr>
          <w:rFonts w:ascii="Times New Roman" w:hAnsi="Times New Roman" w:cs="Times New Roman"/>
          <w:kern w:val="2"/>
          <w:sz w:val="24"/>
          <w:szCs w:val="24"/>
          <w:lang w:val="uk-UA" w:eastAsia="zh-CN"/>
        </w:rPr>
        <w:t>1</w:t>
      </w:r>
      <w:r w:rsidR="00325A78" w:rsidRPr="00325A78">
        <w:rPr>
          <w:rFonts w:ascii="Times New Roman" w:hAnsi="Times New Roman" w:cs="Times New Roman"/>
          <w:kern w:val="2"/>
          <w:sz w:val="24"/>
          <w:szCs w:val="24"/>
          <w:lang w:val="uk-UA" w:eastAsia="zh-CN"/>
        </w:rPr>
        <w:t>.</w:t>
      </w:r>
      <w:r w:rsidR="00F46D84">
        <w:rPr>
          <w:rFonts w:ascii="Times New Roman" w:hAnsi="Times New Roman" w:cs="Times New Roman"/>
          <w:kern w:val="2"/>
          <w:sz w:val="24"/>
          <w:szCs w:val="24"/>
          <w:lang w:val="uk-UA" w:eastAsia="zh-CN"/>
        </w:rPr>
        <w:t>1.</w:t>
      </w:r>
      <w:r w:rsidR="00325A78" w:rsidRPr="00325A78">
        <w:rPr>
          <w:rFonts w:ascii="Times New Roman" w:hAnsi="Times New Roman" w:cs="Times New Roman"/>
          <w:kern w:val="2"/>
          <w:sz w:val="24"/>
          <w:szCs w:val="24"/>
          <w:lang w:val="uk-UA" w:eastAsia="zh-CN"/>
        </w:rPr>
        <w:t xml:space="preserve"> Документи про якість </w:t>
      </w:r>
      <w:r w:rsidR="001A4DFE">
        <w:rPr>
          <w:rFonts w:ascii="Times New Roman" w:hAnsi="Times New Roman" w:cs="Times New Roman"/>
          <w:kern w:val="2"/>
          <w:sz w:val="24"/>
          <w:szCs w:val="24"/>
          <w:lang w:val="uk-UA" w:eastAsia="zh-CN"/>
        </w:rPr>
        <w:t>матеріалів, з яких виготовлений товар</w:t>
      </w:r>
      <w:r w:rsidR="00325A78" w:rsidRPr="00325A78">
        <w:rPr>
          <w:rFonts w:ascii="Times New Roman" w:hAnsi="Times New Roman" w:cs="Times New Roman"/>
          <w:kern w:val="2"/>
          <w:sz w:val="24"/>
          <w:szCs w:val="24"/>
          <w:lang w:val="uk-UA" w:eastAsia="zh-CN"/>
        </w:rPr>
        <w:t xml:space="preserve"> (сертифікат відповідності або сертифікат/паспорт якості, або декларація пр</w:t>
      </w:r>
      <w:r w:rsidR="001E7DB8">
        <w:rPr>
          <w:rFonts w:ascii="Times New Roman" w:hAnsi="Times New Roman" w:cs="Times New Roman"/>
          <w:kern w:val="2"/>
          <w:sz w:val="24"/>
          <w:szCs w:val="24"/>
          <w:lang w:val="uk-UA" w:eastAsia="zh-CN"/>
        </w:rPr>
        <w:t xml:space="preserve">о відповідність на товар, тощо) та </w:t>
      </w:r>
      <w:r w:rsidR="00325A78" w:rsidRPr="00325A78">
        <w:rPr>
          <w:rFonts w:ascii="Times New Roman" w:hAnsi="Times New Roman" w:cs="Times New Roman"/>
          <w:kern w:val="2"/>
          <w:sz w:val="24"/>
          <w:szCs w:val="24"/>
          <w:lang w:val="uk-UA" w:eastAsia="zh-CN"/>
        </w:rPr>
        <w:t xml:space="preserve"> висновок державної санітарно-епідемічної експертизи; встановлені діючим законод</w:t>
      </w:r>
      <w:r w:rsidR="00BB1FC1">
        <w:rPr>
          <w:rFonts w:ascii="Times New Roman" w:hAnsi="Times New Roman" w:cs="Times New Roman"/>
          <w:kern w:val="2"/>
          <w:sz w:val="24"/>
          <w:szCs w:val="24"/>
          <w:lang w:val="uk-UA" w:eastAsia="zh-CN"/>
        </w:rPr>
        <w:t>авством</w:t>
      </w:r>
      <w:r w:rsidR="001D441C">
        <w:rPr>
          <w:rFonts w:ascii="Times New Roman" w:hAnsi="Times New Roman" w:cs="Times New Roman"/>
          <w:kern w:val="2"/>
          <w:sz w:val="24"/>
          <w:szCs w:val="24"/>
          <w:lang w:val="uk-UA" w:eastAsia="zh-CN"/>
        </w:rPr>
        <w:t xml:space="preserve"> на запропонований товар</w:t>
      </w:r>
      <w:r w:rsidR="00BB1FC1">
        <w:rPr>
          <w:rFonts w:ascii="Times New Roman" w:hAnsi="Times New Roman" w:cs="Times New Roman"/>
          <w:kern w:val="2"/>
          <w:sz w:val="24"/>
          <w:szCs w:val="24"/>
          <w:lang w:val="uk-UA" w:eastAsia="zh-CN"/>
        </w:rPr>
        <w:t>.</w:t>
      </w:r>
    </w:p>
    <w:p w14:paraId="0B9422F0" w14:textId="30A0D782" w:rsidR="001B39DC" w:rsidRPr="001B39DC" w:rsidRDefault="0053717F" w:rsidP="001B39DC">
      <w:pPr>
        <w:suppressAutoHyphens/>
        <w:spacing w:after="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3</w:t>
      </w:r>
      <w:r w:rsidR="00866F5A">
        <w:rPr>
          <w:rFonts w:ascii="Times New Roman" w:eastAsia="Times New Roman" w:hAnsi="Times New Roman" w:cs="Times New Roman"/>
          <w:sz w:val="24"/>
          <w:szCs w:val="24"/>
          <w:lang w:val="uk-UA" w:eastAsia="ar-SA"/>
        </w:rPr>
        <w:t>.</w:t>
      </w:r>
      <w:r w:rsidR="00AD41BC">
        <w:rPr>
          <w:rFonts w:ascii="Times New Roman" w:eastAsia="Times New Roman" w:hAnsi="Times New Roman" w:cs="Times New Roman"/>
          <w:sz w:val="24"/>
          <w:szCs w:val="24"/>
          <w:lang w:val="uk-UA" w:eastAsia="ar-SA"/>
        </w:rPr>
        <w:t>11.</w:t>
      </w:r>
      <w:r w:rsidR="00D173A7">
        <w:rPr>
          <w:rFonts w:ascii="Times New Roman" w:eastAsia="Times New Roman" w:hAnsi="Times New Roman" w:cs="Times New Roman"/>
          <w:sz w:val="24"/>
          <w:szCs w:val="24"/>
          <w:lang w:val="uk-UA" w:eastAsia="ar-SA"/>
        </w:rPr>
        <w:t>2.</w:t>
      </w:r>
      <w:r w:rsidR="001B39DC" w:rsidRPr="001B39DC">
        <w:rPr>
          <w:rFonts w:ascii="Times New Roman" w:eastAsia="Times New Roman" w:hAnsi="Times New Roman" w:cs="Times New Roman"/>
          <w:sz w:val="24"/>
          <w:szCs w:val="24"/>
          <w:lang w:val="uk-UA" w:eastAsia="ar-SA"/>
        </w:rPr>
        <w:t>Статут в діючій редакції, або інший установчий документ чи відомість про прийняття рішення щодо застосування модельного Статуту (для юридичних осіб);</w:t>
      </w:r>
    </w:p>
    <w:p w14:paraId="4D0CF6A7" w14:textId="77777777" w:rsidR="001B39DC" w:rsidRPr="001B39DC" w:rsidRDefault="001B39DC" w:rsidP="001B39DC">
      <w:pPr>
        <w:suppressAutoHyphens/>
        <w:spacing w:after="0"/>
        <w:jc w:val="both"/>
        <w:rPr>
          <w:rFonts w:ascii="Times New Roman" w:eastAsia="Times New Roman" w:hAnsi="Times New Roman" w:cs="Times New Roman"/>
          <w:sz w:val="24"/>
          <w:szCs w:val="24"/>
          <w:lang w:val="uk-UA" w:eastAsia="ar-SA"/>
        </w:rPr>
      </w:pPr>
      <w:r w:rsidRPr="001B39DC">
        <w:rPr>
          <w:rFonts w:ascii="Times New Roman" w:eastAsia="Times New Roman" w:hAnsi="Times New Roman" w:cs="Times New Roman"/>
          <w:sz w:val="24"/>
          <w:szCs w:val="24"/>
          <w:lang w:val="uk-UA" w:eastAsia="ar-SA"/>
        </w:rPr>
        <w:t xml:space="preserve">- розширений витяг </w:t>
      </w:r>
      <w:r w:rsidR="00BB1FC1">
        <w:rPr>
          <w:rFonts w:ascii="Times New Roman" w:eastAsia="Times New Roman" w:hAnsi="Times New Roman" w:cs="Times New Roman"/>
          <w:sz w:val="24"/>
          <w:szCs w:val="24"/>
          <w:lang w:val="uk-UA" w:eastAsia="ar-SA"/>
        </w:rPr>
        <w:t xml:space="preserve">або виписку </w:t>
      </w:r>
      <w:r w:rsidRPr="001B39DC">
        <w:rPr>
          <w:rFonts w:ascii="Times New Roman" w:eastAsia="Times New Roman" w:hAnsi="Times New Roman" w:cs="Times New Roman"/>
          <w:sz w:val="24"/>
          <w:szCs w:val="24"/>
          <w:lang w:val="uk-UA" w:eastAsia="ar-SA"/>
        </w:rPr>
        <w:t xml:space="preserve">з єдиного державного реєстру юридичних осіб, фізичних осіб – підприємств та громадських формувань, що містить відомості про учасника; </w:t>
      </w:r>
    </w:p>
    <w:p w14:paraId="30E55ECC" w14:textId="2C03B75C" w:rsidR="001B39DC" w:rsidRPr="00D173A7" w:rsidRDefault="001B39DC" w:rsidP="001B39DC">
      <w:pPr>
        <w:suppressAutoHyphens/>
        <w:spacing w:after="0"/>
        <w:jc w:val="both"/>
        <w:rPr>
          <w:rFonts w:ascii="Times New Roman" w:eastAsia="Times New Roman" w:hAnsi="Times New Roman" w:cs="Times New Roman"/>
          <w:sz w:val="24"/>
          <w:szCs w:val="24"/>
          <w:lang w:val="uk-UA" w:eastAsia="ar-SA"/>
        </w:rPr>
      </w:pPr>
      <w:r w:rsidRPr="001B39DC">
        <w:rPr>
          <w:rFonts w:ascii="Times New Roman" w:eastAsia="Times New Roman" w:hAnsi="Times New Roman" w:cs="Times New Roman"/>
          <w:sz w:val="24"/>
          <w:szCs w:val="24"/>
          <w:lang w:val="uk-UA" w:eastAsia="ar-SA"/>
        </w:rPr>
        <w:t>- свідоцтво чи витяг платника податку на додану вартість (якщо є платником ПДВ), або свідоцтво про право сплати єдиного податку (якщо є платником єдиного податку), або в</w:t>
      </w:r>
      <w:r w:rsidR="00F91450">
        <w:rPr>
          <w:rFonts w:ascii="Times New Roman" w:eastAsia="Times New Roman" w:hAnsi="Times New Roman" w:cs="Times New Roman"/>
          <w:sz w:val="24"/>
          <w:szCs w:val="24"/>
          <w:lang w:val="uk-UA" w:eastAsia="ar-SA"/>
        </w:rPr>
        <w:t>итяг з Реєстру платників податку</w:t>
      </w:r>
    </w:p>
    <w:p w14:paraId="6A728D00" w14:textId="022834FC" w:rsidR="001B39DC" w:rsidRDefault="0053717F" w:rsidP="008A2607">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3</w:t>
      </w:r>
      <w:r w:rsidR="001B39DC" w:rsidRPr="00286A49">
        <w:rPr>
          <w:rFonts w:ascii="Times New Roman" w:eastAsia="Times New Roman" w:hAnsi="Times New Roman" w:cs="Times New Roman"/>
          <w:sz w:val="24"/>
          <w:szCs w:val="24"/>
        </w:rPr>
        <w:t>.</w:t>
      </w:r>
      <w:r w:rsidR="00AD41BC">
        <w:rPr>
          <w:rFonts w:ascii="Times New Roman" w:eastAsia="Times New Roman" w:hAnsi="Times New Roman" w:cs="Times New Roman"/>
          <w:sz w:val="24"/>
          <w:szCs w:val="24"/>
          <w:lang w:val="uk-UA"/>
        </w:rPr>
        <w:t>11.</w:t>
      </w:r>
      <w:r w:rsidR="00A346F7">
        <w:rPr>
          <w:rFonts w:ascii="Times New Roman" w:eastAsia="Times New Roman" w:hAnsi="Times New Roman" w:cs="Times New Roman"/>
          <w:sz w:val="24"/>
          <w:szCs w:val="24"/>
          <w:lang w:val="uk-UA"/>
        </w:rPr>
        <w:t>3.</w:t>
      </w:r>
      <w:r w:rsidR="001B39DC" w:rsidRPr="00286A49">
        <w:rPr>
          <w:rFonts w:ascii="Times New Roman" w:eastAsia="Times New Roman" w:hAnsi="Times New Roman" w:cs="Times New Roman"/>
          <w:sz w:val="24"/>
          <w:szCs w:val="24"/>
        </w:rPr>
        <w:t xml:space="preserve"> </w:t>
      </w:r>
      <w:r w:rsidR="001B39DC" w:rsidRPr="00286A49">
        <w:rPr>
          <w:rFonts w:ascii="Times New Roman" w:eastAsia="Times New Roman" w:hAnsi="Times New Roman" w:cs="Times New Roman"/>
          <w:sz w:val="24"/>
          <w:szCs w:val="24"/>
          <w:lang w:val="uk-UA"/>
        </w:rPr>
        <w:t xml:space="preserve">Лист-згода учасника на обробку </w:t>
      </w:r>
      <w:r w:rsidR="001B39DC" w:rsidRPr="00286A49">
        <w:rPr>
          <w:rFonts w:ascii="Times New Roman" w:eastAsia="Times New Roman" w:hAnsi="Times New Roman" w:cs="Times New Roman"/>
          <w:b/>
          <w:sz w:val="24"/>
          <w:szCs w:val="24"/>
          <w:lang w:val="uk-UA"/>
        </w:rPr>
        <w:t>персональних даних</w:t>
      </w:r>
      <w:r w:rsidR="001B39DC" w:rsidRPr="00286A49">
        <w:rPr>
          <w:rFonts w:ascii="Times New Roman" w:eastAsia="Times New Roman" w:hAnsi="Times New Roman" w:cs="Times New Roman"/>
          <w:sz w:val="24"/>
          <w:szCs w:val="24"/>
          <w:lang w:val="uk-UA"/>
        </w:rPr>
        <w:t xml:space="preserve"> (відповідно до вимог Закону України «Про захист персональних даних» № 2297-VI від 01.06.2010р.</w:t>
      </w:r>
    </w:p>
    <w:p w14:paraId="34AF3EE2" w14:textId="238F230D" w:rsidR="00B54EF1" w:rsidRDefault="00CE6746" w:rsidP="00B54EF1">
      <w:pPr>
        <w:spacing w:after="0"/>
        <w:jc w:val="both"/>
        <w:rPr>
          <w:rFonts w:ascii="Times New Roman" w:hAnsi="Times New Roman" w:cs="Times New Roman"/>
          <w:sz w:val="24"/>
          <w:szCs w:val="24"/>
          <w:lang w:val="uk-UA"/>
        </w:rPr>
      </w:pPr>
      <w:r w:rsidRPr="00CE6746">
        <w:rPr>
          <w:rFonts w:ascii="Times New Roman" w:hAnsi="Times New Roman" w:cs="Times New Roman"/>
          <w:sz w:val="24"/>
          <w:szCs w:val="24"/>
          <w:lang w:val="uk-UA"/>
        </w:rPr>
        <w:t>3.</w:t>
      </w:r>
      <w:r w:rsidR="00AD41BC">
        <w:rPr>
          <w:rFonts w:ascii="Times New Roman" w:hAnsi="Times New Roman" w:cs="Times New Roman"/>
          <w:sz w:val="24"/>
          <w:szCs w:val="24"/>
          <w:lang w:val="uk-UA"/>
        </w:rPr>
        <w:t>11.</w:t>
      </w:r>
      <w:r w:rsidR="00A346F7">
        <w:rPr>
          <w:rFonts w:ascii="Times New Roman" w:hAnsi="Times New Roman" w:cs="Times New Roman"/>
          <w:sz w:val="24"/>
          <w:szCs w:val="24"/>
          <w:lang w:val="uk-UA"/>
        </w:rPr>
        <w:t>4</w:t>
      </w:r>
      <w:bookmarkStart w:id="9" w:name="_GoBack"/>
      <w:bookmarkEnd w:id="9"/>
      <w:r w:rsidRPr="00CE6746">
        <w:rPr>
          <w:rFonts w:ascii="Times New Roman" w:hAnsi="Times New Roman" w:cs="Times New Roman"/>
          <w:sz w:val="24"/>
          <w:szCs w:val="24"/>
          <w:lang w:val="uk-UA"/>
        </w:rPr>
        <w:t xml:space="preserve">. </w:t>
      </w:r>
      <w:r w:rsidR="00B54EF1">
        <w:rPr>
          <w:rFonts w:ascii="Times New Roman" w:hAnsi="Times New Roman" w:cs="Times New Roman"/>
          <w:sz w:val="24"/>
          <w:szCs w:val="24"/>
          <w:lang w:val="uk-UA"/>
        </w:rPr>
        <w:t>О</w:t>
      </w:r>
      <w:r w:rsidR="00B54EF1" w:rsidRPr="00E31962">
        <w:rPr>
          <w:rFonts w:ascii="Times New Roman" w:hAnsi="Times New Roman" w:cs="Times New Roman"/>
          <w:sz w:val="24"/>
          <w:szCs w:val="24"/>
          <w:lang w:val="uk-UA"/>
        </w:rPr>
        <w:t xml:space="preserve">ригінал або копію документу, який підтверджує статус та повноваження особи на підписання договору за результатами </w:t>
      </w:r>
      <w:r w:rsidR="00B54EF1">
        <w:rPr>
          <w:rFonts w:ascii="Times New Roman" w:hAnsi="Times New Roman" w:cs="Times New Roman"/>
          <w:sz w:val="24"/>
          <w:szCs w:val="24"/>
          <w:lang w:val="uk-UA"/>
        </w:rPr>
        <w:t>закупівлі</w:t>
      </w:r>
      <w:r w:rsidR="00B54EF1" w:rsidRPr="00E31962">
        <w:rPr>
          <w:rFonts w:ascii="Times New Roman" w:hAnsi="Times New Roman" w:cs="Times New Roman"/>
          <w:sz w:val="24"/>
          <w:szCs w:val="24"/>
          <w:lang w:val="uk-UA"/>
        </w:rPr>
        <w:t xml:space="preserve">, а саме: виписка з протоколу засновників, або наказ про призначення, або довіреність, або доручення, чи інше.          </w:t>
      </w:r>
    </w:p>
    <w:p w14:paraId="6AFEB4BB" w14:textId="77777777" w:rsidR="001B39DC" w:rsidRPr="001B39DC" w:rsidRDefault="0053717F" w:rsidP="001B39DC">
      <w:pPr>
        <w:widowControl w:val="0"/>
        <w:tabs>
          <w:tab w:val="left" w:pos="284"/>
          <w:tab w:val="left" w:pos="851"/>
        </w:tabs>
        <w:suppressAutoHyphens/>
        <w:spacing w:after="0" w:line="240" w:lineRule="auto"/>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4</w:t>
      </w:r>
      <w:r w:rsidR="001B39DC" w:rsidRPr="001B39DC">
        <w:rPr>
          <w:rFonts w:ascii="Times New Roman" w:eastAsia="Times New Roman" w:hAnsi="Times New Roman" w:cs="Times New Roman"/>
          <w:b/>
          <w:sz w:val="24"/>
          <w:szCs w:val="24"/>
          <w:lang w:eastAsia="uk-UA"/>
        </w:rPr>
        <w:t xml:space="preserve">. </w:t>
      </w:r>
      <w:r w:rsidR="001B39DC" w:rsidRPr="001B39DC">
        <w:rPr>
          <w:rFonts w:ascii="Times New Roman" w:eastAsia="Times New Roman" w:hAnsi="Times New Roman" w:cs="Times New Roman"/>
          <w:b/>
          <w:sz w:val="24"/>
          <w:szCs w:val="24"/>
          <w:lang w:val="uk-UA" w:eastAsia="uk-UA"/>
        </w:rPr>
        <w:t>Пропозиція</w:t>
      </w:r>
      <w:r w:rsidR="001B39DC" w:rsidRPr="001B39DC">
        <w:rPr>
          <w:rFonts w:ascii="Times New Roman" w:eastAsia="Times New Roman" w:hAnsi="Times New Roman" w:cs="Times New Roman"/>
          <w:b/>
          <w:sz w:val="24"/>
          <w:szCs w:val="24"/>
          <w:lang w:eastAsia="uk-UA"/>
        </w:rPr>
        <w:t>.</w:t>
      </w:r>
    </w:p>
    <w:p w14:paraId="48684725" w14:textId="77777777" w:rsidR="001B39DC" w:rsidRPr="001B39DC" w:rsidRDefault="001B39DC" w:rsidP="001B39DC">
      <w:pPr>
        <w:widowControl w:val="0"/>
        <w:shd w:val="clear" w:color="auto" w:fill="FFFFFF"/>
        <w:tabs>
          <w:tab w:val="left" w:pos="284"/>
          <w:tab w:val="left" w:pos="851"/>
        </w:tabs>
        <w:suppressAutoHyphens/>
        <w:spacing w:after="0" w:line="240" w:lineRule="auto"/>
        <w:jc w:val="both"/>
        <w:rPr>
          <w:rFonts w:ascii="Times New Roman" w:eastAsia="Times New Roman" w:hAnsi="Times New Roman" w:cs="Times New Roman"/>
          <w:sz w:val="24"/>
          <w:szCs w:val="24"/>
          <w:lang w:eastAsia="uk-UA"/>
        </w:rPr>
      </w:pPr>
      <w:r w:rsidRPr="001B39DC">
        <w:rPr>
          <w:rFonts w:ascii="Times New Roman" w:eastAsia="Times New Roman" w:hAnsi="Times New Roman" w:cs="Times New Roman"/>
          <w:sz w:val="24"/>
          <w:szCs w:val="24"/>
          <w:lang w:val="uk-UA" w:eastAsia="uk-UA"/>
        </w:rPr>
        <w:t xml:space="preserve">Пропозиція Учасника, оформлена на фірмовому бланку у відповідності до вимог Додатку №1 до цієї документації, подається Учасником у вигляді сканованої копії у форматі </w:t>
      </w:r>
      <w:r w:rsidRPr="001B39DC">
        <w:rPr>
          <w:rFonts w:ascii="Times New Roman" w:eastAsia="Times New Roman" w:hAnsi="Times New Roman" w:cs="Times New Roman"/>
          <w:sz w:val="24"/>
          <w:szCs w:val="24"/>
          <w:lang w:val="en-US" w:eastAsia="uk-UA"/>
        </w:rPr>
        <w:t>pdf</w:t>
      </w:r>
      <w:r w:rsidRPr="001B39DC">
        <w:rPr>
          <w:rFonts w:ascii="Times New Roman" w:eastAsia="Times New Roman" w:hAnsi="Times New Roman" w:cs="Times New Roman"/>
          <w:sz w:val="24"/>
          <w:szCs w:val="24"/>
          <w:lang w:eastAsia="uk-UA"/>
        </w:rPr>
        <w:t xml:space="preserve">. </w:t>
      </w:r>
    </w:p>
    <w:p w14:paraId="637E2EC8" w14:textId="77777777" w:rsidR="00864DA7" w:rsidRPr="00AC68C9" w:rsidRDefault="00864DA7" w:rsidP="00AC68C9">
      <w:pPr>
        <w:widowControl w:val="0"/>
        <w:shd w:val="clear" w:color="auto" w:fill="FFFFFF"/>
        <w:tabs>
          <w:tab w:val="left" w:pos="993"/>
        </w:tabs>
        <w:autoSpaceDE w:val="0"/>
        <w:autoSpaceDN w:val="0"/>
        <w:adjustRightInd w:val="0"/>
        <w:spacing w:after="0"/>
        <w:ind w:firstLine="606"/>
        <w:jc w:val="center"/>
        <w:rPr>
          <w:rFonts w:ascii="Times New Roman" w:hAnsi="Times New Roman" w:cs="Times New Roman"/>
          <w:b/>
          <w:i/>
          <w:sz w:val="24"/>
          <w:szCs w:val="24"/>
          <w:lang w:val="uk-UA"/>
        </w:rPr>
      </w:pPr>
      <w:r w:rsidRPr="00AC68C9">
        <w:rPr>
          <w:rFonts w:ascii="Times New Roman" w:hAnsi="Times New Roman" w:cs="Times New Roman"/>
          <w:b/>
          <w:i/>
          <w:sz w:val="24"/>
          <w:szCs w:val="24"/>
          <w:highlight w:val="lightGray"/>
          <w:lang w:val="uk-UA"/>
        </w:rPr>
        <w:t xml:space="preserve">Вартість </w:t>
      </w:r>
      <w:r w:rsidR="008A2607" w:rsidRPr="00AC68C9">
        <w:rPr>
          <w:rFonts w:ascii="Times New Roman" w:hAnsi="Times New Roman" w:cs="Times New Roman"/>
          <w:b/>
          <w:i/>
          <w:sz w:val="24"/>
          <w:szCs w:val="24"/>
          <w:highlight w:val="lightGray"/>
          <w:lang w:val="uk-UA"/>
        </w:rPr>
        <w:t xml:space="preserve"> пропозиції учасника пови</w:t>
      </w:r>
      <w:r w:rsidRPr="00AC68C9">
        <w:rPr>
          <w:rFonts w:ascii="Times New Roman" w:hAnsi="Times New Roman" w:cs="Times New Roman"/>
          <w:b/>
          <w:i/>
          <w:sz w:val="24"/>
          <w:szCs w:val="24"/>
          <w:highlight w:val="lightGray"/>
          <w:lang w:val="uk-UA"/>
        </w:rPr>
        <w:t>н</w:t>
      </w:r>
      <w:r w:rsidR="008A2607" w:rsidRPr="00AC68C9">
        <w:rPr>
          <w:rFonts w:ascii="Times New Roman" w:hAnsi="Times New Roman" w:cs="Times New Roman"/>
          <w:b/>
          <w:i/>
          <w:sz w:val="24"/>
          <w:szCs w:val="24"/>
          <w:highlight w:val="lightGray"/>
          <w:lang w:val="uk-UA"/>
        </w:rPr>
        <w:t>н</w:t>
      </w:r>
      <w:r w:rsidRPr="00AC68C9">
        <w:rPr>
          <w:rFonts w:ascii="Times New Roman" w:hAnsi="Times New Roman" w:cs="Times New Roman"/>
          <w:b/>
          <w:i/>
          <w:sz w:val="24"/>
          <w:szCs w:val="24"/>
          <w:highlight w:val="lightGray"/>
          <w:lang w:val="uk-UA"/>
        </w:rPr>
        <w:t xml:space="preserve">а </w:t>
      </w:r>
      <w:r w:rsidR="00866F5A" w:rsidRPr="00AC68C9">
        <w:rPr>
          <w:rFonts w:ascii="Times New Roman" w:hAnsi="Times New Roman" w:cs="Times New Roman"/>
          <w:b/>
          <w:i/>
          <w:sz w:val="24"/>
          <w:szCs w:val="24"/>
          <w:highlight w:val="lightGray"/>
          <w:lang w:val="uk-UA"/>
        </w:rPr>
        <w:t>враховувати витрати на доставку</w:t>
      </w:r>
      <w:r w:rsidR="00320F4F" w:rsidRPr="00AC68C9">
        <w:rPr>
          <w:rFonts w:ascii="Times New Roman" w:hAnsi="Times New Roman" w:cs="Times New Roman"/>
          <w:b/>
          <w:i/>
          <w:sz w:val="24"/>
          <w:szCs w:val="24"/>
          <w:highlight w:val="lightGray"/>
          <w:lang w:val="uk-UA"/>
        </w:rPr>
        <w:t xml:space="preserve">, </w:t>
      </w:r>
      <w:proofErr w:type="spellStart"/>
      <w:r w:rsidRPr="00AC68C9">
        <w:rPr>
          <w:rFonts w:ascii="Times New Roman" w:hAnsi="Times New Roman" w:cs="Times New Roman"/>
          <w:b/>
          <w:i/>
          <w:sz w:val="24"/>
          <w:szCs w:val="24"/>
          <w:highlight w:val="lightGray"/>
          <w:lang w:val="uk-UA"/>
        </w:rPr>
        <w:t>навантажувально</w:t>
      </w:r>
      <w:proofErr w:type="spellEnd"/>
      <w:r w:rsidRPr="00AC68C9">
        <w:rPr>
          <w:rFonts w:ascii="Times New Roman" w:hAnsi="Times New Roman" w:cs="Times New Roman"/>
          <w:b/>
          <w:i/>
          <w:sz w:val="24"/>
          <w:szCs w:val="24"/>
          <w:highlight w:val="lightGray"/>
          <w:lang w:val="uk-UA"/>
        </w:rPr>
        <w:t xml:space="preserve"> - розвантажувальні роботи</w:t>
      </w:r>
      <w:bookmarkStart w:id="10" w:name="h.tyjcwt"/>
      <w:bookmarkEnd w:id="10"/>
      <w:r w:rsidR="001D441C" w:rsidRPr="00AC68C9">
        <w:rPr>
          <w:rFonts w:ascii="Times New Roman" w:hAnsi="Times New Roman" w:cs="Times New Roman"/>
          <w:b/>
          <w:i/>
          <w:sz w:val="24"/>
          <w:szCs w:val="24"/>
          <w:highlight w:val="lightGray"/>
          <w:lang w:val="uk-UA"/>
        </w:rPr>
        <w:t>.</w:t>
      </w:r>
    </w:p>
    <w:p w14:paraId="0838BE0C" w14:textId="0A2C3A74" w:rsidR="001B39DC" w:rsidRPr="00D173A7" w:rsidRDefault="00864DA7" w:rsidP="00D173A7">
      <w:pPr>
        <w:shd w:val="clear" w:color="auto" w:fill="FFFFFF"/>
        <w:spacing w:after="0" w:line="100" w:lineRule="atLeast"/>
        <w:ind w:left="30" w:right="315" w:firstLine="576"/>
        <w:jc w:val="both"/>
        <w:rPr>
          <w:rFonts w:ascii="Times New Roman" w:hAnsi="Times New Roman" w:cs="Times New Roman"/>
          <w:color w:val="000000"/>
          <w:sz w:val="24"/>
          <w:szCs w:val="24"/>
          <w:lang w:val="uk-UA"/>
        </w:rPr>
      </w:pPr>
      <w:r w:rsidRPr="00864DA7">
        <w:rPr>
          <w:rFonts w:ascii="Times New Roman" w:hAnsi="Times New Roman" w:cs="Times New Roman"/>
          <w:color w:val="000000"/>
          <w:sz w:val="24"/>
          <w:szCs w:val="24"/>
        </w:rPr>
        <w:t xml:space="preserve">Товар, </w:t>
      </w:r>
      <w:proofErr w:type="spellStart"/>
      <w:r w:rsidRPr="00864DA7">
        <w:rPr>
          <w:rFonts w:ascii="Times New Roman" w:hAnsi="Times New Roman" w:cs="Times New Roman"/>
          <w:color w:val="000000"/>
          <w:sz w:val="24"/>
          <w:szCs w:val="24"/>
        </w:rPr>
        <w:t>який</w:t>
      </w:r>
      <w:proofErr w:type="spellEnd"/>
      <w:r w:rsidRPr="00864DA7">
        <w:rPr>
          <w:rFonts w:ascii="Times New Roman" w:hAnsi="Times New Roman" w:cs="Times New Roman"/>
          <w:color w:val="000000"/>
          <w:sz w:val="24"/>
          <w:szCs w:val="24"/>
        </w:rPr>
        <w:t xml:space="preserve"> </w:t>
      </w:r>
      <w:proofErr w:type="spellStart"/>
      <w:r w:rsidRPr="00864DA7">
        <w:rPr>
          <w:rFonts w:ascii="Times New Roman" w:hAnsi="Times New Roman" w:cs="Times New Roman"/>
          <w:color w:val="000000"/>
          <w:sz w:val="24"/>
          <w:szCs w:val="24"/>
        </w:rPr>
        <w:t>пропонується</w:t>
      </w:r>
      <w:proofErr w:type="spellEnd"/>
      <w:r w:rsidRPr="00864DA7">
        <w:rPr>
          <w:rFonts w:ascii="Times New Roman" w:hAnsi="Times New Roman" w:cs="Times New Roman"/>
          <w:color w:val="000000"/>
          <w:sz w:val="24"/>
          <w:szCs w:val="24"/>
        </w:rPr>
        <w:t xml:space="preserve"> пов</w:t>
      </w:r>
      <w:r w:rsidR="009C64C6">
        <w:rPr>
          <w:rFonts w:ascii="Times New Roman" w:hAnsi="Times New Roman" w:cs="Times New Roman"/>
          <w:color w:val="000000"/>
          <w:sz w:val="24"/>
          <w:szCs w:val="24"/>
        </w:rPr>
        <w:t xml:space="preserve">инен бути </w:t>
      </w:r>
      <w:proofErr w:type="spellStart"/>
      <w:r w:rsidR="009C64C6">
        <w:rPr>
          <w:rFonts w:ascii="Times New Roman" w:hAnsi="Times New Roman" w:cs="Times New Roman"/>
          <w:color w:val="000000"/>
          <w:sz w:val="24"/>
          <w:szCs w:val="24"/>
        </w:rPr>
        <w:t>новим</w:t>
      </w:r>
      <w:proofErr w:type="spellEnd"/>
      <w:r w:rsidR="009C64C6">
        <w:rPr>
          <w:rFonts w:ascii="Times New Roman" w:hAnsi="Times New Roman" w:cs="Times New Roman"/>
          <w:color w:val="000000"/>
          <w:sz w:val="24"/>
          <w:szCs w:val="24"/>
          <w:lang w:val="uk-UA"/>
        </w:rPr>
        <w:t xml:space="preserve"> </w:t>
      </w:r>
      <w:proofErr w:type="gramStart"/>
      <w:r w:rsidR="009C64C6">
        <w:rPr>
          <w:rFonts w:ascii="Times New Roman" w:hAnsi="Times New Roman" w:cs="Times New Roman"/>
          <w:color w:val="000000"/>
          <w:sz w:val="24"/>
          <w:szCs w:val="24"/>
          <w:lang w:val="uk-UA"/>
        </w:rPr>
        <w:t xml:space="preserve">та </w:t>
      </w:r>
      <w:r w:rsidRPr="00864DA7">
        <w:rPr>
          <w:rFonts w:ascii="Times New Roman" w:hAnsi="Times New Roman" w:cs="Times New Roman"/>
          <w:color w:val="000000"/>
          <w:sz w:val="24"/>
          <w:szCs w:val="24"/>
        </w:rPr>
        <w:t xml:space="preserve"> </w:t>
      </w:r>
      <w:proofErr w:type="spellStart"/>
      <w:r w:rsidRPr="00864DA7">
        <w:rPr>
          <w:rFonts w:ascii="Times New Roman" w:hAnsi="Times New Roman" w:cs="Times New Roman"/>
          <w:color w:val="000000"/>
          <w:sz w:val="24"/>
          <w:szCs w:val="24"/>
        </w:rPr>
        <w:t>належної</w:t>
      </w:r>
      <w:proofErr w:type="spellEnd"/>
      <w:proofErr w:type="gramEnd"/>
      <w:r w:rsidRPr="00864DA7">
        <w:rPr>
          <w:rFonts w:ascii="Times New Roman" w:hAnsi="Times New Roman" w:cs="Times New Roman"/>
          <w:color w:val="000000"/>
          <w:sz w:val="24"/>
          <w:szCs w:val="24"/>
        </w:rPr>
        <w:t xml:space="preserve"> </w:t>
      </w:r>
      <w:proofErr w:type="spellStart"/>
      <w:r w:rsidRPr="00864DA7">
        <w:rPr>
          <w:rFonts w:ascii="Times New Roman" w:hAnsi="Times New Roman" w:cs="Times New Roman"/>
          <w:color w:val="000000"/>
          <w:sz w:val="24"/>
          <w:szCs w:val="24"/>
        </w:rPr>
        <w:t>якості</w:t>
      </w:r>
      <w:proofErr w:type="spellEnd"/>
      <w:r w:rsidR="009C64C6">
        <w:rPr>
          <w:rFonts w:ascii="Times New Roman" w:hAnsi="Times New Roman" w:cs="Times New Roman"/>
          <w:color w:val="000000"/>
          <w:sz w:val="24"/>
          <w:szCs w:val="24"/>
          <w:lang w:val="uk-UA"/>
        </w:rPr>
        <w:t>.</w:t>
      </w:r>
    </w:p>
    <w:p w14:paraId="03DF974C" w14:textId="77777777" w:rsidR="001B39DC" w:rsidRDefault="001B39DC" w:rsidP="001B39DC">
      <w:pPr>
        <w:widowControl w:val="0"/>
        <w:suppressAutoHyphens/>
        <w:spacing w:after="0" w:line="240" w:lineRule="auto"/>
        <w:jc w:val="both"/>
        <w:rPr>
          <w:rFonts w:ascii="Times New Roman" w:eastAsia="Times New Roman" w:hAnsi="Times New Roman" w:cs="Times New Roman"/>
          <w:i/>
          <w:color w:val="000000"/>
          <w:lang w:val="uk-UA" w:eastAsia="ru-RU"/>
        </w:rPr>
      </w:pPr>
      <w:r w:rsidRPr="001B39DC">
        <w:rPr>
          <w:rFonts w:ascii="Times New Roman" w:eastAsia="Times New Roman" w:hAnsi="Times New Roman" w:cs="Times New Roman"/>
          <w:sz w:val="24"/>
          <w:szCs w:val="24"/>
          <w:lang w:val="uk-UA" w:eastAsia="uk-UA"/>
        </w:rPr>
        <w:t xml:space="preserve">      </w:t>
      </w:r>
      <w:r w:rsidRPr="001B39DC">
        <w:rPr>
          <w:rFonts w:ascii="Times New Roman" w:eastAsia="Times New Roman" w:hAnsi="Times New Roman" w:cs="Times New Roman"/>
          <w:i/>
          <w:color w:val="000000"/>
          <w:lang w:val="uk-UA" w:eastAsia="ru-RU"/>
        </w:rPr>
        <w:t>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p>
    <w:p w14:paraId="33BBF648" w14:textId="77777777" w:rsidR="009C4000" w:rsidRDefault="009C4000" w:rsidP="001B39DC">
      <w:pPr>
        <w:widowControl w:val="0"/>
        <w:suppressAutoHyphens/>
        <w:spacing w:after="0" w:line="240" w:lineRule="auto"/>
        <w:jc w:val="both"/>
        <w:rPr>
          <w:rFonts w:ascii="Times New Roman" w:eastAsia="Times New Roman" w:hAnsi="Times New Roman" w:cs="Times New Roman"/>
          <w:i/>
          <w:color w:val="000000"/>
          <w:lang w:val="uk-UA" w:eastAsia="ru-RU"/>
        </w:rPr>
      </w:pPr>
    </w:p>
    <w:p w14:paraId="4CE4006C" w14:textId="77777777" w:rsidR="009C4000" w:rsidRPr="00BB1FC1" w:rsidRDefault="009C4000" w:rsidP="009C4000">
      <w:pPr>
        <w:suppressAutoHyphens/>
        <w:jc w:val="both"/>
        <w:rPr>
          <w:rFonts w:eastAsia="Calibri" w:cs="Times New Roman"/>
          <w:b/>
          <w:bCs/>
          <w:iCs/>
          <w:kern w:val="2"/>
          <w:sz w:val="24"/>
          <w:szCs w:val="24"/>
          <w:shd w:val="clear" w:color="auto" w:fill="FFFFFF"/>
          <w:lang w:val="uk-UA" w:eastAsia="zh-CN"/>
        </w:rPr>
      </w:pPr>
      <w:r w:rsidRPr="00BB1FC1">
        <w:rPr>
          <w:rFonts w:eastAsia="Calibri" w:cs="Times New Roman"/>
          <w:b/>
          <w:bCs/>
          <w:iCs/>
          <w:kern w:val="2"/>
          <w:sz w:val="24"/>
          <w:szCs w:val="24"/>
          <w:shd w:val="clear" w:color="auto" w:fill="FFFFFF"/>
          <w:lang w:val="uk-UA" w:eastAsia="zh-CN"/>
        </w:rPr>
        <w:t>У разі якщо учасник відповідно до норм чинного законодавства не зобов’язаний складати якийсь зі вказаних документів, то він надає лист-пояснення в довільній формі, за власноручним підписом уповноваженої особи та завірений печаткою (у разі наявності), в якому зазначає законодавчі підстави ненадання зазначених вище документів.</w:t>
      </w:r>
    </w:p>
    <w:p w14:paraId="61F10806" w14:textId="77777777" w:rsidR="001B39DC" w:rsidRPr="001B39DC" w:rsidRDefault="001B39DC" w:rsidP="001B39DC">
      <w:pPr>
        <w:widowControl w:val="0"/>
        <w:suppressAutoHyphens/>
        <w:spacing w:after="0" w:line="240" w:lineRule="auto"/>
        <w:jc w:val="both"/>
        <w:rPr>
          <w:rFonts w:ascii="Times New Roman" w:eastAsia="Times New Roman" w:hAnsi="Times New Roman" w:cs="Times New Roman"/>
          <w:i/>
          <w:color w:val="000000"/>
          <w:lang w:val="uk-UA" w:eastAsia="ru-RU"/>
        </w:rPr>
      </w:pPr>
    </w:p>
    <w:p w14:paraId="76CDB162" w14:textId="77777777" w:rsidR="001B39DC" w:rsidRPr="0017516D" w:rsidRDefault="001B39DC" w:rsidP="001B39DC">
      <w:pPr>
        <w:jc w:val="both"/>
        <w:rPr>
          <w:rFonts w:ascii="Times New Roman" w:eastAsia="Times New Roman" w:hAnsi="Times New Roman" w:cs="Times New Roman"/>
          <w:sz w:val="32"/>
          <w:szCs w:val="32"/>
          <w:lang w:val="uk-UA"/>
        </w:rPr>
      </w:pPr>
      <w:r w:rsidRPr="0017516D">
        <w:rPr>
          <w:rFonts w:ascii="Times New Roman" w:eastAsia="Times New Roman" w:hAnsi="Times New Roman" w:cs="Times New Roman"/>
          <w:b/>
          <w:sz w:val="32"/>
          <w:szCs w:val="32"/>
          <w:lang w:val="uk-UA"/>
        </w:rPr>
        <w:t xml:space="preserve">Всі документи подаються у сканованому вигляді формат PDF та скріплені </w:t>
      </w:r>
      <w:r w:rsidR="00B56117" w:rsidRPr="001D441C">
        <w:rPr>
          <w:rFonts w:ascii="Times New Roman" w:eastAsia="Times New Roman" w:hAnsi="Times New Roman" w:cs="Times New Roman"/>
          <w:b/>
          <w:sz w:val="32"/>
          <w:szCs w:val="32"/>
          <w:lang w:val="uk-UA" w:eastAsia="zh-CN"/>
        </w:rPr>
        <w:t>КЕП.</w:t>
      </w:r>
    </w:p>
    <w:p w14:paraId="4C1AE952" w14:textId="77777777" w:rsidR="001B39DC" w:rsidRPr="00666FF0" w:rsidRDefault="001B39DC" w:rsidP="00666FF0">
      <w:pPr>
        <w:spacing w:line="240" w:lineRule="auto"/>
        <w:ind w:firstLine="284"/>
        <w:jc w:val="both"/>
        <w:rPr>
          <w:rFonts w:ascii="Times New Roman" w:eastAsia="Times New Roman" w:hAnsi="Times New Roman" w:cs="Times New Roman"/>
          <w:b/>
          <w:lang w:val="uk-UA"/>
        </w:rPr>
      </w:pPr>
      <w:r w:rsidRPr="001B39DC">
        <w:rPr>
          <w:rFonts w:ascii="Times New Roman" w:eastAsia="Times New Roman" w:hAnsi="Times New Roman" w:cs="Times New Roman"/>
          <w:lang w:val="uk-UA"/>
        </w:rPr>
        <w:t xml:space="preserve">    </w:t>
      </w:r>
      <w:r w:rsidRPr="001B39DC">
        <w:rPr>
          <w:rFonts w:ascii="Times New Roman" w:eastAsia="Times New Roman" w:hAnsi="Times New Roman" w:cs="Times New Roman"/>
          <w:b/>
          <w:lang w:val="uk-UA"/>
        </w:rPr>
        <w:t>За надання недостовірної інформації учасник несе персональну відповідальність відповідно до вимог чинного законодавства.</w:t>
      </w:r>
    </w:p>
    <w:p w14:paraId="3F75DE35" w14:textId="77777777" w:rsidR="001B39DC" w:rsidRPr="001B39DC" w:rsidRDefault="001B39DC" w:rsidP="001B39DC">
      <w:pPr>
        <w:widowControl w:val="0"/>
        <w:shd w:val="clear" w:color="auto" w:fill="FFFFFF"/>
        <w:suppressAutoHyphens/>
        <w:spacing w:after="0" w:line="240" w:lineRule="auto"/>
        <w:jc w:val="both"/>
        <w:rPr>
          <w:rFonts w:ascii="Times New Roman" w:eastAsia="Times New Roman" w:hAnsi="Times New Roman" w:cs="Times New Roman"/>
          <w:b/>
          <w:sz w:val="24"/>
          <w:szCs w:val="24"/>
          <w:lang w:val="uk-UA" w:eastAsia="uk-UA"/>
        </w:rPr>
      </w:pPr>
      <w:r w:rsidRPr="001B39DC">
        <w:rPr>
          <w:rFonts w:ascii="Times New Roman" w:eastAsia="Times New Roman" w:hAnsi="Times New Roman" w:cs="Times New Roman"/>
          <w:b/>
          <w:sz w:val="24"/>
          <w:szCs w:val="24"/>
          <w:lang w:val="uk-UA" w:eastAsia="uk-UA"/>
        </w:rPr>
        <w:t>Додатки до оголошення:</w:t>
      </w:r>
    </w:p>
    <w:p w14:paraId="27DA74EB" w14:textId="77777777" w:rsidR="001B39DC" w:rsidRDefault="001B39DC" w:rsidP="001B39DC">
      <w:pPr>
        <w:widowControl w:val="0"/>
        <w:shd w:val="clear" w:color="auto" w:fill="FFFFFF"/>
        <w:suppressAutoHyphens/>
        <w:spacing w:after="0" w:line="240" w:lineRule="auto"/>
        <w:jc w:val="both"/>
        <w:rPr>
          <w:rFonts w:ascii="Times New Roman" w:eastAsia="Times New Roman" w:hAnsi="Times New Roman" w:cs="Times New Roman"/>
          <w:sz w:val="24"/>
          <w:szCs w:val="24"/>
          <w:lang w:val="uk-UA" w:eastAsia="uk-UA"/>
        </w:rPr>
      </w:pPr>
      <w:r w:rsidRPr="001B39DC">
        <w:rPr>
          <w:rFonts w:ascii="Times New Roman" w:eastAsia="Times New Roman" w:hAnsi="Times New Roman" w:cs="Times New Roman"/>
          <w:sz w:val="24"/>
          <w:szCs w:val="24"/>
          <w:lang w:val="uk-UA" w:eastAsia="uk-UA"/>
        </w:rPr>
        <w:t xml:space="preserve">Додаток № 1 – Форма пропозиції. </w:t>
      </w:r>
    </w:p>
    <w:p w14:paraId="02C410CD" w14:textId="5488901A" w:rsidR="009C4000" w:rsidRDefault="009C4000" w:rsidP="001B39DC">
      <w:pPr>
        <w:widowControl w:val="0"/>
        <w:suppressAutoHyphens/>
        <w:spacing w:after="0" w:line="240" w:lineRule="auto"/>
        <w:jc w:val="both"/>
        <w:rPr>
          <w:rFonts w:ascii="Times New Roman" w:eastAsia="Times New Roman" w:hAnsi="Times New Roman" w:cs="Times New Roman"/>
          <w:sz w:val="24"/>
          <w:szCs w:val="24"/>
          <w:lang w:val="uk-UA" w:eastAsia="uk-UA"/>
        </w:rPr>
      </w:pPr>
    </w:p>
    <w:p w14:paraId="36C52924" w14:textId="170DE4A5" w:rsidR="00C01B4C" w:rsidRDefault="00C01B4C" w:rsidP="001B39DC">
      <w:pPr>
        <w:widowControl w:val="0"/>
        <w:suppressAutoHyphens/>
        <w:spacing w:after="0" w:line="240" w:lineRule="auto"/>
        <w:jc w:val="both"/>
        <w:rPr>
          <w:rFonts w:ascii="Times New Roman" w:eastAsia="Times New Roman" w:hAnsi="Times New Roman" w:cs="Times New Roman"/>
          <w:sz w:val="24"/>
          <w:szCs w:val="24"/>
          <w:lang w:val="uk-UA" w:eastAsia="uk-UA"/>
        </w:rPr>
      </w:pPr>
    </w:p>
    <w:p w14:paraId="0B095A4C" w14:textId="00D9CC9C" w:rsidR="004C1BBF" w:rsidRDefault="004C1BBF" w:rsidP="001B39DC">
      <w:pPr>
        <w:widowControl w:val="0"/>
        <w:suppressAutoHyphens/>
        <w:spacing w:after="0" w:line="240" w:lineRule="auto"/>
        <w:jc w:val="both"/>
        <w:rPr>
          <w:rFonts w:ascii="Times New Roman" w:eastAsia="Times New Roman" w:hAnsi="Times New Roman" w:cs="Times New Roman"/>
          <w:sz w:val="24"/>
          <w:szCs w:val="24"/>
          <w:lang w:val="uk-UA" w:eastAsia="uk-UA"/>
        </w:rPr>
      </w:pPr>
    </w:p>
    <w:p w14:paraId="3E8B3C96" w14:textId="7EA01E02" w:rsidR="004C1BBF" w:rsidRDefault="004C1BBF" w:rsidP="001B39DC">
      <w:pPr>
        <w:widowControl w:val="0"/>
        <w:suppressAutoHyphens/>
        <w:spacing w:after="0" w:line="240" w:lineRule="auto"/>
        <w:jc w:val="both"/>
        <w:rPr>
          <w:rFonts w:ascii="Times New Roman" w:eastAsia="Times New Roman" w:hAnsi="Times New Roman" w:cs="Times New Roman"/>
          <w:sz w:val="24"/>
          <w:szCs w:val="24"/>
          <w:lang w:val="uk-UA" w:eastAsia="uk-UA"/>
        </w:rPr>
      </w:pPr>
    </w:p>
    <w:p w14:paraId="5FAC1E06" w14:textId="6908AA36" w:rsidR="004C1BBF" w:rsidRDefault="004C1BBF" w:rsidP="001B39DC">
      <w:pPr>
        <w:widowControl w:val="0"/>
        <w:suppressAutoHyphens/>
        <w:spacing w:after="0" w:line="240" w:lineRule="auto"/>
        <w:jc w:val="both"/>
        <w:rPr>
          <w:rFonts w:ascii="Times New Roman" w:eastAsia="Times New Roman" w:hAnsi="Times New Roman" w:cs="Times New Roman"/>
          <w:sz w:val="24"/>
          <w:szCs w:val="24"/>
          <w:lang w:val="uk-UA" w:eastAsia="uk-UA"/>
        </w:rPr>
      </w:pPr>
    </w:p>
    <w:p w14:paraId="0C76D840" w14:textId="4652C1AD" w:rsidR="004C1BBF" w:rsidRDefault="004C1BBF" w:rsidP="001B39DC">
      <w:pPr>
        <w:widowControl w:val="0"/>
        <w:suppressAutoHyphens/>
        <w:spacing w:after="0" w:line="240" w:lineRule="auto"/>
        <w:jc w:val="both"/>
        <w:rPr>
          <w:rFonts w:ascii="Times New Roman" w:eastAsia="Times New Roman" w:hAnsi="Times New Roman" w:cs="Times New Roman"/>
          <w:sz w:val="24"/>
          <w:szCs w:val="24"/>
          <w:lang w:val="uk-UA" w:eastAsia="uk-UA"/>
        </w:rPr>
      </w:pPr>
    </w:p>
    <w:p w14:paraId="6FDCED0D" w14:textId="097EF873" w:rsidR="004C1BBF" w:rsidRDefault="004C1BBF" w:rsidP="001B39DC">
      <w:pPr>
        <w:widowControl w:val="0"/>
        <w:suppressAutoHyphens/>
        <w:spacing w:after="0" w:line="240" w:lineRule="auto"/>
        <w:jc w:val="both"/>
        <w:rPr>
          <w:rFonts w:ascii="Times New Roman" w:eastAsia="Times New Roman" w:hAnsi="Times New Roman" w:cs="Times New Roman"/>
          <w:sz w:val="24"/>
          <w:szCs w:val="24"/>
          <w:lang w:val="uk-UA" w:eastAsia="uk-UA"/>
        </w:rPr>
      </w:pPr>
    </w:p>
    <w:p w14:paraId="670DF678" w14:textId="1DB53742" w:rsidR="004C1BBF" w:rsidRDefault="004C1BBF" w:rsidP="001B39DC">
      <w:pPr>
        <w:widowControl w:val="0"/>
        <w:suppressAutoHyphens/>
        <w:spacing w:after="0" w:line="240" w:lineRule="auto"/>
        <w:jc w:val="both"/>
        <w:rPr>
          <w:rFonts w:ascii="Times New Roman" w:eastAsia="Times New Roman" w:hAnsi="Times New Roman" w:cs="Times New Roman"/>
          <w:sz w:val="24"/>
          <w:szCs w:val="24"/>
          <w:lang w:val="uk-UA" w:eastAsia="uk-UA"/>
        </w:rPr>
      </w:pPr>
    </w:p>
    <w:p w14:paraId="4C159466" w14:textId="72EAFA72" w:rsidR="004C1BBF" w:rsidRDefault="004C1BBF" w:rsidP="001B39DC">
      <w:pPr>
        <w:widowControl w:val="0"/>
        <w:suppressAutoHyphens/>
        <w:spacing w:after="0" w:line="240" w:lineRule="auto"/>
        <w:jc w:val="both"/>
        <w:rPr>
          <w:rFonts w:ascii="Times New Roman" w:eastAsia="Times New Roman" w:hAnsi="Times New Roman" w:cs="Times New Roman"/>
          <w:sz w:val="24"/>
          <w:szCs w:val="24"/>
          <w:lang w:val="uk-UA" w:eastAsia="uk-UA"/>
        </w:rPr>
      </w:pPr>
    </w:p>
    <w:p w14:paraId="3B96EF1C" w14:textId="285FDD37" w:rsidR="004C1BBF" w:rsidRDefault="004C1BBF" w:rsidP="001B39DC">
      <w:pPr>
        <w:widowControl w:val="0"/>
        <w:suppressAutoHyphens/>
        <w:spacing w:after="0" w:line="240" w:lineRule="auto"/>
        <w:jc w:val="both"/>
        <w:rPr>
          <w:rFonts w:ascii="Times New Roman" w:eastAsia="Times New Roman" w:hAnsi="Times New Roman" w:cs="Times New Roman"/>
          <w:sz w:val="24"/>
          <w:szCs w:val="24"/>
          <w:lang w:val="uk-UA" w:eastAsia="uk-UA"/>
        </w:rPr>
      </w:pPr>
    </w:p>
    <w:p w14:paraId="00B64ADF" w14:textId="6C62EFDA" w:rsidR="004C1BBF" w:rsidRDefault="004C1BBF" w:rsidP="001B39DC">
      <w:pPr>
        <w:widowControl w:val="0"/>
        <w:suppressAutoHyphens/>
        <w:spacing w:after="0" w:line="240" w:lineRule="auto"/>
        <w:jc w:val="both"/>
        <w:rPr>
          <w:rFonts w:ascii="Times New Roman" w:eastAsia="Times New Roman" w:hAnsi="Times New Roman" w:cs="Times New Roman"/>
          <w:sz w:val="24"/>
          <w:szCs w:val="24"/>
          <w:lang w:val="uk-UA" w:eastAsia="uk-UA"/>
        </w:rPr>
      </w:pPr>
    </w:p>
    <w:p w14:paraId="2A9869CC" w14:textId="341F6FD5" w:rsidR="004C1BBF" w:rsidRDefault="004C1BBF" w:rsidP="001B39DC">
      <w:pPr>
        <w:widowControl w:val="0"/>
        <w:suppressAutoHyphens/>
        <w:spacing w:after="0" w:line="240" w:lineRule="auto"/>
        <w:jc w:val="both"/>
        <w:rPr>
          <w:rFonts w:ascii="Times New Roman" w:eastAsia="Times New Roman" w:hAnsi="Times New Roman" w:cs="Times New Roman"/>
          <w:sz w:val="24"/>
          <w:szCs w:val="24"/>
          <w:lang w:val="uk-UA" w:eastAsia="uk-UA"/>
        </w:rPr>
      </w:pPr>
    </w:p>
    <w:p w14:paraId="3512051D" w14:textId="0F5AEEFF" w:rsidR="004C1BBF" w:rsidRDefault="004C1BBF" w:rsidP="001B39DC">
      <w:pPr>
        <w:widowControl w:val="0"/>
        <w:suppressAutoHyphens/>
        <w:spacing w:after="0" w:line="240" w:lineRule="auto"/>
        <w:jc w:val="both"/>
        <w:rPr>
          <w:rFonts w:ascii="Times New Roman" w:eastAsia="Times New Roman" w:hAnsi="Times New Roman" w:cs="Times New Roman"/>
          <w:sz w:val="24"/>
          <w:szCs w:val="24"/>
          <w:lang w:val="uk-UA" w:eastAsia="uk-UA"/>
        </w:rPr>
      </w:pPr>
    </w:p>
    <w:p w14:paraId="2E8F6EBA" w14:textId="4F9790FD" w:rsidR="004C1BBF" w:rsidRDefault="004C1BBF" w:rsidP="001B39DC">
      <w:pPr>
        <w:widowControl w:val="0"/>
        <w:suppressAutoHyphens/>
        <w:spacing w:after="0" w:line="240" w:lineRule="auto"/>
        <w:jc w:val="both"/>
        <w:rPr>
          <w:rFonts w:ascii="Times New Roman" w:eastAsia="Times New Roman" w:hAnsi="Times New Roman" w:cs="Times New Roman"/>
          <w:sz w:val="24"/>
          <w:szCs w:val="24"/>
          <w:lang w:val="uk-UA" w:eastAsia="uk-UA"/>
        </w:rPr>
      </w:pPr>
    </w:p>
    <w:p w14:paraId="04A21554" w14:textId="5918DBB4" w:rsidR="004C1BBF" w:rsidRDefault="004C1BBF" w:rsidP="001B39DC">
      <w:pPr>
        <w:widowControl w:val="0"/>
        <w:suppressAutoHyphens/>
        <w:spacing w:after="0" w:line="240" w:lineRule="auto"/>
        <w:jc w:val="both"/>
        <w:rPr>
          <w:rFonts w:ascii="Times New Roman" w:eastAsia="Times New Roman" w:hAnsi="Times New Roman" w:cs="Times New Roman"/>
          <w:sz w:val="24"/>
          <w:szCs w:val="24"/>
          <w:lang w:val="uk-UA" w:eastAsia="uk-UA"/>
        </w:rPr>
      </w:pPr>
    </w:p>
    <w:p w14:paraId="29B17E54" w14:textId="1948329C" w:rsidR="004C1BBF" w:rsidRDefault="004C1BBF" w:rsidP="001B39DC">
      <w:pPr>
        <w:widowControl w:val="0"/>
        <w:suppressAutoHyphens/>
        <w:spacing w:after="0" w:line="240" w:lineRule="auto"/>
        <w:jc w:val="both"/>
        <w:rPr>
          <w:rFonts w:ascii="Times New Roman" w:eastAsia="Times New Roman" w:hAnsi="Times New Roman" w:cs="Times New Roman"/>
          <w:sz w:val="24"/>
          <w:szCs w:val="24"/>
          <w:lang w:val="uk-UA" w:eastAsia="uk-UA"/>
        </w:rPr>
      </w:pPr>
    </w:p>
    <w:p w14:paraId="01CA5933" w14:textId="4ACCBACA" w:rsidR="004C1BBF" w:rsidRDefault="004C1BBF" w:rsidP="001B39DC">
      <w:pPr>
        <w:widowControl w:val="0"/>
        <w:suppressAutoHyphens/>
        <w:spacing w:after="0" w:line="240" w:lineRule="auto"/>
        <w:jc w:val="both"/>
        <w:rPr>
          <w:rFonts w:ascii="Times New Roman" w:eastAsia="Times New Roman" w:hAnsi="Times New Roman" w:cs="Times New Roman"/>
          <w:sz w:val="24"/>
          <w:szCs w:val="24"/>
          <w:lang w:val="uk-UA" w:eastAsia="uk-UA"/>
        </w:rPr>
      </w:pPr>
    </w:p>
    <w:p w14:paraId="2B26B93E" w14:textId="079D528C" w:rsidR="004C1BBF" w:rsidRDefault="004C1BBF" w:rsidP="001B39DC">
      <w:pPr>
        <w:widowControl w:val="0"/>
        <w:suppressAutoHyphens/>
        <w:spacing w:after="0" w:line="240" w:lineRule="auto"/>
        <w:jc w:val="both"/>
        <w:rPr>
          <w:rFonts w:ascii="Times New Roman" w:eastAsia="Times New Roman" w:hAnsi="Times New Roman" w:cs="Times New Roman"/>
          <w:sz w:val="24"/>
          <w:szCs w:val="24"/>
          <w:lang w:val="uk-UA" w:eastAsia="uk-UA"/>
        </w:rPr>
      </w:pPr>
    </w:p>
    <w:p w14:paraId="3974823A" w14:textId="45B4BBD8" w:rsidR="004C1BBF" w:rsidRDefault="004C1BBF" w:rsidP="001B39DC">
      <w:pPr>
        <w:widowControl w:val="0"/>
        <w:suppressAutoHyphens/>
        <w:spacing w:after="0" w:line="240" w:lineRule="auto"/>
        <w:jc w:val="both"/>
        <w:rPr>
          <w:rFonts w:ascii="Times New Roman" w:eastAsia="Times New Roman" w:hAnsi="Times New Roman" w:cs="Times New Roman"/>
          <w:sz w:val="24"/>
          <w:szCs w:val="24"/>
          <w:lang w:val="uk-UA" w:eastAsia="uk-UA"/>
        </w:rPr>
      </w:pPr>
    </w:p>
    <w:p w14:paraId="41971FF7" w14:textId="5DB2200B" w:rsidR="004C1BBF" w:rsidRDefault="004C1BBF" w:rsidP="001B39DC">
      <w:pPr>
        <w:widowControl w:val="0"/>
        <w:suppressAutoHyphens/>
        <w:spacing w:after="0" w:line="240" w:lineRule="auto"/>
        <w:jc w:val="both"/>
        <w:rPr>
          <w:rFonts w:ascii="Times New Roman" w:eastAsia="Times New Roman" w:hAnsi="Times New Roman" w:cs="Times New Roman"/>
          <w:sz w:val="24"/>
          <w:szCs w:val="24"/>
          <w:lang w:val="uk-UA" w:eastAsia="uk-UA"/>
        </w:rPr>
      </w:pPr>
    </w:p>
    <w:p w14:paraId="1584339E" w14:textId="77777777" w:rsidR="004C1BBF" w:rsidRDefault="004C1BBF" w:rsidP="001B39DC">
      <w:pPr>
        <w:widowControl w:val="0"/>
        <w:suppressAutoHyphens/>
        <w:spacing w:after="0" w:line="240" w:lineRule="auto"/>
        <w:jc w:val="both"/>
        <w:rPr>
          <w:rFonts w:ascii="Times New Roman" w:eastAsia="Times New Roman" w:hAnsi="Times New Roman" w:cs="Times New Roman"/>
          <w:sz w:val="24"/>
          <w:szCs w:val="24"/>
          <w:lang w:val="uk-UA" w:eastAsia="uk-UA"/>
        </w:rPr>
      </w:pPr>
    </w:p>
    <w:p w14:paraId="44C82B6A" w14:textId="77777777" w:rsidR="00E92D14" w:rsidRPr="001B39DC" w:rsidRDefault="00E92D14" w:rsidP="00E92D14">
      <w:pPr>
        <w:widowControl w:val="0"/>
        <w:tabs>
          <w:tab w:val="left" w:pos="708"/>
        </w:tabs>
        <w:suppressAutoHyphens/>
        <w:autoSpaceDE w:val="0"/>
        <w:spacing w:before="240" w:after="60" w:line="240" w:lineRule="auto"/>
        <w:jc w:val="right"/>
        <w:outlineLvl w:val="8"/>
        <w:rPr>
          <w:rFonts w:ascii="Times New Roman" w:eastAsia="Calibri" w:hAnsi="Times New Roman" w:cs="Times New Roman"/>
          <w:b/>
          <w:lang w:val="uk-UA" w:eastAsia="ar-SA"/>
        </w:rPr>
      </w:pPr>
      <w:r w:rsidRPr="001B39DC">
        <w:rPr>
          <w:rFonts w:ascii="Times New Roman" w:eastAsia="Calibri" w:hAnsi="Times New Roman" w:cs="Times New Roman"/>
          <w:b/>
          <w:lang w:val="uk-UA" w:eastAsia="ar-SA"/>
        </w:rPr>
        <w:lastRenderedPageBreak/>
        <w:t>ДОДАТОК 1</w:t>
      </w:r>
    </w:p>
    <w:p w14:paraId="4E364A1D" w14:textId="77777777" w:rsidR="00E92D14" w:rsidRPr="001B39DC" w:rsidRDefault="00E92D14" w:rsidP="00E92D14">
      <w:pPr>
        <w:rPr>
          <w:rFonts w:ascii="Arial" w:eastAsia="Times New Roman" w:hAnsi="Arial" w:cs="Arial"/>
          <w:lang w:val="uk-UA"/>
        </w:rPr>
      </w:pPr>
    </w:p>
    <w:p w14:paraId="13C614C0" w14:textId="77777777" w:rsidR="00E92D14" w:rsidRPr="001B39DC" w:rsidRDefault="00E92D14" w:rsidP="00E92D14">
      <w:pPr>
        <w:widowControl w:val="0"/>
        <w:suppressAutoHyphens/>
        <w:autoSpaceDE w:val="0"/>
        <w:spacing w:after="0" w:line="240" w:lineRule="auto"/>
        <w:ind w:left="566" w:hanging="283"/>
        <w:rPr>
          <w:rFonts w:ascii="Times New Roman" w:eastAsia="Calibri" w:hAnsi="Times New Roman" w:cs="Times New Roman"/>
          <w:b/>
          <w:bCs/>
          <w:sz w:val="24"/>
          <w:szCs w:val="24"/>
          <w:u w:val="single"/>
          <w:lang w:val="uk-UA" w:eastAsia="ar-SA"/>
        </w:rPr>
      </w:pPr>
      <w:r w:rsidRPr="001B39DC">
        <w:rPr>
          <w:rFonts w:ascii="Times New Roman" w:eastAsia="Calibri" w:hAnsi="Times New Roman" w:cs="Times New Roman"/>
          <w:sz w:val="24"/>
          <w:szCs w:val="24"/>
          <w:lang w:val="uk-UA" w:eastAsia="ar-SA"/>
        </w:rPr>
        <w:t>Форма  «Пропозиція» подається у вигляді, наведеному нижче.</w:t>
      </w:r>
    </w:p>
    <w:p w14:paraId="3116D7E7" w14:textId="77777777" w:rsidR="00E92D14" w:rsidRPr="001B39DC" w:rsidRDefault="00E92D14" w:rsidP="00E92D14">
      <w:pPr>
        <w:widowControl w:val="0"/>
        <w:suppressAutoHyphens/>
        <w:autoSpaceDE w:val="0"/>
        <w:spacing w:after="0" w:line="240" w:lineRule="auto"/>
        <w:ind w:left="566" w:hanging="283"/>
        <w:rPr>
          <w:rFonts w:ascii="Times New Roman" w:eastAsia="Calibri" w:hAnsi="Times New Roman" w:cs="Times New Roman"/>
          <w:color w:val="FF0000"/>
          <w:sz w:val="16"/>
          <w:szCs w:val="16"/>
          <w:lang w:val="uk-UA" w:eastAsia="ar-SA"/>
        </w:rPr>
      </w:pPr>
      <w:r w:rsidRPr="001B39DC">
        <w:rPr>
          <w:rFonts w:ascii="Times New Roman" w:eastAsia="Calibri" w:hAnsi="Times New Roman" w:cs="Times New Roman"/>
          <w:b/>
          <w:bCs/>
          <w:color w:val="FF0000"/>
          <w:sz w:val="24"/>
          <w:szCs w:val="24"/>
          <w:u w:val="single"/>
          <w:lang w:val="uk-UA" w:eastAsia="ar-SA"/>
        </w:rPr>
        <w:t>Учасник не повинен відступати від даної форми.</w:t>
      </w:r>
    </w:p>
    <w:p w14:paraId="54657DB4" w14:textId="77777777" w:rsidR="00E92D14" w:rsidRPr="001B39DC" w:rsidRDefault="00E92D14" w:rsidP="00E92D14">
      <w:pPr>
        <w:widowControl w:val="0"/>
        <w:suppressAutoHyphens/>
        <w:autoSpaceDE w:val="0"/>
        <w:spacing w:after="0" w:line="240" w:lineRule="auto"/>
        <w:ind w:left="566" w:hanging="283"/>
        <w:rPr>
          <w:rFonts w:ascii="Times New Roman" w:eastAsia="Calibri" w:hAnsi="Times New Roman" w:cs="Times New Roman"/>
          <w:sz w:val="24"/>
          <w:szCs w:val="24"/>
          <w:lang w:val="uk-UA" w:eastAsia="ar-SA"/>
        </w:rPr>
      </w:pPr>
      <w:r w:rsidRPr="001B39DC">
        <w:rPr>
          <w:rFonts w:ascii="Times New Roman" w:eastAsia="Calibri" w:hAnsi="Times New Roman" w:cs="Times New Roman"/>
          <w:sz w:val="16"/>
          <w:szCs w:val="16"/>
          <w:lang w:val="uk-UA" w:eastAsia="ar-SA"/>
        </w:rPr>
        <w:t>(Зміна тексту не допускається)</w:t>
      </w:r>
    </w:p>
    <w:p w14:paraId="5494327D" w14:textId="77777777" w:rsidR="00E92D14" w:rsidRPr="001B39DC" w:rsidRDefault="00E92D14" w:rsidP="00E92D14">
      <w:pPr>
        <w:jc w:val="center"/>
        <w:rPr>
          <w:rFonts w:ascii="Times New Roman" w:eastAsia="Times New Roman" w:hAnsi="Times New Roman" w:cs="Times New Roman"/>
          <w:lang w:val="uk-UA"/>
        </w:rPr>
      </w:pPr>
      <w:r w:rsidRPr="001B39DC">
        <w:rPr>
          <w:rFonts w:ascii="Times New Roman" w:eastAsia="Times New Roman" w:hAnsi="Times New Roman" w:cs="Times New Roman"/>
          <w:b/>
          <w:bCs/>
          <w:lang w:val="uk-UA"/>
        </w:rPr>
        <w:t>ФОРМА «ПРОПОЗИЦІЯ»</w:t>
      </w:r>
    </w:p>
    <w:p w14:paraId="5461C5EB" w14:textId="77777777" w:rsidR="00E92D14" w:rsidRPr="001B39DC" w:rsidRDefault="00E92D14" w:rsidP="00E92D14">
      <w:pPr>
        <w:ind w:hanging="720"/>
        <w:jc w:val="center"/>
        <w:rPr>
          <w:rFonts w:ascii="Times New Roman" w:eastAsia="Times New Roman" w:hAnsi="Times New Roman" w:cs="Times New Roman"/>
          <w:lang w:val="uk-UA"/>
        </w:rPr>
      </w:pPr>
      <w:r w:rsidRPr="001B39DC">
        <w:rPr>
          <w:rFonts w:ascii="Times New Roman" w:eastAsia="Times New Roman" w:hAnsi="Times New Roman" w:cs="Times New Roman"/>
          <w:lang w:val="uk-UA"/>
        </w:rPr>
        <w:t>(форма, яка подається Учасником на фірмовому бланку)</w:t>
      </w:r>
    </w:p>
    <w:p w14:paraId="45F2A069" w14:textId="3BA97668" w:rsidR="00E92D14" w:rsidRPr="004C1BBF" w:rsidRDefault="00E92D14" w:rsidP="00E9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val="uk-UA" w:eastAsia="ru-RU"/>
        </w:rPr>
      </w:pPr>
      <w:r w:rsidRPr="001B39DC">
        <w:rPr>
          <w:rFonts w:ascii="Times New Roman" w:eastAsia="Times New Roman" w:hAnsi="Times New Roman" w:cs="Times New Roman"/>
          <w:lang w:val="uk-UA"/>
        </w:rPr>
        <w:t>1.Предмет закупівлі</w:t>
      </w:r>
      <w:r w:rsidRPr="00864DA7">
        <w:rPr>
          <w:rFonts w:ascii="Times New Roman" w:eastAsia="Times New Roman" w:hAnsi="Times New Roman" w:cs="Times New Roman"/>
          <w:b/>
          <w:lang w:val="uk-UA"/>
        </w:rPr>
        <w:t xml:space="preserve">: </w:t>
      </w:r>
      <w:r w:rsidR="004C1BBF">
        <w:rPr>
          <w:rFonts w:ascii="Times New Roman" w:eastAsia="Times New Roman" w:hAnsi="Times New Roman" w:cs="Times New Roman"/>
          <w:b/>
          <w:lang w:val="uk-UA"/>
        </w:rPr>
        <w:t xml:space="preserve">Папір </w:t>
      </w:r>
      <w:proofErr w:type="spellStart"/>
      <w:r w:rsidR="004C1BBF">
        <w:rPr>
          <w:rFonts w:ascii="Times New Roman" w:eastAsia="Times New Roman" w:hAnsi="Times New Roman" w:cs="Times New Roman"/>
          <w:b/>
          <w:lang w:val="uk-UA"/>
        </w:rPr>
        <w:t>ксероксний</w:t>
      </w:r>
      <w:proofErr w:type="spellEnd"/>
      <w:r w:rsidR="004C1BBF">
        <w:rPr>
          <w:rFonts w:ascii="Times New Roman" w:eastAsia="Times New Roman" w:hAnsi="Times New Roman" w:cs="Times New Roman"/>
          <w:b/>
          <w:lang w:val="uk-UA"/>
        </w:rPr>
        <w:t xml:space="preserve"> А-4 </w:t>
      </w:r>
      <w:r w:rsidR="004C1BBF" w:rsidRPr="004C1BBF">
        <w:rPr>
          <w:rFonts w:ascii="Times New Roman" w:eastAsia="Times New Roman" w:hAnsi="Times New Roman" w:cs="Times New Roman"/>
          <w:lang w:val="uk-UA"/>
        </w:rPr>
        <w:t>(</w:t>
      </w:r>
      <w:r w:rsidRPr="004C1BBF">
        <w:rPr>
          <w:rFonts w:ascii="Times New Roman" w:hAnsi="Times New Roman" w:cs="Times New Roman"/>
          <w:bCs/>
          <w:color w:val="000000"/>
          <w:spacing w:val="-3"/>
          <w:sz w:val="24"/>
          <w:szCs w:val="24"/>
          <w:highlight w:val="white"/>
          <w:lang w:val="uk-UA" w:eastAsia="ru-RU"/>
        </w:rPr>
        <w:t>ДК 021:2015</w:t>
      </w:r>
      <w:r w:rsidRPr="004C1BBF">
        <w:t xml:space="preserve"> </w:t>
      </w:r>
      <w:r w:rsidRPr="004C1BBF">
        <w:rPr>
          <w:rFonts w:ascii="Times New Roman" w:hAnsi="Times New Roman" w:cs="Times New Roman"/>
          <w:sz w:val="24"/>
          <w:szCs w:val="24"/>
          <w:lang w:val="uk-UA"/>
        </w:rPr>
        <w:t xml:space="preserve">30190000-7: </w:t>
      </w:r>
      <w:proofErr w:type="spellStart"/>
      <w:r w:rsidRPr="004C1BBF">
        <w:rPr>
          <w:rFonts w:ascii="Times New Roman" w:hAnsi="Times New Roman" w:cs="Times New Roman"/>
          <w:sz w:val="24"/>
          <w:szCs w:val="24"/>
        </w:rPr>
        <w:t>Офісне</w:t>
      </w:r>
      <w:proofErr w:type="spellEnd"/>
      <w:r w:rsidRPr="004C1BBF">
        <w:rPr>
          <w:rFonts w:ascii="Times New Roman" w:hAnsi="Times New Roman" w:cs="Times New Roman"/>
          <w:sz w:val="24"/>
          <w:szCs w:val="24"/>
        </w:rPr>
        <w:t xml:space="preserve"> </w:t>
      </w:r>
      <w:proofErr w:type="spellStart"/>
      <w:r w:rsidRPr="004C1BBF">
        <w:rPr>
          <w:rFonts w:ascii="Times New Roman" w:hAnsi="Times New Roman" w:cs="Times New Roman"/>
          <w:sz w:val="24"/>
          <w:szCs w:val="24"/>
        </w:rPr>
        <w:t>устаткування</w:t>
      </w:r>
      <w:proofErr w:type="spellEnd"/>
      <w:r w:rsidRPr="004C1BBF">
        <w:rPr>
          <w:rFonts w:ascii="Times New Roman" w:hAnsi="Times New Roman" w:cs="Times New Roman"/>
          <w:sz w:val="24"/>
          <w:szCs w:val="24"/>
        </w:rPr>
        <w:t xml:space="preserve"> та </w:t>
      </w:r>
      <w:proofErr w:type="spellStart"/>
      <w:r w:rsidRPr="004C1BBF">
        <w:rPr>
          <w:rFonts w:ascii="Times New Roman" w:hAnsi="Times New Roman" w:cs="Times New Roman"/>
          <w:sz w:val="24"/>
          <w:szCs w:val="24"/>
        </w:rPr>
        <w:t>приладдя</w:t>
      </w:r>
      <w:proofErr w:type="spellEnd"/>
      <w:r w:rsidRPr="004C1BBF">
        <w:rPr>
          <w:rFonts w:ascii="Times New Roman" w:hAnsi="Times New Roman" w:cs="Times New Roman"/>
          <w:sz w:val="24"/>
          <w:szCs w:val="24"/>
        </w:rPr>
        <w:t xml:space="preserve"> </w:t>
      </w:r>
      <w:proofErr w:type="spellStart"/>
      <w:r w:rsidRPr="004C1BBF">
        <w:rPr>
          <w:rFonts w:ascii="Times New Roman" w:hAnsi="Times New Roman" w:cs="Times New Roman"/>
          <w:sz w:val="24"/>
          <w:szCs w:val="24"/>
        </w:rPr>
        <w:t>різне</w:t>
      </w:r>
      <w:proofErr w:type="spellEnd"/>
      <w:r w:rsidR="004C1BBF" w:rsidRPr="004C1BBF">
        <w:rPr>
          <w:rFonts w:ascii="Times New Roman" w:hAnsi="Times New Roman" w:cs="Times New Roman"/>
          <w:sz w:val="24"/>
          <w:szCs w:val="24"/>
          <w:lang w:val="uk-UA"/>
        </w:rPr>
        <w:t>)</w:t>
      </w:r>
    </w:p>
    <w:p w14:paraId="0800C666" w14:textId="77777777" w:rsidR="00E92D14" w:rsidRPr="004C1BBF" w:rsidRDefault="00E92D14" w:rsidP="00E92D14">
      <w:pPr>
        <w:spacing w:after="0" w:line="240" w:lineRule="auto"/>
        <w:jc w:val="both"/>
        <w:rPr>
          <w:rFonts w:ascii="Times New Roman" w:eastAsia="Calibri" w:hAnsi="Times New Roman" w:cs="Times New Roman"/>
          <w:sz w:val="20"/>
          <w:szCs w:val="20"/>
          <w:lang w:val="uk-UA" w:eastAsia="uk-UA"/>
        </w:rPr>
      </w:pPr>
    </w:p>
    <w:p w14:paraId="20C7D9E6" w14:textId="77777777" w:rsidR="00E92D14" w:rsidRPr="00BC7ED9" w:rsidRDefault="00E92D14" w:rsidP="00E92D14">
      <w:pPr>
        <w:rPr>
          <w:rFonts w:ascii="Times New Roman" w:eastAsia="Times New Roman" w:hAnsi="Times New Roman" w:cs="Times New Roman"/>
          <w:color w:val="000000"/>
          <w:lang w:val="uk-UA"/>
        </w:rPr>
      </w:pPr>
      <w:r>
        <w:rPr>
          <w:rFonts w:ascii="Times New Roman" w:eastAsia="Times New Roman" w:hAnsi="Times New Roman" w:cs="Times New Roman"/>
          <w:lang w:val="uk-UA"/>
        </w:rPr>
        <w:t>2.</w:t>
      </w:r>
      <w:r w:rsidRPr="00BC7ED9">
        <w:rPr>
          <w:rFonts w:ascii="Times New Roman" w:eastAsia="Times New Roman" w:hAnsi="Times New Roman" w:cs="Times New Roman"/>
          <w:lang w:val="uk-UA"/>
        </w:rPr>
        <w:t>_______________________</w:t>
      </w:r>
      <w:r>
        <w:rPr>
          <w:rFonts w:ascii="Times New Roman" w:eastAsia="Times New Roman" w:hAnsi="Times New Roman" w:cs="Times New Roman"/>
          <w:lang w:val="uk-UA"/>
        </w:rPr>
        <w:t>___________________</w:t>
      </w:r>
      <w:r w:rsidRPr="00BC7ED9">
        <w:rPr>
          <w:rFonts w:ascii="Times New Roman" w:eastAsia="Calibri" w:hAnsi="Times New Roman" w:cs="Times New Roman"/>
          <w:lang w:val="uk-UA" w:eastAsia="ar-SA"/>
        </w:rPr>
        <w:t>( назва Учасника )</w:t>
      </w:r>
    </w:p>
    <w:p w14:paraId="2DFF11CA" w14:textId="77777777" w:rsidR="00E92D14" w:rsidRPr="00BC7ED9" w:rsidRDefault="00E92D14" w:rsidP="00E92D14">
      <w:pPr>
        <w:widowControl w:val="0"/>
        <w:numPr>
          <w:ilvl w:val="8"/>
          <w:numId w:val="2"/>
        </w:numPr>
        <w:tabs>
          <w:tab w:val="num" w:pos="0"/>
        </w:tabs>
        <w:suppressAutoHyphens/>
        <w:autoSpaceDE w:val="0"/>
        <w:spacing w:before="240" w:after="60" w:line="240" w:lineRule="auto"/>
        <w:ind w:left="1584" w:hanging="1584"/>
        <w:outlineLvl w:val="8"/>
        <w:rPr>
          <w:rFonts w:ascii="Times New Roman" w:eastAsia="Calibri" w:hAnsi="Times New Roman" w:cs="Times New Roman"/>
          <w:lang w:val="uk-UA" w:eastAsia="ar-SA"/>
        </w:rPr>
      </w:pPr>
      <w:r>
        <w:rPr>
          <w:rFonts w:ascii="Times New Roman" w:eastAsia="Calibri" w:hAnsi="Times New Roman" w:cs="Times New Roman"/>
          <w:lang w:val="uk-UA" w:eastAsia="ar-SA"/>
        </w:rPr>
        <w:t>3</w:t>
      </w:r>
      <w:r w:rsidRPr="00BC7ED9">
        <w:rPr>
          <w:rFonts w:ascii="Times New Roman" w:eastAsia="Calibri" w:hAnsi="Times New Roman" w:cs="Times New Roman"/>
          <w:lang w:val="uk-UA" w:eastAsia="ar-SA"/>
        </w:rPr>
        <w:t>. ______________________________</w:t>
      </w:r>
      <w:r>
        <w:rPr>
          <w:rFonts w:ascii="Times New Roman" w:eastAsia="Calibri" w:hAnsi="Times New Roman" w:cs="Times New Roman"/>
          <w:lang w:val="uk-UA" w:eastAsia="ar-SA"/>
        </w:rPr>
        <w:t>___________</w:t>
      </w:r>
      <w:r w:rsidRPr="00BC7ED9">
        <w:rPr>
          <w:rFonts w:ascii="Times New Roman" w:eastAsia="Calibri" w:hAnsi="Times New Roman" w:cs="Times New Roman"/>
          <w:lang w:val="uk-UA" w:eastAsia="ar-SA"/>
        </w:rPr>
        <w:t>(юридична та фактична адреса)</w:t>
      </w:r>
    </w:p>
    <w:p w14:paraId="2D5A45EE" w14:textId="77777777" w:rsidR="00E92D14" w:rsidRPr="00BC7ED9" w:rsidRDefault="00E92D14" w:rsidP="00E92D14">
      <w:pPr>
        <w:widowControl w:val="0"/>
        <w:numPr>
          <w:ilvl w:val="8"/>
          <w:numId w:val="2"/>
        </w:numPr>
        <w:tabs>
          <w:tab w:val="num" w:pos="0"/>
        </w:tabs>
        <w:suppressAutoHyphens/>
        <w:autoSpaceDE w:val="0"/>
        <w:spacing w:before="240" w:after="60" w:line="240" w:lineRule="auto"/>
        <w:ind w:left="1584" w:hanging="1584"/>
        <w:outlineLvl w:val="8"/>
        <w:rPr>
          <w:rFonts w:ascii="Times New Roman" w:eastAsia="Calibri" w:hAnsi="Times New Roman" w:cs="Times New Roman"/>
          <w:lang w:val="uk-UA" w:eastAsia="ar-SA"/>
        </w:rPr>
      </w:pPr>
      <w:r>
        <w:rPr>
          <w:rFonts w:ascii="Times New Roman" w:eastAsia="Calibri" w:hAnsi="Times New Roman" w:cs="Times New Roman"/>
          <w:lang w:val="uk-UA" w:eastAsia="ar-SA"/>
        </w:rPr>
        <w:t>4</w:t>
      </w:r>
      <w:r w:rsidRPr="00BC7ED9">
        <w:rPr>
          <w:rFonts w:ascii="Times New Roman" w:eastAsia="Calibri" w:hAnsi="Times New Roman" w:cs="Times New Roman"/>
          <w:lang w:val="uk-UA" w:eastAsia="ar-SA"/>
        </w:rPr>
        <w:t>.</w:t>
      </w:r>
      <w:r>
        <w:rPr>
          <w:rFonts w:ascii="Times New Roman" w:eastAsia="Calibri" w:hAnsi="Times New Roman" w:cs="Times New Roman"/>
          <w:lang w:val="uk-UA" w:eastAsia="ar-SA"/>
        </w:rPr>
        <w:t xml:space="preserve"> </w:t>
      </w:r>
      <w:r w:rsidRPr="00BC7ED9">
        <w:rPr>
          <w:rFonts w:ascii="Times New Roman" w:eastAsia="Calibri" w:hAnsi="Times New Roman" w:cs="Times New Roman"/>
          <w:lang w:val="uk-UA" w:eastAsia="ar-SA"/>
        </w:rPr>
        <w:t xml:space="preserve"> ______________________________</w:t>
      </w:r>
      <w:r>
        <w:rPr>
          <w:rFonts w:ascii="Times New Roman" w:eastAsia="Calibri" w:hAnsi="Times New Roman" w:cs="Times New Roman"/>
          <w:lang w:val="uk-UA" w:eastAsia="ar-SA"/>
        </w:rPr>
        <w:t>___________</w:t>
      </w:r>
      <w:r w:rsidRPr="00BC7ED9">
        <w:rPr>
          <w:rFonts w:ascii="Times New Roman" w:eastAsia="Calibri" w:hAnsi="Times New Roman" w:cs="Times New Roman"/>
          <w:lang w:val="uk-UA" w:eastAsia="ar-SA"/>
        </w:rPr>
        <w:t>(телефон, фак</w:t>
      </w:r>
      <w:r>
        <w:rPr>
          <w:rFonts w:ascii="Times New Roman" w:eastAsia="Calibri" w:hAnsi="Times New Roman" w:cs="Times New Roman"/>
          <w:lang w:val="uk-UA" w:eastAsia="ar-SA"/>
        </w:rPr>
        <w:t>с, електрона адреса</w:t>
      </w:r>
      <w:r w:rsidRPr="00BC7ED9">
        <w:rPr>
          <w:rFonts w:ascii="Times New Roman" w:eastAsia="Calibri" w:hAnsi="Times New Roman" w:cs="Times New Roman"/>
          <w:lang w:val="uk-UA" w:eastAsia="ar-SA"/>
        </w:rPr>
        <w:t>, банківські реквізити)</w:t>
      </w:r>
    </w:p>
    <w:p w14:paraId="7B39833D" w14:textId="77777777" w:rsidR="00E92D14" w:rsidRPr="001B39DC" w:rsidRDefault="00E92D14" w:rsidP="00E92D14">
      <w:pPr>
        <w:widowControl w:val="0"/>
        <w:suppressAutoHyphens/>
        <w:autoSpaceDE w:val="0"/>
        <w:spacing w:after="120" w:line="240" w:lineRule="auto"/>
        <w:ind w:firstLine="210"/>
        <w:jc w:val="both"/>
        <w:rPr>
          <w:rFonts w:ascii="Times New Roman" w:eastAsia="Calibri" w:hAnsi="Times New Roman" w:cs="Times New Roman"/>
          <w:sz w:val="24"/>
          <w:szCs w:val="24"/>
          <w:lang w:val="uk-UA" w:eastAsia="ar-SA"/>
        </w:rPr>
      </w:pPr>
      <w:r w:rsidRPr="001B39DC">
        <w:rPr>
          <w:rFonts w:ascii="Times New Roman" w:eastAsia="Calibri" w:hAnsi="Times New Roman" w:cs="Times New Roman"/>
          <w:sz w:val="24"/>
          <w:szCs w:val="24"/>
          <w:lang w:val="uk-UA" w:eastAsia="ar-SA"/>
        </w:rPr>
        <w:t>Ви</w:t>
      </w:r>
      <w:r>
        <w:rPr>
          <w:rFonts w:ascii="Times New Roman" w:eastAsia="Calibri" w:hAnsi="Times New Roman" w:cs="Times New Roman"/>
          <w:sz w:val="24"/>
          <w:szCs w:val="24"/>
          <w:lang w:val="uk-UA" w:eastAsia="ar-SA"/>
        </w:rPr>
        <w:t>вчивши документацію  та вимоги</w:t>
      </w:r>
      <w:r w:rsidRPr="001B39DC">
        <w:rPr>
          <w:rFonts w:ascii="Times New Roman" w:eastAsia="Calibri" w:hAnsi="Times New Roman" w:cs="Times New Roman"/>
          <w:sz w:val="24"/>
          <w:szCs w:val="24"/>
          <w:lang w:val="uk-UA" w:eastAsia="ar-SA"/>
        </w:rPr>
        <w:t>,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w:t>
      </w:r>
      <w:r>
        <w:rPr>
          <w:rFonts w:ascii="Times New Roman" w:eastAsia="Calibri" w:hAnsi="Times New Roman" w:cs="Times New Roman"/>
          <w:sz w:val="24"/>
          <w:szCs w:val="24"/>
          <w:lang w:val="uk-UA" w:eastAsia="ar-SA"/>
        </w:rPr>
        <w:t>рційній частині цієї пропозиції</w:t>
      </w:r>
      <w:r w:rsidRPr="001B39DC">
        <w:rPr>
          <w:rFonts w:ascii="Times New Roman" w:eastAsia="Calibri" w:hAnsi="Times New Roman" w:cs="Times New Roman CYR"/>
          <w:iCs/>
          <w:spacing w:val="-3"/>
          <w:sz w:val="24"/>
          <w:szCs w:val="24"/>
          <w:lang w:val="uk-UA" w:eastAsia="ar-SA"/>
        </w:rPr>
        <w:t>:</w:t>
      </w:r>
      <w:r w:rsidRPr="001B39DC">
        <w:rPr>
          <w:rFonts w:ascii="Times New Roman" w:eastAsia="Calibri" w:hAnsi="Times New Roman" w:cs="Times New Roman"/>
          <w:sz w:val="24"/>
          <w:szCs w:val="24"/>
          <w:lang w:val="uk-UA" w:eastAsia="ar-SA"/>
        </w:rPr>
        <w:t xml:space="preserve">  </w:t>
      </w:r>
    </w:p>
    <w:tbl>
      <w:tblPr>
        <w:tblW w:w="10575" w:type="dxa"/>
        <w:tblInd w:w="-20" w:type="dxa"/>
        <w:tblLayout w:type="fixed"/>
        <w:tblCellMar>
          <w:left w:w="113" w:type="dxa"/>
        </w:tblCellMar>
        <w:tblLook w:val="04A0" w:firstRow="1" w:lastRow="0" w:firstColumn="1" w:lastColumn="0" w:noHBand="0" w:noVBand="1"/>
      </w:tblPr>
      <w:tblGrid>
        <w:gridCol w:w="446"/>
        <w:gridCol w:w="2745"/>
        <w:gridCol w:w="1053"/>
        <w:gridCol w:w="1584"/>
        <w:gridCol w:w="1270"/>
        <w:gridCol w:w="1273"/>
        <w:gridCol w:w="2204"/>
      </w:tblGrid>
      <w:tr w:rsidR="00E92D14" w14:paraId="49A00CBA" w14:textId="77777777" w:rsidTr="00DD4E46">
        <w:tc>
          <w:tcPr>
            <w:tcW w:w="446" w:type="dxa"/>
            <w:tcBorders>
              <w:top w:val="single" w:sz="4" w:space="0" w:color="00000A"/>
              <w:left w:val="single" w:sz="4" w:space="0" w:color="00000A"/>
              <w:bottom w:val="single" w:sz="4" w:space="0" w:color="00000A"/>
              <w:right w:val="nil"/>
            </w:tcBorders>
            <w:hideMark/>
          </w:tcPr>
          <w:p w14:paraId="686CBBCF" w14:textId="77777777" w:rsidR="00E92D14" w:rsidRDefault="00E92D14" w:rsidP="00366F46">
            <w:pPr>
              <w:widowControl w:val="0"/>
              <w:tabs>
                <w:tab w:val="center" w:pos="4153"/>
                <w:tab w:val="right" w:pos="8306"/>
              </w:tabs>
              <w:suppressAutoHyphens/>
              <w:snapToGrid w:val="0"/>
              <w:spacing w:after="120"/>
              <w:ind w:left="80"/>
              <w:jc w:val="center"/>
              <w:rPr>
                <w:rFonts w:ascii="Times New Roman" w:hAnsi="Times New Roman" w:cs="Times New Roman"/>
                <w:color w:val="000000"/>
                <w:lang w:eastAsia="ar-SA"/>
              </w:rPr>
            </w:pPr>
            <w:r>
              <w:rPr>
                <w:rFonts w:ascii="Times New Roman" w:hAnsi="Times New Roman" w:cs="Times New Roman"/>
                <w:b/>
                <w:i/>
                <w:lang w:val="uk-UA"/>
              </w:rPr>
              <w:t xml:space="preserve">№ </w:t>
            </w:r>
          </w:p>
        </w:tc>
        <w:tc>
          <w:tcPr>
            <w:tcW w:w="2745" w:type="dxa"/>
            <w:tcBorders>
              <w:top w:val="single" w:sz="4" w:space="0" w:color="00000A"/>
              <w:left w:val="single" w:sz="4" w:space="0" w:color="00000A"/>
              <w:bottom w:val="single" w:sz="4" w:space="0" w:color="00000A"/>
              <w:right w:val="nil"/>
            </w:tcBorders>
            <w:hideMark/>
          </w:tcPr>
          <w:p w14:paraId="2E6DEFC2" w14:textId="77777777" w:rsidR="00E92D14" w:rsidRDefault="00E92D14" w:rsidP="00366F46">
            <w:pPr>
              <w:widowControl w:val="0"/>
              <w:tabs>
                <w:tab w:val="center" w:pos="4153"/>
                <w:tab w:val="right" w:pos="8306"/>
              </w:tabs>
              <w:suppressAutoHyphens/>
              <w:snapToGrid w:val="0"/>
              <w:spacing w:after="120"/>
              <w:ind w:left="80"/>
              <w:jc w:val="center"/>
              <w:rPr>
                <w:rFonts w:ascii="Times New Roman" w:hAnsi="Times New Roman" w:cs="Times New Roman"/>
                <w:color w:val="000000"/>
                <w:lang w:eastAsia="ar-SA"/>
              </w:rPr>
            </w:pPr>
            <w:r>
              <w:rPr>
                <w:rFonts w:ascii="Times New Roman" w:hAnsi="Times New Roman" w:cs="Times New Roman"/>
                <w:b/>
                <w:i/>
                <w:lang w:val="uk-UA"/>
              </w:rPr>
              <w:t>Опис  предмету закупівлі</w:t>
            </w:r>
          </w:p>
        </w:tc>
        <w:tc>
          <w:tcPr>
            <w:tcW w:w="1053" w:type="dxa"/>
            <w:tcBorders>
              <w:top w:val="single" w:sz="4" w:space="0" w:color="00000A"/>
              <w:left w:val="single" w:sz="4" w:space="0" w:color="00000A"/>
              <w:bottom w:val="single" w:sz="4" w:space="0" w:color="00000A"/>
              <w:right w:val="nil"/>
            </w:tcBorders>
            <w:hideMark/>
          </w:tcPr>
          <w:p w14:paraId="4A93AD1C" w14:textId="77777777" w:rsidR="00E92D14" w:rsidRDefault="00E92D14" w:rsidP="00366F46">
            <w:pPr>
              <w:widowControl w:val="0"/>
              <w:tabs>
                <w:tab w:val="center" w:pos="4153"/>
                <w:tab w:val="right" w:pos="8306"/>
              </w:tabs>
              <w:suppressAutoHyphens/>
              <w:snapToGrid w:val="0"/>
              <w:spacing w:after="120"/>
              <w:ind w:left="80"/>
              <w:jc w:val="center"/>
              <w:rPr>
                <w:rFonts w:ascii="Times New Roman" w:hAnsi="Times New Roman" w:cs="Times New Roman"/>
                <w:color w:val="000000"/>
                <w:lang w:eastAsia="ar-SA"/>
              </w:rPr>
            </w:pPr>
            <w:r>
              <w:rPr>
                <w:rFonts w:ascii="Times New Roman" w:hAnsi="Times New Roman" w:cs="Times New Roman"/>
                <w:b/>
                <w:i/>
                <w:lang w:val="uk-UA"/>
              </w:rPr>
              <w:t>Одиниця виміру</w:t>
            </w:r>
          </w:p>
        </w:tc>
        <w:tc>
          <w:tcPr>
            <w:tcW w:w="1584" w:type="dxa"/>
            <w:tcBorders>
              <w:top w:val="single" w:sz="4" w:space="0" w:color="00000A"/>
              <w:left w:val="single" w:sz="4" w:space="0" w:color="00000A"/>
              <w:bottom w:val="single" w:sz="4" w:space="0" w:color="00000A"/>
              <w:right w:val="nil"/>
            </w:tcBorders>
            <w:hideMark/>
          </w:tcPr>
          <w:p w14:paraId="1E64D787" w14:textId="77777777" w:rsidR="00E92D14" w:rsidRDefault="00E92D14" w:rsidP="00366F46">
            <w:pPr>
              <w:widowControl w:val="0"/>
              <w:tabs>
                <w:tab w:val="center" w:pos="4153"/>
                <w:tab w:val="right" w:pos="8306"/>
              </w:tabs>
              <w:suppressAutoHyphens/>
              <w:snapToGrid w:val="0"/>
              <w:spacing w:after="120"/>
              <w:ind w:left="80"/>
              <w:jc w:val="center"/>
              <w:rPr>
                <w:rFonts w:ascii="Times New Roman" w:hAnsi="Times New Roman" w:cs="Times New Roman"/>
                <w:color w:val="000000"/>
                <w:lang w:eastAsia="ar-SA"/>
              </w:rPr>
            </w:pPr>
            <w:r>
              <w:rPr>
                <w:rFonts w:ascii="Times New Roman" w:hAnsi="Times New Roman" w:cs="Times New Roman"/>
                <w:b/>
                <w:i/>
                <w:lang w:val="uk-UA"/>
              </w:rPr>
              <w:t>Кількість предмету закупівлі</w:t>
            </w:r>
          </w:p>
        </w:tc>
        <w:tc>
          <w:tcPr>
            <w:tcW w:w="1270" w:type="dxa"/>
            <w:tcBorders>
              <w:top w:val="single" w:sz="4" w:space="0" w:color="00000A"/>
              <w:left w:val="single" w:sz="4" w:space="0" w:color="00000A"/>
              <w:bottom w:val="single" w:sz="4" w:space="0" w:color="00000A"/>
              <w:right w:val="nil"/>
            </w:tcBorders>
            <w:hideMark/>
          </w:tcPr>
          <w:p w14:paraId="1DAD0D0B" w14:textId="77777777" w:rsidR="00E92D14" w:rsidRDefault="00E92D14" w:rsidP="00366F46">
            <w:pPr>
              <w:widowControl w:val="0"/>
              <w:tabs>
                <w:tab w:val="center" w:pos="4153"/>
                <w:tab w:val="right" w:pos="8306"/>
              </w:tabs>
              <w:suppressAutoHyphens/>
              <w:snapToGrid w:val="0"/>
              <w:spacing w:after="120"/>
              <w:jc w:val="center"/>
              <w:rPr>
                <w:rFonts w:ascii="Times New Roman" w:hAnsi="Times New Roman" w:cs="Times New Roman"/>
                <w:color w:val="000000"/>
                <w:lang w:eastAsia="ar-SA"/>
              </w:rPr>
            </w:pPr>
            <w:r>
              <w:rPr>
                <w:rFonts w:ascii="Times New Roman" w:hAnsi="Times New Roman" w:cs="Times New Roman"/>
                <w:b/>
                <w:i/>
                <w:lang w:val="uk-UA"/>
              </w:rPr>
              <w:t>Ціна за од., грн. без ПДВ</w:t>
            </w:r>
          </w:p>
        </w:tc>
        <w:tc>
          <w:tcPr>
            <w:tcW w:w="1273" w:type="dxa"/>
            <w:tcBorders>
              <w:top w:val="single" w:sz="4" w:space="0" w:color="00000A"/>
              <w:left w:val="single" w:sz="4" w:space="0" w:color="00000A"/>
              <w:bottom w:val="single" w:sz="4" w:space="0" w:color="00000A"/>
              <w:right w:val="nil"/>
            </w:tcBorders>
            <w:hideMark/>
          </w:tcPr>
          <w:p w14:paraId="12DA1EEA" w14:textId="77777777" w:rsidR="00E92D14" w:rsidRDefault="00E92D14" w:rsidP="00366F46">
            <w:pPr>
              <w:widowControl w:val="0"/>
              <w:tabs>
                <w:tab w:val="center" w:pos="4153"/>
                <w:tab w:val="right" w:pos="8306"/>
              </w:tabs>
              <w:suppressAutoHyphens/>
              <w:snapToGrid w:val="0"/>
              <w:spacing w:after="120"/>
              <w:jc w:val="center"/>
              <w:rPr>
                <w:rFonts w:ascii="Times New Roman" w:hAnsi="Times New Roman" w:cs="Times New Roman"/>
                <w:color w:val="000000"/>
                <w:lang w:eastAsia="ar-SA"/>
              </w:rPr>
            </w:pPr>
            <w:r>
              <w:rPr>
                <w:rFonts w:ascii="Times New Roman" w:hAnsi="Times New Roman" w:cs="Times New Roman"/>
                <w:b/>
                <w:i/>
                <w:lang w:val="uk-UA"/>
              </w:rPr>
              <w:t>Ціна за од., грн. з ПДВ</w:t>
            </w:r>
            <w:r>
              <w:rPr>
                <w:rFonts w:ascii="Times New Roman" w:hAnsi="Times New Roman" w:cs="Times New Roman"/>
                <w:b/>
                <w:i/>
                <w:vertAlign w:val="superscript"/>
                <w:lang w:val="uk-UA"/>
              </w:rPr>
              <w:t>**</w:t>
            </w:r>
          </w:p>
        </w:tc>
        <w:tc>
          <w:tcPr>
            <w:tcW w:w="2204" w:type="dxa"/>
            <w:tcBorders>
              <w:top w:val="single" w:sz="4" w:space="0" w:color="00000A"/>
              <w:left w:val="single" w:sz="4" w:space="0" w:color="00000A"/>
              <w:bottom w:val="single" w:sz="4" w:space="0" w:color="00000A"/>
              <w:right w:val="single" w:sz="4" w:space="0" w:color="00000A"/>
            </w:tcBorders>
            <w:hideMark/>
          </w:tcPr>
          <w:p w14:paraId="54E0A829" w14:textId="77777777" w:rsidR="00E92D14" w:rsidRDefault="00E92D14" w:rsidP="00366F46">
            <w:pPr>
              <w:widowControl w:val="0"/>
              <w:tabs>
                <w:tab w:val="center" w:pos="4153"/>
                <w:tab w:val="right" w:pos="8306"/>
              </w:tabs>
              <w:suppressAutoHyphens/>
              <w:snapToGrid w:val="0"/>
              <w:spacing w:after="120"/>
              <w:ind w:left="80"/>
              <w:jc w:val="center"/>
              <w:rPr>
                <w:rFonts w:ascii="Times New Roman" w:hAnsi="Times New Roman" w:cs="Times New Roman"/>
                <w:color w:val="000000"/>
                <w:lang w:eastAsia="ar-SA"/>
              </w:rPr>
            </w:pPr>
            <w:r>
              <w:rPr>
                <w:rFonts w:ascii="Times New Roman" w:hAnsi="Times New Roman" w:cs="Times New Roman"/>
                <w:b/>
                <w:i/>
                <w:lang w:val="uk-UA"/>
              </w:rPr>
              <w:t>Загальна вартість</w:t>
            </w:r>
            <w:r>
              <w:rPr>
                <w:rFonts w:ascii="Times New Roman" w:hAnsi="Times New Roman" w:cs="Times New Roman"/>
                <w:b/>
                <w:i/>
                <w:vertAlign w:val="superscript"/>
                <w:lang w:val="uk-UA"/>
              </w:rPr>
              <w:t>*</w:t>
            </w:r>
          </w:p>
        </w:tc>
      </w:tr>
      <w:tr w:rsidR="00E92D14" w14:paraId="79C4505A" w14:textId="77777777" w:rsidTr="00DD4E46">
        <w:tc>
          <w:tcPr>
            <w:tcW w:w="446" w:type="dxa"/>
            <w:tcBorders>
              <w:top w:val="single" w:sz="4" w:space="0" w:color="00000A"/>
              <w:left w:val="single" w:sz="4" w:space="0" w:color="00000A"/>
              <w:bottom w:val="single" w:sz="4" w:space="0" w:color="00000A"/>
              <w:right w:val="nil"/>
            </w:tcBorders>
            <w:hideMark/>
          </w:tcPr>
          <w:p w14:paraId="1C1521A0" w14:textId="77777777" w:rsidR="00E92D14" w:rsidRDefault="00E92D14" w:rsidP="00366F46">
            <w:pPr>
              <w:widowControl w:val="0"/>
              <w:tabs>
                <w:tab w:val="center" w:pos="4153"/>
                <w:tab w:val="right" w:pos="8306"/>
              </w:tabs>
              <w:suppressAutoHyphens/>
              <w:snapToGrid w:val="0"/>
              <w:spacing w:after="120"/>
              <w:ind w:left="80"/>
              <w:rPr>
                <w:rFonts w:ascii="Times New Roman" w:hAnsi="Times New Roman" w:cs="Times New Roman"/>
                <w:color w:val="000000"/>
                <w:lang w:val="uk-UA" w:eastAsia="ar-SA"/>
              </w:rPr>
            </w:pPr>
            <w:r>
              <w:rPr>
                <w:rFonts w:ascii="Times New Roman" w:hAnsi="Times New Roman" w:cs="Times New Roman"/>
                <w:lang w:val="uk-UA"/>
              </w:rPr>
              <w:t>1</w:t>
            </w:r>
          </w:p>
        </w:tc>
        <w:tc>
          <w:tcPr>
            <w:tcW w:w="2745" w:type="dxa"/>
            <w:tcBorders>
              <w:top w:val="single" w:sz="4" w:space="0" w:color="00000A"/>
              <w:left w:val="single" w:sz="4" w:space="0" w:color="00000A"/>
              <w:bottom w:val="single" w:sz="4" w:space="0" w:color="00000A"/>
              <w:right w:val="nil"/>
            </w:tcBorders>
            <w:hideMark/>
          </w:tcPr>
          <w:p w14:paraId="71B7B9BC" w14:textId="77777777" w:rsidR="00E92D14" w:rsidRPr="009C4000" w:rsidRDefault="00E92D14" w:rsidP="00366F46">
            <w:pPr>
              <w:widowControl w:val="0"/>
              <w:tabs>
                <w:tab w:val="center" w:pos="4153"/>
                <w:tab w:val="right" w:pos="8306"/>
              </w:tabs>
              <w:suppressAutoHyphens/>
              <w:snapToGrid w:val="0"/>
              <w:spacing w:line="240" w:lineRule="auto"/>
              <w:ind w:left="79"/>
              <w:rPr>
                <w:rFonts w:ascii="Times New Roman" w:hAnsi="Times New Roman" w:cs="Times New Roman"/>
                <w:color w:val="000000"/>
                <w:lang w:val="uk-UA" w:eastAsia="ar-SA"/>
              </w:rPr>
            </w:pPr>
          </w:p>
        </w:tc>
        <w:tc>
          <w:tcPr>
            <w:tcW w:w="1053" w:type="dxa"/>
            <w:tcBorders>
              <w:top w:val="single" w:sz="4" w:space="0" w:color="00000A"/>
              <w:left w:val="single" w:sz="4" w:space="0" w:color="00000A"/>
              <w:bottom w:val="single" w:sz="4" w:space="0" w:color="00000A"/>
              <w:right w:val="nil"/>
            </w:tcBorders>
            <w:hideMark/>
          </w:tcPr>
          <w:p w14:paraId="305D4D7F" w14:textId="77777777" w:rsidR="00E92D14" w:rsidRPr="00DD4E46" w:rsidRDefault="0079014E" w:rsidP="00366F46">
            <w:pPr>
              <w:widowControl w:val="0"/>
              <w:tabs>
                <w:tab w:val="center" w:pos="4153"/>
                <w:tab w:val="right" w:pos="8306"/>
              </w:tabs>
              <w:suppressAutoHyphens/>
              <w:snapToGrid w:val="0"/>
              <w:spacing w:after="120"/>
              <w:ind w:left="80"/>
              <w:jc w:val="center"/>
              <w:rPr>
                <w:rFonts w:ascii="Times New Roman" w:hAnsi="Times New Roman" w:cs="Times New Roman"/>
                <w:color w:val="000000"/>
                <w:lang w:val="uk-UA" w:eastAsia="ar-SA"/>
              </w:rPr>
            </w:pPr>
            <w:proofErr w:type="spellStart"/>
            <w:r>
              <w:rPr>
                <w:rFonts w:ascii="Times New Roman" w:hAnsi="Times New Roman" w:cs="Times New Roman"/>
                <w:color w:val="000000"/>
                <w:lang w:val="uk-UA" w:eastAsia="ar-SA"/>
              </w:rPr>
              <w:t>пач</w:t>
            </w:r>
            <w:proofErr w:type="spellEnd"/>
            <w:r w:rsidR="00DD4E46">
              <w:rPr>
                <w:rFonts w:ascii="Times New Roman" w:hAnsi="Times New Roman" w:cs="Times New Roman"/>
                <w:color w:val="000000"/>
                <w:lang w:val="uk-UA" w:eastAsia="ar-SA"/>
              </w:rPr>
              <w:t>.</w:t>
            </w:r>
          </w:p>
        </w:tc>
        <w:tc>
          <w:tcPr>
            <w:tcW w:w="1584" w:type="dxa"/>
            <w:tcBorders>
              <w:top w:val="single" w:sz="4" w:space="0" w:color="00000A"/>
              <w:left w:val="single" w:sz="4" w:space="0" w:color="00000A"/>
              <w:bottom w:val="single" w:sz="4" w:space="0" w:color="00000A"/>
              <w:right w:val="nil"/>
            </w:tcBorders>
            <w:hideMark/>
          </w:tcPr>
          <w:p w14:paraId="0672BFB5" w14:textId="3168D505" w:rsidR="00E92D14" w:rsidRDefault="004C1BBF" w:rsidP="00366F46">
            <w:pPr>
              <w:widowControl w:val="0"/>
              <w:tabs>
                <w:tab w:val="center" w:pos="4153"/>
                <w:tab w:val="right" w:pos="8306"/>
              </w:tabs>
              <w:suppressAutoHyphens/>
              <w:snapToGrid w:val="0"/>
              <w:spacing w:after="120"/>
              <w:ind w:left="80"/>
              <w:jc w:val="center"/>
              <w:rPr>
                <w:rFonts w:ascii="Times New Roman" w:hAnsi="Times New Roman" w:cs="Times New Roman"/>
                <w:color w:val="000000"/>
                <w:lang w:val="uk-UA" w:eastAsia="ar-SA"/>
              </w:rPr>
            </w:pPr>
            <w:r>
              <w:rPr>
                <w:rFonts w:ascii="Times New Roman" w:hAnsi="Times New Roman" w:cs="Times New Roman"/>
                <w:color w:val="000000"/>
                <w:lang w:val="uk-UA" w:eastAsia="ar-SA"/>
              </w:rPr>
              <w:t>220</w:t>
            </w:r>
          </w:p>
        </w:tc>
        <w:tc>
          <w:tcPr>
            <w:tcW w:w="1270" w:type="dxa"/>
            <w:tcBorders>
              <w:top w:val="single" w:sz="4" w:space="0" w:color="00000A"/>
              <w:left w:val="single" w:sz="4" w:space="0" w:color="00000A"/>
              <w:bottom w:val="single" w:sz="4" w:space="0" w:color="00000A"/>
              <w:right w:val="nil"/>
            </w:tcBorders>
          </w:tcPr>
          <w:p w14:paraId="7B312990" w14:textId="77777777" w:rsidR="00E92D14" w:rsidRDefault="00E92D14" w:rsidP="00366F46">
            <w:pPr>
              <w:widowControl w:val="0"/>
              <w:tabs>
                <w:tab w:val="center" w:pos="4153"/>
                <w:tab w:val="right" w:pos="8306"/>
              </w:tabs>
              <w:suppressAutoHyphens/>
              <w:snapToGrid w:val="0"/>
              <w:spacing w:after="120"/>
              <w:rPr>
                <w:rFonts w:ascii="Times New Roman" w:hAnsi="Times New Roman" w:cs="Times New Roman"/>
                <w:color w:val="000000"/>
                <w:lang w:eastAsia="ar-SA"/>
              </w:rPr>
            </w:pPr>
          </w:p>
        </w:tc>
        <w:tc>
          <w:tcPr>
            <w:tcW w:w="1273" w:type="dxa"/>
            <w:tcBorders>
              <w:top w:val="single" w:sz="4" w:space="0" w:color="00000A"/>
              <w:left w:val="single" w:sz="4" w:space="0" w:color="00000A"/>
              <w:bottom w:val="single" w:sz="4" w:space="0" w:color="00000A"/>
              <w:right w:val="nil"/>
            </w:tcBorders>
          </w:tcPr>
          <w:p w14:paraId="28147CF7" w14:textId="77777777" w:rsidR="00E92D14" w:rsidRDefault="00E92D14" w:rsidP="00366F46">
            <w:pPr>
              <w:widowControl w:val="0"/>
              <w:tabs>
                <w:tab w:val="center" w:pos="4153"/>
                <w:tab w:val="right" w:pos="8306"/>
              </w:tabs>
              <w:suppressAutoHyphens/>
              <w:snapToGrid w:val="0"/>
              <w:spacing w:after="120"/>
              <w:rPr>
                <w:rFonts w:ascii="Times New Roman" w:hAnsi="Times New Roman" w:cs="Times New Roman"/>
                <w:color w:val="000000"/>
                <w:lang w:eastAsia="ar-SA"/>
              </w:rPr>
            </w:pPr>
          </w:p>
        </w:tc>
        <w:tc>
          <w:tcPr>
            <w:tcW w:w="2204" w:type="dxa"/>
            <w:tcBorders>
              <w:top w:val="single" w:sz="4" w:space="0" w:color="00000A"/>
              <w:left w:val="single" w:sz="4" w:space="0" w:color="00000A"/>
              <w:bottom w:val="single" w:sz="4" w:space="0" w:color="00000A"/>
              <w:right w:val="single" w:sz="4" w:space="0" w:color="00000A"/>
            </w:tcBorders>
          </w:tcPr>
          <w:p w14:paraId="350AC8C0" w14:textId="77777777" w:rsidR="00E92D14" w:rsidRDefault="00E92D14" w:rsidP="00366F46">
            <w:pPr>
              <w:widowControl w:val="0"/>
              <w:tabs>
                <w:tab w:val="center" w:pos="4153"/>
                <w:tab w:val="right" w:pos="8306"/>
              </w:tabs>
              <w:suppressAutoHyphens/>
              <w:snapToGrid w:val="0"/>
              <w:spacing w:after="120"/>
              <w:ind w:left="80"/>
              <w:rPr>
                <w:rFonts w:ascii="Times New Roman" w:hAnsi="Times New Roman" w:cs="Times New Roman"/>
                <w:color w:val="000000"/>
                <w:lang w:eastAsia="ar-SA"/>
              </w:rPr>
            </w:pPr>
          </w:p>
        </w:tc>
      </w:tr>
      <w:tr w:rsidR="00E92D14" w14:paraId="26492138" w14:textId="77777777" w:rsidTr="00DD4E46">
        <w:trPr>
          <w:trHeight w:val="266"/>
        </w:trPr>
        <w:tc>
          <w:tcPr>
            <w:tcW w:w="8371" w:type="dxa"/>
            <w:gridSpan w:val="6"/>
            <w:tcBorders>
              <w:top w:val="single" w:sz="4" w:space="0" w:color="00000A"/>
              <w:left w:val="single" w:sz="4" w:space="0" w:color="00000A"/>
              <w:bottom w:val="single" w:sz="4" w:space="0" w:color="00000A"/>
              <w:right w:val="nil"/>
            </w:tcBorders>
            <w:hideMark/>
          </w:tcPr>
          <w:p w14:paraId="7B4B8E65" w14:textId="77777777" w:rsidR="00E92D14" w:rsidRDefault="00E92D14" w:rsidP="00366F46">
            <w:pPr>
              <w:widowControl w:val="0"/>
              <w:tabs>
                <w:tab w:val="center" w:pos="4153"/>
                <w:tab w:val="right" w:pos="8306"/>
              </w:tabs>
              <w:suppressAutoHyphens/>
              <w:snapToGrid w:val="0"/>
              <w:spacing w:after="120"/>
              <w:ind w:left="80"/>
              <w:jc w:val="right"/>
              <w:rPr>
                <w:rFonts w:ascii="Times New Roman" w:hAnsi="Times New Roman" w:cs="Times New Roman"/>
                <w:color w:val="000000"/>
                <w:lang w:eastAsia="ar-SA"/>
              </w:rPr>
            </w:pPr>
            <w:r>
              <w:rPr>
                <w:rFonts w:ascii="Times New Roman" w:hAnsi="Times New Roman" w:cs="Times New Roman"/>
                <w:bCs/>
                <w:lang w:val="uk-UA"/>
              </w:rPr>
              <w:t>Загальна вартість пропозиції, грн., без ПДВ</w:t>
            </w:r>
          </w:p>
        </w:tc>
        <w:tc>
          <w:tcPr>
            <w:tcW w:w="2204" w:type="dxa"/>
            <w:tcBorders>
              <w:top w:val="single" w:sz="4" w:space="0" w:color="00000A"/>
              <w:left w:val="single" w:sz="4" w:space="0" w:color="00000A"/>
              <w:bottom w:val="single" w:sz="4" w:space="0" w:color="00000A"/>
              <w:right w:val="single" w:sz="4" w:space="0" w:color="00000A"/>
            </w:tcBorders>
          </w:tcPr>
          <w:p w14:paraId="1CA2A2B8" w14:textId="77777777" w:rsidR="00E92D14" w:rsidRDefault="00E92D14" w:rsidP="00366F46">
            <w:pPr>
              <w:widowControl w:val="0"/>
              <w:tabs>
                <w:tab w:val="center" w:pos="4153"/>
                <w:tab w:val="right" w:pos="8306"/>
              </w:tabs>
              <w:suppressAutoHyphens/>
              <w:snapToGrid w:val="0"/>
              <w:spacing w:after="120"/>
              <w:ind w:left="80"/>
              <w:rPr>
                <w:rFonts w:ascii="Times New Roman" w:hAnsi="Times New Roman" w:cs="Times New Roman"/>
                <w:color w:val="000000"/>
                <w:lang w:eastAsia="ar-SA"/>
              </w:rPr>
            </w:pPr>
          </w:p>
        </w:tc>
      </w:tr>
      <w:tr w:rsidR="00E92D14" w14:paraId="5A04AFA2" w14:textId="77777777" w:rsidTr="00DD4E46">
        <w:trPr>
          <w:trHeight w:val="266"/>
        </w:trPr>
        <w:tc>
          <w:tcPr>
            <w:tcW w:w="8371" w:type="dxa"/>
            <w:gridSpan w:val="6"/>
            <w:tcBorders>
              <w:top w:val="single" w:sz="4" w:space="0" w:color="00000A"/>
              <w:left w:val="single" w:sz="4" w:space="0" w:color="00000A"/>
              <w:bottom w:val="single" w:sz="4" w:space="0" w:color="00000A"/>
              <w:right w:val="nil"/>
            </w:tcBorders>
            <w:hideMark/>
          </w:tcPr>
          <w:p w14:paraId="5E8C39E8" w14:textId="77777777" w:rsidR="00E92D14" w:rsidRDefault="00E92D14" w:rsidP="00366F46">
            <w:pPr>
              <w:widowControl w:val="0"/>
              <w:tabs>
                <w:tab w:val="center" w:pos="4153"/>
                <w:tab w:val="right" w:pos="8306"/>
              </w:tabs>
              <w:suppressAutoHyphens/>
              <w:snapToGrid w:val="0"/>
              <w:spacing w:after="120"/>
              <w:ind w:left="80"/>
              <w:jc w:val="right"/>
              <w:rPr>
                <w:rFonts w:ascii="Times New Roman" w:hAnsi="Times New Roman" w:cs="Times New Roman"/>
                <w:color w:val="000000"/>
                <w:lang w:eastAsia="ar-SA"/>
              </w:rPr>
            </w:pPr>
            <w:r>
              <w:rPr>
                <w:rFonts w:ascii="Times New Roman" w:hAnsi="Times New Roman" w:cs="Times New Roman"/>
                <w:bCs/>
                <w:lang w:val="uk-UA"/>
              </w:rPr>
              <w:t>ПДВ, грн.(якщо учасник є платником ПДВ)</w:t>
            </w:r>
          </w:p>
        </w:tc>
        <w:tc>
          <w:tcPr>
            <w:tcW w:w="2204" w:type="dxa"/>
            <w:tcBorders>
              <w:top w:val="single" w:sz="4" w:space="0" w:color="00000A"/>
              <w:left w:val="single" w:sz="4" w:space="0" w:color="00000A"/>
              <w:bottom w:val="single" w:sz="4" w:space="0" w:color="00000A"/>
              <w:right w:val="single" w:sz="4" w:space="0" w:color="00000A"/>
            </w:tcBorders>
          </w:tcPr>
          <w:p w14:paraId="44966DF2" w14:textId="77777777" w:rsidR="00E92D14" w:rsidRDefault="00E92D14" w:rsidP="00366F46">
            <w:pPr>
              <w:widowControl w:val="0"/>
              <w:tabs>
                <w:tab w:val="center" w:pos="4153"/>
                <w:tab w:val="right" w:pos="8306"/>
              </w:tabs>
              <w:suppressAutoHyphens/>
              <w:snapToGrid w:val="0"/>
              <w:spacing w:after="120"/>
              <w:ind w:left="80"/>
              <w:rPr>
                <w:rFonts w:ascii="Times New Roman" w:hAnsi="Times New Roman" w:cs="Times New Roman"/>
                <w:color w:val="000000"/>
                <w:lang w:eastAsia="ar-SA"/>
              </w:rPr>
            </w:pPr>
          </w:p>
        </w:tc>
      </w:tr>
      <w:tr w:rsidR="00E92D14" w14:paraId="3ACCD21C" w14:textId="77777777" w:rsidTr="00DD4E46">
        <w:trPr>
          <w:trHeight w:val="266"/>
        </w:trPr>
        <w:tc>
          <w:tcPr>
            <w:tcW w:w="8371" w:type="dxa"/>
            <w:gridSpan w:val="6"/>
            <w:tcBorders>
              <w:top w:val="single" w:sz="4" w:space="0" w:color="00000A"/>
              <w:left w:val="single" w:sz="4" w:space="0" w:color="00000A"/>
              <w:bottom w:val="single" w:sz="4" w:space="0" w:color="00000A"/>
              <w:right w:val="nil"/>
            </w:tcBorders>
            <w:hideMark/>
          </w:tcPr>
          <w:p w14:paraId="00D2C813" w14:textId="77777777" w:rsidR="00E92D14" w:rsidRDefault="00E92D14" w:rsidP="00366F46">
            <w:pPr>
              <w:widowControl w:val="0"/>
              <w:tabs>
                <w:tab w:val="center" w:pos="4153"/>
                <w:tab w:val="right" w:pos="8306"/>
              </w:tabs>
              <w:suppressAutoHyphens/>
              <w:snapToGrid w:val="0"/>
              <w:spacing w:after="120"/>
              <w:ind w:left="80"/>
              <w:jc w:val="right"/>
              <w:rPr>
                <w:rFonts w:ascii="Times New Roman" w:hAnsi="Times New Roman" w:cs="Times New Roman"/>
                <w:color w:val="000000"/>
                <w:lang w:eastAsia="ar-SA"/>
              </w:rPr>
            </w:pPr>
            <w:r>
              <w:rPr>
                <w:rFonts w:ascii="Times New Roman" w:hAnsi="Times New Roman" w:cs="Times New Roman"/>
                <w:b/>
                <w:bCs/>
                <w:lang w:val="uk-UA"/>
              </w:rPr>
              <w:t>Загальна вартість пропозиції, грн., з ПДВ**</w:t>
            </w:r>
          </w:p>
        </w:tc>
        <w:tc>
          <w:tcPr>
            <w:tcW w:w="2204" w:type="dxa"/>
            <w:tcBorders>
              <w:top w:val="single" w:sz="4" w:space="0" w:color="00000A"/>
              <w:left w:val="single" w:sz="4" w:space="0" w:color="00000A"/>
              <w:bottom w:val="single" w:sz="4" w:space="0" w:color="00000A"/>
              <w:right w:val="single" w:sz="4" w:space="0" w:color="00000A"/>
            </w:tcBorders>
          </w:tcPr>
          <w:p w14:paraId="31523BCC" w14:textId="77777777" w:rsidR="00E92D14" w:rsidRDefault="00E92D14" w:rsidP="00366F46">
            <w:pPr>
              <w:widowControl w:val="0"/>
              <w:tabs>
                <w:tab w:val="center" w:pos="4153"/>
                <w:tab w:val="right" w:pos="8306"/>
              </w:tabs>
              <w:suppressAutoHyphens/>
              <w:snapToGrid w:val="0"/>
              <w:spacing w:after="120"/>
              <w:ind w:left="80"/>
              <w:rPr>
                <w:rFonts w:ascii="Times New Roman" w:hAnsi="Times New Roman" w:cs="Times New Roman"/>
                <w:color w:val="000000"/>
                <w:lang w:eastAsia="ar-SA"/>
              </w:rPr>
            </w:pPr>
          </w:p>
        </w:tc>
      </w:tr>
    </w:tbl>
    <w:p w14:paraId="5EA548B6" w14:textId="77777777" w:rsidR="00E92D14" w:rsidRDefault="00E92D14" w:rsidP="00E92D14">
      <w:pPr>
        <w:pStyle w:val="11"/>
        <w:spacing w:before="0" w:after="0"/>
        <w:jc w:val="both"/>
        <w:rPr>
          <w:i/>
          <w:iCs/>
          <w:color w:val="000000"/>
          <w:sz w:val="20"/>
          <w:szCs w:val="20"/>
          <w:lang w:val="uk-UA"/>
        </w:rPr>
      </w:pPr>
      <w:r>
        <w:rPr>
          <w:i/>
          <w:iCs/>
          <w:color w:val="000000"/>
          <w:sz w:val="20"/>
          <w:szCs w:val="20"/>
          <w:lang w:val="uk-UA"/>
        </w:rPr>
        <w:t>*</w:t>
      </w:r>
      <w:r>
        <w:rPr>
          <w:i/>
          <w:color w:val="000000"/>
          <w:sz w:val="20"/>
          <w:szCs w:val="20"/>
          <w:lang w:val="uk-UA"/>
        </w:rPr>
        <w:t xml:space="preserve"> Вказується ціна пропозиції до початку проведення електронного аукціону</w:t>
      </w:r>
      <w:r>
        <w:rPr>
          <w:i/>
          <w:iCs/>
          <w:color w:val="000000"/>
          <w:sz w:val="20"/>
          <w:szCs w:val="20"/>
          <w:lang w:val="uk-UA"/>
        </w:rPr>
        <w:t xml:space="preserve">. </w:t>
      </w:r>
    </w:p>
    <w:p w14:paraId="05E349AF" w14:textId="77777777" w:rsidR="00E92D14" w:rsidRPr="00482BD2" w:rsidRDefault="00E92D14" w:rsidP="00E92D14">
      <w:pPr>
        <w:pStyle w:val="11"/>
        <w:spacing w:before="0" w:after="0"/>
        <w:jc w:val="both"/>
        <w:rPr>
          <w:color w:val="000000"/>
          <w:sz w:val="20"/>
          <w:szCs w:val="20"/>
          <w:lang w:val="uk-UA"/>
        </w:rPr>
      </w:pPr>
      <w:r>
        <w:rPr>
          <w:i/>
          <w:iCs/>
          <w:color w:val="000000"/>
          <w:sz w:val="20"/>
          <w:szCs w:val="20"/>
          <w:lang w:val="uk-UA"/>
        </w:rPr>
        <w:t xml:space="preserve">**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w:t>
      </w:r>
      <w:r>
        <w:rPr>
          <w:bCs/>
          <w:i/>
          <w:iCs/>
          <w:color w:val="000000"/>
          <w:sz w:val="20"/>
          <w:szCs w:val="20"/>
          <w:lang w:val="uk-UA"/>
        </w:rPr>
        <w:t xml:space="preserve">“Загальна вартість </w:t>
      </w:r>
      <w:proofErr w:type="spellStart"/>
      <w:r>
        <w:rPr>
          <w:bCs/>
          <w:i/>
          <w:iCs/>
          <w:color w:val="000000"/>
          <w:sz w:val="20"/>
          <w:szCs w:val="20"/>
          <w:lang w:val="uk-UA"/>
        </w:rPr>
        <w:t>пропозиції,без</w:t>
      </w:r>
      <w:proofErr w:type="spellEnd"/>
      <w:r>
        <w:rPr>
          <w:bCs/>
          <w:i/>
          <w:iCs/>
          <w:color w:val="000000"/>
          <w:sz w:val="20"/>
          <w:szCs w:val="20"/>
          <w:lang w:val="uk-UA"/>
        </w:rPr>
        <w:t xml:space="preserve"> ПДВ”.</w:t>
      </w:r>
    </w:p>
    <w:p w14:paraId="7B8E70B3" w14:textId="77777777" w:rsidR="00E92D14" w:rsidRPr="001B39DC" w:rsidRDefault="00E92D14" w:rsidP="00E92D14">
      <w:pPr>
        <w:widowControl w:val="0"/>
        <w:shd w:val="clear" w:color="auto" w:fill="FFFFFF"/>
        <w:suppressAutoHyphens/>
        <w:autoSpaceDE w:val="0"/>
        <w:spacing w:after="0" w:line="240" w:lineRule="auto"/>
        <w:ind w:right="315" w:firstLine="283"/>
        <w:rPr>
          <w:rFonts w:ascii="Times New Roman" w:eastAsia="Calibri" w:hAnsi="Times New Roman" w:cs="Times New Roman"/>
          <w:sz w:val="24"/>
          <w:szCs w:val="24"/>
          <w:lang w:val="uk-UA" w:eastAsia="ar-SA"/>
        </w:rPr>
      </w:pPr>
      <w:r w:rsidRPr="001B39DC">
        <w:rPr>
          <w:rFonts w:ascii="Times New Roman" w:eastAsia="Calibri" w:hAnsi="Times New Roman" w:cs="Times New Roman"/>
          <w:sz w:val="24"/>
          <w:szCs w:val="24"/>
          <w:lang w:val="uk-UA" w:eastAsia="ar-SA"/>
        </w:rPr>
        <w:t>1.</w:t>
      </w:r>
      <w:r w:rsidRPr="001B39DC">
        <w:rPr>
          <w:rFonts w:ascii="Times New Roman" w:eastAsia="Calibri" w:hAnsi="Times New Roman" w:cs="Times New Roman"/>
          <w:sz w:val="24"/>
          <w:szCs w:val="24"/>
          <w:lang w:val="uk-UA" w:eastAsia="ar-SA"/>
        </w:rPr>
        <w:tab/>
        <w:t xml:space="preserve">Ваша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ми візьмемо на себе зобов’язання виконати всі умови, передбачені Договором. </w:t>
      </w:r>
    </w:p>
    <w:p w14:paraId="228670B9" w14:textId="77777777" w:rsidR="00E92D14" w:rsidRPr="001B39DC" w:rsidRDefault="00E92D14" w:rsidP="00E92D14">
      <w:pPr>
        <w:widowControl w:val="0"/>
        <w:shd w:val="clear" w:color="auto" w:fill="FFFFFF"/>
        <w:suppressAutoHyphens/>
        <w:autoSpaceDE w:val="0"/>
        <w:spacing w:after="0" w:line="240" w:lineRule="auto"/>
        <w:ind w:firstLine="283"/>
        <w:jc w:val="both"/>
        <w:rPr>
          <w:rFonts w:ascii="Times New Roman" w:eastAsia="Calibri" w:hAnsi="Times New Roman" w:cs="Times New Roman"/>
          <w:sz w:val="24"/>
          <w:szCs w:val="24"/>
          <w:lang w:val="uk-UA" w:eastAsia="ar-SA"/>
        </w:rPr>
      </w:pPr>
      <w:r w:rsidRPr="001B39DC">
        <w:rPr>
          <w:rFonts w:ascii="Times New Roman" w:eastAsia="Calibri" w:hAnsi="Times New Roman" w:cs="Times New Roman"/>
          <w:sz w:val="24"/>
          <w:szCs w:val="24"/>
          <w:lang w:val="uk-UA" w:eastAsia="ar-SA"/>
        </w:rPr>
        <w:t>2.</w:t>
      </w:r>
      <w:r w:rsidRPr="001B39DC">
        <w:rPr>
          <w:rFonts w:ascii="Times New Roman" w:eastAsia="Calibri" w:hAnsi="Times New Roman" w:cs="Times New Roman"/>
          <w:sz w:val="24"/>
          <w:szCs w:val="24"/>
          <w:lang w:val="uk-UA" w:eastAsia="ar-SA"/>
        </w:rPr>
        <w:tab/>
        <w:t>Ми погоджуємося дотримуватися умов цієї пропозиції протягом 90 днів з дати розкриття пропозицій. Наша пропозиція буде обов’язковою для нас і може бути прийняте Вами рішення, про намір укласти договір у будь-який час до закінчення зазначеного терміну.</w:t>
      </w:r>
    </w:p>
    <w:p w14:paraId="1A9F400D" w14:textId="77777777" w:rsidR="00E92D14" w:rsidRPr="001B39DC" w:rsidRDefault="00E92D14" w:rsidP="00E92D14">
      <w:pPr>
        <w:widowControl w:val="0"/>
        <w:shd w:val="clear" w:color="auto" w:fill="FFFFFF"/>
        <w:suppressAutoHyphens/>
        <w:autoSpaceDE w:val="0"/>
        <w:spacing w:after="0" w:line="240" w:lineRule="auto"/>
        <w:ind w:firstLine="283"/>
        <w:jc w:val="both"/>
        <w:rPr>
          <w:rFonts w:ascii="Times New Roman" w:eastAsia="Calibri" w:hAnsi="Times New Roman" w:cs="Times New Roman"/>
          <w:sz w:val="24"/>
          <w:szCs w:val="24"/>
          <w:lang w:val="uk-UA" w:eastAsia="ar-SA"/>
        </w:rPr>
      </w:pPr>
      <w:r w:rsidRPr="001B39DC">
        <w:rPr>
          <w:rFonts w:ascii="Times New Roman" w:eastAsia="Calibri" w:hAnsi="Times New Roman" w:cs="Times New Roman"/>
          <w:sz w:val="24"/>
          <w:szCs w:val="24"/>
          <w:lang w:val="uk-UA" w:eastAsia="ar-SA"/>
        </w:rPr>
        <w:t>3.</w:t>
      </w:r>
      <w:r w:rsidRPr="001B39DC">
        <w:rPr>
          <w:rFonts w:ascii="Times New Roman" w:eastAsia="Calibri" w:hAnsi="Times New Roman" w:cs="Times New Roman"/>
          <w:sz w:val="24"/>
          <w:szCs w:val="24"/>
          <w:lang w:val="uk-UA" w:eastAsia="ar-SA"/>
        </w:rPr>
        <w:tab/>
        <w:t>Ми погоджуємося з умовами, що Ви можете відхилити нашу чи всі цінові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14:paraId="6A68FA34" w14:textId="77777777" w:rsidR="00E92D14" w:rsidRPr="001B39DC" w:rsidRDefault="00E92D14" w:rsidP="00E92D14">
      <w:pPr>
        <w:widowControl w:val="0"/>
        <w:shd w:val="clear" w:color="auto" w:fill="FFFFFF"/>
        <w:suppressAutoHyphens/>
        <w:autoSpaceDE w:val="0"/>
        <w:spacing w:after="0" w:line="240" w:lineRule="auto"/>
        <w:ind w:firstLine="283"/>
        <w:jc w:val="both"/>
        <w:rPr>
          <w:rFonts w:ascii="Times New Roman" w:eastAsia="Calibri" w:hAnsi="Times New Roman" w:cs="Times New Roman"/>
          <w:sz w:val="24"/>
          <w:szCs w:val="24"/>
          <w:lang w:val="uk-UA" w:eastAsia="ar-SA"/>
        </w:rPr>
      </w:pPr>
      <w:r w:rsidRPr="001B39DC">
        <w:rPr>
          <w:rFonts w:ascii="Times New Roman" w:eastAsia="Calibri" w:hAnsi="Times New Roman" w:cs="Times New Roman"/>
          <w:sz w:val="24"/>
          <w:szCs w:val="24"/>
          <w:lang w:val="uk-UA" w:eastAsia="ar-SA"/>
        </w:rPr>
        <w:t>4.</w:t>
      </w:r>
      <w:r w:rsidRPr="001B39DC">
        <w:rPr>
          <w:rFonts w:ascii="Times New Roman" w:eastAsia="Calibri" w:hAnsi="Times New Roman" w:cs="Times New Roman"/>
          <w:sz w:val="24"/>
          <w:szCs w:val="24"/>
          <w:lang w:val="uk-UA" w:eastAsia="ar-SA"/>
        </w:rPr>
        <w:tab/>
        <w:t xml:space="preserve">Якщо буде прийняте рішення про намір укласти договір, ми зобов’язуємося підписати Договір із Замовником не пізніше ніж через </w:t>
      </w:r>
      <w:r w:rsidRPr="001B39DC">
        <w:rPr>
          <w:rFonts w:ascii="Times New Roman" w:eastAsia="Calibri" w:hAnsi="Times New Roman" w:cs="Times New Roman"/>
          <w:color w:val="FF0000"/>
          <w:sz w:val="24"/>
          <w:szCs w:val="24"/>
          <w:lang w:val="uk-UA" w:eastAsia="ar-SA"/>
        </w:rPr>
        <w:t>20 днів</w:t>
      </w:r>
      <w:r w:rsidRPr="001B39DC">
        <w:rPr>
          <w:rFonts w:ascii="Times New Roman" w:eastAsia="Calibri" w:hAnsi="Times New Roman" w:cs="Times New Roman"/>
          <w:sz w:val="24"/>
          <w:szCs w:val="24"/>
          <w:lang w:val="uk-UA" w:eastAsia="ar-SA"/>
        </w:rPr>
        <w:t xml:space="preserve"> з дня прийняття рішення про намір укласти договір про закупівлю.</w:t>
      </w:r>
    </w:p>
    <w:p w14:paraId="585381AB" w14:textId="77777777" w:rsidR="00E92D14" w:rsidRDefault="00E92D14" w:rsidP="00E92D14">
      <w:pPr>
        <w:widowControl w:val="0"/>
        <w:shd w:val="clear" w:color="auto" w:fill="FFFFFF"/>
        <w:suppressAutoHyphens/>
        <w:autoSpaceDE w:val="0"/>
        <w:spacing w:after="0" w:line="240" w:lineRule="auto"/>
        <w:ind w:firstLine="283"/>
        <w:jc w:val="both"/>
        <w:rPr>
          <w:rFonts w:ascii="Times New Roman" w:eastAsia="Calibri" w:hAnsi="Times New Roman" w:cs="Times New Roman"/>
          <w:sz w:val="24"/>
          <w:szCs w:val="24"/>
          <w:lang w:val="uk-UA" w:eastAsia="ar-SA"/>
        </w:rPr>
      </w:pPr>
      <w:r w:rsidRPr="001B39DC">
        <w:rPr>
          <w:rFonts w:ascii="Times New Roman" w:eastAsia="Calibri" w:hAnsi="Times New Roman" w:cs="Times New Roman"/>
          <w:sz w:val="24"/>
          <w:szCs w:val="24"/>
          <w:lang w:val="uk-UA" w:eastAsia="ar-SA"/>
        </w:rPr>
        <w:t xml:space="preserve">5. </w:t>
      </w:r>
      <w:r w:rsidRPr="001B39DC">
        <w:rPr>
          <w:rFonts w:ascii="Times New Roman" w:eastAsia="Calibri" w:hAnsi="Times New Roman" w:cs="Times New Roman"/>
          <w:sz w:val="24"/>
          <w:szCs w:val="24"/>
          <w:lang w:val="uk-UA" w:eastAsia="ar-SA"/>
        </w:rPr>
        <w:tab/>
        <w:t>З істотними умовами, що будуть включені до договору про закупівлю, ознайомлені та згодні.</w:t>
      </w:r>
    </w:p>
    <w:p w14:paraId="16A262BA" w14:textId="77777777" w:rsidR="00E92D14" w:rsidRPr="0053717F" w:rsidRDefault="00E92D14" w:rsidP="00E92D14">
      <w:pPr>
        <w:widowControl w:val="0"/>
        <w:shd w:val="clear" w:color="auto" w:fill="FFFFFF"/>
        <w:suppressAutoHyphens/>
        <w:autoSpaceDE w:val="0"/>
        <w:spacing w:after="0" w:line="240" w:lineRule="auto"/>
        <w:ind w:firstLine="283"/>
        <w:jc w:val="both"/>
        <w:rPr>
          <w:rFonts w:ascii="Times New Roman" w:eastAsia="Calibri" w:hAnsi="Times New Roman" w:cs="Times New Roman"/>
          <w:sz w:val="24"/>
          <w:szCs w:val="24"/>
          <w:lang w:val="uk-UA" w:eastAsia="ar-SA"/>
        </w:rPr>
      </w:pPr>
      <w:r w:rsidRPr="001B39DC">
        <w:rPr>
          <w:rFonts w:ascii="Times New Roman" w:eastAsia="Times New Roman" w:hAnsi="Times New Roman" w:cs="Times New Roman"/>
          <w:sz w:val="24"/>
          <w:szCs w:val="24"/>
          <w:lang w:val="uk-UA"/>
        </w:rPr>
        <w:t>6. Посада, прізвище, ініціали, підпис уповноваженої ос</w:t>
      </w:r>
      <w:r>
        <w:rPr>
          <w:rFonts w:ascii="Times New Roman" w:eastAsia="Times New Roman" w:hAnsi="Times New Roman" w:cs="Times New Roman"/>
          <w:sz w:val="24"/>
          <w:szCs w:val="24"/>
          <w:lang w:val="uk-UA"/>
        </w:rPr>
        <w:t>оби Учасника, завірені печаткою.</w:t>
      </w:r>
    </w:p>
    <w:p w14:paraId="6EB238BB" w14:textId="77777777" w:rsidR="00E92D14" w:rsidRDefault="00E92D14" w:rsidP="00E92D14">
      <w:pPr>
        <w:spacing w:after="0" w:line="240" w:lineRule="auto"/>
        <w:jc w:val="right"/>
        <w:rPr>
          <w:rFonts w:ascii="Times New Roman" w:eastAsia="Calibri" w:hAnsi="Times New Roman" w:cs="Times New Roman"/>
          <w:sz w:val="24"/>
          <w:szCs w:val="24"/>
          <w:lang w:val="uk-UA" w:eastAsia="uk-UA"/>
        </w:rPr>
      </w:pPr>
    </w:p>
    <w:p w14:paraId="463762DB" w14:textId="77777777" w:rsidR="00E92D14" w:rsidRDefault="00E92D14" w:rsidP="00E92D14">
      <w:pPr>
        <w:spacing w:after="0" w:line="240" w:lineRule="auto"/>
        <w:jc w:val="right"/>
        <w:rPr>
          <w:rFonts w:ascii="Times New Roman" w:eastAsia="Calibri" w:hAnsi="Times New Roman" w:cs="Times New Roman"/>
          <w:sz w:val="24"/>
          <w:szCs w:val="24"/>
          <w:lang w:val="uk-UA" w:eastAsia="uk-UA"/>
        </w:rPr>
      </w:pPr>
    </w:p>
    <w:p w14:paraId="55D84E63" w14:textId="77777777" w:rsidR="00E92D14" w:rsidRDefault="00E92D14" w:rsidP="00E92D14">
      <w:pPr>
        <w:spacing w:after="0" w:line="240" w:lineRule="auto"/>
        <w:jc w:val="right"/>
        <w:rPr>
          <w:rFonts w:ascii="Times New Roman" w:eastAsia="Calibri" w:hAnsi="Times New Roman" w:cs="Times New Roman"/>
          <w:sz w:val="24"/>
          <w:szCs w:val="24"/>
          <w:lang w:val="uk-UA" w:eastAsia="uk-UA"/>
        </w:rPr>
      </w:pPr>
    </w:p>
    <w:p w14:paraId="66441C35" w14:textId="77777777" w:rsidR="00157C12" w:rsidRDefault="00157C12" w:rsidP="004439B2">
      <w:pPr>
        <w:spacing w:after="0" w:line="240" w:lineRule="auto"/>
        <w:rPr>
          <w:rFonts w:ascii="Times New Roman" w:eastAsia="Calibri" w:hAnsi="Times New Roman" w:cs="Times New Roman"/>
          <w:sz w:val="24"/>
          <w:szCs w:val="24"/>
          <w:lang w:val="uk-UA" w:eastAsia="uk-UA"/>
        </w:rPr>
      </w:pPr>
    </w:p>
    <w:p w14:paraId="5DFAFAD6" w14:textId="77777777" w:rsidR="00DD4E46" w:rsidRDefault="00DD4E46" w:rsidP="00206716">
      <w:pPr>
        <w:spacing w:after="0" w:line="240" w:lineRule="auto"/>
        <w:jc w:val="right"/>
        <w:rPr>
          <w:rFonts w:ascii="Times New Roman" w:eastAsia="Calibri" w:hAnsi="Times New Roman" w:cs="Times New Roman"/>
          <w:sz w:val="24"/>
          <w:szCs w:val="24"/>
          <w:lang w:val="uk-UA" w:eastAsia="uk-UA"/>
        </w:rPr>
      </w:pPr>
    </w:p>
    <w:p w14:paraId="0075DEEE" w14:textId="77777777" w:rsidR="00DD4E46" w:rsidRDefault="00DD4E46" w:rsidP="00206716">
      <w:pPr>
        <w:spacing w:after="0" w:line="240" w:lineRule="auto"/>
        <w:jc w:val="right"/>
        <w:rPr>
          <w:rFonts w:ascii="Times New Roman" w:eastAsia="Calibri" w:hAnsi="Times New Roman" w:cs="Times New Roman"/>
          <w:sz w:val="24"/>
          <w:szCs w:val="24"/>
          <w:lang w:val="uk-UA" w:eastAsia="uk-UA"/>
        </w:rPr>
      </w:pPr>
    </w:p>
    <w:p w14:paraId="4E0CCD34" w14:textId="77777777" w:rsidR="009C4000" w:rsidRPr="00206716" w:rsidRDefault="009C4000" w:rsidP="009C4000">
      <w:pPr>
        <w:spacing w:after="0" w:line="240" w:lineRule="auto"/>
        <w:jc w:val="right"/>
        <w:rPr>
          <w:rFonts w:ascii="Times New Roman" w:eastAsia="Calibri" w:hAnsi="Times New Roman" w:cs="Times New Roman"/>
          <w:b/>
          <w:bCs/>
          <w:sz w:val="24"/>
          <w:szCs w:val="24"/>
          <w:lang w:val="uk-UA" w:eastAsia="uk-UA"/>
        </w:rPr>
      </w:pPr>
      <w:r w:rsidRPr="00206716">
        <w:rPr>
          <w:rFonts w:ascii="Times New Roman" w:eastAsia="Calibri" w:hAnsi="Times New Roman" w:cs="Times New Roman"/>
          <w:b/>
          <w:bCs/>
          <w:sz w:val="24"/>
          <w:szCs w:val="24"/>
          <w:lang w:val="uk-UA" w:eastAsia="uk-UA"/>
        </w:rPr>
        <w:lastRenderedPageBreak/>
        <w:t xml:space="preserve">                                                 </w:t>
      </w:r>
    </w:p>
    <w:p w14:paraId="5C2933C2" w14:textId="77777777" w:rsidR="009C4000" w:rsidRPr="00206716" w:rsidRDefault="009C4000" w:rsidP="009C4000">
      <w:pPr>
        <w:spacing w:after="0" w:line="100" w:lineRule="atLeast"/>
        <w:jc w:val="center"/>
        <w:rPr>
          <w:rFonts w:ascii="Times New Roman" w:eastAsia="Calibri" w:hAnsi="Times New Roman" w:cs="Times New Roman"/>
          <w:b/>
          <w:bCs/>
          <w:sz w:val="24"/>
          <w:szCs w:val="24"/>
          <w:lang w:val="uk-UA" w:eastAsia="uk-UA"/>
        </w:rPr>
      </w:pPr>
    </w:p>
    <w:p w14:paraId="18382B94" w14:textId="77777777" w:rsidR="009E67C1" w:rsidRPr="009E67C1" w:rsidRDefault="009E67C1" w:rsidP="009E67C1">
      <w:pPr>
        <w:rPr>
          <w:rFonts w:ascii="Times New Roman" w:eastAsia="Calibri" w:hAnsi="Times New Roman" w:cs="Times New Roman"/>
          <w:sz w:val="24"/>
          <w:szCs w:val="24"/>
          <w:lang w:val="uk-UA" w:eastAsia="uk-UA"/>
        </w:rPr>
      </w:pPr>
    </w:p>
    <w:p w14:paraId="3DEC7B72" w14:textId="77777777" w:rsidR="009E67C1" w:rsidRPr="009E67C1" w:rsidRDefault="009E67C1" w:rsidP="009E67C1">
      <w:pPr>
        <w:rPr>
          <w:rFonts w:ascii="Times New Roman" w:eastAsia="Calibri" w:hAnsi="Times New Roman" w:cs="Times New Roman"/>
          <w:sz w:val="24"/>
          <w:szCs w:val="24"/>
          <w:lang w:val="uk-UA" w:eastAsia="uk-UA"/>
        </w:rPr>
      </w:pPr>
    </w:p>
    <w:p w14:paraId="3448A479" w14:textId="77777777" w:rsidR="009E67C1" w:rsidRPr="009E67C1" w:rsidRDefault="009E67C1" w:rsidP="009E67C1">
      <w:pPr>
        <w:rPr>
          <w:rFonts w:ascii="Times New Roman" w:eastAsia="Calibri" w:hAnsi="Times New Roman" w:cs="Times New Roman"/>
          <w:sz w:val="24"/>
          <w:szCs w:val="24"/>
          <w:lang w:val="uk-UA" w:eastAsia="uk-UA"/>
        </w:rPr>
      </w:pPr>
    </w:p>
    <w:p w14:paraId="61DA8A8D" w14:textId="77777777" w:rsidR="009E67C1" w:rsidRPr="009E67C1" w:rsidRDefault="009E67C1" w:rsidP="009E67C1">
      <w:pPr>
        <w:rPr>
          <w:rFonts w:ascii="Times New Roman" w:eastAsia="Calibri" w:hAnsi="Times New Roman" w:cs="Times New Roman"/>
          <w:sz w:val="24"/>
          <w:szCs w:val="24"/>
          <w:lang w:val="uk-UA" w:eastAsia="uk-UA"/>
        </w:rPr>
      </w:pPr>
    </w:p>
    <w:p w14:paraId="18021FD6" w14:textId="77777777" w:rsidR="009E67C1" w:rsidRPr="009E67C1" w:rsidRDefault="009E67C1" w:rsidP="009E67C1">
      <w:pPr>
        <w:rPr>
          <w:rFonts w:ascii="Times New Roman" w:eastAsia="Calibri" w:hAnsi="Times New Roman" w:cs="Times New Roman"/>
          <w:sz w:val="24"/>
          <w:szCs w:val="24"/>
          <w:lang w:val="uk-UA" w:eastAsia="uk-UA"/>
        </w:rPr>
      </w:pPr>
    </w:p>
    <w:p w14:paraId="248C1BB4" w14:textId="77777777" w:rsidR="009E67C1" w:rsidRPr="009E67C1" w:rsidRDefault="009E67C1" w:rsidP="009E67C1">
      <w:pPr>
        <w:rPr>
          <w:rFonts w:ascii="Times New Roman" w:eastAsia="Calibri" w:hAnsi="Times New Roman" w:cs="Times New Roman"/>
          <w:sz w:val="24"/>
          <w:szCs w:val="24"/>
          <w:lang w:val="uk-UA" w:eastAsia="uk-UA"/>
        </w:rPr>
      </w:pPr>
    </w:p>
    <w:p w14:paraId="2E0F7C64" w14:textId="77777777" w:rsidR="00867B00" w:rsidRDefault="00867B00" w:rsidP="00F91450">
      <w:pPr>
        <w:rPr>
          <w:rFonts w:ascii="Times New Roman" w:eastAsia="Calibri" w:hAnsi="Times New Roman" w:cs="Times New Roman"/>
          <w:sz w:val="24"/>
          <w:szCs w:val="24"/>
          <w:lang w:val="uk-UA" w:eastAsia="uk-UA"/>
        </w:rPr>
      </w:pPr>
    </w:p>
    <w:sectPr w:rsidR="00867B00" w:rsidSect="0053717F">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2F8C6" w14:textId="77777777" w:rsidR="0022633F" w:rsidRDefault="0022633F" w:rsidP="00C67D92">
      <w:pPr>
        <w:spacing w:after="0" w:line="240" w:lineRule="auto"/>
      </w:pPr>
      <w:r>
        <w:separator/>
      </w:r>
    </w:p>
  </w:endnote>
  <w:endnote w:type="continuationSeparator" w:id="0">
    <w:p w14:paraId="7463E908" w14:textId="77777777" w:rsidR="0022633F" w:rsidRDefault="0022633F" w:rsidP="00C67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2D2B1" w14:textId="77777777" w:rsidR="0022633F" w:rsidRDefault="0022633F" w:rsidP="00C67D92">
      <w:pPr>
        <w:spacing w:after="0" w:line="240" w:lineRule="auto"/>
      </w:pPr>
      <w:r>
        <w:separator/>
      </w:r>
    </w:p>
  </w:footnote>
  <w:footnote w:type="continuationSeparator" w:id="0">
    <w:p w14:paraId="26FA1AE5" w14:textId="77777777" w:rsidR="0022633F" w:rsidRDefault="0022633F" w:rsidP="00C67D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5"/>
    <w:lvl w:ilvl="0">
      <w:start w:val="1"/>
      <w:numFmt w:val="decimal"/>
      <w:lvlText w:val="%1."/>
      <w:lvlJc w:val="left"/>
      <w:pPr>
        <w:tabs>
          <w:tab w:val="num" w:pos="360"/>
        </w:tabs>
        <w:ind w:left="360" w:hanging="360"/>
      </w:pPr>
      <w:rPr>
        <w:rFonts w:ascii="Times New Roman" w:eastAsia="Times New Roman" w:hAnsi="Times New Roman" w:cs="Times New Roman"/>
        <w:b/>
      </w:rPr>
    </w:lvl>
    <w:lvl w:ilvl="1">
      <w:numFmt w:val="none"/>
      <w:lvlText w:val=""/>
      <w:lvlJc w:val="left"/>
      <w:pPr>
        <w:tabs>
          <w:tab w:val="num" w:pos="1702"/>
        </w:tabs>
        <w:ind w:left="1342"/>
      </w:pPr>
      <w:rPr>
        <w:rFonts w:cs="Times New Roman"/>
      </w:rPr>
    </w:lvl>
    <w:lvl w:ilvl="2">
      <w:numFmt w:val="none"/>
      <w:lvlText w:val=""/>
      <w:lvlJc w:val="left"/>
      <w:pPr>
        <w:tabs>
          <w:tab w:val="num" w:pos="1702"/>
        </w:tabs>
        <w:ind w:left="1342"/>
      </w:pPr>
      <w:rPr>
        <w:rFonts w:cs="Times New Roman"/>
      </w:rPr>
    </w:lvl>
    <w:lvl w:ilvl="3">
      <w:numFmt w:val="none"/>
      <w:lvlText w:val=""/>
      <w:lvlJc w:val="left"/>
      <w:pPr>
        <w:tabs>
          <w:tab w:val="num" w:pos="1702"/>
        </w:tabs>
        <w:ind w:left="1342"/>
      </w:pPr>
      <w:rPr>
        <w:rFonts w:cs="Times New Roman"/>
      </w:rPr>
    </w:lvl>
    <w:lvl w:ilvl="4">
      <w:numFmt w:val="none"/>
      <w:lvlText w:val=""/>
      <w:lvlJc w:val="left"/>
      <w:pPr>
        <w:tabs>
          <w:tab w:val="num" w:pos="1702"/>
        </w:tabs>
        <w:ind w:left="1342"/>
      </w:pPr>
      <w:rPr>
        <w:rFonts w:cs="Times New Roman"/>
      </w:rPr>
    </w:lvl>
    <w:lvl w:ilvl="5">
      <w:numFmt w:val="none"/>
      <w:lvlText w:val=""/>
      <w:lvlJc w:val="left"/>
      <w:pPr>
        <w:tabs>
          <w:tab w:val="num" w:pos="1702"/>
        </w:tabs>
        <w:ind w:left="1342"/>
      </w:pPr>
      <w:rPr>
        <w:rFonts w:cs="Times New Roman"/>
      </w:rPr>
    </w:lvl>
    <w:lvl w:ilvl="6">
      <w:numFmt w:val="none"/>
      <w:lvlText w:val=""/>
      <w:lvlJc w:val="left"/>
      <w:pPr>
        <w:tabs>
          <w:tab w:val="num" w:pos="1702"/>
        </w:tabs>
        <w:ind w:left="1342"/>
      </w:pPr>
      <w:rPr>
        <w:rFonts w:cs="Times New Roman"/>
      </w:rPr>
    </w:lvl>
    <w:lvl w:ilvl="7">
      <w:numFmt w:val="none"/>
      <w:lvlText w:val=""/>
      <w:lvlJc w:val="left"/>
      <w:pPr>
        <w:tabs>
          <w:tab w:val="num" w:pos="1702"/>
        </w:tabs>
        <w:ind w:left="1342"/>
      </w:pPr>
      <w:rPr>
        <w:rFonts w:cs="Times New Roman"/>
      </w:rPr>
    </w:lvl>
    <w:lvl w:ilvl="8">
      <w:numFmt w:val="none"/>
      <w:lvlText w:val=""/>
      <w:lvlJc w:val="left"/>
      <w:pPr>
        <w:tabs>
          <w:tab w:val="num" w:pos="1702"/>
        </w:tabs>
        <w:ind w:left="1342"/>
      </w:pPr>
      <w:rPr>
        <w:rFonts w:cs="Times New Roman"/>
      </w:rPr>
    </w:lvl>
  </w:abstractNum>
  <w:abstractNum w:abstractNumId="1" w15:restartNumberingAfterBreak="0">
    <w:nsid w:val="00000002"/>
    <w:multiLevelType w:val="multilevel"/>
    <w:tmpl w:val="3EE444AE"/>
    <w:name w:val="WW8Num2"/>
    <w:lvl w:ilvl="0">
      <w:start w:val="1"/>
      <w:numFmt w:val="decimal"/>
      <w:lvlText w:val="%1)"/>
      <w:lvlJc w:val="left"/>
      <w:pPr>
        <w:tabs>
          <w:tab w:val="num" w:pos="0"/>
        </w:tabs>
        <w:ind w:left="800" w:hanging="360"/>
      </w:pPr>
      <w:rPr>
        <w:rFonts w:ascii="Symbol" w:hAnsi="Symbol" w:cs="Symbol" w:hint="default"/>
        <w:color w:val="auto"/>
      </w:rPr>
    </w:lvl>
    <w:lvl w:ilvl="1">
      <w:start w:val="1"/>
      <w:numFmt w:val="lowerLetter"/>
      <w:lvlText w:val="%2."/>
      <w:lvlJc w:val="left"/>
      <w:pPr>
        <w:tabs>
          <w:tab w:val="num" w:pos="0"/>
        </w:tabs>
        <w:ind w:left="1520" w:hanging="360"/>
      </w:pPr>
      <w:rPr>
        <w:rFonts w:ascii="Courier New" w:hAnsi="Courier New" w:cs="Courier New" w:hint="default"/>
      </w:rPr>
    </w:lvl>
    <w:lvl w:ilvl="2">
      <w:start w:val="1"/>
      <w:numFmt w:val="lowerRoman"/>
      <w:lvlText w:val="%2.%3."/>
      <w:lvlJc w:val="right"/>
      <w:pPr>
        <w:tabs>
          <w:tab w:val="num" w:pos="0"/>
        </w:tabs>
        <w:ind w:left="2240" w:hanging="180"/>
      </w:pPr>
      <w:rPr>
        <w:rFonts w:ascii="Wingdings" w:hAnsi="Wingdings" w:cs="Wingdings" w:hint="default"/>
      </w:rPr>
    </w:lvl>
    <w:lvl w:ilvl="3">
      <w:start w:val="1"/>
      <w:numFmt w:val="decimal"/>
      <w:lvlText w:val="%2.%3.%4."/>
      <w:lvlJc w:val="left"/>
      <w:pPr>
        <w:tabs>
          <w:tab w:val="num" w:pos="0"/>
        </w:tabs>
        <w:ind w:left="2960" w:hanging="360"/>
      </w:pPr>
    </w:lvl>
    <w:lvl w:ilvl="4">
      <w:start w:val="1"/>
      <w:numFmt w:val="lowerLetter"/>
      <w:lvlText w:val="%2.%3.%4.%5."/>
      <w:lvlJc w:val="left"/>
      <w:pPr>
        <w:tabs>
          <w:tab w:val="num" w:pos="0"/>
        </w:tabs>
        <w:ind w:left="3680" w:hanging="360"/>
      </w:pPr>
    </w:lvl>
    <w:lvl w:ilvl="5">
      <w:start w:val="1"/>
      <w:numFmt w:val="lowerRoman"/>
      <w:lvlText w:val="%2.%3.%4.%5.%6."/>
      <w:lvlJc w:val="right"/>
      <w:pPr>
        <w:tabs>
          <w:tab w:val="num" w:pos="0"/>
        </w:tabs>
        <w:ind w:left="4400" w:hanging="180"/>
      </w:pPr>
    </w:lvl>
    <w:lvl w:ilvl="6">
      <w:start w:val="1"/>
      <w:numFmt w:val="decimal"/>
      <w:lvlText w:val="%2.%3.%4.%5.%6.%7."/>
      <w:lvlJc w:val="left"/>
      <w:pPr>
        <w:tabs>
          <w:tab w:val="num" w:pos="0"/>
        </w:tabs>
        <w:ind w:left="5120" w:hanging="360"/>
      </w:pPr>
    </w:lvl>
    <w:lvl w:ilvl="7">
      <w:start w:val="1"/>
      <w:numFmt w:val="lowerLetter"/>
      <w:lvlText w:val="%2.%3.%4.%5.%6.%7.%8."/>
      <w:lvlJc w:val="left"/>
      <w:pPr>
        <w:tabs>
          <w:tab w:val="num" w:pos="0"/>
        </w:tabs>
        <w:ind w:left="5840" w:hanging="360"/>
      </w:pPr>
    </w:lvl>
    <w:lvl w:ilvl="8">
      <w:start w:val="1"/>
      <w:numFmt w:val="lowerRoman"/>
      <w:lvlText w:val="%2.%3.%4.%5.%6.%7.%8.%9."/>
      <w:lvlJc w:val="right"/>
      <w:pPr>
        <w:tabs>
          <w:tab w:val="num" w:pos="0"/>
        </w:tabs>
        <w:ind w:left="6560" w:hanging="180"/>
      </w:pPr>
    </w:lvl>
  </w:abstractNum>
  <w:abstractNum w:abstractNumId="2" w15:restartNumberingAfterBreak="0">
    <w:nsid w:val="08D91900"/>
    <w:multiLevelType w:val="hybridMultilevel"/>
    <w:tmpl w:val="7B920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1D62CD"/>
    <w:multiLevelType w:val="multilevel"/>
    <w:tmpl w:val="4A3064E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137D8F"/>
    <w:multiLevelType w:val="multilevel"/>
    <w:tmpl w:val="75C6B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77275A"/>
    <w:multiLevelType w:val="hybridMultilevel"/>
    <w:tmpl w:val="774E610C"/>
    <w:lvl w:ilvl="0" w:tplc="73144A86">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6DB7C09"/>
    <w:multiLevelType w:val="hybridMultilevel"/>
    <w:tmpl w:val="D9F8BE8E"/>
    <w:lvl w:ilvl="0" w:tplc="C67AA8BE">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4E6D7D53"/>
    <w:multiLevelType w:val="hybridMultilevel"/>
    <w:tmpl w:val="8A0A3C1C"/>
    <w:lvl w:ilvl="0" w:tplc="8CAAE4F8">
      <w:start w:val="1"/>
      <w:numFmt w:val="decimal"/>
      <w:lvlText w:val="1.%1."/>
      <w:lvlJc w:val="left"/>
      <w:pPr>
        <w:ind w:left="644"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7EF257A"/>
    <w:multiLevelType w:val="hybridMultilevel"/>
    <w:tmpl w:val="FBD0EDE4"/>
    <w:lvl w:ilvl="0" w:tplc="F3D25F0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5105BF9"/>
    <w:multiLevelType w:val="multilevel"/>
    <w:tmpl w:val="657840F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CC85917"/>
    <w:multiLevelType w:val="hybridMultilevel"/>
    <w:tmpl w:val="7988F24A"/>
    <w:lvl w:ilvl="0" w:tplc="FB0A54B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5"/>
  </w:num>
  <w:num w:numId="8">
    <w:abstractNumId w:val="3"/>
  </w:num>
  <w:num w:numId="9">
    <w:abstractNumId w:val="6"/>
  </w:num>
  <w:num w:numId="10">
    <w:abstractNumId w:val="2"/>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9DC"/>
    <w:rsid w:val="0003686D"/>
    <w:rsid w:val="00060151"/>
    <w:rsid w:val="00060ADA"/>
    <w:rsid w:val="0008300E"/>
    <w:rsid w:val="000B4D63"/>
    <w:rsid w:val="000D5638"/>
    <w:rsid w:val="000E084F"/>
    <w:rsid w:val="00110A92"/>
    <w:rsid w:val="001305B1"/>
    <w:rsid w:val="00157C12"/>
    <w:rsid w:val="00165FD9"/>
    <w:rsid w:val="0017516D"/>
    <w:rsid w:val="00181239"/>
    <w:rsid w:val="001871DA"/>
    <w:rsid w:val="001A4DFE"/>
    <w:rsid w:val="001A7A4B"/>
    <w:rsid w:val="001B39DC"/>
    <w:rsid w:val="001D441C"/>
    <w:rsid w:val="001D60D9"/>
    <w:rsid w:val="001E7DB8"/>
    <w:rsid w:val="001F648D"/>
    <w:rsid w:val="001F7976"/>
    <w:rsid w:val="0020321B"/>
    <w:rsid w:val="00206716"/>
    <w:rsid w:val="00216780"/>
    <w:rsid w:val="0022633F"/>
    <w:rsid w:val="00227D4F"/>
    <w:rsid w:val="00252758"/>
    <w:rsid w:val="00254B84"/>
    <w:rsid w:val="00270B51"/>
    <w:rsid w:val="0027408F"/>
    <w:rsid w:val="00285CA7"/>
    <w:rsid w:val="00286A49"/>
    <w:rsid w:val="00292CCE"/>
    <w:rsid w:val="002B081F"/>
    <w:rsid w:val="002B5D98"/>
    <w:rsid w:val="002C3C2F"/>
    <w:rsid w:val="002C54A7"/>
    <w:rsid w:val="00302D0D"/>
    <w:rsid w:val="003146F6"/>
    <w:rsid w:val="00320F4F"/>
    <w:rsid w:val="00324136"/>
    <w:rsid w:val="00325A78"/>
    <w:rsid w:val="003355DC"/>
    <w:rsid w:val="00336402"/>
    <w:rsid w:val="00360F3D"/>
    <w:rsid w:val="00387587"/>
    <w:rsid w:val="00400CC3"/>
    <w:rsid w:val="0040459C"/>
    <w:rsid w:val="00426F48"/>
    <w:rsid w:val="004375AD"/>
    <w:rsid w:val="004439B2"/>
    <w:rsid w:val="004570F2"/>
    <w:rsid w:val="0046333B"/>
    <w:rsid w:val="00482BD2"/>
    <w:rsid w:val="00487DDE"/>
    <w:rsid w:val="0049460A"/>
    <w:rsid w:val="00496C27"/>
    <w:rsid w:val="004A0C3E"/>
    <w:rsid w:val="004C1BBF"/>
    <w:rsid w:val="004D78AD"/>
    <w:rsid w:val="0053604A"/>
    <w:rsid w:val="0053717F"/>
    <w:rsid w:val="0054581E"/>
    <w:rsid w:val="0057515C"/>
    <w:rsid w:val="00593A73"/>
    <w:rsid w:val="005C155F"/>
    <w:rsid w:val="005C6C76"/>
    <w:rsid w:val="005E71F6"/>
    <w:rsid w:val="00601337"/>
    <w:rsid w:val="00604178"/>
    <w:rsid w:val="00633136"/>
    <w:rsid w:val="00663C99"/>
    <w:rsid w:val="00666FF0"/>
    <w:rsid w:val="00680F34"/>
    <w:rsid w:val="006D1EA4"/>
    <w:rsid w:val="006D608B"/>
    <w:rsid w:val="0070275C"/>
    <w:rsid w:val="00761F10"/>
    <w:rsid w:val="0079014E"/>
    <w:rsid w:val="007C5AE2"/>
    <w:rsid w:val="007E3190"/>
    <w:rsid w:val="008017C0"/>
    <w:rsid w:val="00807EE2"/>
    <w:rsid w:val="0083716F"/>
    <w:rsid w:val="00864DA7"/>
    <w:rsid w:val="00866F5A"/>
    <w:rsid w:val="00867B00"/>
    <w:rsid w:val="00872CBD"/>
    <w:rsid w:val="008A2607"/>
    <w:rsid w:val="008B0496"/>
    <w:rsid w:val="008C75B9"/>
    <w:rsid w:val="008F192D"/>
    <w:rsid w:val="008F264F"/>
    <w:rsid w:val="009252AF"/>
    <w:rsid w:val="00994CCF"/>
    <w:rsid w:val="009B1A05"/>
    <w:rsid w:val="009C4000"/>
    <w:rsid w:val="009C64C6"/>
    <w:rsid w:val="009E67C1"/>
    <w:rsid w:val="00A06E70"/>
    <w:rsid w:val="00A31883"/>
    <w:rsid w:val="00A346F7"/>
    <w:rsid w:val="00A368BB"/>
    <w:rsid w:val="00A41637"/>
    <w:rsid w:val="00A418DF"/>
    <w:rsid w:val="00A421E0"/>
    <w:rsid w:val="00A57529"/>
    <w:rsid w:val="00A81530"/>
    <w:rsid w:val="00A83A1E"/>
    <w:rsid w:val="00A84E17"/>
    <w:rsid w:val="00A955E1"/>
    <w:rsid w:val="00AA5A30"/>
    <w:rsid w:val="00AC68C9"/>
    <w:rsid w:val="00AD41BC"/>
    <w:rsid w:val="00AF398E"/>
    <w:rsid w:val="00B14D7D"/>
    <w:rsid w:val="00B54EF1"/>
    <w:rsid w:val="00B56117"/>
    <w:rsid w:val="00B93358"/>
    <w:rsid w:val="00BA28BB"/>
    <w:rsid w:val="00BB1FC1"/>
    <w:rsid w:val="00BB6AE7"/>
    <w:rsid w:val="00BB6E9D"/>
    <w:rsid w:val="00BC7ED9"/>
    <w:rsid w:val="00BE4517"/>
    <w:rsid w:val="00BE705F"/>
    <w:rsid w:val="00C015BE"/>
    <w:rsid w:val="00C01708"/>
    <w:rsid w:val="00C01B4C"/>
    <w:rsid w:val="00C02D69"/>
    <w:rsid w:val="00C2382A"/>
    <w:rsid w:val="00C67D92"/>
    <w:rsid w:val="00C7693D"/>
    <w:rsid w:val="00C8672A"/>
    <w:rsid w:val="00C90428"/>
    <w:rsid w:val="00C95718"/>
    <w:rsid w:val="00CE6746"/>
    <w:rsid w:val="00CE7825"/>
    <w:rsid w:val="00D07A6D"/>
    <w:rsid w:val="00D173A7"/>
    <w:rsid w:val="00D44D07"/>
    <w:rsid w:val="00DA1096"/>
    <w:rsid w:val="00DD4E46"/>
    <w:rsid w:val="00DD7007"/>
    <w:rsid w:val="00E00AC1"/>
    <w:rsid w:val="00E416E7"/>
    <w:rsid w:val="00E55B9B"/>
    <w:rsid w:val="00E85371"/>
    <w:rsid w:val="00E92D14"/>
    <w:rsid w:val="00EC093B"/>
    <w:rsid w:val="00EC453B"/>
    <w:rsid w:val="00EE2E49"/>
    <w:rsid w:val="00EE6DEC"/>
    <w:rsid w:val="00EF3BB0"/>
    <w:rsid w:val="00EF4CBC"/>
    <w:rsid w:val="00EF6498"/>
    <w:rsid w:val="00F144F1"/>
    <w:rsid w:val="00F25C3B"/>
    <w:rsid w:val="00F3149C"/>
    <w:rsid w:val="00F34E75"/>
    <w:rsid w:val="00F46D84"/>
    <w:rsid w:val="00F61819"/>
    <w:rsid w:val="00F76309"/>
    <w:rsid w:val="00F77ADD"/>
    <w:rsid w:val="00F82F56"/>
    <w:rsid w:val="00F91450"/>
    <w:rsid w:val="00FF5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FCDF7"/>
  <w15:docId w15:val="{6B987BE7-BE57-41AF-AF81-A8E4E7F0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C67D92"/>
    <w:pPr>
      <w:keepNext/>
      <w:widowControl w:val="0"/>
      <w:tabs>
        <w:tab w:val="num" w:pos="0"/>
      </w:tabs>
      <w:suppressAutoHyphens/>
      <w:autoSpaceDE w:val="0"/>
      <w:spacing w:before="240" w:after="60" w:line="240" w:lineRule="auto"/>
      <w:ind w:left="432" w:hanging="432"/>
      <w:outlineLvl w:val="0"/>
    </w:pPr>
    <w:rPr>
      <w:rFonts w:ascii="Arial" w:eastAsia="Times New Roman" w:hAnsi="Arial" w:cs="Times New Roman"/>
      <w:b/>
      <w:bCs/>
      <w:kern w:val="2"/>
      <w:sz w:val="32"/>
      <w:szCs w:val="32"/>
      <w:lang w:eastAsia="ar-SA"/>
    </w:rPr>
  </w:style>
  <w:style w:type="paragraph" w:styleId="2">
    <w:name w:val="heading 2"/>
    <w:basedOn w:val="a"/>
    <w:next w:val="a"/>
    <w:link w:val="20"/>
    <w:semiHidden/>
    <w:unhideWhenUsed/>
    <w:qFormat/>
    <w:rsid w:val="00C67D92"/>
    <w:pPr>
      <w:widowControl w:val="0"/>
      <w:tabs>
        <w:tab w:val="num" w:pos="0"/>
      </w:tabs>
      <w:suppressAutoHyphens/>
      <w:autoSpaceDE w:val="0"/>
      <w:spacing w:after="0" w:line="240" w:lineRule="auto"/>
      <w:ind w:left="576" w:hanging="576"/>
      <w:outlineLvl w:val="1"/>
    </w:pPr>
    <w:rPr>
      <w:rFonts w:ascii="Times New Roman CYR" w:eastAsia="Times New Roman" w:hAnsi="Times New Roman CYR" w:cs="Times New Roman"/>
      <w:sz w:val="24"/>
      <w:szCs w:val="24"/>
      <w:lang w:eastAsia="ar-SA"/>
    </w:rPr>
  </w:style>
  <w:style w:type="paragraph" w:styleId="3">
    <w:name w:val="heading 3"/>
    <w:basedOn w:val="a"/>
    <w:next w:val="a"/>
    <w:link w:val="30"/>
    <w:semiHidden/>
    <w:unhideWhenUsed/>
    <w:qFormat/>
    <w:rsid w:val="00C67D92"/>
    <w:pPr>
      <w:widowControl w:val="0"/>
      <w:tabs>
        <w:tab w:val="num" w:pos="0"/>
      </w:tabs>
      <w:suppressAutoHyphens/>
      <w:autoSpaceDE w:val="0"/>
      <w:spacing w:after="0" w:line="240" w:lineRule="auto"/>
      <w:ind w:left="720" w:hanging="720"/>
      <w:outlineLvl w:val="2"/>
    </w:pPr>
    <w:rPr>
      <w:rFonts w:ascii="Times New Roman CYR" w:eastAsia="Times New Roman" w:hAnsi="Times New Roman CYR" w:cs="Times New Roman"/>
      <w:sz w:val="24"/>
      <w:szCs w:val="24"/>
      <w:lang w:eastAsia="ar-SA"/>
    </w:rPr>
  </w:style>
  <w:style w:type="paragraph" w:styleId="4">
    <w:name w:val="heading 4"/>
    <w:basedOn w:val="a"/>
    <w:next w:val="a"/>
    <w:link w:val="40"/>
    <w:semiHidden/>
    <w:unhideWhenUsed/>
    <w:qFormat/>
    <w:rsid w:val="00C67D92"/>
    <w:pPr>
      <w:keepNext/>
      <w:tabs>
        <w:tab w:val="num" w:pos="0"/>
      </w:tabs>
      <w:suppressAutoHyphens/>
      <w:spacing w:before="240" w:after="60"/>
      <w:ind w:left="864" w:hanging="864"/>
      <w:outlineLvl w:val="3"/>
    </w:pPr>
    <w:rPr>
      <w:rFonts w:ascii="Times New Roman" w:eastAsia="Times New Roman" w:hAnsi="Times New Roman" w:cs="Times New Roman"/>
      <w:b/>
      <w:bCs/>
      <w:color w:val="000000"/>
      <w:sz w:val="28"/>
      <w:szCs w:val="28"/>
      <w:lang w:eastAsia="ar-SA"/>
    </w:rPr>
  </w:style>
  <w:style w:type="paragraph" w:styleId="9">
    <w:name w:val="heading 9"/>
    <w:basedOn w:val="a"/>
    <w:next w:val="a"/>
    <w:link w:val="90"/>
    <w:semiHidden/>
    <w:unhideWhenUsed/>
    <w:qFormat/>
    <w:rsid w:val="00C67D92"/>
    <w:pPr>
      <w:widowControl w:val="0"/>
      <w:tabs>
        <w:tab w:val="num" w:pos="0"/>
      </w:tabs>
      <w:suppressAutoHyphens/>
      <w:autoSpaceDE w:val="0"/>
      <w:spacing w:before="240" w:after="60" w:line="240" w:lineRule="auto"/>
      <w:ind w:left="1584" w:hanging="1584"/>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39DC"/>
    <w:rPr>
      <w:color w:val="0000FF"/>
      <w:u w:val="single"/>
    </w:rPr>
  </w:style>
  <w:style w:type="paragraph" w:styleId="a4">
    <w:name w:val="List Paragraph"/>
    <w:basedOn w:val="a"/>
    <w:uiPriority w:val="34"/>
    <w:qFormat/>
    <w:rsid w:val="00604178"/>
    <w:pPr>
      <w:ind w:left="720"/>
      <w:contextualSpacing/>
    </w:pPr>
  </w:style>
  <w:style w:type="paragraph" w:styleId="a5">
    <w:name w:val="header"/>
    <w:basedOn w:val="a"/>
    <w:link w:val="a6"/>
    <w:uiPriority w:val="99"/>
    <w:unhideWhenUsed/>
    <w:rsid w:val="00C67D9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7D92"/>
  </w:style>
  <w:style w:type="paragraph" w:styleId="a7">
    <w:name w:val="footer"/>
    <w:basedOn w:val="a"/>
    <w:link w:val="a8"/>
    <w:uiPriority w:val="99"/>
    <w:unhideWhenUsed/>
    <w:rsid w:val="00C67D9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7D92"/>
  </w:style>
  <w:style w:type="character" w:customStyle="1" w:styleId="10">
    <w:name w:val="Заголовок 1 Знак"/>
    <w:basedOn w:val="a0"/>
    <w:link w:val="1"/>
    <w:rsid w:val="00C67D92"/>
    <w:rPr>
      <w:rFonts w:ascii="Arial" w:eastAsia="Times New Roman" w:hAnsi="Arial" w:cs="Times New Roman"/>
      <w:b/>
      <w:bCs/>
      <w:kern w:val="2"/>
      <w:sz w:val="32"/>
      <w:szCs w:val="32"/>
      <w:lang w:eastAsia="ar-SA"/>
    </w:rPr>
  </w:style>
  <w:style w:type="character" w:customStyle="1" w:styleId="20">
    <w:name w:val="Заголовок 2 Знак"/>
    <w:basedOn w:val="a0"/>
    <w:link w:val="2"/>
    <w:semiHidden/>
    <w:rsid w:val="00C67D92"/>
    <w:rPr>
      <w:rFonts w:ascii="Times New Roman CYR" w:eastAsia="Times New Roman" w:hAnsi="Times New Roman CYR" w:cs="Times New Roman"/>
      <w:sz w:val="24"/>
      <w:szCs w:val="24"/>
      <w:lang w:eastAsia="ar-SA"/>
    </w:rPr>
  </w:style>
  <w:style w:type="character" w:customStyle="1" w:styleId="30">
    <w:name w:val="Заголовок 3 Знак"/>
    <w:basedOn w:val="a0"/>
    <w:link w:val="3"/>
    <w:semiHidden/>
    <w:rsid w:val="00C67D92"/>
    <w:rPr>
      <w:rFonts w:ascii="Times New Roman CYR" w:eastAsia="Times New Roman" w:hAnsi="Times New Roman CYR" w:cs="Times New Roman"/>
      <w:sz w:val="24"/>
      <w:szCs w:val="24"/>
      <w:lang w:eastAsia="ar-SA"/>
    </w:rPr>
  </w:style>
  <w:style w:type="character" w:customStyle="1" w:styleId="40">
    <w:name w:val="Заголовок 4 Знак"/>
    <w:basedOn w:val="a0"/>
    <w:link w:val="4"/>
    <w:semiHidden/>
    <w:rsid w:val="00C67D92"/>
    <w:rPr>
      <w:rFonts w:ascii="Times New Roman" w:eastAsia="Times New Roman" w:hAnsi="Times New Roman" w:cs="Times New Roman"/>
      <w:b/>
      <w:bCs/>
      <w:color w:val="000000"/>
      <w:sz w:val="28"/>
      <w:szCs w:val="28"/>
      <w:lang w:eastAsia="ar-SA"/>
    </w:rPr>
  </w:style>
  <w:style w:type="character" w:customStyle="1" w:styleId="90">
    <w:name w:val="Заголовок 9 Знак"/>
    <w:basedOn w:val="a0"/>
    <w:link w:val="9"/>
    <w:semiHidden/>
    <w:rsid w:val="00C67D92"/>
    <w:rPr>
      <w:rFonts w:ascii="Arial" w:eastAsia="Times New Roman" w:hAnsi="Arial" w:cs="Times New Roman"/>
      <w:lang w:eastAsia="ar-SA"/>
    </w:rPr>
  </w:style>
  <w:style w:type="paragraph" w:customStyle="1" w:styleId="11">
    <w:name w:val="Обычный (веб)1"/>
    <w:basedOn w:val="a"/>
    <w:rsid w:val="00482BD2"/>
    <w:pPr>
      <w:suppressAutoHyphens/>
      <w:spacing w:before="280" w:after="280" w:line="240" w:lineRule="auto"/>
    </w:pPr>
    <w:rPr>
      <w:rFonts w:ascii="Times New Roman" w:eastAsia="Times New Roman" w:hAnsi="Times New Roman" w:cs="Times New Roman"/>
      <w:kern w:val="2"/>
      <w:sz w:val="24"/>
      <w:szCs w:val="24"/>
      <w:lang w:eastAsia="zh-CN"/>
    </w:rPr>
  </w:style>
  <w:style w:type="character" w:styleId="a9">
    <w:name w:val="Emphasis"/>
    <w:basedOn w:val="a0"/>
    <w:uiPriority w:val="20"/>
    <w:qFormat/>
    <w:rsid w:val="00CE7825"/>
    <w:rPr>
      <w:i/>
      <w:iCs/>
    </w:rPr>
  </w:style>
  <w:style w:type="paragraph" w:styleId="aa">
    <w:name w:val="Balloon Text"/>
    <w:basedOn w:val="a"/>
    <w:link w:val="ab"/>
    <w:uiPriority w:val="99"/>
    <w:semiHidden/>
    <w:unhideWhenUsed/>
    <w:rsid w:val="00AD41B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D41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19624">
      <w:bodyDiv w:val="1"/>
      <w:marLeft w:val="0"/>
      <w:marRight w:val="0"/>
      <w:marTop w:val="0"/>
      <w:marBottom w:val="0"/>
      <w:divBdr>
        <w:top w:val="none" w:sz="0" w:space="0" w:color="auto"/>
        <w:left w:val="none" w:sz="0" w:space="0" w:color="auto"/>
        <w:bottom w:val="none" w:sz="0" w:space="0" w:color="auto"/>
        <w:right w:val="none" w:sz="0" w:space="0" w:color="auto"/>
      </w:divBdr>
    </w:div>
    <w:div w:id="511803074">
      <w:bodyDiv w:val="1"/>
      <w:marLeft w:val="0"/>
      <w:marRight w:val="0"/>
      <w:marTop w:val="0"/>
      <w:marBottom w:val="0"/>
      <w:divBdr>
        <w:top w:val="none" w:sz="0" w:space="0" w:color="auto"/>
        <w:left w:val="none" w:sz="0" w:space="0" w:color="auto"/>
        <w:bottom w:val="none" w:sz="0" w:space="0" w:color="auto"/>
        <w:right w:val="none" w:sz="0" w:space="0" w:color="auto"/>
      </w:divBdr>
    </w:div>
    <w:div w:id="623004645">
      <w:bodyDiv w:val="1"/>
      <w:marLeft w:val="0"/>
      <w:marRight w:val="0"/>
      <w:marTop w:val="0"/>
      <w:marBottom w:val="0"/>
      <w:divBdr>
        <w:top w:val="none" w:sz="0" w:space="0" w:color="auto"/>
        <w:left w:val="none" w:sz="0" w:space="0" w:color="auto"/>
        <w:bottom w:val="none" w:sz="0" w:space="0" w:color="auto"/>
        <w:right w:val="none" w:sz="0" w:space="0" w:color="auto"/>
      </w:divBdr>
    </w:div>
    <w:div w:id="694229038">
      <w:bodyDiv w:val="1"/>
      <w:marLeft w:val="0"/>
      <w:marRight w:val="0"/>
      <w:marTop w:val="0"/>
      <w:marBottom w:val="0"/>
      <w:divBdr>
        <w:top w:val="none" w:sz="0" w:space="0" w:color="auto"/>
        <w:left w:val="none" w:sz="0" w:space="0" w:color="auto"/>
        <w:bottom w:val="none" w:sz="0" w:space="0" w:color="auto"/>
        <w:right w:val="none" w:sz="0" w:space="0" w:color="auto"/>
      </w:divBdr>
    </w:div>
    <w:div w:id="921450256">
      <w:bodyDiv w:val="1"/>
      <w:marLeft w:val="0"/>
      <w:marRight w:val="0"/>
      <w:marTop w:val="0"/>
      <w:marBottom w:val="0"/>
      <w:divBdr>
        <w:top w:val="none" w:sz="0" w:space="0" w:color="auto"/>
        <w:left w:val="none" w:sz="0" w:space="0" w:color="auto"/>
        <w:bottom w:val="none" w:sz="0" w:space="0" w:color="auto"/>
        <w:right w:val="none" w:sz="0" w:space="0" w:color="auto"/>
      </w:divBdr>
    </w:div>
    <w:div w:id="1913075706">
      <w:bodyDiv w:val="1"/>
      <w:marLeft w:val="0"/>
      <w:marRight w:val="0"/>
      <w:marTop w:val="0"/>
      <w:marBottom w:val="0"/>
      <w:divBdr>
        <w:top w:val="none" w:sz="0" w:space="0" w:color="auto"/>
        <w:left w:val="none" w:sz="0" w:space="0" w:color="auto"/>
        <w:bottom w:val="none" w:sz="0" w:space="0" w:color="auto"/>
        <w:right w:val="none" w:sz="0" w:space="0" w:color="auto"/>
      </w:divBdr>
    </w:div>
    <w:div w:id="2032997549">
      <w:bodyDiv w:val="1"/>
      <w:marLeft w:val="0"/>
      <w:marRight w:val="0"/>
      <w:marTop w:val="0"/>
      <w:marBottom w:val="0"/>
      <w:divBdr>
        <w:top w:val="none" w:sz="0" w:space="0" w:color="auto"/>
        <w:left w:val="none" w:sz="0" w:space="0" w:color="auto"/>
        <w:bottom w:val="none" w:sz="0" w:space="0" w:color="auto"/>
        <w:right w:val="none" w:sz="0" w:space="0" w:color="auto"/>
      </w:divBdr>
    </w:div>
    <w:div w:id="210052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15F57-49E7-46C2-8EBE-7E9DC38F6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1056</Words>
  <Characters>6020</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2020-07-29T06:38:00Z</cp:lastPrinted>
  <dcterms:created xsi:type="dcterms:W3CDTF">2022-10-06T08:00:00Z</dcterms:created>
  <dcterms:modified xsi:type="dcterms:W3CDTF">2022-10-06T08:19:00Z</dcterms:modified>
</cp:coreProperties>
</file>