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34EB" w14:textId="3EBD5006" w:rsidR="00752309" w:rsidRPr="007007FF" w:rsidRDefault="00752309" w:rsidP="00752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7007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Додаток </w:t>
      </w:r>
      <w:r w:rsidR="007007FF" w:rsidRPr="007007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4</w:t>
      </w:r>
    </w:p>
    <w:p w14:paraId="7FB3DCE7" w14:textId="6ADB2E54" w:rsidR="007007FF" w:rsidRPr="007007FF" w:rsidRDefault="007007FF" w:rsidP="00752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7007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14:paraId="6C89FAFA" w14:textId="77777777" w:rsidR="00752309" w:rsidRPr="00FB29B3" w:rsidRDefault="00752309" w:rsidP="00752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14:paraId="046E4056" w14:textId="77777777" w:rsidR="00752309" w:rsidRPr="00FB29B3" w:rsidRDefault="00752309" w:rsidP="0075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14:paraId="14A6CBEE" w14:textId="77777777" w:rsidR="00752309" w:rsidRPr="00FB29B3" w:rsidRDefault="00752309" w:rsidP="0075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FB2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</w:t>
      </w:r>
      <w:r w:rsidR="002464B2" w:rsidRPr="00FB29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FB2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752309" w:rsidRPr="00FB29B3" w14:paraId="55747DC8" w14:textId="77777777" w:rsidTr="006C3BD9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A3523" w14:textId="77777777" w:rsidR="00752309" w:rsidRPr="00FB29B3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56B15" w14:textId="77777777" w:rsidR="00752309" w:rsidRPr="00FB29B3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A0FFF" w14:textId="77777777" w:rsidR="00752309" w:rsidRPr="00FB29B3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752309" w:rsidRPr="00FB29B3" w14:paraId="560B1DA0" w14:textId="77777777" w:rsidTr="006C3BD9">
        <w:trPr>
          <w:trHeight w:val="2855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A3AD1" w14:textId="77777777" w:rsidR="00752309" w:rsidRPr="00FB29B3" w:rsidRDefault="00752309" w:rsidP="006C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F69F9" w14:textId="77777777" w:rsidR="00752309" w:rsidRPr="00FB29B3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в учасника процедури закупівлі обладнання, матеріально-технічної бази та технологій</w:t>
            </w:r>
            <w:r w:rsidRPr="00FB2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14DA6" w14:textId="77777777" w:rsidR="00752309" w:rsidRPr="00FB29B3" w:rsidRDefault="00752309" w:rsidP="006C3BD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1.1.</w:t>
            </w:r>
            <w:r w:rsidRPr="00FB29B3">
              <w:rPr>
                <w:rFonts w:ascii="Times New Roman" w:hAnsi="Times New Roman" w:cs="Times New Roman"/>
                <w:color w:val="000000"/>
                <w:lang w:val="uk-UA"/>
              </w:rPr>
              <w:t xml:space="preserve"> Довідка в довільній формі, в якій зазначається наступна інформація:</w:t>
            </w:r>
          </w:p>
          <w:p w14:paraId="69DCAB20" w14:textId="77777777" w:rsidR="00752309" w:rsidRPr="00FB29B3" w:rsidRDefault="00752309" w:rsidP="006C3BD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B29B3">
              <w:rPr>
                <w:rFonts w:ascii="Times New Roman" w:hAnsi="Times New Roman" w:cs="Times New Roman"/>
                <w:color w:val="000000"/>
                <w:lang w:val="uk-UA"/>
              </w:rPr>
              <w:t>- наявність обладнання, матеріально-технічної бази та технологій, необхідних для постачання товару визначених у технічних вимогах (вказати найменування, кількість, технічний стан).</w:t>
            </w:r>
          </w:p>
          <w:p w14:paraId="519DD1F3" w14:textId="77777777" w:rsidR="00752309" w:rsidRPr="00FB29B3" w:rsidRDefault="00752309" w:rsidP="006C3BD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B29B3">
              <w:rPr>
                <w:rFonts w:ascii="Times New Roman" w:hAnsi="Times New Roman" w:cs="Times New Roman"/>
                <w:color w:val="000000"/>
                <w:lang w:val="uk-UA"/>
              </w:rPr>
              <w:t>1.2. Копії відповідних документів, що підтверджують право власності або право користування автотранспортом, що пристосований для перевезення предмета закупівлі, протягом дії договору. Наявність у Учасника власного автотранспорту може бути підтверджено копією (копіями) свідоцтва (в) про реєстрацію транспортних засобів. Наявність у Учасника автотранспорту, що перебуває у користуванні, може бути підтверджено копією ( копіями) договору (договорів) про надання послуг з транспортування/перевезення.</w:t>
            </w:r>
          </w:p>
          <w:p w14:paraId="2E8C43A0" w14:textId="77777777" w:rsidR="00752309" w:rsidRPr="00FB29B3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52309" w:rsidRPr="00FB29B3" w14:paraId="62E4B9F4" w14:textId="77777777" w:rsidTr="006C3BD9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C6E6D" w14:textId="77777777" w:rsidR="00752309" w:rsidRPr="00FB29B3" w:rsidRDefault="002464B2" w:rsidP="006C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="00752309"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50345" w14:textId="77777777" w:rsidR="00752309" w:rsidRPr="00FB29B3" w:rsidRDefault="00752309" w:rsidP="006C3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B4654" w14:textId="77777777" w:rsidR="00752309" w:rsidRPr="00FB29B3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3.1. 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14:paraId="444603AB" w14:textId="77777777" w:rsidR="00B247AC" w:rsidRPr="00656029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Аналогічним вважається договір, предмет якого відповідає коду </w:t>
            </w:r>
            <w:r w:rsidR="0039782D" w:rsidRPr="0065602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ДК 021:2015 -</w:t>
            </w:r>
            <w:r w:rsidR="008C7286" w:rsidRPr="0065602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15510000-6 «Молоко та вершки»</w:t>
            </w:r>
            <w:r w:rsidR="00B247AC" w:rsidRPr="0065602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  <w:p w14:paraId="4D079A67" w14:textId="77777777" w:rsidR="00752309" w:rsidRPr="00FB29B3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3.2. На підтвердження досвіду виконання аналогічних за предметом закупівлі договорів Учасник має надати:</w:t>
            </w:r>
          </w:p>
          <w:p w14:paraId="37BB2EBF" w14:textId="77777777" w:rsidR="00752309" w:rsidRPr="00FB29B3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14:paraId="22FD1A3F" w14:textId="77777777" w:rsidR="00752309" w:rsidRPr="00FB29B3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довідці.</w:t>
            </w:r>
          </w:p>
        </w:tc>
      </w:tr>
    </w:tbl>
    <w:p w14:paraId="7BBEA206" w14:textId="77777777" w:rsidR="00752309" w:rsidRPr="00FB29B3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FB2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5B5ABEF5" w14:textId="77777777" w:rsidR="00752309" w:rsidRPr="00FB29B3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B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2. Перелік документів та інформації  для підтвердження відповідності УЧАСНИКА та ПЕРЕМОЖЦЯ вимогам, визначеним у статті 17 Закону у відповідності до Особливостей</w:t>
      </w:r>
      <w:r w:rsidR="002464B2" w:rsidRPr="00FB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891"/>
        <w:gridCol w:w="2322"/>
        <w:gridCol w:w="3798"/>
      </w:tblGrid>
      <w:tr w:rsidR="00752309" w:rsidRPr="00D23B9A" w14:paraId="3C5F2EE2" w14:textId="77777777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CA3BB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 w:rsidRPr="00FB29B3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217E5" w14:textId="77777777" w:rsidR="00752309" w:rsidRPr="00FB29B3" w:rsidRDefault="00752309">
            <w:pPr>
              <w:pStyle w:val="a4"/>
              <w:spacing w:before="0" w:beforeAutospacing="0" w:after="0" w:afterAutospacing="0"/>
              <w:jc w:val="center"/>
            </w:pPr>
            <w:r w:rsidRPr="00FB29B3">
              <w:rPr>
                <w:b/>
                <w:bCs/>
                <w:color w:val="000000"/>
              </w:rPr>
              <w:t>Підстави для відмови в участі у процедурі закупівлі</w:t>
            </w:r>
          </w:p>
          <w:p w14:paraId="6F5B99A9" w14:textId="77777777" w:rsidR="00752309" w:rsidRPr="00FB29B3" w:rsidRDefault="007523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2D0B2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 w:rsidRPr="00FB29B3">
              <w:rPr>
                <w:b/>
                <w:bCs/>
                <w:color w:val="000000"/>
              </w:rPr>
              <w:t>Учасник процедури закупівлі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D1082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 w:rsidRPr="00FB29B3">
              <w:rPr>
                <w:b/>
                <w:bCs/>
                <w:color w:val="000000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752309" w:rsidRPr="00FB29B3" w14:paraId="2F8BFE7D" w14:textId="77777777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65DE8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D63E5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 </w:t>
            </w:r>
            <w:r w:rsidRPr="00FB29B3">
              <w:rPr>
                <w:i/>
                <w:iCs/>
                <w:color w:val="000000"/>
                <w:shd w:val="clear" w:color="auto" w:fill="FFFFFF"/>
              </w:rPr>
              <w:t>(</w:t>
            </w:r>
            <w:r w:rsidRPr="00FB29B3">
              <w:rPr>
                <w:i/>
                <w:iCs/>
                <w:color w:val="000000"/>
              </w:rPr>
              <w:t>пункт 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E477E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99DEA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RPr="00D23B9A" w14:paraId="67DDBE5E" w14:textId="77777777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ECB24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3F3BA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(</w:t>
            </w:r>
            <w:r w:rsidRPr="00FB29B3">
              <w:rPr>
                <w:color w:val="000000"/>
              </w:rPr>
              <w:t>пункт 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A03A2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A2842" w14:textId="77777777"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Особливостей, </w:t>
            </w:r>
            <w:r w:rsidRPr="00FB29B3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</w:t>
            </w:r>
            <w:r w:rsidRPr="00FB29B3">
              <w:rPr>
                <w:b/>
                <w:bCs/>
                <w:i/>
                <w:color w:val="000000"/>
                <w:lang w:eastAsia="ru-RU"/>
              </w:rPr>
              <w:lastRenderedPageBreak/>
              <w:t xml:space="preserve">замовником за посиланням </w:t>
            </w:r>
            <w:hyperlink r:id="rId5" w:history="1">
              <w:r w:rsidRPr="00FB29B3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 w:rsidRPr="00FB29B3">
              <w:rPr>
                <w:rStyle w:val="a3"/>
                <w:b/>
                <w:bCs/>
                <w:lang w:eastAsia="ru-RU"/>
              </w:rPr>
              <w:t xml:space="preserve">, </w:t>
            </w:r>
            <w:r w:rsidR="00F40F39" w:rsidRPr="00FB29B3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>переможець</w:t>
            </w:r>
            <w:r w:rsidRPr="00FB29B3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 надає </w:t>
            </w:r>
            <w:r w:rsidRPr="00FB29B3">
              <w:rPr>
                <w:b/>
                <w:bCs/>
                <w:i/>
                <w:color w:val="000000"/>
                <w:lang w:eastAsia="ru-RU"/>
              </w:rPr>
              <w:t xml:space="preserve">інформаційну довідку або витяг з Реєстру стосовно фізичних та юридичних осіб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 </w:t>
            </w:r>
            <w:r w:rsidRPr="00FB29B3">
              <w:rPr>
                <w:color w:val="000000"/>
              </w:rPr>
              <w:t xml:space="preserve">про те, що </w:t>
            </w:r>
            <w:r w:rsidRPr="00FB29B3">
              <w:rPr>
                <w:color w:val="000000"/>
                <w:shd w:val="clear" w:color="auto" w:fill="FFFFFF"/>
              </w:rPr>
              <w:t>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</w:t>
            </w:r>
            <w:r w:rsidRPr="00FB29B3">
              <w:rPr>
                <w:color w:val="000000"/>
              </w:rPr>
              <w:t>.</w:t>
            </w:r>
          </w:p>
          <w:p w14:paraId="28372D9E" w14:textId="77777777" w:rsidR="00752309" w:rsidRPr="00FB29B3" w:rsidRDefault="00752309">
            <w:pPr>
              <w:spacing w:line="0" w:lineRule="atLeast"/>
              <w:rPr>
                <w:sz w:val="24"/>
                <w:szCs w:val="24"/>
                <w:lang w:val="uk-UA"/>
              </w:rPr>
            </w:pPr>
          </w:p>
        </w:tc>
      </w:tr>
      <w:tr w:rsidR="00752309" w:rsidRPr="00D23B9A" w14:paraId="085937C5" w14:textId="77777777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D104A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6AF2F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(</w:t>
            </w:r>
            <w:r w:rsidRPr="00FB29B3">
              <w:rPr>
                <w:color w:val="000000"/>
              </w:rPr>
              <w:t>пункт 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BA925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4A8B6" w14:textId="77777777" w:rsidR="00752309" w:rsidRPr="00FB29B3" w:rsidRDefault="0075230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</w:t>
            </w:r>
            <w:r w:rsidR="00F40F39" w:rsidRPr="00FB29B3">
              <w:rPr>
                <w:color w:val="000000"/>
              </w:rPr>
              <w:t>,</w:t>
            </w:r>
            <w:r w:rsidRPr="00FB29B3">
              <w:rPr>
                <w:color w:val="000000"/>
              </w:rPr>
              <w:t xml:space="preserve"> </w:t>
            </w:r>
            <w:r w:rsidR="00F40F39" w:rsidRPr="00FB29B3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6" w:history="1">
              <w:r w:rsidR="00F40F39" w:rsidRPr="00FB29B3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 w:rsidR="00F40F39" w:rsidRPr="00FB29B3">
              <w:rPr>
                <w:rStyle w:val="a3"/>
                <w:b/>
                <w:bCs/>
                <w:lang w:eastAsia="ru-RU"/>
              </w:rPr>
              <w:t xml:space="preserve">, </w:t>
            </w:r>
            <w:r w:rsidR="00F40F39" w:rsidRPr="00FB29B3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переможець надає </w:t>
            </w:r>
            <w:r w:rsidR="00F40F39" w:rsidRPr="00FB29B3">
              <w:rPr>
                <w:b/>
                <w:bCs/>
                <w:i/>
                <w:color w:val="000000"/>
                <w:lang w:eastAsia="ru-RU"/>
              </w:rPr>
              <w:t>інформаційну довідку або витяг з Реєстру стосовно фізичних та юридичних осіб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</w:t>
            </w:r>
            <w:r w:rsidRPr="00FB29B3">
              <w:rPr>
                <w:color w:val="000000"/>
              </w:rPr>
              <w:t xml:space="preserve"> про те, що </w:t>
            </w:r>
            <w:r w:rsidRPr="00FB29B3">
              <w:rPr>
                <w:color w:val="000000"/>
                <w:shd w:val="clear" w:color="auto" w:fill="FFFFFF"/>
              </w:rPr>
              <w:t xml:space="preserve">службову (посадову) особу учасника </w:t>
            </w:r>
            <w:r w:rsidRPr="00FB29B3">
              <w:rPr>
                <w:color w:val="000000"/>
                <w:shd w:val="clear" w:color="auto" w:fill="FFFFFF"/>
              </w:rPr>
              <w:lastRenderedPageBreak/>
              <w:t>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752309" w:rsidRPr="00FB29B3" w14:paraId="1B0D0415" w14:textId="77777777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D3863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9142B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суб’єкт господарювання (учасник) протягом останніх трьох років притягувався до відповідальності за порушення, передбачене пунктом 4 частини 2 статті 6, </w:t>
            </w:r>
            <w:hyperlink r:id="rId7" w:anchor="n456" w:history="1">
              <w:r w:rsidRPr="00FB29B3">
                <w:rPr>
                  <w:rStyle w:val="a3"/>
                  <w:color w:val="000000"/>
                  <w:u w:val="none"/>
                  <w:shd w:val="clear" w:color="auto" w:fill="FFFFFF"/>
                </w:rPr>
                <w:t>пунктом 1 статті 50</w:t>
              </w:r>
            </w:hyperlink>
            <w:r w:rsidRPr="00FB29B3">
              <w:rPr>
                <w:color w:val="000000"/>
                <w:shd w:val="clear" w:color="auto" w:fill="FFFFFF"/>
              </w:rPr>
              <w:t> 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(</w:t>
            </w:r>
            <w:r w:rsidRPr="00FB29B3">
              <w:rPr>
                <w:color w:val="000000"/>
              </w:rPr>
              <w:t>пункт 4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7862B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30394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RPr="00FB29B3" w14:paraId="30CE3EB5" w14:textId="77777777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25FC3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09648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 (</w:t>
            </w:r>
            <w:r w:rsidRPr="00FB29B3">
              <w:rPr>
                <w:color w:val="000000"/>
              </w:rPr>
              <w:t>пункт 5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204DA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0D79D" w14:textId="77777777" w:rsidR="00F40F39" w:rsidRPr="00FB29B3" w:rsidRDefault="00752309" w:rsidP="00F40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Переможець процедури закупівлі має надати повний витяг</w:t>
            </w:r>
            <w:r w:rsidR="00F40F39" w:rsidRPr="00FB29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електронній або паперовій формі</w:t>
            </w:r>
            <w:r w:rsidRPr="00FB29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="00F40F39" w:rsidRPr="00FB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14:paraId="15EC99A0" w14:textId="77777777" w:rsidR="00752309" w:rsidRPr="00FB29B3" w:rsidRDefault="00F40F3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 xml:space="preserve">Документ повинен бути не більше тридцятиденної давнини від дати </w:t>
            </w:r>
            <w:r w:rsidRPr="00FB29B3">
              <w:rPr>
                <w:color w:val="000000"/>
              </w:rPr>
              <w:lastRenderedPageBreak/>
              <w:t>видачі документа.</w:t>
            </w:r>
          </w:p>
        </w:tc>
      </w:tr>
      <w:tr w:rsidR="00752309" w:rsidRPr="00FB29B3" w14:paraId="5B2BF174" w14:textId="77777777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86657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B0779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 (</w:t>
            </w:r>
            <w:r w:rsidRPr="00FB29B3">
              <w:rPr>
                <w:color w:val="000000"/>
              </w:rPr>
              <w:t>пункт 6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A8E23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C51C" w14:textId="77777777" w:rsidR="00F40F39" w:rsidRPr="00FB29B3" w:rsidRDefault="00F40F39" w:rsidP="00F40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FB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</w:t>
            </w:r>
            <w:r w:rsidRPr="00FB29B3">
              <w:rPr>
                <w:lang w:val="uk-UA"/>
              </w:rPr>
              <w:t xml:space="preserve"> </w:t>
            </w:r>
            <w:r w:rsidRPr="00FB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службової (посадової) особи учасника процедури закупівлі, яка підписала тендерну пропозицію,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14:paraId="1D658855" w14:textId="77777777" w:rsidR="00752309" w:rsidRPr="00FB29B3" w:rsidRDefault="00F40F3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Документ повинен бути не більше тридцятиденної давнини від дати видачі документа</w:t>
            </w:r>
            <w:r w:rsidR="00752309" w:rsidRPr="00FB29B3">
              <w:rPr>
                <w:color w:val="000000"/>
              </w:rPr>
              <w:t>.</w:t>
            </w:r>
          </w:p>
        </w:tc>
      </w:tr>
      <w:tr w:rsidR="00752309" w:rsidRPr="00FB29B3" w14:paraId="5E81A2E8" w14:textId="77777777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AE168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62CB2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 / або з уповноваженою особою (особами), та / або з керівником замовника (</w:t>
            </w:r>
            <w:r w:rsidRPr="00FB29B3">
              <w:rPr>
                <w:color w:val="000000"/>
              </w:rPr>
              <w:t>пункт 7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D814E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6629B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довідку в довільній формі або гарантійний лист  про те, що </w:t>
            </w:r>
            <w:r w:rsidRPr="00FB29B3"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не є пов’язаною особою з іншими учасниками процедури закупівлі та / або з уповноваженою особою (особами), та / або з керівником замовника</w:t>
            </w:r>
            <w:r w:rsidRPr="00FB29B3">
              <w:rPr>
                <w:color w:val="000000"/>
              </w:rPr>
              <w:t>. </w:t>
            </w:r>
          </w:p>
        </w:tc>
      </w:tr>
      <w:tr w:rsidR="00752309" w:rsidRPr="00FB29B3" w14:paraId="2F36E238" w14:textId="77777777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38CE0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04B1C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 (</w:t>
            </w:r>
            <w:r w:rsidRPr="00FB29B3">
              <w:rPr>
                <w:color w:val="000000"/>
              </w:rPr>
              <w:t>пункт 8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E53ED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6945E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На момент оприлюднення оголошення про проведення відкритих торгів доступ до Єдиного реєстру підприємств, щодо яких порушено провадження у справі про банкрутство є обмеженим, тому відповідно до пункту 44 Особливостей</w:t>
            </w:r>
            <w:r w:rsidR="00BB3999" w:rsidRPr="00FB29B3">
              <w:rPr>
                <w:color w:val="000000"/>
              </w:rPr>
              <w:t>,</w:t>
            </w:r>
            <w:r w:rsidRPr="00FB29B3">
              <w:rPr>
                <w:color w:val="000000"/>
              </w:rPr>
              <w:t xml:space="preserve"> переможець процедури закупівлі має надати інформаційний лист</w:t>
            </w:r>
            <w:r w:rsidR="00BB3999" w:rsidRPr="00FB29B3">
              <w:rPr>
                <w:color w:val="000000"/>
              </w:rPr>
              <w:t>, ви</w:t>
            </w:r>
            <w:r w:rsidRPr="00FB29B3">
              <w:rPr>
                <w:color w:val="000000"/>
              </w:rPr>
              <w:t>да</w:t>
            </w:r>
            <w:r w:rsidR="00BB3999" w:rsidRPr="00FB29B3">
              <w:rPr>
                <w:color w:val="000000"/>
              </w:rPr>
              <w:t>ний міжрегіональним управлінням</w:t>
            </w:r>
            <w:r w:rsidRPr="00FB29B3">
              <w:rPr>
                <w:color w:val="000000"/>
              </w:rPr>
              <w:t xml:space="preserve"> Міністерства юстиції України або Міністерством юстиції України про те, що</w:t>
            </w:r>
            <w:r w:rsidRPr="00FB29B3">
              <w:rPr>
                <w:color w:val="000000"/>
                <w:shd w:val="clear" w:color="auto" w:fill="FFFFFF"/>
              </w:rPr>
              <w:t xml:space="preserve"> переможець процедури закупівлі не визнаний у встановленому законом порядку банкрутом та стосовно нього не відкрита ліквідаційна процедура.</w:t>
            </w:r>
          </w:p>
        </w:tc>
      </w:tr>
      <w:tr w:rsidR="00752309" w:rsidRPr="00D23B9A" w14:paraId="509BA380" w14:textId="77777777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152C9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1DE0F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 (</w:t>
            </w:r>
            <w:r w:rsidRPr="00FB29B3">
              <w:rPr>
                <w:color w:val="000000"/>
              </w:rPr>
              <w:t>пункт 9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0B4A6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F1DEB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витяг з Єдиного державного </w:t>
            </w:r>
            <w:r w:rsidRPr="00FB29B3">
              <w:rPr>
                <w:color w:val="000000"/>
                <w:shd w:val="clear" w:color="auto" w:fill="FFFFFF"/>
              </w:rPr>
              <w:t xml:space="preserve">реєстру юридичних осіб, фізичних осіб - підприємців та громадських формувань, </w:t>
            </w:r>
            <w:r w:rsidRPr="00FB29B3">
              <w:rPr>
                <w:color w:val="000000"/>
              </w:rPr>
              <w:t>   в який містить інформацію про те, що</w:t>
            </w:r>
            <w:r w:rsidRPr="00FB29B3">
              <w:rPr>
                <w:color w:val="000000"/>
                <w:shd w:val="clear" w:color="auto" w:fill="FFFFFF"/>
              </w:rPr>
              <w:t xml:space="preserve"> у Єдиному державному реєстрі юридичних осіб, фізичних осіб - підприємців та громадських формувань наявна інформація про переможця,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</w:t>
            </w:r>
          </w:p>
        </w:tc>
      </w:tr>
      <w:tr w:rsidR="00752309" w:rsidRPr="00FB29B3" w14:paraId="11D596AC" w14:textId="77777777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C4B40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FC9B8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 xml:space="preserve">юридична особа, яка є учасником процедури </w:t>
            </w:r>
            <w:r w:rsidRPr="00FB29B3">
              <w:rPr>
                <w:color w:val="000000"/>
                <w:shd w:val="clear" w:color="auto" w:fill="FFFFFF"/>
              </w:rPr>
              <w:lastRenderedPageBreak/>
              <w:t>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 (</w:t>
            </w:r>
            <w:r w:rsidRPr="00FB29B3">
              <w:rPr>
                <w:color w:val="000000"/>
              </w:rPr>
              <w:t>пункт 10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A47E0" w14:textId="77777777"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lastRenderedPageBreak/>
              <w:t xml:space="preserve">Учасник процедури закупівлі підтверджує </w:t>
            </w:r>
            <w:r w:rsidRPr="00FB29B3">
              <w:rPr>
                <w:color w:val="000000"/>
              </w:rPr>
              <w:lastRenderedPageBreak/>
              <w:t>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FB29B3">
              <w:rPr>
                <w:i/>
                <w:iCs/>
                <w:color w:val="000000"/>
              </w:rPr>
              <w:t> </w:t>
            </w:r>
          </w:p>
          <w:p w14:paraId="32142069" w14:textId="77777777"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i/>
                <w:iCs/>
                <w:color w:val="00000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14:paraId="492C3349" w14:textId="77777777" w:rsidR="00752309" w:rsidRPr="00FB29B3" w:rsidRDefault="007523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85AE0" w14:textId="77777777"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lastRenderedPageBreak/>
              <w:t xml:space="preserve">Переможець надає антикорупційну програму та </w:t>
            </w:r>
            <w:r w:rsidRPr="00FB29B3">
              <w:rPr>
                <w:color w:val="000000"/>
              </w:rPr>
              <w:lastRenderedPageBreak/>
              <w:t>документ про призначення уповноваженого з реалізації антикорупційної програми</w:t>
            </w:r>
          </w:p>
          <w:p w14:paraId="1E8317AC" w14:textId="77777777"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i/>
                <w:iCs/>
                <w:color w:val="00000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14:paraId="262FE239" w14:textId="77777777" w:rsidR="00752309" w:rsidRPr="00FB29B3" w:rsidRDefault="00752309"/>
          <w:p w14:paraId="16067C27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Дану інформацію / документи не надають міністерства, інші центральні органи виконавчої влади, а також інші державні органи та органи місцевого самоврядування, державні цільові фонди</w:t>
            </w:r>
          </w:p>
        </w:tc>
      </w:tr>
      <w:tr w:rsidR="00752309" w:rsidRPr="00FB29B3" w14:paraId="056B1EFB" w14:textId="77777777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2084B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50DD8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 Законом України «Про санкції» (</w:t>
            </w:r>
            <w:r w:rsidRPr="00FB29B3">
              <w:rPr>
                <w:color w:val="000000"/>
              </w:rPr>
              <w:t>пункт 11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10730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D8F9D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RPr="00FB29B3" w14:paraId="40062270" w14:textId="77777777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02559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5C0F1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 xml:space="preserve"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FB29B3">
              <w:rPr>
                <w:color w:val="000000"/>
                <w:shd w:val="clear" w:color="auto" w:fill="FFFFFF"/>
              </w:rPr>
              <w:lastRenderedPageBreak/>
              <w:t>(</w:t>
            </w:r>
            <w:r w:rsidRPr="00FB29B3">
              <w:rPr>
                <w:color w:val="000000"/>
              </w:rPr>
              <w:t>пункт 12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AFE5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3D5EE" w14:textId="77777777" w:rsidR="00BB3999" w:rsidRPr="00FB29B3" w:rsidRDefault="00BB3999" w:rsidP="00BB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FB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14:paraId="59D30152" w14:textId="77777777" w:rsidR="00BB3999" w:rsidRPr="00FB29B3" w:rsidRDefault="00BB3999" w:rsidP="00BB399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 xml:space="preserve">Документ повинен бути не більше тридцятиденної давнини від дати видачі документа. </w:t>
            </w:r>
          </w:p>
          <w:p w14:paraId="0EE69C48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</w:p>
        </w:tc>
      </w:tr>
      <w:tr w:rsidR="00752309" w:rsidRPr="00FB29B3" w14:paraId="716660F6" w14:textId="77777777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409F0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E2192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 (</w:t>
            </w:r>
            <w:r w:rsidRPr="00FB29B3">
              <w:rPr>
                <w:color w:val="000000"/>
              </w:rPr>
              <w:t>пункт 13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A884D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не вимагає підтвердження відповідно до пункту 44 Особливостей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BB689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не вимагає підтвердження відповідно до пункту 44 Особливостей</w:t>
            </w:r>
          </w:p>
        </w:tc>
      </w:tr>
      <w:tr w:rsidR="00752309" w:rsidRPr="00D23B9A" w14:paraId="00535A4E" w14:textId="77777777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2AA3C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9BD27" w14:textId="77777777" w:rsidR="00752309" w:rsidRPr="00FB29B3" w:rsidRDefault="0075230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 / або відшкодування збитків - протягом трьох років з дати дострокового розірвання такого договору.</w:t>
            </w:r>
          </w:p>
          <w:p w14:paraId="598A56A9" w14:textId="77777777" w:rsidR="00752309" w:rsidRPr="00FB29B3" w:rsidRDefault="00752309">
            <w:pPr>
              <w:pStyle w:val="a4"/>
              <w:shd w:val="clear" w:color="auto" w:fill="FFFFFF"/>
              <w:spacing w:before="0" w:beforeAutospacing="0" w:after="150" w:afterAutospacing="0" w:line="0" w:lineRule="atLeast"/>
              <w:jc w:val="both"/>
            </w:pPr>
            <w:r w:rsidRPr="00FB29B3">
              <w:rPr>
                <w:color w:val="000000"/>
              </w:rPr>
              <w:t xml:space="preserve">Учасник процедури закупівлі, що перебуває в обставинах, зазначених у частині другій цієї статті, може надати підтвердження вжиття </w:t>
            </w:r>
            <w:r w:rsidRPr="00FB29B3">
              <w:rPr>
                <w:color w:val="000000"/>
              </w:rPr>
              <w:lastRenderedPageBreak/>
              <w:t>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(частина 2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B74E7" w14:textId="77777777" w:rsidR="00752309" w:rsidRPr="00FB29B3" w:rsidRDefault="00752309">
            <w:pPr>
              <w:pStyle w:val="a4"/>
              <w:spacing w:before="0" w:beforeAutospacing="0" w:after="160" w:afterAutospacing="0"/>
              <w:jc w:val="both"/>
            </w:pPr>
            <w:r w:rsidRPr="00FB29B3">
              <w:rPr>
                <w:color w:val="000000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надати:</w:t>
            </w:r>
          </w:p>
          <w:p w14:paraId="3D307DC9" w14:textId="77777777" w:rsidR="00752309" w:rsidRPr="00FB29B3" w:rsidRDefault="00752309">
            <w:pPr>
              <w:pStyle w:val="a4"/>
              <w:numPr>
                <w:ilvl w:val="0"/>
                <w:numId w:val="1"/>
              </w:numPr>
              <w:spacing w:before="0" w:beforeAutospacing="0" w:after="160" w:afterAutospacing="0"/>
              <w:ind w:left="410"/>
              <w:jc w:val="both"/>
              <w:textAlignment w:val="baseline"/>
              <w:rPr>
                <w:color w:val="000000"/>
              </w:rPr>
            </w:pPr>
            <w:r w:rsidRPr="00FB29B3">
              <w:rPr>
                <w:color w:val="000000"/>
              </w:rPr>
              <w:t xml:space="preserve">довідку в довільній формі про те, що між ним і замовником раніше не було </w:t>
            </w:r>
            <w:r w:rsidRPr="00FB29B3">
              <w:rPr>
                <w:color w:val="000000"/>
              </w:rPr>
              <w:lastRenderedPageBreak/>
              <w:t>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14:paraId="085666E2" w14:textId="77777777" w:rsidR="00752309" w:rsidRPr="00FB29B3" w:rsidRDefault="00752309">
            <w:pPr>
              <w:pStyle w:val="a4"/>
              <w:spacing w:before="0" w:beforeAutospacing="0" w:after="160" w:afterAutospacing="0"/>
              <w:ind w:left="50"/>
              <w:jc w:val="both"/>
            </w:pPr>
            <w:r w:rsidRPr="00FB29B3">
              <w:rPr>
                <w:color w:val="000000"/>
              </w:rPr>
              <w:t>або </w:t>
            </w:r>
          </w:p>
          <w:p w14:paraId="75B59DED" w14:textId="77777777" w:rsidR="00752309" w:rsidRPr="00FB29B3" w:rsidRDefault="00752309">
            <w:pPr>
              <w:pStyle w:val="a4"/>
              <w:spacing w:before="0" w:beforeAutospacing="0" w:after="160" w:afterAutospacing="0" w:line="0" w:lineRule="atLeast"/>
              <w:jc w:val="both"/>
            </w:pPr>
            <w:r w:rsidRPr="00FB29B3">
              <w:rPr>
                <w:color w:val="000000"/>
              </w:rPr>
              <w:t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88548" w14:textId="77777777"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14:paraId="519E027B" w14:textId="77777777" w:rsidR="00752309" w:rsidRPr="00FB29B3" w:rsidRDefault="00752309">
            <w:pPr>
              <w:rPr>
                <w:lang w:val="uk-UA"/>
              </w:rPr>
            </w:pPr>
          </w:p>
          <w:p w14:paraId="35D21508" w14:textId="77777777"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>або</w:t>
            </w:r>
          </w:p>
          <w:p w14:paraId="577DA068" w14:textId="77777777" w:rsidR="00752309" w:rsidRPr="00FB29B3" w:rsidRDefault="00752309">
            <w:pPr>
              <w:rPr>
                <w:lang w:val="uk-UA"/>
              </w:rPr>
            </w:pPr>
          </w:p>
          <w:p w14:paraId="097FA115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 xml:space="preserve">Переможець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</w:t>
            </w:r>
            <w:r w:rsidRPr="00FB29B3">
              <w:rPr>
                <w:color w:val="000000"/>
              </w:rPr>
              <w:lastRenderedPageBreak/>
              <w:t>відповідні зобов’язання та відшкодування завданих збитків.</w:t>
            </w:r>
          </w:p>
        </w:tc>
      </w:tr>
    </w:tbl>
    <w:p w14:paraId="18BC143E" w14:textId="77777777" w:rsidR="00471D2E" w:rsidRPr="00FB29B3" w:rsidRDefault="00471D2E" w:rsidP="00471D2E">
      <w:pPr>
        <w:jc w:val="both"/>
        <w:rPr>
          <w:lang w:val="uk-UA"/>
        </w:rPr>
      </w:pPr>
      <w:r w:rsidRPr="00FB29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lastRenderedPageBreak/>
        <w:t>До уваги переможця! Відповідно до п.44 Особливостей, 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 Рекомендуємо надавати лист (довідку)  у довільній формі.</w:t>
      </w:r>
    </w:p>
    <w:p w14:paraId="026140F5" w14:textId="77777777" w:rsidR="00752309" w:rsidRPr="00FB29B3" w:rsidRDefault="006B5B49" w:rsidP="0075230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B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="00752309" w:rsidRPr="00FB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Інша інформація (для УЧАСНИКІВ - юридичних осіб, фізичних осіб та фізичних осіб-підприємців).</w:t>
      </w:r>
    </w:p>
    <w:tbl>
      <w:tblPr>
        <w:tblW w:w="9654" w:type="dxa"/>
        <w:tblInd w:w="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7668"/>
      </w:tblGrid>
      <w:tr w:rsidR="00752309" w:rsidRPr="00FB29B3" w14:paraId="3A38C39C" w14:textId="77777777" w:rsidTr="00656029">
        <w:trPr>
          <w:trHeight w:val="124"/>
        </w:trPr>
        <w:tc>
          <w:tcPr>
            <w:tcW w:w="9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59BD9" w14:textId="77777777" w:rsidR="00752309" w:rsidRPr="00FB29B3" w:rsidRDefault="00752309" w:rsidP="006C3BD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  <w:tr w:rsidR="00752309" w:rsidRPr="00D23B9A" w14:paraId="0BBFD7C6" w14:textId="77777777" w:rsidTr="0065602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9ACAD" w14:textId="77777777" w:rsidR="00752309" w:rsidRPr="00FB29B3" w:rsidRDefault="002464B2" w:rsidP="006C3BD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24E39" w14:textId="77777777" w:rsidR="00752309" w:rsidRPr="00FB29B3" w:rsidRDefault="00752309" w:rsidP="006C3BD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752309" w:rsidRPr="00CE596C" w14:paraId="13B9F240" w14:textId="77777777" w:rsidTr="0065602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56C2B" w14:textId="77777777" w:rsidR="00752309" w:rsidRPr="00FB29B3" w:rsidRDefault="002464B2" w:rsidP="006C3BD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39207" w14:textId="77777777" w:rsidR="00752309" w:rsidRPr="00FB29B3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14:paraId="2095D94E" w14:textId="77777777" w:rsidR="00752309" w:rsidRPr="00FB29B3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- розпорядчі 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 w14:paraId="2FBE591B" w14:textId="77777777" w:rsidR="00752309" w:rsidRPr="00FB29B3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14:paraId="346D3D7F" w14:textId="77777777" w:rsidR="00752309" w:rsidRPr="00FB29B3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витяг/відомості з ЄДР (Єдиного державного реєстру юридичних осіб, фізичних осіб-підприємців та громадських формувань) (відповідно до постанови Кабінету Міністрів України від 6 березня 2022 р. № 209 «Деякі питання державної реєстрації та функціонування єдиних та державних реєстрів, держателем яких є Міністерство юстиції, в умовах воєнного стану» (стосується юридичних осіб та фізичних осіб-підприємців);</w:t>
            </w:r>
          </w:p>
          <w:p w14:paraId="5DDCFF10" w14:textId="77777777" w:rsidR="00752309" w:rsidRPr="00FB29B3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B29B3">
              <w:rPr>
                <w:lang w:val="uk-UA"/>
              </w:rPr>
              <w:t xml:space="preserve"> </w:t>
            </w:r>
            <w:r w:rsidRPr="00FB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довідку або лист довільної форми з інформацією про </w:t>
            </w: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дату і номер запису в Єдиному державному реєстрі юридичних осіб, фізичних осіб - підприємців та громадських формувань про проведення державної реєстрації (для фізичних осіб - підприємців);</w:t>
            </w:r>
          </w:p>
          <w:p w14:paraId="0231DF0F" w14:textId="77777777" w:rsidR="00752309" w:rsidRPr="00FB29B3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Для іноземного учасника - завірений переклад витягу з торгового реєстру, тощо;</w:t>
            </w:r>
          </w:p>
          <w:p w14:paraId="4E46F88C" w14:textId="77777777" w:rsidR="00752309" w:rsidRPr="00144BF7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 w14:paraId="5F8F2E21" w14:textId="77777777" w:rsidR="00752309" w:rsidRPr="00987226" w:rsidRDefault="00752309" w:rsidP="00752309">
      <w:pPr>
        <w:rPr>
          <w:lang w:val="uk-UA"/>
        </w:rPr>
      </w:pPr>
    </w:p>
    <w:p w14:paraId="12E9A0A0" w14:textId="77777777" w:rsidR="00752309" w:rsidRPr="00987226" w:rsidRDefault="00752309" w:rsidP="00752309">
      <w:pPr>
        <w:rPr>
          <w:lang w:val="uk-UA"/>
        </w:rPr>
      </w:pPr>
    </w:p>
    <w:p w14:paraId="27C3DE89" w14:textId="77777777" w:rsidR="00752309" w:rsidRPr="00987226" w:rsidRDefault="00752309" w:rsidP="00752309">
      <w:pPr>
        <w:rPr>
          <w:lang w:val="uk-UA"/>
        </w:rPr>
      </w:pPr>
    </w:p>
    <w:p w14:paraId="203D0164" w14:textId="77777777" w:rsidR="00752309" w:rsidRPr="00987226" w:rsidRDefault="00752309" w:rsidP="00752309">
      <w:pPr>
        <w:tabs>
          <w:tab w:val="left" w:pos="993"/>
        </w:tabs>
        <w:ind w:firstLine="568"/>
        <w:jc w:val="both"/>
        <w:rPr>
          <w:lang w:val="uk-UA"/>
        </w:rPr>
      </w:pPr>
    </w:p>
    <w:sectPr w:rsidR="00752309" w:rsidRPr="00987226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309"/>
    <w:rsid w:val="0019016F"/>
    <w:rsid w:val="002464B2"/>
    <w:rsid w:val="0039782D"/>
    <w:rsid w:val="00471D2E"/>
    <w:rsid w:val="004C1C1F"/>
    <w:rsid w:val="00656029"/>
    <w:rsid w:val="006B5B49"/>
    <w:rsid w:val="007007FF"/>
    <w:rsid w:val="007130CB"/>
    <w:rsid w:val="00752309"/>
    <w:rsid w:val="008C7286"/>
    <w:rsid w:val="00B247AC"/>
    <w:rsid w:val="00B70A34"/>
    <w:rsid w:val="00BB3999"/>
    <w:rsid w:val="00CE596C"/>
    <w:rsid w:val="00D23B9A"/>
    <w:rsid w:val="00F40F39"/>
    <w:rsid w:val="00FB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5D6F"/>
  <w15:docId w15:val="{F5D355B6-F114-4D13-81F9-DEE0C02C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309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752309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7523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523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">
    <w:name w:val="Основний текст з відступом 2 Знак"/>
    <w:link w:val="20"/>
    <w:rsid w:val="00752309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752309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75230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5235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10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" TargetMode="External"/><Relationship Id="rId5" Type="http://schemas.openxmlformats.org/officeDocument/2006/relationships/hyperlink" Target="https://corruptinfo.nazk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12542</Words>
  <Characters>7149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Admin</cp:lastModifiedBy>
  <cp:revision>5</cp:revision>
  <dcterms:created xsi:type="dcterms:W3CDTF">2022-12-06T12:24:00Z</dcterms:created>
  <dcterms:modified xsi:type="dcterms:W3CDTF">2022-12-19T14:17:00Z</dcterms:modified>
</cp:coreProperties>
</file>