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bookmarkStart w:id="0" w:name="_GoBack"/>
      <w:bookmarkEnd w:id="0"/>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w:t>
            </w:r>
            <w:proofErr w:type="spellStart"/>
            <w:r w:rsidRPr="00E732F7">
              <w:rPr>
                <w:rFonts w:ascii="Times New Roman" w:hAnsi="Times New Roman"/>
                <w:sz w:val="24"/>
                <w:szCs w:val="24"/>
              </w:rPr>
              <w:t>Черкасиводоканал</w:t>
            </w:r>
            <w:proofErr w:type="spellEnd"/>
            <w:r w:rsidRPr="00E732F7">
              <w:rPr>
                <w:rFonts w:ascii="Times New Roman" w:hAnsi="Times New Roman"/>
                <w:sz w:val="24"/>
                <w:szCs w:val="24"/>
              </w:rPr>
              <w:t>»</w:t>
            </w:r>
          </w:p>
          <w:p w:rsidR="00175645" w:rsidRPr="00E732F7" w:rsidRDefault="00E732F7" w:rsidP="002651B4">
            <w:pPr>
              <w:spacing w:after="0" w:line="240" w:lineRule="auto"/>
              <w:rPr>
                <w:rFonts w:ascii="Times New Roman" w:hAnsi="Times New Roman"/>
                <w:sz w:val="24"/>
                <w:szCs w:val="24"/>
              </w:rPr>
            </w:pPr>
            <w:r w:rsidRPr="00E732F7">
              <w:rPr>
                <w:rFonts w:ascii="Times New Roman" w:hAnsi="Times New Roman"/>
                <w:sz w:val="24"/>
                <w:szCs w:val="24"/>
              </w:rPr>
              <w:t>02</w:t>
            </w:r>
            <w:r w:rsidR="00D50C2C" w:rsidRPr="00E732F7">
              <w:rPr>
                <w:rFonts w:ascii="Times New Roman" w:hAnsi="Times New Roman"/>
                <w:sz w:val="24"/>
                <w:szCs w:val="24"/>
              </w:rPr>
              <w:t>.</w:t>
            </w:r>
            <w:r w:rsidRPr="00E732F7">
              <w:rPr>
                <w:rFonts w:ascii="Times New Roman" w:hAnsi="Times New Roman"/>
                <w:sz w:val="24"/>
                <w:szCs w:val="24"/>
              </w:rPr>
              <w:t>11</w:t>
            </w:r>
            <w:r w:rsidR="00721644" w:rsidRPr="00E732F7">
              <w:rPr>
                <w:rFonts w:ascii="Times New Roman" w:hAnsi="Times New Roman"/>
                <w:sz w:val="24"/>
                <w:szCs w:val="24"/>
              </w:rPr>
              <w:t>.</w:t>
            </w:r>
            <w:r w:rsidR="00D50C2C" w:rsidRPr="00E732F7">
              <w:rPr>
                <w:rFonts w:ascii="Times New Roman" w:hAnsi="Times New Roman"/>
                <w:sz w:val="24"/>
                <w:szCs w:val="24"/>
              </w:rPr>
              <w:t>2023р.  №</w:t>
            </w:r>
            <w:r w:rsidRPr="00E732F7">
              <w:rPr>
                <w:rFonts w:ascii="Times New Roman" w:hAnsi="Times New Roman"/>
                <w:sz w:val="24"/>
                <w:szCs w:val="24"/>
              </w:rPr>
              <w:t xml:space="preserve"> 858</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B66CF8"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Перетворювач частоти</w:t>
      </w:r>
      <w:r w:rsidR="002928F0">
        <w:rPr>
          <w:rFonts w:ascii="Times New Roman" w:hAnsi="Times New Roman"/>
          <w:b/>
          <w:bCs/>
          <w:i/>
          <w:sz w:val="28"/>
          <w:szCs w:val="28"/>
          <w:lang w:eastAsia="ar-SA"/>
        </w:rPr>
        <w:t xml:space="preserve"> 630 кВт</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B66CF8">
        <w:rPr>
          <w:rFonts w:ascii="Times New Roman" w:hAnsi="Times New Roman"/>
          <w:b/>
          <w:bCs/>
          <w:sz w:val="28"/>
          <w:szCs w:val="28"/>
          <w:lang w:eastAsia="ar-SA"/>
        </w:rPr>
        <w:t xml:space="preserve"> 31120000-3 Генератори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D52428">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2313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D52428">
          <w:rPr>
            <w:noProof/>
            <w:webHidden/>
          </w:rPr>
          <w:t>3</w:t>
        </w:r>
        <w:r w:rsidR="006A22DD" w:rsidRPr="005C7A34">
          <w:rPr>
            <w:noProof/>
            <w:webHidden/>
          </w:rPr>
          <w:fldChar w:fldCharType="end"/>
        </w:r>
      </w:hyperlink>
    </w:p>
    <w:p w:rsidR="006A22DD" w:rsidRPr="005C7A34" w:rsidRDefault="0092313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D52428">
          <w:rPr>
            <w:noProof/>
            <w:webHidden/>
          </w:rPr>
          <w:t>3</w:t>
        </w:r>
        <w:r w:rsidR="006A22DD" w:rsidRPr="005C7A34">
          <w:rPr>
            <w:noProof/>
            <w:webHidden/>
          </w:rPr>
          <w:fldChar w:fldCharType="end"/>
        </w:r>
      </w:hyperlink>
    </w:p>
    <w:p w:rsidR="006A22DD" w:rsidRPr="005C7A34" w:rsidRDefault="0092313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D52428">
          <w:rPr>
            <w:noProof/>
            <w:webHidden/>
          </w:rPr>
          <w:t>3</w:t>
        </w:r>
        <w:r w:rsidR="006A22DD" w:rsidRPr="005C7A34">
          <w:rPr>
            <w:noProof/>
            <w:webHidden/>
          </w:rPr>
          <w:fldChar w:fldCharType="end"/>
        </w:r>
      </w:hyperlink>
    </w:p>
    <w:p w:rsidR="006A22DD" w:rsidRPr="005C7A34" w:rsidRDefault="0092313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2313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D52428">
          <w:rPr>
            <w:noProof/>
            <w:webHidden/>
          </w:rPr>
          <w:t>3</w:t>
        </w:r>
        <w:r w:rsidR="006A22DD" w:rsidRPr="005C7A34">
          <w:rPr>
            <w:noProof/>
            <w:webHidden/>
          </w:rPr>
          <w:fldChar w:fldCharType="end"/>
        </w:r>
      </w:hyperlink>
    </w:p>
    <w:p w:rsidR="006A22DD" w:rsidRPr="005C7A34" w:rsidRDefault="0092313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2313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D52428">
          <w:rPr>
            <w:noProof/>
            <w:webHidden/>
          </w:rPr>
          <w:t>4</w:t>
        </w:r>
        <w:r w:rsidR="006A22DD" w:rsidRPr="005C7A34">
          <w:rPr>
            <w:noProof/>
            <w:webHidden/>
          </w:rPr>
          <w:fldChar w:fldCharType="end"/>
        </w:r>
      </w:hyperlink>
    </w:p>
    <w:p w:rsidR="006A22DD" w:rsidRPr="005C7A34" w:rsidRDefault="0092313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D52428">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2313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D52428">
          <w:rPr>
            <w:noProof/>
            <w:webHidden/>
          </w:rPr>
          <w:t>4</w:t>
        </w:r>
        <w:r w:rsidR="006A22DD" w:rsidRPr="005C7A34">
          <w:rPr>
            <w:noProof/>
            <w:webHidden/>
          </w:rPr>
          <w:fldChar w:fldCharType="end"/>
        </w:r>
      </w:hyperlink>
    </w:p>
    <w:p w:rsidR="005C7A34" w:rsidRPr="00E85312" w:rsidRDefault="0092313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2313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2313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2313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2313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2313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2313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2313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2313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2313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2313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2313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2313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92313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D52428">
          <w:rPr>
            <w:noProof/>
            <w:webHidden/>
          </w:rPr>
          <w:t>16</w:t>
        </w:r>
        <w:r w:rsidR="006A22DD" w:rsidRPr="005C7A34">
          <w:rPr>
            <w:noProof/>
            <w:webHidden/>
          </w:rPr>
          <w:fldChar w:fldCharType="end"/>
        </w:r>
      </w:hyperlink>
    </w:p>
    <w:p w:rsidR="006A22DD" w:rsidRPr="000C317C" w:rsidRDefault="0092313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2313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2313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2313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2313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2313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2313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66CF8" w:rsidRDefault="00B66CF8" w:rsidP="003A589E">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Захарченко Ігор </w:t>
            </w:r>
            <w:proofErr w:type="spellStart"/>
            <w:r>
              <w:rPr>
                <w:rFonts w:ascii="Times New Roman" w:hAnsi="Times New Roman" w:cs="Times New Roman"/>
                <w:sz w:val="22"/>
                <w:szCs w:val="22"/>
                <w:lang w:val="ru-RU"/>
              </w:rPr>
              <w:t>Васильович</w:t>
            </w:r>
            <w:proofErr w:type="spellEnd"/>
          </w:p>
          <w:p w:rsidR="003A589E" w:rsidRPr="00BC4459" w:rsidRDefault="00896858"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дільниці</w:t>
            </w:r>
            <w:r w:rsidR="00B66CF8">
              <w:rPr>
                <w:rFonts w:ascii="Times New Roman" w:hAnsi="Times New Roman" w:cs="Times New Roman"/>
                <w:sz w:val="22"/>
                <w:szCs w:val="22"/>
                <w:lang w:val="uk-UA"/>
              </w:rPr>
              <w:t xml:space="preserve"> АСКВ</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896858">
              <w:rPr>
                <w:rFonts w:ascii="Times New Roman" w:hAnsi="Times New Roman" w:cs="Times New Roman"/>
                <w:sz w:val="22"/>
                <w:szCs w:val="22"/>
                <w:lang w:val="uk-UA"/>
              </w:rPr>
              <w:t>0631928180</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B66CF8" w:rsidRPr="00B66CF8" w:rsidRDefault="00B66CF8" w:rsidP="00B66CF8">
            <w:pPr>
              <w:tabs>
                <w:tab w:val="left" w:pos="4020"/>
              </w:tabs>
              <w:rPr>
                <w:rFonts w:ascii="Times New Roman" w:hAnsi="Times New Roman"/>
                <w:i/>
                <w:lang w:eastAsia="ar-SA"/>
              </w:rPr>
            </w:pPr>
            <w:r w:rsidRPr="00B66CF8">
              <w:rPr>
                <w:rFonts w:ascii="Times New Roman" w:hAnsi="Times New Roman"/>
                <w:i/>
                <w:lang w:eastAsia="ar-SA"/>
              </w:rPr>
              <w:t>Перетворювач частоти</w:t>
            </w:r>
            <w:r w:rsidR="002928F0">
              <w:rPr>
                <w:rFonts w:ascii="Times New Roman" w:hAnsi="Times New Roman"/>
                <w:i/>
                <w:lang w:eastAsia="ar-SA"/>
              </w:rPr>
              <w:t xml:space="preserve"> 630 кВт</w:t>
            </w:r>
          </w:p>
          <w:p w:rsidR="006A22DD" w:rsidRPr="008C7665" w:rsidRDefault="00B66CF8" w:rsidP="00B66CF8">
            <w:pPr>
              <w:tabs>
                <w:tab w:val="left" w:pos="4020"/>
              </w:tabs>
              <w:rPr>
                <w:rFonts w:ascii="Times New Roman" w:hAnsi="Times New Roman"/>
                <w:i/>
                <w:lang w:eastAsia="ar-SA"/>
              </w:rPr>
            </w:pPr>
            <w:r w:rsidRPr="00B66CF8">
              <w:rPr>
                <w:rFonts w:ascii="Times New Roman" w:hAnsi="Times New Roman"/>
                <w:i/>
                <w:lang w:eastAsia="ar-SA"/>
              </w:rPr>
              <w:t>за кодом CPV за ДК 021:2015 31120000-3 Генератори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0B77A3" w:rsidP="007A5CF7">
            <w:pPr>
              <w:widowControl w:val="0"/>
              <w:autoSpaceDE w:val="0"/>
              <w:autoSpaceDN w:val="0"/>
              <w:adjustRightInd w:val="0"/>
              <w:jc w:val="both"/>
              <w:rPr>
                <w:rFonts w:ascii="Times New Roman" w:hAnsi="Times New Roman"/>
                <w:color w:val="000000" w:themeColor="text1"/>
                <w:sz w:val="24"/>
                <w:szCs w:val="24"/>
                <w:lang w:eastAsia="ru-RU"/>
              </w:rPr>
            </w:pPr>
            <w:r>
              <w:rPr>
                <w:rFonts w:ascii="Times New Roman" w:eastAsiaTheme="minorEastAsia" w:hAnsi="Times New Roman"/>
                <w:sz w:val="24"/>
                <w:szCs w:val="24"/>
                <w:lang w:eastAsia="ru-RU"/>
              </w:rPr>
              <w:t xml:space="preserve">склад Замовника :  </w:t>
            </w:r>
            <w:r w:rsidR="00691061" w:rsidRPr="00E16F79">
              <w:rPr>
                <w:rFonts w:ascii="Times New Roman" w:hAnsi="Times New Roman"/>
                <w:sz w:val="24"/>
                <w:szCs w:val="24"/>
                <w:lang w:eastAsia="ru-RU"/>
              </w:rPr>
              <w:t xml:space="preserve">Дніпровська водоочисна станція, с. </w:t>
            </w:r>
            <w:proofErr w:type="spellStart"/>
            <w:r w:rsidR="00691061" w:rsidRPr="00E16F79">
              <w:rPr>
                <w:rFonts w:ascii="Times New Roman" w:hAnsi="Times New Roman"/>
                <w:sz w:val="24"/>
                <w:szCs w:val="24"/>
                <w:lang w:eastAsia="ru-RU"/>
              </w:rPr>
              <w:t>Сокирно</w:t>
            </w:r>
            <w:proofErr w:type="spellEnd"/>
            <w:r w:rsidR="00691061" w:rsidRPr="00E16F79">
              <w:rPr>
                <w:rFonts w:ascii="Times New Roman" w:hAnsi="Times New Roman"/>
                <w:sz w:val="24"/>
                <w:szCs w:val="24"/>
                <w:lang w:eastAsia="ru-RU"/>
              </w:rPr>
              <w:t>, Черкаського району, Черкаської області</w:t>
            </w:r>
            <w:r w:rsidR="00691061">
              <w:rPr>
                <w:rFonts w:ascii="Times New Roman" w:hAnsi="Times New Roman"/>
                <w:sz w:val="24"/>
                <w:szCs w:val="24"/>
                <w:lang w:eastAsia="ru-RU"/>
              </w:rPr>
              <w:t>,19624</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23133">
              <w:rPr>
                <w:rFonts w:ascii="Times New Roman" w:eastAsia="Calibri" w:hAnsi="Times New Roman" w:cs="Times New Roman"/>
                <w:sz w:val="22"/>
                <w:szCs w:val="22"/>
                <w:lang w:val="uk-UA"/>
              </w:rPr>
              <w:t>з моменту укладення договору д</w:t>
            </w:r>
            <w:r w:rsidR="008A52D5" w:rsidRPr="00923133">
              <w:rPr>
                <w:rFonts w:ascii="Times New Roman" w:eastAsia="Calibri" w:hAnsi="Times New Roman" w:cs="Times New Roman"/>
                <w:sz w:val="22"/>
                <w:szCs w:val="22"/>
                <w:lang w:val="uk-UA"/>
              </w:rPr>
              <w:t xml:space="preserve">о </w:t>
            </w:r>
            <w:r w:rsidR="00923133" w:rsidRPr="00923133">
              <w:rPr>
                <w:rFonts w:ascii="Times New Roman" w:eastAsia="Calibri" w:hAnsi="Times New Roman" w:cs="Times New Roman"/>
                <w:sz w:val="22"/>
                <w:szCs w:val="22"/>
                <w:lang w:val="uk-UA"/>
              </w:rPr>
              <w:t>30</w:t>
            </w:r>
            <w:r w:rsidR="008307A0" w:rsidRPr="00923133">
              <w:rPr>
                <w:rFonts w:ascii="Times New Roman" w:eastAsia="Calibri" w:hAnsi="Times New Roman" w:cs="Times New Roman"/>
                <w:sz w:val="22"/>
                <w:szCs w:val="22"/>
                <w:lang w:val="uk-UA"/>
              </w:rPr>
              <w:t>.</w:t>
            </w:r>
            <w:r w:rsidR="00923133" w:rsidRPr="00923133">
              <w:rPr>
                <w:rFonts w:ascii="Times New Roman" w:eastAsia="Calibri" w:hAnsi="Times New Roman" w:cs="Times New Roman"/>
                <w:sz w:val="22"/>
                <w:szCs w:val="22"/>
                <w:lang w:val="uk-UA"/>
              </w:rPr>
              <w:t>06</w:t>
            </w:r>
            <w:r w:rsidR="008A52D5" w:rsidRPr="00923133">
              <w:rPr>
                <w:rFonts w:ascii="Times New Roman" w:eastAsia="Calibri" w:hAnsi="Times New Roman" w:cs="Times New Roman"/>
                <w:sz w:val="22"/>
                <w:szCs w:val="22"/>
                <w:lang w:val="uk-UA"/>
              </w:rPr>
              <w:t>.</w:t>
            </w:r>
            <w:r w:rsidR="004F2321" w:rsidRPr="00923133">
              <w:rPr>
                <w:rFonts w:ascii="Times New Roman" w:eastAsia="Calibri" w:hAnsi="Times New Roman" w:cs="Times New Roman"/>
                <w:sz w:val="22"/>
                <w:szCs w:val="22"/>
                <w:lang w:val="uk-UA"/>
              </w:rPr>
              <w:t>2024</w:t>
            </w:r>
            <w:r w:rsidR="006A22DD" w:rsidRPr="00923133">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512756">
              <w:rPr>
                <w:rFonts w:ascii="Times New Roman" w:hAnsi="Times New Roman"/>
              </w:rPr>
              <w:t>я перекладом українською мовою.</w:t>
            </w:r>
            <w:r w:rsidR="003D263F" w:rsidRPr="00B12A3D">
              <w:rPr>
                <w:rFonts w:ascii="Times New Roman" w:hAnsi="Times New Roman"/>
                <w:color w:val="000000"/>
              </w:rPr>
              <w:t xml:space="preserve"> такі документи повинні супроводжуватися перекладом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923133">
              <w:rPr>
                <w:rFonts w:ascii="Times New Roman" w:hAnsi="Times New Roman"/>
                <w:b/>
                <w:i/>
                <w:color w:val="FF0000"/>
                <w:sz w:val="24"/>
                <w:szCs w:val="24"/>
                <w:highlight w:val="yellow"/>
                <w:lang w:val="ru-RU"/>
              </w:rPr>
              <w:t>10.11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E63F56" w:rsidRPr="00923133">
              <w:rPr>
                <w:rFonts w:ascii="Times New Roman" w:hAnsi="Times New Roman"/>
                <w:color w:val="000000"/>
                <w:u w:val="single"/>
              </w:rPr>
              <w:t>Російсько</w:t>
            </w:r>
            <w:r w:rsidR="003D263F" w:rsidRPr="00923133">
              <w:rPr>
                <w:rFonts w:ascii="Times New Roman" w:hAnsi="Times New Roman"/>
                <w:color w:val="000000"/>
                <w:u w:val="single"/>
              </w:rPr>
              <w:t xml:space="preserve">ї Федерації/Республіки Білорусь, </w:t>
            </w:r>
            <w:r w:rsidR="003D263F" w:rsidRPr="00923133">
              <w:rPr>
                <w:rFonts w:ascii="Times New Roman" w:hAnsi="Times New Roman"/>
                <w:u w:val="single"/>
              </w:rPr>
              <w:t xml:space="preserve"> крім випадку, коли активи такої особи в установленому законодавством порядку передані в управління АРМА</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2928F0" w:rsidRDefault="002928F0" w:rsidP="00B96000">
      <w:pPr>
        <w:widowControl w:val="0"/>
        <w:spacing w:after="0"/>
        <w:rPr>
          <w:color w:val="FF0000"/>
        </w:rPr>
      </w:pPr>
    </w:p>
    <w:p w:rsidR="002928F0" w:rsidRDefault="002928F0" w:rsidP="00B96000">
      <w:pPr>
        <w:widowControl w:val="0"/>
        <w:spacing w:after="0"/>
        <w:rPr>
          <w:color w:val="FF0000"/>
        </w:rPr>
      </w:pPr>
    </w:p>
    <w:p w:rsidR="002928F0" w:rsidRDefault="002928F0" w:rsidP="00B96000">
      <w:pPr>
        <w:widowControl w:val="0"/>
        <w:spacing w:after="0"/>
        <w:rPr>
          <w:color w:val="FF0000"/>
        </w:rPr>
      </w:pPr>
    </w:p>
    <w:p w:rsidR="002928F0" w:rsidRDefault="002928F0" w:rsidP="00B96000">
      <w:pPr>
        <w:widowControl w:val="0"/>
        <w:spacing w:after="0"/>
        <w:rPr>
          <w:color w:val="FF0000"/>
        </w:rPr>
      </w:pPr>
    </w:p>
    <w:p w:rsidR="002928F0" w:rsidRDefault="002928F0" w:rsidP="00B96000">
      <w:pPr>
        <w:widowControl w:val="0"/>
        <w:spacing w:after="0"/>
        <w:rPr>
          <w:color w:val="FF0000"/>
        </w:rPr>
      </w:pPr>
    </w:p>
    <w:p w:rsidR="002928F0" w:rsidRDefault="002928F0"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532B2" w:rsidRPr="008532B2" w:rsidRDefault="008532B2" w:rsidP="008532B2">
      <w:pPr>
        <w:tabs>
          <w:tab w:val="left" w:pos="4020"/>
        </w:tabs>
        <w:spacing w:after="0" w:line="240" w:lineRule="auto"/>
        <w:jc w:val="center"/>
        <w:rPr>
          <w:rFonts w:ascii="Times New Roman" w:hAnsi="Times New Roman"/>
          <w:b/>
          <w:i/>
          <w:sz w:val="24"/>
          <w:szCs w:val="24"/>
          <w:lang w:eastAsia="ar-SA"/>
        </w:rPr>
      </w:pPr>
      <w:r w:rsidRPr="008532B2">
        <w:rPr>
          <w:rFonts w:ascii="Times New Roman" w:hAnsi="Times New Roman"/>
          <w:b/>
          <w:i/>
          <w:sz w:val="24"/>
          <w:szCs w:val="24"/>
          <w:lang w:eastAsia="ar-SA"/>
        </w:rPr>
        <w:t>Перетворювач частоти</w:t>
      </w:r>
      <w:r w:rsidR="002928F0">
        <w:rPr>
          <w:rFonts w:ascii="Times New Roman" w:hAnsi="Times New Roman"/>
          <w:b/>
          <w:i/>
          <w:sz w:val="24"/>
          <w:szCs w:val="24"/>
          <w:lang w:eastAsia="ar-SA"/>
        </w:rPr>
        <w:t xml:space="preserve"> 630 кВт</w:t>
      </w:r>
    </w:p>
    <w:p w:rsidR="00596F06" w:rsidRDefault="008532B2" w:rsidP="008532B2">
      <w:pPr>
        <w:tabs>
          <w:tab w:val="left" w:pos="4020"/>
        </w:tabs>
        <w:spacing w:after="0" w:line="240" w:lineRule="auto"/>
        <w:jc w:val="center"/>
        <w:rPr>
          <w:rFonts w:ascii="Times New Roman" w:hAnsi="Times New Roman"/>
          <w:b/>
          <w:sz w:val="24"/>
          <w:szCs w:val="24"/>
          <w:lang w:eastAsia="ar-SA"/>
        </w:rPr>
      </w:pPr>
      <w:r w:rsidRPr="008532B2">
        <w:rPr>
          <w:rFonts w:ascii="Times New Roman" w:hAnsi="Times New Roman"/>
          <w:b/>
          <w:sz w:val="24"/>
          <w:szCs w:val="24"/>
          <w:lang w:eastAsia="ar-SA"/>
        </w:rPr>
        <w:t>за кодом CPV за ДК 021:2015 31120000-3 Генератори</w:t>
      </w:r>
    </w:p>
    <w:p w:rsidR="00923133" w:rsidRPr="00613801" w:rsidRDefault="00923133" w:rsidP="008532B2">
      <w:pPr>
        <w:tabs>
          <w:tab w:val="left" w:pos="4020"/>
        </w:tabs>
        <w:spacing w:after="0" w:line="240" w:lineRule="auto"/>
        <w:jc w:val="center"/>
        <w:rPr>
          <w:rFonts w:ascii="Times New Roman" w:hAnsi="Times New Roman"/>
          <w:b/>
          <w:sz w:val="24"/>
          <w:szCs w:val="24"/>
          <w:lang w:eastAsia="ar-SA"/>
        </w:rPr>
      </w:pPr>
    </w:p>
    <w:p w:rsidR="00613801" w:rsidRDefault="00596F06" w:rsidP="00596F06">
      <w:pPr>
        <w:tabs>
          <w:tab w:val="left" w:pos="2196"/>
        </w:tabs>
        <w:spacing w:after="0"/>
        <w:jc w:val="center"/>
        <w:rPr>
          <w:rFonts w:ascii="Times New Roman" w:hAnsi="Times New Roman"/>
          <w:b/>
        </w:rPr>
      </w:pPr>
      <w:r w:rsidRPr="00596F06">
        <w:rPr>
          <w:rFonts w:ascii="Times New Roman" w:hAnsi="Times New Roman"/>
          <w:b/>
        </w:rPr>
        <w:t>Технічні характеристики</w:t>
      </w:r>
    </w:p>
    <w:p w:rsidR="002928F0" w:rsidRDefault="002928F0" w:rsidP="00596F06">
      <w:pPr>
        <w:tabs>
          <w:tab w:val="left" w:pos="2196"/>
        </w:tabs>
        <w:spacing w:after="0"/>
        <w:jc w:val="center"/>
        <w:rPr>
          <w:rFonts w:ascii="Times New Roman" w:hAnsi="Times New Roman"/>
          <w:b/>
        </w:rPr>
      </w:pPr>
    </w:p>
    <w:tbl>
      <w:tblPr>
        <w:tblW w:w="10632" w:type="dxa"/>
        <w:tblInd w:w="-431" w:type="dxa"/>
        <w:tblLayout w:type="fixed"/>
        <w:tblLook w:val="0000" w:firstRow="0" w:lastRow="0" w:firstColumn="0" w:lastColumn="0" w:noHBand="0" w:noVBand="0"/>
      </w:tblPr>
      <w:tblGrid>
        <w:gridCol w:w="566"/>
        <w:gridCol w:w="1845"/>
        <w:gridCol w:w="709"/>
        <w:gridCol w:w="5103"/>
        <w:gridCol w:w="2409"/>
      </w:tblGrid>
      <w:tr w:rsidR="00923133" w:rsidRPr="00CA3E5B" w:rsidTr="00923133">
        <w:trPr>
          <w:trHeight w:val="3089"/>
        </w:trPr>
        <w:tc>
          <w:tcPr>
            <w:tcW w:w="566" w:type="dxa"/>
            <w:tcBorders>
              <w:top w:val="single" w:sz="4" w:space="0" w:color="000000"/>
              <w:left w:val="single" w:sz="4" w:space="0" w:color="000000"/>
              <w:bottom w:val="single" w:sz="4" w:space="0" w:color="000000"/>
            </w:tcBorders>
            <w:shd w:val="clear" w:color="auto" w:fill="auto"/>
            <w:vAlign w:val="center"/>
          </w:tcPr>
          <w:p w:rsidR="00923133" w:rsidRPr="008532B2" w:rsidRDefault="00923133" w:rsidP="00923133">
            <w:pPr>
              <w:widowControl w:val="0"/>
              <w:jc w:val="center"/>
              <w:rPr>
                <w:rFonts w:ascii="Times New Roman" w:hAnsi="Times New Roman" w:cs="Calibri"/>
              </w:rPr>
            </w:pPr>
            <w:r>
              <w:rPr>
                <w:rFonts w:ascii="Times New Roman" w:hAnsi="Times New Roman" w:cstheme="minorHAnsi"/>
                <w:b/>
                <w:bCs/>
                <w:color w:val="000000"/>
                <w:lang w:eastAsia="ru-RU"/>
              </w:rPr>
              <w:t>№ з/п</w:t>
            </w:r>
          </w:p>
        </w:tc>
        <w:tc>
          <w:tcPr>
            <w:tcW w:w="1845" w:type="dxa"/>
            <w:tcBorders>
              <w:top w:val="single" w:sz="4" w:space="0" w:color="000000"/>
              <w:left w:val="single" w:sz="4" w:space="0" w:color="000000"/>
              <w:bottom w:val="single" w:sz="4" w:space="0" w:color="000000"/>
            </w:tcBorders>
            <w:shd w:val="clear" w:color="auto" w:fill="auto"/>
            <w:vAlign w:val="center"/>
          </w:tcPr>
          <w:p w:rsidR="00923133" w:rsidRPr="008532B2" w:rsidRDefault="00923133" w:rsidP="00923133">
            <w:pPr>
              <w:widowControl w:val="0"/>
              <w:jc w:val="center"/>
              <w:rPr>
                <w:rFonts w:ascii="Times New Roman" w:hAnsi="Times New Roman" w:cs="Calibri"/>
              </w:rPr>
            </w:pPr>
            <w:r>
              <w:rPr>
                <w:rFonts w:ascii="Times New Roman" w:hAnsi="Times New Roman" w:cs="Calibri"/>
              </w:rPr>
              <w:t>Назва товару</w:t>
            </w:r>
          </w:p>
        </w:tc>
        <w:tc>
          <w:tcPr>
            <w:tcW w:w="709" w:type="dxa"/>
            <w:tcBorders>
              <w:top w:val="single" w:sz="4" w:space="0" w:color="000000"/>
              <w:left w:val="single" w:sz="4" w:space="0" w:color="000000"/>
              <w:bottom w:val="single" w:sz="4" w:space="0" w:color="000000"/>
            </w:tcBorders>
            <w:shd w:val="clear" w:color="auto" w:fill="auto"/>
            <w:vAlign w:val="center"/>
          </w:tcPr>
          <w:p w:rsidR="00923133" w:rsidRPr="008532B2" w:rsidRDefault="00923133" w:rsidP="00923133">
            <w:pPr>
              <w:widowControl w:val="0"/>
              <w:jc w:val="center"/>
              <w:rPr>
                <w:rFonts w:ascii="Times New Roman" w:hAnsi="Times New Roman" w:cs="Calibri"/>
              </w:rPr>
            </w:pPr>
            <w:r w:rsidRPr="008532B2">
              <w:rPr>
                <w:rFonts w:ascii="Times New Roman" w:hAnsi="Times New Roman" w:cstheme="minorHAnsi"/>
                <w:b/>
                <w:bCs/>
                <w:color w:val="000000"/>
                <w:lang w:eastAsia="ru-RU"/>
              </w:rPr>
              <w:t>Кіл-</w:t>
            </w:r>
            <w:proofErr w:type="spellStart"/>
            <w:r w:rsidRPr="008532B2">
              <w:rPr>
                <w:rFonts w:ascii="Times New Roman" w:hAnsi="Times New Roman" w:cstheme="minorHAnsi"/>
                <w:b/>
                <w:bCs/>
                <w:color w:val="000000"/>
                <w:lang w:eastAsia="ru-RU"/>
              </w:rPr>
              <w:t>ть</w:t>
            </w:r>
            <w:proofErr w:type="spellEnd"/>
            <w:r w:rsidRPr="008532B2">
              <w:rPr>
                <w:rFonts w:ascii="Times New Roman" w:hAnsi="Times New Roman" w:cstheme="minorHAnsi"/>
                <w:b/>
                <w:bCs/>
                <w:color w:val="000000"/>
                <w:lang w:eastAsia="ru-RU"/>
              </w:rPr>
              <w:t>,   шт.</w:t>
            </w:r>
          </w:p>
          <w:p w:rsidR="00923133" w:rsidRPr="008532B2" w:rsidRDefault="00923133" w:rsidP="00923133">
            <w:pPr>
              <w:widowControl w:val="0"/>
              <w:jc w:val="center"/>
              <w:rPr>
                <w:rFonts w:ascii="Times New Roman" w:hAnsi="Times New Roman"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133" w:rsidRPr="008532B2" w:rsidRDefault="00923133" w:rsidP="00923133">
            <w:pPr>
              <w:widowControl w:val="0"/>
              <w:jc w:val="center"/>
            </w:pPr>
            <w:r>
              <w:rPr>
                <w:rFonts w:ascii="Times New Roman" w:hAnsi="Times New Roman" w:cstheme="minorHAnsi"/>
                <w:b/>
                <w:bCs/>
                <w:color w:val="000000"/>
                <w:lang w:eastAsia="ru-RU"/>
              </w:rPr>
              <w:t>Технічні характеристики</w:t>
            </w:r>
          </w:p>
        </w:tc>
        <w:tc>
          <w:tcPr>
            <w:tcW w:w="2409" w:type="dxa"/>
            <w:tcBorders>
              <w:top w:val="single" w:sz="4" w:space="0" w:color="000000"/>
              <w:left w:val="single" w:sz="4" w:space="0" w:color="000000"/>
              <w:bottom w:val="single" w:sz="4" w:space="0" w:color="000000"/>
              <w:right w:val="single" w:sz="4" w:space="0" w:color="000000"/>
            </w:tcBorders>
          </w:tcPr>
          <w:p w:rsidR="00923133" w:rsidRDefault="00923133" w:rsidP="00923133">
            <w:pPr>
              <w:widowControl w:val="0"/>
              <w:jc w:val="center"/>
              <w:rPr>
                <w:rFonts w:ascii="Times New Roman" w:hAnsi="Times New Roman" w:cstheme="minorHAnsi"/>
                <w:b/>
                <w:bCs/>
                <w:color w:val="000000"/>
                <w:lang w:eastAsia="ru-RU"/>
              </w:rPr>
            </w:pPr>
            <w:r>
              <w:rPr>
                <w:rFonts w:ascii="Times New Roman" w:hAnsi="Times New Roman" w:cstheme="minorHAnsi"/>
                <w:b/>
                <w:bCs/>
                <w:color w:val="000000"/>
                <w:lang w:eastAsia="ru-RU"/>
              </w:rPr>
              <w:t xml:space="preserve">Відповідність пропозиції учасника вимогам замовника </w:t>
            </w:r>
          </w:p>
          <w:p w:rsidR="00923133" w:rsidRDefault="00923133" w:rsidP="00923133">
            <w:pPr>
              <w:widowControl w:val="0"/>
              <w:jc w:val="center"/>
              <w:rPr>
                <w:rFonts w:ascii="Times New Roman" w:hAnsi="Times New Roman" w:cstheme="minorHAnsi"/>
                <w:b/>
                <w:bCs/>
                <w:color w:val="000000"/>
                <w:lang w:eastAsia="ru-RU"/>
              </w:rPr>
            </w:pPr>
            <w:r>
              <w:rPr>
                <w:rFonts w:ascii="Times New Roman" w:hAnsi="Times New Roman" w:cstheme="minorHAnsi"/>
                <w:b/>
                <w:bCs/>
                <w:color w:val="000000"/>
                <w:lang w:eastAsia="ru-RU"/>
              </w:rPr>
              <w:t>(назва товару, технічні характеристика, торгова марка, виробник, марка запропонованого товару)</w:t>
            </w:r>
          </w:p>
        </w:tc>
      </w:tr>
      <w:tr w:rsidR="00923133" w:rsidRPr="00CA3E5B" w:rsidTr="00923133">
        <w:trPr>
          <w:trHeight w:val="1501"/>
        </w:trPr>
        <w:tc>
          <w:tcPr>
            <w:tcW w:w="566" w:type="dxa"/>
            <w:tcBorders>
              <w:top w:val="single" w:sz="4" w:space="0" w:color="000000"/>
              <w:left w:val="single" w:sz="4" w:space="0" w:color="000000"/>
              <w:bottom w:val="single" w:sz="4" w:space="0" w:color="000000"/>
            </w:tcBorders>
            <w:shd w:val="clear" w:color="auto" w:fill="auto"/>
          </w:tcPr>
          <w:p w:rsidR="00923133" w:rsidRPr="00CA3E5B" w:rsidRDefault="00923133" w:rsidP="00923133">
            <w:pPr>
              <w:widowControl w:val="0"/>
              <w:ind w:right="-108"/>
              <w:jc w:val="center"/>
              <w:rPr>
                <w:rFonts w:ascii="Times New Roman" w:hAnsi="Times New Roman" w:cs="Calibri"/>
              </w:rPr>
            </w:pPr>
            <w:r w:rsidRPr="00CA3E5B">
              <w:rPr>
                <w:rFonts w:ascii="Times New Roman" w:hAnsi="Times New Roman" w:cstheme="minorHAnsi"/>
              </w:rPr>
              <w:t>1</w:t>
            </w:r>
          </w:p>
        </w:tc>
        <w:tc>
          <w:tcPr>
            <w:tcW w:w="1845" w:type="dxa"/>
            <w:tcBorders>
              <w:top w:val="single" w:sz="4" w:space="0" w:color="000000"/>
              <w:left w:val="single" w:sz="4" w:space="0" w:color="000000"/>
              <w:bottom w:val="single" w:sz="4" w:space="0" w:color="000000"/>
            </w:tcBorders>
            <w:shd w:val="clear" w:color="auto" w:fill="auto"/>
          </w:tcPr>
          <w:p w:rsidR="00923133" w:rsidRPr="008532B2" w:rsidRDefault="00923133" w:rsidP="00923133">
            <w:pPr>
              <w:tabs>
                <w:tab w:val="left" w:pos="4020"/>
              </w:tabs>
              <w:spacing w:after="0" w:line="240" w:lineRule="auto"/>
              <w:jc w:val="center"/>
              <w:rPr>
                <w:rFonts w:ascii="Times New Roman" w:hAnsi="Times New Roman"/>
                <w:b/>
                <w:i/>
                <w:sz w:val="24"/>
                <w:szCs w:val="24"/>
                <w:lang w:eastAsia="ar-SA"/>
              </w:rPr>
            </w:pPr>
            <w:r w:rsidRPr="008532B2">
              <w:rPr>
                <w:rFonts w:ascii="Times New Roman" w:hAnsi="Times New Roman"/>
                <w:b/>
                <w:i/>
                <w:sz w:val="24"/>
                <w:szCs w:val="24"/>
                <w:lang w:eastAsia="ar-SA"/>
              </w:rPr>
              <w:t>Перетворювач частоти</w:t>
            </w:r>
            <w:r>
              <w:rPr>
                <w:rFonts w:ascii="Times New Roman" w:hAnsi="Times New Roman"/>
                <w:b/>
                <w:i/>
                <w:sz w:val="24"/>
                <w:szCs w:val="24"/>
                <w:lang w:eastAsia="ar-SA"/>
              </w:rPr>
              <w:t xml:space="preserve"> 630 кВт</w:t>
            </w:r>
          </w:p>
          <w:p w:rsidR="00923133" w:rsidRDefault="00923133" w:rsidP="00923133">
            <w:pPr>
              <w:widowControl w:val="0"/>
              <w:rPr>
                <w:rFonts w:ascii="Times New Roman" w:hAnsi="Times New Roman" w:cstheme="minorHAnsi"/>
              </w:rPr>
            </w:pPr>
          </w:p>
          <w:p w:rsidR="00923133" w:rsidRDefault="00923133" w:rsidP="00923133">
            <w:pPr>
              <w:widowControl w:val="0"/>
              <w:rPr>
                <w:rFonts w:ascii="Times New Roman" w:hAnsi="Times New Roman" w:cstheme="minorHAnsi"/>
              </w:rPr>
            </w:pPr>
          </w:p>
          <w:p w:rsidR="00923133" w:rsidRPr="00CA3E5B" w:rsidRDefault="00923133" w:rsidP="00923133">
            <w:pPr>
              <w:widowControl w:val="0"/>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tcPr>
          <w:p w:rsidR="00923133" w:rsidRPr="00CA3E5B" w:rsidRDefault="00923133" w:rsidP="00923133">
            <w:pPr>
              <w:widowControl w:val="0"/>
              <w:jc w:val="center"/>
              <w:rPr>
                <w:rFonts w:ascii="Times New Roman" w:hAnsi="Times New Roman" w:cs="Calibri"/>
              </w:rPr>
            </w:pPr>
            <w:r w:rsidRPr="00CA3E5B">
              <w:rPr>
                <w:rFonts w:ascii="Times New Roman" w:hAnsi="Times New Roman" w:cstheme="minorHAnsi"/>
                <w:color w:val="000000"/>
              </w:rPr>
              <w:t>1</w:t>
            </w:r>
          </w:p>
        </w:tc>
        <w:tc>
          <w:tcPr>
            <w:tcW w:w="5103" w:type="dxa"/>
            <w:tcBorders>
              <w:left w:val="single" w:sz="4" w:space="0" w:color="000000"/>
              <w:bottom w:val="single" w:sz="4" w:space="0" w:color="000000"/>
              <w:right w:val="single" w:sz="4" w:space="0" w:color="000000"/>
            </w:tcBorders>
            <w:shd w:val="clear" w:color="auto" w:fill="auto"/>
            <w:vAlign w:val="center"/>
          </w:tcPr>
          <w:p w:rsidR="00923133" w:rsidRDefault="00923133" w:rsidP="00923133">
            <w:pPr>
              <w:pStyle w:val="18"/>
              <w:widowControl w:val="0"/>
              <w:ind w:left="390"/>
              <w:rPr>
                <w:rFonts w:ascii="Times New Roman" w:hAnsi="Times New Roman"/>
                <w:iCs/>
                <w:lang w:eastAsia="en-US"/>
              </w:rPr>
            </w:pPr>
          </w:p>
          <w:p w:rsidR="00923133" w:rsidRDefault="00923133" w:rsidP="00923133">
            <w:pPr>
              <w:pStyle w:val="18"/>
              <w:widowControl w:val="0"/>
              <w:ind w:left="459" w:hanging="426"/>
              <w:rPr>
                <w:rFonts w:ascii="Times New Roman" w:hAnsi="Times New Roman" w:cstheme="minorHAnsi"/>
                <w:i/>
                <w:color w:val="000000"/>
              </w:rPr>
            </w:pPr>
            <w:r w:rsidRPr="00521D09">
              <w:rPr>
                <w:rFonts w:ascii="Times New Roman" w:hAnsi="Times New Roman" w:cstheme="minorHAnsi"/>
                <w:i/>
                <w:color w:val="000000"/>
              </w:rPr>
              <w:t xml:space="preserve">Перетворювач частоти  </w:t>
            </w:r>
            <w:proofErr w:type="spellStart"/>
            <w:r w:rsidRPr="00521D09">
              <w:rPr>
                <w:rFonts w:ascii="Times New Roman" w:hAnsi="Times New Roman" w:cstheme="minorHAnsi"/>
                <w:i/>
                <w:color w:val="000000"/>
              </w:rPr>
              <w:t>Danfoss</w:t>
            </w:r>
            <w:proofErr w:type="spellEnd"/>
            <w:r w:rsidRPr="00521D09">
              <w:rPr>
                <w:rFonts w:ascii="Times New Roman" w:hAnsi="Times New Roman" w:cstheme="minorHAnsi"/>
                <w:i/>
                <w:color w:val="000000"/>
              </w:rPr>
              <w:t xml:space="preserve"> серії FC-202 або еквівалент </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Вихідні характеристики перетворювача:</w:t>
            </w:r>
          </w:p>
          <w:p w:rsidR="00923133" w:rsidRDefault="00923133" w:rsidP="00923133">
            <w:pPr>
              <w:pStyle w:val="18"/>
              <w:widowControl w:val="0"/>
              <w:ind w:left="390"/>
              <w:rPr>
                <w:rFonts w:ascii="Times New Roman" w:hAnsi="Times New Roman"/>
                <w:iCs/>
                <w:lang w:eastAsia="en-US"/>
              </w:rPr>
            </w:pPr>
            <w:r w:rsidRPr="00CA3E5B">
              <w:rPr>
                <w:rFonts w:ascii="Times New Roman" w:hAnsi="Times New Roman"/>
                <w:iCs/>
                <w:lang w:eastAsia="en-US"/>
              </w:rPr>
              <w:t>•</w:t>
            </w:r>
            <w:r w:rsidRPr="00CA3E5B">
              <w:rPr>
                <w:rFonts w:ascii="Times New Roman" w:hAnsi="Times New Roman"/>
                <w:iCs/>
                <w:lang w:eastAsia="en-US"/>
              </w:rPr>
              <w:tab/>
              <w:t xml:space="preserve">Номінальний вихідний струм: </w:t>
            </w:r>
            <w:r w:rsidRPr="00CA3E5B">
              <w:rPr>
                <w:rFonts w:ascii="Times New Roman" w:hAnsi="Times New Roman" w:cstheme="minorHAnsi"/>
                <w:iCs/>
                <w:lang w:eastAsia="en-US"/>
              </w:rPr>
              <w:t xml:space="preserve">1120 </w:t>
            </w:r>
            <w:r w:rsidRPr="00CA3E5B">
              <w:rPr>
                <w:rFonts w:ascii="Times New Roman" w:hAnsi="Times New Roman"/>
                <w:iCs/>
                <w:lang w:eastAsia="en-US"/>
              </w:rPr>
              <w:t>А</w:t>
            </w:r>
          </w:p>
          <w:p w:rsidR="00923133" w:rsidRPr="00CA3E5B" w:rsidRDefault="00923133" w:rsidP="00923133">
            <w:pPr>
              <w:pStyle w:val="18"/>
              <w:widowControl w:val="0"/>
              <w:ind w:left="390"/>
            </w:pPr>
            <w:r w:rsidRPr="00CA3E5B">
              <w:rPr>
                <w:rFonts w:ascii="Times New Roman" w:hAnsi="Times New Roman"/>
                <w:iCs/>
                <w:lang w:eastAsia="en-US"/>
              </w:rPr>
              <w:t>•</w:t>
            </w:r>
            <w:r>
              <w:rPr>
                <w:rFonts w:ascii="Times New Roman" w:hAnsi="Times New Roman"/>
                <w:iCs/>
                <w:lang w:eastAsia="en-US"/>
              </w:rPr>
              <w:t xml:space="preserve">     </w:t>
            </w:r>
            <w:r w:rsidRPr="00CA3E5B">
              <w:rPr>
                <w:rFonts w:ascii="Times New Roman" w:hAnsi="Times New Roman" w:cstheme="minorHAnsi"/>
              </w:rPr>
              <w:t xml:space="preserve">Потужність: </w:t>
            </w:r>
            <w:r w:rsidRPr="00CA3E5B">
              <w:rPr>
                <w:rFonts w:ascii="Times New Roman" w:hAnsi="Times New Roman"/>
              </w:rPr>
              <w:t>630</w:t>
            </w:r>
            <w:r w:rsidRPr="00CA3E5B">
              <w:rPr>
                <w:rFonts w:ascii="Times New Roman" w:hAnsi="Times New Roman" w:cstheme="minorHAnsi"/>
              </w:rPr>
              <w:t xml:space="preserve"> кВт</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Вихідна напруга: 0…100 % від напруги мережі живлення</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 xml:space="preserve">Вихідна частота: 0…590 </w:t>
            </w:r>
            <w:proofErr w:type="spellStart"/>
            <w:r w:rsidRPr="00CA3E5B">
              <w:rPr>
                <w:rFonts w:ascii="Times New Roman" w:hAnsi="Times New Roman"/>
                <w:iCs/>
                <w:lang w:eastAsia="en-US"/>
              </w:rPr>
              <w:t>Гц</w:t>
            </w:r>
            <w:proofErr w:type="spellEnd"/>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Максимальна довжина неекранованого кабелю без використання моторного дроселя: 300 м</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 xml:space="preserve">Максимальна довжина екранованого </w:t>
            </w:r>
            <w:r>
              <w:rPr>
                <w:rFonts w:ascii="Times New Roman" w:hAnsi="Times New Roman"/>
                <w:iCs/>
                <w:lang w:eastAsia="en-US"/>
              </w:rPr>
              <w:t xml:space="preserve">кабелю з урахуванням вимог </w:t>
            </w:r>
            <w:r w:rsidRPr="00CA3E5B">
              <w:rPr>
                <w:rFonts w:ascii="Times New Roman" w:hAnsi="Times New Roman"/>
                <w:iCs/>
                <w:lang w:eastAsia="en-US"/>
              </w:rPr>
              <w:t>ЕМС категорії С3: 150 м</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Умови навколишнього середовища: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Відносна вологість середовища встановлення: 5...95 % без утворення конденсату (IEC 721-3-3; клас 3K3)</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Температура навколишнього робочого середовища: 0…+45 °C без зменшення потужності</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Температура навколишнього робочого середовища: -10…+55 °C з обмеженням потужності</w:t>
            </w:r>
          </w:p>
          <w:p w:rsidR="00923133" w:rsidRPr="00CE078F" w:rsidRDefault="00923133" w:rsidP="00923133">
            <w:pPr>
              <w:pStyle w:val="18"/>
              <w:widowControl w:val="0"/>
              <w:ind w:left="390"/>
              <w:rPr>
                <w:rFonts w:ascii="Times New Roman" w:hAnsi="Times New Roman"/>
              </w:rPr>
            </w:pPr>
            <w:r w:rsidRPr="00CE078F">
              <w:rPr>
                <w:rFonts w:ascii="Times New Roman" w:hAnsi="Times New Roman"/>
                <w:iCs/>
                <w:lang w:eastAsia="en-US"/>
              </w:rPr>
              <w:t>Вимоги до захисту перетворювача частоти від впливу навколишнього середовища: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Стійкість до хімічного та пилового забруднення середовища: плати з додатковим покриттям - клас 3C3 (IEC 721-3-3)</w:t>
            </w:r>
          </w:p>
          <w:p w:rsidR="00923133" w:rsidRPr="00CA3E5B" w:rsidRDefault="00923133" w:rsidP="00923133">
            <w:pPr>
              <w:pStyle w:val="18"/>
              <w:widowControl w:val="0"/>
              <w:ind w:left="390"/>
            </w:pPr>
            <w:r w:rsidRPr="00CA3E5B">
              <w:rPr>
                <w:rFonts w:ascii="Times New Roman" w:hAnsi="Times New Roman"/>
                <w:iCs/>
                <w:lang w:eastAsia="en-US"/>
              </w:rPr>
              <w:t>•</w:t>
            </w:r>
            <w:r w:rsidRPr="00CA3E5B">
              <w:rPr>
                <w:rFonts w:ascii="Times New Roman" w:hAnsi="Times New Roman"/>
                <w:iCs/>
                <w:lang w:eastAsia="en-US"/>
              </w:rPr>
              <w:tab/>
              <w:t>Рівень захисту корпусу перетворювача: ІР 54</w:t>
            </w:r>
            <w:r>
              <w:rPr>
                <w:rFonts w:ascii="Times New Roman" w:hAnsi="Times New Roman"/>
                <w:iCs/>
                <w:lang w:eastAsia="en-US"/>
              </w:rPr>
              <w:t>.</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Охолодження перетворювача: роздільна вентиляція силового радіатора та електронних елементів перетворювача вбудованими вентиляторами</w:t>
            </w:r>
            <w:r>
              <w:rPr>
                <w:rFonts w:ascii="Times New Roman" w:hAnsi="Times New Roman"/>
                <w:iCs/>
                <w:lang w:eastAsia="en-US"/>
              </w:rPr>
              <w:t>.</w:t>
            </w:r>
          </w:p>
          <w:p w:rsidR="00923133" w:rsidRPr="00CA3E5B" w:rsidRDefault="00923133" w:rsidP="00923133">
            <w:pPr>
              <w:pStyle w:val="18"/>
              <w:widowControl w:val="0"/>
              <w:ind w:left="390"/>
              <w:rPr>
                <w:rFonts w:ascii="Times New Roman" w:hAnsi="Times New Roman"/>
                <w:color w:val="000000" w:themeColor="text1"/>
              </w:rPr>
            </w:pPr>
            <w:r w:rsidRPr="00CA3E5B">
              <w:rPr>
                <w:rFonts w:ascii="Times New Roman" w:hAnsi="Times New Roman"/>
                <w:iCs/>
                <w:color w:val="000000" w:themeColor="text1"/>
                <w:lang w:eastAsia="en-US"/>
              </w:rPr>
              <w:t>•</w:t>
            </w:r>
            <w:r w:rsidRPr="00CA3E5B">
              <w:rPr>
                <w:rFonts w:ascii="Times New Roman" w:hAnsi="Times New Roman"/>
                <w:iCs/>
                <w:color w:val="000000" w:themeColor="text1"/>
                <w:lang w:eastAsia="en-US"/>
              </w:rPr>
              <w:tab/>
              <w:t>Наявність тильного каналу вентиляції, незалежного від охолодження внутрішнього простору шафи</w:t>
            </w:r>
            <w:r>
              <w:rPr>
                <w:rFonts w:ascii="Times New Roman" w:hAnsi="Times New Roman"/>
                <w:iCs/>
                <w:color w:val="000000" w:themeColor="text1"/>
                <w:lang w:eastAsia="en-US"/>
              </w:rPr>
              <w:t>.</w:t>
            </w:r>
          </w:p>
          <w:p w:rsidR="00923133" w:rsidRPr="00CA3E5B" w:rsidRDefault="00923133" w:rsidP="00923133">
            <w:pPr>
              <w:pStyle w:val="18"/>
              <w:widowControl w:val="0"/>
              <w:ind w:left="390"/>
              <w:rPr>
                <w:rFonts w:ascii="Times New Roman" w:hAnsi="Times New Roman"/>
                <w:color w:val="000000" w:themeColor="text1"/>
              </w:rPr>
            </w:pPr>
            <w:r w:rsidRPr="00CA3E5B">
              <w:rPr>
                <w:rFonts w:ascii="Times New Roman" w:hAnsi="Times New Roman"/>
                <w:iCs/>
                <w:color w:val="000000" w:themeColor="text1"/>
                <w:lang w:eastAsia="en-US"/>
              </w:rPr>
              <w:t>•</w:t>
            </w:r>
            <w:r w:rsidRPr="00CA3E5B">
              <w:rPr>
                <w:rFonts w:ascii="Times New Roman" w:hAnsi="Times New Roman"/>
                <w:iCs/>
                <w:color w:val="000000" w:themeColor="text1"/>
                <w:lang w:eastAsia="en-US"/>
              </w:rPr>
              <w:tab/>
              <w:t>Тильний канал вентиляції повинен забезпечувати забір повітря ззовні шафи за допомогою вбудованих в перетворювач частоти вентиляторів та виведення його за межі шафи, уникаючи нагрівання внутрішнього простору шафи.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Відповідність вимогам електромагнітної сумісності:</w:t>
            </w:r>
          </w:p>
          <w:p w:rsidR="00923133" w:rsidRPr="00A81B4F"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r>
            <w:r w:rsidRPr="00A81B4F">
              <w:rPr>
                <w:rFonts w:ascii="Times New Roman" w:hAnsi="Times New Roman"/>
                <w:iCs/>
                <w:lang w:eastAsia="en-US"/>
              </w:rPr>
              <w:t>EN 61800-3, EN 55011, IEC 61800-3</w:t>
            </w:r>
          </w:p>
          <w:p w:rsidR="00923133" w:rsidRPr="00CE078F" w:rsidRDefault="00923133" w:rsidP="00923133">
            <w:pPr>
              <w:pStyle w:val="18"/>
              <w:widowControl w:val="0"/>
              <w:ind w:left="390"/>
              <w:rPr>
                <w:rFonts w:ascii="Times New Roman" w:hAnsi="Times New Roman" w:cs="Times New Roman"/>
              </w:rPr>
            </w:pPr>
            <w:r w:rsidRPr="00A81B4F">
              <w:rPr>
                <w:rFonts w:ascii="Times New Roman" w:hAnsi="Times New Roman"/>
                <w:iCs/>
                <w:lang w:eastAsia="en-US"/>
              </w:rPr>
              <w:t>•</w:t>
            </w:r>
            <w:r w:rsidRPr="00A81B4F">
              <w:rPr>
                <w:rFonts w:ascii="Times New Roman" w:hAnsi="Times New Roman"/>
                <w:iCs/>
                <w:lang w:eastAsia="en-US"/>
              </w:rPr>
              <w:tab/>
            </w:r>
            <w:r w:rsidRPr="00A81B4F">
              <w:rPr>
                <w:rStyle w:val="fontstyle01"/>
                <w:sz w:val="22"/>
                <w:szCs w:val="22"/>
              </w:rPr>
              <w:t>EN 61000-3-12</w:t>
            </w:r>
            <w:r w:rsidRPr="00A81B4F">
              <w:rPr>
                <w:rFonts w:ascii="Times New Roman" w:hAnsi="Times New Roman"/>
                <w:iCs/>
                <w:lang w:eastAsia="en-US"/>
              </w:rPr>
              <w:t xml:space="preserve">, </w:t>
            </w:r>
            <w:r w:rsidRPr="00A81B4F">
              <w:rPr>
                <w:rStyle w:val="fontstyle01"/>
                <w:sz w:val="22"/>
                <w:szCs w:val="22"/>
              </w:rPr>
              <w:t xml:space="preserve">IEC 60721-3-3; </w:t>
            </w:r>
            <w:r w:rsidRPr="00A81B4F">
              <w:rPr>
                <w:rStyle w:val="fontstyle01"/>
                <w:rFonts w:ascii="Times New Roman" w:hAnsi="Times New Roman" w:cs="Times New Roman"/>
                <w:sz w:val="22"/>
                <w:szCs w:val="22"/>
              </w:rPr>
              <w:t>EC61000-4-28; EN60664-1</w:t>
            </w:r>
            <w:r w:rsidRPr="00A81B4F">
              <w:rPr>
                <w:rStyle w:val="fontstyle01"/>
                <w:rFonts w:ascii="Times New Roman" w:hAnsi="Times New Roman" w:cs="Times New Roman"/>
              </w:rPr>
              <w:t>.</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Експлуатаційні характеристики перетворювача частоти: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Коефіцієнт корисної дії: не менше 98 %</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Термін експлуатації компонентів приводу: не менше 60 000 годин</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Необхідна кількість цифрових та аналогових входів та виходів:</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Дискретні входи: 6 шт.</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Дискретні виходи: 2 шт.</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Релейні виходи: 2 шт.</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 xml:space="preserve">Аналогові входи (4-20 </w:t>
            </w:r>
            <w:proofErr w:type="spellStart"/>
            <w:r w:rsidRPr="00CA3E5B">
              <w:rPr>
                <w:rFonts w:ascii="Times New Roman" w:hAnsi="Times New Roman"/>
                <w:iCs/>
                <w:lang w:eastAsia="en-US"/>
              </w:rPr>
              <w:t>мА</w:t>
            </w:r>
            <w:proofErr w:type="spellEnd"/>
            <w:r w:rsidRPr="00CA3E5B">
              <w:rPr>
                <w:rFonts w:ascii="Times New Roman" w:hAnsi="Times New Roman"/>
                <w:iCs/>
                <w:lang w:eastAsia="en-US"/>
              </w:rPr>
              <w:t xml:space="preserve"> / 0-10 В): 5 шт.</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 xml:space="preserve">Аналогові виходи (4-20 </w:t>
            </w:r>
            <w:proofErr w:type="spellStart"/>
            <w:r w:rsidRPr="00CA3E5B">
              <w:rPr>
                <w:rFonts w:ascii="Times New Roman" w:hAnsi="Times New Roman"/>
                <w:iCs/>
                <w:lang w:eastAsia="en-US"/>
              </w:rPr>
              <w:t>мА</w:t>
            </w:r>
            <w:proofErr w:type="spellEnd"/>
            <w:r w:rsidRPr="00CA3E5B">
              <w:rPr>
                <w:rFonts w:ascii="Times New Roman" w:hAnsi="Times New Roman"/>
                <w:iCs/>
                <w:lang w:eastAsia="en-US"/>
              </w:rPr>
              <w:t>): 4 шт.</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Акумулятор годинника реального часу (на 10 років)</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 xml:space="preserve">Необхідна кількість </w:t>
            </w:r>
            <w:proofErr w:type="spellStart"/>
            <w:r w:rsidRPr="00CA3E5B">
              <w:rPr>
                <w:rFonts w:ascii="Times New Roman" w:hAnsi="Times New Roman"/>
                <w:iCs/>
                <w:lang w:eastAsia="en-US"/>
              </w:rPr>
              <w:t>термісторних</w:t>
            </w:r>
            <w:proofErr w:type="spellEnd"/>
            <w:r w:rsidRPr="00CA3E5B">
              <w:rPr>
                <w:rFonts w:ascii="Times New Roman" w:hAnsi="Times New Roman"/>
                <w:iCs/>
                <w:lang w:eastAsia="en-US"/>
              </w:rPr>
              <w:t xml:space="preserve"> входів:</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3 входи для 2- або3-дротяних датчиків PT100 / PT1000</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Необхідні засоби для обміну інформацією:</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 xml:space="preserve">Вбудований порт RS-485 з протоколами </w:t>
            </w:r>
            <w:proofErr w:type="spellStart"/>
            <w:r w:rsidRPr="00CA3E5B">
              <w:rPr>
                <w:rFonts w:ascii="Times New Roman" w:hAnsi="Times New Roman"/>
                <w:iCs/>
                <w:lang w:eastAsia="en-US"/>
              </w:rPr>
              <w:t>Modbus</w:t>
            </w:r>
            <w:proofErr w:type="spellEnd"/>
            <w:r w:rsidRPr="00CA3E5B">
              <w:rPr>
                <w:rFonts w:ascii="Times New Roman" w:hAnsi="Times New Roman"/>
                <w:iCs/>
                <w:lang w:eastAsia="en-US"/>
              </w:rPr>
              <w:t xml:space="preserve"> RTU, FC</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Вбудований порт USB для підключення ноутбука або іншого пристрою з можливістю налаштування параметрів перетворювача частоти за допомогою безкоштовного програмного інструменту (MCT-10)</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 xml:space="preserve">Можливість встановлення додаткових плат для приєднання до мережі </w:t>
            </w:r>
            <w:proofErr w:type="spellStart"/>
            <w:r w:rsidRPr="00CA3E5B">
              <w:rPr>
                <w:rFonts w:ascii="Times New Roman" w:hAnsi="Times New Roman"/>
                <w:iCs/>
                <w:lang w:eastAsia="en-US"/>
              </w:rPr>
              <w:t>Ethernet</w:t>
            </w:r>
            <w:proofErr w:type="spellEnd"/>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Необхідні засоби людино-машинного інтерфейсу: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панелі керування з графічним дисплеєм</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Параметри налаштування повинні відображатись у вигляді текстових повідомлень (назва параметра та його функція) та мати дублювання у вигляді числових значень</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Панель повинна мати вбудований опис параметрів та аварійних повідомлень</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Панель повинна мати меню швидких налаштувань або макрос швидких налаштувань</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Одночасно на панелі повинно бути відображено не менше 5 поточних значень параметрів</w:t>
            </w:r>
            <w:r>
              <w:rPr>
                <w:rFonts w:ascii="Times New Roman" w:hAnsi="Times New Roman"/>
                <w:iCs/>
                <w:lang w:eastAsia="en-US"/>
              </w:rPr>
              <w:t>.</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 панелі повинен бути відображений поточний стан перетворювача</w:t>
            </w:r>
            <w:r>
              <w:rPr>
                <w:rFonts w:ascii="Times New Roman" w:hAnsi="Times New Roman"/>
                <w:iCs/>
                <w:lang w:eastAsia="en-US"/>
              </w:rPr>
              <w:t xml:space="preserve"> частоти</w:t>
            </w:r>
            <w:r w:rsidRPr="00CA3E5B">
              <w:rPr>
                <w:rFonts w:ascii="Times New Roman" w:hAnsi="Times New Roman"/>
                <w:iCs/>
                <w:lang w:eastAsia="en-US"/>
              </w:rPr>
              <w:t>: місцевий або дистанційний режим керування, напрямок обертання двигуна, активний набір налаштувань, місцеве або дистанційне завдання швидкості двигуна.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Вимоги до програмних можливостей перетворювача частоти: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векторного та скалярного режимів управління</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можливості запрограмувати до 5 точок характеристики U/F</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можливості запрограмувати квадратичну характеристику для керування насосом</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автоматичної адаптації (ідентифікації) параметрів двигуна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автоматичної оптимізації енергоспоживання двигуна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автоматичного підхоплення двигуна, який обертається</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зміни режимів місцевого та дистанційного керування за допомогою цифрових (дискретних) сигналів</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вбудованого ПІД регулятора тиску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автоматичного налаштування параметрів ПІ регулятора тиску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автоматичного визначення низької потужності насосу для захисту від роботи на закриту засувку або при відсутності рідини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визначення обриву трубопроводу (роботи за межами характеристики)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ПІ регулювання по перепаду тиску або температури рідини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цифрового потенціометру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зовнішнього блокування</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функції чергування насосів</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окремого обмеження обертаючого моменту двигуна та вихідного струму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налаштування затримки аварійного відключення перетворювача частоти при перевищенні моменту або струму (від 0 до 59 секунд)</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вбудованого лічильника електроенергії з можливістю відображення сумарного споживання електроенергії за годину, за тиждень, за місяць, за рік</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вбудованого лічильника напрацювання, перегрівів, перенапружень, кількості пусків та включень живлення</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вбудованого годинника реального часу</w:t>
            </w:r>
          </w:p>
          <w:p w:rsidR="00923133" w:rsidRPr="00A81B4F"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r>
            <w:r w:rsidRPr="00A81B4F">
              <w:rPr>
                <w:rFonts w:ascii="Times New Roman" w:hAnsi="Times New Roman"/>
                <w:iCs/>
                <w:lang w:eastAsia="en-US"/>
              </w:rPr>
              <w:t>Наявність журналу аварій ( не менше ніж  на 10 активних та не менше ніж  на 50 неактивних)</w:t>
            </w:r>
          </w:p>
          <w:p w:rsidR="00923133" w:rsidRPr="00CA3E5B" w:rsidRDefault="00923133" w:rsidP="00923133">
            <w:pPr>
              <w:pStyle w:val="18"/>
              <w:widowControl w:val="0"/>
              <w:ind w:left="390"/>
              <w:rPr>
                <w:rFonts w:ascii="Times New Roman" w:hAnsi="Times New Roman"/>
              </w:rPr>
            </w:pPr>
            <w:r w:rsidRPr="00A81B4F">
              <w:rPr>
                <w:rFonts w:ascii="Times New Roman" w:hAnsi="Times New Roman"/>
                <w:iCs/>
                <w:lang w:eastAsia="en-US"/>
              </w:rPr>
              <w:t>•</w:t>
            </w:r>
            <w:r w:rsidRPr="00A81B4F">
              <w:rPr>
                <w:rFonts w:ascii="Times New Roman" w:hAnsi="Times New Roman"/>
                <w:iCs/>
                <w:lang w:eastAsia="en-US"/>
              </w:rPr>
              <w:tab/>
              <w:t>Наявність сервісного архіву  не менше ніж на 24 аварійних подій з записом стану приводу.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Наявність функцій попереджувального обслуговування для відображення нагадувань про профілактичні роботи (перетворювач, двигун) за відпрацьованим часом</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Необхідні вбудовані функції захисту: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обриву вхідної фази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просадки напруги живлення за допомогою функції динамічного гальмування (</w:t>
            </w:r>
            <w:proofErr w:type="spellStart"/>
            <w:r w:rsidRPr="00CA3E5B">
              <w:rPr>
                <w:rFonts w:ascii="Times New Roman" w:hAnsi="Times New Roman"/>
                <w:iCs/>
                <w:lang w:eastAsia="en-US"/>
              </w:rPr>
              <w:t>Kinetic</w:t>
            </w:r>
            <w:proofErr w:type="spellEnd"/>
            <w:r w:rsidRPr="00CA3E5B">
              <w:rPr>
                <w:rFonts w:ascii="Times New Roman" w:hAnsi="Times New Roman"/>
                <w:iCs/>
                <w:lang w:eastAsia="en-US"/>
              </w:rPr>
              <w:t xml:space="preserve"> </w:t>
            </w:r>
            <w:proofErr w:type="spellStart"/>
            <w:r w:rsidRPr="00CA3E5B">
              <w:rPr>
                <w:rFonts w:ascii="Times New Roman" w:hAnsi="Times New Roman"/>
                <w:iCs/>
                <w:lang w:eastAsia="en-US"/>
              </w:rPr>
              <w:t>Back-Up</w:t>
            </w:r>
            <w:proofErr w:type="spellEnd"/>
            <w:r w:rsidRPr="00CA3E5B">
              <w:rPr>
                <w:rFonts w:ascii="Times New Roman" w:hAnsi="Times New Roman"/>
                <w:iCs/>
                <w:lang w:eastAsia="en-US"/>
              </w:rPr>
              <w:t>)</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низької напруги</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перенапруги (автоматичне збільшення часу гальмування)</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обриву фаз двигуна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двигуна (тепловий) по струму або за допомогою термістора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витікання на землю (короткого замикання на землю)</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короткого замикання фаз двигуна</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від перегріву радіатора та плати керування зі зниженням вихідного струму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двигуна від перевантаження або недовантаження по струму (обрив ременю)</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Захист двигуна від частого пуску (обмеження кількості пусків за годину)</w:t>
            </w:r>
          </w:p>
          <w:p w:rsidR="00923133" w:rsidRPr="00CA3E5B" w:rsidRDefault="00923133" w:rsidP="00923133">
            <w:pPr>
              <w:pStyle w:val="18"/>
              <w:widowControl w:val="0"/>
              <w:ind w:left="390"/>
              <w:rPr>
                <w:rFonts w:ascii="Times New Roman" w:hAnsi="Times New Roman"/>
              </w:rPr>
            </w:pPr>
            <w:r w:rsidRPr="00CA3E5B">
              <w:rPr>
                <w:rFonts w:ascii="Times New Roman" w:hAnsi="Times New Roman"/>
                <w:iCs/>
                <w:lang w:eastAsia="en-US"/>
              </w:rPr>
              <w:t>•</w:t>
            </w:r>
            <w:r w:rsidRPr="00CA3E5B">
              <w:rPr>
                <w:rFonts w:ascii="Times New Roman" w:hAnsi="Times New Roman"/>
                <w:iCs/>
                <w:lang w:eastAsia="en-US"/>
              </w:rPr>
              <w:tab/>
              <w:t>Можливість створення додаткових користувацьких аварій та повідомлень</w:t>
            </w:r>
          </w:p>
          <w:p w:rsidR="00923133" w:rsidRPr="00CA3E5B" w:rsidRDefault="00923133" w:rsidP="00923133">
            <w:pPr>
              <w:pStyle w:val="18"/>
              <w:widowControl w:val="0"/>
              <w:ind w:left="390"/>
              <w:rPr>
                <w:rFonts w:ascii="Times New Roman" w:hAnsi="Times New Roman"/>
                <w:iCs/>
                <w:lang w:eastAsia="en-US"/>
              </w:rPr>
            </w:pPr>
          </w:p>
          <w:p w:rsidR="00923133" w:rsidRPr="00CA3E5B" w:rsidRDefault="00923133" w:rsidP="00923133">
            <w:pPr>
              <w:pStyle w:val="18"/>
              <w:widowControl w:val="0"/>
              <w:ind w:left="390"/>
              <w:rPr>
                <w:rFonts w:ascii="Times New Roman" w:hAnsi="Times New Roman"/>
              </w:rPr>
            </w:pPr>
          </w:p>
        </w:tc>
        <w:tc>
          <w:tcPr>
            <w:tcW w:w="2409" w:type="dxa"/>
            <w:tcBorders>
              <w:left w:val="single" w:sz="4" w:space="0" w:color="000000"/>
              <w:bottom w:val="single" w:sz="4" w:space="0" w:color="000000"/>
              <w:right w:val="single" w:sz="4" w:space="0" w:color="000000"/>
            </w:tcBorders>
          </w:tcPr>
          <w:p w:rsidR="00923133" w:rsidRPr="00CA3E5B" w:rsidRDefault="00923133" w:rsidP="00923133">
            <w:pPr>
              <w:pStyle w:val="18"/>
              <w:widowControl w:val="0"/>
              <w:ind w:left="390"/>
              <w:rPr>
                <w:rFonts w:ascii="Times New Roman" w:hAnsi="Times New Roman"/>
                <w:iCs/>
                <w:lang w:eastAsia="en-US"/>
              </w:rPr>
            </w:pPr>
          </w:p>
        </w:tc>
      </w:tr>
    </w:tbl>
    <w:p w:rsidR="00923133" w:rsidRDefault="00923133" w:rsidP="00923133">
      <w:pPr>
        <w:pStyle w:val="17"/>
        <w:tabs>
          <w:tab w:val="left" w:pos="540"/>
        </w:tabs>
        <w:jc w:val="both"/>
        <w:rPr>
          <w:lang w:val="uk-UA"/>
        </w:rPr>
      </w:pPr>
    </w:p>
    <w:p w:rsidR="00923133" w:rsidRDefault="00923133" w:rsidP="00923133">
      <w:pPr>
        <w:pStyle w:val="17"/>
        <w:tabs>
          <w:tab w:val="left" w:pos="540"/>
        </w:tabs>
        <w:jc w:val="both"/>
        <w:rPr>
          <w:lang w:val="uk-UA"/>
        </w:rPr>
      </w:pPr>
    </w:p>
    <w:p w:rsidR="00923133" w:rsidRDefault="00923133" w:rsidP="00923133">
      <w:pPr>
        <w:spacing w:after="0" w:line="240" w:lineRule="auto"/>
        <w:ind w:left="142" w:firstLine="426"/>
        <w:jc w:val="both"/>
        <w:rPr>
          <w:rFonts w:ascii="Times New Roman" w:hAnsi="Times New Roman"/>
          <w:i/>
          <w:color w:val="000000"/>
          <w:shd w:val="clear" w:color="auto" w:fill="FFFFFF"/>
        </w:rPr>
      </w:pPr>
      <w:r w:rsidRPr="00613801">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923133" w:rsidRDefault="00923133" w:rsidP="00923133">
      <w:pPr>
        <w:spacing w:after="0" w:line="240" w:lineRule="auto"/>
        <w:ind w:left="142" w:firstLine="426"/>
        <w:jc w:val="both"/>
        <w:rPr>
          <w:rFonts w:ascii="Times New Roman" w:hAnsi="Times New Roman"/>
          <w:i/>
          <w:color w:val="000000"/>
          <w:shd w:val="clear" w:color="auto" w:fill="FFFFFF"/>
        </w:rPr>
      </w:pPr>
    </w:p>
    <w:p w:rsidR="00923133" w:rsidRPr="00E20B40" w:rsidRDefault="00923133" w:rsidP="00923133">
      <w:pPr>
        <w:spacing w:after="0"/>
        <w:jc w:val="both"/>
        <w:rPr>
          <w:rFonts w:ascii="Times New Roman" w:hAnsi="Times New Roman"/>
          <w:color w:val="000000"/>
          <w:u w:val="single"/>
          <w:shd w:val="clear" w:color="auto" w:fill="FFFFFF"/>
        </w:rPr>
      </w:pPr>
      <w:r w:rsidRPr="00A81B4F">
        <w:rPr>
          <w:rFonts w:ascii="Times New Roman" w:hAnsi="Times New Roman"/>
          <w:b/>
          <w:color w:val="000000"/>
          <w:shd w:val="clear" w:color="auto" w:fill="FFFFFF"/>
        </w:rPr>
        <w:t xml:space="preserve">        </w:t>
      </w:r>
      <w:r w:rsidRPr="00A81B4F">
        <w:rPr>
          <w:rFonts w:ascii="Times New Roman" w:hAnsi="Times New Roman"/>
          <w:color w:val="000000"/>
          <w:u w:val="single"/>
          <w:shd w:val="clear" w:color="auto" w:fill="FFFFFF"/>
        </w:rPr>
        <w:t xml:space="preserve">Обладнання, яке експлуатується Замовником, а </w:t>
      </w:r>
      <w:r w:rsidRPr="005942DE">
        <w:rPr>
          <w:rFonts w:ascii="Times New Roman" w:hAnsi="Times New Roman"/>
          <w:color w:val="000000"/>
          <w:u w:val="single"/>
          <w:shd w:val="clear" w:color="auto" w:fill="FFFFFF"/>
        </w:rPr>
        <w:t xml:space="preserve">саме </w:t>
      </w:r>
      <w:r w:rsidRPr="005942DE">
        <w:rPr>
          <w:rFonts w:ascii="Times New Roman" w:hAnsi="Times New Roman" w:cstheme="minorHAnsi"/>
          <w:color w:val="000000"/>
          <w:u w:val="single"/>
        </w:rPr>
        <w:t xml:space="preserve">перетворювач частоти </w:t>
      </w:r>
      <w:proofErr w:type="spellStart"/>
      <w:r w:rsidRPr="005942DE">
        <w:rPr>
          <w:rFonts w:ascii="Times New Roman" w:hAnsi="Times New Roman" w:cstheme="minorHAnsi"/>
          <w:i/>
          <w:color w:val="000000"/>
          <w:u w:val="single"/>
        </w:rPr>
        <w:t>Danfoss</w:t>
      </w:r>
      <w:proofErr w:type="spellEnd"/>
      <w:r w:rsidRPr="005942DE">
        <w:rPr>
          <w:rFonts w:ascii="Times New Roman" w:hAnsi="Times New Roman" w:cstheme="minorHAnsi"/>
          <w:i/>
          <w:color w:val="000000"/>
          <w:u w:val="single"/>
        </w:rPr>
        <w:t xml:space="preserve"> серії FC-202</w:t>
      </w:r>
      <w:r w:rsidRPr="00A81B4F">
        <w:rPr>
          <w:rFonts w:ascii="Times New Roman" w:hAnsi="Times New Roman"/>
          <w:color w:val="000000"/>
          <w:u w:val="single"/>
          <w:shd w:val="clear" w:color="auto" w:fill="FFFFFF"/>
        </w:rPr>
        <w:t>,  поставлялося в комплексі з програмно-логічним контролером та програмним забезпеченням (</w:t>
      </w:r>
      <w:r w:rsidRPr="00A81B4F">
        <w:rPr>
          <w:rFonts w:ascii="Times New Roman" w:hAnsi="Times New Roman" w:cstheme="minorHAnsi"/>
          <w:color w:val="000000"/>
          <w:u w:val="single"/>
        </w:rPr>
        <w:t>взаємодіяв по шині даних з програмно -логічним контролером та працював як єдина система з двостороннім обміном даних)</w:t>
      </w:r>
      <w:r w:rsidRPr="00A81B4F">
        <w:rPr>
          <w:rFonts w:ascii="Times New Roman" w:hAnsi="Times New Roman"/>
          <w:bCs/>
          <w:u w:val="single"/>
        </w:rPr>
        <w:t xml:space="preserve"> </w:t>
      </w:r>
      <w:r w:rsidRPr="00A81B4F">
        <w:rPr>
          <w:rFonts w:ascii="Times New Roman" w:hAnsi="Times New Roman"/>
          <w:color w:val="000000"/>
          <w:u w:val="single"/>
          <w:shd w:val="clear" w:color="auto" w:fill="FFFFFF"/>
        </w:rPr>
        <w:t>, яке сумісне тільки з встановленим контролером.</w:t>
      </w:r>
      <w:r w:rsidRPr="00A81B4F">
        <w:rPr>
          <w:rFonts w:ascii="Times New Roman" w:hAnsi="Times New Roman" w:cstheme="minorHAnsi"/>
          <w:color w:val="000000"/>
          <w:u w:val="single"/>
        </w:rPr>
        <w:t xml:space="preserve"> В разі використання іншого перетворювача частоти, відбудеться розбіжність «регістрів» та помилки при обміні даних з </w:t>
      </w:r>
      <w:r w:rsidRPr="00A81B4F">
        <w:rPr>
          <w:rFonts w:ascii="Times New Roman" w:hAnsi="Times New Roman"/>
          <w:color w:val="000000"/>
          <w:u w:val="single"/>
          <w:shd w:val="clear" w:color="auto" w:fill="FFFFFF"/>
        </w:rPr>
        <w:t>програмно-логічним контролером</w:t>
      </w:r>
      <w:r w:rsidRPr="00A81B4F">
        <w:rPr>
          <w:rFonts w:ascii="Times New Roman" w:hAnsi="Times New Roman" w:cstheme="minorHAnsi"/>
          <w:color w:val="000000"/>
          <w:u w:val="single"/>
        </w:rPr>
        <w:t xml:space="preserve">, тому  обладнання  не зможе працювати </w:t>
      </w:r>
      <w:r w:rsidRPr="00A81B4F">
        <w:rPr>
          <w:rFonts w:ascii="Times New Roman" w:hAnsi="Times New Roman"/>
          <w:color w:val="000000"/>
          <w:u w:val="single"/>
          <w:shd w:val="clear" w:color="auto" w:fill="FFFFFF"/>
        </w:rPr>
        <w:t>як комплексна система</w:t>
      </w:r>
      <w:r w:rsidRPr="00A81B4F">
        <w:rPr>
          <w:rFonts w:ascii="Times New Roman" w:hAnsi="Times New Roman" w:cstheme="minorHAnsi"/>
          <w:color w:val="000000"/>
          <w:u w:val="single"/>
        </w:rPr>
        <w:t>.</w:t>
      </w:r>
    </w:p>
    <w:p w:rsidR="00923133" w:rsidRPr="00E20B40" w:rsidRDefault="00923133" w:rsidP="00923133">
      <w:pPr>
        <w:spacing w:after="0" w:line="240" w:lineRule="auto"/>
        <w:ind w:left="142" w:firstLine="426"/>
        <w:jc w:val="both"/>
        <w:rPr>
          <w:rFonts w:ascii="Times New Roman" w:hAnsi="Times New Roman"/>
          <w:i/>
          <w:color w:val="000000"/>
          <w:u w:val="single"/>
          <w:shd w:val="clear" w:color="auto" w:fill="FFFFFF"/>
        </w:rPr>
      </w:pPr>
    </w:p>
    <w:p w:rsidR="00923133" w:rsidRPr="00CA3E5B" w:rsidRDefault="00923133" w:rsidP="00923133">
      <w:pPr>
        <w:pStyle w:val="Standard"/>
        <w:numPr>
          <w:ilvl w:val="0"/>
          <w:numId w:val="26"/>
        </w:numPr>
        <w:autoSpaceDN/>
        <w:spacing w:after="0" w:line="240" w:lineRule="auto"/>
        <w:ind w:left="426" w:hanging="426"/>
        <w:textAlignment w:val="baseline"/>
        <w:rPr>
          <w:rFonts w:ascii="Times New Roman" w:hAnsi="Times New Roman" w:cstheme="minorHAnsi"/>
          <w:color w:val="000000"/>
        </w:rPr>
      </w:pPr>
      <w:r w:rsidRPr="00CA3E5B">
        <w:rPr>
          <w:rFonts w:ascii="Times New Roman" w:hAnsi="Times New Roman" w:cstheme="minorHAnsi"/>
          <w:color w:val="000000"/>
        </w:rPr>
        <w:t>З</w:t>
      </w:r>
      <w:r>
        <w:rPr>
          <w:rFonts w:ascii="Times New Roman" w:hAnsi="Times New Roman" w:cstheme="minorHAnsi"/>
          <w:color w:val="000000"/>
        </w:rPr>
        <w:t>агальні вимоги до перетворювача</w:t>
      </w:r>
      <w:r w:rsidRPr="00CA3E5B">
        <w:rPr>
          <w:rFonts w:ascii="Times New Roman" w:hAnsi="Times New Roman" w:cstheme="minorHAnsi"/>
          <w:color w:val="000000"/>
        </w:rPr>
        <w:t xml:space="preserve"> частоти:</w:t>
      </w:r>
    </w:p>
    <w:p w:rsidR="00923133" w:rsidRPr="00CA3E5B" w:rsidRDefault="00923133" w:rsidP="00923133">
      <w:pPr>
        <w:pStyle w:val="Standard"/>
        <w:numPr>
          <w:ilvl w:val="1"/>
          <w:numId w:val="26"/>
        </w:numPr>
        <w:autoSpaceDN/>
        <w:spacing w:after="0" w:line="240" w:lineRule="auto"/>
        <w:ind w:left="426"/>
        <w:textAlignment w:val="baseline"/>
        <w:rPr>
          <w:rFonts w:ascii="Times New Roman" w:hAnsi="Times New Roman" w:cstheme="minorHAnsi"/>
          <w:color w:val="000000"/>
        </w:rPr>
      </w:pPr>
      <w:r w:rsidRPr="00CA3E5B">
        <w:rPr>
          <w:rFonts w:ascii="Times New Roman" w:hAnsi="Times New Roman" w:cstheme="minorHAnsi"/>
          <w:color w:val="000000"/>
        </w:rPr>
        <w:t>Не</w:t>
      </w:r>
      <w:r>
        <w:rPr>
          <w:rFonts w:ascii="Times New Roman" w:hAnsi="Times New Roman" w:cstheme="minorHAnsi"/>
          <w:color w:val="000000"/>
        </w:rPr>
        <w:t xml:space="preserve">обхідний перетворювач частоти </w:t>
      </w:r>
      <w:r w:rsidRPr="00CA3E5B">
        <w:rPr>
          <w:rFonts w:ascii="Times New Roman" w:hAnsi="Times New Roman" w:cstheme="minorHAnsi"/>
          <w:color w:val="000000"/>
        </w:rPr>
        <w:t xml:space="preserve"> FC-202P630T4E54H2XGC7XXSXXXXAXB0CXXXXDX</w:t>
      </w:r>
      <w:r>
        <w:rPr>
          <w:rFonts w:ascii="Times New Roman" w:hAnsi="Times New Roman" w:cstheme="minorHAnsi"/>
          <w:color w:val="000000"/>
        </w:rPr>
        <w:t xml:space="preserve">  або еквівалент.</w:t>
      </w:r>
    </w:p>
    <w:p w:rsidR="00923133" w:rsidRPr="00CA3E5B" w:rsidRDefault="00923133" w:rsidP="00923133">
      <w:pPr>
        <w:pStyle w:val="Standard"/>
        <w:numPr>
          <w:ilvl w:val="1"/>
          <w:numId w:val="26"/>
        </w:numPr>
        <w:autoSpaceDN/>
        <w:spacing w:after="0" w:line="240" w:lineRule="auto"/>
        <w:ind w:left="426"/>
        <w:textAlignment w:val="baseline"/>
      </w:pPr>
      <w:r w:rsidRPr="00CA3E5B">
        <w:rPr>
          <w:rFonts w:ascii="Times New Roman" w:hAnsi="Times New Roman" w:cstheme="minorHAnsi"/>
          <w:color w:val="000000"/>
        </w:rPr>
        <w:t>Перетворювач частоти повинен мати наступні вбудовані елементи з боку мережі живлення:</w:t>
      </w:r>
    </w:p>
    <w:p w:rsidR="00923133" w:rsidRPr="00CA3E5B" w:rsidRDefault="00923133" w:rsidP="00923133">
      <w:pPr>
        <w:pStyle w:val="Standard"/>
        <w:numPr>
          <w:ilvl w:val="0"/>
          <w:numId w:val="27"/>
        </w:numPr>
        <w:autoSpaceDN/>
        <w:spacing w:after="0" w:line="240" w:lineRule="auto"/>
        <w:ind w:left="709"/>
        <w:textAlignment w:val="baseline"/>
      </w:pPr>
      <w:r w:rsidRPr="00CA3E5B">
        <w:rPr>
          <w:rFonts w:ascii="Times New Roman" w:hAnsi="Times New Roman" w:cstheme="minorHAnsi"/>
          <w:color w:val="000000"/>
        </w:rPr>
        <w:t>вбудовані дроселі (реактори) в ланці постійного струму;</w:t>
      </w:r>
    </w:p>
    <w:p w:rsidR="00923133" w:rsidRPr="00CA3E5B" w:rsidRDefault="00923133" w:rsidP="00923133">
      <w:pPr>
        <w:pStyle w:val="Standard"/>
        <w:numPr>
          <w:ilvl w:val="0"/>
          <w:numId w:val="27"/>
        </w:numPr>
        <w:autoSpaceDN/>
        <w:spacing w:after="0" w:line="240" w:lineRule="auto"/>
        <w:ind w:left="709"/>
        <w:textAlignment w:val="baseline"/>
        <w:rPr>
          <w:rFonts w:ascii="Times New Roman" w:hAnsi="Times New Roman" w:cstheme="minorHAnsi"/>
          <w:color w:val="000000"/>
        </w:rPr>
      </w:pPr>
      <w:r w:rsidRPr="00CA3E5B">
        <w:rPr>
          <w:rFonts w:ascii="Times New Roman" w:hAnsi="Times New Roman" w:cstheme="minorHAnsi"/>
          <w:color w:val="000000"/>
        </w:rPr>
        <w:t>вбудований фільтр ЕМС категорії С3.</w:t>
      </w:r>
    </w:p>
    <w:p w:rsidR="00923133" w:rsidRPr="00CA3E5B" w:rsidRDefault="00923133" w:rsidP="00923133">
      <w:pPr>
        <w:pStyle w:val="Standard"/>
        <w:numPr>
          <w:ilvl w:val="1"/>
          <w:numId w:val="26"/>
        </w:numPr>
        <w:autoSpaceDN/>
        <w:spacing w:after="0" w:line="240" w:lineRule="auto"/>
        <w:ind w:left="426"/>
        <w:textAlignment w:val="baseline"/>
      </w:pPr>
      <w:r w:rsidRPr="00CA3E5B">
        <w:rPr>
          <w:rFonts w:ascii="Times New Roman" w:hAnsi="Times New Roman" w:cstheme="minorHAnsi"/>
          <w:color w:val="000000"/>
        </w:rPr>
        <w:t>Характеристики мережі живлення:</w:t>
      </w:r>
    </w:p>
    <w:p w:rsidR="00923133" w:rsidRPr="00CA3E5B" w:rsidRDefault="00923133" w:rsidP="00923133">
      <w:pPr>
        <w:pStyle w:val="Standard"/>
        <w:numPr>
          <w:ilvl w:val="0"/>
          <w:numId w:val="28"/>
        </w:numPr>
        <w:autoSpaceDN/>
        <w:spacing w:after="0" w:line="240" w:lineRule="auto"/>
        <w:ind w:left="709"/>
        <w:textAlignment w:val="baseline"/>
      </w:pPr>
      <w:r w:rsidRPr="00CA3E5B">
        <w:rPr>
          <w:rFonts w:ascii="Times New Roman" w:hAnsi="Times New Roman" w:cstheme="minorHAnsi"/>
          <w:color w:val="000000"/>
        </w:rPr>
        <w:t>номінальна напруга мережі живлення: 3 фази 380 В  +/-10 %;</w:t>
      </w:r>
    </w:p>
    <w:p w:rsidR="00923133" w:rsidRPr="00CA3E5B" w:rsidRDefault="00923133" w:rsidP="00923133">
      <w:pPr>
        <w:pStyle w:val="Standard"/>
        <w:numPr>
          <w:ilvl w:val="0"/>
          <w:numId w:val="28"/>
        </w:numPr>
        <w:autoSpaceDN/>
        <w:spacing w:after="0" w:line="240" w:lineRule="auto"/>
        <w:ind w:left="709"/>
        <w:textAlignment w:val="baseline"/>
      </w:pPr>
      <w:r w:rsidRPr="00CA3E5B">
        <w:rPr>
          <w:rFonts w:ascii="Times New Roman" w:hAnsi="Times New Roman" w:cstheme="minorHAnsi"/>
          <w:color w:val="000000"/>
        </w:rPr>
        <w:t>номінальн</w:t>
      </w:r>
      <w:r>
        <w:rPr>
          <w:rFonts w:ascii="Times New Roman" w:hAnsi="Times New Roman" w:cstheme="minorHAnsi"/>
          <w:color w:val="000000"/>
        </w:rPr>
        <w:t>а частота мережі живлення: 50</w:t>
      </w:r>
      <w:r w:rsidRPr="00CA3E5B">
        <w:rPr>
          <w:rFonts w:ascii="Times New Roman" w:hAnsi="Times New Roman" w:cstheme="minorHAnsi"/>
          <w:color w:val="000000"/>
        </w:rPr>
        <w:t xml:space="preserve"> </w:t>
      </w:r>
      <w:proofErr w:type="spellStart"/>
      <w:r w:rsidRPr="00CA3E5B">
        <w:rPr>
          <w:rFonts w:ascii="Times New Roman" w:hAnsi="Times New Roman" w:cstheme="minorHAnsi"/>
          <w:color w:val="000000"/>
        </w:rPr>
        <w:t>Гц</w:t>
      </w:r>
      <w:proofErr w:type="spellEnd"/>
      <w:r w:rsidRPr="00CA3E5B">
        <w:rPr>
          <w:rFonts w:ascii="Times New Roman" w:hAnsi="Times New Roman" w:cstheme="minorHAnsi"/>
          <w:color w:val="000000"/>
        </w:rPr>
        <w:t xml:space="preserve">  +4/-6 % ;</w:t>
      </w:r>
    </w:p>
    <w:p w:rsidR="00923133" w:rsidRPr="00CA3E5B" w:rsidRDefault="00923133" w:rsidP="00923133">
      <w:pPr>
        <w:pStyle w:val="Standard"/>
        <w:numPr>
          <w:ilvl w:val="0"/>
          <w:numId w:val="28"/>
        </w:numPr>
        <w:autoSpaceDN/>
        <w:spacing w:after="0" w:line="240" w:lineRule="auto"/>
        <w:ind w:left="709"/>
        <w:textAlignment w:val="baseline"/>
        <w:rPr>
          <w:rFonts w:ascii="Times New Roman" w:hAnsi="Times New Roman" w:cstheme="minorHAnsi"/>
          <w:color w:val="000000"/>
        </w:rPr>
      </w:pPr>
      <w:r w:rsidRPr="00CA3E5B">
        <w:rPr>
          <w:rFonts w:ascii="Times New Roman" w:hAnsi="Times New Roman" w:cstheme="minorHAnsi"/>
          <w:color w:val="000000"/>
        </w:rPr>
        <w:t>максимальна короткочасна асиметрія фаз мережі: 3 % від номінальної напруги мережі;</w:t>
      </w:r>
    </w:p>
    <w:p w:rsidR="00923133" w:rsidRPr="00614623" w:rsidRDefault="00923133" w:rsidP="00923133">
      <w:pPr>
        <w:spacing w:after="0" w:line="240" w:lineRule="auto"/>
        <w:ind w:left="142" w:firstLine="426"/>
        <w:jc w:val="both"/>
        <w:rPr>
          <w:rFonts w:ascii="Times New Roman" w:hAnsi="Times New Roman"/>
          <w:b/>
          <w:sz w:val="24"/>
          <w:szCs w:val="24"/>
          <w:lang w:eastAsia="ar-SA"/>
        </w:rPr>
      </w:pPr>
      <w:r w:rsidRPr="003C298F">
        <w:rPr>
          <w:rFonts w:ascii="Times New Roman" w:hAnsi="Times New Roman"/>
          <w:b/>
          <w:sz w:val="24"/>
          <w:szCs w:val="24"/>
          <w:u w:val="single"/>
          <w:lang w:eastAsia="ar-SA"/>
        </w:rPr>
        <w:t xml:space="preserve">У складі тендерної пропозиції Учасник повинен надати </w:t>
      </w:r>
      <w:proofErr w:type="spellStart"/>
      <w:r w:rsidRPr="003C298F">
        <w:rPr>
          <w:rFonts w:ascii="Times New Roman" w:hAnsi="Times New Roman"/>
          <w:b/>
          <w:sz w:val="24"/>
          <w:szCs w:val="24"/>
          <w:u w:val="single"/>
          <w:lang w:eastAsia="ar-SA"/>
        </w:rPr>
        <w:t>скан</w:t>
      </w:r>
      <w:proofErr w:type="spellEnd"/>
      <w:r w:rsidRPr="003C298F">
        <w:rPr>
          <w:rFonts w:ascii="Times New Roman" w:hAnsi="Times New Roman"/>
          <w:b/>
          <w:sz w:val="24"/>
          <w:szCs w:val="24"/>
          <w:u w:val="single"/>
          <w:lang w:eastAsia="ar-SA"/>
        </w:rPr>
        <w:t>-копії наступних документів</w:t>
      </w:r>
      <w:r w:rsidRPr="003C298F">
        <w:rPr>
          <w:rFonts w:ascii="Times New Roman" w:hAnsi="Times New Roman"/>
          <w:b/>
          <w:sz w:val="24"/>
          <w:szCs w:val="24"/>
          <w:lang w:eastAsia="ar-SA"/>
        </w:rPr>
        <w:t>:</w:t>
      </w:r>
    </w:p>
    <w:p w:rsidR="00923133" w:rsidRPr="002C2D65" w:rsidRDefault="00923133" w:rsidP="00923133">
      <w:pPr>
        <w:widowControl w:val="0"/>
        <w:suppressAutoHyphens/>
        <w:autoSpaceDE w:val="0"/>
        <w:spacing w:after="0"/>
        <w:ind w:firstLine="708"/>
        <w:jc w:val="both"/>
        <w:rPr>
          <w:rFonts w:ascii="Times New Roman" w:hAnsi="Times New Roman"/>
          <w:sz w:val="24"/>
          <w:szCs w:val="24"/>
          <w:lang w:eastAsia="ar-SA"/>
        </w:rPr>
      </w:pPr>
      <w:r w:rsidRPr="00087771">
        <w:rPr>
          <w:rFonts w:ascii="Times New Roman" w:hAnsi="Times New Roman"/>
          <w:sz w:val="24"/>
          <w:szCs w:val="24"/>
          <w:lang w:eastAsia="ar-SA"/>
        </w:rPr>
        <w:t xml:space="preserve">  -</w:t>
      </w:r>
      <w:r w:rsidRPr="00087771">
        <w:rPr>
          <w:rFonts w:ascii="Times New Roman" w:hAnsi="Times New Roman"/>
          <w:sz w:val="24"/>
          <w:szCs w:val="24"/>
          <w:u w:val="single"/>
          <w:lang w:eastAsia="ar-SA"/>
        </w:rPr>
        <w:t xml:space="preserve">   копію (-</w:t>
      </w:r>
      <w:proofErr w:type="spellStart"/>
      <w:r w:rsidRPr="00087771">
        <w:rPr>
          <w:rFonts w:ascii="Times New Roman" w:hAnsi="Times New Roman"/>
          <w:sz w:val="24"/>
          <w:szCs w:val="24"/>
          <w:u w:val="single"/>
          <w:lang w:eastAsia="ar-SA"/>
        </w:rPr>
        <w:t>ії</w:t>
      </w:r>
      <w:proofErr w:type="spellEnd"/>
      <w:r w:rsidRPr="00087771">
        <w:rPr>
          <w:rFonts w:ascii="Times New Roman" w:hAnsi="Times New Roman"/>
          <w:sz w:val="24"/>
          <w:szCs w:val="24"/>
          <w:u w:val="single"/>
          <w:lang w:eastAsia="ar-SA"/>
        </w:rPr>
        <w:t>) паспорту (-</w:t>
      </w:r>
      <w:proofErr w:type="spellStart"/>
      <w:r w:rsidRPr="00087771">
        <w:rPr>
          <w:rFonts w:ascii="Times New Roman" w:hAnsi="Times New Roman"/>
          <w:sz w:val="24"/>
          <w:szCs w:val="24"/>
          <w:u w:val="single"/>
          <w:lang w:eastAsia="ar-SA"/>
        </w:rPr>
        <w:t>ів</w:t>
      </w:r>
      <w:proofErr w:type="spellEnd"/>
      <w:r w:rsidRPr="00087771">
        <w:rPr>
          <w:rFonts w:ascii="Times New Roman" w:hAnsi="Times New Roman"/>
          <w:sz w:val="24"/>
          <w:szCs w:val="24"/>
          <w:u w:val="single"/>
          <w:lang w:eastAsia="ar-SA"/>
        </w:rPr>
        <w:t>) на товар та/або сертифікату (-</w:t>
      </w:r>
      <w:proofErr w:type="spellStart"/>
      <w:r w:rsidRPr="00087771">
        <w:rPr>
          <w:rFonts w:ascii="Times New Roman" w:hAnsi="Times New Roman"/>
          <w:sz w:val="24"/>
          <w:szCs w:val="24"/>
          <w:u w:val="single"/>
          <w:lang w:eastAsia="ar-SA"/>
        </w:rPr>
        <w:t>ів</w:t>
      </w:r>
      <w:proofErr w:type="spellEnd"/>
      <w:r w:rsidRPr="00087771">
        <w:rPr>
          <w:rFonts w:ascii="Times New Roman" w:hAnsi="Times New Roman"/>
          <w:sz w:val="24"/>
          <w:szCs w:val="24"/>
          <w:u w:val="single"/>
          <w:lang w:eastAsia="ar-SA"/>
        </w:rPr>
        <w:t xml:space="preserve">) якості та/або </w:t>
      </w:r>
      <w:r w:rsidRPr="00087771">
        <w:rPr>
          <w:rFonts w:ascii="Times New Roman" w:hAnsi="Times New Roman"/>
          <w:bCs/>
          <w:sz w:val="24"/>
          <w:szCs w:val="24"/>
          <w:u w:val="single"/>
          <w:lang w:eastAsia="ar-SA"/>
        </w:rPr>
        <w:t>сертифікату (-</w:t>
      </w:r>
      <w:proofErr w:type="spellStart"/>
      <w:r w:rsidRPr="00087771">
        <w:rPr>
          <w:rFonts w:ascii="Times New Roman" w:hAnsi="Times New Roman"/>
          <w:bCs/>
          <w:sz w:val="24"/>
          <w:szCs w:val="24"/>
          <w:u w:val="single"/>
          <w:lang w:eastAsia="ar-SA"/>
        </w:rPr>
        <w:t>ів</w:t>
      </w:r>
      <w:proofErr w:type="spellEnd"/>
      <w:r w:rsidRPr="00087771">
        <w:rPr>
          <w:rFonts w:ascii="Times New Roman" w:hAnsi="Times New Roman"/>
          <w:bCs/>
          <w:sz w:val="24"/>
          <w:szCs w:val="24"/>
          <w:u w:val="single"/>
          <w:lang w:eastAsia="ar-SA"/>
        </w:rPr>
        <w:t>) відповідності та/або декларацій про відповідність та/або паспорту (-</w:t>
      </w:r>
      <w:proofErr w:type="spellStart"/>
      <w:r w:rsidRPr="00087771">
        <w:rPr>
          <w:rFonts w:ascii="Times New Roman" w:hAnsi="Times New Roman"/>
          <w:bCs/>
          <w:sz w:val="24"/>
          <w:szCs w:val="24"/>
          <w:u w:val="single"/>
          <w:lang w:eastAsia="ar-SA"/>
        </w:rPr>
        <w:t>ів</w:t>
      </w:r>
      <w:proofErr w:type="spellEnd"/>
      <w:r w:rsidRPr="00087771">
        <w:rPr>
          <w:rFonts w:ascii="Times New Roman" w:hAnsi="Times New Roman"/>
          <w:bCs/>
          <w:sz w:val="24"/>
          <w:szCs w:val="24"/>
          <w:u w:val="single"/>
          <w:lang w:eastAsia="ar-SA"/>
        </w:rPr>
        <w:t>) виробника та/або</w:t>
      </w:r>
      <w:r w:rsidRPr="00087771">
        <w:rPr>
          <w:rFonts w:ascii="Times New Roman" w:hAnsi="Times New Roman"/>
          <w:sz w:val="24"/>
          <w:szCs w:val="24"/>
          <w:u w:val="single"/>
          <w:lang w:eastAsia="ar-SA"/>
        </w:rPr>
        <w:t xml:space="preserve"> інший (-і) документ (-и)</w:t>
      </w:r>
      <w:r>
        <w:rPr>
          <w:rFonts w:ascii="Times New Roman" w:hAnsi="Times New Roman"/>
          <w:sz w:val="24"/>
          <w:szCs w:val="24"/>
          <w:u w:val="single"/>
          <w:lang w:eastAsia="ar-SA"/>
        </w:rPr>
        <w:t xml:space="preserve"> виробника</w:t>
      </w:r>
      <w:r w:rsidRPr="00087771">
        <w:rPr>
          <w:rFonts w:ascii="Times New Roman" w:hAnsi="Times New Roman"/>
          <w:sz w:val="24"/>
          <w:szCs w:val="24"/>
          <w:u w:val="single"/>
          <w:lang w:eastAsia="ar-SA"/>
        </w:rPr>
        <w:t>, які підтверджують якість та відповідність технічним вимогам закупівлі</w:t>
      </w:r>
      <w:r w:rsidRPr="003D46F1">
        <w:rPr>
          <w:rFonts w:ascii="Times New Roman" w:hAnsi="Times New Roman"/>
          <w:sz w:val="24"/>
          <w:szCs w:val="24"/>
          <w:lang w:eastAsia="ar-SA"/>
        </w:rPr>
        <w:t>;</w:t>
      </w:r>
    </w:p>
    <w:p w:rsidR="00923133" w:rsidRPr="003659F7" w:rsidRDefault="00923133" w:rsidP="00923133">
      <w:pPr>
        <w:pStyle w:val="18"/>
        <w:widowControl w:val="0"/>
        <w:ind w:left="390"/>
        <w:rPr>
          <w:rFonts w:ascii="Times New Roman" w:hAnsi="Times New Roman"/>
        </w:rPr>
      </w:pPr>
      <w:r>
        <w:rPr>
          <w:rFonts w:ascii="Times New Roman" w:hAnsi="Times New Roman"/>
          <w:iCs/>
          <w:lang w:eastAsia="en-US"/>
        </w:rPr>
        <w:t xml:space="preserve">      -   </w:t>
      </w:r>
      <w:r w:rsidRPr="003659F7">
        <w:rPr>
          <w:rFonts w:ascii="Times New Roman" w:hAnsi="Times New Roman"/>
          <w:iCs/>
          <w:lang w:eastAsia="en-US"/>
        </w:rPr>
        <w:t>сертифікати ISO 9001:2015, ISO 14001:2015, DS/OHSAS 18001:2008.</w:t>
      </w:r>
    </w:p>
    <w:p w:rsidR="00923133" w:rsidRDefault="00923133" w:rsidP="00923133">
      <w:pPr>
        <w:pStyle w:val="18"/>
        <w:widowControl w:val="0"/>
        <w:ind w:left="390"/>
        <w:rPr>
          <w:rFonts w:ascii="Times New Roman" w:hAnsi="Times New Roman"/>
          <w:iCs/>
          <w:lang w:eastAsia="en-US"/>
        </w:rPr>
      </w:pPr>
      <w:r>
        <w:rPr>
          <w:rFonts w:ascii="Times New Roman" w:hAnsi="Times New Roman"/>
          <w:iCs/>
          <w:lang w:eastAsia="en-US"/>
        </w:rPr>
        <w:t xml:space="preserve">      -  </w:t>
      </w:r>
      <w:r w:rsidRPr="003659F7">
        <w:rPr>
          <w:rFonts w:ascii="Times New Roman" w:hAnsi="Times New Roman"/>
          <w:iCs/>
          <w:lang w:eastAsia="en-US"/>
        </w:rPr>
        <w:t xml:space="preserve">декларацію відповідності Технічним регламентам КМУ №1077 від 01.16.2015 та КМУ </w:t>
      </w:r>
      <w:r>
        <w:rPr>
          <w:rFonts w:ascii="Times New Roman" w:hAnsi="Times New Roman"/>
          <w:iCs/>
          <w:lang w:eastAsia="en-US"/>
        </w:rPr>
        <w:t>№1067 від 01.16.2015</w:t>
      </w:r>
    </w:p>
    <w:p w:rsidR="00923133" w:rsidRDefault="00923133" w:rsidP="00923133">
      <w:pPr>
        <w:spacing w:after="0"/>
        <w:ind w:firstLine="708"/>
        <w:jc w:val="both"/>
        <w:rPr>
          <w:rFonts w:ascii="Times New Roman" w:hAnsi="Times New Roman"/>
          <w:sz w:val="24"/>
          <w:szCs w:val="24"/>
        </w:rPr>
      </w:pPr>
      <w:r>
        <w:rPr>
          <w:rFonts w:ascii="Times New Roman" w:hAnsi="Times New Roman"/>
          <w:iCs/>
          <w:lang w:eastAsia="en-US"/>
        </w:rPr>
        <w:t xml:space="preserve"> </w:t>
      </w:r>
      <w:r w:rsidRPr="00633A1C">
        <w:rPr>
          <w:rFonts w:ascii="Times New Roman" w:eastAsiaTheme="minorEastAsia" w:hAnsi="Times New Roman"/>
          <w:bCs/>
          <w:iCs/>
          <w:kern w:val="1"/>
          <w:sz w:val="24"/>
          <w:szCs w:val="24"/>
          <w:u w:val="single"/>
          <w:lang w:eastAsia="ar-SA"/>
        </w:rPr>
        <w:t xml:space="preserve">Учасник  у складі пропозиції  </w:t>
      </w:r>
      <w:r w:rsidRPr="00633A1C">
        <w:rPr>
          <w:rFonts w:ascii="Times New Roman" w:hAnsi="Times New Roman"/>
          <w:sz w:val="24"/>
          <w:szCs w:val="24"/>
          <w:u w:val="single"/>
        </w:rPr>
        <w:t>надає інформацію про походження та виробника товару</w:t>
      </w:r>
      <w:r w:rsidRPr="00720907">
        <w:rPr>
          <w:rFonts w:ascii="Times New Roman" w:hAnsi="Times New Roman"/>
          <w:sz w:val="24"/>
          <w:szCs w:val="24"/>
        </w:rPr>
        <w:t>,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w:t>
      </w:r>
      <w:r>
        <w:rPr>
          <w:rFonts w:ascii="Times New Roman" w:hAnsi="Times New Roman"/>
          <w:sz w:val="24"/>
          <w:szCs w:val="24"/>
        </w:rPr>
        <w:t>д</w:t>
      </w:r>
      <w:r w:rsidRPr="00720907">
        <w:rPr>
          <w:rFonts w:ascii="Times New Roman" w:hAnsi="Times New Roman"/>
          <w:sz w:val="24"/>
          <w:szCs w:val="24"/>
        </w:rPr>
        <w:t>жує  зв’язок між виробником або офіційним представником/постачальником та учасником і можливість постачання Учасником запропонованого товару.</w:t>
      </w:r>
    </w:p>
    <w:p w:rsidR="00923133" w:rsidRPr="00614623" w:rsidRDefault="00923133" w:rsidP="00923133">
      <w:pPr>
        <w:spacing w:after="0"/>
        <w:ind w:firstLine="708"/>
        <w:jc w:val="both"/>
        <w:rPr>
          <w:rFonts w:ascii="Times New Roman" w:hAnsi="Times New Roman"/>
          <w:sz w:val="24"/>
          <w:szCs w:val="24"/>
          <w:lang w:val="ru-RU"/>
        </w:rPr>
      </w:pPr>
    </w:p>
    <w:p w:rsidR="00923133" w:rsidRPr="004B30B1" w:rsidRDefault="00923133" w:rsidP="00923133">
      <w:pPr>
        <w:pStyle w:val="Standard"/>
        <w:rPr>
          <w:rFonts w:ascii="Times New Roman" w:hAnsi="Times New Roman" w:cstheme="minorHAnsi"/>
          <w:color w:val="000000"/>
        </w:rPr>
      </w:pPr>
      <w:r w:rsidRPr="00CA3E5B">
        <w:rPr>
          <w:rFonts w:ascii="Times New Roman" w:hAnsi="Times New Roman" w:cstheme="minorHAnsi"/>
          <w:color w:val="000000"/>
        </w:rPr>
        <w:t>3. Інші вимоги:</w:t>
      </w:r>
    </w:p>
    <w:p w:rsidR="00923133" w:rsidRPr="00CA3E5B" w:rsidRDefault="00923133" w:rsidP="00923133">
      <w:pPr>
        <w:pStyle w:val="Standard"/>
        <w:ind w:firstLine="142"/>
        <w:rPr>
          <w:rFonts w:cstheme="minorHAnsi"/>
        </w:rPr>
      </w:pPr>
      <w:r w:rsidRPr="00CA3E5B">
        <w:rPr>
          <w:rFonts w:ascii="Times New Roman" w:hAnsi="Times New Roman" w:cstheme="minorHAnsi"/>
          <w:color w:val="000000"/>
        </w:rPr>
        <w:t>3.1. Гарантія та сервіс:</w:t>
      </w:r>
    </w:p>
    <w:p w:rsidR="00923133" w:rsidRPr="00614623" w:rsidRDefault="00923133" w:rsidP="00923133">
      <w:pPr>
        <w:pStyle w:val="Standard"/>
        <w:ind w:firstLine="142"/>
        <w:rPr>
          <w:rFonts w:cstheme="minorHAnsi"/>
          <w:sz w:val="24"/>
          <w:szCs w:val="24"/>
        </w:rPr>
      </w:pPr>
      <w:r w:rsidRPr="00CA3E5B">
        <w:rPr>
          <w:rFonts w:ascii="Times New Roman" w:hAnsi="Times New Roman" w:cstheme="minorHAnsi"/>
          <w:color w:val="000000"/>
        </w:rPr>
        <w:tab/>
      </w:r>
      <w:r w:rsidRPr="00614623">
        <w:rPr>
          <w:rFonts w:ascii="Times New Roman" w:hAnsi="Times New Roman" w:cstheme="minorHAnsi"/>
          <w:color w:val="000000"/>
          <w:sz w:val="24"/>
          <w:szCs w:val="24"/>
        </w:rPr>
        <w:t>- Гарантійне сервісне обслуговування протягом 12 місяців з моменту продажу товару.</w:t>
      </w:r>
    </w:p>
    <w:p w:rsidR="00923133" w:rsidRPr="00614623" w:rsidRDefault="00923133" w:rsidP="00923133">
      <w:pPr>
        <w:pStyle w:val="Standard"/>
        <w:ind w:firstLine="142"/>
        <w:rPr>
          <w:rFonts w:ascii="Times New Roman" w:eastAsia="Times New Roman" w:hAnsi="Times New Roman" w:cstheme="minorHAnsi"/>
          <w:color w:val="000000"/>
          <w:sz w:val="24"/>
          <w:szCs w:val="24"/>
          <w:lang w:eastAsia="ru-RU"/>
        </w:rPr>
      </w:pPr>
      <w:r w:rsidRPr="00614623">
        <w:rPr>
          <w:rFonts w:ascii="Times New Roman" w:hAnsi="Times New Roman" w:cstheme="minorHAnsi"/>
          <w:color w:val="000000"/>
          <w:sz w:val="24"/>
          <w:szCs w:val="24"/>
        </w:rPr>
        <w:t xml:space="preserve">3.2. Постачальник повинен  надати </w:t>
      </w:r>
      <w:r w:rsidRPr="00614623">
        <w:rPr>
          <w:rFonts w:ascii="Times New Roman" w:hAnsi="Times New Roman" w:cstheme="minorHAnsi"/>
          <w:color w:val="000000"/>
          <w:sz w:val="24"/>
          <w:szCs w:val="24"/>
          <w:lang w:eastAsia="ru-RU"/>
        </w:rPr>
        <w:t xml:space="preserve"> технічн</w:t>
      </w:r>
      <w:r w:rsidRPr="00614623">
        <w:rPr>
          <w:rFonts w:ascii="Times New Roman" w:eastAsia="Times New Roman" w:hAnsi="Times New Roman" w:cstheme="minorHAnsi"/>
          <w:color w:val="000000"/>
          <w:sz w:val="24"/>
          <w:szCs w:val="24"/>
          <w:lang w:eastAsia="ru-RU"/>
        </w:rPr>
        <w:t>у документацію українською мовою (</w:t>
      </w:r>
      <w:r w:rsidRPr="00614623">
        <w:rPr>
          <w:rFonts w:ascii="Times New Roman" w:hAnsi="Times New Roman" w:cstheme="minorHAnsi"/>
          <w:color w:val="000000"/>
          <w:sz w:val="24"/>
          <w:szCs w:val="24"/>
        </w:rPr>
        <w:t xml:space="preserve">інструкції та керівництво  </w:t>
      </w:r>
      <w:r w:rsidRPr="00614623">
        <w:rPr>
          <w:rFonts w:ascii="Times New Roman" w:hAnsi="Times New Roman" w:cstheme="minorHAnsi"/>
          <w:iCs/>
          <w:color w:val="000000"/>
          <w:sz w:val="24"/>
          <w:szCs w:val="24"/>
          <w:lang w:eastAsia="en-US"/>
        </w:rPr>
        <w:t xml:space="preserve">з  експлуатації  </w:t>
      </w:r>
      <w:r w:rsidRPr="00614623">
        <w:rPr>
          <w:rFonts w:ascii="Times New Roman" w:eastAsia="Times New Roman" w:hAnsi="Times New Roman" w:cstheme="minorHAnsi"/>
          <w:color w:val="000000"/>
          <w:sz w:val="24"/>
          <w:szCs w:val="24"/>
          <w:lang w:eastAsia="ru-RU"/>
        </w:rPr>
        <w:t>на перетворювач частоти ) в паперовому вигляді  з описом його характеристик, при постачанні товару.</w:t>
      </w:r>
    </w:p>
    <w:p w:rsidR="00923133" w:rsidRDefault="00923133" w:rsidP="00923133">
      <w:pPr>
        <w:ind w:firstLine="142"/>
        <w:rPr>
          <w:rFonts w:ascii="Times New Roman" w:hAnsi="Times New Roman" w:cstheme="minorHAnsi"/>
          <w:sz w:val="24"/>
          <w:szCs w:val="24"/>
        </w:rPr>
      </w:pPr>
      <w:r w:rsidRPr="00614623">
        <w:rPr>
          <w:rFonts w:ascii="Times New Roman" w:hAnsi="Times New Roman" w:cstheme="minorHAnsi"/>
          <w:color w:val="000000"/>
          <w:sz w:val="24"/>
          <w:szCs w:val="24"/>
          <w:lang w:eastAsia="ru-RU"/>
        </w:rPr>
        <w:t>3.3. Ціна Товару включає його вартість, зберігання на складі Постачальника, витрати по його транспортуванню до місця поставки, розвантаження, оформлення всієї необхідної для поставки Товару документації та вартості пусконалагоджувальних робіт.</w:t>
      </w:r>
    </w:p>
    <w:p w:rsidR="00923133" w:rsidRPr="002C2D65" w:rsidRDefault="00923133" w:rsidP="00923133">
      <w:pPr>
        <w:ind w:firstLine="142"/>
        <w:rPr>
          <w:rFonts w:ascii="Times New Roman" w:hAnsi="Times New Roman" w:cstheme="minorHAnsi"/>
          <w:color w:val="000000"/>
          <w:sz w:val="24"/>
          <w:szCs w:val="24"/>
          <w:lang w:eastAsia="ru-RU"/>
        </w:rPr>
      </w:pPr>
      <w:r w:rsidRPr="00CA3E5B">
        <w:rPr>
          <w:rFonts w:ascii="Times New Roman" w:hAnsi="Times New Roman" w:cstheme="minorHAnsi"/>
          <w:color w:val="000000"/>
          <w:sz w:val="24"/>
          <w:szCs w:val="24"/>
          <w:lang w:eastAsia="ru-RU"/>
        </w:rPr>
        <w:t>3.4. Терм</w:t>
      </w:r>
      <w:r>
        <w:rPr>
          <w:rFonts w:ascii="Times New Roman" w:hAnsi="Times New Roman" w:cstheme="minorHAnsi"/>
          <w:color w:val="000000"/>
          <w:sz w:val="24"/>
          <w:szCs w:val="24"/>
          <w:lang w:eastAsia="ru-RU"/>
        </w:rPr>
        <w:t xml:space="preserve">ін постачання : протягом  125 (ста  двадцяти п’яти) календарних </w:t>
      </w:r>
      <w:r w:rsidRPr="00CA3E5B">
        <w:rPr>
          <w:rFonts w:ascii="Times New Roman" w:hAnsi="Times New Roman" w:cstheme="minorHAnsi"/>
          <w:color w:val="000000"/>
          <w:sz w:val="24"/>
          <w:szCs w:val="24"/>
          <w:lang w:eastAsia="ru-RU"/>
        </w:rPr>
        <w:t xml:space="preserve"> днів</w:t>
      </w:r>
      <w:r>
        <w:rPr>
          <w:rFonts w:ascii="Times New Roman" w:hAnsi="Times New Roman" w:cstheme="minorHAnsi"/>
          <w:color w:val="000000"/>
          <w:sz w:val="24"/>
          <w:szCs w:val="24"/>
          <w:lang w:eastAsia="ru-RU"/>
        </w:rPr>
        <w:t xml:space="preserve"> з дати отримання Постачальником </w:t>
      </w:r>
      <w:r w:rsidRPr="008D2933">
        <w:rPr>
          <w:rFonts w:ascii="Times New Roman" w:hAnsi="Times New Roman"/>
          <w:color w:val="000000"/>
          <w:sz w:val="24"/>
          <w:szCs w:val="24"/>
          <w:lang w:eastAsia="ar-SA"/>
        </w:rPr>
        <w:t xml:space="preserve"> попередньої оплати </w:t>
      </w:r>
      <w:r>
        <w:rPr>
          <w:rFonts w:ascii="Times New Roman" w:hAnsi="Times New Roman" w:cstheme="minorHAnsi"/>
          <w:color w:val="000000"/>
          <w:sz w:val="24"/>
          <w:szCs w:val="24"/>
          <w:lang w:eastAsia="ru-RU"/>
        </w:rPr>
        <w:t xml:space="preserve"> від З</w:t>
      </w:r>
      <w:r w:rsidRPr="008D2933">
        <w:rPr>
          <w:rFonts w:ascii="Times New Roman" w:hAnsi="Times New Roman" w:cstheme="minorHAnsi"/>
          <w:color w:val="000000"/>
          <w:sz w:val="24"/>
          <w:szCs w:val="24"/>
          <w:lang w:eastAsia="ru-RU"/>
        </w:rPr>
        <w:t>амовника.</w:t>
      </w:r>
    </w:p>
    <w:p w:rsidR="00923133" w:rsidRPr="00614623" w:rsidRDefault="00923133" w:rsidP="00923133">
      <w:pPr>
        <w:ind w:firstLine="142"/>
        <w:rPr>
          <w:rFonts w:ascii="Times New Roman" w:eastAsia="Calibri" w:hAnsi="Times New Roman" w:cstheme="minorHAnsi"/>
          <w:sz w:val="24"/>
          <w:szCs w:val="24"/>
        </w:rPr>
      </w:pPr>
      <w:r w:rsidRPr="00CA3E5B">
        <w:rPr>
          <w:rFonts w:ascii="Times New Roman" w:eastAsia="Calibri" w:hAnsi="Times New Roman" w:cstheme="minorHAnsi"/>
          <w:sz w:val="24"/>
          <w:szCs w:val="24"/>
        </w:rPr>
        <w:t>3.5. Товар повинен бути н</w:t>
      </w:r>
      <w:r>
        <w:rPr>
          <w:rFonts w:ascii="Times New Roman" w:eastAsia="Calibri" w:hAnsi="Times New Roman" w:cstheme="minorHAnsi"/>
          <w:sz w:val="24"/>
          <w:szCs w:val="24"/>
        </w:rPr>
        <w:t>овим та таким що не був у експлуатації</w:t>
      </w:r>
      <w:r w:rsidRPr="00CA3E5B">
        <w:rPr>
          <w:rFonts w:ascii="Times New Roman" w:eastAsia="Calibri" w:hAnsi="Times New Roman" w:cstheme="minorHAnsi"/>
          <w:sz w:val="24"/>
          <w:szCs w:val="24"/>
        </w:rPr>
        <w:t>;</w:t>
      </w:r>
    </w:p>
    <w:p w:rsidR="00923133" w:rsidRPr="00614623" w:rsidRDefault="00923133" w:rsidP="00923133">
      <w:pPr>
        <w:spacing w:line="240" w:lineRule="auto"/>
        <w:ind w:firstLine="142"/>
        <w:jc w:val="both"/>
        <w:rPr>
          <w:rFonts w:ascii="Times New Roman" w:hAnsi="Times New Roman" w:cstheme="minorHAnsi"/>
          <w:bCs/>
          <w:color w:val="000000"/>
          <w:sz w:val="24"/>
          <w:szCs w:val="24"/>
          <w:lang w:eastAsia="ru-RU"/>
        </w:rPr>
      </w:pPr>
      <w:r>
        <w:rPr>
          <w:rFonts w:ascii="Times New Roman" w:hAnsi="Times New Roman" w:cstheme="minorHAnsi"/>
          <w:bCs/>
          <w:color w:val="000000"/>
          <w:sz w:val="24"/>
          <w:szCs w:val="24"/>
          <w:lang w:eastAsia="ru-RU"/>
        </w:rPr>
        <w:t>3.6</w:t>
      </w:r>
      <w:r w:rsidRPr="00CA3E5B">
        <w:rPr>
          <w:rFonts w:ascii="Times New Roman" w:hAnsi="Times New Roman" w:cstheme="minorHAnsi"/>
          <w:bCs/>
          <w:color w:val="000000"/>
          <w:sz w:val="24"/>
          <w:szCs w:val="24"/>
          <w:lang w:eastAsia="ru-RU"/>
        </w:rPr>
        <w:t>. Постачальник несе ризик пошкодження або знищення Товару до моменту поставки його Покупцю</w:t>
      </w:r>
      <w:r>
        <w:rPr>
          <w:rFonts w:ascii="Times New Roman" w:hAnsi="Times New Roman" w:cstheme="minorHAnsi"/>
          <w:bCs/>
          <w:color w:val="000000"/>
          <w:sz w:val="24"/>
          <w:szCs w:val="24"/>
          <w:lang w:eastAsia="ru-RU"/>
        </w:rPr>
        <w:t xml:space="preserve"> (Замовнику)</w:t>
      </w:r>
      <w:r w:rsidRPr="00CA3E5B">
        <w:rPr>
          <w:rFonts w:ascii="Times New Roman" w:hAnsi="Times New Roman" w:cstheme="minorHAnsi"/>
          <w:bCs/>
          <w:color w:val="000000"/>
          <w:sz w:val="24"/>
          <w:szCs w:val="24"/>
          <w:lang w:eastAsia="ru-RU"/>
        </w:rPr>
        <w:t>.</w:t>
      </w:r>
    </w:p>
    <w:p w:rsidR="00923133" w:rsidRPr="00614623" w:rsidRDefault="00923133" w:rsidP="00923133">
      <w:pPr>
        <w:pStyle w:val="af3"/>
        <w:ind w:firstLine="708"/>
        <w:jc w:val="both"/>
        <w:rPr>
          <w:rFonts w:ascii="Times New Roman" w:hAnsi="Times New Roman" w:cs="Times New Roman"/>
          <w:sz w:val="24"/>
          <w:szCs w:val="24"/>
        </w:rPr>
      </w:pPr>
      <w:r w:rsidRPr="00614623">
        <w:rPr>
          <w:rFonts w:ascii="Times New Roman" w:hAnsi="Times New Roman" w:cs="Times New Roman"/>
          <w:sz w:val="24"/>
          <w:szCs w:val="24"/>
          <w:lang w:eastAsia="ru-RU"/>
        </w:rPr>
        <w:t xml:space="preserve">Поставка товару здійснюється за </w:t>
      </w:r>
      <w:proofErr w:type="spellStart"/>
      <w:r w:rsidRPr="00614623">
        <w:rPr>
          <w:rFonts w:ascii="Times New Roman" w:hAnsi="Times New Roman" w:cs="Times New Roman"/>
          <w:sz w:val="24"/>
          <w:szCs w:val="24"/>
          <w:lang w:eastAsia="ru-RU"/>
        </w:rPr>
        <w:t>адресою</w:t>
      </w:r>
      <w:proofErr w:type="spellEnd"/>
      <w:r w:rsidRPr="00614623">
        <w:rPr>
          <w:rFonts w:ascii="Times New Roman" w:hAnsi="Times New Roman" w:cs="Times New Roman"/>
          <w:sz w:val="24"/>
          <w:szCs w:val="24"/>
          <w:lang w:eastAsia="ru-RU"/>
        </w:rPr>
        <w:t xml:space="preserve"> Замовника: Дніпровська водоочисна станція, с. </w:t>
      </w:r>
      <w:proofErr w:type="spellStart"/>
      <w:r w:rsidRPr="00614623">
        <w:rPr>
          <w:rFonts w:ascii="Times New Roman" w:hAnsi="Times New Roman" w:cs="Times New Roman"/>
          <w:sz w:val="24"/>
          <w:szCs w:val="24"/>
          <w:lang w:eastAsia="ru-RU"/>
        </w:rPr>
        <w:t>Сокирно</w:t>
      </w:r>
      <w:proofErr w:type="spellEnd"/>
      <w:r w:rsidRPr="00614623">
        <w:rPr>
          <w:rFonts w:ascii="Times New Roman" w:hAnsi="Times New Roman" w:cs="Times New Roman"/>
          <w:sz w:val="24"/>
          <w:szCs w:val="24"/>
          <w:lang w:eastAsia="ru-RU"/>
        </w:rPr>
        <w:t xml:space="preserve">, Черкаського району, Черкаської області та за його рахунок. </w:t>
      </w:r>
    </w:p>
    <w:p w:rsidR="00923133" w:rsidRDefault="00923133" w:rsidP="00923133">
      <w:pPr>
        <w:spacing w:after="0" w:line="240" w:lineRule="auto"/>
        <w:ind w:left="142" w:firstLine="426"/>
        <w:jc w:val="both"/>
        <w:rPr>
          <w:rFonts w:ascii="Times New Roman" w:hAnsi="Times New Roman"/>
          <w:i/>
          <w:color w:val="000000"/>
          <w:shd w:val="clear" w:color="auto" w:fill="FFFFFF"/>
        </w:rPr>
      </w:pPr>
    </w:p>
    <w:p w:rsidR="00512756" w:rsidRDefault="00512756" w:rsidP="00512756">
      <w:pPr>
        <w:pStyle w:val="17"/>
        <w:tabs>
          <w:tab w:val="left" w:pos="540"/>
        </w:tabs>
        <w:jc w:val="both"/>
        <w:rPr>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D7789" w:rsidRDefault="007D7789"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923133" w:rsidRPr="00B71A8D" w:rsidRDefault="00923133" w:rsidP="00923133">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923133" w:rsidRPr="00B71A8D" w:rsidRDefault="00923133" w:rsidP="00923133">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923133" w:rsidRDefault="00923133" w:rsidP="00923133">
      <w:pPr>
        <w:suppressAutoHyphens/>
        <w:autoSpaceDE w:val="0"/>
        <w:spacing w:before="55" w:after="0" w:line="276" w:lineRule="exact"/>
        <w:ind w:right="-5"/>
        <w:jc w:val="right"/>
        <w:rPr>
          <w:rFonts w:ascii="Times New Roman" w:hAnsi="Times New Roman"/>
          <w:b/>
          <w:bCs/>
          <w:sz w:val="24"/>
          <w:szCs w:val="24"/>
          <w:lang w:eastAsia="ar-SA"/>
        </w:rPr>
      </w:pPr>
    </w:p>
    <w:p w:rsidR="00923133" w:rsidRDefault="00923133" w:rsidP="00923133">
      <w:pPr>
        <w:suppressAutoHyphens/>
        <w:autoSpaceDE w:val="0"/>
        <w:spacing w:before="55" w:after="0" w:line="276" w:lineRule="exact"/>
        <w:ind w:right="-5"/>
        <w:jc w:val="right"/>
        <w:rPr>
          <w:rFonts w:ascii="Times New Roman" w:hAnsi="Times New Roman"/>
          <w:b/>
          <w:bCs/>
          <w:sz w:val="24"/>
          <w:szCs w:val="24"/>
          <w:lang w:eastAsia="ar-SA"/>
        </w:rPr>
      </w:pPr>
    </w:p>
    <w:p w:rsidR="00923133" w:rsidRDefault="00923133" w:rsidP="00923133">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923133" w:rsidRPr="00184746" w:rsidRDefault="00923133" w:rsidP="00923133">
      <w:pPr>
        <w:tabs>
          <w:tab w:val="left" w:pos="6979"/>
        </w:tabs>
        <w:suppressAutoHyphens/>
        <w:autoSpaceDE w:val="0"/>
        <w:spacing w:before="14" w:after="0" w:line="240" w:lineRule="auto"/>
        <w:rPr>
          <w:rFonts w:ascii="Times New Roman" w:hAnsi="Times New Roman"/>
          <w:i/>
          <w:iCs/>
          <w:sz w:val="24"/>
          <w:szCs w:val="24"/>
          <w:lang w:val="ru-RU" w:eastAsia="ar-SA"/>
        </w:rPr>
      </w:pPr>
    </w:p>
    <w:p w:rsidR="00923133" w:rsidRPr="00184746" w:rsidRDefault="00923133" w:rsidP="00923133">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923133" w:rsidRPr="00184746" w:rsidRDefault="00923133" w:rsidP="00923133">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923133" w:rsidRPr="00184746" w:rsidRDefault="00923133" w:rsidP="00923133">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923133" w:rsidRPr="00184746" w:rsidRDefault="00923133" w:rsidP="00923133">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923133" w:rsidRDefault="00923133" w:rsidP="00923133">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923133" w:rsidRPr="006A28C6" w:rsidRDefault="00923133" w:rsidP="00923133">
      <w:pPr>
        <w:suppressAutoHyphens/>
        <w:autoSpaceDE w:val="0"/>
        <w:spacing w:before="7" w:after="0" w:line="252" w:lineRule="exact"/>
        <w:jc w:val="both"/>
        <w:rPr>
          <w:rFonts w:ascii="Times New Roman" w:hAnsi="Times New Roman"/>
          <w:sz w:val="24"/>
          <w:szCs w:val="24"/>
          <w:lang w:eastAsia="ar-SA"/>
        </w:rPr>
      </w:pPr>
    </w:p>
    <w:p w:rsidR="00923133" w:rsidRPr="000C3713" w:rsidRDefault="00923133" w:rsidP="00923133">
      <w:pPr>
        <w:pStyle w:val="af"/>
        <w:numPr>
          <w:ilvl w:val="0"/>
          <w:numId w:val="23"/>
        </w:numPr>
        <w:suppressAutoHyphens/>
        <w:autoSpaceDE w:val="0"/>
        <w:spacing w:before="7"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ПРЕДМЕТ ДОГОВОРУ</w:t>
      </w:r>
    </w:p>
    <w:p w:rsidR="00923133" w:rsidRPr="00184746" w:rsidRDefault="00923133" w:rsidP="00923133">
      <w:pPr>
        <w:widowControl w:val="0"/>
        <w:tabs>
          <w:tab w:val="num" w:pos="1080"/>
        </w:tabs>
        <w:suppressAutoHyphens/>
        <w:autoSpaceDE w:val="0"/>
        <w:spacing w:after="0" w:line="252" w:lineRule="exact"/>
        <w:jc w:val="both"/>
        <w:rPr>
          <w:rFonts w:ascii="Times New Roman" w:hAnsi="Times New Roman"/>
          <w:sz w:val="24"/>
          <w:szCs w:val="24"/>
          <w:lang w:eastAsia="ar-SA"/>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Pr>
          <w:rFonts w:ascii="Times New Roman" w:hAnsi="Times New Roman"/>
          <w:b/>
          <w:i/>
          <w:sz w:val="24"/>
          <w:szCs w:val="24"/>
          <w:lang w:eastAsia="ar-SA"/>
        </w:rPr>
        <w:t xml:space="preserve"> Перетворювач частоти 630 кВт </w:t>
      </w:r>
      <w:r w:rsidRPr="00147829">
        <w:rPr>
          <w:rFonts w:ascii="Times New Roman" w:hAnsi="Times New Roman"/>
          <w:sz w:val="24"/>
          <w:szCs w:val="24"/>
          <w:lang w:eastAsia="ar-SA"/>
        </w:rPr>
        <w:t>за кодом CPV за ДК 021:2015 31120000-3 Генератори</w:t>
      </w:r>
      <w:r>
        <w:rPr>
          <w:rFonts w:ascii="Times New Roman" w:hAnsi="Times New Roman"/>
          <w:b/>
          <w:i/>
          <w:sz w:val="24"/>
          <w:szCs w:val="24"/>
          <w:lang w:eastAsia="ar-SA"/>
        </w:rPr>
        <w:t xml:space="preserve"> </w:t>
      </w:r>
      <w:r>
        <w:rPr>
          <w:rFonts w:ascii="Times New Roman" w:hAnsi="Times New Roman"/>
          <w:sz w:val="24"/>
          <w:szCs w:val="24"/>
          <w:lang w:eastAsia="ar-SA"/>
        </w:rPr>
        <w:t>в кількості та за цінами</w:t>
      </w:r>
      <w:r w:rsidRPr="00184746">
        <w:rPr>
          <w:rFonts w:ascii="Times New Roman" w:hAnsi="Times New Roman"/>
          <w:sz w:val="24"/>
          <w:szCs w:val="24"/>
          <w:lang w:eastAsia="ar-SA"/>
        </w:rPr>
        <w:t xml:space="preserve">, </w:t>
      </w:r>
      <w:r w:rsidRPr="002C2D65">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r>
        <w:rPr>
          <w:rFonts w:ascii="Times New Roman" w:hAnsi="Times New Roman"/>
          <w:sz w:val="24"/>
          <w:szCs w:val="24"/>
          <w:lang w:eastAsia="ar-SA"/>
        </w:rPr>
        <w:t>.</w:t>
      </w:r>
      <w:r w:rsidRPr="00184746">
        <w:rPr>
          <w:rFonts w:ascii="Times New Roman" w:hAnsi="Times New Roman"/>
          <w:sz w:val="24"/>
          <w:szCs w:val="24"/>
          <w:lang w:eastAsia="ar-SA"/>
        </w:rPr>
        <w:t xml:space="preserve"> </w:t>
      </w:r>
    </w:p>
    <w:p w:rsidR="00923133" w:rsidRDefault="00923133" w:rsidP="00923133">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1.2.</w:t>
      </w:r>
      <w:r w:rsidRPr="00035699">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923133" w:rsidRDefault="00923133" w:rsidP="00923133">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1.3.Асортимент, кількість </w:t>
      </w:r>
      <w:r w:rsidRPr="00184746">
        <w:rPr>
          <w:rFonts w:ascii="Times New Roman" w:hAnsi="Times New Roman"/>
          <w:sz w:val="24"/>
          <w:szCs w:val="24"/>
          <w:lang w:eastAsia="ar-SA"/>
        </w:rPr>
        <w:t xml:space="preserve"> Товару визначаються Замовником у відповідних заявках на товар та вказуються у видаткових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923133" w:rsidRPr="006A28C6" w:rsidRDefault="00923133" w:rsidP="00923133">
      <w:pPr>
        <w:widowControl w:val="0"/>
        <w:suppressAutoHyphens/>
        <w:autoSpaceDE w:val="0"/>
        <w:spacing w:after="0" w:line="240" w:lineRule="auto"/>
        <w:jc w:val="both"/>
        <w:rPr>
          <w:rFonts w:ascii="Times New Roman" w:hAnsi="Times New Roman"/>
          <w:sz w:val="24"/>
          <w:szCs w:val="24"/>
          <w:lang w:eastAsia="ar-SA"/>
        </w:rPr>
      </w:pPr>
      <w:r w:rsidRPr="006A28C6">
        <w:rPr>
          <w:rFonts w:ascii="Times New Roman" w:hAnsi="Times New Roman"/>
          <w:sz w:val="24"/>
          <w:szCs w:val="24"/>
          <w:lang w:eastAsia="ar-SA"/>
        </w:rPr>
        <w:t xml:space="preserve"> </w:t>
      </w:r>
    </w:p>
    <w:p w:rsidR="00923133" w:rsidRPr="000C3713" w:rsidRDefault="00923133" w:rsidP="00923133">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ПОРЯДОК ТА УМОВИ ПОСТАВКИ</w:t>
      </w:r>
    </w:p>
    <w:p w:rsidR="00923133" w:rsidRPr="00E16F79" w:rsidRDefault="00923133" w:rsidP="0092313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16F79">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E16F79">
        <w:rPr>
          <w:rFonts w:ascii="Times New Roman" w:hAnsi="Times New Roman"/>
          <w:sz w:val="24"/>
          <w:szCs w:val="24"/>
          <w:lang w:eastAsia="ar-SA"/>
        </w:rPr>
        <w:t>адресою</w:t>
      </w:r>
      <w:proofErr w:type="spellEnd"/>
      <w:r w:rsidRPr="00E16F79">
        <w:rPr>
          <w:rFonts w:ascii="Times New Roman" w:hAnsi="Times New Roman"/>
          <w:sz w:val="24"/>
          <w:szCs w:val="24"/>
          <w:lang w:eastAsia="ar-SA"/>
        </w:rPr>
        <w:t xml:space="preserve">: </w:t>
      </w:r>
      <w:r w:rsidRPr="00E16F79">
        <w:rPr>
          <w:rFonts w:ascii="Times New Roman" w:hAnsi="Times New Roman"/>
          <w:sz w:val="24"/>
          <w:szCs w:val="24"/>
          <w:lang w:eastAsia="ru-RU"/>
        </w:rPr>
        <w:t xml:space="preserve">Дніпровська водоочисна станція, с. </w:t>
      </w:r>
      <w:proofErr w:type="spellStart"/>
      <w:r w:rsidRPr="00E16F79">
        <w:rPr>
          <w:rFonts w:ascii="Times New Roman" w:hAnsi="Times New Roman"/>
          <w:sz w:val="24"/>
          <w:szCs w:val="24"/>
          <w:lang w:eastAsia="ru-RU"/>
        </w:rPr>
        <w:t>Сокирно</w:t>
      </w:r>
      <w:proofErr w:type="spellEnd"/>
      <w:r w:rsidRPr="00E16F79">
        <w:rPr>
          <w:rFonts w:ascii="Times New Roman" w:hAnsi="Times New Roman"/>
          <w:sz w:val="24"/>
          <w:szCs w:val="24"/>
          <w:lang w:eastAsia="ru-RU"/>
        </w:rPr>
        <w:t>, Черкаського району, Черкаської області</w:t>
      </w:r>
      <w:r w:rsidRPr="00E16F79">
        <w:rPr>
          <w:rFonts w:ascii="Times New Roman" w:hAnsi="Times New Roman"/>
          <w:sz w:val="24"/>
          <w:szCs w:val="24"/>
          <w:lang w:eastAsia="ar-SA"/>
        </w:rPr>
        <w:t xml:space="preserve"> в межах заявки на придбання Товару протягом 125 (</w:t>
      </w:r>
      <w:r w:rsidRPr="00E16F79">
        <w:rPr>
          <w:rFonts w:ascii="Times New Roman" w:hAnsi="Times New Roman"/>
          <w:sz w:val="24"/>
          <w:szCs w:val="24"/>
          <w:lang w:val="ru-RU" w:eastAsia="ar-SA"/>
        </w:rPr>
        <w:t xml:space="preserve">ста </w:t>
      </w:r>
      <w:proofErr w:type="spellStart"/>
      <w:r w:rsidRPr="00E16F79">
        <w:rPr>
          <w:rFonts w:ascii="Times New Roman" w:hAnsi="Times New Roman"/>
          <w:sz w:val="24"/>
          <w:szCs w:val="24"/>
          <w:lang w:val="ru-RU" w:eastAsia="ar-SA"/>
        </w:rPr>
        <w:t>двадцяти</w:t>
      </w:r>
      <w:proofErr w:type="spellEnd"/>
      <w:r w:rsidRPr="00E16F79">
        <w:rPr>
          <w:rFonts w:ascii="Times New Roman" w:hAnsi="Times New Roman"/>
          <w:sz w:val="24"/>
          <w:szCs w:val="24"/>
          <w:lang w:val="ru-RU" w:eastAsia="ar-SA"/>
        </w:rPr>
        <w:t xml:space="preserve"> </w:t>
      </w:r>
      <w:proofErr w:type="spellStart"/>
      <w:r w:rsidRPr="00E16F79">
        <w:rPr>
          <w:rFonts w:ascii="Times New Roman" w:hAnsi="Times New Roman"/>
          <w:sz w:val="24"/>
          <w:szCs w:val="24"/>
          <w:lang w:val="ru-RU" w:eastAsia="ar-SA"/>
        </w:rPr>
        <w:t>п'яти</w:t>
      </w:r>
      <w:proofErr w:type="spellEnd"/>
      <w:r w:rsidRPr="00E16F79">
        <w:rPr>
          <w:rFonts w:ascii="Times New Roman" w:hAnsi="Times New Roman"/>
          <w:sz w:val="24"/>
          <w:szCs w:val="24"/>
          <w:lang w:eastAsia="ar-SA"/>
        </w:rPr>
        <w:t xml:space="preserve">) календарних  днів </w:t>
      </w:r>
      <w:r w:rsidRPr="00E16F79">
        <w:rPr>
          <w:rFonts w:ascii="Times New Roman" w:hAnsi="Times New Roman"/>
          <w:color w:val="000000"/>
          <w:sz w:val="24"/>
          <w:szCs w:val="24"/>
          <w:lang w:eastAsia="ar-SA"/>
        </w:rPr>
        <w:t>з дати отримання попередньої оплати (15% вартості замовленого Товару) Товару від Замовника</w:t>
      </w:r>
      <w:r w:rsidRPr="00E16F79">
        <w:rPr>
          <w:rFonts w:ascii="Times New Roman" w:hAnsi="Times New Roman"/>
          <w:sz w:val="24"/>
          <w:szCs w:val="24"/>
          <w:lang w:eastAsia="ar-SA"/>
        </w:rPr>
        <w:t>.</w:t>
      </w:r>
    </w:p>
    <w:p w:rsidR="00923133" w:rsidRPr="00184746" w:rsidRDefault="00923133" w:rsidP="0092313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923133" w:rsidRPr="00BB1448" w:rsidRDefault="00923133" w:rsidP="00923133">
      <w:pPr>
        <w:widowControl w:val="0"/>
        <w:numPr>
          <w:ilvl w:val="1"/>
          <w:numId w:val="1"/>
        </w:numPr>
        <w:tabs>
          <w:tab w:val="num" w:pos="851"/>
        </w:tabs>
        <w:suppressAutoHyphens/>
        <w:autoSpaceDE w:val="0"/>
        <w:spacing w:after="0" w:line="252" w:lineRule="exact"/>
        <w:ind w:left="0" w:firstLine="709"/>
        <w:jc w:val="both"/>
        <w:rPr>
          <w:rFonts w:ascii="Times New Roman" w:hAnsi="Times New Roman"/>
          <w:lang w:eastAsia="ar-SA"/>
        </w:rPr>
      </w:pPr>
      <w:r w:rsidRPr="00BB1448">
        <w:rPr>
          <w:rFonts w:ascii="Times New Roman" w:hAnsi="Times New Roman"/>
          <w:sz w:val="24"/>
          <w:szCs w:val="24"/>
          <w:lang w:eastAsia="ar-SA"/>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923133" w:rsidRPr="00184746" w:rsidRDefault="00923133" w:rsidP="00923133">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 xml:space="preserve"> </w:t>
      </w: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923133" w:rsidRDefault="00923133" w:rsidP="00923133">
      <w:pPr>
        <w:widowControl w:val="0"/>
        <w:suppressAutoHyphens/>
        <w:autoSpaceDE w:val="0"/>
        <w:spacing w:after="0" w:line="252" w:lineRule="exact"/>
        <w:jc w:val="both"/>
        <w:rPr>
          <w:rFonts w:ascii="Times New Roman" w:hAnsi="Times New Roman"/>
          <w:sz w:val="24"/>
          <w:szCs w:val="24"/>
          <w:lang w:val="ru-RU" w:eastAsia="ar-SA"/>
        </w:rPr>
      </w:pPr>
      <w:r>
        <w:rPr>
          <w:rFonts w:ascii="Times New Roman" w:hAnsi="Times New Roman"/>
          <w:sz w:val="24"/>
          <w:szCs w:val="24"/>
          <w:lang w:eastAsia="ar-SA"/>
        </w:rPr>
        <w:t xml:space="preserve">            2.5.</w:t>
      </w:r>
      <w:r w:rsidRPr="005676D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5676DE">
        <w:rPr>
          <w:rFonts w:ascii="Times New Roman" w:hAnsi="Times New Roman"/>
          <w:sz w:val="24"/>
          <w:szCs w:val="24"/>
          <w:lang w:val="ru-RU" w:eastAsia="ar-SA"/>
        </w:rPr>
        <w:t>.</w:t>
      </w:r>
    </w:p>
    <w:p w:rsidR="00923133" w:rsidRPr="00184746" w:rsidRDefault="00923133" w:rsidP="00923133">
      <w:pPr>
        <w:widowControl w:val="0"/>
        <w:suppressAutoHyphens/>
        <w:autoSpaceDE w:val="0"/>
        <w:spacing w:after="0" w:line="252" w:lineRule="exact"/>
        <w:jc w:val="both"/>
        <w:rPr>
          <w:rFonts w:ascii="Times New Roman" w:hAnsi="Times New Roman"/>
          <w:sz w:val="24"/>
          <w:szCs w:val="24"/>
          <w:lang w:val="ru-RU" w:eastAsia="ar-SA"/>
        </w:rPr>
      </w:pPr>
    </w:p>
    <w:p w:rsidR="00923133" w:rsidRPr="000C3713" w:rsidRDefault="00923133" w:rsidP="0092313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923133" w:rsidRDefault="00923133" w:rsidP="00923133">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923133" w:rsidRPr="002C2D65" w:rsidRDefault="00923133" w:rsidP="00923133">
      <w:pPr>
        <w:widowControl w:val="0"/>
        <w:suppressAutoHyphens/>
        <w:autoSpaceDE w:val="0"/>
        <w:spacing w:after="0" w:line="252" w:lineRule="exact"/>
        <w:ind w:firstLine="569"/>
        <w:jc w:val="both"/>
        <w:rPr>
          <w:rFonts w:ascii="Times New Roman" w:hAnsi="Times New Roman"/>
          <w:bCs/>
          <w:color w:val="000000"/>
          <w:sz w:val="24"/>
          <w:szCs w:val="24"/>
          <w:lang w:eastAsia="ar-SA"/>
        </w:rPr>
      </w:pPr>
      <w:r w:rsidRPr="002C2D65">
        <w:rPr>
          <w:rFonts w:ascii="Times New Roman" w:hAnsi="Times New Roman"/>
          <w:bCs/>
          <w:color w:val="000000"/>
          <w:sz w:val="24"/>
          <w:szCs w:val="24"/>
          <w:lang w:eastAsia="ar-SA"/>
        </w:rPr>
        <w:t>3.2. Постачальник гарантує якість і надійність Товару, що поставляється, протягом  _________ місяців</w:t>
      </w:r>
      <w:r>
        <w:rPr>
          <w:rFonts w:ascii="Times New Roman" w:hAnsi="Times New Roman"/>
          <w:bCs/>
          <w:color w:val="000000"/>
          <w:sz w:val="24"/>
          <w:szCs w:val="24"/>
          <w:lang w:eastAsia="ar-SA"/>
        </w:rPr>
        <w:t xml:space="preserve"> з моменту введення обладнання в експлуатацію.</w:t>
      </w:r>
    </w:p>
    <w:p w:rsidR="00923133" w:rsidRPr="00184746" w:rsidRDefault="00923133" w:rsidP="00923133">
      <w:pPr>
        <w:suppressAutoHyphens/>
        <w:autoSpaceDE w:val="0"/>
        <w:spacing w:after="0" w:line="252" w:lineRule="exact"/>
        <w:ind w:firstLine="569"/>
        <w:jc w:val="both"/>
        <w:rPr>
          <w:rFonts w:ascii="Times New Roman" w:hAnsi="Times New Roman"/>
          <w:sz w:val="24"/>
          <w:szCs w:val="24"/>
          <w:lang w:eastAsia="ar-SA"/>
        </w:rPr>
      </w:pPr>
    </w:p>
    <w:p w:rsidR="00923133" w:rsidRPr="00481BD4" w:rsidRDefault="00923133" w:rsidP="00923133">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3</w:t>
      </w:r>
      <w:r w:rsidRPr="00CA2D9B">
        <w:rPr>
          <w:rStyle w:val="FontStyle15"/>
          <w:sz w:val="24"/>
          <w:szCs w:val="24"/>
        </w:rPr>
        <w:t xml:space="preserve">.2. Товар за цим Договором, повинен бути промаркований у відповідності до вимог стандартів і технічних умов (у випадку, якщо товар має маркування). </w:t>
      </w:r>
      <w:r w:rsidRPr="00CA2D9B">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923133" w:rsidRDefault="00923133" w:rsidP="00923133">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923133" w:rsidRDefault="00923133" w:rsidP="00923133">
      <w:pPr>
        <w:pStyle w:val="Style8"/>
        <w:widowControl/>
        <w:spacing w:line="252" w:lineRule="exact"/>
        <w:ind w:firstLine="569"/>
        <w:jc w:val="both"/>
        <w:rPr>
          <w:rStyle w:val="FontStyle15"/>
          <w:sz w:val="24"/>
          <w:szCs w:val="24"/>
        </w:rPr>
      </w:pPr>
      <w:r>
        <w:rPr>
          <w:rStyle w:val="FontStyle15"/>
          <w:sz w:val="24"/>
          <w:szCs w:val="24"/>
          <w:lang w:eastAsia="ru-RU"/>
        </w:rPr>
        <w:t>3.4</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923133" w:rsidRPr="007D6D55" w:rsidRDefault="00923133" w:rsidP="00923133">
      <w:pPr>
        <w:suppressAutoHyphens/>
        <w:autoSpaceDE w:val="0"/>
        <w:spacing w:after="0" w:line="252" w:lineRule="exact"/>
        <w:ind w:firstLine="569"/>
        <w:jc w:val="both"/>
        <w:rPr>
          <w:rStyle w:val="FontStyle15"/>
          <w:sz w:val="24"/>
          <w:szCs w:val="24"/>
          <w:lang w:eastAsia="ar-SA"/>
        </w:rPr>
      </w:pPr>
      <w:r w:rsidRPr="008677A4">
        <w:rPr>
          <w:rFonts w:ascii="Times New Roman" w:hAnsi="Times New Roman"/>
          <w:bCs/>
          <w:color w:val="000000"/>
          <w:sz w:val="24"/>
          <w:szCs w:val="24"/>
          <w:lang w:eastAsia="ar-SA"/>
        </w:rPr>
        <w:t>3</w:t>
      </w:r>
      <w:r>
        <w:rPr>
          <w:rFonts w:ascii="Times New Roman" w:hAnsi="Times New Roman"/>
          <w:bCs/>
          <w:color w:val="000000"/>
          <w:sz w:val="24"/>
          <w:szCs w:val="24"/>
          <w:lang w:eastAsia="ar-SA"/>
        </w:rPr>
        <w:t>.5</w:t>
      </w:r>
      <w:r w:rsidRPr="008677A4">
        <w:rPr>
          <w:rFonts w:ascii="Times New Roman" w:hAnsi="Times New Roman"/>
          <w:bCs/>
          <w:color w:val="000000"/>
          <w:sz w:val="24"/>
          <w:szCs w:val="24"/>
          <w:lang w:eastAsia="ar-SA"/>
        </w:rPr>
        <w:t xml:space="preserve">. </w:t>
      </w:r>
      <w:r w:rsidRPr="008677A4">
        <w:rPr>
          <w:rFonts w:ascii="Times New Roman" w:hAnsi="Times New Roman"/>
          <w:sz w:val="24"/>
          <w:szCs w:val="24"/>
          <w:lang w:eastAsia="ar-SA"/>
        </w:rPr>
        <w:t>Товар має бути безпечним, а його технічні характеристики мають відповідати встановленим вимогам.</w:t>
      </w:r>
    </w:p>
    <w:p w:rsidR="00923133" w:rsidRDefault="00923133" w:rsidP="00923133">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923133" w:rsidRDefault="00923133" w:rsidP="00923133">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3.7. 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923133" w:rsidRDefault="00923133" w:rsidP="00923133">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923133" w:rsidRDefault="00923133" w:rsidP="00923133">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923133" w:rsidRDefault="00923133" w:rsidP="00923133">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Постачальник усуває недоліки товару в термін, що не перевищує 14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30 днів з дня направлення вимоги про усунення недоліків.</w:t>
      </w:r>
    </w:p>
    <w:p w:rsidR="00923133" w:rsidRDefault="00923133" w:rsidP="00923133">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923133" w:rsidRDefault="00923133" w:rsidP="00923133">
      <w:pPr>
        <w:pStyle w:val="Style5"/>
        <w:widowControl/>
        <w:spacing w:line="252" w:lineRule="exact"/>
        <w:jc w:val="both"/>
        <w:rPr>
          <w:rStyle w:val="FontStyle15"/>
          <w:sz w:val="24"/>
          <w:szCs w:val="24"/>
        </w:rPr>
      </w:pPr>
    </w:p>
    <w:p w:rsidR="00923133" w:rsidRDefault="00923133" w:rsidP="00923133">
      <w:pPr>
        <w:pStyle w:val="Style5"/>
        <w:widowControl/>
        <w:spacing w:line="252" w:lineRule="exact"/>
        <w:jc w:val="both"/>
        <w:rPr>
          <w:rStyle w:val="FontStyle15"/>
          <w:sz w:val="24"/>
          <w:szCs w:val="24"/>
        </w:rPr>
      </w:pPr>
    </w:p>
    <w:p w:rsidR="00923133" w:rsidRPr="00DF5FAC" w:rsidRDefault="00923133" w:rsidP="00923133">
      <w:pPr>
        <w:pStyle w:val="Style5"/>
        <w:widowControl/>
        <w:spacing w:line="252" w:lineRule="exact"/>
        <w:jc w:val="both"/>
        <w:rPr>
          <w:rStyle w:val="FontStyle15"/>
          <w:sz w:val="24"/>
          <w:szCs w:val="24"/>
        </w:rPr>
      </w:pPr>
    </w:p>
    <w:p w:rsidR="00923133" w:rsidRDefault="00923133" w:rsidP="00923133">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923133" w:rsidRPr="000C3713" w:rsidRDefault="00923133" w:rsidP="00923133">
      <w:pPr>
        <w:pStyle w:val="Style5"/>
        <w:widowControl/>
        <w:tabs>
          <w:tab w:val="left" w:pos="950"/>
        </w:tabs>
        <w:spacing w:before="7" w:line="252" w:lineRule="exact"/>
        <w:ind w:firstLine="720"/>
        <w:jc w:val="both"/>
        <w:rPr>
          <w:bCs/>
        </w:rPr>
      </w:pPr>
      <w:r>
        <w:rPr>
          <w:bCs/>
        </w:rPr>
        <w:t xml:space="preserve"> </w:t>
      </w:r>
      <w:r w:rsidRPr="00AA083C">
        <w:rPr>
          <w:bCs/>
        </w:rPr>
        <w:t xml:space="preserve">4.1.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w:t>
      </w:r>
      <w:r>
        <w:rPr>
          <w:color w:val="000000"/>
        </w:rPr>
        <w:t>ля поставки Товару документації та вартості пусконалагоджувальних робіт.</w:t>
      </w:r>
    </w:p>
    <w:p w:rsidR="00923133" w:rsidRDefault="00923133" w:rsidP="00923133">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923133" w:rsidRDefault="00923133" w:rsidP="00923133">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 xml:space="preserve">4.3. </w:t>
      </w:r>
      <w:r w:rsidRPr="00DF5FAC">
        <w:rPr>
          <w:rFonts w:ascii="Times New Roman" w:hAnsi="Times New Roman"/>
          <w:bCs/>
          <w:sz w:val="24"/>
          <w:szCs w:val="24"/>
          <w:lang w:eastAsia="ar-SA"/>
        </w:rPr>
        <w:t xml:space="preserve">Розрахунок за товар Замовником здійснюється </w:t>
      </w:r>
      <w:r>
        <w:rPr>
          <w:rFonts w:ascii="Times New Roman" w:hAnsi="Times New Roman"/>
          <w:bCs/>
          <w:sz w:val="24"/>
          <w:szCs w:val="24"/>
          <w:lang w:eastAsia="ar-SA"/>
        </w:rPr>
        <w:t>:</w:t>
      </w:r>
      <w:r w:rsidRPr="00DF5FAC">
        <w:rPr>
          <w:rFonts w:ascii="Times New Roman" w:hAnsi="Times New Roman"/>
          <w:bCs/>
          <w:sz w:val="24"/>
          <w:szCs w:val="24"/>
          <w:lang w:eastAsia="ar-SA"/>
        </w:rPr>
        <w:t xml:space="preserve"> </w:t>
      </w:r>
    </w:p>
    <w:p w:rsidR="00923133" w:rsidRPr="007865FF" w:rsidRDefault="00923133" w:rsidP="00923133">
      <w:pPr>
        <w:pStyle w:val="af"/>
        <w:tabs>
          <w:tab w:val="left" w:pos="0"/>
          <w:tab w:val="left" w:pos="993"/>
        </w:tabs>
        <w:spacing w:after="0" w:line="240" w:lineRule="auto"/>
        <w:ind w:left="0" w:firstLine="426"/>
        <w:jc w:val="both"/>
        <w:rPr>
          <w:rFonts w:ascii="Times New Roman" w:eastAsia="Lucida Sans Unicode" w:hAnsi="Times New Roman"/>
          <w:color w:val="000000"/>
          <w:sz w:val="24"/>
          <w:szCs w:val="24"/>
          <w:lang w:eastAsia="ru-RU"/>
        </w:rPr>
      </w:pPr>
      <w:r w:rsidRPr="007865FF">
        <w:rPr>
          <w:rFonts w:ascii="Times New Roman" w:eastAsia="Lucida Sans Unicode" w:hAnsi="Times New Roman"/>
          <w:color w:val="000000"/>
          <w:sz w:val="24"/>
          <w:szCs w:val="24"/>
          <w:lang w:eastAsia="ru-RU"/>
        </w:rPr>
        <w:t xml:space="preserve">       4.3.1. </w:t>
      </w:r>
      <w:r w:rsidRPr="007865FF">
        <w:rPr>
          <w:rFonts w:ascii="Times New Roman" w:eastAsia="Lucida Sans Unicode" w:hAnsi="Times New Roman"/>
          <w:bCs/>
          <w:color w:val="000000"/>
          <w:sz w:val="24"/>
          <w:szCs w:val="24"/>
          <w:lang w:eastAsia="ru-RU"/>
        </w:rPr>
        <w:t xml:space="preserve">попередня плата в розмірі </w:t>
      </w:r>
      <w:r w:rsidRPr="007865FF">
        <w:rPr>
          <w:rFonts w:ascii="Times New Roman" w:eastAsia="Lucida Sans Unicode" w:hAnsi="Times New Roman"/>
          <w:color w:val="000000"/>
          <w:sz w:val="24"/>
          <w:szCs w:val="24"/>
          <w:lang w:eastAsia="ru-RU"/>
        </w:rPr>
        <w:t>15 % вартості замовленого Товару — в термін 10 (десяти) робочих днів з моменту отримання від Постачальника    рахунку, виданого Постачальником не пізніше дня, наступного за днем отримання заявки від Замовника, на замовлений  Товар;</w:t>
      </w:r>
    </w:p>
    <w:p w:rsidR="00923133" w:rsidRPr="009D6047" w:rsidRDefault="00923133" w:rsidP="00923133">
      <w:pPr>
        <w:pStyle w:val="af"/>
        <w:tabs>
          <w:tab w:val="left" w:pos="0"/>
          <w:tab w:val="left" w:pos="993"/>
        </w:tabs>
        <w:spacing w:after="0" w:line="240" w:lineRule="auto"/>
        <w:ind w:left="0" w:firstLine="709"/>
        <w:jc w:val="both"/>
        <w:rPr>
          <w:rFonts w:ascii="Times New Roman" w:eastAsia="Lucida Sans Unicode" w:hAnsi="Times New Roman"/>
          <w:bCs/>
          <w:color w:val="000000"/>
          <w:sz w:val="24"/>
          <w:szCs w:val="24"/>
          <w:lang w:eastAsia="ru-RU"/>
        </w:rPr>
      </w:pPr>
      <w:r w:rsidRPr="009D6047">
        <w:rPr>
          <w:rFonts w:ascii="Times New Roman" w:eastAsia="Lucida Sans Unicode" w:hAnsi="Times New Roman"/>
          <w:color w:val="000000"/>
          <w:sz w:val="24"/>
          <w:szCs w:val="24"/>
          <w:lang w:eastAsia="ru-RU"/>
        </w:rPr>
        <w:t>4.3.2.</w:t>
      </w:r>
      <w:r w:rsidRPr="009D6047">
        <w:rPr>
          <w:rFonts w:ascii="Times New Roman" w:eastAsia="Lucida Sans Unicode" w:hAnsi="Times New Roman"/>
          <w:bCs/>
          <w:color w:val="000000"/>
          <w:sz w:val="24"/>
          <w:szCs w:val="24"/>
          <w:lang w:eastAsia="ru-RU"/>
        </w:rPr>
        <w:t xml:space="preserve"> 60 % від вартості замовленого Товару, здійснюється протягом 10 (десяти) робочих днів з дати </w:t>
      </w:r>
      <w:r w:rsidRPr="009D6047">
        <w:rPr>
          <w:rFonts w:ascii="Times New Roman" w:eastAsia="Lucida Sans Unicode" w:hAnsi="Times New Roman"/>
          <w:color w:val="000000"/>
          <w:sz w:val="24"/>
          <w:szCs w:val="24"/>
          <w:lang w:eastAsia="ru-RU"/>
        </w:rPr>
        <w:t>отримання від Постачальника бух</w:t>
      </w:r>
      <w:r>
        <w:rPr>
          <w:rFonts w:ascii="Times New Roman" w:eastAsia="Lucida Sans Unicode" w:hAnsi="Times New Roman"/>
          <w:color w:val="000000"/>
          <w:sz w:val="24"/>
          <w:szCs w:val="24"/>
          <w:lang w:eastAsia="ru-RU"/>
        </w:rPr>
        <w:t>г</w:t>
      </w:r>
      <w:r w:rsidRPr="009D6047">
        <w:rPr>
          <w:rFonts w:ascii="Times New Roman" w:eastAsia="Lucida Sans Unicode" w:hAnsi="Times New Roman"/>
          <w:color w:val="000000"/>
          <w:sz w:val="24"/>
          <w:szCs w:val="24"/>
          <w:lang w:eastAsia="ru-RU"/>
        </w:rPr>
        <w:t>алтерської довідки про оприбуткування на склад  Постачальника замовленого Замовником Товару.</w:t>
      </w:r>
    </w:p>
    <w:p w:rsidR="00923133" w:rsidRDefault="00923133" w:rsidP="00923133">
      <w:pPr>
        <w:pStyle w:val="af"/>
        <w:tabs>
          <w:tab w:val="left" w:pos="0"/>
          <w:tab w:val="left" w:pos="993"/>
        </w:tabs>
        <w:spacing w:after="0" w:line="240" w:lineRule="auto"/>
        <w:ind w:left="0" w:firstLine="709"/>
        <w:jc w:val="both"/>
        <w:rPr>
          <w:rFonts w:ascii="Times New Roman" w:eastAsia="Lucida Sans Unicode" w:hAnsi="Times New Roman"/>
          <w:bCs/>
          <w:color w:val="000000"/>
          <w:sz w:val="24"/>
          <w:szCs w:val="24"/>
          <w:lang w:eastAsia="ru-RU"/>
        </w:rPr>
      </w:pPr>
      <w:r w:rsidRPr="009D6047">
        <w:rPr>
          <w:rFonts w:ascii="Times New Roman" w:eastAsia="Lucida Sans Unicode" w:hAnsi="Times New Roman"/>
          <w:bCs/>
          <w:color w:val="000000"/>
          <w:sz w:val="24"/>
          <w:szCs w:val="24"/>
          <w:lang w:eastAsia="ru-RU"/>
        </w:rPr>
        <w:t xml:space="preserve">4.3.3. 25%  від вартості замовленого товару, здійснюється </w:t>
      </w:r>
      <w:r w:rsidR="00691061">
        <w:rPr>
          <w:rFonts w:ascii="Times New Roman" w:eastAsia="Lucida Sans Unicode" w:hAnsi="Times New Roman"/>
          <w:bCs/>
          <w:color w:val="000000"/>
          <w:sz w:val="24"/>
          <w:szCs w:val="24"/>
          <w:lang w:eastAsia="ru-RU"/>
        </w:rPr>
        <w:t xml:space="preserve">після постачання  Товару </w:t>
      </w:r>
      <w:proofErr w:type="spellStart"/>
      <w:r w:rsidR="00691061">
        <w:rPr>
          <w:rFonts w:ascii="Times New Roman" w:eastAsia="Lucida Sans Unicode" w:hAnsi="Times New Roman"/>
          <w:bCs/>
          <w:color w:val="000000"/>
          <w:sz w:val="24"/>
          <w:szCs w:val="24"/>
          <w:lang w:val="ru-RU" w:eastAsia="ru-RU"/>
        </w:rPr>
        <w:t>Замовнику</w:t>
      </w:r>
      <w:proofErr w:type="spellEnd"/>
      <w:r w:rsidR="00691061">
        <w:rPr>
          <w:rFonts w:ascii="Times New Roman" w:eastAsia="Lucida Sans Unicode" w:hAnsi="Times New Roman"/>
          <w:bCs/>
          <w:color w:val="000000"/>
          <w:sz w:val="24"/>
          <w:szCs w:val="24"/>
          <w:lang w:val="ru-RU" w:eastAsia="ru-RU"/>
        </w:rPr>
        <w:t xml:space="preserve">, </w:t>
      </w:r>
      <w:proofErr w:type="spellStart"/>
      <w:r w:rsidR="00691061">
        <w:rPr>
          <w:rFonts w:ascii="Times New Roman" w:eastAsia="Lucida Sans Unicode" w:hAnsi="Times New Roman"/>
          <w:bCs/>
          <w:color w:val="000000"/>
          <w:sz w:val="24"/>
          <w:szCs w:val="24"/>
          <w:lang w:val="ru-RU" w:eastAsia="ru-RU"/>
        </w:rPr>
        <w:t>згідно</w:t>
      </w:r>
      <w:proofErr w:type="spellEnd"/>
      <w:r w:rsidR="00691061">
        <w:rPr>
          <w:rFonts w:ascii="Times New Roman" w:eastAsia="Lucida Sans Unicode" w:hAnsi="Times New Roman"/>
          <w:bCs/>
          <w:color w:val="000000"/>
          <w:sz w:val="24"/>
          <w:szCs w:val="24"/>
          <w:lang w:val="ru-RU" w:eastAsia="ru-RU"/>
        </w:rPr>
        <w:t xml:space="preserve"> </w:t>
      </w:r>
      <w:proofErr w:type="spellStart"/>
      <w:r w:rsidR="00691061">
        <w:rPr>
          <w:rFonts w:ascii="Times New Roman" w:eastAsia="Lucida Sans Unicode" w:hAnsi="Times New Roman"/>
          <w:bCs/>
          <w:color w:val="000000"/>
          <w:sz w:val="24"/>
          <w:szCs w:val="24"/>
          <w:lang w:val="ru-RU" w:eastAsia="ru-RU"/>
        </w:rPr>
        <w:t>документів</w:t>
      </w:r>
      <w:proofErr w:type="spellEnd"/>
      <w:r w:rsidR="00691061">
        <w:rPr>
          <w:rFonts w:ascii="Times New Roman" w:eastAsia="Lucida Sans Unicode" w:hAnsi="Times New Roman"/>
          <w:bCs/>
          <w:color w:val="000000"/>
          <w:sz w:val="24"/>
          <w:szCs w:val="24"/>
          <w:lang w:val="ru-RU" w:eastAsia="ru-RU"/>
        </w:rPr>
        <w:t xml:space="preserve">, </w:t>
      </w:r>
      <w:proofErr w:type="spellStart"/>
      <w:r w:rsidR="00691061">
        <w:rPr>
          <w:rFonts w:ascii="Times New Roman" w:eastAsia="Lucida Sans Unicode" w:hAnsi="Times New Roman"/>
          <w:bCs/>
          <w:color w:val="000000"/>
          <w:sz w:val="24"/>
          <w:szCs w:val="24"/>
          <w:lang w:val="ru-RU" w:eastAsia="ru-RU"/>
        </w:rPr>
        <w:t>що</w:t>
      </w:r>
      <w:proofErr w:type="spellEnd"/>
      <w:r w:rsidR="00691061">
        <w:rPr>
          <w:rFonts w:ascii="Times New Roman" w:eastAsia="Lucida Sans Unicode" w:hAnsi="Times New Roman"/>
          <w:bCs/>
          <w:color w:val="000000"/>
          <w:sz w:val="24"/>
          <w:szCs w:val="24"/>
          <w:lang w:val="ru-RU" w:eastAsia="ru-RU"/>
        </w:rPr>
        <w:t xml:space="preserve"> </w:t>
      </w:r>
      <w:proofErr w:type="spellStart"/>
      <w:r w:rsidR="00691061">
        <w:rPr>
          <w:rFonts w:ascii="Times New Roman" w:eastAsia="Lucida Sans Unicode" w:hAnsi="Times New Roman"/>
          <w:bCs/>
          <w:color w:val="000000"/>
          <w:sz w:val="24"/>
          <w:szCs w:val="24"/>
          <w:lang w:val="ru-RU" w:eastAsia="ru-RU"/>
        </w:rPr>
        <w:t>супроводжують</w:t>
      </w:r>
      <w:proofErr w:type="spellEnd"/>
      <w:r w:rsidR="00691061">
        <w:rPr>
          <w:rFonts w:ascii="Times New Roman" w:eastAsia="Lucida Sans Unicode" w:hAnsi="Times New Roman"/>
          <w:bCs/>
          <w:color w:val="000000"/>
          <w:sz w:val="24"/>
          <w:szCs w:val="24"/>
          <w:lang w:val="ru-RU" w:eastAsia="ru-RU"/>
        </w:rPr>
        <w:t xml:space="preserve">  </w:t>
      </w:r>
      <w:r w:rsidR="00F0479B" w:rsidRPr="00184746">
        <w:rPr>
          <w:rFonts w:ascii="Times New Roman" w:hAnsi="Times New Roman"/>
          <w:sz w:val="24"/>
          <w:szCs w:val="24"/>
          <w:lang w:eastAsia="ar-SA"/>
        </w:rPr>
        <w:t>Товар (видаткова, товар</w:t>
      </w:r>
      <w:r w:rsidR="00F0479B">
        <w:rPr>
          <w:rFonts w:ascii="Times New Roman" w:hAnsi="Times New Roman"/>
          <w:sz w:val="24"/>
          <w:szCs w:val="24"/>
          <w:lang w:eastAsia="ar-SA"/>
        </w:rPr>
        <w:t>н</w:t>
      </w:r>
      <w:r w:rsidR="00F0479B" w:rsidRPr="00184746">
        <w:rPr>
          <w:rFonts w:ascii="Times New Roman" w:hAnsi="Times New Roman"/>
          <w:sz w:val="24"/>
          <w:szCs w:val="24"/>
          <w:lang w:eastAsia="ar-SA"/>
        </w:rPr>
        <w:t>о-транспортна накладні)</w:t>
      </w:r>
      <w:r w:rsidR="00F0479B">
        <w:rPr>
          <w:rFonts w:ascii="Times New Roman" w:eastAsia="Lucida Sans Unicode" w:hAnsi="Times New Roman"/>
          <w:bCs/>
          <w:color w:val="000000"/>
          <w:sz w:val="24"/>
          <w:szCs w:val="24"/>
          <w:lang w:val="ru-RU" w:eastAsia="ru-RU"/>
        </w:rPr>
        <w:t xml:space="preserve">, </w:t>
      </w:r>
      <w:r w:rsidR="00691061" w:rsidRPr="009D6047">
        <w:rPr>
          <w:rFonts w:ascii="Times New Roman" w:eastAsia="Lucida Sans Unicode" w:hAnsi="Times New Roman"/>
          <w:bCs/>
          <w:color w:val="000000"/>
          <w:sz w:val="24"/>
          <w:szCs w:val="24"/>
          <w:lang w:eastAsia="ru-RU"/>
        </w:rPr>
        <w:t xml:space="preserve"> </w:t>
      </w:r>
      <w:r w:rsidRPr="009D6047">
        <w:rPr>
          <w:rFonts w:ascii="Times New Roman" w:eastAsia="Lucida Sans Unicode" w:hAnsi="Times New Roman"/>
          <w:bCs/>
          <w:color w:val="000000"/>
          <w:sz w:val="24"/>
          <w:szCs w:val="24"/>
          <w:lang w:eastAsia="ru-RU"/>
        </w:rPr>
        <w:t>протягом 21 (двадцяти одного) календарного дня  з дати введення обладнання в експлуатацію.</w:t>
      </w:r>
    </w:p>
    <w:p w:rsidR="00923133" w:rsidRPr="008677A4" w:rsidRDefault="00923133" w:rsidP="00923133">
      <w:pPr>
        <w:pStyle w:val="af"/>
        <w:tabs>
          <w:tab w:val="left" w:pos="0"/>
          <w:tab w:val="left" w:pos="993"/>
        </w:tabs>
        <w:spacing w:after="0" w:line="240" w:lineRule="auto"/>
        <w:ind w:left="0" w:firstLine="709"/>
        <w:jc w:val="both"/>
        <w:rPr>
          <w:rFonts w:ascii="Times New Roman" w:eastAsia="Lucida Sans Unicode" w:hAnsi="Times New Roman"/>
          <w:bCs/>
          <w:color w:val="000000"/>
          <w:sz w:val="24"/>
          <w:szCs w:val="24"/>
          <w:lang w:eastAsia="ru-RU"/>
        </w:rPr>
      </w:pPr>
      <w:r w:rsidRPr="008D2933">
        <w:rPr>
          <w:rFonts w:ascii="Times New Roman" w:eastAsia="Lucida Sans Unicode" w:hAnsi="Times New Roman"/>
          <w:bCs/>
          <w:color w:val="000000"/>
          <w:sz w:val="24"/>
          <w:szCs w:val="24"/>
          <w:lang w:eastAsia="ru-RU"/>
        </w:rPr>
        <w:t>4.3.4. На момент остаточного розрахунку за поставлене обладнання (товар),  повинні бути виконані  Постачальником пусконалагоджувальні роботи.</w:t>
      </w:r>
      <w:r>
        <w:rPr>
          <w:rFonts w:ascii="Times New Roman" w:eastAsia="Lucida Sans Unicode" w:hAnsi="Times New Roman"/>
          <w:bCs/>
          <w:color w:val="000000"/>
          <w:sz w:val="24"/>
          <w:szCs w:val="24"/>
          <w:lang w:eastAsia="ru-RU"/>
        </w:rPr>
        <w:t xml:space="preserve"> </w:t>
      </w:r>
    </w:p>
    <w:p w:rsidR="00923133" w:rsidRDefault="00923133" w:rsidP="00923133">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23133" w:rsidRPr="00184746" w:rsidRDefault="00923133" w:rsidP="00923133">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923133" w:rsidRPr="000C3713" w:rsidRDefault="00923133" w:rsidP="00923133">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923133" w:rsidRPr="00184746" w:rsidRDefault="00923133" w:rsidP="00923133">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23133" w:rsidRPr="00184746" w:rsidRDefault="00923133" w:rsidP="00923133">
      <w:pPr>
        <w:suppressAutoHyphens/>
        <w:autoSpaceDE w:val="0"/>
        <w:spacing w:before="5" w:after="0" w:line="252" w:lineRule="exact"/>
        <w:ind w:firstLine="426"/>
        <w:jc w:val="both"/>
        <w:rPr>
          <w:rFonts w:ascii="Times New Roman" w:hAnsi="Times New Roman"/>
          <w:color w:val="000000"/>
          <w:sz w:val="24"/>
          <w:szCs w:val="24"/>
          <w:lang w:eastAsia="ar-SA"/>
        </w:rPr>
      </w:pPr>
      <w:r>
        <w:rPr>
          <w:rFonts w:ascii="Times New Roman" w:hAnsi="Times New Roman"/>
          <w:sz w:val="24"/>
          <w:szCs w:val="24"/>
          <w:lang w:eastAsia="ar-SA"/>
        </w:rPr>
        <w:t xml:space="preserve"> </w:t>
      </w: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923133" w:rsidRPr="00184746" w:rsidRDefault="00923133" w:rsidP="00923133">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923133" w:rsidRPr="00184746" w:rsidRDefault="00923133" w:rsidP="00923133">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923133" w:rsidRDefault="00923133" w:rsidP="00923133">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923133" w:rsidRPr="00AE6427" w:rsidRDefault="00923133" w:rsidP="00923133">
      <w:pPr>
        <w:suppressAutoHyphens/>
        <w:autoSpaceDE w:val="0"/>
        <w:spacing w:before="5" w:after="0" w:line="252" w:lineRule="exact"/>
        <w:jc w:val="both"/>
        <w:rPr>
          <w:rFonts w:ascii="Times New Roman" w:hAnsi="Times New Roman"/>
          <w:sz w:val="24"/>
          <w:szCs w:val="24"/>
          <w:lang w:eastAsia="ar-SA"/>
        </w:rPr>
      </w:pPr>
      <w:r>
        <w:rPr>
          <w:rFonts w:ascii="Times New Roman" w:hAnsi="Times New Roman"/>
          <w:sz w:val="24"/>
          <w:szCs w:val="24"/>
          <w:lang w:eastAsia="ar-SA"/>
        </w:rPr>
        <w:t xml:space="preserve">         5.6</w:t>
      </w:r>
      <w:r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923133" w:rsidRPr="00C90203" w:rsidRDefault="00923133" w:rsidP="00923133">
      <w:pPr>
        <w:suppressAutoHyphens/>
        <w:autoSpaceDE w:val="0"/>
        <w:spacing w:before="5" w:after="0" w:line="252" w:lineRule="exact"/>
        <w:ind w:firstLine="567"/>
        <w:jc w:val="both"/>
        <w:rPr>
          <w:rFonts w:ascii="Times New Roman" w:hAnsi="Times New Roman"/>
          <w:sz w:val="24"/>
          <w:szCs w:val="24"/>
          <w:lang w:val="ru-RU" w:eastAsia="ar-SA"/>
        </w:rPr>
      </w:pPr>
      <w:r>
        <w:rPr>
          <w:rFonts w:ascii="Times New Roman" w:hAnsi="Times New Roman"/>
          <w:sz w:val="24"/>
          <w:szCs w:val="24"/>
          <w:lang w:eastAsia="ar-SA"/>
        </w:rPr>
        <w:t xml:space="preserve"> 5.7</w:t>
      </w:r>
      <w:r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923133" w:rsidRDefault="00923133" w:rsidP="00923133">
      <w:pPr>
        <w:suppressAutoHyphens/>
        <w:autoSpaceDE w:val="0"/>
        <w:spacing w:after="0" w:line="252" w:lineRule="exact"/>
        <w:ind w:firstLine="505"/>
        <w:jc w:val="both"/>
        <w:rPr>
          <w:rFonts w:ascii="Times New Roman" w:hAnsi="Times New Roman"/>
          <w:sz w:val="24"/>
          <w:szCs w:val="24"/>
          <w:lang w:eastAsia="ar-SA"/>
        </w:rPr>
      </w:pPr>
      <w:r>
        <w:rPr>
          <w:rFonts w:ascii="Times New Roman" w:hAnsi="Times New Roman"/>
          <w:sz w:val="24"/>
          <w:szCs w:val="24"/>
          <w:lang w:val="ru-RU" w:eastAsia="ar-SA"/>
        </w:rPr>
        <w:t xml:space="preserve"> </w:t>
      </w: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923133" w:rsidRPr="00184746" w:rsidRDefault="00923133" w:rsidP="00923133">
      <w:pPr>
        <w:suppressAutoHyphens/>
        <w:autoSpaceDE w:val="0"/>
        <w:spacing w:after="0" w:line="252" w:lineRule="exact"/>
        <w:ind w:firstLine="505"/>
        <w:jc w:val="both"/>
        <w:rPr>
          <w:rFonts w:ascii="Times New Roman" w:hAnsi="Times New Roman"/>
          <w:sz w:val="24"/>
          <w:szCs w:val="24"/>
          <w:lang w:eastAsia="ar-SA"/>
        </w:rPr>
      </w:pPr>
    </w:p>
    <w:p w:rsidR="00923133" w:rsidRPr="000C3713" w:rsidRDefault="00923133" w:rsidP="00923133">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ВИРІШЕННЯ СПОРІВ</w:t>
      </w:r>
    </w:p>
    <w:p w:rsidR="00923133" w:rsidRPr="00184746" w:rsidRDefault="00923133" w:rsidP="0092313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923133" w:rsidRDefault="00923133" w:rsidP="0092313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E732F7" w:rsidRDefault="00E732F7" w:rsidP="00E732F7">
      <w:pPr>
        <w:widowControl w:val="0"/>
        <w:suppressAutoHyphens/>
        <w:autoSpaceDE w:val="0"/>
        <w:spacing w:before="55" w:after="0" w:line="252" w:lineRule="exact"/>
        <w:ind w:left="750"/>
        <w:jc w:val="both"/>
        <w:rPr>
          <w:rFonts w:ascii="Times New Roman" w:hAnsi="Times New Roman"/>
          <w:bCs/>
          <w:sz w:val="24"/>
          <w:szCs w:val="24"/>
          <w:lang w:eastAsia="ar-SA"/>
        </w:rPr>
      </w:pPr>
    </w:p>
    <w:p w:rsidR="00923133" w:rsidRPr="006A28C6" w:rsidRDefault="00923133" w:rsidP="00923133">
      <w:pPr>
        <w:widowControl w:val="0"/>
        <w:suppressAutoHyphens/>
        <w:autoSpaceDE w:val="0"/>
        <w:spacing w:before="55" w:after="0" w:line="252" w:lineRule="exact"/>
        <w:ind w:left="750"/>
        <w:jc w:val="both"/>
        <w:rPr>
          <w:rFonts w:ascii="Times New Roman" w:hAnsi="Times New Roman"/>
          <w:bCs/>
          <w:sz w:val="24"/>
          <w:szCs w:val="24"/>
          <w:lang w:eastAsia="ar-SA"/>
        </w:rPr>
      </w:pPr>
    </w:p>
    <w:p w:rsidR="00923133" w:rsidRPr="000C3713" w:rsidRDefault="00923133" w:rsidP="00923133">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676DE">
        <w:rPr>
          <w:rFonts w:ascii="Times New Roman" w:hAnsi="Times New Roman"/>
          <w:b/>
          <w:sz w:val="24"/>
          <w:szCs w:val="24"/>
          <w:lang w:eastAsia="ar-SA"/>
        </w:rPr>
        <w:t>ФОРС МАЖОР</w:t>
      </w:r>
    </w:p>
    <w:p w:rsidR="00923133" w:rsidRPr="007B10A7" w:rsidRDefault="00923133" w:rsidP="00923133">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23133" w:rsidRPr="007B10A7" w:rsidRDefault="00923133" w:rsidP="00923133">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23133" w:rsidRPr="007B10A7" w:rsidRDefault="00923133" w:rsidP="00923133">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923133" w:rsidRPr="007B10A7" w:rsidRDefault="00923133" w:rsidP="00923133">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23133" w:rsidRDefault="00923133" w:rsidP="00923133">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23133" w:rsidRDefault="00923133" w:rsidP="00E732F7">
      <w:pPr>
        <w:pStyle w:val="Style1"/>
        <w:widowControl/>
        <w:spacing w:line="252" w:lineRule="exact"/>
        <w:jc w:val="both"/>
        <w:rPr>
          <w:rStyle w:val="FontStyle14"/>
          <w:b w:val="0"/>
          <w:sz w:val="24"/>
          <w:szCs w:val="24"/>
        </w:rPr>
      </w:pPr>
    </w:p>
    <w:p w:rsidR="00923133" w:rsidRPr="007B10A7" w:rsidRDefault="00923133" w:rsidP="00923133">
      <w:pPr>
        <w:pStyle w:val="Style1"/>
        <w:widowControl/>
        <w:spacing w:line="252" w:lineRule="exact"/>
        <w:ind w:firstLine="708"/>
        <w:jc w:val="both"/>
        <w:rPr>
          <w:rStyle w:val="FontStyle14"/>
          <w:b w:val="0"/>
          <w:sz w:val="24"/>
          <w:szCs w:val="24"/>
        </w:rPr>
      </w:pPr>
    </w:p>
    <w:p w:rsidR="00923133" w:rsidRPr="007B10A7" w:rsidRDefault="00923133" w:rsidP="00923133">
      <w:pPr>
        <w:widowControl w:val="0"/>
        <w:tabs>
          <w:tab w:val="left" w:pos="0"/>
        </w:tabs>
        <w:suppressAutoHyphens/>
        <w:autoSpaceDE w:val="0"/>
        <w:spacing w:after="0" w:line="252" w:lineRule="exact"/>
        <w:ind w:left="720"/>
        <w:rPr>
          <w:rFonts w:ascii="Times New Roman" w:hAnsi="Times New Roman"/>
          <w:b/>
          <w:sz w:val="24"/>
          <w:szCs w:val="24"/>
          <w:lang w:eastAsia="ar-SA"/>
        </w:rPr>
      </w:pPr>
      <w:r>
        <w:rPr>
          <w:rFonts w:ascii="Times New Roman" w:hAnsi="Times New Roman"/>
          <w:b/>
          <w:sz w:val="24"/>
          <w:szCs w:val="24"/>
          <w:lang w:eastAsia="ar-SA"/>
        </w:rPr>
        <w:t xml:space="preserve">                                                            8.</w:t>
      </w:r>
      <w:r w:rsidRPr="007B10A7">
        <w:rPr>
          <w:rFonts w:ascii="Times New Roman" w:hAnsi="Times New Roman"/>
          <w:b/>
          <w:sz w:val="24"/>
          <w:szCs w:val="24"/>
          <w:lang w:eastAsia="ar-SA"/>
        </w:rPr>
        <w:t>ДІЯ ДОГОВОРУ</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r>
        <w:rPr>
          <w:rFonts w:ascii="Times New Roman" w:hAnsi="Times New Roman"/>
          <w:sz w:val="24"/>
          <w:szCs w:val="24"/>
          <w:lang w:eastAsia="ar-SA"/>
        </w:rPr>
        <w:t xml:space="preserve"> (за наявності)</w:t>
      </w:r>
      <w:r w:rsidRPr="00184746">
        <w:rPr>
          <w:rFonts w:ascii="Times New Roman" w:hAnsi="Times New Roman"/>
          <w:sz w:val="24"/>
          <w:szCs w:val="24"/>
          <w:lang w:eastAsia="ar-SA"/>
        </w:rPr>
        <w:t>.</w:t>
      </w:r>
    </w:p>
    <w:p w:rsidR="00923133" w:rsidRDefault="00923133" w:rsidP="0092313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w:t>
      </w:r>
      <w:r w:rsidRPr="00184746">
        <w:rPr>
          <w:rFonts w:ascii="Times New Roman" w:hAnsi="Times New Roman"/>
          <w:sz w:val="24"/>
          <w:szCs w:val="24"/>
          <w:lang w:eastAsia="ar-SA"/>
        </w:rPr>
        <w:t xml:space="preserve">Договір діє по </w:t>
      </w:r>
      <w:r w:rsidRPr="00923133">
        <w:rPr>
          <w:rFonts w:ascii="Times New Roman" w:hAnsi="Times New Roman"/>
          <w:sz w:val="24"/>
          <w:szCs w:val="24"/>
          <w:lang w:val="ru-RU" w:eastAsia="ar-SA"/>
        </w:rPr>
        <w:t>30.06</w:t>
      </w:r>
      <w:r w:rsidRPr="00923133">
        <w:rPr>
          <w:rFonts w:ascii="Times New Roman" w:hAnsi="Times New Roman"/>
          <w:sz w:val="24"/>
          <w:szCs w:val="24"/>
          <w:lang w:eastAsia="ar-SA"/>
        </w:rPr>
        <w:t>.2024</w:t>
      </w:r>
      <w:r>
        <w:rPr>
          <w:rFonts w:ascii="Times New Roman" w:hAnsi="Times New Roman"/>
          <w:sz w:val="24"/>
          <w:szCs w:val="24"/>
          <w:lang w:eastAsia="ar-SA"/>
        </w:rPr>
        <w:t xml:space="preserve"> року, а в частині зобов’язань, які залишилися  не </w:t>
      </w:r>
      <w:proofErr w:type="spellStart"/>
      <w:r>
        <w:rPr>
          <w:rFonts w:ascii="Times New Roman" w:hAnsi="Times New Roman"/>
          <w:sz w:val="24"/>
          <w:szCs w:val="24"/>
          <w:lang w:eastAsia="ar-SA"/>
        </w:rPr>
        <w:t>виконанними</w:t>
      </w:r>
      <w:proofErr w:type="spellEnd"/>
      <w:r>
        <w:rPr>
          <w:rFonts w:ascii="Times New Roman" w:hAnsi="Times New Roman"/>
          <w:sz w:val="24"/>
          <w:szCs w:val="24"/>
          <w:lang w:eastAsia="ar-SA"/>
        </w:rPr>
        <w:t>, до повного їх виконання</w:t>
      </w:r>
      <w:r w:rsidRPr="00184746">
        <w:rPr>
          <w:rFonts w:ascii="Times New Roman" w:hAnsi="Times New Roman"/>
          <w:sz w:val="24"/>
          <w:szCs w:val="24"/>
          <w:lang w:eastAsia="ar-SA"/>
        </w:rPr>
        <w:t>.</w:t>
      </w:r>
    </w:p>
    <w:p w:rsidR="00923133" w:rsidRPr="00B71A8D" w:rsidRDefault="00E732F7" w:rsidP="00E732F7">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val="ru-RU" w:eastAsia="ar-SA"/>
        </w:rPr>
        <w:t xml:space="preserve">            8.3.  </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923133">
        <w:rPr>
          <w:rFonts w:ascii="Times New Roman" w:hAnsi="Times New Roman"/>
          <w:color w:val="000000"/>
          <w:sz w:val="24"/>
          <w:szCs w:val="24"/>
          <w:lang w:eastAsia="ar-SA"/>
        </w:rPr>
        <w:t>.</w:t>
      </w:r>
      <w:r w:rsidR="00923133" w:rsidRPr="00184746">
        <w:rPr>
          <w:rFonts w:ascii="Times New Roman" w:hAnsi="Times New Roman"/>
          <w:color w:val="000000"/>
          <w:sz w:val="24"/>
          <w:szCs w:val="24"/>
          <w:lang w:eastAsia="ar-SA"/>
        </w:rPr>
        <w:t xml:space="preserve"> </w:t>
      </w:r>
    </w:p>
    <w:p w:rsidR="00923133" w:rsidRPr="00184746" w:rsidRDefault="00923133" w:rsidP="00923133">
      <w:pPr>
        <w:widowControl w:val="0"/>
        <w:suppressAutoHyphens/>
        <w:autoSpaceDE w:val="0"/>
        <w:spacing w:after="0" w:line="240" w:lineRule="auto"/>
        <w:ind w:left="750"/>
        <w:jc w:val="both"/>
        <w:rPr>
          <w:rFonts w:ascii="Times New Roman" w:hAnsi="Times New Roman"/>
          <w:sz w:val="24"/>
          <w:szCs w:val="24"/>
          <w:lang w:eastAsia="ar-SA"/>
        </w:rPr>
      </w:pPr>
    </w:p>
    <w:p w:rsidR="00923133" w:rsidRPr="000C3713" w:rsidRDefault="00923133" w:rsidP="00923133">
      <w:pPr>
        <w:pStyle w:val="af"/>
        <w:widowControl w:val="0"/>
        <w:numPr>
          <w:ilvl w:val="0"/>
          <w:numId w:val="22"/>
        </w:numPr>
        <w:suppressAutoHyphens/>
        <w:autoSpaceDE w:val="0"/>
        <w:spacing w:before="19" w:after="0" w:line="252" w:lineRule="exact"/>
        <w:jc w:val="center"/>
        <w:rPr>
          <w:rFonts w:ascii="Times New Roman" w:hAnsi="Times New Roman"/>
          <w:b/>
          <w:sz w:val="24"/>
          <w:szCs w:val="24"/>
          <w:lang w:eastAsia="ar-SA"/>
        </w:rPr>
      </w:pPr>
      <w:r w:rsidRPr="00C62FB8">
        <w:rPr>
          <w:rFonts w:ascii="Times New Roman" w:hAnsi="Times New Roman"/>
          <w:b/>
          <w:sz w:val="24"/>
          <w:szCs w:val="24"/>
          <w:lang w:eastAsia="ar-SA"/>
        </w:rPr>
        <w:t>ІНШІ УМОВИ</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23133" w:rsidRDefault="00923133" w:rsidP="00923133">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23133" w:rsidRPr="009432CA" w:rsidRDefault="00923133" w:rsidP="00923133">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w:t>
      </w:r>
      <w:r>
        <w:rPr>
          <w:rFonts w:ascii="Times New Roman" w:hAnsi="Times New Roman"/>
          <w:sz w:val="24"/>
          <w:szCs w:val="24"/>
          <w:lang w:eastAsia="ar-SA"/>
        </w:rPr>
        <w:t xml:space="preserve">одиницю товару, яка склалася </w:t>
      </w:r>
      <w:r w:rsidRPr="009432CA">
        <w:rPr>
          <w:rFonts w:ascii="Times New Roman" w:hAnsi="Times New Roman"/>
          <w:sz w:val="24"/>
          <w:szCs w:val="24"/>
          <w:lang w:eastAsia="ar-SA"/>
        </w:rPr>
        <w:t xml:space="preserve">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23133" w:rsidRPr="009432CA" w:rsidRDefault="00923133" w:rsidP="0092313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3133" w:rsidRPr="009432CA" w:rsidRDefault="00923133" w:rsidP="00923133">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923133" w:rsidRDefault="00923133" w:rsidP="00923133">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23133" w:rsidRDefault="00923133" w:rsidP="0092313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23133" w:rsidRPr="00184746" w:rsidRDefault="00923133" w:rsidP="00923133">
      <w:pPr>
        <w:widowControl w:val="0"/>
        <w:suppressAutoHyphens/>
        <w:autoSpaceDE w:val="0"/>
        <w:spacing w:after="0" w:line="240" w:lineRule="auto"/>
        <w:jc w:val="both"/>
        <w:rPr>
          <w:rFonts w:ascii="Times New Roman" w:hAnsi="Times New Roman"/>
          <w:sz w:val="24"/>
          <w:szCs w:val="24"/>
          <w:lang w:eastAsia="ar-SA"/>
        </w:rPr>
      </w:pPr>
    </w:p>
    <w:p w:rsidR="00923133" w:rsidRPr="00184746" w:rsidRDefault="00923133" w:rsidP="00923133">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923133" w:rsidRPr="00184746" w:rsidTr="00923133">
        <w:tc>
          <w:tcPr>
            <w:tcW w:w="5226" w:type="dxa"/>
          </w:tcPr>
          <w:p w:rsidR="00923133" w:rsidRPr="00184746" w:rsidRDefault="00923133" w:rsidP="00923133">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923133" w:rsidRPr="00184746" w:rsidTr="00923133">
              <w:tc>
                <w:tcPr>
                  <w:tcW w:w="4576" w:type="dxa"/>
                </w:tcPr>
                <w:p w:rsidR="00923133" w:rsidRPr="00184746" w:rsidRDefault="00923133" w:rsidP="00923133">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923133" w:rsidRPr="00184746" w:rsidTr="00923133">
              <w:trPr>
                <w:trHeight w:val="209"/>
              </w:trPr>
              <w:tc>
                <w:tcPr>
                  <w:tcW w:w="4576" w:type="dxa"/>
                </w:tcPr>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923133" w:rsidRPr="00151B68" w:rsidRDefault="00923133" w:rsidP="0092313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w:t>
                  </w:r>
                  <w:r w:rsidR="001616A2">
                    <w:rPr>
                      <w:rFonts w:ascii="Times New Roman" w:hAnsi="Times New Roman"/>
                      <w:bCs/>
                      <w:sz w:val="24"/>
                      <w:szCs w:val="24"/>
                      <w:lang w:eastAsia="ar-SA"/>
                    </w:rPr>
                    <w:t>AN UA</w:t>
                  </w:r>
                  <w:r w:rsidR="001616A2">
                    <w:rPr>
                      <w:rFonts w:ascii="Times New Roman" w:hAnsi="Times New Roman"/>
                      <w:bCs/>
                      <w:sz w:val="24"/>
                      <w:szCs w:val="24"/>
                      <w:lang w:val="ru-RU" w:eastAsia="ar-SA"/>
                    </w:rPr>
                    <w:t xml:space="preserve"> </w:t>
                  </w:r>
                  <w:r w:rsidR="001616A2">
                    <w:rPr>
                      <w:rFonts w:ascii="Times New Roman" w:hAnsi="Times New Roman"/>
                      <w:bCs/>
                      <w:sz w:val="24"/>
                      <w:szCs w:val="24"/>
                      <w:lang w:eastAsia="ar-SA"/>
                    </w:rPr>
                    <w:t>493281680000026009000011144</w:t>
                  </w:r>
                </w:p>
                <w:p w:rsidR="00923133" w:rsidRPr="00184746" w:rsidRDefault="001616A2"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в </w:t>
                  </w:r>
                  <w:r>
                    <w:rPr>
                      <w:rFonts w:ascii="Times New Roman" w:hAnsi="Times New Roman"/>
                      <w:bCs/>
                      <w:sz w:val="24"/>
                      <w:szCs w:val="24"/>
                      <w:lang w:val="ru-RU" w:eastAsia="ar-SA"/>
                    </w:rPr>
                    <w:t>П</w:t>
                  </w:r>
                  <w:r>
                    <w:rPr>
                      <w:rFonts w:ascii="Times New Roman" w:hAnsi="Times New Roman"/>
                      <w:bCs/>
                      <w:sz w:val="24"/>
                      <w:szCs w:val="24"/>
                      <w:lang w:eastAsia="ar-SA"/>
                    </w:rPr>
                    <w:t xml:space="preserve">АТ </w:t>
                  </w:r>
                  <w:r>
                    <w:rPr>
                      <w:rFonts w:ascii="Times New Roman" w:hAnsi="Times New Roman"/>
                      <w:bCs/>
                      <w:sz w:val="24"/>
                      <w:szCs w:val="24"/>
                      <w:lang w:val="ru-RU" w:eastAsia="ar-SA"/>
                    </w:rPr>
                    <w:t>«МТБ БАНК</w:t>
                  </w:r>
                  <w:r w:rsidR="00923133" w:rsidRPr="00184746">
                    <w:rPr>
                      <w:rFonts w:ascii="Times New Roman" w:hAnsi="Times New Roman"/>
                      <w:bCs/>
                      <w:sz w:val="24"/>
                      <w:szCs w:val="24"/>
                      <w:lang w:eastAsia="ar-SA"/>
                    </w:rPr>
                    <w:t>»</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923133" w:rsidRDefault="00923133" w:rsidP="00923133">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923133" w:rsidRDefault="00923133" w:rsidP="00923133">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923133" w:rsidRPr="00184746" w:rsidRDefault="00923133" w:rsidP="00923133">
                  <w:pPr>
                    <w:widowControl w:val="0"/>
                    <w:suppressLineNumbers/>
                    <w:suppressAutoHyphens/>
                    <w:autoSpaceDE w:val="0"/>
                    <w:spacing w:after="0" w:line="240" w:lineRule="auto"/>
                    <w:rPr>
                      <w:rFonts w:ascii="Times New Roman" w:hAnsi="Times New Roman"/>
                      <w:bCs/>
                      <w:sz w:val="24"/>
                      <w:szCs w:val="24"/>
                      <w:lang w:eastAsia="ar-SA"/>
                    </w:rPr>
                  </w:pP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p>
                <w:p w:rsidR="00923133" w:rsidRPr="006A28C6"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923133" w:rsidRPr="009432CA" w:rsidRDefault="00923133" w:rsidP="00923133">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923133" w:rsidRPr="00184746" w:rsidRDefault="00923133" w:rsidP="00923133">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 xml:space="preserve">Додаток №1 </w:t>
      </w:r>
    </w:p>
    <w:p w:rsidR="00923133" w:rsidRPr="00184746" w:rsidRDefault="00923133" w:rsidP="00923133">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923133" w:rsidRPr="00184746" w:rsidRDefault="00923133" w:rsidP="00923133">
      <w:pPr>
        <w:widowControl w:val="0"/>
        <w:suppressAutoHyphens/>
        <w:autoSpaceDE w:val="0"/>
        <w:spacing w:after="0" w:line="240" w:lineRule="auto"/>
        <w:jc w:val="center"/>
        <w:rPr>
          <w:rFonts w:ascii="Times New Roman" w:hAnsi="Times New Roman"/>
          <w:sz w:val="24"/>
          <w:szCs w:val="24"/>
          <w:lang w:eastAsia="ar-SA"/>
        </w:rPr>
      </w:pPr>
    </w:p>
    <w:p w:rsidR="00923133" w:rsidRPr="00184746" w:rsidRDefault="00923133" w:rsidP="00923133">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923133" w:rsidRPr="00184746" w:rsidRDefault="00923133" w:rsidP="00923133">
      <w:pPr>
        <w:widowControl w:val="0"/>
        <w:suppressAutoHyphens/>
        <w:autoSpaceDE w:val="0"/>
        <w:spacing w:after="0" w:line="240" w:lineRule="auto"/>
        <w:rPr>
          <w:rFonts w:ascii="Times New Roman" w:hAnsi="Times New Roman"/>
          <w:sz w:val="24"/>
          <w:szCs w:val="24"/>
          <w:lang w:eastAsia="ar-SA"/>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1248"/>
        <w:gridCol w:w="1303"/>
        <w:gridCol w:w="1702"/>
        <w:gridCol w:w="1418"/>
      </w:tblGrid>
      <w:tr w:rsidR="00923133" w:rsidRPr="00184746" w:rsidTr="00923133">
        <w:tc>
          <w:tcPr>
            <w:tcW w:w="493" w:type="dxa"/>
            <w:tcBorders>
              <w:top w:val="single" w:sz="4" w:space="0" w:color="auto"/>
              <w:left w:val="single" w:sz="4" w:space="0" w:color="auto"/>
              <w:bottom w:val="single" w:sz="4" w:space="0" w:color="auto"/>
              <w:right w:val="single" w:sz="4" w:space="0" w:color="auto"/>
            </w:tcBorders>
            <w:hideMark/>
          </w:tcPr>
          <w:p w:rsidR="00923133" w:rsidRPr="00184746" w:rsidRDefault="00923133" w:rsidP="00923133">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923133" w:rsidRPr="00184746" w:rsidRDefault="00923133" w:rsidP="0092313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872"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spacing w:after="0" w:line="240" w:lineRule="auto"/>
              <w:jc w:val="center"/>
              <w:rPr>
                <w:rFonts w:ascii="Times New Roman" w:eastAsia="Calibri" w:hAnsi="Times New Roman"/>
                <w:sz w:val="24"/>
                <w:szCs w:val="24"/>
                <w:lang w:eastAsia="ru-RU"/>
              </w:rPr>
            </w:pPr>
            <w:r w:rsidRPr="006C1CFF">
              <w:rPr>
                <w:rFonts w:ascii="Times New Roman" w:hAnsi="Times New Roman"/>
              </w:rPr>
              <w:t>торгова марка, виробник, марка запропонованого товару</w:t>
            </w:r>
          </w:p>
        </w:tc>
        <w:tc>
          <w:tcPr>
            <w:tcW w:w="124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spacing w:after="0" w:line="240" w:lineRule="auto"/>
              <w:jc w:val="center"/>
              <w:rPr>
                <w:rFonts w:ascii="Times New Roman" w:eastAsia="Calibri" w:hAnsi="Times New Roman"/>
                <w:sz w:val="24"/>
                <w:szCs w:val="24"/>
                <w:lang w:eastAsia="ru-RU"/>
              </w:rPr>
            </w:pPr>
          </w:p>
          <w:p w:rsidR="00923133" w:rsidRPr="00184746" w:rsidRDefault="00923133" w:rsidP="00923133">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03"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2"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3133" w:rsidRPr="00184746" w:rsidRDefault="00923133" w:rsidP="00923133">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923133" w:rsidRPr="00184746" w:rsidTr="00923133">
        <w:tc>
          <w:tcPr>
            <w:tcW w:w="493" w:type="dxa"/>
            <w:tcBorders>
              <w:top w:val="single" w:sz="4" w:space="0" w:color="auto"/>
              <w:left w:val="single" w:sz="4" w:space="0" w:color="auto"/>
              <w:bottom w:val="single" w:sz="4" w:space="0" w:color="auto"/>
              <w:right w:val="single" w:sz="4" w:space="0" w:color="auto"/>
            </w:tcBorders>
            <w:hideMark/>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r>
      <w:tr w:rsidR="00923133" w:rsidRPr="00184746" w:rsidTr="00923133">
        <w:tc>
          <w:tcPr>
            <w:tcW w:w="493"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r>
      <w:tr w:rsidR="00923133" w:rsidRPr="00184746" w:rsidTr="00923133">
        <w:tc>
          <w:tcPr>
            <w:tcW w:w="8573" w:type="dxa"/>
            <w:gridSpan w:val="6"/>
            <w:tcBorders>
              <w:top w:val="single" w:sz="4" w:space="0" w:color="auto"/>
              <w:left w:val="single" w:sz="4" w:space="0" w:color="auto"/>
              <w:bottom w:val="single" w:sz="4" w:space="0" w:color="auto"/>
              <w:right w:val="single" w:sz="4" w:space="0" w:color="auto"/>
            </w:tcBorders>
          </w:tcPr>
          <w:p w:rsidR="00923133" w:rsidRPr="00B71A8D" w:rsidRDefault="00923133" w:rsidP="00923133">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r>
      <w:tr w:rsidR="00923133" w:rsidRPr="00184746" w:rsidTr="00923133">
        <w:tc>
          <w:tcPr>
            <w:tcW w:w="8573" w:type="dxa"/>
            <w:gridSpan w:val="6"/>
            <w:tcBorders>
              <w:top w:val="single" w:sz="4" w:space="0" w:color="auto"/>
              <w:left w:val="single" w:sz="4" w:space="0" w:color="auto"/>
              <w:bottom w:val="single" w:sz="4" w:space="0" w:color="auto"/>
              <w:right w:val="single" w:sz="4" w:space="0" w:color="auto"/>
            </w:tcBorders>
          </w:tcPr>
          <w:p w:rsidR="00923133" w:rsidRPr="00B71A8D" w:rsidRDefault="00923133" w:rsidP="00923133">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r>
      <w:tr w:rsidR="00923133" w:rsidRPr="00184746" w:rsidTr="00923133">
        <w:tc>
          <w:tcPr>
            <w:tcW w:w="8573" w:type="dxa"/>
            <w:gridSpan w:val="6"/>
            <w:tcBorders>
              <w:top w:val="single" w:sz="4" w:space="0" w:color="auto"/>
              <w:left w:val="single" w:sz="4" w:space="0" w:color="auto"/>
              <w:bottom w:val="single" w:sz="4" w:space="0" w:color="auto"/>
              <w:right w:val="single" w:sz="4" w:space="0" w:color="auto"/>
            </w:tcBorders>
          </w:tcPr>
          <w:p w:rsidR="00923133" w:rsidRPr="00B71A8D" w:rsidRDefault="00923133" w:rsidP="00923133">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923133" w:rsidRPr="00184746" w:rsidRDefault="00923133" w:rsidP="00923133">
            <w:pPr>
              <w:tabs>
                <w:tab w:val="left" w:pos="1440"/>
              </w:tabs>
              <w:spacing w:after="0" w:line="240" w:lineRule="auto"/>
              <w:jc w:val="center"/>
              <w:rPr>
                <w:rFonts w:ascii="Times New Roman" w:hAnsi="Times New Roman"/>
                <w:sz w:val="24"/>
                <w:szCs w:val="24"/>
                <w:lang w:val="ru-RU" w:eastAsia="ru-RU"/>
              </w:rPr>
            </w:pPr>
          </w:p>
        </w:tc>
      </w:tr>
    </w:tbl>
    <w:p w:rsidR="00923133" w:rsidRPr="00184746" w:rsidRDefault="00923133" w:rsidP="00923133">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923133" w:rsidRPr="00184746" w:rsidTr="00923133">
        <w:tc>
          <w:tcPr>
            <w:tcW w:w="5085" w:type="dxa"/>
          </w:tcPr>
          <w:p w:rsidR="00923133" w:rsidRPr="00184746" w:rsidRDefault="00923133" w:rsidP="00923133">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923133" w:rsidRPr="00F94E58" w:rsidRDefault="00923133" w:rsidP="0092313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1616A2" w:rsidRPr="00184746" w:rsidRDefault="00923133" w:rsidP="001616A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IBAN </w:t>
            </w:r>
            <w:r w:rsidR="001616A2">
              <w:rPr>
                <w:rFonts w:ascii="Times New Roman" w:hAnsi="Times New Roman"/>
                <w:bCs/>
                <w:sz w:val="24"/>
                <w:szCs w:val="24"/>
                <w:lang w:val="ru-RU" w:eastAsia="ar-SA"/>
              </w:rPr>
              <w:t xml:space="preserve"> </w:t>
            </w:r>
            <w:r w:rsidR="001616A2">
              <w:rPr>
                <w:rFonts w:ascii="Times New Roman" w:hAnsi="Times New Roman"/>
                <w:bCs/>
                <w:sz w:val="24"/>
                <w:szCs w:val="24"/>
                <w:lang w:eastAsia="ar-SA"/>
              </w:rPr>
              <w:t>493281680000026009000011144</w:t>
            </w:r>
          </w:p>
          <w:p w:rsidR="00923133" w:rsidRPr="001616A2" w:rsidRDefault="001616A2" w:rsidP="001616A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в </w:t>
            </w:r>
            <w:r>
              <w:rPr>
                <w:rFonts w:ascii="Times New Roman" w:hAnsi="Times New Roman"/>
                <w:bCs/>
                <w:sz w:val="24"/>
                <w:szCs w:val="24"/>
                <w:lang w:val="ru-RU" w:eastAsia="ar-SA"/>
              </w:rPr>
              <w:t>П</w:t>
            </w:r>
            <w:r>
              <w:rPr>
                <w:rFonts w:ascii="Times New Roman" w:hAnsi="Times New Roman"/>
                <w:bCs/>
                <w:sz w:val="24"/>
                <w:szCs w:val="24"/>
                <w:lang w:eastAsia="ar-SA"/>
              </w:rPr>
              <w:t xml:space="preserve">АТ </w:t>
            </w:r>
            <w:r>
              <w:rPr>
                <w:rFonts w:ascii="Times New Roman" w:hAnsi="Times New Roman"/>
                <w:bCs/>
                <w:sz w:val="24"/>
                <w:szCs w:val="24"/>
                <w:lang w:val="ru-RU" w:eastAsia="ar-SA"/>
              </w:rPr>
              <w:t>«МТБ БАНК</w:t>
            </w:r>
            <w:r>
              <w:rPr>
                <w:rFonts w:ascii="Times New Roman" w:hAnsi="Times New Roman"/>
                <w:bCs/>
                <w:sz w:val="24"/>
                <w:szCs w:val="24"/>
                <w:lang w:eastAsia="ar-SA"/>
              </w:rPr>
              <w:t>»</w:t>
            </w:r>
          </w:p>
          <w:p w:rsidR="00923133" w:rsidRPr="00184746" w:rsidRDefault="00923133" w:rsidP="0092313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923133" w:rsidRDefault="00923133" w:rsidP="00923133">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923133" w:rsidRDefault="00923133" w:rsidP="00923133">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923133" w:rsidRDefault="00923133" w:rsidP="00923133">
            <w:pPr>
              <w:widowControl w:val="0"/>
              <w:suppressLineNumbers/>
              <w:suppressAutoHyphens/>
              <w:autoSpaceDE w:val="0"/>
              <w:spacing w:after="0" w:line="240" w:lineRule="auto"/>
              <w:rPr>
                <w:rStyle w:val="a5"/>
                <w:rFonts w:ascii="Times New Roman" w:hAnsi="Times New Roman"/>
                <w:sz w:val="24"/>
                <w:szCs w:val="24"/>
                <w:lang w:eastAsia="ar-SA"/>
              </w:rPr>
            </w:pPr>
          </w:p>
          <w:p w:rsidR="00923133" w:rsidRDefault="00923133" w:rsidP="00923133">
            <w:pPr>
              <w:widowControl w:val="0"/>
              <w:suppressLineNumbers/>
              <w:suppressAutoHyphens/>
              <w:autoSpaceDE w:val="0"/>
              <w:spacing w:after="0" w:line="240" w:lineRule="auto"/>
              <w:rPr>
                <w:rStyle w:val="a5"/>
                <w:rFonts w:ascii="Times New Roman" w:hAnsi="Times New Roman"/>
                <w:sz w:val="24"/>
                <w:szCs w:val="24"/>
                <w:lang w:eastAsia="ar-SA"/>
              </w:rPr>
            </w:pPr>
          </w:p>
          <w:p w:rsidR="00923133" w:rsidRPr="00184746" w:rsidRDefault="00923133" w:rsidP="00923133">
            <w:pPr>
              <w:widowControl w:val="0"/>
              <w:suppressLineNumbers/>
              <w:suppressAutoHyphens/>
              <w:autoSpaceDE w:val="0"/>
              <w:spacing w:after="0" w:line="240" w:lineRule="auto"/>
              <w:rPr>
                <w:rFonts w:ascii="Times New Roman" w:hAnsi="Times New Roman"/>
                <w:bCs/>
                <w:sz w:val="24"/>
                <w:szCs w:val="24"/>
                <w:lang w:eastAsia="ar-SA"/>
              </w:rPr>
            </w:pP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p>
          <w:p w:rsidR="00923133"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923133" w:rsidRPr="00184746"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923133" w:rsidRPr="00184746" w:rsidRDefault="00923133" w:rsidP="00923133">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7D7789" w:rsidRDefault="007D7789" w:rsidP="00923133">
      <w:pPr>
        <w:suppressAutoHyphens/>
        <w:autoSpaceDE w:val="0"/>
        <w:spacing w:before="55" w:after="0" w:line="276" w:lineRule="exact"/>
        <w:ind w:right="-5"/>
        <w:jc w:val="both"/>
        <w:rPr>
          <w:rFonts w:ascii="Times New Roman" w:hAnsi="Times New Roman"/>
          <w:b/>
          <w:bCs/>
          <w:sz w:val="24"/>
          <w:szCs w:val="24"/>
          <w:lang w:eastAsia="ar-SA"/>
        </w:rPr>
      </w:pPr>
    </w:p>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7D7789" w:rsidRDefault="007D7789"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C62FB8" w:rsidRDefault="00C62FB8"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5676DE">
      <w:pPr>
        <w:suppressAutoHyphens/>
        <w:autoSpaceDE w:val="0"/>
        <w:spacing w:before="55" w:after="0" w:line="276" w:lineRule="exact"/>
        <w:ind w:right="-5"/>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C62FB8" w:rsidRDefault="00EE442F" w:rsidP="00C62FB8">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EE442F" w:rsidRPr="00DC5CB2" w:rsidRDefault="00EE442F" w:rsidP="00C62FB8">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872"/>
        <w:gridCol w:w="1248"/>
        <w:gridCol w:w="1303"/>
        <w:gridCol w:w="1702"/>
        <w:gridCol w:w="1418"/>
      </w:tblGrid>
      <w:tr w:rsidR="00036306" w:rsidRPr="00184746" w:rsidTr="000370D8">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036306" w:rsidRPr="00184746" w:rsidRDefault="00036306" w:rsidP="000370D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r w:rsidRPr="008D236B">
              <w:rPr>
                <w:rFonts w:ascii="Times New Roman" w:hAnsi="Times New Roman"/>
              </w:rPr>
              <w:t>торгова марка, виробник, марка запропонованого товару</w:t>
            </w: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p>
          <w:p w:rsidR="00036306" w:rsidRPr="00184746" w:rsidRDefault="00036306" w:rsidP="000370D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036306" w:rsidRPr="00184746" w:rsidTr="000370D8">
        <w:tc>
          <w:tcPr>
            <w:tcW w:w="493" w:type="dxa"/>
            <w:tcBorders>
              <w:top w:val="single" w:sz="4" w:space="0" w:color="auto"/>
              <w:left w:val="single" w:sz="4" w:space="0" w:color="auto"/>
              <w:bottom w:val="single" w:sz="4" w:space="0" w:color="auto"/>
              <w:right w:val="single" w:sz="4" w:space="0" w:color="auto"/>
            </w:tcBorders>
            <w:hideMark/>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49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both"/>
              <w:rPr>
                <w:rFonts w:ascii="Times New Roman" w:hAnsi="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r w:rsidR="00036306" w:rsidRPr="00184746" w:rsidTr="000370D8">
        <w:tc>
          <w:tcPr>
            <w:tcW w:w="8573" w:type="dxa"/>
            <w:gridSpan w:val="6"/>
            <w:tcBorders>
              <w:top w:val="single" w:sz="4" w:space="0" w:color="auto"/>
              <w:left w:val="single" w:sz="4" w:space="0" w:color="auto"/>
              <w:bottom w:val="single" w:sz="4" w:space="0" w:color="auto"/>
              <w:right w:val="single" w:sz="4" w:space="0" w:color="auto"/>
            </w:tcBorders>
          </w:tcPr>
          <w:p w:rsidR="00036306" w:rsidRPr="00B71A8D" w:rsidRDefault="00036306" w:rsidP="000370D8">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036306" w:rsidRPr="00184746" w:rsidRDefault="00036306" w:rsidP="000370D8">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62FB8" w:rsidRDefault="00C62FB8"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33" w:rsidRDefault="00923133" w:rsidP="00496EA4">
      <w:pPr>
        <w:spacing w:after="0" w:line="240" w:lineRule="auto"/>
      </w:pPr>
      <w:r>
        <w:separator/>
      </w:r>
    </w:p>
  </w:endnote>
  <w:endnote w:type="continuationSeparator" w:id="0">
    <w:p w:rsidR="00923133" w:rsidRDefault="0092313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923133" w:rsidRDefault="00923133">
        <w:pPr>
          <w:pStyle w:val="ab"/>
          <w:jc w:val="right"/>
        </w:pPr>
        <w:r>
          <w:fldChar w:fldCharType="begin"/>
        </w:r>
        <w:r>
          <w:instrText>PAGE   \* MERGEFORMAT</w:instrText>
        </w:r>
        <w:r>
          <w:fldChar w:fldCharType="separate"/>
        </w:r>
        <w:r w:rsidR="005B4D5C" w:rsidRPr="005B4D5C">
          <w:rPr>
            <w:noProof/>
            <w:lang w:val="ru-RU"/>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33" w:rsidRDefault="00923133" w:rsidP="00496EA4">
      <w:pPr>
        <w:spacing w:after="0" w:line="240" w:lineRule="auto"/>
      </w:pPr>
      <w:r>
        <w:separator/>
      </w:r>
    </w:p>
  </w:footnote>
  <w:footnote w:type="continuationSeparator" w:id="0">
    <w:p w:rsidR="00923133" w:rsidRDefault="0092313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5"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6"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1"/>
  </w:num>
  <w:num w:numId="7">
    <w:abstractNumId w:val="18"/>
  </w:num>
  <w:num w:numId="8">
    <w:abstractNumId w:val="16"/>
  </w:num>
  <w:num w:numId="9">
    <w:abstractNumId w:val="19"/>
  </w:num>
  <w:num w:numId="10">
    <w:abstractNumId w:val="23"/>
  </w:num>
  <w:num w:numId="11">
    <w:abstractNumId w:val="10"/>
  </w:num>
  <w:num w:numId="12">
    <w:abstractNumId w:val="13"/>
  </w:num>
  <w:num w:numId="13">
    <w:abstractNumId w:val="11"/>
  </w:num>
  <w:num w:numId="14">
    <w:abstractNumId w:val="8"/>
  </w:num>
  <w:num w:numId="15">
    <w:abstractNumId w:val="20"/>
  </w:num>
  <w:num w:numId="16">
    <w:abstractNumId w:val="25"/>
  </w:num>
  <w:num w:numId="17">
    <w:abstractNumId w:val="0"/>
  </w:num>
  <w:num w:numId="18">
    <w:abstractNumId w:val="1"/>
  </w:num>
  <w:num w:numId="19">
    <w:abstractNumId w:val="5"/>
  </w:num>
  <w:num w:numId="20">
    <w:abstractNumId w:val="22"/>
  </w:num>
  <w:num w:numId="21">
    <w:abstractNumId w:val="15"/>
  </w:num>
  <w:num w:numId="22">
    <w:abstractNumId w:val="27"/>
  </w:num>
  <w:num w:numId="23">
    <w:abstractNumId w:val="26"/>
  </w:num>
  <w:num w:numId="24">
    <w:abstractNumId w:val="12"/>
  </w:num>
  <w:num w:numId="25">
    <w:abstractNumId w:val="17"/>
  </w:num>
  <w:num w:numId="26">
    <w:abstractNumId w:val="24"/>
  </w:num>
  <w:num w:numId="27">
    <w:abstractNumId w:val="14"/>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6C8"/>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13"/>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5083-0DCA-4A47-AA24-E5BEAF1E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41</Pages>
  <Words>14439</Words>
  <Characters>82308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6</cp:revision>
  <cp:lastPrinted>2023-11-02T11:50:00Z</cp:lastPrinted>
  <dcterms:created xsi:type="dcterms:W3CDTF">2023-10-23T05:21:00Z</dcterms:created>
  <dcterms:modified xsi:type="dcterms:W3CDTF">2023-11-02T12:07:00Z</dcterms:modified>
</cp:coreProperties>
</file>