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63683" w14:textId="6BB445A3" w:rsidR="0091681A" w:rsidRDefault="0091681A" w:rsidP="00971408">
      <w:pPr>
        <w:spacing w:after="0" w:line="240" w:lineRule="auto"/>
        <w:contextualSpacing/>
        <w:jc w:val="center"/>
        <w:rPr>
          <w:rFonts w:ascii="Times New Roman" w:hAnsi="Times New Roman" w:cs="Times New Roman"/>
          <w:b/>
          <w:color w:val="FF0000"/>
          <w:sz w:val="24"/>
          <w:szCs w:val="24"/>
        </w:rPr>
      </w:pPr>
      <w:r w:rsidRPr="0091681A">
        <w:rPr>
          <w:rFonts w:ascii="Times New Roman" w:hAnsi="Times New Roman" w:cs="Times New Roman"/>
          <w:b/>
          <w:color w:val="FF0000"/>
          <w:sz w:val="24"/>
          <w:szCs w:val="24"/>
        </w:rPr>
        <w:t>ПРОЄКТ</w:t>
      </w:r>
    </w:p>
    <w:p w14:paraId="7DE05EDE" w14:textId="77777777" w:rsidR="0091681A" w:rsidRPr="0091681A" w:rsidRDefault="0091681A" w:rsidP="00971408">
      <w:pPr>
        <w:spacing w:after="0" w:line="240" w:lineRule="auto"/>
        <w:contextualSpacing/>
        <w:jc w:val="center"/>
        <w:rPr>
          <w:rFonts w:ascii="Times New Roman" w:hAnsi="Times New Roman" w:cs="Times New Roman"/>
          <w:b/>
          <w:color w:val="FF0000"/>
          <w:sz w:val="24"/>
          <w:szCs w:val="24"/>
        </w:rPr>
      </w:pPr>
    </w:p>
    <w:p w14:paraId="18B27E96" w14:textId="3762835C"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13509CD8" w:rsidR="002827A0"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169DC7D6" w14:textId="77777777" w:rsidR="00686A77" w:rsidRPr="007B2B6A" w:rsidRDefault="00686A77" w:rsidP="00971408">
      <w:pPr>
        <w:spacing w:after="0" w:line="240" w:lineRule="auto"/>
        <w:contextualSpacing/>
        <w:jc w:val="center"/>
        <w:rPr>
          <w:rFonts w:ascii="Times New Roman" w:hAnsi="Times New Roman" w:cs="Times New Roman"/>
          <w:b/>
          <w:sz w:val="24"/>
          <w:szCs w:val="24"/>
        </w:rPr>
      </w:pPr>
    </w:p>
    <w:p w14:paraId="5E2A852E" w14:textId="72827F0A" w:rsidR="006770D8" w:rsidRPr="00686A77" w:rsidRDefault="00CA6A52" w:rsidP="00971408">
      <w:pPr>
        <w:widowControl w:val="0"/>
        <w:autoSpaceDE w:val="0"/>
        <w:autoSpaceDN w:val="0"/>
        <w:adjustRightInd w:val="0"/>
        <w:spacing w:after="0" w:line="240" w:lineRule="auto"/>
        <w:ind w:right="-2"/>
        <w:jc w:val="both"/>
        <w:rPr>
          <w:rFonts w:ascii="Times New Roman" w:hAnsi="Times New Roman" w:cs="Times New Roman"/>
          <w:b/>
          <w:bCs/>
          <w:sz w:val="24"/>
          <w:szCs w:val="24"/>
        </w:rPr>
      </w:pPr>
      <w:proofErr w:type="spellStart"/>
      <w:r w:rsidRPr="00686A77">
        <w:rPr>
          <w:rFonts w:ascii="Times New Roman" w:hAnsi="Times New Roman" w:cs="Times New Roman"/>
          <w:b/>
          <w:bCs/>
          <w:sz w:val="24"/>
          <w:szCs w:val="24"/>
        </w:rPr>
        <w:t>с.Петропавлівська</w:t>
      </w:r>
      <w:proofErr w:type="spellEnd"/>
      <w:r w:rsidR="00686A77">
        <w:rPr>
          <w:rFonts w:ascii="Times New Roman" w:hAnsi="Times New Roman" w:cs="Times New Roman"/>
          <w:b/>
          <w:bCs/>
          <w:sz w:val="24"/>
          <w:szCs w:val="24"/>
        </w:rPr>
        <w:t xml:space="preserve"> </w:t>
      </w:r>
      <w:r w:rsidRPr="00686A77">
        <w:rPr>
          <w:rFonts w:ascii="Times New Roman" w:hAnsi="Times New Roman" w:cs="Times New Roman"/>
          <w:b/>
          <w:bCs/>
          <w:sz w:val="24"/>
          <w:szCs w:val="24"/>
        </w:rPr>
        <w:t>Борщагівка                                                        «___»________________2024р.</w:t>
      </w:r>
    </w:p>
    <w:p w14:paraId="7BBBD993" w14:textId="77777777" w:rsidR="00CA6A52" w:rsidRPr="00CA6A52" w:rsidRDefault="00CA6A52"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0F2E291F" w14:textId="77777777" w:rsidR="00CA6A52" w:rsidRPr="00CA6A52" w:rsidRDefault="00CA6A52" w:rsidP="00CA6A52">
      <w:pPr>
        <w:pStyle w:val="ad"/>
        <w:tabs>
          <w:tab w:val="left" w:pos="567"/>
          <w:tab w:val="left" w:pos="5812"/>
        </w:tabs>
        <w:ind w:firstLine="567"/>
        <w:jc w:val="both"/>
        <w:rPr>
          <w:b w:val="0"/>
          <w:sz w:val="22"/>
          <w:szCs w:val="22"/>
          <w:lang w:val="uk-UA"/>
        </w:rPr>
      </w:pPr>
      <w:r w:rsidRPr="00CA6A52">
        <w:rPr>
          <w:b w:val="0"/>
          <w:bCs/>
          <w:iCs/>
          <w:sz w:val="22"/>
          <w:szCs w:val="22"/>
          <w:lang w:val="uk-UA"/>
        </w:rPr>
        <w:t xml:space="preserve">Комунальний заклад «Петропавлівсько-Борщагівський заклад дошкільної освіти «Чарівний замок» Борщагівської сільської ради Бучанського району Київської області» </w:t>
      </w:r>
      <w:r w:rsidRPr="00CA6A52">
        <w:rPr>
          <w:b w:val="0"/>
          <w:sz w:val="22"/>
          <w:szCs w:val="22"/>
          <w:lang w:val="uk-UA"/>
        </w:rPr>
        <w:t>в особі директора Коберник Юлії Василівни</w:t>
      </w:r>
      <w:r w:rsidRPr="00CA6A52">
        <w:rPr>
          <w:b w:val="0"/>
          <w:bCs/>
          <w:iCs/>
          <w:sz w:val="22"/>
          <w:szCs w:val="22"/>
          <w:lang w:val="uk-UA"/>
        </w:rPr>
        <w:t xml:space="preserve">, </w:t>
      </w:r>
      <w:r w:rsidRPr="00CA6A52">
        <w:rPr>
          <w:b w:val="0"/>
          <w:sz w:val="22"/>
          <w:szCs w:val="22"/>
          <w:lang w:val="uk-UA"/>
        </w:rPr>
        <w:t>що діє на підставі Статуту, названий в подальшому “Замовник”, з однієї сторони, і</w:t>
      </w:r>
    </w:p>
    <w:p w14:paraId="78EC4F6B" w14:textId="77777777" w:rsidR="00CA6A52" w:rsidRPr="00016377" w:rsidRDefault="00CA6A52" w:rsidP="00CA6A52">
      <w:pPr>
        <w:pStyle w:val="ad"/>
        <w:tabs>
          <w:tab w:val="left" w:pos="567"/>
          <w:tab w:val="left" w:pos="5812"/>
        </w:tabs>
        <w:jc w:val="both"/>
        <w:rPr>
          <w:b w:val="0"/>
          <w:sz w:val="22"/>
          <w:szCs w:val="22"/>
        </w:rPr>
      </w:pPr>
      <w:r>
        <w:rPr>
          <w:rFonts w:ascii="Times New Roman CYR" w:hAnsi="Times New Roman CYR" w:cs="Times New Roman CYR"/>
          <w:b w:val="0"/>
          <w:bCs/>
          <w:sz w:val="22"/>
          <w:szCs w:val="22"/>
        </w:rPr>
        <w:t>_____________________________________________________________________________________</w:t>
      </w:r>
      <w:r w:rsidRPr="00016377">
        <w:rPr>
          <w:b w:val="0"/>
          <w:bCs/>
          <w:sz w:val="22"/>
          <w:szCs w:val="22"/>
        </w:rPr>
        <w:t xml:space="preserve">, названий в </w:t>
      </w:r>
      <w:proofErr w:type="spellStart"/>
      <w:r w:rsidRPr="00016377">
        <w:rPr>
          <w:b w:val="0"/>
          <w:bCs/>
          <w:sz w:val="22"/>
          <w:szCs w:val="22"/>
        </w:rPr>
        <w:t>подальшому</w:t>
      </w:r>
      <w:proofErr w:type="spellEnd"/>
      <w:r w:rsidRPr="00016377">
        <w:rPr>
          <w:b w:val="0"/>
          <w:bCs/>
          <w:sz w:val="22"/>
          <w:szCs w:val="22"/>
        </w:rPr>
        <w:t xml:space="preserve"> “</w:t>
      </w:r>
      <w:proofErr w:type="spellStart"/>
      <w:r w:rsidRPr="00016377">
        <w:rPr>
          <w:b w:val="0"/>
          <w:bCs/>
          <w:sz w:val="22"/>
          <w:szCs w:val="22"/>
        </w:rPr>
        <w:t>Постачальник</w:t>
      </w:r>
      <w:proofErr w:type="spellEnd"/>
      <w:r w:rsidRPr="00016377">
        <w:rPr>
          <w:b w:val="0"/>
          <w:sz w:val="22"/>
          <w:szCs w:val="22"/>
        </w:rPr>
        <w:t xml:space="preserve">”, з </w:t>
      </w:r>
      <w:proofErr w:type="spellStart"/>
      <w:r w:rsidRPr="00016377">
        <w:rPr>
          <w:b w:val="0"/>
          <w:sz w:val="22"/>
          <w:szCs w:val="22"/>
        </w:rPr>
        <w:t>іншої</w:t>
      </w:r>
      <w:proofErr w:type="spellEnd"/>
      <w:r w:rsidRPr="00016377">
        <w:rPr>
          <w:b w:val="0"/>
          <w:sz w:val="22"/>
          <w:szCs w:val="22"/>
        </w:rPr>
        <w:t xml:space="preserve"> </w:t>
      </w:r>
      <w:proofErr w:type="spellStart"/>
      <w:r w:rsidRPr="00016377">
        <w:rPr>
          <w:b w:val="0"/>
          <w:sz w:val="22"/>
          <w:szCs w:val="22"/>
        </w:rPr>
        <w:t>сторони</w:t>
      </w:r>
      <w:proofErr w:type="spellEnd"/>
      <w:r w:rsidRPr="00016377">
        <w:rPr>
          <w:b w:val="0"/>
          <w:sz w:val="22"/>
          <w:szCs w:val="22"/>
        </w:rPr>
        <w:t xml:space="preserve">, </w:t>
      </w:r>
      <w:proofErr w:type="spellStart"/>
      <w:r w:rsidRPr="00016377">
        <w:rPr>
          <w:b w:val="0"/>
          <w:sz w:val="22"/>
          <w:szCs w:val="22"/>
        </w:rPr>
        <w:t>уклали</w:t>
      </w:r>
      <w:proofErr w:type="spellEnd"/>
      <w:r w:rsidRPr="00016377">
        <w:rPr>
          <w:b w:val="0"/>
          <w:sz w:val="22"/>
          <w:szCs w:val="22"/>
        </w:rPr>
        <w:t xml:space="preserve"> </w:t>
      </w:r>
      <w:proofErr w:type="spellStart"/>
      <w:r w:rsidRPr="00016377">
        <w:rPr>
          <w:b w:val="0"/>
          <w:sz w:val="22"/>
          <w:szCs w:val="22"/>
        </w:rPr>
        <w:t>цей</w:t>
      </w:r>
      <w:proofErr w:type="spellEnd"/>
      <w:r w:rsidRPr="00016377">
        <w:rPr>
          <w:b w:val="0"/>
          <w:sz w:val="22"/>
          <w:szCs w:val="22"/>
        </w:rPr>
        <w:t xml:space="preserve"> </w:t>
      </w:r>
      <w:proofErr w:type="spellStart"/>
      <w:r w:rsidRPr="00016377">
        <w:rPr>
          <w:b w:val="0"/>
          <w:sz w:val="22"/>
          <w:szCs w:val="22"/>
        </w:rPr>
        <w:t>Договір</w:t>
      </w:r>
      <w:proofErr w:type="spellEnd"/>
      <w:r w:rsidRPr="00016377">
        <w:rPr>
          <w:b w:val="0"/>
          <w:sz w:val="22"/>
          <w:szCs w:val="22"/>
        </w:rPr>
        <w:t xml:space="preserve"> про </w:t>
      </w:r>
      <w:proofErr w:type="spellStart"/>
      <w:r w:rsidRPr="00016377">
        <w:rPr>
          <w:b w:val="0"/>
          <w:sz w:val="22"/>
          <w:szCs w:val="22"/>
        </w:rPr>
        <w:t>наступне</w:t>
      </w:r>
      <w:proofErr w:type="spellEnd"/>
    </w:p>
    <w:p w14:paraId="2C81B9AE" w14:textId="77777777" w:rsidR="00CA6A52" w:rsidRPr="00CA6A52" w:rsidRDefault="00CA6A52" w:rsidP="00971408">
      <w:pPr>
        <w:widowControl w:val="0"/>
        <w:autoSpaceDE w:val="0"/>
        <w:autoSpaceDN w:val="0"/>
        <w:adjustRightInd w:val="0"/>
        <w:spacing w:after="0" w:line="240" w:lineRule="auto"/>
        <w:ind w:right="-2"/>
        <w:jc w:val="both"/>
        <w:rPr>
          <w:rFonts w:ascii="Times New Roman" w:hAnsi="Times New Roman" w:cs="Times New Roman"/>
          <w:sz w:val="24"/>
          <w:szCs w:val="24"/>
          <w:lang w:val="ru-RU"/>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5201DAD7"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w:t>
      </w:r>
      <w:r w:rsidR="00DE6FCB">
        <w:rPr>
          <w:rFonts w:ascii="Times New Roman" w:eastAsia="Times New Roman" w:hAnsi="Times New Roman" w:cs="Times New Roman"/>
          <w:sz w:val="24"/>
          <w:szCs w:val="24"/>
        </w:rPr>
        <w:t>4</w:t>
      </w:r>
      <w:r w:rsidR="00E736D1" w:rsidRPr="007B2B6A">
        <w:rPr>
          <w:rFonts w:ascii="Times New Roman" w:eastAsia="Times New Roman" w:hAnsi="Times New Roman" w:cs="Times New Roman"/>
          <w:sz w:val="24"/>
          <w:szCs w:val="24"/>
        </w:rPr>
        <w:t xml:space="preserve">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6FA9658E"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bookmarkStart w:id="0" w:name="_Hlk133493020"/>
      <w:r w:rsidR="00551CDB" w:rsidRPr="00D14057">
        <w:rPr>
          <w:rFonts w:ascii="Times New Roman" w:hAnsi="Times New Roman" w:cs="Times New Roman"/>
          <w:b/>
          <w:bCs/>
          <w:sz w:val="24"/>
          <w:szCs w:val="24"/>
        </w:rPr>
        <w:t xml:space="preserve">за кодом </w:t>
      </w:r>
      <w:bookmarkEnd w:id="0"/>
      <w:r w:rsidR="00922D44" w:rsidRPr="0055390C">
        <w:rPr>
          <w:rFonts w:ascii="Times New Roman" w:hAnsi="Times New Roman" w:cs="Times New Roman"/>
          <w:b/>
          <w:bCs/>
          <w:sz w:val="24"/>
          <w:szCs w:val="24"/>
        </w:rPr>
        <w:t>ДК 021:2015: 15540000-5 - Сирні продукти (Сир кисломолочний</w:t>
      </w:r>
      <w:r w:rsidR="00686A77">
        <w:rPr>
          <w:rFonts w:ascii="Times New Roman" w:hAnsi="Times New Roman" w:cs="Times New Roman"/>
          <w:b/>
          <w:bCs/>
          <w:sz w:val="24"/>
          <w:szCs w:val="24"/>
        </w:rPr>
        <w:t xml:space="preserve"> 9%,</w:t>
      </w:r>
      <w:r w:rsidR="00922D44" w:rsidRPr="0055390C">
        <w:rPr>
          <w:rFonts w:ascii="Times New Roman" w:hAnsi="Times New Roman" w:cs="Times New Roman"/>
          <w:b/>
          <w:bCs/>
          <w:sz w:val="24"/>
          <w:szCs w:val="24"/>
        </w:rPr>
        <w:t xml:space="preserve"> </w:t>
      </w:r>
      <w:r w:rsidR="00686A77">
        <w:rPr>
          <w:rFonts w:ascii="Times New Roman" w:hAnsi="Times New Roman" w:cs="Times New Roman"/>
          <w:b/>
          <w:bCs/>
          <w:sz w:val="24"/>
          <w:szCs w:val="24"/>
        </w:rPr>
        <w:t>фасування по</w:t>
      </w:r>
      <w:r w:rsidR="00922D44" w:rsidRPr="0055390C">
        <w:rPr>
          <w:rFonts w:ascii="Times New Roman" w:hAnsi="Times New Roman" w:cs="Times New Roman"/>
          <w:b/>
          <w:bCs/>
          <w:sz w:val="24"/>
          <w:szCs w:val="24"/>
        </w:rPr>
        <w:t xml:space="preserve"> 200г, (15542100-0 - Зернений сир); Сир твердий </w:t>
      </w:r>
      <w:r w:rsidR="001B1703">
        <w:rPr>
          <w:rFonts w:ascii="Times New Roman" w:hAnsi="Times New Roman" w:cs="Times New Roman"/>
          <w:b/>
          <w:bCs/>
          <w:sz w:val="24"/>
          <w:szCs w:val="24"/>
        </w:rPr>
        <w:t xml:space="preserve">50%, без добавок </w:t>
      </w:r>
      <w:r w:rsidR="00922D44" w:rsidRPr="0055390C">
        <w:rPr>
          <w:rFonts w:ascii="Times New Roman" w:hAnsi="Times New Roman" w:cs="Times New Roman"/>
          <w:b/>
          <w:bCs/>
          <w:sz w:val="24"/>
          <w:szCs w:val="24"/>
        </w:rPr>
        <w:t>(15544000-3 - Твердий сир)</w:t>
      </w:r>
      <w:r w:rsidR="00922D44" w:rsidRPr="00AB7A28">
        <w:rPr>
          <w:rFonts w:ascii="Times New Roman" w:hAnsi="Times New Roman" w:cs="Times New Roman"/>
          <w:b/>
          <w:bCs/>
          <w:sz w:val="24"/>
          <w:szCs w:val="24"/>
        </w:rPr>
        <w:t>)</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1" w:name="BM35"/>
      <w:bookmarkEnd w:id="1"/>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Кожний вид поставленої продукції повинен супроводжуватися 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0E1ACB9B"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спортна тара повинна мати марку</w:t>
      </w:r>
      <w:r w:rsidRPr="007B2B6A">
        <w:rPr>
          <w:rFonts w:ascii="Times New Roman" w:eastAsia="Times New Roman" w:hAnsi="Times New Roman" w:cs="Times New Roman"/>
          <w:sz w:val="24"/>
          <w:szCs w:val="24"/>
        </w:rPr>
        <w:t>вання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lastRenderedPageBreak/>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12CA0919"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DE6FCB">
        <w:rPr>
          <w:rFonts w:ascii="Times New Roman" w:hAnsi="Times New Roman" w:cs="Times New Roman"/>
          <w:color w:val="000000" w:themeColor="text1"/>
          <w:sz w:val="24"/>
          <w:szCs w:val="24"/>
        </w:rPr>
        <w:t>4</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3E082D84"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w:t>
      </w:r>
      <w:r w:rsidR="001B1703">
        <w:rPr>
          <w:rFonts w:ascii="Times New Roman" w:hAnsi="Times New Roman" w:cs="Times New Roman"/>
          <w:sz w:val="24"/>
          <w:szCs w:val="24"/>
        </w:rPr>
        <w:t xml:space="preserve">гідно заявок замовника </w:t>
      </w:r>
      <w:r w:rsidRPr="007B2B6A">
        <w:rPr>
          <w:rFonts w:ascii="Times New Roman" w:hAnsi="Times New Roman" w:cs="Times New Roman"/>
          <w:sz w:val="24"/>
          <w:szCs w:val="24"/>
        </w:rPr>
        <w:t>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001B1703" w:rsidRPr="00686A77">
        <w:rPr>
          <w:rFonts w:ascii="Times New Roman" w:eastAsia="Times New Roman" w:hAnsi="Times New Roman" w:cs="Times New Roman"/>
          <w:sz w:val="24"/>
          <w:szCs w:val="24"/>
        </w:rPr>
        <w:t>Термін поставки:</w:t>
      </w:r>
      <w:r w:rsidR="001B1703" w:rsidRPr="00686A77">
        <w:rPr>
          <w:rFonts w:ascii="Times New Roman" w:eastAsia="Times New Roman" w:hAnsi="Times New Roman" w:cs="Times New Roman"/>
          <w:b/>
          <w:bCs/>
          <w:sz w:val="24"/>
          <w:szCs w:val="24"/>
        </w:rPr>
        <w:t xml:space="preserve"> </w:t>
      </w:r>
      <w:r w:rsidR="001B1703" w:rsidRPr="00686A77">
        <w:rPr>
          <w:rFonts w:ascii="Times New Roman" w:hAnsi="Times New Roman" w:cs="Times New Roman"/>
          <w:b/>
          <w:bCs/>
          <w:sz w:val="24"/>
          <w:szCs w:val="24"/>
        </w:rPr>
        <w:t>понеділок, середа з 9.00 год до 12.00 год.</w:t>
      </w:r>
      <w:r w:rsidRPr="00686A77">
        <w:rPr>
          <w:rFonts w:ascii="Times New Roman" w:hAnsi="Times New Roman" w:cs="Times New Roman"/>
          <w:b/>
          <w:bCs/>
          <w:sz w:val="24"/>
          <w:szCs w:val="24"/>
        </w:rPr>
        <w:t xml:space="preserve"> </w:t>
      </w:r>
    </w:p>
    <w:p w14:paraId="0EEA690E" w14:textId="289272F5" w:rsidR="007C146A" w:rsidRPr="001B1703" w:rsidRDefault="007C146A"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розміщення Товару на складі Замовника</w:t>
      </w:r>
      <w:r w:rsidRPr="001B1703">
        <w:rPr>
          <w:rFonts w:ascii="Times New Roman" w:hAnsi="Times New Roman" w:cs="Times New Roman"/>
          <w:sz w:val="24"/>
          <w:szCs w:val="24"/>
        </w:rPr>
        <w:t>.</w:t>
      </w:r>
      <w:r w:rsidRPr="007B2B6A">
        <w:rPr>
          <w:rFonts w:ascii="Times New Roman" w:hAnsi="Times New Roman" w:cs="Times New Roman"/>
          <w:sz w:val="24"/>
          <w:szCs w:val="24"/>
        </w:rPr>
        <w:t xml:space="preserve"> </w:t>
      </w:r>
    </w:p>
    <w:p w14:paraId="2CC871C3" w14:textId="6AF85DF6" w:rsidR="001B1703" w:rsidRPr="001B1703" w:rsidRDefault="00971408" w:rsidP="001B1703">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5.2. Місце поставки товару: </w:t>
      </w:r>
      <w:r w:rsidR="001B1703" w:rsidRPr="00686A77">
        <w:rPr>
          <w:rFonts w:ascii="Times New Roman" w:hAnsi="Times New Roman" w:cs="Times New Roman"/>
          <w:b/>
          <w:bCs/>
          <w:sz w:val="24"/>
          <w:szCs w:val="24"/>
        </w:rPr>
        <w:t xml:space="preserve">08130, Комунальний заклад «Петропавлівсько-Борщагівський заклад дошкільної освіти «Чарівний замок» Борщагівської сільської ради Бучанського району Київської області», </w:t>
      </w:r>
      <w:proofErr w:type="spellStart"/>
      <w:r w:rsidR="001B1703" w:rsidRPr="00686A77">
        <w:rPr>
          <w:rFonts w:ascii="Times New Roman" w:hAnsi="Times New Roman" w:cs="Times New Roman"/>
          <w:b/>
          <w:bCs/>
          <w:sz w:val="24"/>
          <w:szCs w:val="24"/>
        </w:rPr>
        <w:t>с.Петропавлівська</w:t>
      </w:r>
      <w:proofErr w:type="spellEnd"/>
      <w:r w:rsidR="001B1703" w:rsidRPr="00686A77">
        <w:rPr>
          <w:rFonts w:ascii="Times New Roman" w:hAnsi="Times New Roman" w:cs="Times New Roman"/>
          <w:b/>
          <w:bCs/>
          <w:sz w:val="24"/>
          <w:szCs w:val="24"/>
        </w:rPr>
        <w:t xml:space="preserve"> Борщагівка, вул. Паркова, 34-А.</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lastRenderedPageBreak/>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2"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2"/>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600BB639"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w:t>
      </w:r>
      <w:r w:rsidR="00711FF3">
        <w:rPr>
          <w:rFonts w:ascii="Times New Roman" w:eastAsia="Times New Roman" w:hAnsi="Times New Roman" w:cs="Times New Roman"/>
          <w:sz w:val="24"/>
          <w:szCs w:val="24"/>
          <w:lang w:eastAsia="ru-RU"/>
        </w:rPr>
        <w:t>,</w:t>
      </w:r>
      <w:r w:rsidRPr="007B2B6A">
        <w:rPr>
          <w:rFonts w:ascii="Times New Roman" w:eastAsia="Times New Roman" w:hAnsi="Times New Roman" w:cs="Times New Roman"/>
          <w:sz w:val="24"/>
          <w:szCs w:val="24"/>
          <w:lang w:eastAsia="ru-RU"/>
        </w:rPr>
        <w:t xml:space="preserve">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77B69BB" w14:textId="77777777" w:rsidR="0091681A" w:rsidRDefault="0091681A" w:rsidP="00971408">
      <w:pPr>
        <w:spacing w:after="0" w:line="240" w:lineRule="auto"/>
        <w:jc w:val="center"/>
        <w:rPr>
          <w:rFonts w:ascii="Times New Roman" w:hAnsi="Times New Roman" w:cs="Times New Roman"/>
          <w:b/>
          <w:bCs/>
          <w:color w:val="00000A"/>
          <w:sz w:val="24"/>
          <w:szCs w:val="24"/>
          <w:lang w:eastAsia="zh-CN"/>
        </w:rPr>
      </w:pPr>
    </w:p>
    <w:p w14:paraId="7D408AA6" w14:textId="23A47724"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lastRenderedPageBreak/>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3"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-господарські 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w:t>
      </w:r>
      <w:r w:rsidRPr="007B2B6A">
        <w:rPr>
          <w:color w:val="000000"/>
          <w:szCs w:val="24"/>
          <w:lang w:val="uk-UA"/>
        </w:rPr>
        <w:lastRenderedPageBreak/>
        <w:t xml:space="preserve">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3"/>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w:t>
      </w:r>
      <w:r w:rsidRPr="007B2B6A">
        <w:rPr>
          <w:rFonts w:ascii="Times New Roman" w:eastAsia="Times New Roman" w:hAnsi="Times New Roman" w:cs="Times New Roman"/>
          <w:sz w:val="24"/>
          <w:szCs w:val="24"/>
          <w:highlight w:val="white"/>
        </w:rPr>
        <w:lastRenderedPageBreak/>
        <w:t>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2BD98264"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w:t>
      </w:r>
      <w:r w:rsidRPr="00711FF3">
        <w:rPr>
          <w:rFonts w:ascii="Times New Roman" w:hAnsi="Times New Roman" w:cs="Times New Roman"/>
          <w:b/>
          <w:bCs/>
          <w:sz w:val="24"/>
          <w:szCs w:val="24"/>
          <w:lang w:eastAsia="ru-RU"/>
        </w:rPr>
        <w:t>31 грудня 202</w:t>
      </w:r>
      <w:r w:rsidR="00DE6FCB" w:rsidRPr="00711FF3">
        <w:rPr>
          <w:rFonts w:ascii="Times New Roman" w:hAnsi="Times New Roman" w:cs="Times New Roman"/>
          <w:b/>
          <w:bCs/>
          <w:sz w:val="24"/>
          <w:szCs w:val="24"/>
          <w:lang w:eastAsia="ru-RU"/>
        </w:rPr>
        <w:t>4</w:t>
      </w:r>
      <w:r w:rsidRPr="00711FF3">
        <w:rPr>
          <w:rFonts w:ascii="Times New Roman" w:hAnsi="Times New Roman" w:cs="Times New Roman"/>
          <w:b/>
          <w:bCs/>
          <w:sz w:val="24"/>
          <w:szCs w:val="24"/>
          <w:lang w:eastAsia="ru-RU"/>
        </w:rPr>
        <w:t xml:space="preserve"> року</w:t>
      </w:r>
      <w:r w:rsidRPr="007B2B6A">
        <w:rPr>
          <w:rFonts w:ascii="Times New Roman" w:hAnsi="Times New Roman" w:cs="Times New Roman"/>
          <w:sz w:val="24"/>
          <w:szCs w:val="24"/>
          <w:lang w:eastAsia="ru-RU"/>
        </w:rPr>
        <w:t>,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11FF3" w:rsidRDefault="002827A0" w:rsidP="00711FF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11FF3">
        <w:rPr>
          <w:rFonts w:ascii="Times New Roman" w:hAnsi="Times New Roman" w:cs="Times New Roman"/>
          <w:b/>
          <w:bCs/>
          <w:sz w:val="24"/>
          <w:szCs w:val="24"/>
          <w:lang w:eastAsia="ru-RU"/>
        </w:rPr>
        <w:t>XI. ІНШІ УМОВИ</w:t>
      </w:r>
    </w:p>
    <w:p w14:paraId="248751C0" w14:textId="77777777" w:rsidR="0093771C" w:rsidRDefault="0093771C" w:rsidP="0093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color w:val="FF0000"/>
          <w:sz w:val="24"/>
          <w:szCs w:val="24"/>
        </w:rPr>
        <w:t xml:space="preserve">. </w:t>
      </w:r>
      <w:r>
        <w:rPr>
          <w:rFonts w:ascii="Times New Roman" w:hAnsi="Times New Roman" w:cs="Times New Roman"/>
          <w:sz w:val="24"/>
          <w:szCs w:val="24"/>
        </w:rPr>
        <w:t>Договір складено у двох примірниках, кожний із яких має однакову юридичну силу, по одному для кожної із сторін.</w:t>
      </w:r>
    </w:p>
    <w:p w14:paraId="765804DE" w14:textId="77777777" w:rsidR="0093771C" w:rsidRDefault="0093771C" w:rsidP="0093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29BFBBD9" w14:textId="77777777" w:rsidR="0093771C" w:rsidRDefault="0093771C" w:rsidP="0093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Всі додатки, згадані в цьому Договорі і всі додаткові угоди, складені в період виконання цього Договору, є його невід'ємними частинами.</w:t>
      </w:r>
    </w:p>
    <w:p w14:paraId="3B964FC5" w14:textId="77777777" w:rsidR="0093771C" w:rsidRDefault="0093771C" w:rsidP="0093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Будь-які можливі зміни умов цього договору (банківських реквізитів, адрес і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оформляються за згодою двох сторін додатковими угодами.</w:t>
      </w:r>
    </w:p>
    <w:p w14:paraId="107F0D8A" w14:textId="77777777" w:rsidR="0093771C" w:rsidRDefault="0093771C" w:rsidP="0093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5C6587E9" w14:textId="77777777" w:rsidR="00F473E4" w:rsidRPr="00F473E4" w:rsidRDefault="0093771C" w:rsidP="00F473E4">
      <w:pPr>
        <w:spacing w:after="0" w:line="240" w:lineRule="auto"/>
        <w:jc w:val="both"/>
        <w:rPr>
          <w:rFonts w:ascii="Times New Roman" w:hAnsi="Times New Roman" w:cs="Times New Roman"/>
          <w:sz w:val="24"/>
          <w:szCs w:val="24"/>
        </w:rPr>
      </w:pPr>
      <w:r w:rsidRPr="00F473E4">
        <w:rPr>
          <w:rFonts w:ascii="Times New Roman" w:hAnsi="Times New Roman" w:cs="Times New Roman"/>
          <w:sz w:val="24"/>
          <w:szCs w:val="24"/>
        </w:rPr>
        <w:t xml:space="preserve">11.6. </w:t>
      </w:r>
      <w:r w:rsidR="00F473E4" w:rsidRPr="00F473E4">
        <w:rPr>
          <w:rFonts w:ascii="Times New Roman" w:hAnsi="Times New Roman" w:cs="Times New Roman"/>
          <w:sz w:val="24"/>
          <w:szCs w:val="24"/>
        </w:rPr>
        <w:t xml:space="preserve">Сторона Договору, яка одержала </w:t>
      </w:r>
      <w:proofErr w:type="spellStart"/>
      <w:r w:rsidR="00F473E4" w:rsidRPr="00F473E4">
        <w:rPr>
          <w:rFonts w:ascii="Times New Roman" w:hAnsi="Times New Roman" w:cs="Times New Roman"/>
          <w:sz w:val="24"/>
          <w:szCs w:val="24"/>
        </w:rPr>
        <w:t>пропозицію</w:t>
      </w:r>
      <w:proofErr w:type="spellEnd"/>
      <w:r w:rsidR="00F473E4" w:rsidRPr="00F473E4">
        <w:rPr>
          <w:rFonts w:ascii="Times New Roman" w:hAnsi="Times New Roman" w:cs="Times New Roman"/>
          <w:sz w:val="24"/>
          <w:szCs w:val="24"/>
        </w:rPr>
        <w:t xml:space="preserve"> про </w:t>
      </w:r>
      <w:proofErr w:type="spellStart"/>
      <w:r w:rsidR="00F473E4" w:rsidRPr="00F473E4">
        <w:rPr>
          <w:rFonts w:ascii="Times New Roman" w:hAnsi="Times New Roman" w:cs="Times New Roman"/>
          <w:sz w:val="24"/>
          <w:szCs w:val="24"/>
        </w:rPr>
        <w:t>внесення</w:t>
      </w:r>
      <w:proofErr w:type="spellEnd"/>
      <w:r w:rsidR="00F473E4" w:rsidRPr="00F473E4">
        <w:rPr>
          <w:rFonts w:ascii="Times New Roman" w:hAnsi="Times New Roman" w:cs="Times New Roman"/>
          <w:sz w:val="24"/>
          <w:szCs w:val="24"/>
        </w:rPr>
        <w:t xml:space="preserve"> </w:t>
      </w:r>
      <w:proofErr w:type="spellStart"/>
      <w:r w:rsidR="00F473E4" w:rsidRPr="00F473E4">
        <w:rPr>
          <w:rFonts w:ascii="Times New Roman" w:hAnsi="Times New Roman" w:cs="Times New Roman"/>
          <w:sz w:val="24"/>
          <w:szCs w:val="24"/>
        </w:rPr>
        <w:t>змін</w:t>
      </w:r>
      <w:proofErr w:type="spellEnd"/>
      <w:r w:rsidR="00F473E4" w:rsidRPr="00F473E4">
        <w:rPr>
          <w:rFonts w:ascii="Times New Roman" w:hAnsi="Times New Roman" w:cs="Times New Roman"/>
          <w:sz w:val="24"/>
          <w:szCs w:val="24"/>
        </w:rPr>
        <w:t xml:space="preserve"> у </w:t>
      </w:r>
      <w:proofErr w:type="spellStart"/>
      <w:r w:rsidR="00F473E4" w:rsidRPr="00F473E4">
        <w:rPr>
          <w:rFonts w:ascii="Times New Roman" w:hAnsi="Times New Roman" w:cs="Times New Roman"/>
          <w:sz w:val="24"/>
          <w:szCs w:val="24"/>
        </w:rPr>
        <w:t>Договір</w:t>
      </w:r>
      <w:proofErr w:type="spellEnd"/>
      <w:r w:rsidR="00F473E4" w:rsidRPr="00F473E4">
        <w:rPr>
          <w:rFonts w:ascii="Times New Roman" w:hAnsi="Times New Roman" w:cs="Times New Roman"/>
          <w:sz w:val="24"/>
          <w:szCs w:val="24"/>
        </w:rPr>
        <w:t xml:space="preserve"> </w:t>
      </w:r>
      <w:proofErr w:type="spellStart"/>
      <w:r w:rsidR="00F473E4" w:rsidRPr="00F473E4">
        <w:rPr>
          <w:rFonts w:ascii="Times New Roman" w:hAnsi="Times New Roman" w:cs="Times New Roman"/>
          <w:sz w:val="24"/>
          <w:szCs w:val="24"/>
        </w:rPr>
        <w:t>або</w:t>
      </w:r>
      <w:proofErr w:type="spellEnd"/>
      <w:r w:rsidR="00F473E4" w:rsidRPr="00F473E4">
        <w:rPr>
          <w:rFonts w:ascii="Times New Roman" w:hAnsi="Times New Roman" w:cs="Times New Roman"/>
          <w:sz w:val="24"/>
          <w:szCs w:val="24"/>
        </w:rPr>
        <w:t xml:space="preserve"> </w:t>
      </w:r>
      <w:proofErr w:type="spellStart"/>
      <w:r w:rsidR="00F473E4" w:rsidRPr="00F473E4">
        <w:rPr>
          <w:rFonts w:ascii="Times New Roman" w:hAnsi="Times New Roman" w:cs="Times New Roman"/>
          <w:sz w:val="24"/>
          <w:szCs w:val="24"/>
        </w:rPr>
        <w:t>розірвання</w:t>
      </w:r>
      <w:proofErr w:type="spellEnd"/>
      <w:r w:rsidR="00F473E4" w:rsidRPr="00F473E4">
        <w:rPr>
          <w:rFonts w:ascii="Times New Roman" w:hAnsi="Times New Roman" w:cs="Times New Roman"/>
          <w:sz w:val="24"/>
          <w:szCs w:val="24"/>
        </w:rPr>
        <w:t xml:space="preserve"> </w:t>
      </w:r>
      <w:proofErr w:type="spellStart"/>
      <w:r w:rsidR="00F473E4" w:rsidRPr="00F473E4">
        <w:rPr>
          <w:rFonts w:ascii="Times New Roman" w:hAnsi="Times New Roman" w:cs="Times New Roman"/>
          <w:sz w:val="24"/>
          <w:szCs w:val="24"/>
        </w:rPr>
        <w:t>його</w:t>
      </w:r>
      <w:proofErr w:type="spellEnd"/>
      <w:r w:rsidR="00F473E4" w:rsidRPr="00F473E4">
        <w:rPr>
          <w:rFonts w:ascii="Times New Roman" w:hAnsi="Times New Roman" w:cs="Times New Roman"/>
          <w:sz w:val="24"/>
          <w:szCs w:val="24"/>
        </w:rPr>
        <w:t xml:space="preserve">, у 10 - </w:t>
      </w:r>
      <w:proofErr w:type="spellStart"/>
      <w:r w:rsidR="00F473E4" w:rsidRPr="00F473E4">
        <w:rPr>
          <w:rFonts w:ascii="Times New Roman" w:hAnsi="Times New Roman" w:cs="Times New Roman"/>
          <w:sz w:val="24"/>
          <w:szCs w:val="24"/>
        </w:rPr>
        <w:t>денний</w:t>
      </w:r>
      <w:proofErr w:type="spellEnd"/>
      <w:r w:rsidR="00F473E4" w:rsidRPr="00F473E4">
        <w:rPr>
          <w:rFonts w:ascii="Times New Roman" w:hAnsi="Times New Roman" w:cs="Times New Roman"/>
          <w:sz w:val="24"/>
          <w:szCs w:val="24"/>
        </w:rPr>
        <w:t xml:space="preserve"> строк </w:t>
      </w:r>
      <w:proofErr w:type="spellStart"/>
      <w:r w:rsidR="00F473E4" w:rsidRPr="00F473E4">
        <w:rPr>
          <w:rFonts w:ascii="Times New Roman" w:hAnsi="Times New Roman" w:cs="Times New Roman"/>
          <w:sz w:val="24"/>
          <w:szCs w:val="24"/>
        </w:rPr>
        <w:t>повідомляє</w:t>
      </w:r>
      <w:proofErr w:type="spellEnd"/>
      <w:r w:rsidR="00F473E4" w:rsidRPr="00F473E4">
        <w:rPr>
          <w:rFonts w:ascii="Times New Roman" w:hAnsi="Times New Roman" w:cs="Times New Roman"/>
          <w:sz w:val="24"/>
          <w:szCs w:val="24"/>
        </w:rPr>
        <w:t xml:space="preserve"> другу сторону про </w:t>
      </w:r>
      <w:proofErr w:type="spellStart"/>
      <w:r w:rsidR="00F473E4" w:rsidRPr="00F473E4">
        <w:rPr>
          <w:rFonts w:ascii="Times New Roman" w:hAnsi="Times New Roman" w:cs="Times New Roman"/>
          <w:sz w:val="24"/>
          <w:szCs w:val="24"/>
        </w:rPr>
        <w:t>своє</w:t>
      </w:r>
      <w:proofErr w:type="spellEnd"/>
      <w:r w:rsidR="00F473E4" w:rsidRPr="00F473E4">
        <w:rPr>
          <w:rFonts w:ascii="Times New Roman" w:hAnsi="Times New Roman" w:cs="Times New Roman"/>
          <w:sz w:val="24"/>
          <w:szCs w:val="24"/>
        </w:rPr>
        <w:t xml:space="preserve"> </w:t>
      </w:r>
      <w:proofErr w:type="spellStart"/>
      <w:r w:rsidR="00F473E4" w:rsidRPr="00F473E4">
        <w:rPr>
          <w:rFonts w:ascii="Times New Roman" w:hAnsi="Times New Roman" w:cs="Times New Roman"/>
          <w:sz w:val="24"/>
          <w:szCs w:val="24"/>
        </w:rPr>
        <w:t>рішення</w:t>
      </w:r>
      <w:proofErr w:type="spellEnd"/>
      <w:r w:rsidR="00F473E4" w:rsidRPr="00F473E4">
        <w:rPr>
          <w:rFonts w:ascii="Times New Roman" w:hAnsi="Times New Roman" w:cs="Times New Roman"/>
          <w:sz w:val="24"/>
          <w:szCs w:val="24"/>
        </w:rPr>
        <w:t>.</w:t>
      </w:r>
    </w:p>
    <w:p w14:paraId="5DE7E5A3" w14:textId="73F8269A" w:rsidR="0093771C" w:rsidRDefault="0093771C" w:rsidP="0093771C">
      <w:pPr>
        <w:spacing w:after="0" w:line="240" w:lineRule="auto"/>
        <w:jc w:val="both"/>
        <w:rPr>
          <w:rFonts w:ascii="Times New Roman" w:hAnsi="Times New Roman" w:cs="Times New Roman"/>
          <w:sz w:val="24"/>
          <w:szCs w:val="24"/>
        </w:rPr>
      </w:pPr>
      <w:bookmarkStart w:id="4" w:name="BM106"/>
      <w:bookmarkEnd w:id="4"/>
      <w:r>
        <w:rPr>
          <w:rFonts w:ascii="Times New Roman" w:hAnsi="Times New Roman" w:cs="Times New Roman"/>
          <w:sz w:val="24"/>
          <w:szCs w:val="24"/>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1EDDE41" w14:textId="54F94EB7" w:rsidR="00F473E4" w:rsidRDefault="00F473E4" w:rsidP="0093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11.8. </w:t>
      </w:r>
      <w:r w:rsidRPr="00F473E4">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4617A74" w14:textId="39457EEF" w:rsidR="0093771C" w:rsidRDefault="00F473E4" w:rsidP="00F4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11.9. </w:t>
      </w:r>
      <w:r w:rsidR="0093771C" w:rsidRPr="00F473E4">
        <w:rPr>
          <w:rFonts w:ascii="Times New Roman" w:hAnsi="Times New Roman" w:cs="Times New Roman"/>
          <w:sz w:val="24"/>
          <w:szCs w:val="24"/>
        </w:rPr>
        <w:t>Істотні умови договору про закупівлю, укладеного відповідно до </w:t>
      </w:r>
      <w:hyperlink r:id="rId8" w:anchor="n454" w:history="1">
        <w:r w:rsidR="0093771C" w:rsidRPr="00F473E4">
          <w:rPr>
            <w:rFonts w:ascii="Times New Roman" w:hAnsi="Times New Roman" w:cs="Times New Roman"/>
            <w:sz w:val="24"/>
            <w:szCs w:val="24"/>
          </w:rPr>
          <w:t>пунктів 10</w:t>
        </w:r>
      </w:hyperlink>
      <w:r w:rsidR="0093771C" w:rsidRPr="00F473E4">
        <w:rPr>
          <w:rFonts w:ascii="Times New Roman" w:hAnsi="Times New Roman" w:cs="Times New Roman"/>
          <w:sz w:val="24"/>
          <w:szCs w:val="24"/>
        </w:rPr>
        <w:t> і </w:t>
      </w:r>
      <w:hyperlink r:id="rId9" w:anchor="n466" w:history="1">
        <w:r w:rsidR="0093771C" w:rsidRPr="00F473E4">
          <w:rPr>
            <w:rFonts w:ascii="Times New Roman" w:hAnsi="Times New Roman" w:cs="Times New Roman"/>
            <w:sz w:val="24"/>
            <w:szCs w:val="24"/>
          </w:rPr>
          <w:t>13</w:t>
        </w:r>
      </w:hyperlink>
      <w:r w:rsidR="0093771C" w:rsidRPr="00F473E4">
        <w:rPr>
          <w:rFonts w:ascii="Times New Roman" w:hAnsi="Times New Roman" w:cs="Times New Roman"/>
          <w:sz w:val="24"/>
          <w:szCs w:val="24"/>
        </w:rPr>
        <w:t> (крім </w:t>
      </w:r>
      <w:hyperlink r:id="rId10" w:anchor="n488" w:history="1">
        <w:r w:rsidR="0093771C" w:rsidRPr="00F473E4">
          <w:rPr>
            <w:rFonts w:ascii="Times New Roman" w:hAnsi="Times New Roman" w:cs="Times New Roman"/>
            <w:sz w:val="24"/>
            <w:szCs w:val="24"/>
          </w:rPr>
          <w:t>підпункту 13</w:t>
        </w:r>
      </w:hyperlink>
      <w:r w:rsidR="0093771C" w:rsidRPr="00F473E4">
        <w:rPr>
          <w:rFonts w:ascii="Times New Roman" w:hAnsi="Times New Roman" w:cs="Times New Roman"/>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4AA37E9E" w14:textId="77777777" w:rsidR="0093771C" w:rsidRDefault="0093771C" w:rsidP="00F473E4">
      <w:pPr>
        <w:spacing w:after="0" w:line="240" w:lineRule="auto"/>
        <w:ind w:firstLine="448"/>
        <w:jc w:val="both"/>
      </w:pPr>
      <w:bookmarkStart w:id="5" w:name="n510"/>
      <w:bookmarkEnd w:id="5"/>
      <w:r w:rsidRPr="00F473E4">
        <w:rPr>
          <w:rFonts w:ascii="Times New Roman" w:hAnsi="Times New Roman" w:cs="Times New Roman"/>
          <w:sz w:val="24"/>
          <w:szCs w:val="24"/>
        </w:rPr>
        <w:t>1) зменшення обсягів</w:t>
      </w:r>
      <w:r>
        <w:t xml:space="preserve"> закупівлі, зокрема з урахуванням фактичного обсягу видатків замовника;</w:t>
      </w:r>
    </w:p>
    <w:p w14:paraId="7D3D625D" w14:textId="77777777" w:rsidR="0093771C" w:rsidRDefault="0093771C" w:rsidP="0093771C">
      <w:pPr>
        <w:pStyle w:val="rvps2"/>
        <w:shd w:val="clear" w:color="auto" w:fill="FFFFFF"/>
        <w:spacing w:before="0" w:beforeAutospacing="0" w:after="0" w:afterAutospacing="0"/>
        <w:ind w:firstLine="448"/>
        <w:jc w:val="both"/>
      </w:pPr>
      <w:bookmarkStart w:id="6" w:name="n511"/>
      <w:bookmarkEnd w:id="6"/>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F38A5D" w14:textId="77777777" w:rsidR="0093771C" w:rsidRDefault="0093771C" w:rsidP="0093771C">
      <w:pPr>
        <w:pStyle w:val="rvps2"/>
        <w:shd w:val="clear" w:color="auto" w:fill="FFFFFF"/>
        <w:spacing w:before="0" w:beforeAutospacing="0" w:after="0" w:afterAutospacing="0"/>
        <w:ind w:firstLine="448"/>
        <w:jc w:val="both"/>
      </w:pPr>
      <w:bookmarkStart w:id="7" w:name="n512"/>
      <w:bookmarkEnd w:id="7"/>
      <w:r>
        <w:t>3) покращення якості предмета закупівлі за умови, що таке покращення не призведе до збільшення суми, визначеної в договорі про закупівлю;</w:t>
      </w:r>
    </w:p>
    <w:p w14:paraId="380FDFF0" w14:textId="77777777" w:rsidR="0093771C" w:rsidRDefault="0093771C" w:rsidP="0093771C">
      <w:pPr>
        <w:pStyle w:val="rvps2"/>
        <w:shd w:val="clear" w:color="auto" w:fill="FFFFFF"/>
        <w:spacing w:before="0" w:beforeAutospacing="0" w:after="0" w:afterAutospacing="0"/>
        <w:ind w:firstLine="448"/>
        <w:jc w:val="both"/>
      </w:pPr>
      <w:bookmarkStart w:id="8" w:name="n513"/>
      <w:bookmarkEnd w:id="8"/>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0EBEF9" w14:textId="77777777" w:rsidR="0093771C" w:rsidRDefault="0093771C" w:rsidP="0093771C">
      <w:pPr>
        <w:pStyle w:val="rvps2"/>
        <w:shd w:val="clear" w:color="auto" w:fill="FFFFFF"/>
        <w:spacing w:before="0" w:beforeAutospacing="0" w:after="0" w:afterAutospacing="0"/>
        <w:ind w:firstLine="448"/>
        <w:jc w:val="both"/>
      </w:pPr>
      <w:bookmarkStart w:id="9" w:name="n514"/>
      <w:bookmarkEnd w:id="9"/>
      <w:r>
        <w:t>5) погодження зміни ціни в договорі про закупівлю в бік зменшення (без зміни кількості (обсягу) та якості товарів, робіт і послуг);</w:t>
      </w:r>
    </w:p>
    <w:p w14:paraId="54C1268E" w14:textId="77777777" w:rsidR="0093771C" w:rsidRDefault="0093771C" w:rsidP="0093771C">
      <w:pPr>
        <w:pStyle w:val="rvps2"/>
        <w:shd w:val="clear" w:color="auto" w:fill="FFFFFF"/>
        <w:spacing w:before="0" w:beforeAutospacing="0" w:after="0" w:afterAutospacing="0"/>
        <w:ind w:firstLine="448"/>
        <w:jc w:val="both"/>
      </w:pPr>
      <w:bookmarkStart w:id="10" w:name="n515"/>
      <w:bookmarkEnd w:id="10"/>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10F0F619" w14:textId="77777777" w:rsidR="0093771C" w:rsidRDefault="0093771C" w:rsidP="0093771C">
      <w:pPr>
        <w:pStyle w:val="rvps2"/>
        <w:shd w:val="clear" w:color="auto" w:fill="FFFFFF"/>
        <w:spacing w:before="0" w:beforeAutospacing="0" w:after="0" w:afterAutospacing="0"/>
        <w:ind w:firstLine="448"/>
        <w:jc w:val="both"/>
      </w:pPr>
      <w:bookmarkStart w:id="11" w:name="n516"/>
      <w:bookmarkEnd w:id="11"/>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1DCEC3" w14:textId="77777777" w:rsidR="0093771C" w:rsidRDefault="0093771C" w:rsidP="0093771C">
      <w:pPr>
        <w:pStyle w:val="rvps2"/>
        <w:shd w:val="clear" w:color="auto" w:fill="FFFFFF"/>
        <w:spacing w:before="0" w:beforeAutospacing="0" w:after="0" w:afterAutospacing="0"/>
        <w:ind w:firstLine="448"/>
        <w:jc w:val="both"/>
      </w:pPr>
      <w:bookmarkStart w:id="12" w:name="n517"/>
      <w:bookmarkEnd w:id="12"/>
      <w:r>
        <w:t>8) зміни умов у зв’язку із застосуванням положень </w:t>
      </w:r>
      <w:hyperlink r:id="rId11" w:anchor="n1778" w:tgtFrame="_blank" w:history="1">
        <w:r>
          <w:rPr>
            <w:rStyle w:val="a5"/>
          </w:rPr>
          <w:t>частини шостої</w:t>
        </w:r>
      </w:hyperlink>
      <w:r>
        <w:t> статті 41 Закону;</w:t>
      </w:r>
    </w:p>
    <w:p w14:paraId="5B873AE7" w14:textId="71817D6E" w:rsidR="0093771C" w:rsidRDefault="0093771C" w:rsidP="00F473E4">
      <w:pPr>
        <w:pStyle w:val="rvps2"/>
        <w:shd w:val="clear" w:color="auto" w:fill="FFFFFF"/>
        <w:spacing w:before="0" w:beforeAutospacing="0" w:after="0" w:afterAutospacing="0"/>
        <w:ind w:firstLine="448"/>
        <w:jc w:val="both"/>
        <w:rPr>
          <w:i/>
          <w:shd w:val="clear" w:color="auto" w:fill="D3D3D3"/>
        </w:rPr>
      </w:pPr>
      <w:bookmarkStart w:id="13" w:name="n753"/>
      <w:bookmarkEnd w:id="13"/>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7441A4DC" w:rsidR="00965A26"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06F1B726" w14:textId="020BE215" w:rsidR="00B70618" w:rsidRDefault="00B70618" w:rsidP="00971408">
      <w:pPr>
        <w:spacing w:after="0" w:line="240" w:lineRule="auto"/>
        <w:jc w:val="center"/>
        <w:rPr>
          <w:rFonts w:ascii="Times New Roman" w:hAnsi="Times New Roman" w:cs="Times New Roman"/>
          <w:b/>
          <w:sz w:val="24"/>
          <w:szCs w:val="24"/>
        </w:rPr>
      </w:pPr>
    </w:p>
    <w:p w14:paraId="64F2809D" w14:textId="5D62F30B" w:rsidR="00B70618" w:rsidRDefault="00B70618" w:rsidP="00B70618">
      <w:pPr>
        <w:spacing w:after="0" w:line="240" w:lineRule="auto"/>
        <w:rPr>
          <w:rFonts w:ascii="Times New Roman" w:hAnsi="Times New Roman" w:cs="Times New Roman"/>
          <w:b/>
          <w:sz w:val="24"/>
          <w:szCs w:val="24"/>
        </w:rPr>
      </w:pPr>
      <w:r>
        <w:rPr>
          <w:rFonts w:ascii="Times New Roman" w:hAnsi="Times New Roman" w:cs="Times New Roman"/>
          <w:b/>
          <w:sz w:val="24"/>
          <w:szCs w:val="24"/>
        </w:rPr>
        <w:tab/>
        <w:t>Замовник: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Постачальник:</w:t>
      </w:r>
    </w:p>
    <w:p w14:paraId="1EEFD285" w14:textId="77777777" w:rsidR="00B70618" w:rsidRDefault="00B70618" w:rsidP="00B70618">
      <w:pPr>
        <w:spacing w:after="0" w:line="240" w:lineRule="auto"/>
        <w:rPr>
          <w:rFonts w:ascii="Times New Roman" w:hAnsi="Times New Roman" w:cs="Times New Roman"/>
          <w:b/>
          <w:sz w:val="24"/>
          <w:szCs w:val="24"/>
        </w:rPr>
      </w:pPr>
    </w:p>
    <w:p w14:paraId="1CECF8BA" w14:textId="35A70EE0" w:rsidR="00B70618" w:rsidRDefault="00B70618" w:rsidP="00B70618">
      <w:pPr>
        <w:spacing w:after="0" w:line="240" w:lineRule="auto"/>
        <w:rPr>
          <w:rFonts w:ascii="Times New Roman" w:hAnsi="Times New Roman" w:cs="Times New Roman"/>
          <w:b/>
          <w:sz w:val="24"/>
          <w:szCs w:val="24"/>
        </w:rPr>
      </w:pPr>
      <w:r>
        <w:rPr>
          <w:rFonts w:ascii="Times New Roman" w:hAnsi="Times New Roman" w:cs="Times New Roman"/>
          <w:b/>
          <w:sz w:val="24"/>
          <w:szCs w:val="24"/>
        </w:rPr>
        <w:t>КЗ ЗДО «Чарівний замок»</w:t>
      </w:r>
    </w:p>
    <w:p w14:paraId="5780F0F9" w14:textId="68BF11C6" w:rsidR="00B70618" w:rsidRDefault="00B70618" w:rsidP="00B70618">
      <w:pPr>
        <w:spacing w:after="0" w:line="240" w:lineRule="auto"/>
        <w:rPr>
          <w:rFonts w:ascii="Times New Roman" w:hAnsi="Times New Roman" w:cs="Times New Roman"/>
          <w:b/>
          <w:sz w:val="24"/>
          <w:szCs w:val="24"/>
        </w:rPr>
      </w:pPr>
      <w:r>
        <w:rPr>
          <w:rFonts w:ascii="Times New Roman" w:hAnsi="Times New Roman" w:cs="Times New Roman"/>
          <w:b/>
          <w:sz w:val="24"/>
          <w:szCs w:val="24"/>
        </w:rPr>
        <w:t>08130, Київська область,</w:t>
      </w:r>
    </w:p>
    <w:p w14:paraId="014228C2" w14:textId="6CA09D4A" w:rsidR="00B70618" w:rsidRPr="007B2B6A" w:rsidRDefault="00B70618" w:rsidP="00B70618">
      <w:pPr>
        <w:spacing w:after="0" w:line="240" w:lineRule="auto"/>
        <w:rPr>
          <w:rFonts w:ascii="Times New Roman" w:hAnsi="Times New Roman" w:cs="Times New Roman"/>
          <w:b/>
          <w:sz w:val="24"/>
          <w:szCs w:val="24"/>
        </w:rPr>
      </w:pPr>
      <w:r>
        <w:rPr>
          <w:rFonts w:ascii="Times New Roman" w:hAnsi="Times New Roman" w:cs="Times New Roman"/>
          <w:b/>
          <w:sz w:val="24"/>
          <w:szCs w:val="24"/>
        </w:rPr>
        <w:t>Бучанський район,</w:t>
      </w:r>
    </w:p>
    <w:p w14:paraId="372C354D" w14:textId="77777777" w:rsidR="00B70618" w:rsidRPr="00B70618" w:rsidRDefault="00B70618" w:rsidP="00B70618">
      <w:pPr>
        <w:spacing w:after="0" w:line="240" w:lineRule="auto"/>
        <w:rPr>
          <w:rFonts w:ascii="Times New Roman" w:hAnsi="Times New Roman" w:cs="Times New Roman"/>
          <w:b/>
          <w:sz w:val="24"/>
          <w:szCs w:val="24"/>
        </w:rPr>
      </w:pPr>
      <w:proofErr w:type="spellStart"/>
      <w:r w:rsidRPr="00B70618">
        <w:rPr>
          <w:rFonts w:ascii="Times New Roman" w:hAnsi="Times New Roman" w:cs="Times New Roman"/>
          <w:b/>
          <w:sz w:val="24"/>
          <w:szCs w:val="24"/>
        </w:rPr>
        <w:t>с.Петропавлівська</w:t>
      </w:r>
      <w:proofErr w:type="spellEnd"/>
      <w:r w:rsidRPr="00B70618">
        <w:rPr>
          <w:rFonts w:ascii="Times New Roman" w:hAnsi="Times New Roman" w:cs="Times New Roman"/>
          <w:b/>
          <w:sz w:val="24"/>
          <w:szCs w:val="24"/>
        </w:rPr>
        <w:t xml:space="preserve"> Борщагівка,</w:t>
      </w:r>
    </w:p>
    <w:p w14:paraId="4B7FDFC3" w14:textId="4675FB08" w:rsidR="00B70618" w:rsidRPr="00B70618" w:rsidRDefault="00B70618" w:rsidP="00B70618">
      <w:pPr>
        <w:spacing w:after="0" w:line="240" w:lineRule="auto"/>
        <w:rPr>
          <w:rFonts w:ascii="Times New Roman" w:hAnsi="Times New Roman" w:cs="Times New Roman"/>
          <w:b/>
          <w:sz w:val="24"/>
          <w:szCs w:val="24"/>
        </w:rPr>
      </w:pPr>
      <w:proofErr w:type="spellStart"/>
      <w:r w:rsidRPr="00B70618">
        <w:rPr>
          <w:rFonts w:ascii="Times New Roman" w:hAnsi="Times New Roman" w:cs="Times New Roman"/>
          <w:b/>
          <w:sz w:val="24"/>
          <w:szCs w:val="24"/>
        </w:rPr>
        <w:t>вул.Паркова</w:t>
      </w:r>
      <w:proofErr w:type="spellEnd"/>
      <w:r w:rsidRPr="00B70618">
        <w:rPr>
          <w:rFonts w:ascii="Times New Roman" w:hAnsi="Times New Roman" w:cs="Times New Roman"/>
          <w:b/>
          <w:sz w:val="24"/>
          <w:szCs w:val="24"/>
        </w:rPr>
        <w:t>, 34-А,</w:t>
      </w:r>
    </w:p>
    <w:p w14:paraId="03B81FE0" w14:textId="77777777" w:rsidR="00B70618" w:rsidRPr="00B70618" w:rsidRDefault="00B70618" w:rsidP="00B70618">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п/р UA7882011720344250004000098135</w:t>
      </w:r>
    </w:p>
    <w:p w14:paraId="49AB744B" w14:textId="77777777" w:rsidR="00B70618" w:rsidRPr="00B70618" w:rsidRDefault="00B70618" w:rsidP="00B70618">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 xml:space="preserve">ДКСУ в </w:t>
      </w:r>
      <w:proofErr w:type="spellStart"/>
      <w:r w:rsidRPr="00B70618">
        <w:rPr>
          <w:rFonts w:ascii="Times New Roman" w:hAnsi="Times New Roman" w:cs="Times New Roman"/>
          <w:b/>
          <w:sz w:val="24"/>
          <w:szCs w:val="24"/>
        </w:rPr>
        <w:t>м.Києві</w:t>
      </w:r>
      <w:proofErr w:type="spellEnd"/>
      <w:r w:rsidRPr="00B70618">
        <w:rPr>
          <w:rFonts w:ascii="Times New Roman" w:hAnsi="Times New Roman" w:cs="Times New Roman"/>
          <w:b/>
          <w:sz w:val="24"/>
          <w:szCs w:val="24"/>
        </w:rPr>
        <w:t>, МФО 820172</w:t>
      </w:r>
    </w:p>
    <w:p w14:paraId="5199499F" w14:textId="77777777" w:rsidR="00B70618" w:rsidRPr="00B70618" w:rsidRDefault="00B70618" w:rsidP="00B70618">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Код ЄДРПОУ 41024976</w:t>
      </w:r>
    </w:p>
    <w:p w14:paraId="00AA3394" w14:textId="77777777" w:rsidR="00B70618" w:rsidRPr="00B70618" w:rsidRDefault="00B70618" w:rsidP="00B70618">
      <w:pPr>
        <w:spacing w:after="0" w:line="240" w:lineRule="auto"/>
        <w:rPr>
          <w:rFonts w:ascii="Times New Roman" w:hAnsi="Times New Roman" w:cs="Times New Roman"/>
          <w:b/>
          <w:sz w:val="24"/>
          <w:szCs w:val="24"/>
        </w:rPr>
      </w:pPr>
      <w:proofErr w:type="spellStart"/>
      <w:r w:rsidRPr="00B70618">
        <w:rPr>
          <w:rFonts w:ascii="Times New Roman" w:hAnsi="Times New Roman" w:cs="Times New Roman"/>
          <w:b/>
          <w:sz w:val="24"/>
          <w:szCs w:val="24"/>
        </w:rPr>
        <w:t>Тел</w:t>
      </w:r>
      <w:proofErr w:type="spellEnd"/>
      <w:r w:rsidRPr="00B70618">
        <w:rPr>
          <w:rFonts w:ascii="Times New Roman" w:hAnsi="Times New Roman" w:cs="Times New Roman"/>
          <w:b/>
          <w:sz w:val="24"/>
          <w:szCs w:val="24"/>
        </w:rPr>
        <w:t>. +38(097)328-77-00</w:t>
      </w:r>
    </w:p>
    <w:p w14:paraId="1C896DF0" w14:textId="77777777" w:rsidR="00B70618" w:rsidRPr="00B70618" w:rsidRDefault="005A7C89" w:rsidP="00B70618">
      <w:pPr>
        <w:spacing w:after="0" w:line="240" w:lineRule="auto"/>
        <w:rPr>
          <w:rFonts w:ascii="Times New Roman" w:hAnsi="Times New Roman" w:cs="Times New Roman"/>
          <w:b/>
          <w:sz w:val="24"/>
          <w:szCs w:val="24"/>
        </w:rPr>
      </w:pPr>
      <w:hyperlink r:id="rId12" w:history="1">
        <w:r w:rsidR="00B70618" w:rsidRPr="00B70618">
          <w:rPr>
            <w:rFonts w:ascii="Times New Roman" w:hAnsi="Times New Roman" w:cs="Times New Roman"/>
            <w:b/>
            <w:sz w:val="24"/>
            <w:szCs w:val="24"/>
          </w:rPr>
          <w:t>Dnz_zamok@ukr.net</w:t>
        </w:r>
      </w:hyperlink>
    </w:p>
    <w:p w14:paraId="5F4B5A5E" w14:textId="77777777" w:rsidR="00B70618" w:rsidRPr="00B70618" w:rsidRDefault="00B70618" w:rsidP="00B70618">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Директор</w:t>
      </w:r>
    </w:p>
    <w:p w14:paraId="68D6A6BE" w14:textId="77777777" w:rsidR="00B70618" w:rsidRPr="00B70618" w:rsidRDefault="00B70618" w:rsidP="00B70618">
      <w:pPr>
        <w:spacing w:after="0" w:line="240" w:lineRule="auto"/>
        <w:rPr>
          <w:rFonts w:ascii="Times New Roman" w:hAnsi="Times New Roman" w:cs="Times New Roman"/>
          <w:b/>
          <w:sz w:val="24"/>
          <w:szCs w:val="24"/>
        </w:rPr>
      </w:pPr>
    </w:p>
    <w:p w14:paraId="0326E0A6" w14:textId="4E56B415" w:rsidR="00B70618" w:rsidRDefault="00B70618" w:rsidP="00B70618">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__________________</w:t>
      </w:r>
      <w:proofErr w:type="spellStart"/>
      <w:r w:rsidRPr="00B70618">
        <w:rPr>
          <w:rFonts w:ascii="Times New Roman" w:hAnsi="Times New Roman" w:cs="Times New Roman"/>
          <w:b/>
          <w:sz w:val="24"/>
          <w:szCs w:val="24"/>
        </w:rPr>
        <w:t>Ю.В.Коберник</w:t>
      </w:r>
      <w:proofErr w:type="spellEnd"/>
    </w:p>
    <w:p w14:paraId="03DC4A10"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0B1937A2"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4FE941C2"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26C71FB8"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08C61B8D"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45D9E1E8"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1FD53C5E"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1DA76A36" w14:textId="77777777" w:rsidR="002447AA" w:rsidRDefault="002447AA"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p>
    <w:p w14:paraId="33C62DC8" w14:textId="5279971F" w:rsidR="00B70618" w:rsidRPr="00B70618" w:rsidRDefault="00B70618"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firstLine="3"/>
        <w:jc w:val="center"/>
        <w:rPr>
          <w:rFonts w:ascii="Times New Roman" w:hAnsi="Times New Roman" w:cs="Times New Roman"/>
          <w:sz w:val="24"/>
          <w:szCs w:val="24"/>
        </w:rPr>
      </w:pPr>
      <w:r w:rsidRPr="00B70618">
        <w:rPr>
          <w:rFonts w:ascii="Times New Roman" w:hAnsi="Times New Roman" w:cs="Times New Roman"/>
          <w:sz w:val="24"/>
          <w:szCs w:val="24"/>
        </w:rPr>
        <w:lastRenderedPageBreak/>
        <w:t>Додаток 1</w:t>
      </w:r>
    </w:p>
    <w:p w14:paraId="54D71CE2" w14:textId="77777777" w:rsidR="00B70618" w:rsidRPr="00B70618" w:rsidRDefault="00B70618"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B70618">
        <w:rPr>
          <w:rFonts w:ascii="Times New Roman" w:hAnsi="Times New Roman" w:cs="Times New Roman"/>
          <w:sz w:val="24"/>
          <w:szCs w:val="24"/>
        </w:rPr>
        <w:t>до договору №________ від_______________</w:t>
      </w:r>
    </w:p>
    <w:p w14:paraId="5B7BF207" w14:textId="77777777" w:rsidR="00B70618" w:rsidRPr="00B70618" w:rsidRDefault="00B70618"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14:paraId="015ADD6E" w14:textId="77777777" w:rsidR="00B70618" w:rsidRPr="00B70618" w:rsidRDefault="00B70618"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70618">
        <w:rPr>
          <w:rFonts w:ascii="Times New Roman" w:hAnsi="Times New Roman" w:cs="Times New Roman"/>
          <w:b/>
          <w:sz w:val="24"/>
          <w:szCs w:val="24"/>
        </w:rPr>
        <w:t>Специфікація</w:t>
      </w:r>
    </w:p>
    <w:tbl>
      <w:tblPr>
        <w:tblW w:w="95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4288"/>
        <w:gridCol w:w="811"/>
        <w:gridCol w:w="1275"/>
        <w:gridCol w:w="1340"/>
        <w:gridCol w:w="1400"/>
      </w:tblGrid>
      <w:tr w:rsidR="00B70618" w:rsidRPr="00B70618" w14:paraId="4EFE9965" w14:textId="77777777" w:rsidTr="005A0F61">
        <w:trPr>
          <w:trHeight w:val="1510"/>
        </w:trPr>
        <w:tc>
          <w:tcPr>
            <w:tcW w:w="466" w:type="dxa"/>
            <w:shd w:val="clear" w:color="auto" w:fill="FFFFFF"/>
            <w:vAlign w:val="center"/>
          </w:tcPr>
          <w:p w14:paraId="545A1987" w14:textId="77777777" w:rsidR="00B70618" w:rsidRPr="00B70618" w:rsidRDefault="00B70618" w:rsidP="005A0F61">
            <w:pPr>
              <w:jc w:val="center"/>
              <w:rPr>
                <w:rFonts w:ascii="Times New Roman" w:hAnsi="Times New Roman" w:cs="Times New Roman"/>
                <w:b/>
                <w:bCs/>
                <w:color w:val="000000"/>
                <w:sz w:val="24"/>
                <w:szCs w:val="24"/>
              </w:rPr>
            </w:pPr>
            <w:r w:rsidRPr="00B70618">
              <w:rPr>
                <w:rFonts w:ascii="Times New Roman" w:hAnsi="Times New Roman" w:cs="Times New Roman"/>
                <w:b/>
                <w:bCs/>
                <w:color w:val="000000"/>
                <w:sz w:val="24"/>
                <w:szCs w:val="24"/>
              </w:rPr>
              <w:t>№</w:t>
            </w:r>
          </w:p>
        </w:tc>
        <w:tc>
          <w:tcPr>
            <w:tcW w:w="4288" w:type="dxa"/>
            <w:shd w:val="clear" w:color="auto" w:fill="FFFFFF"/>
            <w:vAlign w:val="center"/>
          </w:tcPr>
          <w:p w14:paraId="1F924353" w14:textId="77777777" w:rsidR="00B70618" w:rsidRPr="00B70618" w:rsidRDefault="00B70618" w:rsidP="005A0F61">
            <w:pPr>
              <w:jc w:val="center"/>
              <w:rPr>
                <w:rFonts w:ascii="Times New Roman" w:hAnsi="Times New Roman" w:cs="Times New Roman"/>
                <w:b/>
                <w:bCs/>
                <w:color w:val="000000"/>
                <w:sz w:val="24"/>
                <w:szCs w:val="24"/>
              </w:rPr>
            </w:pPr>
            <w:r w:rsidRPr="00B70618">
              <w:rPr>
                <w:rFonts w:ascii="Times New Roman" w:hAnsi="Times New Roman" w:cs="Times New Roman"/>
                <w:b/>
                <w:bCs/>
                <w:color w:val="000000"/>
                <w:sz w:val="24"/>
                <w:szCs w:val="24"/>
              </w:rPr>
              <w:t>Найменування товару</w:t>
            </w:r>
          </w:p>
        </w:tc>
        <w:tc>
          <w:tcPr>
            <w:tcW w:w="811" w:type="dxa"/>
            <w:shd w:val="clear" w:color="auto" w:fill="FFFFFF"/>
            <w:vAlign w:val="center"/>
          </w:tcPr>
          <w:p w14:paraId="492D78E8" w14:textId="77777777" w:rsidR="00B70618" w:rsidRPr="00B70618" w:rsidRDefault="00B70618" w:rsidP="005A0F61">
            <w:pPr>
              <w:jc w:val="center"/>
              <w:rPr>
                <w:rFonts w:ascii="Times New Roman" w:hAnsi="Times New Roman" w:cs="Times New Roman"/>
                <w:b/>
                <w:bCs/>
                <w:color w:val="000000"/>
                <w:sz w:val="24"/>
                <w:szCs w:val="24"/>
              </w:rPr>
            </w:pPr>
            <w:r w:rsidRPr="00B70618">
              <w:rPr>
                <w:rFonts w:ascii="Times New Roman" w:hAnsi="Times New Roman" w:cs="Times New Roman"/>
                <w:b/>
                <w:bCs/>
                <w:color w:val="000000"/>
                <w:sz w:val="24"/>
                <w:szCs w:val="24"/>
              </w:rPr>
              <w:t>Од.</w:t>
            </w:r>
          </w:p>
        </w:tc>
        <w:tc>
          <w:tcPr>
            <w:tcW w:w="1275" w:type="dxa"/>
            <w:shd w:val="clear" w:color="auto" w:fill="FFFFFF"/>
            <w:vAlign w:val="center"/>
          </w:tcPr>
          <w:p w14:paraId="70842722" w14:textId="77777777" w:rsidR="00B70618" w:rsidRPr="00B70618" w:rsidRDefault="00B70618" w:rsidP="005A0F61">
            <w:pPr>
              <w:jc w:val="center"/>
              <w:rPr>
                <w:rFonts w:ascii="Times New Roman" w:hAnsi="Times New Roman" w:cs="Times New Roman"/>
                <w:b/>
                <w:bCs/>
                <w:color w:val="000000"/>
                <w:sz w:val="24"/>
                <w:szCs w:val="24"/>
              </w:rPr>
            </w:pPr>
            <w:r w:rsidRPr="00B70618">
              <w:rPr>
                <w:rFonts w:ascii="Times New Roman" w:hAnsi="Times New Roman" w:cs="Times New Roman"/>
                <w:b/>
                <w:bCs/>
                <w:color w:val="000000"/>
                <w:sz w:val="24"/>
                <w:szCs w:val="24"/>
              </w:rPr>
              <w:t>Кількість</w:t>
            </w:r>
          </w:p>
        </w:tc>
        <w:tc>
          <w:tcPr>
            <w:tcW w:w="1340" w:type="dxa"/>
            <w:shd w:val="clear" w:color="auto" w:fill="FFFFFF"/>
            <w:vAlign w:val="center"/>
          </w:tcPr>
          <w:p w14:paraId="18DE2ECD" w14:textId="77777777" w:rsidR="00B70618" w:rsidRPr="00B70618" w:rsidRDefault="00B70618" w:rsidP="005A0F61">
            <w:pPr>
              <w:jc w:val="center"/>
              <w:rPr>
                <w:rFonts w:ascii="Times New Roman" w:hAnsi="Times New Roman" w:cs="Times New Roman"/>
                <w:b/>
                <w:bCs/>
                <w:color w:val="000000"/>
                <w:sz w:val="24"/>
                <w:szCs w:val="24"/>
              </w:rPr>
            </w:pPr>
            <w:r w:rsidRPr="00B70618">
              <w:rPr>
                <w:rFonts w:ascii="Times New Roman" w:hAnsi="Times New Roman" w:cs="Times New Roman"/>
                <w:b/>
                <w:bCs/>
                <w:color w:val="000000"/>
                <w:sz w:val="24"/>
                <w:szCs w:val="24"/>
              </w:rPr>
              <w:t>Ціна з ПДВ, грн.</w:t>
            </w:r>
          </w:p>
        </w:tc>
        <w:tc>
          <w:tcPr>
            <w:tcW w:w="1400" w:type="dxa"/>
            <w:shd w:val="clear" w:color="auto" w:fill="FFFFFF"/>
            <w:vAlign w:val="center"/>
          </w:tcPr>
          <w:p w14:paraId="1EB6343C" w14:textId="77777777" w:rsidR="00B70618" w:rsidRPr="00B70618" w:rsidRDefault="00B70618" w:rsidP="005A0F61">
            <w:pPr>
              <w:jc w:val="center"/>
              <w:rPr>
                <w:rFonts w:ascii="Times New Roman" w:hAnsi="Times New Roman" w:cs="Times New Roman"/>
                <w:b/>
                <w:bCs/>
                <w:color w:val="000000"/>
                <w:sz w:val="24"/>
                <w:szCs w:val="24"/>
              </w:rPr>
            </w:pPr>
            <w:r w:rsidRPr="00B70618">
              <w:rPr>
                <w:rFonts w:ascii="Times New Roman" w:hAnsi="Times New Roman" w:cs="Times New Roman"/>
                <w:b/>
                <w:bCs/>
                <w:color w:val="000000"/>
                <w:sz w:val="24"/>
                <w:szCs w:val="24"/>
              </w:rPr>
              <w:t>Сума з ПДВ, грн.</w:t>
            </w:r>
          </w:p>
        </w:tc>
      </w:tr>
      <w:tr w:rsidR="00B70618" w:rsidRPr="00B70618" w14:paraId="5E412CEB" w14:textId="77777777" w:rsidTr="005A0F61">
        <w:trPr>
          <w:trHeight w:val="417"/>
        </w:trPr>
        <w:tc>
          <w:tcPr>
            <w:tcW w:w="466" w:type="dxa"/>
            <w:shd w:val="clear" w:color="auto" w:fill="auto"/>
            <w:vAlign w:val="center"/>
          </w:tcPr>
          <w:p w14:paraId="184F88FE" w14:textId="77777777" w:rsidR="00B70618" w:rsidRPr="00B70618" w:rsidRDefault="00B70618" w:rsidP="005A0F61">
            <w:pPr>
              <w:jc w:val="center"/>
              <w:rPr>
                <w:rFonts w:ascii="Times New Roman" w:hAnsi="Times New Roman" w:cs="Times New Roman"/>
                <w:sz w:val="24"/>
                <w:szCs w:val="24"/>
              </w:rPr>
            </w:pPr>
            <w:r w:rsidRPr="00B70618">
              <w:rPr>
                <w:rFonts w:ascii="Times New Roman" w:hAnsi="Times New Roman" w:cs="Times New Roman"/>
                <w:sz w:val="24"/>
                <w:szCs w:val="24"/>
              </w:rPr>
              <w:t>1</w:t>
            </w:r>
          </w:p>
        </w:tc>
        <w:tc>
          <w:tcPr>
            <w:tcW w:w="4288" w:type="dxa"/>
            <w:shd w:val="clear" w:color="auto" w:fill="auto"/>
          </w:tcPr>
          <w:p w14:paraId="3E472ED2" w14:textId="70111D3B" w:rsidR="00B70618" w:rsidRPr="00B70618" w:rsidRDefault="00B70618" w:rsidP="005A0F61">
            <w:pPr>
              <w:pStyle w:val="1"/>
              <w:shd w:val="clear" w:color="auto" w:fill="FFFFFF"/>
              <w:textAlignment w:val="baseline"/>
              <w:rPr>
                <w:sz w:val="24"/>
                <w:szCs w:val="24"/>
                <w:lang w:val="uk-UA"/>
              </w:rPr>
            </w:pPr>
            <w:r w:rsidRPr="00B70618">
              <w:rPr>
                <w:color w:val="333333"/>
                <w:sz w:val="24"/>
                <w:szCs w:val="24"/>
                <w:shd w:val="clear" w:color="auto" w:fill="FFFFFF"/>
              </w:rPr>
              <w:t>Сир</w:t>
            </w:r>
            <w:r w:rsidR="00B77EDD">
              <w:rPr>
                <w:color w:val="333333"/>
                <w:sz w:val="24"/>
                <w:szCs w:val="24"/>
                <w:shd w:val="clear" w:color="auto" w:fill="FFFFFF"/>
                <w:lang w:val="uk-UA"/>
              </w:rPr>
              <w:t xml:space="preserve"> свіжий</w:t>
            </w:r>
            <w:r w:rsidRPr="00B70618">
              <w:rPr>
                <w:color w:val="333333"/>
                <w:sz w:val="24"/>
                <w:szCs w:val="24"/>
                <w:shd w:val="clear" w:color="auto" w:fill="FFFFFF"/>
              </w:rPr>
              <w:t xml:space="preserve"> </w:t>
            </w:r>
            <w:proofErr w:type="spellStart"/>
            <w:r w:rsidRPr="00B70618">
              <w:rPr>
                <w:color w:val="333333"/>
                <w:sz w:val="24"/>
                <w:szCs w:val="24"/>
                <w:shd w:val="clear" w:color="auto" w:fill="FFFFFF"/>
              </w:rPr>
              <w:t>кисломолочний</w:t>
            </w:r>
            <w:proofErr w:type="spellEnd"/>
            <w:r>
              <w:rPr>
                <w:color w:val="333333"/>
                <w:sz w:val="24"/>
                <w:szCs w:val="24"/>
                <w:shd w:val="clear" w:color="auto" w:fill="FFFFFF"/>
                <w:lang w:val="uk-UA"/>
              </w:rPr>
              <w:t xml:space="preserve">, із жирністю не менше </w:t>
            </w:r>
            <w:r w:rsidRPr="00B70618">
              <w:rPr>
                <w:color w:val="333333"/>
                <w:sz w:val="24"/>
                <w:szCs w:val="24"/>
                <w:shd w:val="clear" w:color="auto" w:fill="FFFFFF"/>
              </w:rPr>
              <w:t>9%, 1 кг</w:t>
            </w:r>
            <w:r w:rsidRPr="00B70618">
              <w:rPr>
                <w:color w:val="333333"/>
                <w:sz w:val="24"/>
                <w:szCs w:val="24"/>
                <w:shd w:val="clear" w:color="auto" w:fill="FFFFFF"/>
                <w:lang w:val="uk-UA"/>
              </w:rPr>
              <w:t xml:space="preserve"> </w:t>
            </w:r>
            <w:r w:rsidRPr="00B70618">
              <w:rPr>
                <w:color w:val="000000"/>
                <w:sz w:val="24"/>
                <w:szCs w:val="24"/>
                <w:shd w:val="clear" w:color="auto" w:fill="FFFFFF"/>
                <w:lang w:val="uk-UA"/>
              </w:rPr>
              <w:t>(фасування по 200г)</w:t>
            </w:r>
          </w:p>
        </w:tc>
        <w:tc>
          <w:tcPr>
            <w:tcW w:w="811" w:type="dxa"/>
            <w:shd w:val="clear" w:color="auto" w:fill="auto"/>
            <w:vAlign w:val="center"/>
          </w:tcPr>
          <w:p w14:paraId="4BDC111E" w14:textId="77777777" w:rsidR="00B70618" w:rsidRPr="00B70618" w:rsidRDefault="00B70618" w:rsidP="005A0F61">
            <w:pPr>
              <w:jc w:val="center"/>
              <w:rPr>
                <w:rFonts w:ascii="Times New Roman" w:hAnsi="Times New Roman" w:cs="Times New Roman"/>
                <w:sz w:val="24"/>
                <w:szCs w:val="24"/>
              </w:rPr>
            </w:pPr>
            <w:r w:rsidRPr="00B70618">
              <w:rPr>
                <w:rFonts w:ascii="Times New Roman" w:hAnsi="Times New Roman" w:cs="Times New Roman"/>
                <w:sz w:val="24"/>
                <w:szCs w:val="24"/>
              </w:rPr>
              <w:t>776</w:t>
            </w:r>
          </w:p>
        </w:tc>
        <w:tc>
          <w:tcPr>
            <w:tcW w:w="1275" w:type="dxa"/>
            <w:shd w:val="clear" w:color="auto" w:fill="auto"/>
            <w:noWrap/>
            <w:vAlign w:val="center"/>
          </w:tcPr>
          <w:p w14:paraId="54899C24" w14:textId="77777777" w:rsidR="00B70618" w:rsidRPr="00B70618" w:rsidRDefault="00B70618" w:rsidP="005A0F61">
            <w:pPr>
              <w:jc w:val="center"/>
              <w:rPr>
                <w:rFonts w:ascii="Times New Roman" w:hAnsi="Times New Roman" w:cs="Times New Roman"/>
                <w:sz w:val="24"/>
                <w:szCs w:val="24"/>
              </w:rPr>
            </w:pPr>
            <w:r w:rsidRPr="00B70618">
              <w:rPr>
                <w:rFonts w:ascii="Times New Roman" w:hAnsi="Times New Roman" w:cs="Times New Roman"/>
                <w:sz w:val="24"/>
                <w:szCs w:val="24"/>
              </w:rPr>
              <w:t>кг</w:t>
            </w:r>
          </w:p>
        </w:tc>
        <w:tc>
          <w:tcPr>
            <w:tcW w:w="1340" w:type="dxa"/>
            <w:shd w:val="clear" w:color="auto" w:fill="auto"/>
            <w:noWrap/>
            <w:vAlign w:val="center"/>
          </w:tcPr>
          <w:p w14:paraId="3E37EEAA" w14:textId="77777777" w:rsidR="00B70618" w:rsidRPr="00B70618" w:rsidRDefault="00B70618" w:rsidP="005A0F61">
            <w:pPr>
              <w:jc w:val="center"/>
              <w:rPr>
                <w:rFonts w:ascii="Times New Roman" w:hAnsi="Times New Roman" w:cs="Times New Roman"/>
                <w:sz w:val="24"/>
                <w:szCs w:val="24"/>
              </w:rPr>
            </w:pPr>
          </w:p>
        </w:tc>
        <w:tc>
          <w:tcPr>
            <w:tcW w:w="1400" w:type="dxa"/>
            <w:shd w:val="clear" w:color="auto" w:fill="auto"/>
            <w:noWrap/>
            <w:vAlign w:val="center"/>
          </w:tcPr>
          <w:p w14:paraId="02CBC495" w14:textId="77777777" w:rsidR="00B70618" w:rsidRPr="00B70618" w:rsidRDefault="00B70618" w:rsidP="005A0F61">
            <w:pPr>
              <w:jc w:val="center"/>
              <w:rPr>
                <w:rFonts w:ascii="Times New Roman" w:hAnsi="Times New Roman" w:cs="Times New Roman"/>
                <w:sz w:val="24"/>
                <w:szCs w:val="24"/>
              </w:rPr>
            </w:pPr>
          </w:p>
        </w:tc>
      </w:tr>
      <w:tr w:rsidR="00B70618" w:rsidRPr="00B70618" w14:paraId="31D0BD79" w14:textId="77777777" w:rsidTr="005A0F61">
        <w:trPr>
          <w:trHeight w:val="417"/>
        </w:trPr>
        <w:tc>
          <w:tcPr>
            <w:tcW w:w="466" w:type="dxa"/>
            <w:shd w:val="clear" w:color="auto" w:fill="auto"/>
            <w:vAlign w:val="center"/>
          </w:tcPr>
          <w:p w14:paraId="05651456" w14:textId="77777777" w:rsidR="00B70618" w:rsidRPr="00B70618" w:rsidRDefault="00B70618" w:rsidP="005A0F61">
            <w:pPr>
              <w:jc w:val="center"/>
              <w:rPr>
                <w:rFonts w:ascii="Times New Roman" w:hAnsi="Times New Roman" w:cs="Times New Roman"/>
                <w:sz w:val="24"/>
                <w:szCs w:val="24"/>
              </w:rPr>
            </w:pPr>
            <w:r w:rsidRPr="00B70618">
              <w:rPr>
                <w:rFonts w:ascii="Times New Roman" w:hAnsi="Times New Roman" w:cs="Times New Roman"/>
                <w:sz w:val="24"/>
                <w:szCs w:val="24"/>
              </w:rPr>
              <w:t>2</w:t>
            </w:r>
          </w:p>
        </w:tc>
        <w:tc>
          <w:tcPr>
            <w:tcW w:w="4288" w:type="dxa"/>
            <w:shd w:val="clear" w:color="auto" w:fill="auto"/>
          </w:tcPr>
          <w:p w14:paraId="11C9CD02" w14:textId="77777777" w:rsidR="00B70618" w:rsidRPr="00B70618" w:rsidRDefault="00B70618" w:rsidP="005A0F61">
            <w:pPr>
              <w:pStyle w:val="Style6"/>
              <w:widowControl/>
              <w:shd w:val="clear" w:color="auto" w:fill="FDFEFD"/>
              <w:spacing w:line="240" w:lineRule="auto"/>
              <w:ind w:right="-1"/>
              <w:jc w:val="left"/>
              <w:textAlignment w:val="baseline"/>
              <w:rPr>
                <w:rFonts w:ascii="Times New Roman" w:hAnsi="Times New Roman" w:cs="Times New Roman"/>
                <w:lang w:val="uk-UA"/>
              </w:rPr>
            </w:pPr>
            <w:r w:rsidRPr="00B70618">
              <w:rPr>
                <w:rFonts w:ascii="Times New Roman" w:hAnsi="Times New Roman" w:cs="Times New Roman"/>
                <w:color w:val="000000"/>
                <w:shd w:val="clear" w:color="auto" w:fill="FFFFFF"/>
              </w:rPr>
              <w:t xml:space="preserve">Сир </w:t>
            </w:r>
            <w:proofErr w:type="spellStart"/>
            <w:r w:rsidRPr="00B70618">
              <w:rPr>
                <w:rFonts w:ascii="Times New Roman" w:hAnsi="Times New Roman" w:cs="Times New Roman"/>
                <w:color w:val="000000"/>
                <w:shd w:val="clear" w:color="auto" w:fill="FFFFFF"/>
              </w:rPr>
              <w:t>твердий</w:t>
            </w:r>
            <w:proofErr w:type="spellEnd"/>
            <w:r w:rsidRPr="00B70618">
              <w:rPr>
                <w:rFonts w:ascii="Times New Roman" w:hAnsi="Times New Roman" w:cs="Times New Roman"/>
                <w:color w:val="000000"/>
                <w:shd w:val="clear" w:color="auto" w:fill="FFFFFF"/>
              </w:rPr>
              <w:t xml:space="preserve"> 50%, без добавок, 1 кг</w:t>
            </w:r>
            <w:r w:rsidRPr="00B70618">
              <w:rPr>
                <w:rFonts w:ascii="Times New Roman" w:hAnsi="Times New Roman" w:cs="Times New Roman"/>
                <w:color w:val="000000"/>
                <w:shd w:val="clear" w:color="auto" w:fill="FFFFFF"/>
                <w:lang w:val="uk-UA"/>
              </w:rPr>
              <w:t xml:space="preserve"> </w:t>
            </w:r>
          </w:p>
        </w:tc>
        <w:tc>
          <w:tcPr>
            <w:tcW w:w="811" w:type="dxa"/>
            <w:shd w:val="clear" w:color="auto" w:fill="auto"/>
            <w:vAlign w:val="center"/>
          </w:tcPr>
          <w:p w14:paraId="05CA8E30" w14:textId="77777777" w:rsidR="00B70618" w:rsidRPr="00B70618" w:rsidRDefault="00B70618" w:rsidP="005A0F61">
            <w:pPr>
              <w:jc w:val="center"/>
              <w:rPr>
                <w:rFonts w:ascii="Times New Roman" w:hAnsi="Times New Roman" w:cs="Times New Roman"/>
                <w:sz w:val="24"/>
                <w:szCs w:val="24"/>
              </w:rPr>
            </w:pPr>
            <w:r w:rsidRPr="00B70618">
              <w:rPr>
                <w:rFonts w:ascii="Times New Roman" w:hAnsi="Times New Roman" w:cs="Times New Roman"/>
                <w:sz w:val="24"/>
                <w:szCs w:val="24"/>
              </w:rPr>
              <w:t>132</w:t>
            </w:r>
          </w:p>
        </w:tc>
        <w:tc>
          <w:tcPr>
            <w:tcW w:w="1275" w:type="dxa"/>
            <w:shd w:val="clear" w:color="auto" w:fill="auto"/>
            <w:noWrap/>
            <w:vAlign w:val="center"/>
          </w:tcPr>
          <w:p w14:paraId="46BD6D5A" w14:textId="77777777" w:rsidR="00B70618" w:rsidRPr="00B70618" w:rsidRDefault="00B70618" w:rsidP="005A0F61">
            <w:pPr>
              <w:jc w:val="center"/>
              <w:rPr>
                <w:rFonts w:ascii="Times New Roman" w:hAnsi="Times New Roman" w:cs="Times New Roman"/>
                <w:sz w:val="24"/>
                <w:szCs w:val="24"/>
              </w:rPr>
            </w:pPr>
            <w:r w:rsidRPr="00B70618">
              <w:rPr>
                <w:rFonts w:ascii="Times New Roman" w:hAnsi="Times New Roman" w:cs="Times New Roman"/>
                <w:sz w:val="24"/>
                <w:szCs w:val="24"/>
              </w:rPr>
              <w:t>кг</w:t>
            </w:r>
          </w:p>
        </w:tc>
        <w:tc>
          <w:tcPr>
            <w:tcW w:w="1340" w:type="dxa"/>
            <w:shd w:val="clear" w:color="auto" w:fill="auto"/>
            <w:noWrap/>
            <w:vAlign w:val="center"/>
          </w:tcPr>
          <w:p w14:paraId="6C18EC16" w14:textId="77777777" w:rsidR="00B70618" w:rsidRPr="00B70618" w:rsidRDefault="00B70618" w:rsidP="005A0F61">
            <w:pPr>
              <w:jc w:val="center"/>
              <w:rPr>
                <w:rFonts w:ascii="Times New Roman" w:hAnsi="Times New Roman" w:cs="Times New Roman"/>
                <w:sz w:val="24"/>
                <w:szCs w:val="24"/>
              </w:rPr>
            </w:pPr>
          </w:p>
        </w:tc>
        <w:tc>
          <w:tcPr>
            <w:tcW w:w="1400" w:type="dxa"/>
            <w:shd w:val="clear" w:color="auto" w:fill="auto"/>
            <w:noWrap/>
            <w:vAlign w:val="center"/>
          </w:tcPr>
          <w:p w14:paraId="1325F265" w14:textId="77777777" w:rsidR="00B70618" w:rsidRPr="00B70618" w:rsidRDefault="00B70618" w:rsidP="005A0F61">
            <w:pPr>
              <w:jc w:val="center"/>
              <w:rPr>
                <w:rFonts w:ascii="Times New Roman" w:hAnsi="Times New Roman" w:cs="Times New Roman"/>
                <w:sz w:val="24"/>
                <w:szCs w:val="24"/>
              </w:rPr>
            </w:pPr>
          </w:p>
        </w:tc>
      </w:tr>
      <w:tr w:rsidR="00B70618" w:rsidRPr="00B70618" w14:paraId="45AEA471" w14:textId="77777777" w:rsidTr="005A0F61">
        <w:trPr>
          <w:trHeight w:val="312"/>
        </w:trPr>
        <w:tc>
          <w:tcPr>
            <w:tcW w:w="466" w:type="dxa"/>
            <w:shd w:val="clear" w:color="auto" w:fill="auto"/>
          </w:tcPr>
          <w:p w14:paraId="300187F3" w14:textId="77777777" w:rsidR="00B70618" w:rsidRPr="00B70618" w:rsidRDefault="00B70618" w:rsidP="005A0F61">
            <w:pPr>
              <w:jc w:val="center"/>
              <w:rPr>
                <w:rFonts w:ascii="Times New Roman" w:hAnsi="Times New Roman" w:cs="Times New Roman"/>
                <w:sz w:val="24"/>
                <w:szCs w:val="24"/>
              </w:rPr>
            </w:pPr>
          </w:p>
        </w:tc>
        <w:tc>
          <w:tcPr>
            <w:tcW w:w="4288" w:type="dxa"/>
            <w:shd w:val="clear" w:color="auto" w:fill="auto"/>
            <w:vAlign w:val="center"/>
          </w:tcPr>
          <w:p w14:paraId="45C94992" w14:textId="77777777" w:rsidR="00B70618" w:rsidRPr="00B70618" w:rsidRDefault="00B70618" w:rsidP="005A0F61">
            <w:pPr>
              <w:jc w:val="right"/>
              <w:rPr>
                <w:rFonts w:ascii="Times New Roman" w:hAnsi="Times New Roman" w:cs="Times New Roman"/>
                <w:b/>
                <w:sz w:val="24"/>
                <w:szCs w:val="24"/>
              </w:rPr>
            </w:pPr>
            <w:r w:rsidRPr="00B70618">
              <w:rPr>
                <w:rFonts w:ascii="Times New Roman" w:hAnsi="Times New Roman" w:cs="Times New Roman"/>
                <w:b/>
                <w:sz w:val="24"/>
                <w:szCs w:val="24"/>
              </w:rPr>
              <w:t>Разом:</w:t>
            </w:r>
          </w:p>
        </w:tc>
        <w:tc>
          <w:tcPr>
            <w:tcW w:w="811" w:type="dxa"/>
            <w:shd w:val="clear" w:color="auto" w:fill="auto"/>
          </w:tcPr>
          <w:p w14:paraId="56184D24" w14:textId="77777777" w:rsidR="00B70618" w:rsidRPr="00B70618" w:rsidRDefault="00B70618" w:rsidP="005A0F61">
            <w:pPr>
              <w:jc w:val="center"/>
              <w:rPr>
                <w:rFonts w:ascii="Times New Roman" w:hAnsi="Times New Roman" w:cs="Times New Roman"/>
                <w:sz w:val="24"/>
                <w:szCs w:val="24"/>
              </w:rPr>
            </w:pPr>
          </w:p>
        </w:tc>
        <w:tc>
          <w:tcPr>
            <w:tcW w:w="1275" w:type="dxa"/>
            <w:shd w:val="clear" w:color="auto" w:fill="auto"/>
            <w:noWrap/>
          </w:tcPr>
          <w:p w14:paraId="7D543584" w14:textId="77777777" w:rsidR="00B70618" w:rsidRPr="00B70618" w:rsidRDefault="00B70618" w:rsidP="005A0F61">
            <w:pPr>
              <w:jc w:val="right"/>
              <w:rPr>
                <w:rFonts w:ascii="Times New Roman" w:hAnsi="Times New Roman" w:cs="Times New Roman"/>
                <w:sz w:val="24"/>
                <w:szCs w:val="24"/>
              </w:rPr>
            </w:pPr>
          </w:p>
        </w:tc>
        <w:tc>
          <w:tcPr>
            <w:tcW w:w="1340" w:type="dxa"/>
            <w:shd w:val="clear" w:color="auto" w:fill="auto"/>
            <w:noWrap/>
          </w:tcPr>
          <w:p w14:paraId="2296082F" w14:textId="77777777" w:rsidR="00B70618" w:rsidRPr="00B70618" w:rsidRDefault="00B70618" w:rsidP="005A0F61">
            <w:pPr>
              <w:jc w:val="center"/>
              <w:rPr>
                <w:rFonts w:ascii="Times New Roman" w:hAnsi="Times New Roman" w:cs="Times New Roman"/>
                <w:sz w:val="24"/>
                <w:szCs w:val="24"/>
              </w:rPr>
            </w:pPr>
          </w:p>
        </w:tc>
        <w:tc>
          <w:tcPr>
            <w:tcW w:w="1400" w:type="dxa"/>
            <w:shd w:val="clear" w:color="auto" w:fill="auto"/>
            <w:noWrap/>
            <w:vAlign w:val="bottom"/>
          </w:tcPr>
          <w:p w14:paraId="70C4B708" w14:textId="77777777" w:rsidR="00B70618" w:rsidRPr="00B70618" w:rsidRDefault="00B70618" w:rsidP="005A0F61">
            <w:pPr>
              <w:jc w:val="center"/>
              <w:rPr>
                <w:rFonts w:ascii="Times New Roman" w:hAnsi="Times New Roman" w:cs="Times New Roman"/>
                <w:b/>
                <w:bCs/>
                <w:sz w:val="24"/>
                <w:szCs w:val="24"/>
              </w:rPr>
            </w:pPr>
          </w:p>
        </w:tc>
      </w:tr>
      <w:tr w:rsidR="00B70618" w:rsidRPr="00B70618" w14:paraId="264556CE" w14:textId="77777777" w:rsidTr="005A0F61">
        <w:trPr>
          <w:trHeight w:val="312"/>
        </w:trPr>
        <w:tc>
          <w:tcPr>
            <w:tcW w:w="466" w:type="dxa"/>
            <w:shd w:val="clear" w:color="auto" w:fill="auto"/>
          </w:tcPr>
          <w:p w14:paraId="57E76AAD" w14:textId="77777777" w:rsidR="00B70618" w:rsidRPr="00B70618" w:rsidRDefault="00B70618" w:rsidP="005A0F61">
            <w:pPr>
              <w:jc w:val="center"/>
              <w:rPr>
                <w:rFonts w:ascii="Times New Roman" w:hAnsi="Times New Roman" w:cs="Times New Roman"/>
                <w:sz w:val="24"/>
                <w:szCs w:val="24"/>
              </w:rPr>
            </w:pPr>
          </w:p>
        </w:tc>
        <w:tc>
          <w:tcPr>
            <w:tcW w:w="4288" w:type="dxa"/>
            <w:shd w:val="clear" w:color="auto" w:fill="auto"/>
          </w:tcPr>
          <w:p w14:paraId="63F450B4" w14:textId="77777777" w:rsidR="00B70618" w:rsidRPr="00B70618" w:rsidRDefault="00B70618" w:rsidP="005A0F61">
            <w:pPr>
              <w:jc w:val="right"/>
              <w:rPr>
                <w:rFonts w:ascii="Times New Roman" w:hAnsi="Times New Roman" w:cs="Times New Roman"/>
                <w:b/>
                <w:sz w:val="24"/>
                <w:szCs w:val="24"/>
              </w:rPr>
            </w:pPr>
            <w:r w:rsidRPr="00B70618">
              <w:rPr>
                <w:rFonts w:ascii="Times New Roman" w:hAnsi="Times New Roman" w:cs="Times New Roman"/>
                <w:b/>
                <w:sz w:val="24"/>
                <w:szCs w:val="24"/>
              </w:rPr>
              <w:t xml:space="preserve">В </w:t>
            </w:r>
            <w:proofErr w:type="spellStart"/>
            <w:r w:rsidRPr="00B70618">
              <w:rPr>
                <w:rFonts w:ascii="Times New Roman" w:hAnsi="Times New Roman" w:cs="Times New Roman"/>
                <w:b/>
                <w:sz w:val="24"/>
                <w:szCs w:val="24"/>
              </w:rPr>
              <w:t>т.ч</w:t>
            </w:r>
            <w:proofErr w:type="spellEnd"/>
            <w:r w:rsidRPr="00B70618">
              <w:rPr>
                <w:rFonts w:ascii="Times New Roman" w:hAnsi="Times New Roman" w:cs="Times New Roman"/>
                <w:b/>
                <w:sz w:val="24"/>
                <w:szCs w:val="24"/>
              </w:rPr>
              <w:t>. ПДВ:</w:t>
            </w:r>
          </w:p>
        </w:tc>
        <w:tc>
          <w:tcPr>
            <w:tcW w:w="811" w:type="dxa"/>
            <w:shd w:val="clear" w:color="auto" w:fill="auto"/>
          </w:tcPr>
          <w:p w14:paraId="2EC8EBC6" w14:textId="77777777" w:rsidR="00B70618" w:rsidRPr="00B70618" w:rsidRDefault="00B70618" w:rsidP="005A0F61">
            <w:pPr>
              <w:jc w:val="center"/>
              <w:rPr>
                <w:rFonts w:ascii="Times New Roman" w:hAnsi="Times New Roman" w:cs="Times New Roman"/>
                <w:sz w:val="24"/>
                <w:szCs w:val="24"/>
              </w:rPr>
            </w:pPr>
          </w:p>
        </w:tc>
        <w:tc>
          <w:tcPr>
            <w:tcW w:w="1275" w:type="dxa"/>
            <w:shd w:val="clear" w:color="auto" w:fill="auto"/>
            <w:noWrap/>
          </w:tcPr>
          <w:p w14:paraId="6D09D15C" w14:textId="77777777" w:rsidR="00B70618" w:rsidRPr="00B70618" w:rsidRDefault="00B70618" w:rsidP="005A0F61">
            <w:pPr>
              <w:jc w:val="right"/>
              <w:rPr>
                <w:rFonts w:ascii="Times New Roman" w:hAnsi="Times New Roman" w:cs="Times New Roman"/>
                <w:sz w:val="24"/>
                <w:szCs w:val="24"/>
              </w:rPr>
            </w:pPr>
          </w:p>
        </w:tc>
        <w:tc>
          <w:tcPr>
            <w:tcW w:w="1340" w:type="dxa"/>
            <w:shd w:val="clear" w:color="auto" w:fill="auto"/>
            <w:noWrap/>
          </w:tcPr>
          <w:p w14:paraId="2CB1ACBC" w14:textId="77777777" w:rsidR="00B70618" w:rsidRPr="00B70618" w:rsidRDefault="00B70618" w:rsidP="005A0F61">
            <w:pPr>
              <w:jc w:val="center"/>
              <w:rPr>
                <w:rFonts w:ascii="Times New Roman" w:hAnsi="Times New Roman" w:cs="Times New Roman"/>
                <w:sz w:val="24"/>
                <w:szCs w:val="24"/>
              </w:rPr>
            </w:pPr>
          </w:p>
        </w:tc>
        <w:tc>
          <w:tcPr>
            <w:tcW w:w="1400" w:type="dxa"/>
            <w:shd w:val="clear" w:color="auto" w:fill="auto"/>
            <w:noWrap/>
            <w:vAlign w:val="bottom"/>
          </w:tcPr>
          <w:p w14:paraId="373C7AF2" w14:textId="77777777" w:rsidR="00B70618" w:rsidRPr="00B70618" w:rsidRDefault="00B70618" w:rsidP="005A0F61">
            <w:pPr>
              <w:jc w:val="center"/>
              <w:rPr>
                <w:rFonts w:ascii="Times New Roman" w:hAnsi="Times New Roman" w:cs="Times New Roman"/>
                <w:b/>
                <w:bCs/>
                <w:sz w:val="24"/>
                <w:szCs w:val="24"/>
              </w:rPr>
            </w:pPr>
          </w:p>
        </w:tc>
      </w:tr>
    </w:tbl>
    <w:p w14:paraId="4D1FDBDA" w14:textId="77777777" w:rsidR="00B70618" w:rsidRPr="00B70618" w:rsidRDefault="00B70618"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5A420AD1" w14:textId="77777777" w:rsidR="00B70618" w:rsidRPr="00B70618" w:rsidRDefault="00B70618" w:rsidP="00B7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u w:val="single"/>
        </w:rPr>
      </w:pPr>
      <w:r w:rsidRPr="00B70618">
        <w:rPr>
          <w:rFonts w:ascii="Times New Roman" w:hAnsi="Times New Roman" w:cs="Times New Roman"/>
          <w:sz w:val="24"/>
          <w:szCs w:val="24"/>
        </w:rPr>
        <w:t xml:space="preserve">Загальна вартість складає </w:t>
      </w:r>
      <w:r w:rsidRPr="00B70618">
        <w:rPr>
          <w:rFonts w:ascii="Times New Roman" w:hAnsi="Times New Roman" w:cs="Times New Roman"/>
          <w:bCs/>
          <w:sz w:val="24"/>
          <w:szCs w:val="24"/>
        </w:rPr>
        <w:t xml:space="preserve">_________________________________________________ грн. </w:t>
      </w:r>
      <w:r w:rsidRPr="00B70618">
        <w:rPr>
          <w:rFonts w:ascii="Times New Roman" w:hAnsi="Times New Roman" w:cs="Times New Roman"/>
          <w:sz w:val="24"/>
          <w:szCs w:val="24"/>
        </w:rPr>
        <w:t xml:space="preserve">(____________________________________________________________________ грн _________ </w:t>
      </w:r>
      <w:proofErr w:type="spellStart"/>
      <w:r w:rsidRPr="00B70618">
        <w:rPr>
          <w:rFonts w:ascii="Times New Roman" w:hAnsi="Times New Roman" w:cs="Times New Roman"/>
          <w:sz w:val="24"/>
          <w:szCs w:val="24"/>
        </w:rPr>
        <w:t>коп</w:t>
      </w:r>
      <w:proofErr w:type="spellEnd"/>
      <w:r w:rsidRPr="00B70618">
        <w:rPr>
          <w:rFonts w:ascii="Times New Roman" w:hAnsi="Times New Roman" w:cs="Times New Roman"/>
          <w:sz w:val="24"/>
          <w:szCs w:val="24"/>
        </w:rPr>
        <w:t xml:space="preserve">) в </w:t>
      </w:r>
      <w:proofErr w:type="spellStart"/>
      <w:r w:rsidRPr="00B70618">
        <w:rPr>
          <w:rFonts w:ascii="Times New Roman" w:hAnsi="Times New Roman" w:cs="Times New Roman"/>
          <w:sz w:val="24"/>
          <w:szCs w:val="24"/>
        </w:rPr>
        <w:t>т.ч</w:t>
      </w:r>
      <w:proofErr w:type="spellEnd"/>
      <w:r w:rsidRPr="00B70618">
        <w:rPr>
          <w:rFonts w:ascii="Times New Roman" w:hAnsi="Times New Roman" w:cs="Times New Roman"/>
          <w:sz w:val="24"/>
          <w:szCs w:val="24"/>
        </w:rPr>
        <w:t>. ПДВ _____________ грн.</w:t>
      </w:r>
    </w:p>
    <w:p w14:paraId="799778DB" w14:textId="77777777" w:rsidR="002233B3" w:rsidRDefault="002233B3" w:rsidP="002233B3">
      <w:pPr>
        <w:spacing w:after="0" w:line="240" w:lineRule="auto"/>
        <w:rPr>
          <w:rFonts w:ascii="Times New Roman" w:hAnsi="Times New Roman" w:cs="Times New Roman"/>
          <w:b/>
          <w:sz w:val="24"/>
          <w:szCs w:val="24"/>
        </w:rPr>
      </w:pPr>
    </w:p>
    <w:p w14:paraId="31C3223C" w14:textId="704A9DDF" w:rsidR="002233B3" w:rsidRDefault="002233B3" w:rsidP="002233B3">
      <w:pPr>
        <w:spacing w:after="0" w:line="240" w:lineRule="auto"/>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Постачальник:</w:t>
      </w:r>
    </w:p>
    <w:p w14:paraId="2605292C" w14:textId="77777777" w:rsidR="002233B3" w:rsidRDefault="002233B3" w:rsidP="002233B3">
      <w:pPr>
        <w:spacing w:after="0" w:line="240" w:lineRule="auto"/>
        <w:rPr>
          <w:rFonts w:ascii="Times New Roman" w:hAnsi="Times New Roman" w:cs="Times New Roman"/>
          <w:b/>
          <w:sz w:val="24"/>
          <w:szCs w:val="24"/>
        </w:rPr>
      </w:pPr>
    </w:p>
    <w:p w14:paraId="2F093A80" w14:textId="77777777" w:rsidR="002233B3" w:rsidRDefault="002233B3" w:rsidP="002233B3">
      <w:pPr>
        <w:spacing w:after="0" w:line="240" w:lineRule="auto"/>
        <w:rPr>
          <w:rFonts w:ascii="Times New Roman" w:hAnsi="Times New Roman" w:cs="Times New Roman"/>
          <w:b/>
          <w:sz w:val="24"/>
          <w:szCs w:val="24"/>
        </w:rPr>
      </w:pPr>
      <w:r>
        <w:rPr>
          <w:rFonts w:ascii="Times New Roman" w:hAnsi="Times New Roman" w:cs="Times New Roman"/>
          <w:b/>
          <w:sz w:val="24"/>
          <w:szCs w:val="24"/>
        </w:rPr>
        <w:t>КЗ ЗДО «Чарівний замок»</w:t>
      </w:r>
    </w:p>
    <w:p w14:paraId="10161F36" w14:textId="77777777" w:rsidR="002233B3" w:rsidRDefault="002233B3" w:rsidP="002233B3">
      <w:pPr>
        <w:spacing w:after="0" w:line="240" w:lineRule="auto"/>
        <w:rPr>
          <w:rFonts w:ascii="Times New Roman" w:hAnsi="Times New Roman" w:cs="Times New Roman"/>
          <w:b/>
          <w:sz w:val="24"/>
          <w:szCs w:val="24"/>
        </w:rPr>
      </w:pPr>
      <w:r>
        <w:rPr>
          <w:rFonts w:ascii="Times New Roman" w:hAnsi="Times New Roman" w:cs="Times New Roman"/>
          <w:b/>
          <w:sz w:val="24"/>
          <w:szCs w:val="24"/>
        </w:rPr>
        <w:t>08130, Київська область,</w:t>
      </w:r>
    </w:p>
    <w:p w14:paraId="3BB824DF" w14:textId="77777777" w:rsidR="002233B3" w:rsidRPr="007B2B6A" w:rsidRDefault="002233B3" w:rsidP="002233B3">
      <w:pPr>
        <w:spacing w:after="0" w:line="240" w:lineRule="auto"/>
        <w:rPr>
          <w:rFonts w:ascii="Times New Roman" w:hAnsi="Times New Roman" w:cs="Times New Roman"/>
          <w:b/>
          <w:sz w:val="24"/>
          <w:szCs w:val="24"/>
        </w:rPr>
      </w:pPr>
      <w:r>
        <w:rPr>
          <w:rFonts w:ascii="Times New Roman" w:hAnsi="Times New Roman" w:cs="Times New Roman"/>
          <w:b/>
          <w:sz w:val="24"/>
          <w:szCs w:val="24"/>
        </w:rPr>
        <w:t>Бучанський район,</w:t>
      </w:r>
    </w:p>
    <w:p w14:paraId="226B5914" w14:textId="77777777" w:rsidR="002233B3" w:rsidRPr="00B70618" w:rsidRDefault="002233B3" w:rsidP="002233B3">
      <w:pPr>
        <w:spacing w:after="0" w:line="240" w:lineRule="auto"/>
        <w:rPr>
          <w:rFonts w:ascii="Times New Roman" w:hAnsi="Times New Roman" w:cs="Times New Roman"/>
          <w:b/>
          <w:sz w:val="24"/>
          <w:szCs w:val="24"/>
        </w:rPr>
      </w:pPr>
      <w:proofErr w:type="spellStart"/>
      <w:r w:rsidRPr="00B70618">
        <w:rPr>
          <w:rFonts w:ascii="Times New Roman" w:hAnsi="Times New Roman" w:cs="Times New Roman"/>
          <w:b/>
          <w:sz w:val="24"/>
          <w:szCs w:val="24"/>
        </w:rPr>
        <w:t>с.Петропавлівська</w:t>
      </w:r>
      <w:proofErr w:type="spellEnd"/>
      <w:r w:rsidRPr="00B70618">
        <w:rPr>
          <w:rFonts w:ascii="Times New Roman" w:hAnsi="Times New Roman" w:cs="Times New Roman"/>
          <w:b/>
          <w:sz w:val="24"/>
          <w:szCs w:val="24"/>
        </w:rPr>
        <w:t xml:space="preserve"> Борщагівка,</w:t>
      </w:r>
    </w:p>
    <w:p w14:paraId="0B45147C" w14:textId="77777777" w:rsidR="002233B3" w:rsidRPr="00B70618" w:rsidRDefault="002233B3" w:rsidP="002233B3">
      <w:pPr>
        <w:spacing w:after="0" w:line="240" w:lineRule="auto"/>
        <w:rPr>
          <w:rFonts w:ascii="Times New Roman" w:hAnsi="Times New Roman" w:cs="Times New Roman"/>
          <w:b/>
          <w:sz w:val="24"/>
          <w:szCs w:val="24"/>
        </w:rPr>
      </w:pPr>
      <w:proofErr w:type="spellStart"/>
      <w:r w:rsidRPr="00B70618">
        <w:rPr>
          <w:rFonts w:ascii="Times New Roman" w:hAnsi="Times New Roman" w:cs="Times New Roman"/>
          <w:b/>
          <w:sz w:val="24"/>
          <w:szCs w:val="24"/>
        </w:rPr>
        <w:t>вул.Паркова</w:t>
      </w:r>
      <w:proofErr w:type="spellEnd"/>
      <w:r w:rsidRPr="00B70618">
        <w:rPr>
          <w:rFonts w:ascii="Times New Roman" w:hAnsi="Times New Roman" w:cs="Times New Roman"/>
          <w:b/>
          <w:sz w:val="24"/>
          <w:szCs w:val="24"/>
        </w:rPr>
        <w:t>, 34-А,</w:t>
      </w:r>
    </w:p>
    <w:p w14:paraId="742F7FB5" w14:textId="77777777" w:rsidR="002233B3" w:rsidRPr="00B70618" w:rsidRDefault="002233B3" w:rsidP="002233B3">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п/р UA7882011720344250004000098135</w:t>
      </w:r>
    </w:p>
    <w:p w14:paraId="5D433877" w14:textId="77777777" w:rsidR="002233B3" w:rsidRPr="00B70618" w:rsidRDefault="002233B3" w:rsidP="002233B3">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 xml:space="preserve">ДКСУ в </w:t>
      </w:r>
      <w:proofErr w:type="spellStart"/>
      <w:r w:rsidRPr="00B70618">
        <w:rPr>
          <w:rFonts w:ascii="Times New Roman" w:hAnsi="Times New Roman" w:cs="Times New Roman"/>
          <w:b/>
          <w:sz w:val="24"/>
          <w:szCs w:val="24"/>
        </w:rPr>
        <w:t>м.Києві</w:t>
      </w:r>
      <w:proofErr w:type="spellEnd"/>
      <w:r w:rsidRPr="00B70618">
        <w:rPr>
          <w:rFonts w:ascii="Times New Roman" w:hAnsi="Times New Roman" w:cs="Times New Roman"/>
          <w:b/>
          <w:sz w:val="24"/>
          <w:szCs w:val="24"/>
        </w:rPr>
        <w:t>, МФО 820172</w:t>
      </w:r>
    </w:p>
    <w:p w14:paraId="76DA14DA" w14:textId="77777777" w:rsidR="002233B3" w:rsidRPr="00B70618" w:rsidRDefault="002233B3" w:rsidP="002233B3">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Код ЄДРПОУ 41024976</w:t>
      </w:r>
    </w:p>
    <w:p w14:paraId="275EF76B" w14:textId="77777777" w:rsidR="002233B3" w:rsidRPr="00B70618" w:rsidRDefault="002233B3" w:rsidP="002233B3">
      <w:pPr>
        <w:spacing w:after="0" w:line="240" w:lineRule="auto"/>
        <w:rPr>
          <w:rFonts w:ascii="Times New Roman" w:hAnsi="Times New Roman" w:cs="Times New Roman"/>
          <w:b/>
          <w:sz w:val="24"/>
          <w:szCs w:val="24"/>
        </w:rPr>
      </w:pPr>
      <w:proofErr w:type="spellStart"/>
      <w:r w:rsidRPr="00B70618">
        <w:rPr>
          <w:rFonts w:ascii="Times New Roman" w:hAnsi="Times New Roman" w:cs="Times New Roman"/>
          <w:b/>
          <w:sz w:val="24"/>
          <w:szCs w:val="24"/>
        </w:rPr>
        <w:t>Тел</w:t>
      </w:r>
      <w:proofErr w:type="spellEnd"/>
      <w:r w:rsidRPr="00B70618">
        <w:rPr>
          <w:rFonts w:ascii="Times New Roman" w:hAnsi="Times New Roman" w:cs="Times New Roman"/>
          <w:b/>
          <w:sz w:val="24"/>
          <w:szCs w:val="24"/>
        </w:rPr>
        <w:t>. +38(097)328-77-00</w:t>
      </w:r>
    </w:p>
    <w:p w14:paraId="0146800B" w14:textId="77777777" w:rsidR="002233B3" w:rsidRPr="00B70618" w:rsidRDefault="005A7C89" w:rsidP="002233B3">
      <w:pPr>
        <w:spacing w:after="0" w:line="240" w:lineRule="auto"/>
        <w:rPr>
          <w:rFonts w:ascii="Times New Roman" w:hAnsi="Times New Roman" w:cs="Times New Roman"/>
          <w:b/>
          <w:sz w:val="24"/>
          <w:szCs w:val="24"/>
        </w:rPr>
      </w:pPr>
      <w:hyperlink r:id="rId13" w:history="1">
        <w:r w:rsidR="002233B3" w:rsidRPr="00B70618">
          <w:rPr>
            <w:rFonts w:ascii="Times New Roman" w:hAnsi="Times New Roman" w:cs="Times New Roman"/>
            <w:b/>
            <w:sz w:val="24"/>
            <w:szCs w:val="24"/>
          </w:rPr>
          <w:t>Dnz_zamok@ukr.net</w:t>
        </w:r>
      </w:hyperlink>
    </w:p>
    <w:p w14:paraId="08AAD401" w14:textId="77777777" w:rsidR="002233B3" w:rsidRPr="00B70618" w:rsidRDefault="002233B3" w:rsidP="002233B3">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Директор</w:t>
      </w:r>
    </w:p>
    <w:p w14:paraId="1C93F213" w14:textId="77777777" w:rsidR="002233B3" w:rsidRPr="00B70618" w:rsidRDefault="002233B3" w:rsidP="002233B3">
      <w:pPr>
        <w:spacing w:after="0" w:line="240" w:lineRule="auto"/>
        <w:rPr>
          <w:rFonts w:ascii="Times New Roman" w:hAnsi="Times New Roman" w:cs="Times New Roman"/>
          <w:b/>
          <w:sz w:val="24"/>
          <w:szCs w:val="24"/>
        </w:rPr>
      </w:pPr>
    </w:p>
    <w:p w14:paraId="72BA7B5C" w14:textId="77777777" w:rsidR="002233B3" w:rsidRDefault="002233B3" w:rsidP="002233B3">
      <w:pPr>
        <w:spacing w:after="0" w:line="240" w:lineRule="auto"/>
        <w:rPr>
          <w:rFonts w:ascii="Times New Roman" w:hAnsi="Times New Roman" w:cs="Times New Roman"/>
          <w:b/>
          <w:sz w:val="24"/>
          <w:szCs w:val="24"/>
        </w:rPr>
      </w:pPr>
      <w:r w:rsidRPr="00B70618">
        <w:rPr>
          <w:rFonts w:ascii="Times New Roman" w:hAnsi="Times New Roman" w:cs="Times New Roman"/>
          <w:b/>
          <w:sz w:val="24"/>
          <w:szCs w:val="24"/>
        </w:rPr>
        <w:t>__________________</w:t>
      </w:r>
      <w:proofErr w:type="spellStart"/>
      <w:r w:rsidRPr="00B70618">
        <w:rPr>
          <w:rFonts w:ascii="Times New Roman" w:hAnsi="Times New Roman" w:cs="Times New Roman"/>
          <w:b/>
          <w:sz w:val="24"/>
          <w:szCs w:val="24"/>
        </w:rPr>
        <w:t>Ю.В.Коберник</w:t>
      </w:r>
      <w:proofErr w:type="spellEnd"/>
    </w:p>
    <w:p w14:paraId="771B604F" w14:textId="77777777" w:rsidR="002233B3" w:rsidRDefault="002233B3" w:rsidP="002233B3">
      <w:pPr>
        <w:spacing w:after="0" w:line="240" w:lineRule="auto"/>
        <w:rPr>
          <w:rFonts w:ascii="Times New Roman" w:hAnsi="Times New Roman" w:cs="Times New Roman"/>
          <w:b/>
          <w:sz w:val="24"/>
          <w:szCs w:val="24"/>
        </w:rPr>
      </w:pPr>
    </w:p>
    <w:p w14:paraId="078CD32F" w14:textId="77777777" w:rsidR="00B70618" w:rsidRDefault="00B70618" w:rsidP="00B70618">
      <w:pPr>
        <w:spacing w:after="0" w:line="240" w:lineRule="auto"/>
        <w:rPr>
          <w:rFonts w:ascii="Times New Roman" w:hAnsi="Times New Roman" w:cs="Times New Roman"/>
          <w:b/>
          <w:sz w:val="24"/>
          <w:szCs w:val="24"/>
        </w:rPr>
      </w:pPr>
    </w:p>
    <w:sectPr w:rsidR="00B70618" w:rsidSect="0091681A">
      <w:footerReference w:type="default" r:id="rId14"/>
      <w:pgSz w:w="11906" w:h="16838"/>
      <w:pgMar w:top="709" w:right="424" w:bottom="851"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BF82" w14:textId="77777777" w:rsidR="00B4574F" w:rsidRDefault="00B4574F" w:rsidP="008C6D6D">
      <w:pPr>
        <w:spacing w:after="0" w:line="240" w:lineRule="auto"/>
      </w:pPr>
      <w:r>
        <w:separator/>
      </w:r>
    </w:p>
  </w:endnote>
  <w:endnote w:type="continuationSeparator" w:id="0">
    <w:p w14:paraId="4823DAC4" w14:textId="77777777" w:rsidR="00B4574F" w:rsidRDefault="00B4574F"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64326"/>
      <w:docPartObj>
        <w:docPartGallery w:val="Page Numbers (Bottom of Page)"/>
        <w:docPartUnique/>
      </w:docPartObj>
    </w:sdtPr>
    <w:sdtEnd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25C2" w14:textId="77777777" w:rsidR="00B4574F" w:rsidRDefault="00B4574F" w:rsidP="008C6D6D">
      <w:pPr>
        <w:spacing w:after="0" w:line="240" w:lineRule="auto"/>
      </w:pPr>
      <w:r>
        <w:separator/>
      </w:r>
    </w:p>
  </w:footnote>
  <w:footnote w:type="continuationSeparator" w:id="0">
    <w:p w14:paraId="1248F827" w14:textId="77777777" w:rsidR="00B4574F" w:rsidRDefault="00B4574F"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5" w15:restartNumberingAfterBreak="0">
    <w:nsid w:val="7A585F06"/>
    <w:multiLevelType w:val="multilevel"/>
    <w:tmpl w:val="498C0326"/>
    <w:lvl w:ilvl="0">
      <w:start w:val="3"/>
      <w:numFmt w:val="decimal"/>
      <w:lvlText w:val="1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3"/>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2BA2"/>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6EEB"/>
    <w:rsid w:val="000F7490"/>
    <w:rsid w:val="00100445"/>
    <w:rsid w:val="00101939"/>
    <w:rsid w:val="00110E39"/>
    <w:rsid w:val="001202D0"/>
    <w:rsid w:val="001225E3"/>
    <w:rsid w:val="00123116"/>
    <w:rsid w:val="0013621A"/>
    <w:rsid w:val="00136FCA"/>
    <w:rsid w:val="001406CF"/>
    <w:rsid w:val="00142C63"/>
    <w:rsid w:val="00144FE0"/>
    <w:rsid w:val="00147DC9"/>
    <w:rsid w:val="00156C05"/>
    <w:rsid w:val="001605BD"/>
    <w:rsid w:val="00174508"/>
    <w:rsid w:val="0018202E"/>
    <w:rsid w:val="00182248"/>
    <w:rsid w:val="00182E80"/>
    <w:rsid w:val="001849F2"/>
    <w:rsid w:val="00194A12"/>
    <w:rsid w:val="001A3622"/>
    <w:rsid w:val="001A56E2"/>
    <w:rsid w:val="001A6F25"/>
    <w:rsid w:val="001B1703"/>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33B3"/>
    <w:rsid w:val="00227C2A"/>
    <w:rsid w:val="002406E8"/>
    <w:rsid w:val="002447AA"/>
    <w:rsid w:val="00251E9B"/>
    <w:rsid w:val="00254594"/>
    <w:rsid w:val="00266E9C"/>
    <w:rsid w:val="00272517"/>
    <w:rsid w:val="0027567C"/>
    <w:rsid w:val="002827A0"/>
    <w:rsid w:val="002859E6"/>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69BA"/>
    <w:rsid w:val="003F1692"/>
    <w:rsid w:val="004210E4"/>
    <w:rsid w:val="00426ADA"/>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92D61"/>
    <w:rsid w:val="00593D80"/>
    <w:rsid w:val="00597A24"/>
    <w:rsid w:val="005A0D72"/>
    <w:rsid w:val="005A17FF"/>
    <w:rsid w:val="005A7C89"/>
    <w:rsid w:val="005C0D78"/>
    <w:rsid w:val="005C399B"/>
    <w:rsid w:val="005C43F8"/>
    <w:rsid w:val="005C5255"/>
    <w:rsid w:val="005C5C33"/>
    <w:rsid w:val="005C7230"/>
    <w:rsid w:val="005D301C"/>
    <w:rsid w:val="005E1EA5"/>
    <w:rsid w:val="005E6D71"/>
    <w:rsid w:val="005E7319"/>
    <w:rsid w:val="005E7D61"/>
    <w:rsid w:val="005F048F"/>
    <w:rsid w:val="005F5F9C"/>
    <w:rsid w:val="005F6275"/>
    <w:rsid w:val="00605675"/>
    <w:rsid w:val="00610201"/>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86A77"/>
    <w:rsid w:val="0069155A"/>
    <w:rsid w:val="006A18B6"/>
    <w:rsid w:val="006B2936"/>
    <w:rsid w:val="006C059F"/>
    <w:rsid w:val="006D3D6D"/>
    <w:rsid w:val="006D6C6F"/>
    <w:rsid w:val="006E026B"/>
    <w:rsid w:val="006E0EAF"/>
    <w:rsid w:val="006E147A"/>
    <w:rsid w:val="006E420B"/>
    <w:rsid w:val="00706C20"/>
    <w:rsid w:val="00711382"/>
    <w:rsid w:val="00711FF3"/>
    <w:rsid w:val="00712AEE"/>
    <w:rsid w:val="00712BD1"/>
    <w:rsid w:val="00713425"/>
    <w:rsid w:val="007272D8"/>
    <w:rsid w:val="007451E9"/>
    <w:rsid w:val="00745D99"/>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681A"/>
    <w:rsid w:val="00917B54"/>
    <w:rsid w:val="00922D44"/>
    <w:rsid w:val="00923632"/>
    <w:rsid w:val="00925AB2"/>
    <w:rsid w:val="009312D2"/>
    <w:rsid w:val="00933874"/>
    <w:rsid w:val="00936FF1"/>
    <w:rsid w:val="0093771C"/>
    <w:rsid w:val="009401C3"/>
    <w:rsid w:val="00940452"/>
    <w:rsid w:val="00942A8B"/>
    <w:rsid w:val="00946EB8"/>
    <w:rsid w:val="009527E8"/>
    <w:rsid w:val="009541C3"/>
    <w:rsid w:val="00956574"/>
    <w:rsid w:val="009626DC"/>
    <w:rsid w:val="00962DF0"/>
    <w:rsid w:val="00964E9E"/>
    <w:rsid w:val="00965A26"/>
    <w:rsid w:val="00967366"/>
    <w:rsid w:val="00971408"/>
    <w:rsid w:val="00972498"/>
    <w:rsid w:val="00972A41"/>
    <w:rsid w:val="009820F2"/>
    <w:rsid w:val="00983277"/>
    <w:rsid w:val="00983E77"/>
    <w:rsid w:val="00984E46"/>
    <w:rsid w:val="0098711D"/>
    <w:rsid w:val="0099385C"/>
    <w:rsid w:val="0099417B"/>
    <w:rsid w:val="00996533"/>
    <w:rsid w:val="009A23B1"/>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74F"/>
    <w:rsid w:val="00B458BB"/>
    <w:rsid w:val="00B4621C"/>
    <w:rsid w:val="00B624A2"/>
    <w:rsid w:val="00B6338E"/>
    <w:rsid w:val="00B6501B"/>
    <w:rsid w:val="00B70618"/>
    <w:rsid w:val="00B72DC4"/>
    <w:rsid w:val="00B77EDD"/>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A6A52"/>
    <w:rsid w:val="00CB699D"/>
    <w:rsid w:val="00CC18A6"/>
    <w:rsid w:val="00CC5D46"/>
    <w:rsid w:val="00CD25FF"/>
    <w:rsid w:val="00D106D8"/>
    <w:rsid w:val="00D16CE0"/>
    <w:rsid w:val="00D2234A"/>
    <w:rsid w:val="00D31A99"/>
    <w:rsid w:val="00D32CE8"/>
    <w:rsid w:val="00D33B14"/>
    <w:rsid w:val="00D33BB9"/>
    <w:rsid w:val="00D43E1B"/>
    <w:rsid w:val="00D44A6E"/>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E6FCB"/>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473E4"/>
    <w:rsid w:val="00F509FD"/>
    <w:rsid w:val="00F614FD"/>
    <w:rsid w:val="00F64211"/>
    <w:rsid w:val="00F66EE0"/>
    <w:rsid w:val="00F71263"/>
    <w:rsid w:val="00F71945"/>
    <w:rsid w:val="00F741E5"/>
    <w:rsid w:val="00F75059"/>
    <w:rsid w:val="00F83856"/>
    <w:rsid w:val="00F87B16"/>
    <w:rsid w:val="00F90DAD"/>
    <w:rsid w:val="00FA3ADA"/>
    <w:rsid w:val="00FA4278"/>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paragraph" w:styleId="1">
    <w:name w:val="heading 1"/>
    <w:basedOn w:val="a"/>
    <w:next w:val="a"/>
    <w:link w:val="10"/>
    <w:qFormat/>
    <w:rsid w:val="00B70618"/>
    <w:pPr>
      <w:keepNext/>
      <w:spacing w:after="0" w:line="240" w:lineRule="auto"/>
      <w:outlineLvl w:val="0"/>
    </w:pPr>
    <w:rPr>
      <w:rFonts w:ascii="Times New Roman" w:eastAsia="Times New Roman" w:hAnsi="Times New Roman" w:cs="Times New Roman"/>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Назва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и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у Знак"/>
    <w:aliases w:val="Список уровня 2 Знак,List Paragraph Знак"/>
    <w:link w:val="a6"/>
    <w:uiPriority w:val="1"/>
    <w:rsid w:val="00F614FD"/>
  </w:style>
  <w:style w:type="character" w:customStyle="1" w:styleId="ac">
    <w:name w:val="Без інтервалів Знак"/>
    <w:link w:val="ab"/>
    <w:uiPriority w:val="1"/>
    <w:rsid w:val="003E69BA"/>
  </w:style>
  <w:style w:type="paragraph" w:customStyle="1" w:styleId="12">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3">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и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8C6D6D"/>
  </w:style>
  <w:style w:type="character" w:customStyle="1" w:styleId="14">
    <w:name w:val="Неразрешенное упоминание1"/>
    <w:basedOn w:val="a0"/>
    <w:uiPriority w:val="99"/>
    <w:semiHidden/>
    <w:unhideWhenUsed/>
    <w:rsid w:val="00965A26"/>
    <w:rPr>
      <w:color w:val="605E5C"/>
      <w:shd w:val="clear" w:color="auto" w:fill="E1DFDD"/>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 w:type="paragraph" w:customStyle="1" w:styleId="rvps2">
    <w:name w:val="rvps2"/>
    <w:basedOn w:val="a"/>
    <w:rsid w:val="00DE6F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E6FCB"/>
  </w:style>
  <w:style w:type="character" w:customStyle="1" w:styleId="10">
    <w:name w:val="Заголовок 1 Знак"/>
    <w:basedOn w:val="a0"/>
    <w:link w:val="1"/>
    <w:rsid w:val="00B70618"/>
    <w:rPr>
      <w:rFonts w:ascii="Times New Roman" w:eastAsia="Times New Roman" w:hAnsi="Times New Roman" w:cs="Times New Roman"/>
      <w:sz w:val="26"/>
      <w:szCs w:val="20"/>
      <w:lang w:val="x-none" w:eastAsia="ru-RU"/>
    </w:rPr>
  </w:style>
  <w:style w:type="paragraph" w:customStyle="1" w:styleId="Style6">
    <w:name w:val="Style6"/>
    <w:basedOn w:val="a"/>
    <w:rsid w:val="00B70618"/>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character" w:customStyle="1" w:styleId="afb">
    <w:name w:val="Основний текст_"/>
    <w:link w:val="15"/>
    <w:locked/>
    <w:rsid w:val="00F473E4"/>
  </w:style>
  <w:style w:type="paragraph" w:customStyle="1" w:styleId="15">
    <w:name w:val="Основний текст1"/>
    <w:basedOn w:val="a"/>
    <w:link w:val="afb"/>
    <w:rsid w:val="00F473E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6329">
      <w:bodyDiv w:val="1"/>
      <w:marLeft w:val="0"/>
      <w:marRight w:val="0"/>
      <w:marTop w:val="0"/>
      <w:marBottom w:val="0"/>
      <w:divBdr>
        <w:top w:val="none" w:sz="0" w:space="0" w:color="auto"/>
        <w:left w:val="none" w:sz="0" w:space="0" w:color="auto"/>
        <w:bottom w:val="none" w:sz="0" w:space="0" w:color="auto"/>
        <w:right w:val="none" w:sz="0" w:space="0" w:color="auto"/>
      </w:divBdr>
    </w:div>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982153634">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mailto:Dnz_zamok@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z_zamok@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4087</Words>
  <Characters>23297</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Володимир</cp:lastModifiedBy>
  <cp:revision>5</cp:revision>
  <cp:lastPrinted>2022-11-07T13:53:00Z</cp:lastPrinted>
  <dcterms:created xsi:type="dcterms:W3CDTF">2024-04-23T12:27:00Z</dcterms:created>
  <dcterms:modified xsi:type="dcterms:W3CDTF">2024-04-23T12:44:00Z</dcterms:modified>
</cp:coreProperties>
</file>