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521EE6">
        <w:rPr>
          <w:rFonts w:ascii="Times New Roman" w:hAnsi="Times New Roman" w:cs="Times New Roman"/>
          <w:bCs/>
          <w:i/>
          <w:sz w:val="20"/>
          <w:szCs w:val="20"/>
          <w:lang w:val="uk-UA"/>
        </w:rPr>
        <w:t xml:space="preserve">232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521EE6">
        <w:rPr>
          <w:rFonts w:ascii="Times New Roman" w:hAnsi="Times New Roman" w:cs="Times New Roman"/>
          <w:bCs/>
          <w:i/>
          <w:sz w:val="20"/>
          <w:szCs w:val="20"/>
          <w:lang w:val="uk-UA"/>
        </w:rPr>
        <w:t>01.06</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8D62A2">
        <w:rPr>
          <w:rFonts w:ascii="Times New Roman" w:hAnsi="Times New Roman"/>
          <w:sz w:val="28"/>
          <w:szCs w:val="28"/>
          <w:lang w:val="uk-UA"/>
        </w:rPr>
        <w:t>:</w:t>
      </w:r>
    </w:p>
    <w:p w:rsidR="008D62A2" w:rsidRDefault="008D62A2" w:rsidP="008D62A2">
      <w:pPr>
        <w:spacing w:after="0" w:line="240" w:lineRule="auto"/>
        <w:jc w:val="center"/>
        <w:rPr>
          <w:rFonts w:ascii="Times New Roman" w:hAnsi="Times New Roman"/>
          <w:sz w:val="28"/>
          <w:szCs w:val="28"/>
          <w:lang w:val="uk-UA"/>
        </w:rPr>
      </w:pPr>
    </w:p>
    <w:p w:rsidR="00850BC2" w:rsidRPr="00962E77" w:rsidRDefault="00D32927" w:rsidP="00D32927">
      <w:pPr>
        <w:spacing w:after="0" w:line="240" w:lineRule="atLeast"/>
        <w:jc w:val="center"/>
        <w:rPr>
          <w:rFonts w:ascii="Times New Roman" w:hAnsi="Times New Roman" w:cs="Times New Roman"/>
          <w:b/>
          <w:sz w:val="28"/>
          <w:szCs w:val="28"/>
          <w:lang w:val="uk-UA"/>
        </w:rPr>
      </w:pPr>
      <w:r w:rsidRPr="00B55412">
        <w:rPr>
          <w:rFonts w:ascii="Times New Roman" w:hAnsi="Times New Roman" w:cs="Times New Roman"/>
          <w:b/>
          <w:sz w:val="24"/>
          <w:szCs w:val="24"/>
          <w:lang w:val="uk-UA"/>
        </w:rPr>
        <w:t xml:space="preserve">Відеокамери </w:t>
      </w:r>
      <w:r>
        <w:rPr>
          <w:rFonts w:ascii="Times New Roman" w:hAnsi="Times New Roman" w:cs="Times New Roman"/>
          <w:b/>
          <w:sz w:val="24"/>
          <w:szCs w:val="24"/>
          <w:lang w:val="uk-UA"/>
        </w:rPr>
        <w:t xml:space="preserve"> внутрішні </w:t>
      </w:r>
      <w:hyperlink r:id="rId8" w:history="1">
        <w:r w:rsidRPr="001870B8">
          <w:rPr>
            <w:rStyle w:val="a8"/>
            <w:rFonts w:ascii="Times New Roman" w:hAnsi="Times New Roman"/>
            <w:color w:val="000000" w:themeColor="text1"/>
            <w:sz w:val="24"/>
            <w:szCs w:val="24"/>
            <w:shd w:val="clear" w:color="auto" w:fill="FFFFFF"/>
            <w:lang w:val="uk-UA"/>
          </w:rPr>
          <w:t>(ДК 021:2015-</w:t>
        </w:r>
        <w:r>
          <w:rPr>
            <w:rStyle w:val="a8"/>
            <w:rFonts w:ascii="Times New Roman" w:hAnsi="Times New Roman"/>
            <w:color w:val="000000" w:themeColor="text1"/>
            <w:sz w:val="24"/>
            <w:szCs w:val="24"/>
            <w:lang w:val="uk-UA"/>
          </w:rPr>
          <w:t>32234000-2</w:t>
        </w:r>
        <w:r w:rsidRPr="001870B8">
          <w:rPr>
            <w:rStyle w:val="a8"/>
            <w:rFonts w:ascii="Times New Roman" w:hAnsi="Times New Roman"/>
            <w:color w:val="000000" w:themeColor="text1"/>
            <w:sz w:val="24"/>
            <w:szCs w:val="24"/>
            <w:lang w:val="uk-UA"/>
          </w:rPr>
          <w:t xml:space="preserve"> —</w:t>
        </w:r>
      </w:hyperlink>
      <w:r>
        <w:rPr>
          <w:lang w:val="uk-UA"/>
        </w:rPr>
        <w:t xml:space="preserve"> </w:t>
      </w:r>
      <w:r w:rsidRPr="00F94976">
        <w:rPr>
          <w:rFonts w:ascii="Times New Roman" w:hAnsi="Times New Roman" w:cs="Times New Roman"/>
          <w:b/>
          <w:sz w:val="24"/>
          <w:szCs w:val="24"/>
          <w:lang w:val="uk-UA"/>
        </w:rPr>
        <w:t>камери відеоспостереження</w:t>
      </w:r>
      <w:r w:rsidRPr="001870B8">
        <w:rPr>
          <w:sz w:val="28"/>
          <w:szCs w:val="28"/>
          <w:lang w:val="uk-UA"/>
        </w:rPr>
        <w:t xml:space="preserve"> </w:t>
      </w:r>
      <w:r w:rsidRPr="00B55412">
        <w:rPr>
          <w:rFonts w:ascii="Times New Roman" w:hAnsi="Times New Roman" w:cs="Times New Roman"/>
          <w:b/>
          <w:sz w:val="24"/>
          <w:szCs w:val="24"/>
          <w:lang w:val="uk-UA"/>
        </w:rPr>
        <w:t xml:space="preserve">(код ДК 021:2015: </w:t>
      </w:r>
      <w:r>
        <w:rPr>
          <w:rFonts w:ascii="Times New Roman" w:hAnsi="Times New Roman" w:cs="Times New Roman"/>
          <w:b/>
          <w:sz w:val="24"/>
          <w:szCs w:val="24"/>
          <w:lang w:val="uk-UA"/>
        </w:rPr>
        <w:t xml:space="preserve">32230000-4 - </w:t>
      </w:r>
      <w:r w:rsidRPr="00B55412">
        <w:rPr>
          <w:rFonts w:ascii="Times New Roman" w:hAnsi="Times New Roman" w:cs="Times New Roman"/>
          <w:b/>
          <w:sz w:val="24"/>
          <w:szCs w:val="24"/>
          <w:lang w:val="uk-UA"/>
        </w:rPr>
        <w:t xml:space="preserve"> Апаратура для</w:t>
      </w:r>
      <w:r>
        <w:rPr>
          <w:rFonts w:ascii="Times New Roman" w:hAnsi="Times New Roman" w:cs="Times New Roman"/>
          <w:b/>
          <w:sz w:val="24"/>
          <w:szCs w:val="24"/>
          <w:lang w:val="uk-UA"/>
        </w:rPr>
        <w:t xml:space="preserve"> передавання радіосигналу з приймальним пристроєм)</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962E77" w:rsidRDefault="00962E77">
      <w:pPr>
        <w:rPr>
          <w:sz w:val="20"/>
          <w:szCs w:val="20"/>
          <w:lang w:val="uk-UA"/>
        </w:rPr>
      </w:pPr>
    </w:p>
    <w:p w:rsidR="00962E77" w:rsidRDefault="00962E77">
      <w:pPr>
        <w:rPr>
          <w:sz w:val="20"/>
          <w:szCs w:val="20"/>
          <w:lang w:val="uk-UA"/>
        </w:rPr>
      </w:pPr>
    </w:p>
    <w:p w:rsidR="00962E77" w:rsidRDefault="00962E77">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5</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 xml:space="preserve">Форма </w:t>
      </w:r>
      <w:r>
        <w:rPr>
          <w:rFonts w:ascii="Times New Roman" w:eastAsia="Times New Roman" w:hAnsi="Times New Roman" w:cs="Times New Roman"/>
          <w:i/>
          <w:sz w:val="24"/>
          <w:szCs w:val="24"/>
          <w:lang w:val="uk-UA"/>
        </w:rPr>
        <w:t>цінової пропозиції.</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3259FB" w:rsidRPr="003259FB" w:rsidRDefault="00D32927" w:rsidP="00962E77">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Пронишин Руслан Михайлович – начальник ВТК СКС УІАП ГУНП </w:t>
            </w:r>
            <w:r w:rsidRPr="00D66A79">
              <w:rPr>
                <w:rFonts w:ascii="Times New Roman" w:hAnsi="Times New Roman" w:cs="Times New Roman"/>
                <w:sz w:val="20"/>
                <w:szCs w:val="20"/>
                <w:lang w:val="uk-UA"/>
              </w:rPr>
              <w:t>в Тернопільській області, тел.</w:t>
            </w:r>
            <w:r>
              <w:rPr>
                <w:rFonts w:ascii="Times New Roman" w:hAnsi="Times New Roman" w:cs="Times New Roman"/>
                <w:sz w:val="20"/>
                <w:szCs w:val="20"/>
                <w:lang w:val="uk-UA"/>
              </w:rPr>
              <w:t xml:space="preserve"> (097) 3849248.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62E77" w:rsidTr="00D32927">
        <w:trPr>
          <w:trHeight w:val="718"/>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D32927" w:rsidRDefault="00D32927" w:rsidP="00D32927">
            <w:pPr>
              <w:spacing w:after="0" w:line="240" w:lineRule="atLeast"/>
              <w:jc w:val="both"/>
              <w:rPr>
                <w:rFonts w:ascii="Times New Roman" w:hAnsi="Times New Roman" w:cs="Times New Roman"/>
                <w:b/>
                <w:sz w:val="20"/>
                <w:szCs w:val="20"/>
                <w:lang w:val="uk-UA"/>
              </w:rPr>
            </w:pPr>
            <w:r w:rsidRPr="00D32927">
              <w:rPr>
                <w:rFonts w:ascii="Times New Roman" w:hAnsi="Times New Roman" w:cs="Times New Roman"/>
                <w:b/>
                <w:sz w:val="20"/>
                <w:szCs w:val="20"/>
                <w:lang w:val="uk-UA"/>
              </w:rPr>
              <w:t xml:space="preserve">Відеокамери  внутрішні </w:t>
            </w:r>
            <w:hyperlink r:id="rId9" w:history="1">
              <w:r w:rsidRPr="00521EE6">
                <w:rPr>
                  <w:rStyle w:val="a8"/>
                  <w:rFonts w:ascii="Times New Roman" w:hAnsi="Times New Roman"/>
                  <w:color w:val="000000" w:themeColor="text1"/>
                  <w:sz w:val="20"/>
                  <w:szCs w:val="20"/>
                  <w:u w:val="none"/>
                  <w:shd w:val="clear" w:color="auto" w:fill="FFFFFF"/>
                  <w:lang w:val="uk-UA"/>
                </w:rPr>
                <w:t>(ДК 021:2015-</w:t>
              </w:r>
              <w:r w:rsidRPr="00521EE6">
                <w:rPr>
                  <w:rStyle w:val="a8"/>
                  <w:rFonts w:ascii="Times New Roman" w:hAnsi="Times New Roman"/>
                  <w:color w:val="000000" w:themeColor="text1"/>
                  <w:sz w:val="20"/>
                  <w:szCs w:val="20"/>
                  <w:u w:val="none"/>
                  <w:lang w:val="uk-UA"/>
                </w:rPr>
                <w:t>32234000-2 —</w:t>
              </w:r>
            </w:hyperlink>
            <w:r w:rsidRPr="00D32927">
              <w:rPr>
                <w:sz w:val="20"/>
                <w:szCs w:val="20"/>
                <w:lang w:val="uk-UA"/>
              </w:rPr>
              <w:t xml:space="preserve"> </w:t>
            </w:r>
            <w:r w:rsidRPr="00D32927">
              <w:rPr>
                <w:rFonts w:ascii="Times New Roman" w:hAnsi="Times New Roman" w:cs="Times New Roman"/>
                <w:b/>
                <w:sz w:val="20"/>
                <w:szCs w:val="20"/>
                <w:lang w:val="uk-UA"/>
              </w:rPr>
              <w:t>камери відеоспостереження</w:t>
            </w:r>
            <w:r w:rsidRPr="00D32927">
              <w:rPr>
                <w:sz w:val="20"/>
                <w:szCs w:val="20"/>
                <w:lang w:val="uk-UA"/>
              </w:rPr>
              <w:t xml:space="preserve"> </w:t>
            </w:r>
            <w:r w:rsidRPr="00D32927">
              <w:rPr>
                <w:rFonts w:ascii="Times New Roman" w:hAnsi="Times New Roman" w:cs="Times New Roman"/>
                <w:b/>
                <w:sz w:val="20"/>
                <w:szCs w:val="20"/>
                <w:lang w:val="uk-UA"/>
              </w:rPr>
              <w:t>(код ДК 021:2015: 32230000-4 -  Апаратура для передавання радіосигналу з приймальним пристроєм)</w:t>
            </w:r>
            <w:r>
              <w:rPr>
                <w:rFonts w:ascii="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7325A2" w:rsidRDefault="008D62A2" w:rsidP="008D62A2">
            <w:pPr>
              <w:pStyle w:val="12"/>
              <w:widowControl w:val="0"/>
              <w:spacing w:line="240" w:lineRule="auto"/>
              <w:ind w:right="113"/>
              <w:jc w:val="both"/>
              <w:rPr>
                <w:rFonts w:ascii="Times New Roman" w:hAnsi="Times New Roman"/>
                <w:snapToGrid w:val="0"/>
                <w:sz w:val="20"/>
                <w:szCs w:val="20"/>
                <w:lang w:val="uk-UA"/>
              </w:rPr>
            </w:pPr>
            <w:r>
              <w:rPr>
                <w:rFonts w:ascii="Times New Roman" w:hAnsi="Times New Roman"/>
                <w:snapToGrid w:val="0"/>
                <w:sz w:val="20"/>
                <w:szCs w:val="20"/>
                <w:lang w:val="uk-UA"/>
              </w:rPr>
              <w:t>М</w:t>
            </w:r>
            <w:r w:rsidR="00E1100D">
              <w:rPr>
                <w:rFonts w:ascii="Times New Roman" w:hAnsi="Times New Roman"/>
                <w:snapToGrid w:val="0"/>
                <w:sz w:val="20"/>
                <w:szCs w:val="20"/>
                <w:lang w:val="uk-UA"/>
              </w:rPr>
              <w:t xml:space="preserve">ісце: </w:t>
            </w:r>
            <w:r w:rsidR="007325A2">
              <w:rPr>
                <w:rFonts w:ascii="Times New Roman" w:hAnsi="Times New Roman"/>
                <w:snapToGrid w:val="0"/>
                <w:sz w:val="20"/>
                <w:szCs w:val="20"/>
                <w:lang w:val="uk-UA"/>
              </w:rPr>
              <w:t>визначається згідно з Додатком 2</w:t>
            </w:r>
            <w:r w:rsidR="007325A2"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p w:rsidR="008D62A2" w:rsidRPr="00D66A79" w:rsidRDefault="008D62A2" w:rsidP="00D32927">
            <w:pPr>
              <w:pStyle w:val="12"/>
              <w:widowControl w:val="0"/>
              <w:spacing w:line="240" w:lineRule="auto"/>
              <w:ind w:right="113"/>
              <w:jc w:val="both"/>
              <w:rPr>
                <w:rFonts w:ascii="Times New Roman" w:hAnsi="Times New Roman" w:cs="Times New Roman"/>
                <w:color w:val="auto"/>
                <w:sz w:val="20"/>
                <w:szCs w:val="20"/>
                <w:lang w:val="uk-UA"/>
              </w:rPr>
            </w:pPr>
            <w:r w:rsidRPr="00751B18">
              <w:rPr>
                <w:rFonts w:ascii="Times New Roman" w:hAnsi="Times New Roman"/>
                <w:b/>
                <w:snapToGrid w:val="0"/>
                <w:sz w:val="20"/>
                <w:szCs w:val="20"/>
                <w:lang w:val="uk-UA"/>
              </w:rPr>
              <w:t>Обсяг –</w:t>
            </w:r>
            <w:r w:rsidR="00D32927">
              <w:rPr>
                <w:rFonts w:ascii="Times New Roman" w:hAnsi="Times New Roman"/>
                <w:b/>
                <w:snapToGrid w:val="0"/>
                <w:sz w:val="20"/>
                <w:szCs w:val="20"/>
                <w:lang w:val="uk-UA"/>
              </w:rPr>
              <w:t xml:space="preserve"> 30 шт</w:t>
            </w:r>
            <w:r w:rsidR="00687BE7">
              <w:rPr>
                <w:rFonts w:ascii="Times New Roman" w:hAnsi="Times New Roman"/>
                <w:b/>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581170" w:rsidRDefault="00D32927"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07</w:t>
            </w:r>
            <w:r w:rsidR="004928B0">
              <w:rPr>
                <w:rFonts w:ascii="Times New Roman" w:hAnsi="Times New Roman" w:cs="Times New Roman"/>
                <w:b/>
                <w:sz w:val="20"/>
                <w:szCs w:val="20"/>
                <w:lang w:val="uk-UA"/>
              </w:rPr>
              <w:t>.</w:t>
            </w:r>
            <w:r>
              <w:rPr>
                <w:rFonts w:ascii="Times New Roman" w:hAnsi="Times New Roman" w:cs="Times New Roman"/>
                <w:b/>
                <w:sz w:val="20"/>
                <w:szCs w:val="20"/>
                <w:lang w:val="uk-UA"/>
              </w:rPr>
              <w:t>07</w:t>
            </w:r>
            <w:r w:rsidR="000477C6">
              <w:rPr>
                <w:rFonts w:ascii="Times New Roman" w:hAnsi="Times New Roman" w:cs="Times New Roman"/>
                <w:b/>
                <w:sz w:val="20"/>
                <w:szCs w:val="20"/>
                <w:lang w:val="uk-UA"/>
              </w:rPr>
              <w:t>.</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4741BE" w:rsidRDefault="004741BE" w:rsidP="00761FA0">
            <w:pPr>
              <w:pStyle w:val="12"/>
              <w:widowControl w:val="0"/>
              <w:spacing w:line="240" w:lineRule="auto"/>
              <w:jc w:val="center"/>
              <w:rPr>
                <w:rFonts w:ascii="Times New Roman" w:eastAsia="Times New Roman" w:hAnsi="Times New Roman" w:cs="Times New Roman"/>
                <w:b/>
                <w:i/>
                <w:sz w:val="20"/>
                <w:szCs w:val="20"/>
                <w:lang w:val="uk-UA"/>
              </w:rPr>
            </w:pPr>
          </w:p>
          <w:p w:rsidR="004741BE" w:rsidRDefault="004741BE" w:rsidP="00761FA0">
            <w:pPr>
              <w:pStyle w:val="12"/>
              <w:widowControl w:val="0"/>
              <w:spacing w:line="240" w:lineRule="auto"/>
              <w:jc w:val="center"/>
              <w:rPr>
                <w:rFonts w:ascii="Times New Roman" w:eastAsia="Times New Roman" w:hAnsi="Times New Roman" w:cs="Times New Roman"/>
                <w:b/>
                <w:i/>
                <w:sz w:val="20"/>
                <w:szCs w:val="20"/>
                <w:lang w:val="uk-UA"/>
              </w:rPr>
            </w:pPr>
          </w:p>
          <w:p w:rsidR="004741BE" w:rsidRDefault="004741BE" w:rsidP="00761FA0">
            <w:pPr>
              <w:pStyle w:val="12"/>
              <w:widowControl w:val="0"/>
              <w:spacing w:line="240" w:lineRule="auto"/>
              <w:jc w:val="center"/>
              <w:rPr>
                <w:rFonts w:ascii="Times New Roman" w:eastAsia="Times New Roman" w:hAnsi="Times New Roman" w:cs="Times New Roman"/>
                <w:b/>
                <w:i/>
                <w:sz w:val="20"/>
                <w:szCs w:val="20"/>
                <w:lang w:val="uk-UA"/>
              </w:rPr>
            </w:pPr>
          </w:p>
          <w:p w:rsidR="004741BE" w:rsidRDefault="004741BE" w:rsidP="00761FA0">
            <w:pPr>
              <w:pStyle w:val="12"/>
              <w:widowControl w:val="0"/>
              <w:spacing w:line="240" w:lineRule="auto"/>
              <w:jc w:val="center"/>
              <w:rPr>
                <w:rFonts w:ascii="Times New Roman" w:eastAsia="Times New Roman" w:hAnsi="Times New Roman" w:cs="Times New Roman"/>
                <w:b/>
                <w:i/>
                <w:sz w:val="20"/>
                <w:szCs w:val="20"/>
                <w:lang w:val="uk-UA"/>
              </w:rPr>
            </w:pPr>
          </w:p>
          <w:p w:rsidR="004741BE" w:rsidRDefault="004741BE"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4741BE"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lastRenderedPageBreak/>
              <w:t>документи, які підтверджують повноваження особи на підписання тендерної пропозиції, якщо підписантом</w:t>
            </w:r>
          </w:p>
          <w:p w:rsidR="004741BE" w:rsidRPr="004741BE" w:rsidRDefault="004741BE" w:rsidP="004741BE">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741BE"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AB652F">
              <w:rPr>
                <w:rFonts w:ascii="Times New Roman" w:eastAsia="Times New Roman" w:hAnsi="Times New Roman" w:cs="Times New Roman"/>
                <w:color w:val="000000"/>
                <w:sz w:val="20"/>
                <w:szCs w:val="20"/>
                <w:lang w:eastAsia="uk-UA"/>
              </w:rPr>
              <w:lastRenderedPageBreak/>
              <w:t>до її спотворення та/або не стосується характеристики предмета закупівлі, кваліфікаційних критеріїв до учасника процедури</w:t>
            </w:r>
          </w:p>
          <w:p w:rsidR="004741BE" w:rsidRDefault="004741BE" w:rsidP="00AB652F">
            <w:pPr>
              <w:spacing w:after="0" w:line="240" w:lineRule="auto"/>
              <w:jc w:val="both"/>
              <w:rPr>
                <w:rFonts w:ascii="Times New Roman" w:eastAsia="Times New Roman" w:hAnsi="Times New Roman" w:cs="Times New Roman"/>
                <w:color w:val="000000"/>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6D3D53"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584361">
            <w:pPr>
              <w:spacing w:before="150" w:after="15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584361">
            <w:pPr>
              <w:spacing w:before="150" w:after="15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Інформація про технічні, </w:t>
            </w:r>
            <w:r w:rsidRPr="00D66A79">
              <w:rPr>
                <w:rFonts w:ascii="Times New Roman" w:eastAsia="Times New Roman" w:hAnsi="Times New Roman" w:cs="Times New Roman"/>
                <w:b/>
                <w:sz w:val="20"/>
                <w:szCs w:val="20"/>
                <w:lang w:val="uk-UA"/>
              </w:rPr>
              <w:lastRenderedPageBreak/>
              <w:t>якісні та кількісні характеристики предмета закупівлі</w:t>
            </w:r>
          </w:p>
        </w:tc>
        <w:tc>
          <w:tcPr>
            <w:tcW w:w="6273" w:type="dxa"/>
          </w:tcPr>
          <w:p w:rsidR="007325A2"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eastAsia="uk-UA"/>
              </w:rPr>
            </w:pPr>
            <w:r w:rsidRPr="00D028C6">
              <w:rPr>
                <w:rFonts w:ascii="Times New Roman" w:eastAsia="Times New Roman" w:hAnsi="Times New Roman" w:cs="Times New Roman"/>
                <w:sz w:val="20"/>
                <w:szCs w:val="20"/>
                <w:lang w:eastAsia="uk-UA"/>
              </w:rPr>
              <w:lastRenderedPageBreak/>
              <w:t xml:space="preserve">Інформація про необхідні технічні, якісні та кількісні </w:t>
            </w:r>
            <w:r w:rsidRPr="00D028C6">
              <w:rPr>
                <w:rFonts w:ascii="Times New Roman" w:eastAsia="Times New Roman" w:hAnsi="Times New Roman" w:cs="Times New Roman"/>
                <w:sz w:val="20"/>
                <w:szCs w:val="20"/>
                <w:lang w:eastAsia="uk-UA"/>
              </w:rPr>
              <w:lastRenderedPageBreak/>
              <w:t>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p w:rsidR="004741BE" w:rsidRDefault="004741BE" w:rsidP="002E5F9C">
            <w:pPr>
              <w:pStyle w:val="12"/>
              <w:widowControl w:val="0"/>
              <w:spacing w:line="240" w:lineRule="auto"/>
              <w:ind w:firstLine="386"/>
              <w:jc w:val="both"/>
              <w:rPr>
                <w:rFonts w:ascii="Times New Roman" w:eastAsia="Times New Roman" w:hAnsi="Times New Roman" w:cs="Times New Roman"/>
                <w:sz w:val="20"/>
                <w:szCs w:val="20"/>
                <w:lang w:val="uk-UA" w:eastAsia="uk-UA"/>
              </w:rPr>
            </w:pPr>
          </w:p>
          <w:p w:rsidR="004741BE" w:rsidRPr="004741BE" w:rsidRDefault="004741BE" w:rsidP="002E5F9C">
            <w:pPr>
              <w:pStyle w:val="12"/>
              <w:widowControl w:val="0"/>
              <w:spacing w:line="240" w:lineRule="auto"/>
              <w:ind w:firstLine="386"/>
              <w:jc w:val="both"/>
              <w:rPr>
                <w:rFonts w:ascii="Times New Roman" w:eastAsia="Times New Roman" w:hAnsi="Times New Roman" w:cs="Times New Roman"/>
                <w:sz w:val="20"/>
                <w:szCs w:val="20"/>
                <w:lang w:val="uk-UA"/>
              </w:rPr>
            </w:pP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lastRenderedPageBreak/>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D32927"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D32927">
              <w:rPr>
                <w:rFonts w:ascii="Times New Roman" w:eastAsia="Times New Roman" w:hAnsi="Times New Roman" w:cs="Times New Roman"/>
                <w:b/>
                <w:sz w:val="20"/>
                <w:szCs w:val="20"/>
                <w:highlight w:val="yellow"/>
                <w:u w:val="single"/>
                <w:lang w:val="uk-UA"/>
              </w:rPr>
              <w:t>10</w:t>
            </w:r>
            <w:r w:rsidR="00047FDF">
              <w:rPr>
                <w:rFonts w:ascii="Times New Roman" w:eastAsia="Times New Roman" w:hAnsi="Times New Roman" w:cs="Times New Roman"/>
                <w:b/>
                <w:sz w:val="20"/>
                <w:szCs w:val="20"/>
                <w:highlight w:val="yellow"/>
                <w:u w:val="single"/>
                <w:lang w:val="uk-UA"/>
              </w:rPr>
              <w:t>.</w:t>
            </w:r>
            <w:r w:rsidR="00D32927">
              <w:rPr>
                <w:rFonts w:ascii="Times New Roman" w:eastAsia="Times New Roman" w:hAnsi="Times New Roman" w:cs="Times New Roman"/>
                <w:b/>
                <w:sz w:val="20"/>
                <w:szCs w:val="20"/>
                <w:highlight w:val="yellow"/>
                <w:u w:val="single"/>
                <w:lang w:val="uk-UA"/>
              </w:rPr>
              <w:t>06</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p>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6D3D53"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6D3D53">
            <w:pPr>
              <w:widowControl w:val="0"/>
              <w:jc w:val="both"/>
              <w:rPr>
                <w:rFonts w:ascii="Times New Roman" w:eastAsia="Times New Roman" w:hAnsi="Times New Roman" w:cs="Times New Roman"/>
                <w:sz w:val="20"/>
                <w:szCs w:val="20"/>
                <w:highlight w:val="yellow"/>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Pr="00A25981" w:rsidRDefault="005937E4" w:rsidP="005937E4">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A25981">
            <w:pPr>
              <w:pStyle w:val="a3"/>
              <w:spacing w:beforeAutospacing="1" w:after="160" w:afterAutospacing="1"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413A52">
            <w:pPr>
              <w:pStyle w:val="a3"/>
              <w:spacing w:beforeAutospacing="1" w:after="160" w:afterAutospacing="1" w:line="0" w:lineRule="atLeast"/>
              <w:ind w:left="-43"/>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 xml:space="preserve">тендерна пропозиція, ціна якої є вищою </w:t>
            </w:r>
            <w:r w:rsidRPr="00713433">
              <w:rPr>
                <w:i/>
                <w:sz w:val="20"/>
                <w:szCs w:val="20"/>
              </w:rPr>
              <w:lastRenderedPageBreak/>
              <w:t>ніж очікувана вартість предмета закупівлі, визначена замовником в оголошенні про проведення відкритих торгів.</w:t>
            </w: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9D178F">
              <w:rPr>
                <w:rFonts w:ascii="Times New Roman" w:eastAsia="Times New Roman" w:hAnsi="Times New Roman" w:cs="Times New Roman"/>
                <w:color w:val="000000"/>
                <w:sz w:val="20"/>
                <w:szCs w:val="20"/>
                <w:lang w:val="uk-UA"/>
              </w:rPr>
              <w:lastRenderedPageBreak/>
              <w:t>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41BE"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p>
          <w:p w:rsidR="004741BE" w:rsidRDefault="004741BE" w:rsidP="00F72A54">
            <w:pPr>
              <w:spacing w:after="0" w:line="240" w:lineRule="auto"/>
              <w:jc w:val="both"/>
              <w:rPr>
                <w:rFonts w:ascii="Times New Roman" w:eastAsia="Times New Roman" w:hAnsi="Times New Roman" w:cs="Times New Roman"/>
                <w:color w:val="000000"/>
                <w:sz w:val="20"/>
                <w:szCs w:val="20"/>
                <w:lang w:val="uk-UA" w:eastAsia="uk-UA"/>
              </w:rPr>
            </w:pP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A2598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521022">
              <w:rPr>
                <w:rFonts w:ascii="Times New Roman" w:eastAsia="Times New Roman" w:hAnsi="Times New Roman" w:cs="Times New Roman"/>
                <w:color w:val="000000" w:themeColor="text1"/>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C63AF7">
              <w:rPr>
                <w:rFonts w:ascii="Times New Roman" w:eastAsia="Times New Roman" w:hAnsi="Times New Roman" w:cs="Times New Roman"/>
                <w:color w:val="000000" w:themeColor="text1"/>
                <w:sz w:val="20"/>
                <w:szCs w:val="20"/>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5C64CE">
            <w:pPr>
              <w:shd w:val="clear" w:color="auto" w:fill="FFFFFF"/>
              <w:spacing w:after="0"/>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5C64CE">
            <w:pPr>
              <w:shd w:val="clear" w:color="auto" w:fill="FFFFFF"/>
              <w:spacing w:after="0"/>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5C64CE">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5C64CE">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92048">
              <w:rPr>
                <w:rFonts w:ascii="Times New Roman" w:eastAsia="Times New Roman" w:hAnsi="Times New Roman" w:cs="Times New Roman"/>
                <w:sz w:val="20"/>
                <w:szCs w:val="20"/>
              </w:rPr>
              <w:lastRenderedPageBreak/>
              <w:t>перевищення є більшим, ніж зазначений замовником в тендерній документації;</w:t>
            </w:r>
          </w:p>
          <w:p w:rsid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300AE" w:rsidRPr="007300AE" w:rsidRDefault="007300AE"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6C40DA" w:rsidRPr="00287668" w:rsidRDefault="006C40DA" w:rsidP="00287668">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p w:rsidR="007325A2" w:rsidRPr="00287668" w:rsidRDefault="007325A2" w:rsidP="00AC3677">
            <w:pPr>
              <w:widowControl w:val="0"/>
              <w:spacing w:after="0" w:line="240" w:lineRule="auto"/>
              <w:ind w:right="119"/>
              <w:jc w:val="both"/>
              <w:rPr>
                <w:rFonts w:ascii="Times New Roman" w:eastAsia="Times New Roman" w:hAnsi="Times New Roman" w:cs="Times New Roman"/>
                <w:color w:val="FF0000"/>
                <w:sz w:val="20"/>
                <w:szCs w:val="20"/>
                <w:lang w:val="uk-UA"/>
              </w:rPr>
            </w:pP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Default="00287668" w:rsidP="00432BAB">
            <w:pPr>
              <w:widowControl w:val="0"/>
              <w:spacing w:after="0" w:line="240" w:lineRule="auto"/>
              <w:jc w:val="both"/>
              <w:rPr>
                <w:rFonts w:ascii="Times New Roman" w:eastAsia="Times New Roman" w:hAnsi="Times New Roman" w:cs="Times New Roman"/>
                <w:color w:val="000000" w:themeColor="text1"/>
                <w:sz w:val="20"/>
                <w:szCs w:val="20"/>
                <w:lang w:val="uk-UA"/>
              </w:rPr>
            </w:pPr>
          </w:p>
          <w:p w:rsidR="00287668" w:rsidRPr="008740F9" w:rsidRDefault="008740F9" w:rsidP="00432BAB">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25A2" w:rsidRDefault="007325A2"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41BE" w:rsidRPr="004741BE" w:rsidRDefault="004741BE" w:rsidP="00432BAB">
            <w:pPr>
              <w:widowControl w:val="0"/>
              <w:spacing w:after="0" w:line="240" w:lineRule="auto"/>
              <w:jc w:val="both"/>
              <w:rPr>
                <w:rFonts w:ascii="Times New Roman" w:eastAsia="Times New Roman" w:hAnsi="Times New Roman" w:cs="Times New Roman"/>
                <w:color w:val="000000"/>
                <w:sz w:val="20"/>
                <w:szCs w:val="20"/>
                <w:lang w:val="uk-UA"/>
              </w:rPr>
            </w:pP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3A" w:rsidRDefault="0051443A" w:rsidP="005430DC">
      <w:pPr>
        <w:spacing w:after="0" w:line="240" w:lineRule="auto"/>
      </w:pPr>
      <w:r>
        <w:separator/>
      </w:r>
    </w:p>
  </w:endnote>
  <w:endnote w:type="continuationSeparator" w:id="1">
    <w:p w:rsidR="0051443A" w:rsidRDefault="0051443A"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3A" w:rsidRDefault="0051443A" w:rsidP="005430DC">
      <w:pPr>
        <w:spacing w:after="0" w:line="240" w:lineRule="auto"/>
      </w:pPr>
      <w:r>
        <w:separator/>
      </w:r>
    </w:p>
  </w:footnote>
  <w:footnote w:type="continuationSeparator" w:id="1">
    <w:p w:rsidR="0051443A" w:rsidRDefault="0051443A"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5D77"/>
    <w:rsid w:val="0003679B"/>
    <w:rsid w:val="000477C6"/>
    <w:rsid w:val="00047FDF"/>
    <w:rsid w:val="000650CD"/>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5241"/>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5B5A"/>
    <w:rsid w:val="00276615"/>
    <w:rsid w:val="0027747B"/>
    <w:rsid w:val="00281C8F"/>
    <w:rsid w:val="00282519"/>
    <w:rsid w:val="00287668"/>
    <w:rsid w:val="00296AFE"/>
    <w:rsid w:val="0029731A"/>
    <w:rsid w:val="002A32E7"/>
    <w:rsid w:val="002A547E"/>
    <w:rsid w:val="002B07B0"/>
    <w:rsid w:val="002B6C82"/>
    <w:rsid w:val="002C0C0A"/>
    <w:rsid w:val="002C5270"/>
    <w:rsid w:val="002C73FD"/>
    <w:rsid w:val="002C7A9D"/>
    <w:rsid w:val="002D0352"/>
    <w:rsid w:val="002D49CE"/>
    <w:rsid w:val="002D549E"/>
    <w:rsid w:val="002E1A7B"/>
    <w:rsid w:val="002E2B29"/>
    <w:rsid w:val="002E30B1"/>
    <w:rsid w:val="002E315F"/>
    <w:rsid w:val="002E5F9C"/>
    <w:rsid w:val="00307AF6"/>
    <w:rsid w:val="00307D52"/>
    <w:rsid w:val="003118FC"/>
    <w:rsid w:val="00315186"/>
    <w:rsid w:val="003175C1"/>
    <w:rsid w:val="003203B3"/>
    <w:rsid w:val="003259FB"/>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B572C"/>
    <w:rsid w:val="003C4A0C"/>
    <w:rsid w:val="003C650B"/>
    <w:rsid w:val="003D06FA"/>
    <w:rsid w:val="003D4E7A"/>
    <w:rsid w:val="003E0090"/>
    <w:rsid w:val="003E0A90"/>
    <w:rsid w:val="003E25AB"/>
    <w:rsid w:val="003F15F8"/>
    <w:rsid w:val="003F1719"/>
    <w:rsid w:val="003F25F0"/>
    <w:rsid w:val="00400E6E"/>
    <w:rsid w:val="00413A52"/>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928B0"/>
    <w:rsid w:val="00492EFC"/>
    <w:rsid w:val="00495A91"/>
    <w:rsid w:val="004968A2"/>
    <w:rsid w:val="004A3354"/>
    <w:rsid w:val="004B2604"/>
    <w:rsid w:val="004B5AD8"/>
    <w:rsid w:val="004B7B7C"/>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66AA"/>
    <w:rsid w:val="005B3CC0"/>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43E0"/>
    <w:rsid w:val="006E6478"/>
    <w:rsid w:val="006F115F"/>
    <w:rsid w:val="006F2DCC"/>
    <w:rsid w:val="006F39A1"/>
    <w:rsid w:val="0070556F"/>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C1D50"/>
    <w:rsid w:val="007C4E11"/>
    <w:rsid w:val="007C7CAB"/>
    <w:rsid w:val="007D23C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427"/>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E04B0"/>
    <w:rsid w:val="009E52E4"/>
    <w:rsid w:val="009E7847"/>
    <w:rsid w:val="009F1480"/>
    <w:rsid w:val="009F2E5A"/>
    <w:rsid w:val="009F3C6D"/>
    <w:rsid w:val="009F479A"/>
    <w:rsid w:val="009F4AF7"/>
    <w:rsid w:val="009F4BF1"/>
    <w:rsid w:val="00A01595"/>
    <w:rsid w:val="00A202AC"/>
    <w:rsid w:val="00A25981"/>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818FB"/>
    <w:rsid w:val="00B97252"/>
    <w:rsid w:val="00B975AA"/>
    <w:rsid w:val="00BA2201"/>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3AF7"/>
    <w:rsid w:val="00C64FE5"/>
    <w:rsid w:val="00C72F5D"/>
    <w:rsid w:val="00C7694A"/>
    <w:rsid w:val="00C771EA"/>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25B5"/>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2-23-003608-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3-02-23-00360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2023-04-27T13:08:00Z</cp:lastPrinted>
  <dcterms:created xsi:type="dcterms:W3CDTF">2023-05-31T14:32:00Z</dcterms:created>
  <dcterms:modified xsi:type="dcterms:W3CDTF">2023-06-01T07:30:00Z</dcterms:modified>
</cp:coreProperties>
</file>