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16F" w:rsidRPr="00770BF9" w:rsidRDefault="003A416F">
      <w:pPr>
        <w:spacing w:after="0" w:line="240" w:lineRule="auto"/>
        <w:ind w:left="-1418"/>
        <w:jc w:val="center"/>
        <w:rPr>
          <w:rFonts w:ascii="Times New Roman" w:eastAsia="Times New Roman" w:hAnsi="Times New Roman" w:cs="Times New Roman"/>
          <w:b/>
          <w:i/>
          <w:sz w:val="24"/>
          <w:szCs w:val="24"/>
          <w:lang w:val="en-US"/>
        </w:rPr>
      </w:pPr>
      <w:bookmarkStart w:id="0" w:name="_heading=h.30j0zll" w:colFirst="0" w:colLast="0"/>
      <w:bookmarkEnd w:id="0"/>
    </w:p>
    <w:p w:rsidR="003A416F" w:rsidRPr="006D7E5C" w:rsidRDefault="00BD1B2A">
      <w:pPr>
        <w:spacing w:after="0" w:line="240" w:lineRule="auto"/>
        <w:ind w:left="-1418"/>
        <w:jc w:val="center"/>
        <w:rPr>
          <w:rFonts w:ascii="Times New Roman" w:eastAsia="Times New Roman" w:hAnsi="Times New Roman" w:cs="Times New Roman"/>
          <w:b/>
          <w:i/>
          <w:sz w:val="24"/>
          <w:szCs w:val="24"/>
        </w:rPr>
      </w:pPr>
      <w:r w:rsidRPr="006D7E5C">
        <w:rPr>
          <w:rFonts w:ascii="Times New Roman" w:eastAsia="Times New Roman" w:hAnsi="Times New Roman" w:cs="Times New Roman"/>
          <w:b/>
          <w:i/>
          <w:sz w:val="24"/>
          <w:szCs w:val="24"/>
        </w:rPr>
        <w:t>Комунальне підприємство "Васильківтепломережа"</w:t>
      </w:r>
    </w:p>
    <w:p w:rsidR="00BD1B2A" w:rsidRPr="006D7E5C" w:rsidRDefault="00BD1B2A">
      <w:pPr>
        <w:spacing w:after="0" w:line="240" w:lineRule="auto"/>
        <w:ind w:left="-1418"/>
        <w:jc w:val="center"/>
        <w:rPr>
          <w:rFonts w:ascii="Times New Roman" w:eastAsia="Times New Roman" w:hAnsi="Times New Roman" w:cs="Times New Roman"/>
          <w:b/>
          <w:sz w:val="24"/>
          <w:szCs w:val="24"/>
        </w:rPr>
      </w:pPr>
      <w:r w:rsidRPr="006D7E5C">
        <w:rPr>
          <w:rFonts w:ascii="Times New Roman" w:eastAsia="Times New Roman" w:hAnsi="Times New Roman" w:cs="Times New Roman"/>
          <w:b/>
          <w:i/>
          <w:sz w:val="24"/>
          <w:szCs w:val="24"/>
        </w:rPr>
        <w:t>КП "Васильківтепломережа"</w:t>
      </w:r>
    </w:p>
    <w:p w:rsidR="003A416F" w:rsidRPr="006D7E5C" w:rsidRDefault="003A416F">
      <w:pPr>
        <w:spacing w:after="0" w:line="240" w:lineRule="auto"/>
        <w:ind w:left="-1418"/>
        <w:jc w:val="center"/>
        <w:rPr>
          <w:rFonts w:ascii="Times New Roman" w:eastAsia="Times New Roman" w:hAnsi="Times New Roman" w:cs="Times New Roman"/>
          <w:b/>
          <w:sz w:val="24"/>
          <w:szCs w:val="24"/>
        </w:rPr>
      </w:pPr>
    </w:p>
    <w:p w:rsidR="003A416F" w:rsidRPr="006D7E5C" w:rsidRDefault="003A416F">
      <w:pPr>
        <w:spacing w:after="0" w:line="240" w:lineRule="auto"/>
        <w:ind w:left="-1418"/>
        <w:jc w:val="right"/>
        <w:rPr>
          <w:rFonts w:ascii="Times New Roman" w:eastAsia="Times New Roman" w:hAnsi="Times New Roman" w:cs="Times New Roman"/>
          <w:b/>
          <w:sz w:val="24"/>
          <w:szCs w:val="24"/>
        </w:rPr>
      </w:pPr>
    </w:p>
    <w:p w:rsidR="003A416F" w:rsidRPr="006D7E5C" w:rsidRDefault="00F42327">
      <w:pPr>
        <w:spacing w:after="0" w:line="240" w:lineRule="auto"/>
        <w:ind w:left="-1418"/>
        <w:jc w:val="right"/>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 «ЗАТВЕРДЖЕНО»</w:t>
      </w:r>
    </w:p>
    <w:p w:rsidR="003A416F" w:rsidRPr="006D7E5C" w:rsidRDefault="00F42327">
      <w:pPr>
        <w:spacing w:after="0" w:line="240" w:lineRule="auto"/>
        <w:ind w:left="-1418"/>
        <w:jc w:val="right"/>
        <w:rPr>
          <w:rFonts w:ascii="Times New Roman" w:eastAsia="Times New Roman" w:hAnsi="Times New Roman" w:cs="Times New Roman"/>
          <w:b/>
          <w:sz w:val="24"/>
          <w:szCs w:val="24"/>
        </w:rPr>
      </w:pPr>
      <w:r w:rsidRPr="006D7E5C">
        <w:rPr>
          <w:rFonts w:ascii="Times New Roman" w:eastAsia="Times New Roman" w:hAnsi="Times New Roman" w:cs="Times New Roman"/>
          <w:sz w:val="24"/>
          <w:szCs w:val="24"/>
        </w:rPr>
        <w:t xml:space="preserve">                                                                    </w:t>
      </w:r>
      <w:r w:rsidRPr="006D7E5C">
        <w:rPr>
          <w:rFonts w:ascii="Times New Roman" w:eastAsia="Times New Roman" w:hAnsi="Times New Roman" w:cs="Times New Roman"/>
          <w:b/>
          <w:sz w:val="24"/>
          <w:szCs w:val="24"/>
        </w:rPr>
        <w:t>Протокол</w:t>
      </w:r>
      <w:r w:rsidRPr="006D7E5C">
        <w:rPr>
          <w:rFonts w:ascii="Times New Roman" w:eastAsia="Times New Roman" w:hAnsi="Times New Roman" w:cs="Times New Roman"/>
          <w:sz w:val="24"/>
          <w:szCs w:val="24"/>
        </w:rPr>
        <w:t xml:space="preserve"> </w:t>
      </w:r>
      <w:r w:rsidRPr="006D7E5C">
        <w:rPr>
          <w:rFonts w:ascii="Times New Roman" w:eastAsia="Times New Roman" w:hAnsi="Times New Roman" w:cs="Times New Roman"/>
          <w:b/>
          <w:sz w:val="24"/>
          <w:szCs w:val="24"/>
        </w:rPr>
        <w:t>Уповноваженої особи</w:t>
      </w:r>
    </w:p>
    <w:p w:rsidR="003A416F" w:rsidRPr="006D7E5C" w:rsidRDefault="00BD1B2A">
      <w:pPr>
        <w:spacing w:after="0" w:line="240" w:lineRule="auto"/>
        <w:ind w:left="-1418"/>
        <w:jc w:val="right"/>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КП "Васильківтепломережа"</w:t>
      </w:r>
    </w:p>
    <w:p w:rsidR="003A416F" w:rsidRPr="006D7E5C" w:rsidRDefault="00F42327">
      <w:pPr>
        <w:spacing w:after="0" w:line="240" w:lineRule="auto"/>
        <w:jc w:val="right"/>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                                         </w:t>
      </w:r>
      <w:r w:rsidR="004A1E5B" w:rsidRPr="006D7E5C">
        <w:rPr>
          <w:rFonts w:ascii="Times New Roman" w:eastAsia="Times New Roman" w:hAnsi="Times New Roman" w:cs="Times New Roman"/>
          <w:sz w:val="24"/>
          <w:szCs w:val="24"/>
        </w:rPr>
        <w:t xml:space="preserve">                  </w:t>
      </w:r>
      <w:r w:rsidR="004A1E5B" w:rsidRPr="003F5874">
        <w:rPr>
          <w:rFonts w:ascii="Times New Roman" w:eastAsia="Times New Roman" w:hAnsi="Times New Roman" w:cs="Times New Roman"/>
          <w:sz w:val="24"/>
          <w:szCs w:val="24"/>
        </w:rPr>
        <w:t xml:space="preserve">від </w:t>
      </w:r>
      <w:r w:rsidR="003F5874" w:rsidRPr="003F5874">
        <w:rPr>
          <w:rFonts w:ascii="Times New Roman" w:eastAsia="Times New Roman" w:hAnsi="Times New Roman" w:cs="Times New Roman"/>
          <w:sz w:val="24"/>
          <w:szCs w:val="24"/>
        </w:rPr>
        <w:t>01</w:t>
      </w:r>
      <w:r w:rsidR="00690DAD" w:rsidRPr="003F5874">
        <w:rPr>
          <w:rFonts w:ascii="Times New Roman" w:eastAsia="Times New Roman" w:hAnsi="Times New Roman" w:cs="Times New Roman"/>
          <w:sz w:val="24"/>
          <w:szCs w:val="24"/>
        </w:rPr>
        <w:t xml:space="preserve"> </w:t>
      </w:r>
      <w:r w:rsidR="003F5874" w:rsidRPr="003F5874">
        <w:rPr>
          <w:rFonts w:ascii="Times New Roman" w:eastAsia="Times New Roman" w:hAnsi="Times New Roman" w:cs="Times New Roman"/>
          <w:sz w:val="24"/>
          <w:szCs w:val="24"/>
        </w:rPr>
        <w:t>січня</w:t>
      </w:r>
      <w:r w:rsidR="004A1E5B" w:rsidRPr="003F5874">
        <w:rPr>
          <w:rFonts w:ascii="Times New Roman" w:eastAsia="Times New Roman" w:hAnsi="Times New Roman" w:cs="Times New Roman"/>
          <w:sz w:val="24"/>
          <w:szCs w:val="24"/>
        </w:rPr>
        <w:t xml:space="preserve"> 202</w:t>
      </w:r>
      <w:r w:rsidR="003F5874" w:rsidRPr="003F5874">
        <w:rPr>
          <w:rFonts w:ascii="Times New Roman" w:eastAsia="Times New Roman" w:hAnsi="Times New Roman" w:cs="Times New Roman"/>
          <w:sz w:val="24"/>
          <w:szCs w:val="24"/>
        </w:rPr>
        <w:t>4</w:t>
      </w:r>
      <w:r w:rsidR="004A1E5B" w:rsidRPr="003F5874">
        <w:rPr>
          <w:rFonts w:ascii="Times New Roman" w:eastAsia="Times New Roman" w:hAnsi="Times New Roman" w:cs="Times New Roman"/>
          <w:sz w:val="24"/>
          <w:szCs w:val="24"/>
        </w:rPr>
        <w:t xml:space="preserve"> року</w:t>
      </w: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rsidP="00DD6FA0">
      <w:pPr>
        <w:spacing w:after="0" w:line="276" w:lineRule="auto"/>
        <w:rPr>
          <w:rFonts w:ascii="Times New Roman" w:eastAsia="Times New Roman" w:hAnsi="Times New Roman" w:cs="Times New Roman"/>
          <w:b/>
          <w:sz w:val="24"/>
          <w:szCs w:val="24"/>
        </w:rPr>
      </w:pPr>
    </w:p>
    <w:p w:rsidR="003A416F" w:rsidRPr="006D7E5C" w:rsidRDefault="00F42327" w:rsidP="00DD6FA0">
      <w:pPr>
        <w:spacing w:after="0" w:line="276" w:lineRule="auto"/>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 xml:space="preserve">                                                    ТЕНДЕРНА ДОКУМЕНТАЦІЯ</w:t>
      </w:r>
    </w:p>
    <w:p w:rsidR="003A416F" w:rsidRPr="006D7E5C" w:rsidRDefault="00F42327" w:rsidP="00DD6FA0">
      <w:pPr>
        <w:spacing w:before="240" w:after="0" w:line="276" w:lineRule="auto"/>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по процедурі</w:t>
      </w:r>
      <w:r w:rsidRPr="006D7E5C">
        <w:rPr>
          <w:rFonts w:ascii="Times New Roman" w:eastAsia="Times New Roman" w:hAnsi="Times New Roman" w:cs="Times New Roman"/>
          <w:b/>
          <w:sz w:val="24"/>
          <w:szCs w:val="24"/>
        </w:rPr>
        <w:t xml:space="preserve"> ВІДКРИТІ ТОРГИ (з особливостями)</w:t>
      </w:r>
    </w:p>
    <w:p w:rsidR="00D0553E" w:rsidRPr="00690DAD" w:rsidRDefault="00F42327" w:rsidP="00DD6FA0">
      <w:pPr>
        <w:spacing w:after="0" w:line="276" w:lineRule="auto"/>
        <w:ind w:left="-1418"/>
        <w:jc w:val="center"/>
        <w:rPr>
          <w:rFonts w:ascii="Times New Roman" w:hAnsi="Times New Roman" w:cs="Times New Roman"/>
          <w:b/>
          <w:sz w:val="24"/>
          <w:szCs w:val="24"/>
        </w:rPr>
      </w:pPr>
      <w:r w:rsidRPr="00D0553E">
        <w:rPr>
          <w:rFonts w:ascii="Times New Roman" w:eastAsia="Times New Roman" w:hAnsi="Times New Roman" w:cs="Times New Roman"/>
          <w:b/>
          <w:sz w:val="24"/>
          <w:szCs w:val="24"/>
        </w:rPr>
        <w:t xml:space="preserve">на </w:t>
      </w:r>
      <w:r w:rsidRPr="00690DAD">
        <w:rPr>
          <w:rFonts w:ascii="Times New Roman" w:eastAsia="Times New Roman" w:hAnsi="Times New Roman" w:cs="Times New Roman"/>
          <w:b/>
          <w:sz w:val="24"/>
          <w:szCs w:val="24"/>
        </w:rPr>
        <w:t xml:space="preserve">закупівлю </w:t>
      </w:r>
      <w:r w:rsidR="004E2B05" w:rsidRPr="00690DAD">
        <w:rPr>
          <w:rFonts w:ascii="Times New Roman" w:eastAsia="Times New Roman" w:hAnsi="Times New Roman" w:cs="Times New Roman"/>
          <w:b/>
          <w:sz w:val="24"/>
          <w:szCs w:val="24"/>
        </w:rPr>
        <w:t xml:space="preserve"> </w:t>
      </w:r>
      <w:r w:rsidR="004E2B05" w:rsidRPr="00690DAD">
        <w:rPr>
          <w:rFonts w:ascii="Times New Roman" w:hAnsi="Times New Roman" w:cs="Times New Roman"/>
          <w:b/>
          <w:sz w:val="24"/>
          <w:szCs w:val="24"/>
        </w:rPr>
        <w:t>ДК 021:2015: 50530000-9 — Послуги з ремонту і технічного</w:t>
      </w:r>
    </w:p>
    <w:p w:rsidR="00E6323F" w:rsidRPr="00690DAD" w:rsidRDefault="004E2B05" w:rsidP="00DD6FA0">
      <w:pPr>
        <w:spacing w:after="0" w:line="276" w:lineRule="auto"/>
        <w:ind w:left="-1418"/>
        <w:jc w:val="center"/>
        <w:rPr>
          <w:rFonts w:ascii="Times New Roman" w:hAnsi="Times New Roman" w:cs="Times New Roman"/>
          <w:b/>
          <w:sz w:val="24"/>
          <w:szCs w:val="24"/>
        </w:rPr>
      </w:pPr>
      <w:r w:rsidRPr="00690DAD">
        <w:rPr>
          <w:rFonts w:ascii="Times New Roman" w:hAnsi="Times New Roman" w:cs="Times New Roman"/>
          <w:b/>
          <w:sz w:val="24"/>
          <w:szCs w:val="24"/>
        </w:rPr>
        <w:t>обслуговування техніки (</w:t>
      </w:r>
      <w:r w:rsidR="00E6323F" w:rsidRPr="00690DAD">
        <w:rPr>
          <w:rFonts w:ascii="Times New Roman" w:hAnsi="Times New Roman" w:cs="Times New Roman"/>
          <w:b/>
          <w:sz w:val="24"/>
          <w:szCs w:val="24"/>
        </w:rPr>
        <w:t xml:space="preserve">Комплексні режимно-налагоджувальні </w:t>
      </w:r>
    </w:p>
    <w:p w:rsidR="003A416F" w:rsidRPr="00690DAD" w:rsidRDefault="00E6323F" w:rsidP="00DD6FA0">
      <w:pPr>
        <w:spacing w:after="0" w:line="276" w:lineRule="auto"/>
        <w:ind w:left="-1418"/>
        <w:jc w:val="center"/>
        <w:rPr>
          <w:rFonts w:ascii="Times New Roman" w:eastAsia="Times New Roman" w:hAnsi="Times New Roman" w:cs="Times New Roman"/>
          <w:b/>
          <w:sz w:val="24"/>
          <w:szCs w:val="24"/>
        </w:rPr>
      </w:pPr>
      <w:r w:rsidRPr="00690DAD">
        <w:rPr>
          <w:rFonts w:ascii="Times New Roman" w:hAnsi="Times New Roman" w:cs="Times New Roman"/>
          <w:b/>
          <w:sz w:val="24"/>
          <w:szCs w:val="24"/>
        </w:rPr>
        <w:t>роботи водогрійних та парових котлів</w:t>
      </w:r>
      <w:r w:rsidR="00905E0B">
        <w:rPr>
          <w:rFonts w:ascii="Times New Roman" w:hAnsi="Times New Roman" w:cs="Times New Roman"/>
          <w:b/>
          <w:sz w:val="24"/>
          <w:szCs w:val="24"/>
        </w:rPr>
        <w:t xml:space="preserve"> </w:t>
      </w:r>
      <w:r w:rsidR="004E2B05" w:rsidRPr="00690DAD">
        <w:rPr>
          <w:rFonts w:ascii="Times New Roman" w:hAnsi="Times New Roman" w:cs="Times New Roman"/>
          <w:b/>
          <w:sz w:val="24"/>
          <w:szCs w:val="24"/>
        </w:rPr>
        <w:t>)</w:t>
      </w:r>
    </w:p>
    <w:p w:rsidR="003A416F" w:rsidRPr="00D0553E" w:rsidRDefault="003A416F" w:rsidP="00DD6FA0">
      <w:pPr>
        <w:spacing w:before="240" w:after="0" w:line="276" w:lineRule="auto"/>
        <w:jc w:val="center"/>
        <w:rPr>
          <w:rFonts w:ascii="Times New Roman" w:eastAsia="Times New Roman" w:hAnsi="Times New Roman" w:cs="Times New Roman"/>
          <w:b/>
          <w:sz w:val="24"/>
          <w:szCs w:val="24"/>
        </w:rPr>
      </w:pPr>
    </w:p>
    <w:p w:rsidR="003A416F" w:rsidRPr="006D7E5C" w:rsidRDefault="00F42327" w:rsidP="00DD6FA0">
      <w:pPr>
        <w:spacing w:before="240" w:after="0" w:line="276" w:lineRule="auto"/>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w:t>
      </w:r>
    </w:p>
    <w:p w:rsidR="003A416F" w:rsidRPr="006D7E5C" w:rsidRDefault="003A416F">
      <w:pPr>
        <w:spacing w:before="240" w:after="0" w:line="240" w:lineRule="auto"/>
        <w:rPr>
          <w:rFonts w:ascii="Times New Roman" w:eastAsia="Times New Roman" w:hAnsi="Times New Roman" w:cs="Times New Roman"/>
          <w:sz w:val="24"/>
          <w:szCs w:val="24"/>
        </w:rPr>
      </w:pPr>
    </w:p>
    <w:p w:rsidR="003A416F" w:rsidRPr="006D7E5C" w:rsidRDefault="003A416F">
      <w:pPr>
        <w:spacing w:before="240" w:after="0" w:line="240" w:lineRule="auto"/>
        <w:rPr>
          <w:rFonts w:ascii="Times New Roman" w:eastAsia="Times New Roman" w:hAnsi="Times New Roman" w:cs="Times New Roman"/>
          <w:sz w:val="24"/>
          <w:szCs w:val="24"/>
        </w:rPr>
      </w:pPr>
    </w:p>
    <w:p w:rsidR="003A416F" w:rsidRPr="006D7E5C" w:rsidRDefault="003A416F">
      <w:pPr>
        <w:spacing w:before="240" w:after="0" w:line="240" w:lineRule="auto"/>
        <w:rPr>
          <w:rFonts w:ascii="Times New Roman" w:eastAsia="Times New Roman" w:hAnsi="Times New Roman" w:cs="Times New Roman"/>
          <w:sz w:val="24"/>
          <w:szCs w:val="24"/>
        </w:rPr>
      </w:pPr>
    </w:p>
    <w:p w:rsidR="004A1E5B" w:rsidRPr="006D7E5C" w:rsidRDefault="004A1E5B">
      <w:pPr>
        <w:spacing w:before="240" w:after="0" w:line="240" w:lineRule="auto"/>
        <w:rPr>
          <w:rFonts w:ascii="Times New Roman" w:eastAsia="Times New Roman" w:hAnsi="Times New Roman" w:cs="Times New Roman"/>
          <w:sz w:val="24"/>
          <w:szCs w:val="24"/>
        </w:rPr>
      </w:pPr>
    </w:p>
    <w:p w:rsidR="004A1E5B" w:rsidRDefault="004A1E5B">
      <w:pPr>
        <w:spacing w:before="240" w:after="0" w:line="240" w:lineRule="auto"/>
        <w:rPr>
          <w:rFonts w:ascii="Times New Roman" w:eastAsia="Times New Roman" w:hAnsi="Times New Roman" w:cs="Times New Roman"/>
          <w:sz w:val="24"/>
          <w:szCs w:val="24"/>
        </w:rPr>
      </w:pPr>
    </w:p>
    <w:p w:rsidR="00DD6FA0" w:rsidRDefault="00DD6FA0">
      <w:pPr>
        <w:spacing w:before="240" w:after="0" w:line="240" w:lineRule="auto"/>
        <w:rPr>
          <w:rFonts w:ascii="Times New Roman" w:eastAsia="Times New Roman" w:hAnsi="Times New Roman" w:cs="Times New Roman"/>
          <w:sz w:val="24"/>
          <w:szCs w:val="24"/>
        </w:rPr>
      </w:pPr>
    </w:p>
    <w:p w:rsidR="00DD6FA0" w:rsidRDefault="00DD6FA0">
      <w:pPr>
        <w:spacing w:before="240" w:after="0" w:line="240" w:lineRule="auto"/>
        <w:rPr>
          <w:rFonts w:ascii="Times New Roman" w:eastAsia="Times New Roman" w:hAnsi="Times New Roman" w:cs="Times New Roman"/>
          <w:sz w:val="24"/>
          <w:szCs w:val="24"/>
        </w:rPr>
      </w:pPr>
    </w:p>
    <w:p w:rsidR="00DD6FA0" w:rsidRDefault="00DD6FA0">
      <w:pPr>
        <w:spacing w:before="240" w:after="0" w:line="240" w:lineRule="auto"/>
        <w:rPr>
          <w:rFonts w:ascii="Times New Roman" w:eastAsia="Times New Roman" w:hAnsi="Times New Roman" w:cs="Times New Roman"/>
          <w:sz w:val="24"/>
          <w:szCs w:val="24"/>
        </w:rPr>
      </w:pPr>
    </w:p>
    <w:p w:rsidR="00DD6FA0" w:rsidRPr="006D7E5C" w:rsidRDefault="00DD6FA0">
      <w:pPr>
        <w:spacing w:before="240" w:after="0" w:line="240" w:lineRule="auto"/>
        <w:rPr>
          <w:rFonts w:ascii="Times New Roman" w:eastAsia="Times New Roman" w:hAnsi="Times New Roman" w:cs="Times New Roman"/>
          <w:sz w:val="24"/>
          <w:szCs w:val="24"/>
        </w:rPr>
      </w:pPr>
    </w:p>
    <w:p w:rsidR="003A416F" w:rsidRPr="006D7E5C" w:rsidRDefault="00BD1B2A">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r w:rsidRPr="006D7E5C">
        <w:rPr>
          <w:rFonts w:ascii="Times New Roman" w:eastAsia="Times New Roman" w:hAnsi="Times New Roman" w:cs="Times New Roman"/>
          <w:sz w:val="24"/>
          <w:szCs w:val="24"/>
          <w:u w:val="single"/>
        </w:rPr>
        <w:t>м.</w:t>
      </w:r>
      <w:r w:rsidR="00C2447A">
        <w:rPr>
          <w:rFonts w:ascii="Times New Roman" w:eastAsia="Times New Roman" w:hAnsi="Times New Roman" w:cs="Times New Roman"/>
          <w:sz w:val="24"/>
          <w:szCs w:val="24"/>
          <w:u w:val="single"/>
        </w:rPr>
        <w:t xml:space="preserve"> </w:t>
      </w:r>
      <w:r w:rsidRPr="006D7E5C">
        <w:rPr>
          <w:rFonts w:ascii="Times New Roman" w:eastAsia="Times New Roman" w:hAnsi="Times New Roman" w:cs="Times New Roman"/>
          <w:sz w:val="24"/>
          <w:szCs w:val="24"/>
          <w:u w:val="single"/>
        </w:rPr>
        <w:t>Васильків</w:t>
      </w:r>
      <w:r w:rsidR="00F42327" w:rsidRPr="006D7E5C">
        <w:rPr>
          <w:rFonts w:ascii="Times New Roman" w:eastAsia="Times New Roman" w:hAnsi="Times New Roman" w:cs="Times New Roman"/>
          <w:i/>
          <w:sz w:val="24"/>
          <w:szCs w:val="24"/>
        </w:rPr>
        <w:t xml:space="preserve"> - </w:t>
      </w:r>
      <w:r w:rsidR="00F42327" w:rsidRPr="006D7E5C">
        <w:rPr>
          <w:rFonts w:ascii="Times New Roman" w:eastAsia="Times New Roman" w:hAnsi="Times New Roman" w:cs="Times New Roman"/>
          <w:sz w:val="24"/>
          <w:szCs w:val="24"/>
        </w:rPr>
        <w:t>20</w:t>
      </w:r>
      <w:r w:rsidRPr="006D7E5C">
        <w:rPr>
          <w:rFonts w:ascii="Times New Roman" w:eastAsia="Times New Roman" w:hAnsi="Times New Roman" w:cs="Times New Roman"/>
          <w:sz w:val="24"/>
          <w:szCs w:val="24"/>
        </w:rPr>
        <w:t>2</w:t>
      </w:r>
      <w:r w:rsidR="003F5874">
        <w:rPr>
          <w:rFonts w:ascii="Times New Roman" w:eastAsia="Times New Roman" w:hAnsi="Times New Roman" w:cs="Times New Roman"/>
          <w:sz w:val="24"/>
          <w:szCs w:val="24"/>
        </w:rPr>
        <w:t>4</w:t>
      </w:r>
      <w:r w:rsidR="00F42327" w:rsidRPr="006D7E5C">
        <w:rPr>
          <w:rFonts w:ascii="Times New Roman" w:eastAsia="Times New Roman" w:hAnsi="Times New Roman" w:cs="Times New Roman"/>
          <w:sz w:val="24"/>
          <w:szCs w:val="24"/>
        </w:rPr>
        <w:t xml:space="preserve"> рік</w:t>
      </w:r>
    </w:p>
    <w:p w:rsidR="00BD1B2A" w:rsidRPr="006D7E5C" w:rsidRDefault="00BD1B2A">
      <w:pP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br w:type="page"/>
      </w: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D7E5C" w:rsidRPr="006D7E5C">
        <w:trPr>
          <w:trHeight w:val="416"/>
          <w:jc w:val="center"/>
        </w:trPr>
        <w:tc>
          <w:tcPr>
            <w:tcW w:w="705" w:type="dxa"/>
            <w:vAlign w:val="center"/>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w:t>
            </w:r>
          </w:p>
        </w:tc>
        <w:tc>
          <w:tcPr>
            <w:tcW w:w="9255" w:type="dxa"/>
            <w:gridSpan w:val="2"/>
            <w:vAlign w:val="center"/>
          </w:tcPr>
          <w:p w:rsidR="003A416F" w:rsidRPr="006D7E5C" w:rsidRDefault="00F42327">
            <w:pPr>
              <w:jc w:val="center"/>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Розділ 1. Загальні положення</w:t>
            </w:r>
          </w:p>
        </w:tc>
      </w:tr>
      <w:tr w:rsidR="006D7E5C" w:rsidRPr="006D7E5C">
        <w:trPr>
          <w:trHeight w:val="411"/>
          <w:jc w:val="center"/>
        </w:trPr>
        <w:tc>
          <w:tcPr>
            <w:tcW w:w="705" w:type="dxa"/>
            <w:vAlign w:val="center"/>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w:t>
            </w:r>
          </w:p>
        </w:tc>
        <w:tc>
          <w:tcPr>
            <w:tcW w:w="2805" w:type="dxa"/>
            <w:vAlign w:val="center"/>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w:t>
            </w:r>
          </w:p>
        </w:tc>
        <w:tc>
          <w:tcPr>
            <w:tcW w:w="6450" w:type="dxa"/>
            <w:vAlign w:val="center"/>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3</w:t>
            </w:r>
          </w:p>
        </w:tc>
      </w:tr>
      <w:tr w:rsidR="006D7E5C" w:rsidRPr="006D7E5C">
        <w:trPr>
          <w:trHeight w:val="1119"/>
          <w:jc w:val="center"/>
        </w:trPr>
        <w:tc>
          <w:tcPr>
            <w:tcW w:w="705" w:type="dxa"/>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w:t>
            </w:r>
          </w:p>
        </w:tc>
        <w:tc>
          <w:tcPr>
            <w:tcW w:w="2805" w:type="dxa"/>
          </w:tcPr>
          <w:p w:rsidR="003A416F" w:rsidRPr="006D7E5C" w:rsidRDefault="00F42327">
            <w:pP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3A416F" w:rsidRPr="006D7E5C" w:rsidRDefault="00F42327">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A416F" w:rsidRPr="006D7E5C" w:rsidRDefault="00F42327">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6D7E5C" w:rsidRPr="006D7E5C">
        <w:trPr>
          <w:trHeight w:val="615"/>
          <w:jc w:val="center"/>
        </w:trPr>
        <w:tc>
          <w:tcPr>
            <w:tcW w:w="705" w:type="dxa"/>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w:t>
            </w:r>
          </w:p>
        </w:tc>
        <w:tc>
          <w:tcPr>
            <w:tcW w:w="2805" w:type="dxa"/>
          </w:tcPr>
          <w:p w:rsidR="003A416F" w:rsidRPr="006D7E5C" w:rsidRDefault="00F42327">
            <w:pP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Інформація про замовника торгів</w:t>
            </w:r>
          </w:p>
        </w:tc>
        <w:tc>
          <w:tcPr>
            <w:tcW w:w="6450" w:type="dxa"/>
          </w:tcPr>
          <w:p w:rsidR="003A416F" w:rsidRPr="006D7E5C" w:rsidRDefault="00F42327">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w:t>
            </w:r>
          </w:p>
        </w:tc>
      </w:tr>
      <w:tr w:rsidR="006D7E5C" w:rsidRPr="006D7E5C">
        <w:trPr>
          <w:trHeight w:val="285"/>
          <w:jc w:val="center"/>
        </w:trPr>
        <w:tc>
          <w:tcPr>
            <w:tcW w:w="705" w:type="dxa"/>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2.1</w:t>
            </w:r>
          </w:p>
        </w:tc>
        <w:tc>
          <w:tcPr>
            <w:tcW w:w="2805" w:type="dxa"/>
          </w:tcPr>
          <w:p w:rsidR="003A416F" w:rsidRPr="006D7E5C" w:rsidRDefault="00F42327">
            <w:pP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повне найменування</w:t>
            </w:r>
          </w:p>
        </w:tc>
        <w:tc>
          <w:tcPr>
            <w:tcW w:w="6450" w:type="dxa"/>
          </w:tcPr>
          <w:p w:rsidR="003A416F" w:rsidRPr="006D7E5C" w:rsidRDefault="00BD1B2A" w:rsidP="00BD1B2A">
            <w:pPr>
              <w:jc w:val="both"/>
              <w:rPr>
                <w:rFonts w:ascii="Times New Roman" w:eastAsia="Times New Roman" w:hAnsi="Times New Roman" w:cs="Times New Roman"/>
                <w:i/>
                <w:sz w:val="24"/>
                <w:szCs w:val="24"/>
              </w:rPr>
            </w:pPr>
            <w:r w:rsidRPr="006D7E5C">
              <w:rPr>
                <w:rFonts w:ascii="Times New Roman" w:eastAsia="Times New Roman" w:hAnsi="Times New Roman" w:cs="Times New Roman"/>
                <w:i/>
                <w:sz w:val="24"/>
                <w:szCs w:val="24"/>
              </w:rPr>
              <w:t>Комунальне підприємство "Васильківтепломережа"</w:t>
            </w:r>
          </w:p>
        </w:tc>
      </w:tr>
      <w:tr w:rsidR="006D7E5C" w:rsidRPr="006D7E5C">
        <w:trPr>
          <w:trHeight w:val="536"/>
          <w:jc w:val="center"/>
        </w:trPr>
        <w:tc>
          <w:tcPr>
            <w:tcW w:w="705" w:type="dxa"/>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2.2</w:t>
            </w:r>
          </w:p>
        </w:tc>
        <w:tc>
          <w:tcPr>
            <w:tcW w:w="2805" w:type="dxa"/>
          </w:tcPr>
          <w:p w:rsidR="003A416F" w:rsidRPr="006D7E5C" w:rsidRDefault="00F42327">
            <w:pP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місцезнаходження</w:t>
            </w:r>
          </w:p>
        </w:tc>
        <w:tc>
          <w:tcPr>
            <w:tcW w:w="6450" w:type="dxa"/>
          </w:tcPr>
          <w:p w:rsidR="003A416F" w:rsidRPr="006D7E5C" w:rsidRDefault="00F42327" w:rsidP="00BD1B2A">
            <w:pPr>
              <w:jc w:val="both"/>
              <w:rPr>
                <w:rFonts w:ascii="Times New Roman" w:eastAsia="Times New Roman" w:hAnsi="Times New Roman" w:cs="Times New Roman"/>
                <w:sz w:val="24"/>
                <w:szCs w:val="24"/>
              </w:rPr>
            </w:pPr>
            <w:r w:rsidRPr="006D7E5C">
              <w:rPr>
                <w:rFonts w:ascii="Times New Roman" w:eastAsia="Times New Roman" w:hAnsi="Times New Roman" w:cs="Times New Roman"/>
                <w:i/>
                <w:sz w:val="24"/>
                <w:szCs w:val="24"/>
              </w:rPr>
              <w:t xml:space="preserve">вул. </w:t>
            </w:r>
            <w:r w:rsidR="00BD1B2A" w:rsidRPr="006D7E5C">
              <w:rPr>
                <w:rFonts w:ascii="Times New Roman" w:eastAsia="Times New Roman" w:hAnsi="Times New Roman" w:cs="Times New Roman"/>
                <w:i/>
                <w:sz w:val="24"/>
                <w:szCs w:val="24"/>
              </w:rPr>
              <w:t>Декабристів,60а</w:t>
            </w:r>
            <w:r w:rsidRPr="006D7E5C">
              <w:rPr>
                <w:rFonts w:ascii="Times New Roman" w:eastAsia="Times New Roman" w:hAnsi="Times New Roman" w:cs="Times New Roman"/>
                <w:i/>
                <w:sz w:val="24"/>
                <w:szCs w:val="24"/>
              </w:rPr>
              <w:t xml:space="preserve">, м. </w:t>
            </w:r>
            <w:r w:rsidR="00BD1B2A" w:rsidRPr="006D7E5C">
              <w:rPr>
                <w:rFonts w:ascii="Times New Roman" w:eastAsia="Times New Roman" w:hAnsi="Times New Roman" w:cs="Times New Roman"/>
                <w:i/>
                <w:sz w:val="24"/>
                <w:szCs w:val="24"/>
              </w:rPr>
              <w:t>Васильків</w:t>
            </w:r>
            <w:r w:rsidRPr="006D7E5C">
              <w:rPr>
                <w:rFonts w:ascii="Times New Roman" w:eastAsia="Times New Roman" w:hAnsi="Times New Roman" w:cs="Times New Roman"/>
                <w:i/>
                <w:sz w:val="24"/>
                <w:szCs w:val="24"/>
              </w:rPr>
              <w:t xml:space="preserve">, </w:t>
            </w:r>
            <w:r w:rsidR="00BD1B2A" w:rsidRPr="006D7E5C">
              <w:rPr>
                <w:rFonts w:ascii="Times New Roman" w:eastAsia="Times New Roman" w:hAnsi="Times New Roman" w:cs="Times New Roman"/>
                <w:i/>
                <w:sz w:val="24"/>
                <w:szCs w:val="24"/>
              </w:rPr>
              <w:t>Київська область, Україна, 08601</w:t>
            </w:r>
          </w:p>
        </w:tc>
      </w:tr>
      <w:tr w:rsidR="006D7E5C" w:rsidRPr="006D7E5C">
        <w:trPr>
          <w:trHeight w:val="1119"/>
          <w:jc w:val="center"/>
        </w:trPr>
        <w:tc>
          <w:tcPr>
            <w:tcW w:w="705" w:type="dxa"/>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2.3</w:t>
            </w:r>
          </w:p>
        </w:tc>
        <w:tc>
          <w:tcPr>
            <w:tcW w:w="2805" w:type="dxa"/>
          </w:tcPr>
          <w:p w:rsidR="003A416F" w:rsidRPr="006D7E5C" w:rsidRDefault="00F42327">
            <w:pP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A1E5B" w:rsidRPr="00D2596A" w:rsidRDefault="004A1E5B">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З </w:t>
            </w:r>
            <w:r w:rsidRPr="00D2596A">
              <w:rPr>
                <w:rFonts w:ascii="Times New Roman" w:eastAsia="Times New Roman" w:hAnsi="Times New Roman" w:cs="Times New Roman"/>
                <w:sz w:val="24"/>
                <w:szCs w:val="24"/>
              </w:rPr>
              <w:t>технічних питань:</w:t>
            </w:r>
          </w:p>
          <w:p w:rsidR="00DD6FA0" w:rsidRDefault="004A1E5B">
            <w:pPr>
              <w:jc w:val="both"/>
              <w:rPr>
                <w:rFonts w:ascii="Times New Roman" w:eastAsia="Times New Roman" w:hAnsi="Times New Roman" w:cs="Times New Roman"/>
                <w:sz w:val="24"/>
                <w:szCs w:val="24"/>
              </w:rPr>
            </w:pPr>
            <w:r w:rsidRPr="00D2596A">
              <w:rPr>
                <w:rFonts w:ascii="Times New Roman" w:eastAsia="Times New Roman" w:hAnsi="Times New Roman" w:cs="Times New Roman"/>
                <w:sz w:val="24"/>
                <w:szCs w:val="24"/>
              </w:rPr>
              <w:t>Шевченко Сергій Миколайович – головний інженер</w:t>
            </w:r>
          </w:p>
          <w:p w:rsidR="004A1E5B" w:rsidRPr="00D2596A" w:rsidRDefault="004A1E5B">
            <w:pPr>
              <w:jc w:val="both"/>
              <w:rPr>
                <w:rFonts w:ascii="Times New Roman" w:eastAsia="Times New Roman" w:hAnsi="Times New Roman" w:cs="Times New Roman"/>
                <w:i/>
                <w:sz w:val="24"/>
                <w:szCs w:val="24"/>
              </w:rPr>
            </w:pPr>
            <w:r w:rsidRPr="00D2596A">
              <w:rPr>
                <w:rFonts w:ascii="Times New Roman" w:eastAsia="Times New Roman" w:hAnsi="Times New Roman" w:cs="Times New Roman"/>
                <w:i/>
                <w:sz w:val="24"/>
                <w:szCs w:val="24"/>
              </w:rPr>
              <w:t>тел.096-507-3884</w:t>
            </w:r>
          </w:p>
          <w:p w:rsidR="003A416F" w:rsidRPr="006D7E5C" w:rsidRDefault="00BD1B2A">
            <w:pPr>
              <w:jc w:val="both"/>
              <w:rPr>
                <w:rFonts w:ascii="Times New Roman" w:eastAsia="Times New Roman" w:hAnsi="Times New Roman" w:cs="Times New Roman"/>
                <w:i/>
                <w:sz w:val="24"/>
                <w:szCs w:val="24"/>
              </w:rPr>
            </w:pPr>
            <w:r w:rsidRPr="00D2596A">
              <w:rPr>
                <w:rFonts w:ascii="Times New Roman" w:eastAsia="Times New Roman" w:hAnsi="Times New Roman" w:cs="Times New Roman"/>
                <w:sz w:val="24"/>
                <w:szCs w:val="24"/>
              </w:rPr>
              <w:t>Кривульська Ольга Миколаївна – фахівець з публічних закупівель</w:t>
            </w:r>
          </w:p>
          <w:p w:rsidR="003A416F" w:rsidRPr="006D7E5C" w:rsidRDefault="00BD1B2A">
            <w:pPr>
              <w:jc w:val="both"/>
              <w:rPr>
                <w:rFonts w:ascii="Times New Roman" w:eastAsia="Times New Roman" w:hAnsi="Times New Roman" w:cs="Times New Roman"/>
                <w:i/>
                <w:sz w:val="24"/>
                <w:szCs w:val="24"/>
                <w:lang w:val="ru-RU"/>
              </w:rPr>
            </w:pPr>
            <w:r w:rsidRPr="006D7E5C">
              <w:rPr>
                <w:rFonts w:ascii="Times New Roman" w:eastAsia="Times New Roman" w:hAnsi="Times New Roman" w:cs="Times New Roman"/>
                <w:sz w:val="24"/>
                <w:szCs w:val="24"/>
              </w:rPr>
              <w:t xml:space="preserve">електронна адреса: </w:t>
            </w:r>
            <w:r w:rsidRPr="006D7E5C">
              <w:rPr>
                <w:rFonts w:ascii="Times New Roman" w:eastAsia="Times New Roman" w:hAnsi="Times New Roman" w:cs="Times New Roman"/>
                <w:i/>
                <w:sz w:val="24"/>
                <w:szCs w:val="24"/>
                <w:lang w:val="en-US"/>
              </w:rPr>
              <w:t>kpvtm</w:t>
            </w:r>
            <w:r w:rsidRPr="006D7E5C">
              <w:rPr>
                <w:rFonts w:ascii="Times New Roman" w:eastAsia="Times New Roman" w:hAnsi="Times New Roman" w:cs="Times New Roman"/>
                <w:i/>
                <w:sz w:val="24"/>
                <w:szCs w:val="24"/>
                <w:lang w:val="ru-RU"/>
              </w:rPr>
              <w:t>@</w:t>
            </w:r>
            <w:r w:rsidRPr="006D7E5C">
              <w:rPr>
                <w:rFonts w:ascii="Times New Roman" w:eastAsia="Times New Roman" w:hAnsi="Times New Roman" w:cs="Times New Roman"/>
                <w:i/>
                <w:sz w:val="24"/>
                <w:szCs w:val="24"/>
                <w:lang w:val="en-US"/>
              </w:rPr>
              <w:t>ukr</w:t>
            </w:r>
            <w:r w:rsidRPr="006D7E5C">
              <w:rPr>
                <w:rFonts w:ascii="Times New Roman" w:eastAsia="Times New Roman" w:hAnsi="Times New Roman" w:cs="Times New Roman"/>
                <w:i/>
                <w:sz w:val="24"/>
                <w:szCs w:val="24"/>
                <w:lang w:val="ru-RU"/>
              </w:rPr>
              <w:t>.</w:t>
            </w:r>
            <w:r w:rsidRPr="006D7E5C">
              <w:rPr>
                <w:rFonts w:ascii="Times New Roman" w:eastAsia="Times New Roman" w:hAnsi="Times New Roman" w:cs="Times New Roman"/>
                <w:i/>
                <w:sz w:val="24"/>
                <w:szCs w:val="24"/>
                <w:lang w:val="en-US"/>
              </w:rPr>
              <w:t>net</w:t>
            </w:r>
          </w:p>
          <w:p w:rsidR="003A416F" w:rsidRPr="006D7E5C" w:rsidRDefault="00F42327">
            <w:pPr>
              <w:jc w:val="both"/>
              <w:rPr>
                <w:rFonts w:ascii="Times New Roman" w:eastAsia="Times New Roman" w:hAnsi="Times New Roman" w:cs="Times New Roman"/>
                <w:i/>
                <w:sz w:val="24"/>
                <w:szCs w:val="24"/>
              </w:rPr>
            </w:pPr>
            <w:r w:rsidRPr="006D7E5C">
              <w:rPr>
                <w:rFonts w:ascii="Times New Roman" w:eastAsia="Times New Roman" w:hAnsi="Times New Roman" w:cs="Times New Roman"/>
                <w:sz w:val="24"/>
                <w:szCs w:val="24"/>
              </w:rPr>
              <w:t xml:space="preserve">телефон: </w:t>
            </w:r>
            <w:r w:rsidR="00BD1B2A" w:rsidRPr="006D7E5C">
              <w:rPr>
                <w:rFonts w:ascii="Times New Roman" w:eastAsia="Times New Roman" w:hAnsi="Times New Roman" w:cs="Times New Roman"/>
                <w:i/>
                <w:sz w:val="24"/>
                <w:szCs w:val="24"/>
              </w:rPr>
              <w:t>04571-23280</w:t>
            </w:r>
          </w:p>
        </w:tc>
      </w:tr>
      <w:tr w:rsidR="006D7E5C" w:rsidRPr="006D7E5C">
        <w:trPr>
          <w:trHeight w:val="15"/>
          <w:jc w:val="center"/>
        </w:trPr>
        <w:tc>
          <w:tcPr>
            <w:tcW w:w="705" w:type="dxa"/>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3</w:t>
            </w:r>
          </w:p>
        </w:tc>
        <w:tc>
          <w:tcPr>
            <w:tcW w:w="2805" w:type="dxa"/>
          </w:tcPr>
          <w:p w:rsidR="003A416F" w:rsidRPr="006D7E5C" w:rsidRDefault="00F42327">
            <w:pP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Процедура закупівлі</w:t>
            </w:r>
          </w:p>
        </w:tc>
        <w:tc>
          <w:tcPr>
            <w:tcW w:w="6450" w:type="dxa"/>
          </w:tcPr>
          <w:p w:rsidR="003A416F" w:rsidRPr="006D7E5C" w:rsidRDefault="00F42327">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відкриті торги з особливостями</w:t>
            </w:r>
          </w:p>
        </w:tc>
      </w:tr>
      <w:tr w:rsidR="006D7E5C" w:rsidRPr="006D7E5C">
        <w:trPr>
          <w:trHeight w:val="240"/>
          <w:jc w:val="center"/>
        </w:trPr>
        <w:tc>
          <w:tcPr>
            <w:tcW w:w="705" w:type="dxa"/>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w:t>
            </w:r>
          </w:p>
        </w:tc>
        <w:tc>
          <w:tcPr>
            <w:tcW w:w="2805" w:type="dxa"/>
          </w:tcPr>
          <w:p w:rsidR="003A416F" w:rsidRPr="006D7E5C" w:rsidRDefault="00F42327">
            <w:pP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Інформація про предмет закупівлі</w:t>
            </w:r>
          </w:p>
        </w:tc>
        <w:tc>
          <w:tcPr>
            <w:tcW w:w="6450" w:type="dxa"/>
          </w:tcPr>
          <w:p w:rsidR="003A416F" w:rsidRPr="006D7E5C" w:rsidRDefault="00F42327">
            <w:pPr>
              <w:jc w:val="both"/>
              <w:rPr>
                <w:rFonts w:ascii="Times New Roman" w:eastAsia="Times New Roman" w:hAnsi="Times New Roman" w:cs="Times New Roman"/>
                <w:sz w:val="24"/>
                <w:szCs w:val="24"/>
              </w:rPr>
            </w:pPr>
            <w:r w:rsidRPr="006D7E5C">
              <w:rPr>
                <w:rFonts w:ascii="Times New Roman" w:eastAsia="Times New Roman" w:hAnsi="Times New Roman" w:cs="Times New Roman"/>
                <w:i/>
                <w:sz w:val="24"/>
                <w:szCs w:val="24"/>
              </w:rPr>
              <w:t> </w:t>
            </w:r>
          </w:p>
        </w:tc>
      </w:tr>
      <w:tr w:rsidR="006D7E5C" w:rsidRPr="006D7E5C">
        <w:trPr>
          <w:jc w:val="center"/>
        </w:trPr>
        <w:tc>
          <w:tcPr>
            <w:tcW w:w="705" w:type="dxa"/>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4.1</w:t>
            </w:r>
          </w:p>
        </w:tc>
        <w:tc>
          <w:tcPr>
            <w:tcW w:w="2805" w:type="dxa"/>
          </w:tcPr>
          <w:p w:rsidR="003A416F" w:rsidRPr="006D7E5C" w:rsidRDefault="00F42327">
            <w:pP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назва предмета закупівлі</w:t>
            </w:r>
          </w:p>
        </w:tc>
        <w:tc>
          <w:tcPr>
            <w:tcW w:w="6450" w:type="dxa"/>
          </w:tcPr>
          <w:p w:rsidR="003A416F" w:rsidRPr="00F71538" w:rsidRDefault="00D0553E" w:rsidP="00E6323F">
            <w:pPr>
              <w:jc w:val="both"/>
              <w:rPr>
                <w:rFonts w:ascii="Times New Roman" w:eastAsia="Times New Roman" w:hAnsi="Times New Roman" w:cs="Times New Roman"/>
                <w:sz w:val="24"/>
                <w:szCs w:val="24"/>
              </w:rPr>
            </w:pPr>
            <w:r w:rsidRPr="00A30E26">
              <w:rPr>
                <w:rFonts w:ascii="Times New Roman" w:hAnsi="Times New Roman" w:cs="Times New Roman"/>
                <w:b/>
                <w:sz w:val="24"/>
                <w:szCs w:val="24"/>
              </w:rPr>
              <w:t>ДК 021:2015: 50530000-9 — Послуги з ремонту і технічного обслуговування техніки</w:t>
            </w:r>
            <w:r w:rsidRPr="00690DAD">
              <w:rPr>
                <w:rFonts w:ascii="Times New Roman" w:eastAsia="Times New Roman" w:hAnsi="Times New Roman" w:cs="Times New Roman"/>
                <w:b/>
                <w:sz w:val="24"/>
                <w:szCs w:val="24"/>
              </w:rPr>
              <w:t xml:space="preserve"> </w:t>
            </w:r>
            <w:r w:rsidRPr="00D0553E">
              <w:rPr>
                <w:rFonts w:ascii="Times New Roman" w:eastAsia="Times New Roman" w:hAnsi="Times New Roman" w:cs="Times New Roman"/>
                <w:b/>
                <w:sz w:val="24"/>
                <w:szCs w:val="24"/>
              </w:rPr>
              <w:t>(</w:t>
            </w:r>
            <w:r w:rsidR="00E6323F" w:rsidRPr="00AD1857">
              <w:rPr>
                <w:rFonts w:ascii="Times New Roman" w:hAnsi="Times New Roman" w:cs="Times New Roman"/>
                <w:b/>
                <w:sz w:val="24"/>
                <w:szCs w:val="24"/>
              </w:rPr>
              <w:t>Комплексні режимно-налагоджувальні роботи водогрійних та парових котлів</w:t>
            </w:r>
            <w:r w:rsidRPr="00D0553E">
              <w:rPr>
                <w:rFonts w:ascii="Times New Roman" w:hAnsi="Times New Roman" w:cs="Times New Roman"/>
                <w:b/>
                <w:sz w:val="24"/>
                <w:szCs w:val="24"/>
              </w:rPr>
              <w:t>)</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4.2</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A416F" w:rsidRPr="006D7E5C" w:rsidRDefault="00F42327">
            <w:pPr>
              <w:widowControl w:val="0"/>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Закупівля здійснюється щодо предмета закупівлі в цілому.</w:t>
            </w:r>
          </w:p>
          <w:p w:rsidR="003A416F" w:rsidRPr="006D7E5C" w:rsidRDefault="003A416F" w:rsidP="00E8374F">
            <w:pPr>
              <w:widowControl w:val="0"/>
              <w:ind w:right="120"/>
              <w:jc w:val="both"/>
              <w:rPr>
                <w:rFonts w:ascii="Times New Roman" w:eastAsia="Times New Roman" w:hAnsi="Times New Roman" w:cs="Times New Roman"/>
                <w:i/>
                <w:sz w:val="24"/>
                <w:szCs w:val="24"/>
              </w:rPr>
            </w:pP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4.3</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кількість товару та місце його поставки </w:t>
            </w:r>
          </w:p>
        </w:tc>
        <w:tc>
          <w:tcPr>
            <w:tcW w:w="6450" w:type="dxa"/>
          </w:tcPr>
          <w:p w:rsidR="003A416F" w:rsidRPr="005C44C5" w:rsidRDefault="00A71F5D" w:rsidP="005C44C5">
            <w:pPr>
              <w:widowControl w:val="0"/>
              <w:ind w:right="120"/>
              <w:jc w:val="both"/>
              <w:rPr>
                <w:rFonts w:ascii="Times New Roman" w:eastAsia="Times New Roman" w:hAnsi="Times New Roman" w:cs="Times New Roman"/>
                <w:i/>
                <w:sz w:val="20"/>
                <w:szCs w:val="20"/>
              </w:rPr>
            </w:pPr>
            <w:r w:rsidRPr="005C44C5">
              <w:rPr>
                <w:rFonts w:ascii="Times New Roman" w:hAnsi="Times New Roman" w:cs="Times New Roman"/>
                <w:kern w:val="23"/>
              </w:rPr>
              <w:t xml:space="preserve">Згідно з Додатком </w:t>
            </w:r>
            <w:r w:rsidR="005C44C5" w:rsidRPr="005C44C5">
              <w:rPr>
                <w:rFonts w:ascii="Times New Roman" w:hAnsi="Times New Roman" w:cs="Times New Roman"/>
                <w:kern w:val="23"/>
              </w:rPr>
              <w:t>2</w:t>
            </w:r>
            <w:r w:rsidRPr="005C44C5">
              <w:rPr>
                <w:rFonts w:ascii="Times New Roman" w:hAnsi="Times New Roman" w:cs="Times New Roman"/>
                <w:kern w:val="23"/>
              </w:rPr>
              <w:t xml:space="preserve"> тендерної документації</w:t>
            </w:r>
          </w:p>
        </w:tc>
      </w:tr>
      <w:tr w:rsidR="006D7E5C" w:rsidRPr="006D7E5C">
        <w:trPr>
          <w:trHeight w:val="645"/>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4.4</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3A416F" w:rsidRPr="005C44C5" w:rsidRDefault="005C44C5" w:rsidP="004A1E5B">
            <w:pPr>
              <w:widowControl w:val="0"/>
              <w:rPr>
                <w:rFonts w:ascii="Times New Roman" w:eastAsia="Times New Roman" w:hAnsi="Times New Roman" w:cs="Times New Roman"/>
                <w:sz w:val="24"/>
                <w:szCs w:val="24"/>
              </w:rPr>
            </w:pPr>
            <w:r w:rsidRPr="005C44C5">
              <w:rPr>
                <w:rFonts w:ascii="Times New Roman" w:hAnsi="Times New Roman" w:cs="Times New Roman"/>
                <w:kern w:val="23"/>
              </w:rPr>
              <w:t>Згідно з Додатком 2</w:t>
            </w:r>
            <w:r w:rsidR="00A71F5D" w:rsidRPr="005C44C5">
              <w:rPr>
                <w:rFonts w:ascii="Times New Roman" w:hAnsi="Times New Roman" w:cs="Times New Roman"/>
                <w:kern w:val="23"/>
              </w:rPr>
              <w:t xml:space="preserve"> тендерної документації</w:t>
            </w:r>
          </w:p>
        </w:tc>
      </w:tr>
      <w:tr w:rsidR="006D7E5C" w:rsidRPr="006D7E5C">
        <w:trPr>
          <w:trHeight w:val="841"/>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5</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Недискримінація учасників</w:t>
            </w:r>
            <w:r w:rsidRPr="006D7E5C">
              <w:rPr>
                <w:rFonts w:ascii="Times New Roman" w:eastAsia="Times New Roman" w:hAnsi="Times New Roman" w:cs="Times New Roman"/>
              </w:rPr>
              <w:t xml:space="preserve"> </w:t>
            </w:r>
          </w:p>
        </w:tc>
        <w:tc>
          <w:tcPr>
            <w:tcW w:w="6450" w:type="dxa"/>
          </w:tcPr>
          <w:p w:rsidR="003A416F" w:rsidRPr="006D7E5C" w:rsidRDefault="00F42327">
            <w:pPr>
              <w:widowControl w:val="0"/>
              <w:ind w:right="14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6</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Валюта, у якій повинна бути зазначена ціна тендерної пропозиції</w:t>
            </w:r>
            <w:r w:rsidRPr="006D7E5C">
              <w:rPr>
                <w:rFonts w:ascii="Times New Roman" w:eastAsia="Times New Roman" w:hAnsi="Times New Roman" w:cs="Times New Roman"/>
              </w:rPr>
              <w:t xml:space="preserve"> </w:t>
            </w:r>
          </w:p>
        </w:tc>
        <w:tc>
          <w:tcPr>
            <w:tcW w:w="6450" w:type="dxa"/>
          </w:tcPr>
          <w:p w:rsidR="003A416F" w:rsidRPr="006D7E5C" w:rsidRDefault="00F42327">
            <w:pPr>
              <w:widowControl w:val="0"/>
              <w:ind w:right="14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Валютою тендерної пропозиції є гривня.</w:t>
            </w:r>
            <w:r w:rsidRPr="006D7E5C">
              <w:rPr>
                <w:rFonts w:ascii="Times New Roman" w:eastAsia="Times New Roman" w:hAnsi="Times New Roman" w:cs="Times New Roman"/>
              </w:rPr>
              <w:t xml:space="preserve"> </w:t>
            </w:r>
            <w:r w:rsidRPr="006D7E5C">
              <w:rPr>
                <w:rFonts w:ascii="Times New Roman" w:eastAsia="Times New Roman" w:hAnsi="Times New Roman" w:cs="Times New Roman"/>
                <w:b/>
                <w:i/>
                <w:sz w:val="24"/>
                <w:szCs w:val="24"/>
              </w:rPr>
              <w:t>У разі якщо учасником процедури закупівлі є нерезидент</w:t>
            </w:r>
            <w:r w:rsidRPr="006D7E5C">
              <w:rPr>
                <w:rFonts w:ascii="Times New Roman" w:eastAsia="Times New Roman" w:hAnsi="Times New Roman" w:cs="Times New Roman"/>
                <w:b/>
                <w:sz w:val="24"/>
                <w:szCs w:val="24"/>
              </w:rPr>
              <w:t xml:space="preserve">,  </w:t>
            </w:r>
            <w:r w:rsidRPr="006D7E5C">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7</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Мова тендерної пропозиції – українська.</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A416F" w:rsidRPr="006D7E5C" w:rsidRDefault="00F42327">
            <w:pPr>
              <w:widowControl w:val="0"/>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Виключення:</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D7E5C" w:rsidRPr="006D7E5C">
        <w:trPr>
          <w:trHeight w:val="501"/>
          <w:jc w:val="center"/>
        </w:trPr>
        <w:tc>
          <w:tcPr>
            <w:tcW w:w="9960" w:type="dxa"/>
            <w:gridSpan w:val="3"/>
            <w:vAlign w:val="center"/>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6D7E5C" w:rsidRPr="006D7E5C">
        <w:trPr>
          <w:trHeight w:val="1975"/>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w:t>
            </w:r>
          </w:p>
        </w:tc>
        <w:tc>
          <w:tcPr>
            <w:tcW w:w="2805" w:type="dxa"/>
          </w:tcPr>
          <w:p w:rsidR="003A416F" w:rsidRPr="006D7E5C" w:rsidRDefault="00F42327">
            <w:pPr>
              <w:widowControl w:val="0"/>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6D7E5C">
              <w:rPr>
                <w:rFonts w:ascii="Times New Roman" w:eastAsia="Times New Roman" w:hAnsi="Times New Roman" w:cs="Times New Roman"/>
                <w:sz w:val="24"/>
                <w:szCs w:val="24"/>
              </w:rPr>
              <w:lastRenderedPageBreak/>
              <w:t xml:space="preserve">системі закупівель без ідентифікації особи, яка звернулася до замовника. </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Замовник повинен </w:t>
            </w:r>
            <w:r w:rsidRPr="006D7E5C">
              <w:rPr>
                <w:rFonts w:ascii="Times New Roman" w:eastAsia="Times New Roman" w:hAnsi="Times New Roman" w:cs="Times New Roman"/>
                <w:b/>
                <w:i/>
                <w:sz w:val="24"/>
                <w:szCs w:val="24"/>
              </w:rPr>
              <w:t>протягом трьох днів</w:t>
            </w:r>
            <w:r w:rsidRPr="006D7E5C">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A416F" w:rsidRPr="006D7E5C" w:rsidRDefault="00F42327">
            <w:pPr>
              <w:widowControl w:val="0"/>
              <w:jc w:val="both"/>
              <w:rPr>
                <w:rFonts w:ascii="Times New Roman" w:eastAsia="Times New Roman" w:hAnsi="Times New Roman" w:cs="Times New Roman"/>
                <w:i/>
                <w:sz w:val="24"/>
                <w:szCs w:val="24"/>
              </w:rPr>
            </w:pPr>
            <w:r w:rsidRPr="006D7E5C">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D7E5C">
              <w:rPr>
                <w:rFonts w:ascii="Times New Roman" w:eastAsia="Times New Roman" w:hAnsi="Times New Roman" w:cs="Times New Roman"/>
                <w:b/>
                <w:i/>
                <w:sz w:val="24"/>
                <w:szCs w:val="24"/>
              </w:rPr>
              <w:t>не менш як на чотири дні.</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2</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Внесення змін до тендерної документації</w:t>
            </w:r>
          </w:p>
        </w:tc>
        <w:tc>
          <w:tcPr>
            <w:tcW w:w="6450" w:type="dxa"/>
          </w:tcPr>
          <w:p w:rsidR="003A416F" w:rsidRPr="006D7E5C" w:rsidRDefault="00F42327">
            <w:pPr>
              <w:spacing w:before="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6D7E5C">
                <w:rPr>
                  <w:rFonts w:ascii="Times New Roman" w:eastAsia="Times New Roman" w:hAnsi="Times New Roman" w:cs="Times New Roman"/>
                  <w:sz w:val="24"/>
                  <w:szCs w:val="24"/>
                </w:rPr>
                <w:t>статті 8</w:t>
              </w:r>
            </w:hyperlink>
            <w:r w:rsidRPr="006D7E5C">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D7E5C">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D7E5C">
              <w:rPr>
                <w:rFonts w:ascii="Times New Roman" w:eastAsia="Times New Roman" w:hAnsi="Times New Roman" w:cs="Times New Roman"/>
                <w:i/>
                <w:sz w:val="24"/>
                <w:szCs w:val="24"/>
              </w:rPr>
              <w:t xml:space="preserve"> </w:t>
            </w:r>
            <w:r w:rsidRPr="006D7E5C">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D7E5C">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D7E5C" w:rsidRPr="006D7E5C">
        <w:trPr>
          <w:trHeight w:val="480"/>
          <w:jc w:val="center"/>
        </w:trPr>
        <w:tc>
          <w:tcPr>
            <w:tcW w:w="9960" w:type="dxa"/>
            <w:gridSpan w:val="3"/>
            <w:vAlign w:val="center"/>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Розділ 3. Інструкція з підготовки тендерної пропозиції</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1</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D7E5C">
                <w:rPr>
                  <w:rFonts w:ascii="Times New Roman" w:eastAsia="Times New Roman" w:hAnsi="Times New Roman" w:cs="Times New Roman"/>
                  <w:sz w:val="24"/>
                  <w:szCs w:val="24"/>
                </w:rPr>
                <w:t>пункті 47</w:t>
              </w:r>
            </w:hyperlink>
            <w:r w:rsidRPr="006D7E5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A416F" w:rsidRPr="006D7E5C" w:rsidRDefault="00F42327">
            <w:pPr>
              <w:widowControl w:val="0"/>
              <w:numPr>
                <w:ilvl w:val="0"/>
                <w:numId w:val="3"/>
              </w:num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інформацією, що підтверджує відповідність учасника </w:t>
            </w:r>
            <w:r w:rsidRPr="006D7E5C">
              <w:rPr>
                <w:rFonts w:ascii="Times New Roman" w:eastAsia="Times New Roman" w:hAnsi="Times New Roman" w:cs="Times New Roman"/>
                <w:sz w:val="24"/>
                <w:szCs w:val="24"/>
              </w:rPr>
              <w:lastRenderedPageBreak/>
              <w:t xml:space="preserve">кваліфікаційним (кваліфікаційному) критеріям – </w:t>
            </w:r>
            <w:r w:rsidRPr="006D7E5C">
              <w:rPr>
                <w:rFonts w:ascii="Times New Roman" w:eastAsia="Times New Roman" w:hAnsi="Times New Roman" w:cs="Times New Roman"/>
                <w:b/>
                <w:i/>
                <w:sz w:val="24"/>
                <w:szCs w:val="24"/>
              </w:rPr>
              <w:t>згідно</w:t>
            </w:r>
            <w:r w:rsidRPr="006D7E5C">
              <w:rPr>
                <w:rFonts w:ascii="Times New Roman" w:eastAsia="Times New Roman" w:hAnsi="Times New Roman" w:cs="Times New Roman"/>
                <w:sz w:val="24"/>
                <w:szCs w:val="24"/>
              </w:rPr>
              <w:t xml:space="preserve"> з </w:t>
            </w:r>
            <w:r w:rsidRPr="006D7E5C">
              <w:rPr>
                <w:rFonts w:ascii="Times New Roman" w:eastAsia="Times New Roman" w:hAnsi="Times New Roman" w:cs="Times New Roman"/>
                <w:b/>
                <w:i/>
                <w:sz w:val="24"/>
                <w:szCs w:val="24"/>
              </w:rPr>
              <w:t>Додатком 1</w:t>
            </w:r>
            <w:r w:rsidRPr="006D7E5C">
              <w:rPr>
                <w:rFonts w:ascii="Times New Roman" w:eastAsia="Times New Roman" w:hAnsi="Times New Roman" w:cs="Times New Roman"/>
                <w:sz w:val="24"/>
                <w:szCs w:val="24"/>
              </w:rPr>
              <w:t xml:space="preserve"> до цієї тендерної документації;</w:t>
            </w:r>
          </w:p>
          <w:p w:rsidR="003A416F" w:rsidRPr="006D7E5C" w:rsidRDefault="00F42327">
            <w:pPr>
              <w:widowControl w:val="0"/>
              <w:numPr>
                <w:ilvl w:val="0"/>
                <w:numId w:val="3"/>
              </w:num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D7E5C">
              <w:rPr>
                <w:rFonts w:ascii="Times New Roman" w:eastAsia="Times New Roman" w:hAnsi="Times New Roman" w:cs="Times New Roman"/>
                <w:b/>
                <w:i/>
                <w:sz w:val="24"/>
                <w:szCs w:val="24"/>
              </w:rPr>
              <w:t>згідно з Додатком 1</w:t>
            </w:r>
            <w:r w:rsidRPr="006D7E5C">
              <w:rPr>
                <w:rFonts w:ascii="Times New Roman" w:eastAsia="Times New Roman" w:hAnsi="Times New Roman" w:cs="Times New Roman"/>
                <w:sz w:val="24"/>
                <w:szCs w:val="24"/>
              </w:rPr>
              <w:t xml:space="preserve"> до цієї тендерної документації;</w:t>
            </w:r>
          </w:p>
          <w:p w:rsidR="003A416F" w:rsidRPr="00A30E26" w:rsidRDefault="00F42327">
            <w:pPr>
              <w:widowControl w:val="0"/>
              <w:numPr>
                <w:ilvl w:val="0"/>
                <w:numId w:val="3"/>
              </w:num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D7E5C">
                <w:rPr>
                  <w:rFonts w:ascii="Times New Roman" w:eastAsia="Times New Roman" w:hAnsi="Times New Roman" w:cs="Times New Roman"/>
                  <w:sz w:val="24"/>
                  <w:szCs w:val="24"/>
                </w:rPr>
                <w:t>47</w:t>
              </w:r>
            </w:hyperlink>
            <w:r w:rsidRPr="006D7E5C">
              <w:rPr>
                <w:rFonts w:ascii="Times New Roman" w:eastAsia="Times New Roman" w:hAnsi="Times New Roman" w:cs="Times New Roman"/>
                <w:sz w:val="24"/>
                <w:szCs w:val="24"/>
              </w:rPr>
              <w:t xml:space="preserve">  Особливостей, - згідно з </w:t>
            </w:r>
            <w:r w:rsidRPr="00A30E26">
              <w:rPr>
                <w:rFonts w:ascii="Times New Roman" w:eastAsia="Times New Roman" w:hAnsi="Times New Roman" w:cs="Times New Roman"/>
                <w:b/>
                <w:i/>
                <w:sz w:val="24"/>
                <w:szCs w:val="24"/>
              </w:rPr>
              <w:t xml:space="preserve">Додатком 1 </w:t>
            </w:r>
            <w:r w:rsidRPr="00A30E26">
              <w:rPr>
                <w:rFonts w:ascii="Times New Roman" w:eastAsia="Times New Roman" w:hAnsi="Times New Roman" w:cs="Times New Roman"/>
                <w:sz w:val="24"/>
                <w:szCs w:val="24"/>
              </w:rPr>
              <w:t>до цієї тендерної документації;</w:t>
            </w:r>
          </w:p>
          <w:p w:rsidR="003A416F" w:rsidRPr="00A30E26" w:rsidRDefault="00F42327">
            <w:pPr>
              <w:widowControl w:val="0"/>
              <w:numPr>
                <w:ilvl w:val="0"/>
                <w:numId w:val="3"/>
              </w:numPr>
              <w:jc w:val="both"/>
              <w:rPr>
                <w:rFonts w:ascii="Times New Roman" w:eastAsia="Times New Roman" w:hAnsi="Times New Roman" w:cs="Times New Roman"/>
                <w:sz w:val="24"/>
                <w:szCs w:val="24"/>
              </w:rPr>
            </w:pPr>
            <w:r w:rsidRPr="00A30E26">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w:t>
            </w:r>
            <w:r w:rsidR="00690DAD" w:rsidRPr="00A30E26">
              <w:rPr>
                <w:rFonts w:ascii="Times New Roman" w:eastAsia="Times New Roman" w:hAnsi="Times New Roman" w:cs="Times New Roman"/>
                <w:sz w:val="24"/>
                <w:szCs w:val="24"/>
              </w:rPr>
              <w:t>,</w:t>
            </w:r>
            <w:r w:rsidRPr="00A30E26">
              <w:rPr>
                <w:rFonts w:ascii="Times New Roman" w:eastAsia="Times New Roman" w:hAnsi="Times New Roman" w:cs="Times New Roman"/>
                <w:sz w:val="24"/>
                <w:szCs w:val="24"/>
              </w:rPr>
              <w:t xml:space="preserve"> встановленим замовником вимогам — </w:t>
            </w:r>
            <w:r w:rsidRPr="00A30E26">
              <w:rPr>
                <w:rFonts w:ascii="Times New Roman" w:eastAsia="Times New Roman" w:hAnsi="Times New Roman" w:cs="Times New Roman"/>
                <w:b/>
                <w:i/>
                <w:sz w:val="24"/>
                <w:szCs w:val="24"/>
              </w:rPr>
              <w:t>згідно з Додатком 2</w:t>
            </w:r>
            <w:r w:rsidRPr="00A30E26">
              <w:rPr>
                <w:rFonts w:ascii="Times New Roman" w:eastAsia="Times New Roman" w:hAnsi="Times New Roman" w:cs="Times New Roman"/>
                <w:sz w:val="24"/>
                <w:szCs w:val="24"/>
              </w:rPr>
              <w:t xml:space="preserve"> до тендерної документації;</w:t>
            </w:r>
          </w:p>
          <w:p w:rsidR="003A416F" w:rsidRPr="006D7E5C" w:rsidRDefault="00F42327">
            <w:pPr>
              <w:widowControl w:val="0"/>
              <w:numPr>
                <w:ilvl w:val="0"/>
                <w:numId w:val="3"/>
              </w:numPr>
              <w:jc w:val="both"/>
              <w:rPr>
                <w:rFonts w:ascii="Times New Roman" w:eastAsia="Times New Roman" w:hAnsi="Times New Roman" w:cs="Times New Roman"/>
                <w:sz w:val="24"/>
                <w:szCs w:val="24"/>
              </w:rPr>
            </w:pPr>
            <w:r w:rsidRPr="00A30E26">
              <w:rPr>
                <w:rFonts w:ascii="Times New Roman" w:eastAsia="Times New Roman" w:hAnsi="Times New Roman" w:cs="Times New Roman"/>
                <w:sz w:val="24"/>
                <w:szCs w:val="24"/>
              </w:rPr>
              <w:t>у разі якщо тендерна пропозиція подається</w:t>
            </w:r>
            <w:r w:rsidRPr="006D7E5C">
              <w:rPr>
                <w:rFonts w:ascii="Times New Roman" w:eastAsia="Times New Roman" w:hAnsi="Times New Roman" w:cs="Times New Roman"/>
                <w:sz w:val="24"/>
                <w:szCs w:val="24"/>
              </w:rPr>
              <w:t xml:space="preserve"> об’єднанням учасників, до неї обов’язково включається документ про створення такого об’єднання;</w:t>
            </w:r>
          </w:p>
          <w:p w:rsidR="003A416F" w:rsidRPr="006D7E5C" w:rsidRDefault="00F42327">
            <w:pPr>
              <w:widowControl w:val="0"/>
              <w:numPr>
                <w:ilvl w:val="0"/>
                <w:numId w:val="3"/>
              </w:num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Переможець процедури закупівлі у строк, що не перевищує </w:t>
            </w:r>
            <w:r w:rsidRPr="006D7E5C">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D7E5C">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A416F" w:rsidRPr="006D7E5C" w:rsidRDefault="00F42327">
            <w:pPr>
              <w:widowControl w:val="0"/>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A416F" w:rsidRPr="006D7E5C" w:rsidRDefault="00F42327">
            <w:pPr>
              <w:widowControl w:val="0"/>
              <w:jc w:val="both"/>
              <w:rPr>
                <w:rFonts w:ascii="Times New Roman" w:eastAsia="Times New Roman" w:hAnsi="Times New Roman" w:cs="Times New Roman"/>
                <w:b/>
                <w:i/>
                <w:sz w:val="24"/>
                <w:szCs w:val="24"/>
              </w:rPr>
            </w:pPr>
            <w:r w:rsidRPr="006D7E5C">
              <w:rPr>
                <w:rFonts w:ascii="Times New Roman" w:eastAsia="Times New Roman" w:hAnsi="Times New Roman" w:cs="Times New Roman"/>
                <w:b/>
                <w:i/>
                <w:sz w:val="24"/>
                <w:szCs w:val="24"/>
              </w:rPr>
              <w:t>Опис та приклади формальних несуттєвих помилок.</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A416F" w:rsidRPr="006D7E5C" w:rsidRDefault="00F42327">
            <w:pPr>
              <w:widowControl w:val="0"/>
              <w:jc w:val="both"/>
              <w:rPr>
                <w:rFonts w:ascii="Times New Roman" w:eastAsia="Times New Roman" w:hAnsi="Times New Roman" w:cs="Times New Roman"/>
                <w:b/>
                <w:i/>
                <w:sz w:val="24"/>
                <w:szCs w:val="24"/>
                <w:u w:val="single"/>
              </w:rPr>
            </w:pPr>
            <w:r w:rsidRPr="006D7E5C">
              <w:rPr>
                <w:rFonts w:ascii="Times New Roman" w:eastAsia="Times New Roman" w:hAnsi="Times New Roman" w:cs="Times New Roman"/>
                <w:b/>
                <w:i/>
                <w:sz w:val="24"/>
                <w:szCs w:val="24"/>
                <w:u w:val="single"/>
              </w:rPr>
              <w:lastRenderedPageBreak/>
              <w:t>Опис формальних помилок:</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w:t>
            </w:r>
            <w:r w:rsidRPr="006D7E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w:t>
            </w:r>
            <w:r w:rsidRPr="006D7E5C">
              <w:rPr>
                <w:rFonts w:ascii="Times New Roman" w:eastAsia="Times New Roman" w:hAnsi="Times New Roman" w:cs="Times New Roman"/>
                <w:sz w:val="24"/>
                <w:szCs w:val="24"/>
              </w:rPr>
              <w:tab/>
              <w:t>уживання великої літери;</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w:t>
            </w:r>
            <w:r w:rsidRPr="006D7E5C">
              <w:rPr>
                <w:rFonts w:ascii="Times New Roman" w:eastAsia="Times New Roman" w:hAnsi="Times New Roman" w:cs="Times New Roman"/>
                <w:sz w:val="24"/>
                <w:szCs w:val="24"/>
              </w:rPr>
              <w:tab/>
              <w:t>уживання розділових знаків та відмінювання слів у реченні;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w:t>
            </w:r>
            <w:r w:rsidRPr="006D7E5C">
              <w:rPr>
                <w:rFonts w:ascii="Times New Roman" w:eastAsia="Times New Roman" w:hAnsi="Times New Roman" w:cs="Times New Roman"/>
                <w:sz w:val="24"/>
                <w:szCs w:val="24"/>
              </w:rPr>
              <w:tab/>
              <w:t>використання слова або мовного звороту, запозичених з іншої мови;</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w:t>
            </w:r>
            <w:r w:rsidRPr="006D7E5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w:t>
            </w:r>
            <w:r w:rsidRPr="006D7E5C">
              <w:rPr>
                <w:rFonts w:ascii="Times New Roman" w:eastAsia="Times New Roman" w:hAnsi="Times New Roman" w:cs="Times New Roman"/>
                <w:sz w:val="24"/>
                <w:szCs w:val="24"/>
              </w:rPr>
              <w:tab/>
              <w:t>застосування правил переносу частини слова з рядка в рядок;</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w:t>
            </w:r>
            <w:r w:rsidRPr="006D7E5C">
              <w:rPr>
                <w:rFonts w:ascii="Times New Roman" w:eastAsia="Times New Roman" w:hAnsi="Times New Roman" w:cs="Times New Roman"/>
                <w:sz w:val="24"/>
                <w:szCs w:val="24"/>
              </w:rPr>
              <w:tab/>
              <w:t>написання слів разом та/або окремо, та/або через дефіс;</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w:t>
            </w:r>
            <w:r w:rsidRPr="006D7E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3.</w:t>
            </w:r>
            <w:r w:rsidRPr="006D7E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w:t>
            </w:r>
            <w:r w:rsidRPr="006D7E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5.</w:t>
            </w:r>
            <w:r w:rsidRPr="006D7E5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6.</w:t>
            </w:r>
            <w:r w:rsidRPr="006D7E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7.</w:t>
            </w:r>
            <w:r w:rsidRPr="006D7E5C">
              <w:rPr>
                <w:rFonts w:ascii="Times New Roman" w:eastAsia="Times New Roman" w:hAnsi="Times New Roman" w:cs="Times New Roman"/>
                <w:sz w:val="24"/>
                <w:szCs w:val="24"/>
              </w:rPr>
              <w:tab/>
              <w:t xml:space="preserve">Подання документа (документів) учасником </w:t>
            </w:r>
            <w:r w:rsidRPr="006D7E5C">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8.</w:t>
            </w:r>
            <w:r w:rsidRPr="006D7E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9.</w:t>
            </w:r>
            <w:r w:rsidRPr="006D7E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10.</w:t>
            </w:r>
            <w:r w:rsidRPr="006D7E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11.</w:t>
            </w:r>
            <w:r w:rsidRPr="006D7E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12.</w:t>
            </w:r>
            <w:r w:rsidRPr="006D7E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A416F" w:rsidRPr="006D7E5C" w:rsidRDefault="00F42327">
            <w:pPr>
              <w:widowControl w:val="0"/>
              <w:jc w:val="both"/>
              <w:rPr>
                <w:rFonts w:ascii="Times New Roman" w:eastAsia="Times New Roman" w:hAnsi="Times New Roman" w:cs="Times New Roman"/>
                <w:b/>
                <w:i/>
                <w:sz w:val="24"/>
                <w:szCs w:val="24"/>
                <w:u w:val="single"/>
              </w:rPr>
            </w:pPr>
            <w:r w:rsidRPr="006D7E5C">
              <w:rPr>
                <w:rFonts w:ascii="Times New Roman" w:eastAsia="Times New Roman" w:hAnsi="Times New Roman" w:cs="Times New Roman"/>
                <w:b/>
                <w:i/>
                <w:sz w:val="24"/>
                <w:szCs w:val="24"/>
                <w:u w:val="single"/>
              </w:rPr>
              <w:t>Приклади формальних помилок:</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«м.київ» замість «м.Київ»;</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«поряд -ок» замість «поря – док»;</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«ненадається» замість «не надається»»;</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«______________№_____________» замість «14.08.2020 №320/13/14-01»</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A416F" w:rsidRPr="006D7E5C" w:rsidRDefault="00F42327">
            <w:pPr>
              <w:widowControl w:val="0"/>
              <w:ind w:left="40" w:hanging="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416F" w:rsidRPr="006D7E5C" w:rsidRDefault="00F42327">
            <w:pPr>
              <w:widowControl w:val="0"/>
              <w:ind w:left="40" w:hanging="20"/>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УВАГА!!!</w:t>
            </w:r>
          </w:p>
          <w:p w:rsidR="003A416F" w:rsidRPr="006D7E5C" w:rsidRDefault="00F42327">
            <w:pPr>
              <w:widowControl w:val="0"/>
              <w:jc w:val="both"/>
              <w:rPr>
                <w:rFonts w:ascii="Times New Roman" w:eastAsia="Times New Roman" w:hAnsi="Times New Roman" w:cs="Times New Roman"/>
                <w:b/>
                <w:sz w:val="24"/>
                <w:szCs w:val="24"/>
              </w:rPr>
            </w:pPr>
            <w:bookmarkStart w:id="2" w:name="_heading=h.3znysh7" w:colFirst="0" w:colLast="0"/>
            <w:bookmarkEnd w:id="2"/>
            <w:r w:rsidRPr="006D7E5C">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6D7E5C">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A416F" w:rsidRPr="006D7E5C" w:rsidRDefault="00F42327">
            <w:pPr>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1) документи мають бути чіткими та розбірливими для читання;</w:t>
            </w:r>
          </w:p>
          <w:p w:rsidR="003A416F" w:rsidRPr="006D7E5C" w:rsidRDefault="00F42327">
            <w:pPr>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A416F" w:rsidRPr="006D7E5C" w:rsidRDefault="00F42327">
            <w:pPr>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A416F" w:rsidRPr="006D7E5C" w:rsidRDefault="00F42327">
            <w:pPr>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Винятки:</w:t>
            </w:r>
          </w:p>
          <w:p w:rsidR="003A416F" w:rsidRPr="006D7E5C" w:rsidRDefault="00F42327">
            <w:pPr>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A416F" w:rsidRPr="006D7E5C" w:rsidRDefault="00F42327">
            <w:pPr>
              <w:widowControl w:val="0"/>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A416F" w:rsidRPr="006D7E5C" w:rsidRDefault="00F42327">
            <w:pPr>
              <w:widowControl w:val="0"/>
              <w:ind w:left="40" w:hanging="20"/>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A416F" w:rsidRPr="006D7E5C" w:rsidRDefault="00F42327">
            <w:pPr>
              <w:widowControl w:val="0"/>
              <w:ind w:left="40" w:hanging="20"/>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A416F" w:rsidRPr="006D7E5C" w:rsidRDefault="00F42327">
            <w:pPr>
              <w:widowControl w:val="0"/>
              <w:jc w:val="both"/>
              <w:rPr>
                <w:rFonts w:ascii="Times New Roman" w:eastAsia="Times New Roman" w:hAnsi="Times New Roman" w:cs="Times New Roman"/>
                <w:sz w:val="24"/>
                <w:szCs w:val="24"/>
              </w:rPr>
            </w:pPr>
            <w:bookmarkStart w:id="3" w:name="_heading=h.2et92p0" w:colFirst="0" w:colLast="0"/>
            <w:bookmarkEnd w:id="3"/>
            <w:r w:rsidRPr="006D7E5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A416F" w:rsidRPr="006D7E5C" w:rsidRDefault="00F42327">
            <w:pPr>
              <w:widowControl w:val="0"/>
              <w:jc w:val="both"/>
              <w:rPr>
                <w:rFonts w:ascii="Times New Roman" w:eastAsia="Times New Roman" w:hAnsi="Times New Roman" w:cs="Times New Roman"/>
                <w:sz w:val="24"/>
                <w:szCs w:val="24"/>
              </w:rPr>
            </w:pPr>
            <w:bookmarkStart w:id="4" w:name="_heading=h.hjqm8skarbdr" w:colFirst="0" w:colLast="0"/>
            <w:bookmarkEnd w:id="4"/>
            <w:r w:rsidRPr="006D7E5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A416F" w:rsidRPr="006D7E5C" w:rsidRDefault="00F42327" w:rsidP="00AD6432">
            <w:pPr>
              <w:widowControl w:val="0"/>
              <w:jc w:val="both"/>
              <w:rPr>
                <w:rFonts w:ascii="Times New Roman" w:eastAsia="Times New Roman" w:hAnsi="Times New Roman" w:cs="Times New Roman"/>
                <w:sz w:val="24"/>
                <w:szCs w:val="24"/>
              </w:rPr>
            </w:pPr>
            <w:bookmarkStart w:id="5" w:name="_heading=h.ftj7vaqoric" w:colFirst="0" w:colLast="0"/>
            <w:bookmarkEnd w:id="5"/>
            <w:r w:rsidRPr="006D7E5C">
              <w:rPr>
                <w:rFonts w:ascii="Times New Roman" w:eastAsia="Times New Roman" w:hAnsi="Times New Roman" w:cs="Times New Roman"/>
                <w:sz w:val="24"/>
                <w:szCs w:val="24"/>
              </w:rPr>
              <w:t>Кожен учасник має право подати тільки одну тендерну пропозицію</w:t>
            </w:r>
            <w:r w:rsidRPr="006D7E5C">
              <w:rPr>
                <w:rFonts w:ascii="Times New Roman" w:eastAsia="Times New Roman" w:hAnsi="Times New Roman" w:cs="Times New Roman"/>
                <w:b/>
                <w:sz w:val="24"/>
                <w:szCs w:val="24"/>
              </w:rPr>
              <w:t xml:space="preserve"> </w:t>
            </w:r>
          </w:p>
        </w:tc>
      </w:tr>
      <w:tr w:rsidR="00E6323F" w:rsidRPr="00E6323F" w:rsidTr="00FC5830">
        <w:trPr>
          <w:trHeight w:val="913"/>
          <w:jc w:val="center"/>
        </w:trPr>
        <w:tc>
          <w:tcPr>
            <w:tcW w:w="705" w:type="dxa"/>
          </w:tcPr>
          <w:p w:rsidR="00E6323F" w:rsidRPr="00E6323F" w:rsidRDefault="00E6323F" w:rsidP="00E6323F">
            <w:pPr>
              <w:widowControl w:val="0"/>
              <w:jc w:val="center"/>
              <w:rPr>
                <w:rFonts w:ascii="Times New Roman" w:eastAsia="Times New Roman" w:hAnsi="Times New Roman" w:cs="Times New Roman"/>
                <w:sz w:val="24"/>
                <w:szCs w:val="24"/>
              </w:rPr>
            </w:pPr>
            <w:r w:rsidRPr="00E6323F">
              <w:rPr>
                <w:rFonts w:ascii="Times New Roman" w:eastAsia="Times New Roman" w:hAnsi="Times New Roman" w:cs="Times New Roman"/>
                <w:sz w:val="24"/>
                <w:szCs w:val="24"/>
              </w:rPr>
              <w:lastRenderedPageBreak/>
              <w:t>2</w:t>
            </w:r>
          </w:p>
        </w:tc>
        <w:tc>
          <w:tcPr>
            <w:tcW w:w="2805" w:type="dxa"/>
          </w:tcPr>
          <w:p w:rsidR="00E6323F" w:rsidRPr="00E6323F" w:rsidRDefault="00E6323F" w:rsidP="00E6323F">
            <w:pPr>
              <w:widowControl w:val="0"/>
              <w:rPr>
                <w:rFonts w:ascii="Times New Roman" w:eastAsia="Times New Roman" w:hAnsi="Times New Roman" w:cs="Times New Roman"/>
                <w:sz w:val="24"/>
                <w:szCs w:val="24"/>
              </w:rPr>
            </w:pPr>
            <w:bookmarkStart w:id="6" w:name="_heading=h.tyjcwt" w:colFirst="0" w:colLast="0"/>
            <w:bookmarkEnd w:id="6"/>
            <w:r w:rsidRPr="00E6323F">
              <w:rPr>
                <w:rFonts w:ascii="Times New Roman" w:eastAsia="Times New Roman" w:hAnsi="Times New Roman" w:cs="Times New Roman"/>
                <w:b/>
                <w:sz w:val="24"/>
                <w:szCs w:val="24"/>
              </w:rPr>
              <w:t>Забезпечення тендерної пропозиції</w:t>
            </w:r>
          </w:p>
        </w:tc>
        <w:tc>
          <w:tcPr>
            <w:tcW w:w="6450" w:type="dxa"/>
          </w:tcPr>
          <w:p w:rsidR="00E6323F" w:rsidRPr="003A4EB0" w:rsidRDefault="00E6323F" w:rsidP="003A4EB0">
            <w:pPr>
              <w:pStyle w:val="a5"/>
              <w:ind w:left="57" w:right="57"/>
              <w:jc w:val="both"/>
              <w:rPr>
                <w:rFonts w:ascii="Times New Roman" w:hAnsi="Times New Roman" w:cs="Times New Roman"/>
                <w:sz w:val="24"/>
                <w:szCs w:val="24"/>
              </w:rPr>
            </w:pPr>
            <w:r w:rsidRPr="003A4EB0">
              <w:rPr>
                <w:rFonts w:ascii="Times New Roman" w:hAnsi="Times New Roman" w:cs="Times New Roman"/>
                <w:sz w:val="24"/>
                <w:szCs w:val="24"/>
              </w:rPr>
              <w:t>Забезпечення тендерної пропозиції надається Учасником у формі електронної банківської гарантії.</w:t>
            </w:r>
          </w:p>
          <w:p w:rsidR="00E6323F" w:rsidRPr="003A4EB0" w:rsidRDefault="00E6323F" w:rsidP="003A4EB0">
            <w:pPr>
              <w:ind w:left="57" w:right="57"/>
              <w:jc w:val="both"/>
              <w:rPr>
                <w:rFonts w:ascii="Times New Roman" w:hAnsi="Times New Roman" w:cs="Times New Roman"/>
                <w:sz w:val="24"/>
                <w:szCs w:val="24"/>
              </w:rPr>
            </w:pPr>
            <w:r w:rsidRPr="003A4EB0">
              <w:rPr>
                <w:rFonts w:ascii="Times New Roman" w:hAnsi="Times New Roman" w:cs="Times New Roman"/>
                <w:sz w:val="24"/>
                <w:szCs w:val="24"/>
              </w:rPr>
              <w:t>Забезпечення тендерної пропозиції оформляється відповідно до вимог наказу Міністерства розвитку економіки, торгівлі та сільського господарства України від 14.12.2020 № 2628 та повинно відповідати Формі, затвердженій цим наказом з урахуванням Особливостей</w:t>
            </w:r>
          </w:p>
          <w:p w:rsidR="00E6323F" w:rsidRPr="003A4EB0" w:rsidRDefault="00E6323F" w:rsidP="003A4EB0">
            <w:pPr>
              <w:pStyle w:val="a5"/>
              <w:ind w:left="57" w:right="57"/>
              <w:jc w:val="both"/>
              <w:rPr>
                <w:rFonts w:ascii="Times New Roman" w:hAnsi="Times New Roman" w:cs="Times New Roman"/>
                <w:sz w:val="24"/>
                <w:szCs w:val="24"/>
              </w:rPr>
            </w:pPr>
          </w:p>
          <w:p w:rsidR="00E6323F" w:rsidRPr="003A4EB0" w:rsidRDefault="00E6323F" w:rsidP="003A4EB0">
            <w:pPr>
              <w:pStyle w:val="rvps2"/>
              <w:spacing w:before="0" w:beforeAutospacing="0" w:after="0" w:afterAutospacing="0"/>
              <w:ind w:left="57" w:right="57"/>
              <w:rPr>
                <w:b/>
                <w:bCs/>
                <w:i/>
                <w:iCs/>
              </w:rPr>
            </w:pPr>
            <w:r w:rsidRPr="003A4EB0">
              <w:rPr>
                <w:b/>
                <w:bCs/>
                <w:i/>
                <w:iCs/>
                <w:color w:val="000000"/>
              </w:rPr>
              <w:t>Примітка.</w:t>
            </w:r>
          </w:p>
          <w:p w:rsidR="00E6323F" w:rsidRPr="003A4EB0" w:rsidRDefault="00E6323F" w:rsidP="003A4EB0">
            <w:pPr>
              <w:pStyle w:val="rvps2"/>
              <w:spacing w:before="0" w:beforeAutospacing="0" w:after="0" w:afterAutospacing="0"/>
              <w:ind w:left="57" w:right="57"/>
              <w:rPr>
                <w:b/>
                <w:bCs/>
                <w:i/>
                <w:iCs/>
                <w:color w:val="000000"/>
                <w:u w:val="single"/>
              </w:rPr>
            </w:pPr>
            <w:r w:rsidRPr="003A4EB0">
              <w:rPr>
                <w:b/>
                <w:bCs/>
                <w:i/>
                <w:iCs/>
                <w:color w:val="000000"/>
              </w:rPr>
              <w:t>Роз</w:t>
            </w:r>
            <w:r w:rsidRPr="003A4EB0">
              <w:rPr>
                <w:b/>
                <w:bCs/>
                <w:i/>
                <w:iCs/>
                <w:color w:val="000000"/>
                <w:lang w:val="ru-RU"/>
              </w:rPr>
              <w:t>’</w:t>
            </w:r>
            <w:r w:rsidRPr="003A4EB0">
              <w:rPr>
                <w:b/>
                <w:bCs/>
                <w:i/>
                <w:iCs/>
                <w:color w:val="000000"/>
              </w:rPr>
              <w:t xml:space="preserve">яснення щодо заповнення повного найменування в частині зазначення </w:t>
            </w:r>
            <w:r w:rsidRPr="003A4EB0">
              <w:rPr>
                <w:b/>
                <w:bCs/>
                <w:i/>
                <w:iCs/>
                <w:color w:val="000000"/>
                <w:u w:val="single"/>
              </w:rPr>
              <w:t>категорії юридичної особи.</w:t>
            </w:r>
          </w:p>
          <w:p w:rsidR="00E6323F" w:rsidRPr="003A4EB0" w:rsidRDefault="00E6323F" w:rsidP="003A4EB0">
            <w:pPr>
              <w:pStyle w:val="rvps2"/>
              <w:spacing w:before="0" w:beforeAutospacing="0" w:after="0" w:afterAutospacing="0"/>
              <w:ind w:left="57" w:right="57"/>
              <w:rPr>
                <w:i/>
                <w:iCs/>
              </w:rPr>
            </w:pPr>
            <w:r w:rsidRPr="003A4EB0">
              <w:rPr>
                <w:i/>
                <w:iCs/>
                <w:color w:val="000000"/>
              </w:rPr>
              <w:t xml:space="preserve">Інформація про категорію відповідно до Закону вказується лише щодо повного найменування бенефіціара, а саме – </w:t>
            </w:r>
            <w:r w:rsidRPr="003A4EB0">
              <w:rPr>
                <w:b/>
                <w:bCs/>
                <w:i/>
                <w:iCs/>
                <w:color w:val="000000"/>
              </w:rPr>
              <w:t>юридична особа, яка здійснює діяльність в одній або декількох окремих сферах господарювання</w:t>
            </w:r>
            <w:r w:rsidRPr="003A4EB0">
              <w:rPr>
                <w:i/>
                <w:iCs/>
                <w:color w:val="000000"/>
              </w:rPr>
              <w:t>. Щодо гаранта та принципала категорія визначається повним найменуванням юридичної особи, зазначеним у Єдиному державному реєстрі юридичних осіб, фізичних осіб-підприємців та громадських формувань (ЄДРПОУ). Наприклад, АКЦІОНЕРНЕ ТОВАРИСТВО "ДЕРЖАВНИЙ ОЩАДНИЙ БАНК УКРАЇНИ". Так, гарантія, яка містить повне найменування гаранта та принципала згідно з ЄДРПОУ не потребує внесення будь-яких інших додаткових відомостей в цій частині.</w:t>
            </w:r>
          </w:p>
          <w:p w:rsidR="00E6323F" w:rsidRPr="003A4EB0" w:rsidRDefault="00E6323F" w:rsidP="003A4EB0">
            <w:pPr>
              <w:pStyle w:val="a5"/>
              <w:ind w:left="57" w:right="57"/>
              <w:jc w:val="both"/>
              <w:rPr>
                <w:rFonts w:ascii="Times New Roman" w:hAnsi="Times New Roman" w:cs="Times New Roman"/>
                <w:sz w:val="24"/>
                <w:szCs w:val="24"/>
              </w:rPr>
            </w:pPr>
          </w:p>
          <w:p w:rsidR="00E6323F" w:rsidRPr="00AD1857" w:rsidRDefault="00E6323F" w:rsidP="003A4EB0">
            <w:pPr>
              <w:pStyle w:val="a5"/>
              <w:ind w:left="57" w:right="57"/>
              <w:jc w:val="both"/>
              <w:rPr>
                <w:rFonts w:ascii="Times New Roman" w:hAnsi="Times New Roman" w:cs="Times New Roman"/>
                <w:sz w:val="24"/>
                <w:szCs w:val="24"/>
              </w:rPr>
            </w:pPr>
            <w:r w:rsidRPr="003A4EB0">
              <w:rPr>
                <w:rFonts w:ascii="Times New Roman" w:hAnsi="Times New Roman" w:cs="Times New Roman"/>
                <w:sz w:val="24"/>
                <w:szCs w:val="24"/>
              </w:rPr>
              <w:t xml:space="preserve">Забезпечення тендерної пропозиції надається Учасником у електронному вигляді у рекомендованому форматі PDF або Word з накладенням кваліфікованого електронного підпису (КЕП) Гаранта. </w:t>
            </w:r>
          </w:p>
          <w:p w:rsidR="00E6323F" w:rsidRPr="00E20461" w:rsidRDefault="00E6323F" w:rsidP="00E20461">
            <w:pPr>
              <w:pStyle w:val="a5"/>
              <w:ind w:left="57" w:right="57"/>
              <w:jc w:val="both"/>
              <w:rPr>
                <w:rFonts w:ascii="Times New Roman" w:hAnsi="Times New Roman" w:cs="Times New Roman"/>
                <w:b/>
                <w:sz w:val="24"/>
                <w:szCs w:val="24"/>
              </w:rPr>
            </w:pPr>
            <w:r w:rsidRPr="00AD1857">
              <w:rPr>
                <w:rFonts w:ascii="Times New Roman" w:hAnsi="Times New Roman" w:cs="Times New Roman"/>
                <w:b/>
                <w:bCs/>
                <w:sz w:val="24"/>
                <w:szCs w:val="24"/>
              </w:rPr>
              <w:t xml:space="preserve">Розмір забезпечення тендерної </w:t>
            </w:r>
            <w:r w:rsidRPr="00082AEA">
              <w:rPr>
                <w:rFonts w:ascii="Times New Roman" w:hAnsi="Times New Roman" w:cs="Times New Roman"/>
                <w:b/>
                <w:bCs/>
                <w:sz w:val="24"/>
                <w:szCs w:val="24"/>
              </w:rPr>
              <w:t xml:space="preserve">пропозиції – </w:t>
            </w:r>
            <w:r w:rsidR="00E5783F">
              <w:rPr>
                <w:rFonts w:ascii="Times New Roman" w:hAnsi="Times New Roman" w:cs="Times New Roman"/>
                <w:b/>
                <w:sz w:val="24"/>
                <w:szCs w:val="24"/>
              </w:rPr>
              <w:t>22000,00</w:t>
            </w:r>
            <w:r w:rsidR="0064273D">
              <w:rPr>
                <w:rFonts w:ascii="Times New Roman" w:hAnsi="Times New Roman" w:cs="Times New Roman"/>
                <w:b/>
                <w:sz w:val="24"/>
                <w:szCs w:val="24"/>
              </w:rPr>
              <w:t xml:space="preserve"> грн</w:t>
            </w:r>
            <w:r w:rsidR="00E20461" w:rsidRPr="00AD1857">
              <w:rPr>
                <w:rFonts w:ascii="Times New Roman" w:hAnsi="Times New Roman" w:cs="Times New Roman"/>
                <w:b/>
                <w:sz w:val="24"/>
                <w:szCs w:val="24"/>
              </w:rPr>
              <w:t>.</w:t>
            </w:r>
          </w:p>
          <w:p w:rsidR="00E6323F" w:rsidRPr="00AD1857" w:rsidRDefault="00E6323F" w:rsidP="003A4EB0">
            <w:pPr>
              <w:ind w:left="57" w:right="57"/>
              <w:contextualSpacing/>
              <w:jc w:val="both"/>
              <w:rPr>
                <w:rFonts w:ascii="Times New Roman" w:hAnsi="Times New Roman" w:cs="Times New Roman"/>
                <w:b/>
                <w:bCs/>
                <w:sz w:val="24"/>
                <w:szCs w:val="24"/>
              </w:rPr>
            </w:pPr>
            <w:r w:rsidRPr="00AD1857">
              <w:rPr>
                <w:rFonts w:ascii="Times New Roman" w:hAnsi="Times New Roman" w:cs="Times New Roman"/>
                <w:b/>
                <w:bCs/>
                <w:sz w:val="24"/>
                <w:szCs w:val="24"/>
              </w:rPr>
              <w:t xml:space="preserve">Строк дії забезпечення тендерної пропозиції: не менше </w:t>
            </w:r>
            <w:r w:rsidR="003A4EB0" w:rsidRPr="00AD1857">
              <w:rPr>
                <w:rFonts w:ascii="Times New Roman" w:hAnsi="Times New Roman" w:cs="Times New Roman"/>
                <w:b/>
                <w:bCs/>
                <w:sz w:val="24"/>
                <w:szCs w:val="24"/>
              </w:rPr>
              <w:t>90</w:t>
            </w:r>
            <w:r w:rsidRPr="00AD1857">
              <w:rPr>
                <w:rFonts w:ascii="Times New Roman" w:hAnsi="Times New Roman" w:cs="Times New Roman"/>
                <w:b/>
                <w:bCs/>
                <w:sz w:val="24"/>
                <w:szCs w:val="24"/>
              </w:rPr>
              <w:t xml:space="preserve"> днів з дати кінцевого строку подання тендерних пропозицій.</w:t>
            </w:r>
          </w:p>
          <w:p w:rsidR="00E6323F" w:rsidRPr="00AD1857" w:rsidRDefault="00E6323F" w:rsidP="003A4EB0">
            <w:pPr>
              <w:ind w:left="57" w:right="57"/>
              <w:jc w:val="both"/>
              <w:rPr>
                <w:rFonts w:ascii="Times New Roman" w:hAnsi="Times New Roman" w:cs="Times New Roman"/>
                <w:sz w:val="24"/>
                <w:szCs w:val="24"/>
              </w:rPr>
            </w:pPr>
            <w:r w:rsidRPr="00AD1857">
              <w:rPr>
                <w:rFonts w:ascii="Times New Roman" w:hAnsi="Times New Roman" w:cs="Times New Roman"/>
                <w:sz w:val="24"/>
                <w:szCs w:val="24"/>
              </w:rPr>
              <w:t xml:space="preserve">Реквізити замовника – </w:t>
            </w:r>
            <w:r w:rsidR="003A4EB0" w:rsidRPr="00AD1857">
              <w:rPr>
                <w:rFonts w:ascii="Times New Roman" w:hAnsi="Times New Roman" w:cs="Times New Roman"/>
                <w:b/>
                <w:bCs/>
                <w:sz w:val="24"/>
                <w:szCs w:val="24"/>
              </w:rPr>
              <w:t>Комунальне підприємство «Васильківтепломережа»</w:t>
            </w:r>
            <w:r w:rsidRPr="00AD1857">
              <w:rPr>
                <w:rFonts w:ascii="Times New Roman" w:hAnsi="Times New Roman" w:cs="Times New Roman"/>
                <w:sz w:val="24"/>
                <w:szCs w:val="24"/>
              </w:rPr>
              <w:t xml:space="preserve">, ЄДРПОУ – </w:t>
            </w:r>
            <w:r w:rsidR="003A4EB0" w:rsidRPr="00AD1857">
              <w:rPr>
                <w:rFonts w:ascii="Times New Roman" w:hAnsi="Times New Roman" w:cs="Times New Roman"/>
                <w:sz w:val="24"/>
                <w:szCs w:val="24"/>
              </w:rPr>
              <w:t>31916457</w:t>
            </w:r>
            <w:r w:rsidRPr="00AD1857">
              <w:rPr>
                <w:rFonts w:ascii="Times New Roman" w:hAnsi="Times New Roman" w:cs="Times New Roman"/>
                <w:sz w:val="24"/>
                <w:szCs w:val="24"/>
              </w:rPr>
              <w:t>,</w:t>
            </w:r>
            <w:r w:rsidR="00545827">
              <w:rPr>
                <w:rFonts w:ascii="Times New Roman" w:hAnsi="Times New Roman" w:cs="Times New Roman"/>
                <w:sz w:val="24"/>
                <w:szCs w:val="24"/>
              </w:rPr>
              <w:t xml:space="preserve"> </w:t>
            </w:r>
            <w:r w:rsidRPr="00AD1857">
              <w:rPr>
                <w:rFonts w:ascii="Times New Roman" w:hAnsi="Times New Roman" w:cs="Times New Roman"/>
                <w:sz w:val="24"/>
                <w:szCs w:val="24"/>
              </w:rPr>
              <w:t xml:space="preserve">IBAN: </w:t>
            </w:r>
            <w:r w:rsidR="003A4EB0" w:rsidRPr="00AD1857">
              <w:rPr>
                <w:rFonts w:ascii="Times New Roman" w:hAnsi="Times New Roman" w:cs="Times New Roman"/>
                <w:sz w:val="24"/>
                <w:szCs w:val="24"/>
              </w:rPr>
              <w:t xml:space="preserve">UA 363510050000026006448182000 </w:t>
            </w:r>
            <w:r w:rsidRPr="00AD1857">
              <w:rPr>
                <w:rFonts w:ascii="Times New Roman" w:hAnsi="Times New Roman" w:cs="Times New Roman"/>
                <w:sz w:val="24"/>
                <w:szCs w:val="24"/>
              </w:rPr>
              <w:t xml:space="preserve"> </w:t>
            </w:r>
            <w:r w:rsidR="003A4EB0" w:rsidRPr="00AD1857">
              <w:rPr>
                <w:rFonts w:ascii="Times New Roman" w:hAnsi="Times New Roman" w:cs="Times New Roman"/>
                <w:sz w:val="24"/>
                <w:szCs w:val="24"/>
              </w:rPr>
              <w:t xml:space="preserve">в АТ «УкрСиббанк» </w:t>
            </w:r>
            <w:r w:rsidRPr="00AD1857">
              <w:rPr>
                <w:rFonts w:ascii="Times New Roman" w:hAnsi="Times New Roman" w:cs="Times New Roman"/>
                <w:sz w:val="24"/>
                <w:szCs w:val="24"/>
              </w:rPr>
              <w:t xml:space="preserve"> </w:t>
            </w:r>
            <w:r w:rsidR="003A4EB0" w:rsidRPr="00AD1857">
              <w:rPr>
                <w:rFonts w:ascii="Times New Roman" w:hAnsi="Times New Roman" w:cs="Times New Roman"/>
                <w:sz w:val="24"/>
                <w:szCs w:val="24"/>
              </w:rPr>
              <w:t>м. Васильків.</w:t>
            </w:r>
          </w:p>
          <w:p w:rsidR="00E6323F" w:rsidRPr="003A4EB0" w:rsidRDefault="00E6323F" w:rsidP="003A4EB0">
            <w:pPr>
              <w:pStyle w:val="a5"/>
              <w:ind w:left="57" w:right="57"/>
              <w:jc w:val="both"/>
              <w:rPr>
                <w:rFonts w:ascii="Times New Roman" w:hAnsi="Times New Roman" w:cs="Times New Roman"/>
                <w:sz w:val="24"/>
                <w:szCs w:val="24"/>
              </w:rPr>
            </w:pPr>
            <w:r w:rsidRPr="00AD1857">
              <w:rPr>
                <w:rFonts w:ascii="Times New Roman" w:hAnsi="Times New Roman" w:cs="Times New Roman"/>
                <w:sz w:val="24"/>
                <w:szCs w:val="24"/>
              </w:rPr>
              <w:t xml:space="preserve">Банківська гарантія має бути </w:t>
            </w:r>
            <w:r w:rsidRPr="003A4EB0">
              <w:rPr>
                <w:rFonts w:ascii="Times New Roman" w:hAnsi="Times New Roman" w:cs="Times New Roman"/>
                <w:sz w:val="24"/>
                <w:szCs w:val="24"/>
              </w:rPr>
              <w:t xml:space="preserve">безвідкличною. </w:t>
            </w:r>
          </w:p>
          <w:p w:rsidR="00E6323F" w:rsidRPr="003A4EB0" w:rsidRDefault="00E6323F" w:rsidP="003A4EB0">
            <w:pPr>
              <w:pStyle w:val="a5"/>
              <w:ind w:left="57" w:right="57"/>
              <w:jc w:val="both"/>
              <w:rPr>
                <w:rFonts w:ascii="Times New Roman" w:hAnsi="Times New Roman" w:cs="Times New Roman"/>
                <w:sz w:val="24"/>
                <w:szCs w:val="24"/>
              </w:rPr>
            </w:pPr>
            <w:r w:rsidRPr="003A4EB0">
              <w:rPr>
                <w:rFonts w:ascii="Times New Roman" w:hAnsi="Times New Roman" w:cs="Times New Roman"/>
                <w:sz w:val="24"/>
                <w:szCs w:val="24"/>
              </w:rPr>
              <w:t>Відповідно до частини першої статті 547 Цивільного кодексу України (далі – Кодекс) правочин щодо забезпечення виконання зобов’язання вчиняється у письмовій формі. Згідно з частиною першою статті 207 Кодексу правочин вважається таким, що вчинений у письмовій формі, якщо його зміст зафiксований, зокрема в одному або кiлькох документах (у тому числі електронних). Частиною другою статті 207 Кодексу передбачено, що правочин вважається таким, що вчинений у письмовій формі, якщо воля сторін виражена за допомогою, зокрема електронного засобу зв’язку.</w:t>
            </w:r>
          </w:p>
          <w:p w:rsidR="00E6323F" w:rsidRPr="003A4EB0" w:rsidRDefault="00E6323F" w:rsidP="003A4EB0">
            <w:pPr>
              <w:pStyle w:val="a5"/>
              <w:ind w:left="57" w:right="57"/>
              <w:jc w:val="both"/>
              <w:rPr>
                <w:rFonts w:ascii="Times New Roman" w:hAnsi="Times New Roman" w:cs="Times New Roman"/>
                <w:sz w:val="24"/>
                <w:szCs w:val="24"/>
              </w:rPr>
            </w:pPr>
            <w:r w:rsidRPr="003A4EB0">
              <w:rPr>
                <w:rFonts w:ascii="Times New Roman" w:hAnsi="Times New Roman" w:cs="Times New Roman"/>
                <w:sz w:val="24"/>
                <w:szCs w:val="24"/>
              </w:rPr>
              <w:t xml:space="preserve">Банківська гарантія подається учасниками у складі тендерної пропозиції через електронну систему закупівель. </w:t>
            </w:r>
          </w:p>
          <w:p w:rsidR="00E6323F" w:rsidRPr="003A4EB0" w:rsidRDefault="00E6323F" w:rsidP="003A4EB0">
            <w:pPr>
              <w:pStyle w:val="a5"/>
              <w:ind w:left="57" w:right="57"/>
              <w:jc w:val="both"/>
              <w:rPr>
                <w:rFonts w:ascii="Times New Roman" w:hAnsi="Times New Roman" w:cs="Times New Roman"/>
                <w:sz w:val="24"/>
                <w:szCs w:val="24"/>
              </w:rPr>
            </w:pPr>
            <w:r w:rsidRPr="003A4EB0">
              <w:rPr>
                <w:rFonts w:ascii="Times New Roman" w:hAnsi="Times New Roman" w:cs="Times New Roman"/>
                <w:sz w:val="24"/>
                <w:szCs w:val="24"/>
              </w:rPr>
              <w:lastRenderedPageBreak/>
              <w:t>Подання, отримання банківської гарантії здійснюється відповідно до положень Закону України «Про електронні документи та електронний документообіг».</w:t>
            </w:r>
          </w:p>
          <w:p w:rsidR="00E6323F" w:rsidRPr="003A4EB0" w:rsidRDefault="00E6323F" w:rsidP="003A4EB0">
            <w:pPr>
              <w:pStyle w:val="a5"/>
              <w:ind w:left="57" w:right="57"/>
              <w:jc w:val="both"/>
              <w:rPr>
                <w:rFonts w:ascii="Times New Roman" w:hAnsi="Times New Roman" w:cs="Times New Roman"/>
                <w:b/>
                <w:sz w:val="24"/>
                <w:szCs w:val="24"/>
              </w:rPr>
            </w:pPr>
            <w:r w:rsidRPr="003A4EB0">
              <w:rPr>
                <w:rFonts w:ascii="Times New Roman" w:hAnsi="Times New Roman" w:cs="Times New Roman"/>
                <w:sz w:val="24"/>
                <w:szCs w:val="24"/>
              </w:rPr>
              <w:t>Усі витрати, пов’язані з поданням забезпечення пропозиції, здійснюються за рахунок учасника.</w:t>
            </w:r>
          </w:p>
        </w:tc>
      </w:tr>
      <w:tr w:rsidR="00E6323F" w:rsidRPr="006D7E5C" w:rsidTr="00FC5830">
        <w:trPr>
          <w:trHeight w:val="1119"/>
          <w:jc w:val="center"/>
        </w:trPr>
        <w:tc>
          <w:tcPr>
            <w:tcW w:w="705" w:type="dxa"/>
          </w:tcPr>
          <w:p w:rsidR="00E6323F" w:rsidRPr="00E6323F" w:rsidRDefault="00E6323F" w:rsidP="00E6323F">
            <w:pPr>
              <w:widowControl w:val="0"/>
              <w:jc w:val="center"/>
              <w:rPr>
                <w:rFonts w:ascii="Times New Roman" w:eastAsia="Times New Roman" w:hAnsi="Times New Roman" w:cs="Times New Roman"/>
                <w:sz w:val="24"/>
                <w:szCs w:val="24"/>
              </w:rPr>
            </w:pPr>
            <w:r w:rsidRPr="00E6323F">
              <w:rPr>
                <w:rFonts w:ascii="Times New Roman" w:eastAsia="Times New Roman" w:hAnsi="Times New Roman" w:cs="Times New Roman"/>
                <w:sz w:val="24"/>
                <w:szCs w:val="24"/>
              </w:rPr>
              <w:lastRenderedPageBreak/>
              <w:t>3</w:t>
            </w:r>
          </w:p>
        </w:tc>
        <w:tc>
          <w:tcPr>
            <w:tcW w:w="2805" w:type="dxa"/>
          </w:tcPr>
          <w:p w:rsidR="00E6323F" w:rsidRPr="00E6323F" w:rsidRDefault="00E6323F" w:rsidP="00E6323F">
            <w:pPr>
              <w:widowControl w:val="0"/>
              <w:rPr>
                <w:rFonts w:ascii="Times New Roman" w:eastAsia="Times New Roman" w:hAnsi="Times New Roman" w:cs="Times New Roman"/>
                <w:sz w:val="24"/>
                <w:szCs w:val="24"/>
              </w:rPr>
            </w:pPr>
            <w:r w:rsidRPr="00E6323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tcPr>
          <w:p w:rsidR="00E6323F" w:rsidRPr="00E6323F" w:rsidRDefault="00E6323F" w:rsidP="00E6323F">
            <w:pPr>
              <w:ind w:left="57" w:right="57"/>
              <w:contextualSpacing/>
              <w:jc w:val="both"/>
              <w:rPr>
                <w:rFonts w:ascii="Times New Roman" w:hAnsi="Times New Roman" w:cs="Times New Roman"/>
                <w:sz w:val="24"/>
                <w:szCs w:val="24"/>
              </w:rPr>
            </w:pPr>
            <w:r w:rsidRPr="00E6323F">
              <w:rPr>
                <w:rFonts w:ascii="Times New Roman" w:hAnsi="Times New Roman" w:cs="Times New Roman"/>
                <w:color w:val="000000"/>
                <w:sz w:val="24"/>
                <w:szCs w:val="24"/>
                <w:shd w:val="clear" w:color="auto" w:fill="FFFFFF"/>
              </w:rPr>
              <w:t xml:space="preserve">За зверненням Учасника, якому було надано забезпечення тендерної пропозиції, замовник повідомляє </w:t>
            </w:r>
            <w:r w:rsidRPr="00E6323F">
              <w:rPr>
                <w:rFonts w:ascii="Times New Roman" w:hAnsi="Times New Roman" w:cs="Times New Roman"/>
                <w:sz w:val="24"/>
                <w:szCs w:val="24"/>
              </w:rPr>
              <w:t>фінансову</w:t>
            </w:r>
            <w:r w:rsidRPr="00E6323F">
              <w:rPr>
                <w:rFonts w:ascii="Times New Roman" w:hAnsi="Times New Roman" w:cs="Times New Roman"/>
                <w:color w:val="000000"/>
                <w:sz w:val="24"/>
                <w:szCs w:val="24"/>
                <w:shd w:val="clear" w:color="auto" w:fill="FFFFFF"/>
              </w:rPr>
              <w:t xml:space="preserve">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p>
          <w:p w:rsidR="00E6323F" w:rsidRPr="00E6323F" w:rsidRDefault="00E6323F" w:rsidP="00E6323F">
            <w:pPr>
              <w:ind w:left="57" w:right="57"/>
              <w:contextualSpacing/>
              <w:jc w:val="both"/>
              <w:rPr>
                <w:rFonts w:ascii="Times New Roman" w:hAnsi="Times New Roman" w:cs="Times New Roman"/>
                <w:color w:val="000000"/>
                <w:sz w:val="24"/>
                <w:szCs w:val="24"/>
                <w:shd w:val="clear" w:color="auto" w:fill="FFFFFF"/>
              </w:rPr>
            </w:pPr>
            <w:r w:rsidRPr="00E6323F">
              <w:rPr>
                <w:rFonts w:ascii="Times New Roman" w:hAnsi="Times New Roman" w:cs="Times New Roman"/>
                <w:color w:val="000000"/>
                <w:sz w:val="24"/>
                <w:szCs w:val="24"/>
                <w:shd w:val="clear" w:color="auto" w:fill="FFFFFF"/>
              </w:rPr>
              <w:t>закінчення строку дії тендерної пропозиції та забезпечення тендерної пропозиції, зазначеного в тендерній документації;</w:t>
            </w:r>
          </w:p>
          <w:p w:rsidR="00E6323F" w:rsidRPr="00E6323F" w:rsidRDefault="00E6323F" w:rsidP="00E6323F">
            <w:pPr>
              <w:ind w:left="57" w:right="57"/>
              <w:contextualSpacing/>
              <w:jc w:val="both"/>
              <w:rPr>
                <w:rFonts w:ascii="Times New Roman" w:hAnsi="Times New Roman" w:cs="Times New Roman"/>
                <w:sz w:val="24"/>
                <w:szCs w:val="24"/>
              </w:rPr>
            </w:pPr>
            <w:r w:rsidRPr="00E6323F">
              <w:rPr>
                <w:rFonts w:ascii="Times New Roman" w:hAnsi="Times New Roman" w:cs="Times New Roman"/>
                <w:sz w:val="24"/>
                <w:szCs w:val="24"/>
              </w:rPr>
              <w:t>укладення договору про закупівлю з Учасником, який став переможцем процедури закупівлі;</w:t>
            </w:r>
          </w:p>
          <w:p w:rsidR="00E6323F" w:rsidRPr="00E6323F" w:rsidRDefault="00E6323F" w:rsidP="00E6323F">
            <w:pPr>
              <w:ind w:left="57" w:right="57"/>
              <w:contextualSpacing/>
              <w:jc w:val="both"/>
              <w:rPr>
                <w:rFonts w:ascii="Times New Roman" w:hAnsi="Times New Roman" w:cs="Times New Roman"/>
                <w:sz w:val="24"/>
                <w:szCs w:val="24"/>
              </w:rPr>
            </w:pPr>
            <w:r w:rsidRPr="00E6323F">
              <w:rPr>
                <w:rFonts w:ascii="Times New Roman" w:hAnsi="Times New Roman" w:cs="Times New Roman"/>
                <w:sz w:val="24"/>
                <w:szCs w:val="24"/>
              </w:rPr>
              <w:t>відкликання тендерної пропозиції до закінчення строку її подання;</w:t>
            </w:r>
          </w:p>
          <w:p w:rsidR="00E6323F" w:rsidRPr="00E6323F" w:rsidRDefault="00E6323F" w:rsidP="00E6323F">
            <w:pPr>
              <w:ind w:left="57" w:right="57"/>
              <w:contextualSpacing/>
              <w:jc w:val="both"/>
              <w:rPr>
                <w:rFonts w:ascii="Times New Roman" w:hAnsi="Times New Roman" w:cs="Times New Roman"/>
                <w:sz w:val="24"/>
                <w:szCs w:val="24"/>
              </w:rPr>
            </w:pPr>
            <w:r w:rsidRPr="00E6323F">
              <w:rPr>
                <w:rFonts w:ascii="Times New Roman" w:hAnsi="Times New Roman" w:cs="Times New Roman"/>
                <w:sz w:val="24"/>
                <w:szCs w:val="24"/>
              </w:rPr>
              <w:t>закінчення тендеру в разі не укладення договору про закупівлю з жодним з Учасників, які подали тендерні пропозиції.</w:t>
            </w:r>
          </w:p>
          <w:p w:rsidR="00E6323F" w:rsidRPr="00E6323F" w:rsidRDefault="00E6323F" w:rsidP="00E6323F">
            <w:pPr>
              <w:ind w:left="57" w:right="57"/>
              <w:contextualSpacing/>
              <w:jc w:val="both"/>
              <w:rPr>
                <w:rFonts w:ascii="Times New Roman" w:hAnsi="Times New Roman" w:cs="Times New Roman"/>
                <w:sz w:val="24"/>
                <w:szCs w:val="24"/>
              </w:rPr>
            </w:pPr>
            <w:r w:rsidRPr="00E6323F">
              <w:rPr>
                <w:rFonts w:ascii="Times New Roman" w:hAnsi="Times New Roman" w:cs="Times New Roman"/>
                <w:sz w:val="24"/>
                <w:szCs w:val="24"/>
              </w:rPr>
              <w:t>Забезпечення тендерної пропозиції не повертається у разі:</w:t>
            </w:r>
          </w:p>
          <w:p w:rsidR="00E6323F" w:rsidRPr="00E6323F" w:rsidRDefault="00E6323F" w:rsidP="00E6323F">
            <w:pPr>
              <w:ind w:left="57" w:right="57"/>
              <w:contextualSpacing/>
              <w:jc w:val="both"/>
              <w:rPr>
                <w:rFonts w:ascii="Times New Roman" w:hAnsi="Times New Roman" w:cs="Times New Roman"/>
                <w:sz w:val="24"/>
                <w:szCs w:val="24"/>
              </w:rPr>
            </w:pPr>
            <w:r w:rsidRPr="00E6323F">
              <w:rPr>
                <w:rFonts w:ascii="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6323F" w:rsidRPr="00E6323F" w:rsidRDefault="00E6323F" w:rsidP="00E6323F">
            <w:pPr>
              <w:ind w:left="57" w:right="57"/>
              <w:contextualSpacing/>
              <w:jc w:val="both"/>
              <w:rPr>
                <w:rFonts w:ascii="Times New Roman" w:hAnsi="Times New Roman" w:cs="Times New Roman"/>
                <w:sz w:val="24"/>
                <w:szCs w:val="24"/>
              </w:rPr>
            </w:pPr>
            <w:r w:rsidRPr="00E6323F">
              <w:rPr>
                <w:rFonts w:ascii="Times New Roman" w:hAnsi="Times New Roman" w:cs="Times New Roman"/>
                <w:sz w:val="24"/>
                <w:szCs w:val="24"/>
              </w:rPr>
              <w:t xml:space="preserve">непідписання </w:t>
            </w:r>
            <w:r w:rsidRPr="00E6323F">
              <w:rPr>
                <w:rFonts w:ascii="Times New Roman" w:hAnsi="Times New Roman" w:cs="Times New Roman"/>
                <w:color w:val="000000"/>
                <w:sz w:val="24"/>
                <w:szCs w:val="24"/>
              </w:rPr>
              <w:t>договору про закупівлю учасником, який став переможцем тендеру</w:t>
            </w:r>
            <w:r w:rsidRPr="00E6323F">
              <w:rPr>
                <w:rFonts w:ascii="Times New Roman" w:hAnsi="Times New Roman" w:cs="Times New Roman"/>
                <w:sz w:val="24"/>
                <w:szCs w:val="24"/>
              </w:rPr>
              <w:t>;</w:t>
            </w:r>
          </w:p>
          <w:p w:rsidR="00E6323F" w:rsidRPr="00E6323F" w:rsidRDefault="00E6323F" w:rsidP="00E6323F">
            <w:pPr>
              <w:tabs>
                <w:tab w:val="left" w:pos="528"/>
              </w:tabs>
              <w:ind w:left="57" w:right="57"/>
              <w:contextualSpacing/>
              <w:jc w:val="both"/>
              <w:rPr>
                <w:rFonts w:ascii="Times New Roman" w:hAnsi="Times New Roman" w:cs="Times New Roman"/>
                <w:color w:val="000000"/>
                <w:sz w:val="24"/>
                <w:szCs w:val="24"/>
                <w:shd w:val="clear" w:color="auto" w:fill="FFFFFF"/>
              </w:rPr>
            </w:pPr>
            <w:r w:rsidRPr="00E6323F">
              <w:rPr>
                <w:rFonts w:ascii="Times New Roman" w:hAnsi="Times New Roman" w:cs="Times New Roman"/>
                <w:color w:val="000000"/>
                <w:sz w:val="24"/>
                <w:szCs w:val="24"/>
                <w:shd w:val="clear" w:color="auto" w:fill="FFFFFF"/>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з урахуванням п.47 Особливостей;</w:t>
            </w:r>
          </w:p>
          <w:p w:rsidR="00E6323F" w:rsidRPr="00E6323F" w:rsidRDefault="00E6323F" w:rsidP="00E6323F">
            <w:pPr>
              <w:tabs>
                <w:tab w:val="left" w:pos="528"/>
              </w:tabs>
              <w:ind w:left="57" w:right="57"/>
              <w:contextualSpacing/>
              <w:jc w:val="both"/>
              <w:rPr>
                <w:rFonts w:ascii="Times New Roman" w:hAnsi="Times New Roman" w:cs="Times New Roman"/>
                <w:b/>
                <w:sz w:val="24"/>
                <w:szCs w:val="24"/>
              </w:rPr>
            </w:pPr>
            <w:r w:rsidRPr="00E6323F">
              <w:rPr>
                <w:rFonts w:ascii="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E6323F" w:rsidRPr="006D7E5C">
        <w:trPr>
          <w:trHeight w:val="560"/>
          <w:jc w:val="center"/>
        </w:trPr>
        <w:tc>
          <w:tcPr>
            <w:tcW w:w="705" w:type="dxa"/>
          </w:tcPr>
          <w:p w:rsidR="00E6323F" w:rsidRPr="006D7E5C" w:rsidRDefault="00E6323F" w:rsidP="00E6323F">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w:t>
            </w:r>
          </w:p>
        </w:tc>
        <w:tc>
          <w:tcPr>
            <w:tcW w:w="2805" w:type="dxa"/>
          </w:tcPr>
          <w:p w:rsidR="00E6323F" w:rsidRPr="006D7E5C" w:rsidRDefault="00E6323F" w:rsidP="00E6323F">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Тендерні пропозиції вважаються дійсними </w:t>
            </w:r>
            <w:r w:rsidRPr="006D7E5C">
              <w:rPr>
                <w:rFonts w:ascii="Times New Roman" w:eastAsia="Times New Roman" w:hAnsi="Times New Roman" w:cs="Times New Roman"/>
                <w:b/>
                <w:i/>
                <w:sz w:val="24"/>
                <w:szCs w:val="24"/>
                <w:u w:val="single"/>
              </w:rPr>
              <w:t>протягом 90 (дев'яносто) днів</w:t>
            </w:r>
            <w:r w:rsidRPr="006D7E5C">
              <w:rPr>
                <w:rFonts w:ascii="Times New Roman" w:eastAsia="Times New Roman" w:hAnsi="Times New Roman" w:cs="Times New Roman"/>
                <w:sz w:val="24"/>
                <w:szCs w:val="24"/>
              </w:rPr>
              <w:t xml:space="preserve"> із дати кінцевого строку подання тендерних пропозицій. </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6323F" w:rsidRPr="006D7E5C" w:rsidRDefault="00E6323F" w:rsidP="00E6323F">
            <w:pPr>
              <w:widowControl w:val="0"/>
              <w:jc w:val="both"/>
              <w:rPr>
                <w:rFonts w:ascii="Times New Roman" w:eastAsia="Times New Roman" w:hAnsi="Times New Roman" w:cs="Times New Roman"/>
                <w:strike/>
                <w:sz w:val="24"/>
                <w:szCs w:val="24"/>
              </w:rPr>
            </w:pPr>
            <w:r w:rsidRPr="006D7E5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6323F" w:rsidRPr="006D7E5C">
        <w:trPr>
          <w:trHeight w:val="1119"/>
          <w:jc w:val="center"/>
        </w:trPr>
        <w:tc>
          <w:tcPr>
            <w:tcW w:w="705" w:type="dxa"/>
          </w:tcPr>
          <w:p w:rsidR="00E6323F" w:rsidRPr="006D7E5C" w:rsidRDefault="00E6323F" w:rsidP="00E6323F">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5</w:t>
            </w:r>
          </w:p>
        </w:tc>
        <w:tc>
          <w:tcPr>
            <w:tcW w:w="2805" w:type="dxa"/>
          </w:tcPr>
          <w:p w:rsidR="00E6323F" w:rsidRPr="006D7E5C" w:rsidRDefault="00E6323F" w:rsidP="00E6323F">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E6323F" w:rsidRPr="006D7E5C" w:rsidRDefault="00E6323F" w:rsidP="00E6323F">
            <w:pPr>
              <w:widowControl w:val="0"/>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D7E5C">
              <w:rPr>
                <w:rFonts w:ascii="Times New Roman" w:eastAsia="Times New Roman" w:hAnsi="Times New Roman" w:cs="Times New Roman"/>
                <w:b/>
                <w:i/>
                <w:sz w:val="24"/>
                <w:szCs w:val="24"/>
              </w:rPr>
              <w:t>Додатку 1</w:t>
            </w:r>
            <w:r w:rsidRPr="006D7E5C">
              <w:rPr>
                <w:rFonts w:ascii="Times New Roman" w:eastAsia="Times New Roman" w:hAnsi="Times New Roman" w:cs="Times New Roman"/>
                <w:i/>
                <w:sz w:val="24"/>
                <w:szCs w:val="24"/>
              </w:rPr>
              <w:t xml:space="preserve"> </w:t>
            </w:r>
            <w:r w:rsidRPr="006D7E5C">
              <w:rPr>
                <w:rFonts w:ascii="Times New Roman" w:eastAsia="Times New Roman" w:hAnsi="Times New Roman" w:cs="Times New Roman"/>
                <w:sz w:val="24"/>
                <w:szCs w:val="24"/>
              </w:rPr>
              <w:t xml:space="preserve">до цієї тендерної документації. </w:t>
            </w:r>
          </w:p>
          <w:p w:rsidR="00E6323F" w:rsidRPr="006D7E5C" w:rsidRDefault="00E6323F" w:rsidP="00E6323F">
            <w:pPr>
              <w:widowControl w:val="0"/>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Спосіб  підтвердження відповідності учасника критеріям і </w:t>
            </w:r>
            <w:r w:rsidRPr="006D7E5C">
              <w:rPr>
                <w:rFonts w:ascii="Times New Roman" w:eastAsia="Times New Roman" w:hAnsi="Times New Roman" w:cs="Times New Roman"/>
                <w:sz w:val="24"/>
                <w:szCs w:val="24"/>
              </w:rPr>
              <w:lastRenderedPageBreak/>
              <w:t>вимогам згідно із законодавством наведено в</w:t>
            </w:r>
            <w:r w:rsidRPr="006D7E5C">
              <w:rPr>
                <w:rFonts w:ascii="Times New Roman" w:eastAsia="Times New Roman" w:hAnsi="Times New Roman" w:cs="Times New Roman"/>
                <w:b/>
                <w:sz w:val="24"/>
                <w:szCs w:val="24"/>
              </w:rPr>
              <w:t xml:space="preserve"> </w:t>
            </w:r>
            <w:r w:rsidRPr="006D7E5C">
              <w:rPr>
                <w:rFonts w:ascii="Times New Roman" w:eastAsia="Times New Roman" w:hAnsi="Times New Roman" w:cs="Times New Roman"/>
                <w:b/>
                <w:i/>
                <w:sz w:val="24"/>
                <w:szCs w:val="24"/>
              </w:rPr>
              <w:t>Додатку 1</w:t>
            </w:r>
            <w:r w:rsidRPr="006D7E5C">
              <w:rPr>
                <w:rFonts w:ascii="Times New Roman" w:eastAsia="Times New Roman" w:hAnsi="Times New Roman" w:cs="Times New Roman"/>
                <w:sz w:val="24"/>
                <w:szCs w:val="24"/>
              </w:rPr>
              <w:t xml:space="preserve"> до цієї тендерної документації. </w:t>
            </w:r>
          </w:p>
          <w:p w:rsidR="00E6323F" w:rsidRPr="006D7E5C" w:rsidRDefault="00E6323F" w:rsidP="00E6323F">
            <w:pPr>
              <w:widowControl w:val="0"/>
              <w:ind w:right="120"/>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Підстави, визначені пунктом 47 Особливостей.</w:t>
            </w:r>
          </w:p>
          <w:p w:rsidR="00E6323F" w:rsidRPr="006D7E5C" w:rsidRDefault="00E6323F" w:rsidP="00E6323F">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6323F" w:rsidRPr="006D7E5C" w:rsidRDefault="00E6323F" w:rsidP="00E6323F">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6323F" w:rsidRPr="006D7E5C" w:rsidRDefault="00E6323F" w:rsidP="00E6323F">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6323F" w:rsidRPr="006D7E5C" w:rsidRDefault="00E6323F" w:rsidP="00E6323F">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8"/>
                <w:szCs w:val="28"/>
              </w:rPr>
              <w:t>3</w:t>
            </w:r>
            <w:r w:rsidRPr="006D7E5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323F" w:rsidRPr="006D7E5C" w:rsidRDefault="00E6323F" w:rsidP="00E6323F">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6D7E5C">
                <w:rPr>
                  <w:rFonts w:ascii="Times New Roman" w:eastAsia="Times New Roman" w:hAnsi="Times New Roman" w:cs="Times New Roman"/>
                  <w:sz w:val="24"/>
                  <w:szCs w:val="24"/>
                </w:rPr>
                <w:t>пунктом 4</w:t>
              </w:r>
            </w:hyperlink>
            <w:r w:rsidRPr="006D7E5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6323F" w:rsidRPr="006D7E5C" w:rsidRDefault="00E6323F" w:rsidP="00E6323F">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323F" w:rsidRPr="006D7E5C" w:rsidRDefault="00E6323F" w:rsidP="00E6323F">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6323F" w:rsidRPr="006D7E5C" w:rsidRDefault="00E6323F" w:rsidP="00E6323F">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6323F" w:rsidRPr="006D7E5C" w:rsidRDefault="00E6323F" w:rsidP="00E6323F">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6323F" w:rsidRPr="006D7E5C" w:rsidRDefault="00E6323F" w:rsidP="00E6323F">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6323F" w:rsidRPr="006D7E5C" w:rsidRDefault="00E6323F" w:rsidP="00E6323F">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6323F" w:rsidRPr="006D7E5C" w:rsidRDefault="00E6323F" w:rsidP="00E6323F">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6323F" w:rsidRPr="006D7E5C" w:rsidRDefault="00E6323F" w:rsidP="00E6323F">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323F" w:rsidRPr="006D7E5C" w:rsidRDefault="00E6323F" w:rsidP="00E6323F">
            <w:pPr>
              <w:jc w:val="both"/>
              <w:rPr>
                <w:rFonts w:ascii="Times New Roman" w:eastAsia="Times New Roman" w:hAnsi="Times New Roman" w:cs="Times New Roman"/>
                <w:sz w:val="24"/>
                <w:szCs w:val="24"/>
              </w:rPr>
            </w:pPr>
          </w:p>
          <w:p w:rsidR="00E6323F" w:rsidRPr="006D7E5C" w:rsidRDefault="00E6323F" w:rsidP="00E6323F">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6323F" w:rsidRPr="006D7E5C" w:rsidRDefault="00E6323F" w:rsidP="00E6323F">
            <w:pPr>
              <w:spacing w:after="348"/>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6323F" w:rsidRPr="006D7E5C">
        <w:trPr>
          <w:trHeight w:val="1119"/>
          <w:jc w:val="center"/>
        </w:trPr>
        <w:tc>
          <w:tcPr>
            <w:tcW w:w="705" w:type="dxa"/>
          </w:tcPr>
          <w:p w:rsidR="00E6323F" w:rsidRPr="006D7E5C" w:rsidRDefault="00E6323F" w:rsidP="00E6323F">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6</w:t>
            </w:r>
          </w:p>
        </w:tc>
        <w:tc>
          <w:tcPr>
            <w:tcW w:w="2805" w:type="dxa"/>
          </w:tcPr>
          <w:p w:rsidR="00E6323F" w:rsidRPr="006D7E5C" w:rsidRDefault="00E6323F" w:rsidP="00E6323F">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E6323F" w:rsidRPr="006D7E5C" w:rsidRDefault="00E6323F" w:rsidP="00E6323F">
            <w:pPr>
              <w:widowControl w:val="0"/>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6D7E5C">
                <w:rPr>
                  <w:rFonts w:ascii="Times New Roman" w:eastAsia="Times New Roman" w:hAnsi="Times New Roman" w:cs="Times New Roman"/>
                  <w:sz w:val="24"/>
                  <w:szCs w:val="24"/>
                </w:rPr>
                <w:t xml:space="preserve"> пунктом третім </w:t>
              </w:r>
            </w:hyperlink>
            <w:hyperlink r:id="rId13">
              <w:r w:rsidRPr="006D7E5C">
                <w:rPr>
                  <w:rFonts w:ascii="Times New Roman" w:eastAsia="Times New Roman" w:hAnsi="Times New Roman" w:cs="Times New Roman"/>
                  <w:sz w:val="24"/>
                  <w:szCs w:val="24"/>
                  <w:u w:val="single"/>
                </w:rPr>
                <w:t>частини друго</w:t>
              </w:r>
            </w:hyperlink>
            <w:r w:rsidRPr="006D7E5C">
              <w:rPr>
                <w:rFonts w:ascii="Times New Roman" w:eastAsia="Times New Roman" w:hAnsi="Times New Roman" w:cs="Times New Roman"/>
                <w:sz w:val="24"/>
                <w:szCs w:val="24"/>
              </w:rPr>
              <w:t xml:space="preserve">ї статті 22 Закону зазначено в </w:t>
            </w:r>
            <w:r w:rsidRPr="006D7E5C">
              <w:rPr>
                <w:rFonts w:ascii="Times New Roman" w:eastAsia="Times New Roman" w:hAnsi="Times New Roman" w:cs="Times New Roman"/>
                <w:b/>
                <w:i/>
                <w:sz w:val="24"/>
                <w:szCs w:val="24"/>
              </w:rPr>
              <w:t>Додатку 2</w:t>
            </w:r>
            <w:r w:rsidRPr="006D7E5C">
              <w:rPr>
                <w:rFonts w:ascii="Times New Roman" w:eastAsia="Times New Roman" w:hAnsi="Times New Roman" w:cs="Times New Roman"/>
                <w:b/>
                <w:sz w:val="24"/>
                <w:szCs w:val="24"/>
              </w:rPr>
              <w:t xml:space="preserve"> </w:t>
            </w:r>
            <w:r w:rsidRPr="006D7E5C">
              <w:rPr>
                <w:rFonts w:ascii="Times New Roman" w:eastAsia="Times New Roman" w:hAnsi="Times New Roman" w:cs="Times New Roman"/>
                <w:sz w:val="24"/>
                <w:szCs w:val="24"/>
              </w:rPr>
              <w:t>до цієї тендерної документації.</w:t>
            </w:r>
          </w:p>
        </w:tc>
      </w:tr>
      <w:tr w:rsidR="00E6323F" w:rsidRPr="006D7E5C">
        <w:trPr>
          <w:trHeight w:val="1119"/>
          <w:jc w:val="center"/>
        </w:trPr>
        <w:tc>
          <w:tcPr>
            <w:tcW w:w="705" w:type="dxa"/>
          </w:tcPr>
          <w:p w:rsidR="00E6323F" w:rsidRPr="003A4EB0" w:rsidRDefault="00E6323F" w:rsidP="00E6323F">
            <w:pPr>
              <w:widowControl w:val="0"/>
              <w:jc w:val="center"/>
              <w:rPr>
                <w:rFonts w:ascii="Times New Roman" w:eastAsia="Times New Roman" w:hAnsi="Times New Roman" w:cs="Times New Roman"/>
                <w:sz w:val="24"/>
                <w:szCs w:val="24"/>
              </w:rPr>
            </w:pPr>
            <w:r w:rsidRPr="003A4EB0">
              <w:rPr>
                <w:rFonts w:ascii="Times New Roman" w:eastAsia="Times New Roman" w:hAnsi="Times New Roman" w:cs="Times New Roman"/>
                <w:sz w:val="24"/>
                <w:szCs w:val="24"/>
              </w:rPr>
              <w:t>7</w:t>
            </w:r>
          </w:p>
        </w:tc>
        <w:tc>
          <w:tcPr>
            <w:tcW w:w="2805" w:type="dxa"/>
          </w:tcPr>
          <w:p w:rsidR="00E6323F" w:rsidRPr="003A4EB0" w:rsidRDefault="00E6323F" w:rsidP="00E6323F">
            <w:pPr>
              <w:widowControl w:val="0"/>
              <w:rPr>
                <w:rFonts w:ascii="Times New Roman" w:eastAsia="Times New Roman" w:hAnsi="Times New Roman" w:cs="Times New Roman"/>
                <w:sz w:val="24"/>
                <w:szCs w:val="24"/>
              </w:rPr>
            </w:pPr>
            <w:r w:rsidRPr="003A4EB0">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E6323F" w:rsidRPr="003A4EB0" w:rsidRDefault="003A4EB0" w:rsidP="003A4EB0">
            <w:pPr>
              <w:widowControl w:val="0"/>
              <w:ind w:left="57" w:right="57"/>
              <w:jc w:val="both"/>
              <w:rPr>
                <w:rFonts w:ascii="Times New Roman" w:eastAsia="Times New Roman" w:hAnsi="Times New Roman" w:cs="Times New Roman"/>
                <w:sz w:val="24"/>
                <w:szCs w:val="24"/>
              </w:rPr>
            </w:pPr>
            <w:r w:rsidRPr="003A4EB0">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4" w:anchor="n1257" w:tgtFrame="_blank" w:history="1">
              <w:r w:rsidRPr="003A4EB0">
                <w:rPr>
                  <w:rFonts w:ascii="Times New Roman" w:hAnsi="Times New Roman" w:cs="Times New Roman"/>
                  <w:sz w:val="24"/>
                  <w:szCs w:val="24"/>
                  <w:u w:val="single"/>
                </w:rPr>
                <w:t>частини третьої</w:t>
              </w:r>
            </w:hyperlink>
            <w:r w:rsidRPr="003A4EB0">
              <w:rPr>
                <w:rFonts w:ascii="Times New Roman" w:hAnsi="Times New Roman" w:cs="Times New Roman"/>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E6323F" w:rsidRPr="006D7E5C">
        <w:trPr>
          <w:trHeight w:val="841"/>
          <w:jc w:val="center"/>
        </w:trPr>
        <w:tc>
          <w:tcPr>
            <w:tcW w:w="705" w:type="dxa"/>
          </w:tcPr>
          <w:p w:rsidR="00E6323F" w:rsidRPr="006D7E5C" w:rsidRDefault="00E6323F" w:rsidP="00E6323F">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8</w:t>
            </w:r>
          </w:p>
        </w:tc>
        <w:tc>
          <w:tcPr>
            <w:tcW w:w="2805" w:type="dxa"/>
          </w:tcPr>
          <w:p w:rsidR="00E6323F" w:rsidRPr="006D7E5C" w:rsidRDefault="00E6323F" w:rsidP="00E6323F">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323F" w:rsidRPr="006D7E5C">
        <w:trPr>
          <w:trHeight w:val="442"/>
          <w:jc w:val="center"/>
        </w:trPr>
        <w:tc>
          <w:tcPr>
            <w:tcW w:w="9960" w:type="dxa"/>
            <w:gridSpan w:val="3"/>
            <w:vAlign w:val="center"/>
          </w:tcPr>
          <w:p w:rsidR="00E6323F" w:rsidRPr="006D7E5C" w:rsidRDefault="00E6323F" w:rsidP="00E6323F">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Розділ 4. Подання та розкриття тендерної пропозиції</w:t>
            </w:r>
          </w:p>
        </w:tc>
      </w:tr>
      <w:tr w:rsidR="00E6323F" w:rsidRPr="006D7E5C">
        <w:trPr>
          <w:trHeight w:val="1119"/>
          <w:jc w:val="center"/>
        </w:trPr>
        <w:tc>
          <w:tcPr>
            <w:tcW w:w="705" w:type="dxa"/>
          </w:tcPr>
          <w:p w:rsidR="00E6323F" w:rsidRPr="006D7E5C" w:rsidRDefault="00E6323F" w:rsidP="00E6323F">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w:t>
            </w:r>
          </w:p>
        </w:tc>
        <w:tc>
          <w:tcPr>
            <w:tcW w:w="2805" w:type="dxa"/>
          </w:tcPr>
          <w:p w:rsidR="00E6323F" w:rsidRPr="006D7E5C" w:rsidRDefault="00E6323F" w:rsidP="00E6323F">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E6323F" w:rsidRPr="003B45D9" w:rsidRDefault="00E6323F" w:rsidP="003B45D9">
            <w:pPr>
              <w:widowControl w:val="0"/>
              <w:ind w:left="57" w:right="57"/>
              <w:jc w:val="both"/>
              <w:rPr>
                <w:rFonts w:ascii="Times New Roman" w:eastAsia="Times New Roman" w:hAnsi="Times New Roman" w:cs="Times New Roman"/>
                <w:sz w:val="24"/>
                <w:szCs w:val="24"/>
              </w:rPr>
            </w:pPr>
            <w:r w:rsidRPr="003B45D9">
              <w:rPr>
                <w:rFonts w:ascii="Times New Roman" w:eastAsia="Times New Roman" w:hAnsi="Times New Roman" w:cs="Times New Roman"/>
                <w:sz w:val="24"/>
                <w:szCs w:val="24"/>
              </w:rPr>
              <w:t xml:space="preserve">Кінцевий строк подання тендерних пропозицій — </w:t>
            </w:r>
            <w:r w:rsidR="003F5874" w:rsidRPr="003F5874">
              <w:rPr>
                <w:rFonts w:ascii="Times New Roman" w:eastAsia="Times New Roman" w:hAnsi="Times New Roman" w:cs="Times New Roman"/>
                <w:b/>
                <w:sz w:val="24"/>
                <w:szCs w:val="24"/>
              </w:rPr>
              <w:t>0</w:t>
            </w:r>
            <w:r w:rsidR="00235FAF">
              <w:rPr>
                <w:rFonts w:ascii="Times New Roman" w:eastAsia="Times New Roman" w:hAnsi="Times New Roman" w:cs="Times New Roman"/>
                <w:b/>
                <w:sz w:val="24"/>
                <w:szCs w:val="24"/>
              </w:rPr>
              <w:t>9</w:t>
            </w:r>
            <w:bookmarkStart w:id="7" w:name="_GoBack"/>
            <w:bookmarkEnd w:id="7"/>
            <w:r w:rsidR="003F5874" w:rsidRPr="003F5874">
              <w:rPr>
                <w:rFonts w:ascii="Times New Roman" w:eastAsia="Times New Roman" w:hAnsi="Times New Roman" w:cs="Times New Roman"/>
                <w:b/>
                <w:sz w:val="24"/>
                <w:szCs w:val="24"/>
              </w:rPr>
              <w:t xml:space="preserve"> січня</w:t>
            </w:r>
            <w:r w:rsidRPr="003F5874">
              <w:rPr>
                <w:rFonts w:ascii="Times New Roman" w:eastAsia="Times New Roman" w:hAnsi="Times New Roman" w:cs="Times New Roman"/>
                <w:b/>
                <w:sz w:val="24"/>
                <w:szCs w:val="24"/>
              </w:rPr>
              <w:t xml:space="preserve"> 202</w:t>
            </w:r>
            <w:r w:rsidR="003F5874" w:rsidRPr="003F5874">
              <w:rPr>
                <w:rFonts w:ascii="Times New Roman" w:eastAsia="Times New Roman" w:hAnsi="Times New Roman" w:cs="Times New Roman"/>
                <w:b/>
                <w:sz w:val="24"/>
                <w:szCs w:val="24"/>
              </w:rPr>
              <w:t>4</w:t>
            </w:r>
            <w:r w:rsidRPr="003F5874">
              <w:rPr>
                <w:rFonts w:ascii="Times New Roman" w:eastAsia="Times New Roman" w:hAnsi="Times New Roman" w:cs="Times New Roman"/>
                <w:b/>
                <w:sz w:val="24"/>
                <w:szCs w:val="24"/>
              </w:rPr>
              <w:t xml:space="preserve"> року.</w:t>
            </w:r>
            <w:r w:rsidRPr="003B45D9">
              <w:rPr>
                <w:rFonts w:ascii="Times New Roman" w:eastAsia="Times New Roman" w:hAnsi="Times New Roman" w:cs="Times New Roman"/>
                <w:b/>
                <w:sz w:val="24"/>
                <w:szCs w:val="24"/>
              </w:rPr>
              <w:t xml:space="preserve"> Час кінцевого строку подання тендерних пропозицій визначається електронною системою закупівель автоматично.</w:t>
            </w:r>
          </w:p>
          <w:p w:rsidR="00E6323F" w:rsidRPr="003B45D9" w:rsidRDefault="00E6323F" w:rsidP="003B45D9">
            <w:pPr>
              <w:widowControl w:val="0"/>
              <w:ind w:left="57" w:right="57"/>
              <w:jc w:val="both"/>
              <w:rPr>
                <w:rFonts w:ascii="Times New Roman" w:eastAsia="Times New Roman" w:hAnsi="Times New Roman" w:cs="Times New Roman"/>
                <w:sz w:val="24"/>
                <w:szCs w:val="24"/>
              </w:rPr>
            </w:pPr>
            <w:r w:rsidRPr="003B45D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6323F" w:rsidRPr="003B45D9" w:rsidRDefault="00E6323F" w:rsidP="003B45D9">
            <w:pPr>
              <w:widowControl w:val="0"/>
              <w:ind w:left="57" w:right="57"/>
              <w:jc w:val="both"/>
              <w:rPr>
                <w:rFonts w:ascii="Times New Roman" w:eastAsia="Times New Roman" w:hAnsi="Times New Roman" w:cs="Times New Roman"/>
                <w:sz w:val="24"/>
                <w:szCs w:val="24"/>
              </w:rPr>
            </w:pPr>
            <w:r w:rsidRPr="003B45D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6323F" w:rsidRDefault="00E6323F" w:rsidP="003B45D9">
            <w:pPr>
              <w:widowControl w:val="0"/>
              <w:pBdr>
                <w:top w:val="nil"/>
                <w:left w:val="nil"/>
                <w:bottom w:val="nil"/>
                <w:right w:val="nil"/>
                <w:between w:val="nil"/>
              </w:pBdr>
              <w:ind w:left="57" w:right="57"/>
              <w:jc w:val="both"/>
              <w:rPr>
                <w:rFonts w:ascii="Times New Roman" w:eastAsia="Times New Roman" w:hAnsi="Times New Roman" w:cs="Times New Roman"/>
                <w:sz w:val="24"/>
                <w:szCs w:val="24"/>
              </w:rPr>
            </w:pPr>
            <w:r w:rsidRPr="003B45D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B7C0B" w:rsidRPr="003B45D9" w:rsidRDefault="001B7C0B" w:rsidP="003B45D9">
            <w:pPr>
              <w:widowControl w:val="0"/>
              <w:pBdr>
                <w:top w:val="nil"/>
                <w:left w:val="nil"/>
                <w:bottom w:val="nil"/>
                <w:right w:val="nil"/>
                <w:between w:val="nil"/>
              </w:pBdr>
              <w:ind w:left="57" w:right="57"/>
              <w:jc w:val="both"/>
              <w:rPr>
                <w:rFonts w:ascii="Times New Roman" w:eastAsia="Times New Roman" w:hAnsi="Times New Roman" w:cs="Times New Roman"/>
                <w:strike/>
                <w:sz w:val="24"/>
                <w:szCs w:val="24"/>
              </w:rPr>
            </w:pPr>
          </w:p>
        </w:tc>
      </w:tr>
      <w:tr w:rsidR="00E6323F" w:rsidRPr="006D7E5C" w:rsidTr="003F5874">
        <w:trPr>
          <w:trHeight w:val="699"/>
          <w:jc w:val="center"/>
        </w:trPr>
        <w:tc>
          <w:tcPr>
            <w:tcW w:w="705" w:type="dxa"/>
          </w:tcPr>
          <w:p w:rsidR="00E6323F" w:rsidRPr="006D7E5C" w:rsidRDefault="00E6323F" w:rsidP="00E6323F">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w:t>
            </w:r>
          </w:p>
        </w:tc>
        <w:tc>
          <w:tcPr>
            <w:tcW w:w="2805" w:type="dxa"/>
          </w:tcPr>
          <w:p w:rsidR="00E6323F" w:rsidRPr="006D7E5C" w:rsidRDefault="00E6323F" w:rsidP="00E6323F">
            <w:pPr>
              <w:widowControl w:val="0"/>
              <w:rPr>
                <w:rFonts w:ascii="Times New Roman" w:eastAsia="Times New Roman" w:hAnsi="Times New Roman" w:cs="Times New Roman"/>
                <w:strike/>
                <w:sz w:val="24"/>
                <w:szCs w:val="24"/>
              </w:rPr>
            </w:pPr>
            <w:r w:rsidRPr="006D7E5C">
              <w:rPr>
                <w:rFonts w:ascii="Times New Roman" w:eastAsia="Times New Roman" w:hAnsi="Times New Roman" w:cs="Times New Roman"/>
                <w:b/>
                <w:sz w:val="24"/>
                <w:szCs w:val="24"/>
              </w:rPr>
              <w:t>Дата та час розкриття тендерної пропозиції</w:t>
            </w:r>
            <w:r w:rsidRPr="006D7E5C">
              <w:rPr>
                <w:rFonts w:ascii="Times New Roman" w:eastAsia="Times New Roman" w:hAnsi="Times New Roman" w:cs="Times New Roman"/>
                <w:sz w:val="28"/>
                <w:szCs w:val="28"/>
              </w:rPr>
              <w:t xml:space="preserve"> </w:t>
            </w:r>
          </w:p>
        </w:tc>
        <w:tc>
          <w:tcPr>
            <w:tcW w:w="6450" w:type="dxa"/>
            <w:vAlign w:val="center"/>
          </w:tcPr>
          <w:p w:rsidR="00E6323F" w:rsidRPr="006D7E5C" w:rsidRDefault="00E6323F" w:rsidP="00E6323F">
            <w:pPr>
              <w:shd w:val="clear" w:color="auto" w:fill="FFFFFF"/>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6323F" w:rsidRPr="006D7E5C" w:rsidRDefault="00E6323F" w:rsidP="00E6323F">
            <w:pPr>
              <w:shd w:val="clear" w:color="auto" w:fill="FFFFFF"/>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6323F" w:rsidRPr="006D7E5C" w:rsidRDefault="00E6323F" w:rsidP="00E6323F">
            <w:pPr>
              <w:shd w:val="clear" w:color="auto" w:fill="FFFFFF"/>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6D7E5C">
              <w:rPr>
                <w:rFonts w:ascii="Times New Roman" w:eastAsia="Times New Roman" w:hAnsi="Times New Roman" w:cs="Times New Roman"/>
                <w:sz w:val="24"/>
                <w:szCs w:val="24"/>
              </w:rPr>
              <w:lastRenderedPageBreak/>
              <w:t xml:space="preserve">документи, що підтверджують відсутність підстав, визначених пунктом </w:t>
            </w:r>
            <w:hyperlink r:id="rId15" w:anchor="n159">
              <w:r w:rsidRPr="006D7E5C">
                <w:rPr>
                  <w:rFonts w:ascii="Times New Roman" w:eastAsia="Times New Roman" w:hAnsi="Times New Roman" w:cs="Times New Roman"/>
                  <w:sz w:val="24"/>
                  <w:szCs w:val="24"/>
                </w:rPr>
                <w:t>47</w:t>
              </w:r>
            </w:hyperlink>
            <w:r w:rsidRPr="006D7E5C">
              <w:rPr>
                <w:rFonts w:ascii="Times New Roman" w:eastAsia="Times New Roman" w:hAnsi="Times New Roman" w:cs="Times New Roman"/>
                <w:sz w:val="24"/>
                <w:szCs w:val="24"/>
              </w:rPr>
              <w:t xml:space="preserve"> Особливостей.</w:t>
            </w:r>
          </w:p>
        </w:tc>
      </w:tr>
      <w:tr w:rsidR="00E6323F" w:rsidRPr="006D7E5C">
        <w:trPr>
          <w:trHeight w:val="512"/>
          <w:jc w:val="center"/>
        </w:trPr>
        <w:tc>
          <w:tcPr>
            <w:tcW w:w="9960" w:type="dxa"/>
            <w:gridSpan w:val="3"/>
            <w:vAlign w:val="center"/>
          </w:tcPr>
          <w:p w:rsidR="00E6323F" w:rsidRPr="006D7E5C" w:rsidRDefault="00E6323F" w:rsidP="00E6323F">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lastRenderedPageBreak/>
              <w:t>Розділ 5. Оцінка тендерної пропозиції</w:t>
            </w:r>
          </w:p>
        </w:tc>
      </w:tr>
      <w:tr w:rsidR="00E6323F" w:rsidRPr="006D7E5C">
        <w:trPr>
          <w:trHeight w:val="1119"/>
          <w:jc w:val="center"/>
        </w:trPr>
        <w:tc>
          <w:tcPr>
            <w:tcW w:w="705" w:type="dxa"/>
          </w:tcPr>
          <w:p w:rsidR="00E6323F" w:rsidRPr="006D7E5C" w:rsidRDefault="00E6323F" w:rsidP="00E6323F">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w:t>
            </w:r>
          </w:p>
        </w:tc>
        <w:tc>
          <w:tcPr>
            <w:tcW w:w="2805" w:type="dxa"/>
          </w:tcPr>
          <w:p w:rsidR="00E6323F" w:rsidRPr="006D7E5C" w:rsidRDefault="00E6323F" w:rsidP="00E6323F">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6323F" w:rsidRPr="006D7E5C" w:rsidRDefault="00E6323F" w:rsidP="00E6323F">
            <w:pPr>
              <w:shd w:val="clear" w:color="auto" w:fill="FFFFFF"/>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D7E5C">
                <w:rPr>
                  <w:rFonts w:ascii="Times New Roman" w:eastAsia="Times New Roman" w:hAnsi="Times New Roman" w:cs="Times New Roman"/>
                  <w:sz w:val="24"/>
                  <w:szCs w:val="24"/>
                </w:rPr>
                <w:t>шістнадцятої</w:t>
              </w:r>
            </w:hyperlink>
            <w:r w:rsidRPr="006D7E5C">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6323F" w:rsidRPr="006D7E5C" w:rsidRDefault="00E6323F" w:rsidP="00E6323F">
            <w:pPr>
              <w:widowControl w:val="0"/>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6323F" w:rsidRPr="006D7E5C" w:rsidRDefault="00E6323F" w:rsidP="00E6323F">
            <w:pPr>
              <w:widowControl w:val="0"/>
              <w:jc w:val="both"/>
              <w:rPr>
                <w:rFonts w:ascii="Times New Roman" w:eastAsia="Times New Roman" w:hAnsi="Times New Roman" w:cs="Times New Roman"/>
                <w:i/>
                <w:sz w:val="24"/>
                <w:szCs w:val="24"/>
              </w:rPr>
            </w:pPr>
            <w:r w:rsidRPr="006D7E5C">
              <w:rPr>
                <w:rFonts w:ascii="Times New Roman" w:eastAsia="Times New Roman" w:hAnsi="Times New Roman" w:cs="Times New Roman"/>
                <w:i/>
                <w:sz w:val="24"/>
                <w:szCs w:val="24"/>
              </w:rPr>
              <w:t>(у разі якщо подано дві і більше тендерних пропозицій).</w:t>
            </w:r>
          </w:p>
          <w:p w:rsidR="00E6323F" w:rsidRPr="006D7E5C" w:rsidRDefault="00E6323F" w:rsidP="00E6323F">
            <w:pPr>
              <w:shd w:val="clear" w:color="auto" w:fill="FFFFFF"/>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6323F" w:rsidRPr="006D7E5C" w:rsidRDefault="00E6323F" w:rsidP="00E6323F">
            <w:pPr>
              <w:widowControl w:val="0"/>
              <w:jc w:val="both"/>
              <w:rPr>
                <w:rFonts w:ascii="Times New Roman" w:eastAsia="Times New Roman" w:hAnsi="Times New Roman" w:cs="Times New Roman"/>
                <w:i/>
                <w:sz w:val="24"/>
                <w:szCs w:val="24"/>
              </w:rPr>
            </w:pPr>
            <w:r w:rsidRPr="006D7E5C">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Ціна тендерної пропозиції </w:t>
            </w:r>
            <w:r w:rsidRPr="006D7E5C">
              <w:rPr>
                <w:rFonts w:ascii="Times New Roman" w:eastAsia="Times New Roman" w:hAnsi="Times New Roman" w:cs="Times New Roman"/>
                <w:sz w:val="24"/>
                <w:szCs w:val="24"/>
                <w:u w:val="single"/>
              </w:rPr>
              <w:t xml:space="preserve"> не може</w:t>
            </w:r>
            <w:r w:rsidRPr="006D7E5C">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w:t>
            </w:r>
            <w:r w:rsidRPr="006D7E5C">
              <w:rPr>
                <w:rFonts w:ascii="Times New Roman" w:eastAsia="Times New Roman" w:hAnsi="Times New Roman" w:cs="Times New Roman"/>
                <w:sz w:val="24"/>
                <w:szCs w:val="24"/>
              </w:rPr>
              <w:lastRenderedPageBreak/>
              <w:t>проведення відкритих торгів, з урахуванням абзацу другого пункту 28 Особливостей.</w:t>
            </w:r>
          </w:p>
          <w:p w:rsidR="00E6323F" w:rsidRPr="006D7E5C" w:rsidRDefault="00E6323F" w:rsidP="00E6323F">
            <w:pPr>
              <w:widowControl w:val="0"/>
              <w:jc w:val="both"/>
              <w:rPr>
                <w:rFonts w:ascii="Times New Roman" w:eastAsia="Times New Roman" w:hAnsi="Times New Roman" w:cs="Times New Roman"/>
                <w:b/>
                <w:sz w:val="24"/>
                <w:szCs w:val="24"/>
              </w:rPr>
            </w:pPr>
            <w:r w:rsidRPr="006D7E5C">
              <w:rPr>
                <w:rFonts w:ascii="Times New Roman" w:eastAsia="Times New Roman" w:hAnsi="Times New Roman" w:cs="Times New Roman"/>
                <w:sz w:val="24"/>
                <w:szCs w:val="24"/>
              </w:rPr>
              <w:t xml:space="preserve">До розгляду </w:t>
            </w:r>
            <w:r w:rsidRPr="006D7E5C">
              <w:rPr>
                <w:rFonts w:ascii="Times New Roman" w:eastAsia="Times New Roman" w:hAnsi="Times New Roman" w:cs="Times New Roman"/>
                <w:sz w:val="24"/>
                <w:szCs w:val="24"/>
                <w:u w:val="single"/>
              </w:rPr>
              <w:t xml:space="preserve">не приймається </w:t>
            </w:r>
            <w:r w:rsidRPr="006D7E5C">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Оцінка здійснюється щодо предмета закупівлі в цілому.</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Учасник визначає ціни на </w:t>
            </w:r>
            <w:r w:rsidRPr="006D7E5C">
              <w:rPr>
                <w:rFonts w:ascii="Times New Roman" w:eastAsia="Times New Roman" w:hAnsi="Times New Roman" w:cs="Times New Roman"/>
                <w:b/>
                <w:sz w:val="24"/>
                <w:szCs w:val="24"/>
              </w:rPr>
              <w:t>товар</w:t>
            </w:r>
            <w:r w:rsidRPr="006D7E5C">
              <w:rPr>
                <w:rFonts w:ascii="Times New Roman" w:eastAsia="Times New Roman" w:hAnsi="Times New Roman" w:cs="Times New Roman"/>
                <w:sz w:val="24"/>
                <w:szCs w:val="24"/>
              </w:rPr>
              <w:t xml:space="preserve">, що він пропонує </w:t>
            </w:r>
            <w:r w:rsidRPr="006D7E5C">
              <w:rPr>
                <w:rFonts w:ascii="Times New Roman" w:eastAsia="Times New Roman" w:hAnsi="Times New Roman" w:cs="Times New Roman"/>
                <w:b/>
                <w:sz w:val="24"/>
                <w:szCs w:val="24"/>
              </w:rPr>
              <w:t>поставити</w:t>
            </w:r>
            <w:r w:rsidRPr="006D7E5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D7E5C">
              <w:rPr>
                <w:rFonts w:ascii="Times New Roman" w:eastAsia="Times New Roman" w:hAnsi="Times New Roman" w:cs="Times New Roman"/>
                <w:b/>
                <w:sz w:val="24"/>
                <w:szCs w:val="24"/>
              </w:rPr>
              <w:t>товару</w:t>
            </w:r>
            <w:r w:rsidRPr="006D7E5C">
              <w:rPr>
                <w:rFonts w:ascii="Times New Roman" w:eastAsia="Times New Roman" w:hAnsi="Times New Roman" w:cs="Times New Roman"/>
                <w:sz w:val="24"/>
                <w:szCs w:val="24"/>
              </w:rPr>
              <w:t xml:space="preserve"> даного виду.</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E6323F" w:rsidRPr="006D7E5C" w:rsidRDefault="00E6323F" w:rsidP="00E6323F">
            <w:pPr>
              <w:shd w:val="clear" w:color="auto" w:fill="FFFFFF"/>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6323F" w:rsidRPr="006D7E5C" w:rsidRDefault="00E6323F" w:rsidP="00E6323F">
            <w:pPr>
              <w:keepNext/>
              <w:shd w:val="clear" w:color="auto" w:fill="FFFFFF"/>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6323F" w:rsidRPr="006D7E5C" w:rsidRDefault="00E6323F" w:rsidP="00E6323F">
            <w:pPr>
              <w:keepNext/>
              <w:shd w:val="clear" w:color="auto" w:fill="FFFFFF"/>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6323F" w:rsidRPr="006D7E5C" w:rsidRDefault="00E6323F" w:rsidP="00E6323F">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6D7E5C">
              <w:rPr>
                <w:rFonts w:ascii="Times New Roman" w:eastAsia="Times New Roman" w:hAnsi="Times New Roman" w:cs="Times New Roman"/>
                <w:sz w:val="24"/>
                <w:szCs w:val="24"/>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6323F" w:rsidRPr="006D7E5C" w:rsidRDefault="00E6323F" w:rsidP="00E6323F">
            <w:pPr>
              <w:jc w:val="both"/>
              <w:rPr>
                <w:rFonts w:ascii="Times New Roman" w:eastAsia="Times New Roman" w:hAnsi="Times New Roman" w:cs="Times New Roman"/>
                <w:strike/>
                <w:sz w:val="24"/>
                <w:szCs w:val="24"/>
              </w:rPr>
            </w:pPr>
            <w:r w:rsidRPr="006D7E5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D7E5C">
              <w:rPr>
                <w:rFonts w:ascii="Times New Roman" w:eastAsia="Times New Roman" w:hAnsi="Times New Roman" w:cs="Times New Roman"/>
                <w:b/>
                <w:i/>
                <w:sz w:val="24"/>
                <w:szCs w:val="24"/>
              </w:rPr>
              <w:t>протягом 24 годин</w:t>
            </w:r>
            <w:r w:rsidRPr="006D7E5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6323F" w:rsidRPr="006D7E5C">
        <w:trPr>
          <w:trHeight w:val="1119"/>
          <w:jc w:val="center"/>
        </w:trPr>
        <w:tc>
          <w:tcPr>
            <w:tcW w:w="705" w:type="dxa"/>
          </w:tcPr>
          <w:p w:rsidR="00E6323F" w:rsidRPr="006D7E5C" w:rsidRDefault="00E6323F" w:rsidP="00E6323F">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2</w:t>
            </w:r>
          </w:p>
        </w:tc>
        <w:tc>
          <w:tcPr>
            <w:tcW w:w="2805" w:type="dxa"/>
          </w:tcPr>
          <w:p w:rsidR="00E6323F" w:rsidRPr="006D7E5C" w:rsidRDefault="00E6323F" w:rsidP="00E6323F">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Інша інформація</w:t>
            </w:r>
          </w:p>
        </w:tc>
        <w:tc>
          <w:tcPr>
            <w:tcW w:w="6450" w:type="dxa"/>
            <w:vAlign w:val="center"/>
          </w:tcPr>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6323F" w:rsidRPr="006D7E5C" w:rsidRDefault="00E6323F" w:rsidP="00E6323F">
            <w:pPr>
              <w:widowControl w:val="0"/>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D7E5C">
              <w:rPr>
                <w:rFonts w:ascii="Times New Roman" w:eastAsia="Times New Roman" w:hAnsi="Times New Roman" w:cs="Times New Roman"/>
                <w:sz w:val="24"/>
                <w:szCs w:val="24"/>
              </w:rPr>
              <w:lastRenderedPageBreak/>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b/>
                <w:i/>
                <w:sz w:val="24"/>
                <w:szCs w:val="24"/>
                <w:u w:val="single"/>
              </w:rPr>
              <w:t>Інші умови тендерної документації:</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6323F" w:rsidRPr="006D7E5C" w:rsidRDefault="005C44C5" w:rsidP="00E632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6323F" w:rsidRPr="006D7E5C">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D7E5C">
              <w:rPr>
                <w:rFonts w:ascii="Times New Roman" w:eastAsia="Times New Roman" w:hAnsi="Times New Roman" w:cs="Times New Roman"/>
                <w:b/>
                <w:i/>
                <w:sz w:val="24"/>
                <w:szCs w:val="24"/>
              </w:rPr>
              <w:t>Додатком  1</w:t>
            </w:r>
            <w:r w:rsidRPr="006D7E5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w:t>
            </w:r>
            <w:r w:rsidRPr="006D7E5C">
              <w:rPr>
                <w:rFonts w:ascii="Times New Roman" w:eastAsia="Times New Roman" w:hAnsi="Times New Roman" w:cs="Times New Roman"/>
                <w:sz w:val="24"/>
                <w:szCs w:val="24"/>
              </w:rPr>
              <w:lastRenderedPageBreak/>
              <w:t>тендерної пропозиції.</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D7E5C">
              <w:rPr>
                <w:rFonts w:ascii="Times New Roman" w:eastAsia="Times New Roman" w:hAnsi="Times New Roman" w:cs="Times New Roman"/>
                <w:b/>
                <w:i/>
                <w:sz w:val="24"/>
                <w:szCs w:val="24"/>
              </w:rPr>
              <w:t>Додатку 3</w:t>
            </w:r>
            <w:r w:rsidRPr="006D7E5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D7E5C">
              <w:rPr>
                <w:rFonts w:ascii="Times New Roman" w:eastAsia="Times New Roman" w:hAnsi="Times New Roman" w:cs="Times New Roman"/>
                <w:b/>
                <w:i/>
                <w:sz w:val="24"/>
                <w:szCs w:val="24"/>
              </w:rPr>
              <w:t>в п. 4 Розділу 3</w:t>
            </w:r>
            <w:r w:rsidRPr="006D7E5C">
              <w:rPr>
                <w:rFonts w:ascii="Times New Roman" w:eastAsia="Times New Roman" w:hAnsi="Times New Roman" w:cs="Times New Roman"/>
                <w:sz w:val="24"/>
                <w:szCs w:val="24"/>
              </w:rPr>
              <w:t xml:space="preserve"> до цієї тендерної документації.</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6323F" w:rsidRPr="006D7E5C" w:rsidRDefault="00E6323F" w:rsidP="00E6323F">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6323F" w:rsidRPr="006D7E5C" w:rsidRDefault="00E6323F" w:rsidP="00E6323F">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6323F" w:rsidRPr="006D7E5C" w:rsidRDefault="00E6323F" w:rsidP="00E6323F">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   </w:t>
            </w:r>
            <w:r w:rsidRPr="006D7E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6323F" w:rsidRPr="006D7E5C" w:rsidRDefault="00E6323F" w:rsidP="00E6323F">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   </w:t>
            </w:r>
            <w:r w:rsidRPr="006D7E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6323F" w:rsidRPr="006D7E5C" w:rsidRDefault="00E6323F" w:rsidP="00E6323F">
            <w:pPr>
              <w:widowControl w:val="0"/>
              <w:pBdr>
                <w:top w:val="nil"/>
                <w:left w:val="nil"/>
                <w:bottom w:val="nil"/>
                <w:right w:val="nil"/>
                <w:between w:val="nil"/>
              </w:pBdr>
              <w:jc w:val="both"/>
              <w:rPr>
                <w:rFonts w:ascii="Times New Roman" w:eastAsia="Times New Roman" w:hAnsi="Times New Roman" w:cs="Times New Roman"/>
                <w:i/>
                <w:sz w:val="24"/>
                <w:szCs w:val="24"/>
              </w:rPr>
            </w:pPr>
            <w:r w:rsidRPr="006D7E5C">
              <w:rPr>
                <w:rFonts w:ascii="Times New Roman" w:eastAsia="Times New Roman" w:hAnsi="Times New Roman" w:cs="Times New Roman"/>
                <w:sz w:val="24"/>
                <w:szCs w:val="24"/>
              </w:rPr>
              <w:t xml:space="preserve">—   </w:t>
            </w:r>
            <w:r w:rsidRPr="006D7E5C">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sidRPr="006D7E5C">
              <w:rPr>
                <w:rFonts w:ascii="Times New Roman" w:eastAsia="Times New Roman" w:hAnsi="Times New Roman" w:cs="Times New Roman"/>
                <w:sz w:val="24"/>
                <w:szCs w:val="24"/>
              </w:rPr>
              <w:lastRenderedPageBreak/>
              <w:t>території України» від 15.04.2014 № 1207-VII.</w:t>
            </w:r>
          </w:p>
          <w:p w:rsidR="00E6323F" w:rsidRPr="006D7E5C" w:rsidRDefault="00E6323F" w:rsidP="00E6323F">
            <w:pPr>
              <w:widowControl w:val="0"/>
              <w:jc w:val="both"/>
              <w:rPr>
                <w:rFonts w:ascii="Times New Roman" w:eastAsia="Times New Roman" w:hAnsi="Times New Roman" w:cs="Times New Roman"/>
                <w:i/>
                <w:sz w:val="20"/>
                <w:szCs w:val="20"/>
              </w:rPr>
            </w:pPr>
            <w:r w:rsidRPr="006D7E5C">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6323F" w:rsidRPr="006D7E5C">
        <w:trPr>
          <w:trHeight w:val="1119"/>
          <w:jc w:val="center"/>
        </w:trPr>
        <w:tc>
          <w:tcPr>
            <w:tcW w:w="705" w:type="dxa"/>
          </w:tcPr>
          <w:p w:rsidR="00E6323F" w:rsidRPr="006D7E5C" w:rsidRDefault="00E6323F" w:rsidP="00E6323F">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3</w:t>
            </w:r>
          </w:p>
        </w:tc>
        <w:tc>
          <w:tcPr>
            <w:tcW w:w="2805" w:type="dxa"/>
          </w:tcPr>
          <w:p w:rsidR="00E6323F" w:rsidRPr="006D7E5C" w:rsidRDefault="00E6323F" w:rsidP="00E6323F">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Відхилення тендерних пропозицій</w:t>
            </w:r>
          </w:p>
        </w:tc>
        <w:tc>
          <w:tcPr>
            <w:tcW w:w="6450" w:type="dxa"/>
            <w:vAlign w:val="center"/>
          </w:tcPr>
          <w:p w:rsidR="00E6323F" w:rsidRPr="006D7E5C" w:rsidRDefault="00E6323F" w:rsidP="00E6323F">
            <w:pPr>
              <w:jc w:val="both"/>
              <w:rPr>
                <w:rFonts w:ascii="Times New Roman" w:eastAsia="Times New Roman" w:hAnsi="Times New Roman" w:cs="Times New Roman"/>
                <w:b/>
                <w:i/>
                <w:sz w:val="24"/>
                <w:szCs w:val="24"/>
              </w:rPr>
            </w:pPr>
            <w:r w:rsidRPr="006D7E5C">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E6323F" w:rsidRPr="006D7E5C" w:rsidRDefault="00E6323F" w:rsidP="00E6323F">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 учасник процедури закупівлі:</w:t>
            </w:r>
          </w:p>
          <w:p w:rsidR="00E6323F" w:rsidRPr="006D7E5C" w:rsidRDefault="00E6323F" w:rsidP="00E6323F">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підпадає під підстави, встановлені пунктом 47 цих особливостей;</w:t>
            </w:r>
          </w:p>
          <w:p w:rsidR="00E6323F" w:rsidRPr="006D7E5C" w:rsidRDefault="00E6323F" w:rsidP="00E6323F">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6323F" w:rsidRPr="006D7E5C" w:rsidRDefault="00E6323F" w:rsidP="00E6323F">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E6323F" w:rsidRPr="006D7E5C" w:rsidRDefault="00E6323F" w:rsidP="00E6323F">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6323F" w:rsidRPr="006D7E5C" w:rsidRDefault="00E6323F" w:rsidP="00E6323F">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6323F" w:rsidRPr="006D7E5C" w:rsidRDefault="00E6323F" w:rsidP="00E6323F">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6323F" w:rsidRPr="006D7E5C" w:rsidRDefault="00E6323F" w:rsidP="00E6323F">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6D7E5C">
              <w:rPr>
                <w:rFonts w:ascii="Times New Roman" w:eastAsia="Times New Roman" w:hAnsi="Times New Roman" w:cs="Times New Roman"/>
                <w:sz w:val="24"/>
                <w:szCs w:val="24"/>
              </w:rPr>
              <w:lastRenderedPageBreak/>
              <w:t>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6323F" w:rsidRPr="006D7E5C" w:rsidRDefault="00E6323F" w:rsidP="00E6323F">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 тендерна пропозиція:</w:t>
            </w:r>
          </w:p>
          <w:p w:rsidR="00E6323F" w:rsidRPr="006D7E5C" w:rsidRDefault="00E6323F" w:rsidP="00E6323F">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6D7E5C">
                <w:rPr>
                  <w:rFonts w:ascii="Times New Roman" w:eastAsia="Times New Roman" w:hAnsi="Times New Roman" w:cs="Times New Roman"/>
                  <w:sz w:val="24"/>
                  <w:szCs w:val="24"/>
                </w:rPr>
                <w:t>пункту 4</w:t>
              </w:r>
            </w:hyperlink>
            <w:r w:rsidRPr="006D7E5C">
              <w:rPr>
                <w:rFonts w:ascii="Times New Roman" w:eastAsia="Times New Roman" w:hAnsi="Times New Roman" w:cs="Times New Roman"/>
                <w:sz w:val="24"/>
                <w:szCs w:val="24"/>
              </w:rPr>
              <w:t>3 цих особливостей;</w:t>
            </w:r>
          </w:p>
          <w:p w:rsidR="00E6323F" w:rsidRPr="006D7E5C" w:rsidRDefault="00E6323F" w:rsidP="00E6323F">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є такою, строк дії якої закінчився;</w:t>
            </w:r>
          </w:p>
          <w:p w:rsidR="00E6323F" w:rsidRPr="006D7E5C" w:rsidRDefault="00E6323F" w:rsidP="00E6323F">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6323F" w:rsidRPr="006D7E5C" w:rsidRDefault="00E6323F" w:rsidP="00E6323F">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E6323F" w:rsidRPr="006D7E5C" w:rsidRDefault="00E6323F" w:rsidP="00E6323F">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3) переможець процедури закупівлі:</w:t>
            </w:r>
          </w:p>
          <w:p w:rsidR="00E6323F" w:rsidRPr="006D7E5C" w:rsidRDefault="00E6323F" w:rsidP="00E6323F">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6323F" w:rsidRPr="006D7E5C" w:rsidRDefault="00E6323F" w:rsidP="00E6323F">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w:t>
            </w:r>
            <w:r w:rsidRPr="006D7E5C">
              <w:rPr>
                <w:rFonts w:ascii="Times New Roman" w:eastAsia="Times New Roman" w:hAnsi="Times New Roman" w:cs="Times New Roman"/>
                <w:sz w:val="24"/>
                <w:szCs w:val="24"/>
              </w:rPr>
              <w:lastRenderedPageBreak/>
              <w:t>визначених у підпунктах 3, 5, 6 і 12 та в абзаці чотирнадцятому пункту 47 цих особливостей;</w:t>
            </w:r>
          </w:p>
          <w:p w:rsidR="00E6323F" w:rsidRPr="006D7E5C" w:rsidRDefault="00E6323F" w:rsidP="00E6323F">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E6323F" w:rsidRPr="006D7E5C" w:rsidRDefault="00E6323F" w:rsidP="00E6323F">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6323F" w:rsidRPr="006D7E5C" w:rsidRDefault="00E6323F" w:rsidP="00E6323F">
            <w:pPr>
              <w:shd w:val="clear" w:color="auto" w:fill="FFFFFF"/>
              <w:ind w:firstLine="567"/>
              <w:jc w:val="both"/>
              <w:rPr>
                <w:rFonts w:ascii="Times New Roman" w:eastAsia="Times New Roman" w:hAnsi="Times New Roman" w:cs="Times New Roman"/>
                <w:b/>
                <w:i/>
                <w:sz w:val="24"/>
                <w:szCs w:val="24"/>
              </w:rPr>
            </w:pPr>
            <w:r w:rsidRPr="006D7E5C">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E6323F" w:rsidRPr="006D7E5C" w:rsidRDefault="00E6323F" w:rsidP="00E6323F">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6323F" w:rsidRPr="006D7E5C" w:rsidRDefault="00E6323F" w:rsidP="00E6323F">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6323F" w:rsidRPr="006D7E5C" w:rsidRDefault="00E6323F" w:rsidP="00E6323F">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6323F" w:rsidRDefault="00E6323F" w:rsidP="00E6323F">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1B7C0B" w:rsidRPr="006D7E5C" w:rsidRDefault="001B7C0B" w:rsidP="00E6323F">
            <w:pPr>
              <w:jc w:val="both"/>
              <w:rPr>
                <w:rFonts w:ascii="Times New Roman" w:eastAsia="Times New Roman" w:hAnsi="Times New Roman" w:cs="Times New Roman"/>
                <w:sz w:val="24"/>
                <w:szCs w:val="24"/>
              </w:rPr>
            </w:pPr>
          </w:p>
        </w:tc>
      </w:tr>
      <w:tr w:rsidR="00E6323F" w:rsidRPr="006D7E5C">
        <w:trPr>
          <w:trHeight w:val="472"/>
          <w:jc w:val="center"/>
        </w:trPr>
        <w:tc>
          <w:tcPr>
            <w:tcW w:w="9960" w:type="dxa"/>
            <w:gridSpan w:val="3"/>
            <w:vAlign w:val="center"/>
          </w:tcPr>
          <w:p w:rsidR="00E6323F" w:rsidRPr="006D7E5C" w:rsidRDefault="00E6323F" w:rsidP="00E6323F">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6323F" w:rsidRPr="006D7E5C">
        <w:trPr>
          <w:trHeight w:val="1119"/>
          <w:jc w:val="center"/>
        </w:trPr>
        <w:tc>
          <w:tcPr>
            <w:tcW w:w="705" w:type="dxa"/>
          </w:tcPr>
          <w:p w:rsidR="00E6323F" w:rsidRPr="006D7E5C" w:rsidRDefault="00E6323F" w:rsidP="00E6323F">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1</w:t>
            </w:r>
          </w:p>
        </w:tc>
        <w:tc>
          <w:tcPr>
            <w:tcW w:w="2805" w:type="dxa"/>
          </w:tcPr>
          <w:p w:rsidR="00E6323F" w:rsidRPr="006D7E5C" w:rsidRDefault="00E6323F" w:rsidP="00E6323F">
            <w:pPr>
              <w:widowControl w:val="0"/>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6323F" w:rsidRPr="006D7E5C" w:rsidRDefault="00E6323F" w:rsidP="00E6323F">
            <w:pPr>
              <w:widowControl w:val="0"/>
              <w:jc w:val="both"/>
              <w:rPr>
                <w:rFonts w:ascii="Times New Roman" w:eastAsia="Times New Roman" w:hAnsi="Times New Roman" w:cs="Times New Roman"/>
                <w:b/>
                <w:i/>
                <w:sz w:val="24"/>
                <w:szCs w:val="24"/>
              </w:rPr>
            </w:pPr>
            <w:r w:rsidRPr="006D7E5C">
              <w:rPr>
                <w:rFonts w:ascii="Times New Roman" w:eastAsia="Times New Roman" w:hAnsi="Times New Roman" w:cs="Times New Roman"/>
                <w:b/>
                <w:i/>
                <w:sz w:val="24"/>
                <w:szCs w:val="24"/>
              </w:rPr>
              <w:t>Замовник відміняє відкриті торги у разі:</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 відсутності подальшої потреби в закупівлі товарів, робіт чи послуг;</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 разі відміни відкритих торгів замовник </w:t>
            </w:r>
            <w:r w:rsidRPr="006D7E5C">
              <w:rPr>
                <w:rFonts w:ascii="Times New Roman" w:eastAsia="Times New Roman" w:hAnsi="Times New Roman" w:cs="Times New Roman"/>
                <w:b/>
                <w:i/>
                <w:sz w:val="24"/>
                <w:szCs w:val="24"/>
              </w:rPr>
              <w:t>протягом одного робочого дня</w:t>
            </w:r>
            <w:r w:rsidRPr="006D7E5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6323F" w:rsidRPr="006D7E5C" w:rsidRDefault="00E6323F" w:rsidP="00E6323F">
            <w:pPr>
              <w:widowControl w:val="0"/>
              <w:jc w:val="both"/>
              <w:rPr>
                <w:rFonts w:ascii="Times New Roman" w:eastAsia="Times New Roman" w:hAnsi="Times New Roman" w:cs="Times New Roman"/>
                <w:b/>
                <w:i/>
                <w:sz w:val="24"/>
                <w:szCs w:val="24"/>
              </w:rPr>
            </w:pPr>
            <w:r w:rsidRPr="006D7E5C">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Відкриті торги можуть бути відмінені частково (за лотом).</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6323F" w:rsidRPr="006D7E5C">
        <w:trPr>
          <w:trHeight w:val="1119"/>
          <w:jc w:val="center"/>
        </w:trPr>
        <w:tc>
          <w:tcPr>
            <w:tcW w:w="705" w:type="dxa"/>
          </w:tcPr>
          <w:p w:rsidR="00E6323F" w:rsidRPr="006D7E5C" w:rsidRDefault="00E6323F" w:rsidP="00E6323F">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w:t>
            </w:r>
          </w:p>
        </w:tc>
        <w:tc>
          <w:tcPr>
            <w:tcW w:w="2805" w:type="dxa"/>
          </w:tcPr>
          <w:p w:rsidR="00E6323F" w:rsidRPr="006D7E5C" w:rsidRDefault="00E6323F" w:rsidP="00E6323F">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D7E5C">
              <w:rPr>
                <w:rFonts w:ascii="Times New Roman" w:eastAsia="Times New Roman" w:hAnsi="Times New Roman" w:cs="Times New Roman"/>
                <w:b/>
                <w:i/>
                <w:sz w:val="24"/>
                <w:szCs w:val="24"/>
              </w:rPr>
              <w:t>не пізніше ніж через 15 днів</w:t>
            </w:r>
            <w:r w:rsidRPr="006D7E5C">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D7E5C">
              <w:rPr>
                <w:rFonts w:ascii="Times New Roman" w:eastAsia="Times New Roman" w:hAnsi="Times New Roman" w:cs="Times New Roman"/>
                <w:b/>
                <w:i/>
                <w:sz w:val="24"/>
                <w:szCs w:val="24"/>
              </w:rPr>
              <w:t>може бути продовжений до 60 днів</w:t>
            </w:r>
            <w:r w:rsidRPr="006D7E5C">
              <w:rPr>
                <w:rFonts w:ascii="Times New Roman" w:eastAsia="Times New Roman" w:hAnsi="Times New Roman" w:cs="Times New Roman"/>
                <w:sz w:val="24"/>
                <w:szCs w:val="24"/>
              </w:rPr>
              <w:t xml:space="preserve">. </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D7E5C">
              <w:rPr>
                <w:rFonts w:ascii="Times New Roman" w:eastAsia="Times New Roman" w:hAnsi="Times New Roman" w:cs="Times New Roman"/>
                <w:b/>
                <w:i/>
                <w:sz w:val="24"/>
                <w:szCs w:val="24"/>
              </w:rPr>
              <w:t>не може бути укладено раніше ніж через п’ять днів</w:t>
            </w:r>
            <w:r w:rsidRPr="006D7E5C">
              <w:rPr>
                <w:rFonts w:ascii="Times New Roman" w:eastAsia="Times New Roman" w:hAnsi="Times New Roman" w:cs="Times New Roman"/>
                <w:i/>
                <w:sz w:val="24"/>
                <w:szCs w:val="24"/>
              </w:rPr>
              <w:t xml:space="preserve"> </w:t>
            </w:r>
            <w:r w:rsidRPr="006D7E5C">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E6323F" w:rsidRPr="006D7E5C">
        <w:trPr>
          <w:trHeight w:val="1119"/>
          <w:jc w:val="center"/>
        </w:trPr>
        <w:tc>
          <w:tcPr>
            <w:tcW w:w="705" w:type="dxa"/>
          </w:tcPr>
          <w:p w:rsidR="00E6323F" w:rsidRPr="006D7E5C" w:rsidRDefault="00E6323F" w:rsidP="00E6323F">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3</w:t>
            </w:r>
          </w:p>
        </w:tc>
        <w:tc>
          <w:tcPr>
            <w:tcW w:w="2805" w:type="dxa"/>
          </w:tcPr>
          <w:p w:rsidR="00E6323F" w:rsidRPr="006D7E5C" w:rsidRDefault="00E6323F" w:rsidP="00E6323F">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Проєкт договору про закупівлю</w:t>
            </w:r>
          </w:p>
        </w:tc>
        <w:tc>
          <w:tcPr>
            <w:tcW w:w="6450" w:type="dxa"/>
            <w:vAlign w:val="center"/>
          </w:tcPr>
          <w:p w:rsidR="00E6323F" w:rsidRPr="006D7E5C" w:rsidRDefault="00E6323F" w:rsidP="00E6323F">
            <w:pPr>
              <w:widowControl w:val="0"/>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Проєкт договору про закупівлю викладено в </w:t>
            </w:r>
            <w:r w:rsidRPr="006D7E5C">
              <w:rPr>
                <w:rFonts w:ascii="Times New Roman" w:eastAsia="Times New Roman" w:hAnsi="Times New Roman" w:cs="Times New Roman"/>
                <w:b/>
                <w:i/>
                <w:sz w:val="24"/>
                <w:szCs w:val="24"/>
              </w:rPr>
              <w:t>Додатку 3</w:t>
            </w:r>
            <w:r w:rsidRPr="006D7E5C">
              <w:rPr>
                <w:rFonts w:ascii="Times New Roman" w:eastAsia="Times New Roman" w:hAnsi="Times New Roman" w:cs="Times New Roman"/>
                <w:sz w:val="24"/>
                <w:szCs w:val="24"/>
              </w:rPr>
              <w:t xml:space="preserve"> до цієї тендерної документації.</w:t>
            </w:r>
          </w:p>
          <w:p w:rsidR="00E6323F" w:rsidRPr="006D7E5C" w:rsidRDefault="00E6323F" w:rsidP="00E6323F">
            <w:pPr>
              <w:widowControl w:val="0"/>
              <w:ind w:right="120"/>
              <w:jc w:val="both"/>
              <w:rPr>
                <w:rFonts w:ascii="Times New Roman" w:eastAsia="Times New Roman" w:hAnsi="Times New Roman" w:cs="Times New Roman"/>
                <w:i/>
                <w:sz w:val="24"/>
                <w:szCs w:val="24"/>
              </w:rPr>
            </w:pPr>
            <w:r w:rsidRPr="006D7E5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D7E5C">
              <w:rPr>
                <w:rFonts w:ascii="Times New Roman" w:eastAsia="Times New Roman" w:hAnsi="Times New Roman" w:cs="Times New Roman"/>
                <w:sz w:val="24"/>
                <w:szCs w:val="24"/>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6323F" w:rsidRPr="006D7E5C">
        <w:trPr>
          <w:trHeight w:val="2100"/>
          <w:jc w:val="center"/>
        </w:trPr>
        <w:tc>
          <w:tcPr>
            <w:tcW w:w="705" w:type="dxa"/>
          </w:tcPr>
          <w:p w:rsidR="00E6323F" w:rsidRPr="006D7E5C" w:rsidRDefault="00E6323F" w:rsidP="00E6323F">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4</w:t>
            </w:r>
          </w:p>
        </w:tc>
        <w:tc>
          <w:tcPr>
            <w:tcW w:w="2805" w:type="dxa"/>
          </w:tcPr>
          <w:p w:rsidR="00E6323F" w:rsidRPr="006D7E5C" w:rsidRDefault="00E6323F" w:rsidP="00E6323F">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Умови договору про закупівлю</w:t>
            </w:r>
          </w:p>
        </w:tc>
        <w:tc>
          <w:tcPr>
            <w:tcW w:w="6450" w:type="dxa"/>
            <w:vAlign w:val="center"/>
          </w:tcPr>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6323F" w:rsidRPr="006D7E5C" w:rsidRDefault="00E6323F" w:rsidP="00E6323F">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6323F" w:rsidRPr="006D7E5C" w:rsidRDefault="00E6323F" w:rsidP="00E6323F">
            <w:pPr>
              <w:shd w:val="clear" w:color="auto" w:fill="FFFFFF"/>
              <w:spacing w:before="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6323F" w:rsidRPr="006D7E5C" w:rsidRDefault="00E6323F" w:rsidP="00E6323F">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визначення грошового еквівалента зобов’язання в іноземній валюті;</w:t>
            </w:r>
          </w:p>
          <w:p w:rsidR="00E6323F" w:rsidRPr="006D7E5C" w:rsidRDefault="00E6323F" w:rsidP="00E6323F">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6323F" w:rsidRPr="006D7E5C" w:rsidRDefault="00E6323F" w:rsidP="00E6323F">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B45D9" w:rsidRPr="006D7E5C" w:rsidTr="00FC5830">
        <w:trPr>
          <w:trHeight w:val="1119"/>
          <w:jc w:val="center"/>
        </w:trPr>
        <w:tc>
          <w:tcPr>
            <w:tcW w:w="705" w:type="dxa"/>
          </w:tcPr>
          <w:p w:rsidR="003B45D9" w:rsidRPr="003B45D9" w:rsidRDefault="003B45D9" w:rsidP="003B45D9">
            <w:pPr>
              <w:widowControl w:val="0"/>
              <w:jc w:val="center"/>
              <w:rPr>
                <w:rFonts w:ascii="Times New Roman" w:eastAsia="Times New Roman" w:hAnsi="Times New Roman" w:cs="Times New Roman"/>
                <w:sz w:val="24"/>
                <w:szCs w:val="24"/>
              </w:rPr>
            </w:pPr>
            <w:r w:rsidRPr="003B45D9">
              <w:rPr>
                <w:rFonts w:ascii="Times New Roman" w:eastAsia="Times New Roman" w:hAnsi="Times New Roman" w:cs="Times New Roman"/>
                <w:sz w:val="24"/>
                <w:szCs w:val="24"/>
              </w:rPr>
              <w:t>5</w:t>
            </w:r>
          </w:p>
        </w:tc>
        <w:tc>
          <w:tcPr>
            <w:tcW w:w="2805" w:type="dxa"/>
          </w:tcPr>
          <w:p w:rsidR="003B45D9" w:rsidRPr="003B45D9" w:rsidRDefault="003B45D9" w:rsidP="003B45D9">
            <w:pPr>
              <w:widowControl w:val="0"/>
              <w:rPr>
                <w:rFonts w:ascii="Times New Roman" w:eastAsia="Times New Roman" w:hAnsi="Times New Roman" w:cs="Times New Roman"/>
                <w:sz w:val="24"/>
                <w:szCs w:val="24"/>
              </w:rPr>
            </w:pPr>
            <w:r w:rsidRPr="003B45D9">
              <w:rPr>
                <w:rFonts w:ascii="Times New Roman" w:eastAsia="Times New Roman" w:hAnsi="Times New Roman" w:cs="Times New Roman"/>
                <w:b/>
                <w:sz w:val="24"/>
                <w:szCs w:val="24"/>
              </w:rPr>
              <w:t>Забезпечення виконання договору про закупівлю</w:t>
            </w:r>
          </w:p>
        </w:tc>
        <w:tc>
          <w:tcPr>
            <w:tcW w:w="6450" w:type="dxa"/>
          </w:tcPr>
          <w:p w:rsidR="003B45D9" w:rsidRPr="003B45D9" w:rsidRDefault="003B45D9" w:rsidP="003B45D9">
            <w:pPr>
              <w:tabs>
                <w:tab w:val="left" w:pos="851"/>
              </w:tabs>
              <w:ind w:left="75" w:right="187"/>
              <w:jc w:val="both"/>
              <w:rPr>
                <w:rFonts w:ascii="Times New Roman" w:hAnsi="Times New Roman" w:cs="Times New Roman"/>
                <w:kern w:val="24"/>
                <w:sz w:val="24"/>
                <w:szCs w:val="24"/>
              </w:rPr>
            </w:pPr>
            <w:r w:rsidRPr="003B45D9">
              <w:rPr>
                <w:rFonts w:ascii="Times New Roman" w:hAnsi="Times New Roman" w:cs="Times New Roman"/>
                <w:kern w:val="24"/>
                <w:sz w:val="24"/>
                <w:szCs w:val="24"/>
              </w:rPr>
              <w:t>Замовник вимагає від учасника-переможця внесення ним не пізніше дати укладення договору забезпечення виконання такого договору відповідно до ст. 27 Закону України «Про публічні закупівлі».</w:t>
            </w:r>
          </w:p>
          <w:p w:rsidR="003B45D9" w:rsidRPr="001B7C0B" w:rsidRDefault="003B45D9" w:rsidP="003B45D9">
            <w:pPr>
              <w:tabs>
                <w:tab w:val="left" w:pos="851"/>
              </w:tabs>
              <w:ind w:left="75" w:right="187"/>
              <w:jc w:val="both"/>
              <w:rPr>
                <w:rFonts w:ascii="Times New Roman" w:hAnsi="Times New Roman" w:cs="Times New Roman"/>
                <w:kern w:val="24"/>
                <w:sz w:val="24"/>
                <w:szCs w:val="24"/>
              </w:rPr>
            </w:pPr>
            <w:r w:rsidRPr="003B45D9">
              <w:rPr>
                <w:rFonts w:ascii="Times New Roman" w:hAnsi="Times New Roman" w:cs="Times New Roman"/>
                <w:kern w:val="24"/>
                <w:sz w:val="24"/>
                <w:szCs w:val="24"/>
              </w:rPr>
              <w:t xml:space="preserve">Вид забезпечення виконання договору про закупівлю – безвідсотковий </w:t>
            </w:r>
            <w:r w:rsidRPr="00AD1857">
              <w:rPr>
                <w:rFonts w:ascii="Times New Roman" w:hAnsi="Times New Roman" w:cs="Times New Roman"/>
                <w:kern w:val="24"/>
                <w:sz w:val="24"/>
                <w:szCs w:val="24"/>
              </w:rPr>
              <w:t xml:space="preserve">депозит (внесок на рахунок замовника), що перераховується учасником на рахунок </w:t>
            </w:r>
            <w:r w:rsidRPr="00AD1857">
              <w:rPr>
                <w:rFonts w:ascii="Times New Roman" w:hAnsi="Times New Roman" w:cs="Times New Roman"/>
                <w:bCs/>
                <w:sz w:val="24"/>
                <w:szCs w:val="24"/>
              </w:rPr>
              <w:t>Комунального підприємства «Васильківтепломережа»</w:t>
            </w:r>
            <w:r w:rsidRPr="00AD1857">
              <w:rPr>
                <w:rFonts w:ascii="Times New Roman" w:hAnsi="Times New Roman" w:cs="Times New Roman"/>
                <w:kern w:val="24"/>
                <w:sz w:val="24"/>
                <w:szCs w:val="24"/>
              </w:rPr>
              <w:t xml:space="preserve"> в місті </w:t>
            </w:r>
            <w:r w:rsidRPr="00AD1857">
              <w:rPr>
                <w:rFonts w:ascii="Times New Roman" w:hAnsi="Times New Roman" w:cs="Times New Roman"/>
                <w:sz w:val="24"/>
                <w:szCs w:val="24"/>
              </w:rPr>
              <w:t>Васильків</w:t>
            </w:r>
            <w:r w:rsidRPr="00AD1857">
              <w:rPr>
                <w:rFonts w:ascii="Times New Roman" w:hAnsi="Times New Roman" w:cs="Times New Roman"/>
                <w:kern w:val="24"/>
                <w:sz w:val="24"/>
                <w:szCs w:val="24"/>
              </w:rPr>
              <w:t xml:space="preserve"> відкритий </w:t>
            </w:r>
            <w:r w:rsidRPr="00AD1857">
              <w:rPr>
                <w:rFonts w:ascii="Times New Roman" w:hAnsi="Times New Roman" w:cs="Times New Roman"/>
                <w:sz w:val="24"/>
                <w:szCs w:val="24"/>
              </w:rPr>
              <w:t>в АТ «УкрСиббанк»</w:t>
            </w:r>
            <w:r w:rsidRPr="00AD1857">
              <w:rPr>
                <w:rFonts w:ascii="Times New Roman" w:hAnsi="Times New Roman" w:cs="Times New Roman"/>
                <w:kern w:val="24"/>
                <w:sz w:val="24"/>
                <w:szCs w:val="24"/>
              </w:rPr>
              <w:t xml:space="preserve">, код ЄДРПОУ – </w:t>
            </w:r>
            <w:r w:rsidRPr="00AD1857">
              <w:rPr>
                <w:rFonts w:ascii="Times New Roman" w:hAnsi="Times New Roman" w:cs="Times New Roman"/>
                <w:sz w:val="24"/>
                <w:szCs w:val="24"/>
              </w:rPr>
              <w:t>31916457</w:t>
            </w:r>
            <w:r w:rsidRPr="00AD1857">
              <w:rPr>
                <w:rFonts w:ascii="Times New Roman" w:hAnsi="Times New Roman" w:cs="Times New Roman"/>
                <w:kern w:val="24"/>
                <w:sz w:val="24"/>
                <w:szCs w:val="24"/>
              </w:rPr>
              <w:t xml:space="preserve">, МФО </w:t>
            </w:r>
            <w:r w:rsidRPr="00AD1857">
              <w:rPr>
                <w:rFonts w:ascii="Times New Roman" w:hAnsi="Times New Roman" w:cs="Times New Roman"/>
                <w:sz w:val="24"/>
                <w:szCs w:val="24"/>
              </w:rPr>
              <w:t>351005</w:t>
            </w:r>
            <w:r w:rsidRPr="00AD1857">
              <w:rPr>
                <w:rFonts w:ascii="Times New Roman" w:hAnsi="Times New Roman" w:cs="Times New Roman"/>
                <w:kern w:val="24"/>
                <w:sz w:val="24"/>
                <w:szCs w:val="24"/>
              </w:rPr>
              <w:t xml:space="preserve">, п/р </w:t>
            </w:r>
            <w:r w:rsidRPr="00AD1857">
              <w:rPr>
                <w:rFonts w:ascii="Times New Roman" w:hAnsi="Times New Roman" w:cs="Times New Roman"/>
                <w:sz w:val="24"/>
                <w:szCs w:val="24"/>
              </w:rPr>
              <w:t>UA 363510050000026006448182000</w:t>
            </w:r>
            <w:r w:rsidRPr="00AD1857">
              <w:rPr>
                <w:rFonts w:ascii="Times New Roman" w:hAnsi="Times New Roman" w:cs="Times New Roman"/>
                <w:kern w:val="24"/>
                <w:sz w:val="24"/>
                <w:szCs w:val="24"/>
              </w:rPr>
              <w:t xml:space="preserve">), в призначенні обов’язково зазначається: «Депозит для забезпечення виконання договору (код ДК та назва предмету закупівлі)»; термін дії або строк дії гарантії чи обставини, за яких строк дії гарантії вважається закінченим – “протягом </w:t>
            </w:r>
            <w:r w:rsidRPr="00FC5830">
              <w:rPr>
                <w:rFonts w:ascii="Times New Roman" w:hAnsi="Times New Roman" w:cs="Times New Roman"/>
                <w:kern w:val="24"/>
                <w:sz w:val="24"/>
                <w:szCs w:val="24"/>
              </w:rPr>
              <w:t>строку дії договору”. умови, за яких надається право вимагати платіж – “За будь-яке одноразове порушення Виконавцем умов Договору Замовник має право в односторонньому порядку стягнути на свою користь в повному обсязі розмір наданого забезпечення виконання умов</w:t>
            </w:r>
            <w:r w:rsidRPr="003B45D9">
              <w:rPr>
                <w:rFonts w:ascii="Times New Roman" w:hAnsi="Times New Roman" w:cs="Times New Roman"/>
                <w:kern w:val="24"/>
                <w:sz w:val="24"/>
                <w:szCs w:val="24"/>
              </w:rPr>
              <w:t xml:space="preserve"> Договору, повідомивши про це Виконавця в письмовій формі із зазначенням допущеного ним порушення умов Договору. Стягнення Замовником забезпечення виконання умов Договору не звільняє Виконавця від сплати інших штрафних санкцій, передбачених Договором, а також від належного виконання Виконавцем умов Договору в подальшому до закінчення строку його дії.”; умови щодо </w:t>
            </w:r>
            <w:r w:rsidRPr="003B45D9">
              <w:rPr>
                <w:rFonts w:ascii="Times New Roman" w:hAnsi="Times New Roman" w:cs="Times New Roman"/>
                <w:kern w:val="24"/>
                <w:sz w:val="24"/>
                <w:szCs w:val="24"/>
              </w:rPr>
              <w:lastRenderedPageBreak/>
              <w:t xml:space="preserve">зменшення/збільшення суми забезпечення – “сума </w:t>
            </w:r>
            <w:r w:rsidRPr="001B7C0B">
              <w:rPr>
                <w:rFonts w:ascii="Times New Roman" w:hAnsi="Times New Roman" w:cs="Times New Roman"/>
                <w:kern w:val="24"/>
                <w:sz w:val="24"/>
                <w:szCs w:val="24"/>
              </w:rPr>
              <w:t>забезпечення залишається незмінною”.</w:t>
            </w:r>
          </w:p>
          <w:p w:rsidR="003B45D9" w:rsidRPr="00AD1857" w:rsidRDefault="003B45D9" w:rsidP="003B45D9">
            <w:pPr>
              <w:tabs>
                <w:tab w:val="left" w:pos="851"/>
              </w:tabs>
              <w:ind w:left="75" w:right="187"/>
              <w:jc w:val="both"/>
              <w:rPr>
                <w:rFonts w:ascii="Times New Roman" w:hAnsi="Times New Roman" w:cs="Times New Roman"/>
                <w:b/>
                <w:kern w:val="24"/>
                <w:sz w:val="24"/>
                <w:szCs w:val="24"/>
                <w:u w:val="single"/>
              </w:rPr>
            </w:pPr>
            <w:r w:rsidRPr="001B7C0B">
              <w:rPr>
                <w:rFonts w:ascii="Times New Roman" w:hAnsi="Times New Roman" w:cs="Times New Roman"/>
                <w:b/>
                <w:kern w:val="24"/>
                <w:sz w:val="24"/>
                <w:szCs w:val="24"/>
                <w:u w:val="single"/>
              </w:rPr>
              <w:t>Розмір забезпечення виконання договору становить _5_ % від загальної ціни договору.</w:t>
            </w:r>
          </w:p>
          <w:p w:rsidR="003B45D9" w:rsidRPr="003B45D9" w:rsidRDefault="003B45D9" w:rsidP="003B45D9">
            <w:pPr>
              <w:tabs>
                <w:tab w:val="left" w:pos="851"/>
              </w:tabs>
              <w:ind w:left="75" w:right="187"/>
              <w:jc w:val="both"/>
              <w:rPr>
                <w:rFonts w:ascii="Times New Roman" w:hAnsi="Times New Roman" w:cs="Times New Roman"/>
                <w:kern w:val="24"/>
                <w:sz w:val="24"/>
                <w:szCs w:val="24"/>
              </w:rPr>
            </w:pPr>
            <w:r w:rsidRPr="00AD1857">
              <w:rPr>
                <w:rFonts w:ascii="Times New Roman" w:hAnsi="Times New Roman" w:cs="Times New Roman"/>
                <w:kern w:val="24"/>
                <w:sz w:val="24"/>
                <w:szCs w:val="24"/>
              </w:rPr>
              <w:t>Датою внесення забезпечення виконання договору вважається дата зарахування коштів на рахунок Замовника</w:t>
            </w:r>
            <w:r w:rsidRPr="003B45D9">
              <w:rPr>
                <w:rFonts w:ascii="Times New Roman" w:hAnsi="Times New Roman" w:cs="Times New Roman"/>
                <w:kern w:val="24"/>
                <w:sz w:val="24"/>
                <w:szCs w:val="24"/>
              </w:rPr>
              <w:t>, але не пізніш дати укладання договору.</w:t>
            </w:r>
          </w:p>
          <w:p w:rsidR="003B45D9" w:rsidRPr="003B45D9" w:rsidRDefault="003B45D9" w:rsidP="003B45D9">
            <w:pPr>
              <w:tabs>
                <w:tab w:val="left" w:pos="851"/>
              </w:tabs>
              <w:ind w:left="75" w:right="187"/>
              <w:jc w:val="both"/>
              <w:rPr>
                <w:rFonts w:ascii="Times New Roman" w:hAnsi="Times New Roman" w:cs="Times New Roman"/>
                <w:kern w:val="24"/>
                <w:sz w:val="24"/>
                <w:szCs w:val="24"/>
              </w:rPr>
            </w:pPr>
            <w:r w:rsidRPr="003B45D9">
              <w:rPr>
                <w:rFonts w:ascii="Times New Roman" w:hAnsi="Times New Roman" w:cs="Times New Roman"/>
                <w:kern w:val="24"/>
                <w:sz w:val="24"/>
                <w:szCs w:val="24"/>
              </w:rPr>
              <w:t>Замовник повертає забезпечення виконання договору про закупівлю:</w:t>
            </w:r>
          </w:p>
          <w:p w:rsidR="003B45D9" w:rsidRPr="003B45D9" w:rsidRDefault="003B45D9" w:rsidP="003B45D9">
            <w:pPr>
              <w:tabs>
                <w:tab w:val="left" w:pos="851"/>
              </w:tabs>
              <w:ind w:left="75" w:right="187"/>
              <w:jc w:val="both"/>
              <w:rPr>
                <w:rFonts w:ascii="Times New Roman" w:hAnsi="Times New Roman" w:cs="Times New Roman"/>
                <w:kern w:val="24"/>
                <w:sz w:val="24"/>
                <w:szCs w:val="24"/>
              </w:rPr>
            </w:pPr>
            <w:r w:rsidRPr="003B45D9">
              <w:rPr>
                <w:rFonts w:ascii="Times New Roman" w:hAnsi="Times New Roman" w:cs="Times New Roman"/>
                <w:kern w:val="24"/>
                <w:sz w:val="24"/>
                <w:szCs w:val="24"/>
              </w:rPr>
              <w:t>1) після виконання переможцем процедури закупівлі договору про закупівлю;</w:t>
            </w:r>
          </w:p>
          <w:p w:rsidR="003B45D9" w:rsidRPr="003B45D9" w:rsidRDefault="003B45D9" w:rsidP="003B45D9">
            <w:pPr>
              <w:tabs>
                <w:tab w:val="left" w:pos="851"/>
              </w:tabs>
              <w:ind w:left="75" w:right="187"/>
              <w:jc w:val="both"/>
              <w:rPr>
                <w:rFonts w:ascii="Times New Roman" w:hAnsi="Times New Roman" w:cs="Times New Roman"/>
                <w:kern w:val="24"/>
                <w:sz w:val="24"/>
                <w:szCs w:val="24"/>
              </w:rPr>
            </w:pPr>
            <w:r w:rsidRPr="003B45D9">
              <w:rPr>
                <w:rFonts w:ascii="Times New Roman" w:hAnsi="Times New Roman" w:cs="Times New Roman"/>
                <w:kern w:val="24"/>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3B45D9" w:rsidRPr="003B45D9" w:rsidRDefault="003B45D9" w:rsidP="003B45D9">
            <w:pPr>
              <w:tabs>
                <w:tab w:val="left" w:pos="851"/>
              </w:tabs>
              <w:ind w:left="75" w:right="187"/>
              <w:jc w:val="both"/>
              <w:rPr>
                <w:rFonts w:ascii="Times New Roman" w:hAnsi="Times New Roman" w:cs="Times New Roman"/>
                <w:kern w:val="24"/>
                <w:sz w:val="24"/>
                <w:szCs w:val="24"/>
              </w:rPr>
            </w:pPr>
            <w:r w:rsidRPr="003B45D9">
              <w:rPr>
                <w:rFonts w:ascii="Times New Roman" w:hAnsi="Times New Roman" w:cs="Times New Roman"/>
                <w:kern w:val="24"/>
                <w:sz w:val="24"/>
                <w:szCs w:val="24"/>
              </w:rPr>
              <w:t>3) у випадках, передбачених статтею 43 Закону;</w:t>
            </w:r>
          </w:p>
          <w:p w:rsidR="003B45D9" w:rsidRPr="003B45D9" w:rsidRDefault="003B45D9" w:rsidP="003B45D9">
            <w:pPr>
              <w:tabs>
                <w:tab w:val="left" w:pos="851"/>
              </w:tabs>
              <w:ind w:left="75" w:right="187"/>
              <w:jc w:val="both"/>
              <w:rPr>
                <w:rFonts w:ascii="Times New Roman" w:hAnsi="Times New Roman" w:cs="Times New Roman"/>
                <w:b/>
                <w:sz w:val="24"/>
                <w:szCs w:val="24"/>
              </w:rPr>
            </w:pPr>
            <w:r w:rsidRPr="003B45D9">
              <w:rPr>
                <w:rFonts w:ascii="Times New Roman" w:hAnsi="Times New Roman" w:cs="Times New Roman"/>
                <w:kern w:val="24"/>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tc>
      </w:tr>
    </w:tbl>
    <w:p w:rsidR="003A416F" w:rsidRPr="006D7E5C" w:rsidRDefault="003A416F">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3A416F" w:rsidRPr="006D7E5C" w:rsidRDefault="00F42327">
      <w:pPr>
        <w:widowControl w:val="0"/>
        <w:spacing w:after="0" w:line="240" w:lineRule="auto"/>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Додатки: </w:t>
      </w:r>
      <w:r w:rsidRPr="006D7E5C">
        <w:rPr>
          <w:rFonts w:ascii="Times New Roman" w:eastAsia="Times New Roman" w:hAnsi="Times New Roman" w:cs="Times New Roman"/>
          <w:sz w:val="24"/>
          <w:szCs w:val="24"/>
        </w:rPr>
        <w:tab/>
      </w:r>
      <w:r w:rsidRPr="006D7E5C">
        <w:rPr>
          <w:rFonts w:ascii="Times New Roman" w:eastAsia="Times New Roman" w:hAnsi="Times New Roman" w:cs="Times New Roman"/>
          <w:sz w:val="24"/>
          <w:szCs w:val="24"/>
        </w:rPr>
        <w:tab/>
      </w:r>
      <w:r w:rsidRPr="006D7E5C">
        <w:rPr>
          <w:rFonts w:ascii="Times New Roman" w:eastAsia="Times New Roman" w:hAnsi="Times New Roman" w:cs="Times New Roman"/>
          <w:sz w:val="24"/>
          <w:szCs w:val="24"/>
        </w:rPr>
        <w:tab/>
        <w:t xml:space="preserve">1. Додаток 1 до тендерної документації на </w:t>
      </w:r>
      <w:r w:rsidR="002A4A80">
        <w:rPr>
          <w:rFonts w:ascii="Times New Roman" w:eastAsia="Times New Roman" w:hAnsi="Times New Roman" w:cs="Times New Roman"/>
          <w:sz w:val="24"/>
          <w:szCs w:val="24"/>
        </w:rPr>
        <w:t>5</w:t>
      </w:r>
      <w:r w:rsidRPr="006D7E5C">
        <w:rPr>
          <w:rFonts w:ascii="Times New Roman" w:eastAsia="Times New Roman" w:hAnsi="Times New Roman" w:cs="Times New Roman"/>
          <w:sz w:val="24"/>
          <w:szCs w:val="24"/>
        </w:rPr>
        <w:t xml:space="preserve"> арк. в 1 прим.</w:t>
      </w:r>
    </w:p>
    <w:p w:rsidR="003A416F" w:rsidRPr="006D7E5C" w:rsidRDefault="00F42327">
      <w:pPr>
        <w:widowControl w:val="0"/>
        <w:spacing w:after="0" w:line="240" w:lineRule="auto"/>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                                               </w:t>
      </w:r>
      <w:r w:rsidR="0006280F">
        <w:rPr>
          <w:rFonts w:ascii="Times New Roman" w:eastAsia="Times New Roman" w:hAnsi="Times New Roman" w:cs="Times New Roman"/>
          <w:sz w:val="24"/>
          <w:szCs w:val="24"/>
        </w:rPr>
        <w:t xml:space="preserve"> </w:t>
      </w:r>
      <w:r w:rsidRPr="006D7E5C">
        <w:rPr>
          <w:rFonts w:ascii="Times New Roman" w:eastAsia="Times New Roman" w:hAnsi="Times New Roman" w:cs="Times New Roman"/>
          <w:sz w:val="24"/>
          <w:szCs w:val="24"/>
        </w:rPr>
        <w:t xml:space="preserve">2. Додаток 2 до тендерної документації на </w:t>
      </w:r>
      <w:r w:rsidR="002A4A80">
        <w:rPr>
          <w:rFonts w:ascii="Times New Roman" w:eastAsia="Times New Roman" w:hAnsi="Times New Roman" w:cs="Times New Roman"/>
          <w:sz w:val="24"/>
          <w:szCs w:val="24"/>
        </w:rPr>
        <w:t>4</w:t>
      </w:r>
      <w:r w:rsidRPr="006D7E5C">
        <w:rPr>
          <w:rFonts w:ascii="Times New Roman" w:eastAsia="Times New Roman" w:hAnsi="Times New Roman" w:cs="Times New Roman"/>
          <w:sz w:val="24"/>
          <w:szCs w:val="24"/>
        </w:rPr>
        <w:t xml:space="preserve"> арк. в 1 прим.</w:t>
      </w:r>
    </w:p>
    <w:p w:rsidR="003A416F" w:rsidRPr="006D7E5C" w:rsidRDefault="00F42327">
      <w:pPr>
        <w:rPr>
          <w:rFonts w:ascii="Times New Roman" w:eastAsia="Times New Roman" w:hAnsi="Times New Roman" w:cs="Times New Roman"/>
        </w:rPr>
      </w:pPr>
      <w:r w:rsidRPr="006D7E5C">
        <w:rPr>
          <w:rFonts w:ascii="Times New Roman" w:eastAsia="Times New Roman" w:hAnsi="Times New Roman" w:cs="Times New Roman"/>
          <w:sz w:val="24"/>
          <w:szCs w:val="24"/>
        </w:rPr>
        <w:t xml:space="preserve">                                               </w:t>
      </w:r>
      <w:r w:rsidR="0006280F">
        <w:rPr>
          <w:rFonts w:ascii="Times New Roman" w:eastAsia="Times New Roman" w:hAnsi="Times New Roman" w:cs="Times New Roman"/>
          <w:sz w:val="24"/>
          <w:szCs w:val="24"/>
        </w:rPr>
        <w:t xml:space="preserve"> </w:t>
      </w:r>
      <w:r w:rsidRPr="006D7E5C">
        <w:rPr>
          <w:rFonts w:ascii="Times New Roman" w:eastAsia="Times New Roman" w:hAnsi="Times New Roman" w:cs="Times New Roman"/>
          <w:sz w:val="24"/>
          <w:szCs w:val="24"/>
        </w:rPr>
        <w:t xml:space="preserve">3. Додаток </w:t>
      </w:r>
      <w:r w:rsidR="00B85BC6">
        <w:rPr>
          <w:rFonts w:ascii="Times New Roman" w:eastAsia="Times New Roman" w:hAnsi="Times New Roman" w:cs="Times New Roman"/>
          <w:sz w:val="24"/>
          <w:szCs w:val="24"/>
        </w:rPr>
        <w:t>3 до тендерної документації на 3</w:t>
      </w:r>
      <w:r w:rsidRPr="006D7E5C">
        <w:rPr>
          <w:rFonts w:ascii="Times New Roman" w:eastAsia="Times New Roman" w:hAnsi="Times New Roman" w:cs="Times New Roman"/>
          <w:sz w:val="24"/>
          <w:szCs w:val="24"/>
        </w:rPr>
        <w:t xml:space="preserve"> арк. в 1 прим</w:t>
      </w:r>
    </w:p>
    <w:p w:rsidR="00CD0416" w:rsidRPr="006D7E5C" w:rsidRDefault="00CD0416">
      <w:pP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br w:type="page"/>
      </w:r>
    </w:p>
    <w:p w:rsidR="00CD0416" w:rsidRPr="006D7E5C" w:rsidRDefault="00CD0416" w:rsidP="00CD0416">
      <w:pPr>
        <w:spacing w:after="0" w:line="240" w:lineRule="auto"/>
        <w:ind w:left="5660" w:firstLine="700"/>
        <w:jc w:val="right"/>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lastRenderedPageBreak/>
        <w:t>ДОДАТОК 1</w:t>
      </w:r>
    </w:p>
    <w:p w:rsidR="00CD0416" w:rsidRPr="006D7E5C" w:rsidRDefault="00CD0416" w:rsidP="00CD0416">
      <w:pPr>
        <w:spacing w:after="0" w:line="240" w:lineRule="auto"/>
        <w:ind w:left="5660" w:firstLine="700"/>
        <w:jc w:val="right"/>
        <w:rPr>
          <w:rFonts w:ascii="Times New Roman" w:eastAsia="Times New Roman" w:hAnsi="Times New Roman" w:cs="Times New Roman"/>
          <w:sz w:val="24"/>
          <w:szCs w:val="24"/>
        </w:rPr>
      </w:pPr>
      <w:r w:rsidRPr="006D7E5C">
        <w:rPr>
          <w:rFonts w:ascii="Times New Roman" w:eastAsia="Times New Roman" w:hAnsi="Times New Roman" w:cs="Times New Roman"/>
          <w:i/>
          <w:sz w:val="24"/>
          <w:szCs w:val="24"/>
        </w:rPr>
        <w:t>до тендерної документації</w:t>
      </w:r>
    </w:p>
    <w:p w:rsidR="00CD0416" w:rsidRPr="006D7E5C" w:rsidRDefault="00CD0416" w:rsidP="00CD0416">
      <w:pPr>
        <w:spacing w:after="0" w:line="240" w:lineRule="auto"/>
        <w:ind w:left="5660" w:firstLine="700"/>
        <w:jc w:val="both"/>
        <w:rPr>
          <w:rFonts w:ascii="Times New Roman" w:eastAsia="Times New Roman" w:hAnsi="Times New Roman" w:cs="Times New Roman"/>
          <w:sz w:val="20"/>
          <w:szCs w:val="20"/>
        </w:rPr>
      </w:pPr>
      <w:r w:rsidRPr="006D7E5C">
        <w:rPr>
          <w:rFonts w:ascii="Times New Roman" w:eastAsia="Times New Roman" w:hAnsi="Times New Roman" w:cs="Times New Roman"/>
          <w:i/>
          <w:sz w:val="20"/>
          <w:szCs w:val="20"/>
        </w:rPr>
        <w:t> </w:t>
      </w:r>
    </w:p>
    <w:p w:rsidR="00CD0416" w:rsidRDefault="00CD0416" w:rsidP="00CD0416">
      <w:pPr>
        <w:numPr>
          <w:ilvl w:val="0"/>
          <w:numId w:val="6"/>
        </w:numPr>
        <w:shd w:val="clear" w:color="auto" w:fill="FFFFFF"/>
        <w:spacing w:after="0" w:line="240" w:lineRule="auto"/>
        <w:ind w:left="502"/>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w:t>
      </w:r>
      <w:r w:rsidR="00EE3CDC" w:rsidRPr="00EE3CDC">
        <w:rPr>
          <w:rFonts w:ascii="Times New Roman" w:eastAsia="Times New Roman" w:hAnsi="Times New Roman" w:cs="Times New Roman"/>
          <w:b/>
          <w:sz w:val="24"/>
          <w:szCs w:val="24"/>
        </w:rPr>
        <w:t xml:space="preserve">, що встановлюються згідно з пунктом 28  Особливостей i статтею 16 </w:t>
      </w:r>
      <w:hyperlink r:id="rId18" w:tgtFrame="_blank" w:history="1">
        <w:r w:rsidR="00EE3CDC" w:rsidRPr="00EE3CDC">
          <w:rPr>
            <w:rFonts w:ascii="Times New Roman" w:eastAsia="Times New Roman" w:hAnsi="Times New Roman" w:cs="Times New Roman"/>
            <w:b/>
            <w:sz w:val="24"/>
            <w:szCs w:val="24"/>
          </w:rPr>
          <w:t>Закону</w:t>
        </w:r>
      </w:hyperlink>
      <w:r w:rsidRPr="006D7E5C">
        <w:rPr>
          <w:rFonts w:ascii="Times New Roman" w:eastAsia="Times New Roman" w:hAnsi="Times New Roman" w:cs="Times New Roman"/>
          <w:b/>
          <w:sz w:val="24"/>
          <w:szCs w:val="24"/>
        </w:rPr>
        <w:t>:</w:t>
      </w:r>
    </w:p>
    <w:p w:rsidR="00F53B56" w:rsidRDefault="00F53B56" w:rsidP="00F53B56">
      <w:pPr>
        <w:shd w:val="clear" w:color="auto" w:fill="FFFFFF"/>
        <w:spacing w:after="0" w:line="240" w:lineRule="auto"/>
        <w:ind w:left="502"/>
        <w:jc w:val="both"/>
        <w:rPr>
          <w:rFonts w:ascii="Times New Roman" w:eastAsia="Times New Roman" w:hAnsi="Times New Roman" w:cs="Times New Roman"/>
          <w:b/>
          <w:sz w:val="24"/>
          <w:szCs w:val="24"/>
        </w:rPr>
      </w:pPr>
    </w:p>
    <w:p w:rsidR="00F53B56" w:rsidRPr="00EE3CDC" w:rsidRDefault="00F53B56" w:rsidP="00EE3CDC">
      <w:pPr>
        <w:pBdr>
          <w:top w:val="nil"/>
          <w:left w:val="nil"/>
          <w:bottom w:val="nil"/>
          <w:right w:val="nil"/>
          <w:between w:val="nil"/>
        </w:pBdr>
        <w:spacing w:after="0" w:line="240" w:lineRule="auto"/>
        <w:jc w:val="both"/>
        <w:rPr>
          <w:rFonts w:ascii="Times New Roman" w:hAnsi="Times New Roman" w:cs="Times New Roman"/>
          <w:i/>
          <w:iCs/>
          <w:sz w:val="20"/>
          <w:szCs w:val="20"/>
        </w:rPr>
      </w:pPr>
      <w:bookmarkStart w:id="9" w:name="_Hlk44219156"/>
      <w:bookmarkStart w:id="10" w:name="_Hlk44219351"/>
      <w:r w:rsidRPr="00EE3CDC">
        <w:rPr>
          <w:rFonts w:ascii="Times New Roman" w:hAnsi="Times New Roman" w:cs="Times New Roman"/>
          <w:i/>
          <w:iCs/>
          <w:color w:val="0000CC"/>
          <w:sz w:val="20"/>
          <w:szCs w:val="20"/>
        </w:rPr>
        <w:t>*</w:t>
      </w:r>
      <w:r w:rsidRPr="00EE3CDC">
        <w:rPr>
          <w:rFonts w:ascii="Times New Roman" w:hAnsi="Times New Roman" w:cs="Times New Roman"/>
          <w:i/>
          <w:iCs/>
          <w:sz w:val="20"/>
          <w:szCs w:val="20"/>
        </w:rPr>
        <w:t xml:space="preserve">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EE3CDC">
        <w:rPr>
          <w:rStyle w:val="af3"/>
          <w:rFonts w:ascii="Times New Roman" w:hAnsi="Times New Roman"/>
          <w:i/>
          <w:iCs/>
          <w:color w:val="323232"/>
          <w:sz w:val="20"/>
          <w:szCs w:val="20"/>
        </w:rPr>
        <w:t>спроможності</w:t>
      </w:r>
      <w:r w:rsidRPr="00EE3CDC">
        <w:rPr>
          <w:rFonts w:ascii="Times New Roman" w:hAnsi="Times New Roman" w:cs="Times New Roman"/>
          <w:i/>
          <w:iCs/>
          <w:color w:val="323232"/>
          <w:sz w:val="20"/>
          <w:szCs w:val="20"/>
        </w:rPr>
        <w:t> </w:t>
      </w:r>
      <w:r w:rsidRPr="00EE3CDC">
        <w:rPr>
          <w:rFonts w:ascii="Times New Roman" w:hAnsi="Times New Roman" w:cs="Times New Roman"/>
          <w:i/>
          <w:iCs/>
          <w:sz w:val="20"/>
          <w:szCs w:val="20"/>
        </w:rPr>
        <w:t xml:space="preserve"> інших суб’єктів господарювання як субпідрядників/співвиконавців. В такому випадку надається окрема довідка субпідрядника/співвиконавця, </w:t>
      </w:r>
      <w:r w:rsidRPr="00EE3CDC">
        <w:rPr>
          <w:rStyle w:val="af3"/>
          <w:rFonts w:ascii="Times New Roman" w:hAnsi="Times New Roman"/>
          <w:i/>
          <w:iCs/>
          <w:color w:val="323232"/>
          <w:sz w:val="20"/>
          <w:szCs w:val="20"/>
        </w:rPr>
        <w:t>спроможності</w:t>
      </w:r>
      <w:r w:rsidRPr="00EE3CDC">
        <w:rPr>
          <w:rFonts w:ascii="Times New Roman" w:hAnsi="Times New Roman" w:cs="Times New Roman"/>
          <w:i/>
          <w:iCs/>
          <w:color w:val="323232"/>
          <w:sz w:val="20"/>
          <w:szCs w:val="20"/>
        </w:rPr>
        <w:t> </w:t>
      </w:r>
      <w:r w:rsidRPr="00EE3CDC">
        <w:rPr>
          <w:rFonts w:ascii="Times New Roman" w:hAnsi="Times New Roman" w:cs="Times New Roman"/>
          <w:i/>
          <w:iCs/>
          <w:sz w:val="20"/>
          <w:szCs w:val="20"/>
        </w:rPr>
        <w:t xml:space="preserve"> якого учасник планує залучити для підтвердження кваліфікації.</w:t>
      </w:r>
    </w:p>
    <w:bookmarkEnd w:id="9"/>
    <w:bookmarkEnd w:id="10"/>
    <w:p w:rsidR="00F53B56" w:rsidRPr="00EE3CDC" w:rsidRDefault="00F53B56" w:rsidP="00EE3CDC">
      <w:pPr>
        <w:spacing w:after="0" w:line="240" w:lineRule="auto"/>
        <w:jc w:val="both"/>
        <w:rPr>
          <w:rFonts w:ascii="Times New Roman" w:hAnsi="Times New Roman" w:cs="Times New Roman"/>
          <w:i/>
          <w:iCs/>
          <w:sz w:val="20"/>
          <w:szCs w:val="20"/>
        </w:rPr>
      </w:pPr>
      <w:r w:rsidRPr="00EE3CDC">
        <w:rPr>
          <w:rFonts w:ascii="Times New Roman" w:hAnsi="Times New Roman" w:cs="Times New Roman"/>
          <w:i/>
          <w:iCs/>
          <w:color w:val="0070C0"/>
          <w:sz w:val="20"/>
          <w:szCs w:val="20"/>
        </w:rPr>
        <w:t>**</w:t>
      </w:r>
      <w:r w:rsidRPr="00EE3CDC">
        <w:rPr>
          <w:rFonts w:ascii="Times New Roman" w:hAnsi="Times New Roman" w:cs="Times New Roman"/>
          <w:i/>
          <w:iCs/>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D0416" w:rsidRDefault="00CD0416" w:rsidP="00CD0416">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6D7E5C" w:rsidRPr="001261DA" w:rsidTr="00C0771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D0416" w:rsidRPr="001261DA" w:rsidRDefault="00CD0416" w:rsidP="001261DA">
            <w:pPr>
              <w:spacing w:after="0" w:line="240" w:lineRule="auto"/>
              <w:jc w:val="center"/>
              <w:rPr>
                <w:rFonts w:ascii="Times New Roman" w:eastAsia="Times New Roman" w:hAnsi="Times New Roman" w:cs="Times New Roman"/>
              </w:rPr>
            </w:pPr>
            <w:r w:rsidRPr="001261DA">
              <w:rPr>
                <w:rFonts w:ascii="Times New Roman" w:eastAsia="Times New Roman" w:hAnsi="Times New Roman" w:cs="Times New Roman"/>
                <w:b/>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D0416" w:rsidRPr="001261DA" w:rsidRDefault="00CD0416" w:rsidP="001261DA">
            <w:pPr>
              <w:spacing w:after="0" w:line="240" w:lineRule="auto"/>
              <w:jc w:val="center"/>
              <w:rPr>
                <w:rFonts w:ascii="Times New Roman" w:eastAsia="Times New Roman" w:hAnsi="Times New Roman" w:cs="Times New Roman"/>
              </w:rPr>
            </w:pPr>
            <w:r w:rsidRPr="001261DA">
              <w:rPr>
                <w:rFonts w:ascii="Times New Roman" w:eastAsia="Times New Roman" w:hAnsi="Times New Roman" w:cs="Times New Roman"/>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D0416" w:rsidRPr="001261DA" w:rsidRDefault="00EE3CDC" w:rsidP="001261DA">
            <w:pPr>
              <w:spacing w:after="0" w:line="240" w:lineRule="auto"/>
              <w:jc w:val="center"/>
              <w:rPr>
                <w:rFonts w:ascii="Times New Roman" w:eastAsia="Times New Roman" w:hAnsi="Times New Roman" w:cs="Times New Roman"/>
              </w:rPr>
            </w:pPr>
            <w:r w:rsidRPr="001261DA">
              <w:rPr>
                <w:rFonts w:ascii="Times New Roman" w:hAnsi="Times New Roman" w:cs="Times New Roman"/>
                <w:b/>
              </w:rPr>
              <w:t>Документи, які підтверджують відповідність Учасника кваліфікаційним критеріям</w:t>
            </w:r>
            <w:r w:rsidRPr="001261DA">
              <w:rPr>
                <w:rFonts w:ascii="Times New Roman" w:hAnsi="Times New Roman" w:cs="Times New Roman"/>
                <w:i/>
                <w:iCs/>
                <w:color w:val="0070C0"/>
              </w:rPr>
              <w:t>**</w:t>
            </w:r>
          </w:p>
        </w:tc>
      </w:tr>
      <w:tr w:rsidR="00EE3CDC" w:rsidRPr="001261DA" w:rsidTr="00FC5830">
        <w:trPr>
          <w:trHeight w:val="209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3CDC" w:rsidRPr="001261DA" w:rsidRDefault="00EE3CDC" w:rsidP="001261DA">
            <w:pPr>
              <w:spacing w:after="0" w:line="240" w:lineRule="auto"/>
              <w:jc w:val="center"/>
              <w:rPr>
                <w:rFonts w:ascii="Times New Roman" w:hAnsi="Times New Roman" w:cs="Times New Roman"/>
                <w:bCs/>
              </w:rPr>
            </w:pPr>
            <w:r w:rsidRPr="001261DA">
              <w:rPr>
                <w:rFonts w:ascii="Times New Roman" w:hAnsi="Times New Roman" w:cs="Times New Roman"/>
                <w:bCs/>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3CDC" w:rsidRPr="001261DA" w:rsidRDefault="00EE3CDC" w:rsidP="001261DA">
            <w:pPr>
              <w:spacing w:after="0" w:line="240" w:lineRule="auto"/>
              <w:jc w:val="both"/>
              <w:rPr>
                <w:rFonts w:ascii="Times New Roman" w:hAnsi="Times New Roman" w:cs="Times New Roman"/>
              </w:rPr>
            </w:pPr>
            <w:r w:rsidRPr="001261DA">
              <w:rPr>
                <w:rFonts w:ascii="Times New Roman" w:hAnsi="Times New Roman" w:cs="Times New Roman"/>
                <w:bCs/>
                <w:color w:val="0070C0"/>
              </w:rPr>
              <w:t>*</w:t>
            </w:r>
            <w:r w:rsidRPr="001261DA">
              <w:rPr>
                <w:rFonts w:ascii="Times New Roman" w:hAnsi="Times New Roman" w:cs="Times New Roman"/>
                <w:bCs/>
              </w:rPr>
              <w:t xml:space="preserve"> </w:t>
            </w:r>
            <w:r w:rsidRPr="001261DA">
              <w:rPr>
                <w:rFonts w:ascii="Times New Roman" w:hAnsi="Times New Roman" w:cs="Times New Roman"/>
                <w:shd w:val="clear" w:color="auto" w:fill="FFFFFF"/>
              </w:rPr>
              <w:t>Наявність в учасника процедури закупівлі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D08" w:rsidRPr="00AD1857" w:rsidRDefault="00A63D08" w:rsidP="001261DA">
            <w:pPr>
              <w:pStyle w:val="a5"/>
              <w:tabs>
                <w:tab w:val="center" w:pos="0"/>
              </w:tabs>
              <w:suppressAutoHyphens/>
              <w:spacing w:after="0" w:line="240" w:lineRule="auto"/>
              <w:ind w:left="0"/>
              <w:jc w:val="both"/>
              <w:rPr>
                <w:rFonts w:ascii="Times New Roman" w:hAnsi="Times New Roman" w:cs="Times New Roman"/>
                <w:shd w:val="clear" w:color="auto" w:fill="FFFFFF"/>
                <w:lang w:val="ru-RU"/>
              </w:rPr>
            </w:pPr>
            <w:r w:rsidRPr="00AD1857">
              <w:rPr>
                <w:rFonts w:ascii="Times New Roman" w:hAnsi="Times New Roman" w:cs="Times New Roman"/>
                <w:b/>
              </w:rPr>
              <w:t xml:space="preserve">Документально підтверджену інформацію про наявність </w:t>
            </w:r>
            <w:r w:rsidRPr="00AD1857">
              <w:rPr>
                <w:rFonts w:ascii="Times New Roman" w:eastAsia="SimSun" w:hAnsi="Times New Roman" w:cs="Times New Roman"/>
                <w:b/>
              </w:rPr>
              <w:t xml:space="preserve">в Учасника власного або орендованого </w:t>
            </w:r>
            <w:r w:rsidRPr="00AD1857">
              <w:rPr>
                <w:rFonts w:ascii="Times New Roman" w:hAnsi="Times New Roman" w:cs="Times New Roman"/>
                <w:b/>
              </w:rPr>
              <w:t>обладнання</w:t>
            </w:r>
            <w:r w:rsidRPr="00AD1857">
              <w:rPr>
                <w:rFonts w:ascii="Times New Roman" w:hAnsi="Times New Roman" w:cs="Times New Roman"/>
              </w:rPr>
              <w:t xml:space="preserve">, необхідного для надання послуг, визначених у </w:t>
            </w:r>
            <w:r w:rsidRPr="00AD1857">
              <w:rPr>
                <w:rFonts w:ascii="Times New Roman" w:hAnsi="Times New Roman" w:cs="Times New Roman"/>
                <w:lang w:val="ru-RU"/>
              </w:rPr>
              <w:t>Т</w:t>
            </w:r>
            <w:r w:rsidRPr="00AD1857">
              <w:rPr>
                <w:rFonts w:ascii="Times New Roman" w:hAnsi="Times New Roman" w:cs="Times New Roman"/>
              </w:rPr>
              <w:t>ехнічній специфікації</w:t>
            </w:r>
            <w:r w:rsidRPr="00AD1857">
              <w:rPr>
                <w:rFonts w:ascii="Times New Roman" w:eastAsia="SimSun" w:hAnsi="Times New Roman" w:cs="Times New Roman"/>
                <w:kern w:val="2"/>
                <w:lang w:eastAsia="hi-IN" w:bidi="hi-IN"/>
              </w:rPr>
              <w:t xml:space="preserve">, </w:t>
            </w:r>
            <w:r w:rsidRPr="00AD1857">
              <w:rPr>
                <w:rFonts w:ascii="Times New Roman" w:hAnsi="Times New Roman" w:cs="Times New Roman"/>
                <w:shd w:val="clear" w:color="auto" w:fill="FFFFFF"/>
              </w:rPr>
              <w:t xml:space="preserve"> а саме</w:t>
            </w:r>
            <w:r w:rsidRPr="00AD1857">
              <w:rPr>
                <w:rFonts w:ascii="Times New Roman" w:hAnsi="Times New Roman" w:cs="Times New Roman"/>
                <w:shd w:val="clear" w:color="auto" w:fill="FFFFFF"/>
                <w:lang w:val="ru-RU"/>
              </w:rPr>
              <w:t>:</w:t>
            </w:r>
          </w:p>
          <w:p w:rsidR="00A63D08" w:rsidRPr="00AD1857" w:rsidRDefault="00A63D08" w:rsidP="001261DA">
            <w:pPr>
              <w:pStyle w:val="a5"/>
              <w:tabs>
                <w:tab w:val="center" w:pos="0"/>
              </w:tabs>
              <w:suppressAutoHyphens/>
              <w:spacing w:after="0" w:line="240" w:lineRule="auto"/>
              <w:ind w:left="0"/>
              <w:jc w:val="both"/>
              <w:rPr>
                <w:rFonts w:ascii="Times New Roman" w:hAnsi="Times New Roman" w:cs="Times New Roman"/>
                <w:shd w:val="clear" w:color="auto" w:fill="FFFFFF"/>
              </w:rPr>
            </w:pPr>
            <w:r w:rsidRPr="00AD1857">
              <w:rPr>
                <w:rFonts w:ascii="Times New Roman" w:hAnsi="Times New Roman" w:cs="Times New Roman"/>
                <w:shd w:val="clear" w:color="auto" w:fill="FFFFFF"/>
              </w:rPr>
              <w:t>- кліщі електровимірювальні (не менше 1-ої одиниці);</w:t>
            </w:r>
          </w:p>
          <w:p w:rsidR="00A63D08" w:rsidRPr="00AD1857" w:rsidRDefault="00A63D08" w:rsidP="001261DA">
            <w:pPr>
              <w:pStyle w:val="a5"/>
              <w:tabs>
                <w:tab w:val="center" w:pos="0"/>
              </w:tabs>
              <w:suppressAutoHyphens/>
              <w:spacing w:after="0" w:line="240" w:lineRule="auto"/>
              <w:ind w:left="0"/>
              <w:jc w:val="both"/>
              <w:rPr>
                <w:rFonts w:ascii="Times New Roman" w:hAnsi="Times New Roman" w:cs="Times New Roman"/>
                <w:shd w:val="clear" w:color="auto" w:fill="FFFFFF"/>
              </w:rPr>
            </w:pPr>
            <w:r w:rsidRPr="00AD1857">
              <w:rPr>
                <w:rFonts w:ascii="Times New Roman" w:hAnsi="Times New Roman" w:cs="Times New Roman"/>
                <w:shd w:val="clear" w:color="auto" w:fill="FFFFFF"/>
              </w:rPr>
              <w:t>- кліщі-ватметр (не менше 1-ої одиниці);</w:t>
            </w:r>
          </w:p>
          <w:p w:rsidR="00A63D08" w:rsidRPr="00AD1857" w:rsidRDefault="00A63D08" w:rsidP="001261DA">
            <w:pPr>
              <w:pStyle w:val="a5"/>
              <w:tabs>
                <w:tab w:val="center" w:pos="0"/>
              </w:tabs>
              <w:suppressAutoHyphens/>
              <w:spacing w:after="0" w:line="240" w:lineRule="auto"/>
              <w:ind w:left="0"/>
              <w:jc w:val="both"/>
              <w:rPr>
                <w:rFonts w:ascii="Times New Roman" w:hAnsi="Times New Roman" w:cs="Times New Roman"/>
                <w:shd w:val="clear" w:color="auto" w:fill="FFFFFF"/>
              </w:rPr>
            </w:pPr>
            <w:r w:rsidRPr="00AD1857">
              <w:rPr>
                <w:rFonts w:ascii="Times New Roman" w:hAnsi="Times New Roman" w:cs="Times New Roman"/>
                <w:shd w:val="clear" w:color="auto" w:fill="FFFFFF"/>
              </w:rPr>
              <w:t>- пірометр (не менше 1-ої одиниці);</w:t>
            </w:r>
          </w:p>
          <w:p w:rsidR="00E71BF0" w:rsidRPr="002330A8" w:rsidRDefault="00E71BF0" w:rsidP="001261DA">
            <w:pPr>
              <w:pStyle w:val="a5"/>
              <w:tabs>
                <w:tab w:val="center" w:pos="0"/>
              </w:tabs>
              <w:suppressAutoHyphens/>
              <w:spacing w:after="0" w:line="240" w:lineRule="auto"/>
              <w:ind w:left="0"/>
              <w:jc w:val="both"/>
              <w:rPr>
                <w:rFonts w:ascii="Times New Roman" w:hAnsi="Times New Roman" w:cs="Times New Roman"/>
                <w:shd w:val="clear" w:color="auto" w:fill="FFFFFF"/>
              </w:rPr>
            </w:pPr>
            <w:r w:rsidRPr="00AD1857">
              <w:rPr>
                <w:rFonts w:ascii="Times New Roman" w:hAnsi="Times New Roman" w:cs="Times New Roman"/>
                <w:shd w:val="clear" w:color="auto" w:fill="FFFFFF"/>
              </w:rPr>
              <w:t xml:space="preserve">- тепловізор (не менше 1-ої </w:t>
            </w:r>
            <w:r w:rsidRPr="002330A8">
              <w:rPr>
                <w:rFonts w:ascii="Times New Roman" w:hAnsi="Times New Roman" w:cs="Times New Roman"/>
                <w:shd w:val="clear" w:color="auto" w:fill="FFFFFF"/>
              </w:rPr>
              <w:t>одиниці);</w:t>
            </w:r>
          </w:p>
          <w:p w:rsidR="002642ED" w:rsidRPr="002330A8" w:rsidRDefault="002642ED" w:rsidP="001261DA">
            <w:pPr>
              <w:pStyle w:val="a5"/>
              <w:tabs>
                <w:tab w:val="center" w:pos="0"/>
              </w:tabs>
              <w:suppressAutoHyphens/>
              <w:spacing w:after="0" w:line="240" w:lineRule="auto"/>
              <w:ind w:left="0"/>
              <w:jc w:val="both"/>
              <w:rPr>
                <w:rFonts w:ascii="Times New Roman" w:hAnsi="Times New Roman" w:cs="Times New Roman"/>
                <w:shd w:val="clear" w:color="auto" w:fill="FFFFFF"/>
              </w:rPr>
            </w:pPr>
            <w:r w:rsidRPr="002330A8">
              <w:rPr>
                <w:rFonts w:ascii="Times New Roman" w:hAnsi="Times New Roman" w:cs="Times New Roman"/>
                <w:shd w:val="clear" w:color="auto" w:fill="FFFFFF"/>
              </w:rPr>
              <w:t>- газоаналізатор (не менше 1-ої одиниці);</w:t>
            </w:r>
          </w:p>
          <w:p w:rsidR="00E71BF0" w:rsidRPr="002330A8" w:rsidRDefault="00A63D08" w:rsidP="001261DA">
            <w:pPr>
              <w:pStyle w:val="a5"/>
              <w:tabs>
                <w:tab w:val="center" w:pos="0"/>
              </w:tabs>
              <w:suppressAutoHyphens/>
              <w:spacing w:after="0" w:line="240" w:lineRule="auto"/>
              <w:ind w:left="0"/>
              <w:jc w:val="both"/>
              <w:rPr>
                <w:rFonts w:ascii="Times New Roman" w:hAnsi="Times New Roman" w:cs="Times New Roman"/>
                <w:shd w:val="clear" w:color="auto" w:fill="FFFFFF"/>
              </w:rPr>
            </w:pPr>
            <w:r w:rsidRPr="002330A8">
              <w:rPr>
                <w:rFonts w:ascii="Times New Roman" w:hAnsi="Times New Roman" w:cs="Times New Roman"/>
                <w:shd w:val="clear" w:color="auto" w:fill="FFFFFF"/>
              </w:rPr>
              <w:t>- реєстратор температури</w:t>
            </w:r>
            <w:r w:rsidR="00E71BF0" w:rsidRPr="002330A8">
              <w:rPr>
                <w:rFonts w:ascii="Times New Roman" w:hAnsi="Times New Roman" w:cs="Times New Roman"/>
                <w:shd w:val="clear" w:color="auto" w:fill="FFFFFF"/>
              </w:rPr>
              <w:t xml:space="preserve"> (не менше 4-ої одиниці);</w:t>
            </w:r>
          </w:p>
          <w:p w:rsidR="00EE3CDC" w:rsidRPr="001261DA" w:rsidRDefault="00A63D08" w:rsidP="002330A8">
            <w:pPr>
              <w:pStyle w:val="a5"/>
              <w:tabs>
                <w:tab w:val="center" w:pos="0"/>
              </w:tabs>
              <w:suppressAutoHyphens/>
              <w:spacing w:after="0" w:line="240" w:lineRule="auto"/>
              <w:ind w:left="0"/>
              <w:jc w:val="both"/>
              <w:rPr>
                <w:rFonts w:ascii="Times New Roman" w:eastAsia="Times New Roman" w:hAnsi="Times New Roman" w:cs="Times New Roman"/>
                <w:i/>
                <w:color w:val="0000CC"/>
              </w:rPr>
            </w:pPr>
            <w:r w:rsidRPr="002330A8">
              <w:rPr>
                <w:rFonts w:ascii="Times New Roman" w:hAnsi="Times New Roman" w:cs="Times New Roman"/>
                <w:shd w:val="clear" w:color="auto" w:fill="FFFFFF"/>
              </w:rPr>
              <w:t>На підтвердження наявності обладнання необхідно надати відомість з бухгалтерії про утримання на балансі підприємства</w:t>
            </w:r>
            <w:r w:rsidR="00AD1857" w:rsidRPr="002330A8">
              <w:rPr>
                <w:rFonts w:ascii="Times New Roman" w:hAnsi="Times New Roman" w:cs="Times New Roman"/>
                <w:shd w:val="clear" w:color="auto" w:fill="FFFFFF"/>
              </w:rPr>
              <w:t xml:space="preserve"> або </w:t>
            </w:r>
            <w:r w:rsidR="002330A8" w:rsidRPr="002330A8">
              <w:rPr>
                <w:rFonts w:ascii="Times New Roman" w:hAnsi="Times New Roman" w:cs="Times New Roman"/>
                <w:shd w:val="clear" w:color="auto" w:fill="FFFFFF"/>
              </w:rPr>
              <w:t>Д</w:t>
            </w:r>
            <w:r w:rsidRPr="002330A8">
              <w:rPr>
                <w:rFonts w:ascii="Times New Roman" w:hAnsi="Times New Roman" w:cs="Times New Roman"/>
                <w:shd w:val="clear" w:color="auto" w:fill="FFFFFF"/>
              </w:rPr>
              <w:t>огов</w:t>
            </w:r>
            <w:r w:rsidR="002330A8" w:rsidRPr="002330A8">
              <w:rPr>
                <w:rFonts w:ascii="Times New Roman" w:hAnsi="Times New Roman" w:cs="Times New Roman"/>
                <w:shd w:val="clear" w:color="auto" w:fill="FFFFFF"/>
              </w:rPr>
              <w:t xml:space="preserve">ір </w:t>
            </w:r>
            <w:r w:rsidRPr="002330A8">
              <w:rPr>
                <w:rFonts w:ascii="Times New Roman" w:hAnsi="Times New Roman" w:cs="Times New Roman"/>
                <w:shd w:val="clear" w:color="auto" w:fill="FFFFFF"/>
              </w:rPr>
              <w:t xml:space="preserve">оренди обладнання. Додатково надати копії </w:t>
            </w:r>
            <w:r w:rsidR="00DA1BC0" w:rsidRPr="002330A8">
              <w:rPr>
                <w:rFonts w:ascii="Times New Roman" w:hAnsi="Times New Roman" w:cs="Times New Roman"/>
                <w:shd w:val="clear" w:color="auto" w:fill="FFFFFF"/>
              </w:rPr>
              <w:t xml:space="preserve">чинних </w:t>
            </w:r>
            <w:r w:rsidRPr="002330A8">
              <w:rPr>
                <w:rFonts w:ascii="Times New Roman" w:hAnsi="Times New Roman" w:cs="Times New Roman"/>
                <w:shd w:val="clear" w:color="auto" w:fill="FFFFFF"/>
              </w:rPr>
              <w:t xml:space="preserve">свідоцтв про </w:t>
            </w:r>
            <w:r w:rsidRPr="002330A8">
              <w:rPr>
                <w:rFonts w:ascii="Times New Roman" w:hAnsi="Times New Roman" w:cs="Times New Roman"/>
              </w:rPr>
              <w:t>повірку законодавчо регульованих засобів вимірювальної техніки, які підлягають періодичній повірці.</w:t>
            </w:r>
            <w:r w:rsidR="00E71BF0" w:rsidRPr="00AD1857">
              <w:rPr>
                <w:rFonts w:ascii="Times New Roman" w:eastAsia="Times New Roman" w:hAnsi="Times New Roman" w:cs="Times New Roman"/>
                <w:i/>
              </w:rPr>
              <w:t xml:space="preserve"> </w:t>
            </w:r>
          </w:p>
        </w:tc>
      </w:tr>
      <w:tr w:rsidR="00EE3CDC" w:rsidRPr="001261DA" w:rsidTr="00FC5830">
        <w:trPr>
          <w:trHeight w:val="209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3CDC" w:rsidRPr="001261DA" w:rsidRDefault="00EE3CDC" w:rsidP="001261DA">
            <w:pPr>
              <w:spacing w:after="0" w:line="240" w:lineRule="auto"/>
              <w:jc w:val="center"/>
              <w:rPr>
                <w:rFonts w:ascii="Times New Roman" w:hAnsi="Times New Roman" w:cs="Times New Roman"/>
                <w:bCs/>
              </w:rPr>
            </w:pPr>
            <w:r w:rsidRPr="001261DA">
              <w:rPr>
                <w:rFonts w:ascii="Times New Roman" w:hAnsi="Times New Roman" w:cs="Times New Roman"/>
                <w:bCs/>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3CDC" w:rsidRPr="001261DA" w:rsidRDefault="00EE3CDC" w:rsidP="001261DA">
            <w:pPr>
              <w:spacing w:after="0" w:line="240" w:lineRule="auto"/>
              <w:jc w:val="both"/>
              <w:rPr>
                <w:rFonts w:ascii="Times New Roman" w:hAnsi="Times New Roman" w:cs="Times New Roman"/>
              </w:rPr>
            </w:pPr>
            <w:r w:rsidRPr="001261DA">
              <w:rPr>
                <w:rFonts w:ascii="Times New Roman" w:hAnsi="Times New Roman" w:cs="Times New Roman"/>
                <w:bCs/>
                <w:color w:val="0070C0"/>
              </w:rPr>
              <w:t>*</w:t>
            </w:r>
            <w:r w:rsidRPr="001261DA">
              <w:rPr>
                <w:rFonts w:ascii="Times New Roman" w:hAnsi="Times New Roman" w:cs="Times New Roman"/>
                <w:bCs/>
              </w:rPr>
              <w:t xml:space="preserve"> </w:t>
            </w:r>
            <w:r w:rsidRPr="001261DA">
              <w:rPr>
                <w:rFonts w:ascii="Times New Roman" w:hAnsi="Times New Roman" w:cs="Times New Roman"/>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261DA" w:rsidRPr="00AD1857" w:rsidRDefault="001261DA" w:rsidP="00146ADC">
            <w:pPr>
              <w:pStyle w:val="a5"/>
              <w:tabs>
                <w:tab w:val="center" w:pos="0"/>
              </w:tabs>
              <w:suppressAutoHyphens/>
              <w:spacing w:after="0" w:line="240" w:lineRule="auto"/>
              <w:ind w:left="0"/>
              <w:jc w:val="both"/>
              <w:rPr>
                <w:rFonts w:ascii="Times New Roman" w:hAnsi="Times New Roman" w:cs="Times New Roman"/>
                <w:shd w:val="clear" w:color="auto" w:fill="FFFFFF"/>
              </w:rPr>
            </w:pPr>
            <w:r w:rsidRPr="00AD1857">
              <w:rPr>
                <w:rFonts w:ascii="Times New Roman" w:hAnsi="Times New Roman" w:cs="Times New Roman"/>
                <w:b/>
                <w:shd w:val="clear" w:color="auto" w:fill="FFFFFF"/>
              </w:rPr>
              <w:t>Документально підтверджену інформацію про наявність працівників відповідної кваліфікації</w:t>
            </w:r>
            <w:r w:rsidRPr="00AD1857">
              <w:rPr>
                <w:rFonts w:ascii="Times New Roman" w:hAnsi="Times New Roman" w:cs="Times New Roman"/>
                <w:shd w:val="clear" w:color="auto" w:fill="FFFFFF"/>
              </w:rPr>
              <w:t xml:space="preserve">, а саме: </w:t>
            </w:r>
          </w:p>
          <w:p w:rsidR="001261DA" w:rsidRPr="00AD1857" w:rsidRDefault="001261DA" w:rsidP="00146ADC">
            <w:pPr>
              <w:pStyle w:val="a5"/>
              <w:tabs>
                <w:tab w:val="center" w:pos="0"/>
              </w:tabs>
              <w:suppressAutoHyphens/>
              <w:spacing w:after="0" w:line="240" w:lineRule="auto"/>
              <w:ind w:left="0"/>
              <w:jc w:val="both"/>
              <w:rPr>
                <w:rFonts w:ascii="Times New Roman" w:hAnsi="Times New Roman" w:cs="Times New Roman"/>
                <w:shd w:val="clear" w:color="auto" w:fill="FFFFFF"/>
              </w:rPr>
            </w:pPr>
            <w:r w:rsidRPr="00AD1857">
              <w:rPr>
                <w:rFonts w:ascii="Times New Roman" w:hAnsi="Times New Roman" w:cs="Times New Roman"/>
                <w:shd w:val="clear" w:color="auto" w:fill="FFFFFF"/>
              </w:rPr>
              <w:t>- не менше 1 працівника, який має посвідчення з перевірки знань з охорони праці</w:t>
            </w:r>
            <w:r w:rsidR="00DA1BC0" w:rsidRPr="00AD1857">
              <w:rPr>
                <w:rFonts w:ascii="Times New Roman" w:hAnsi="Times New Roman" w:cs="Times New Roman"/>
                <w:shd w:val="clear" w:color="auto" w:fill="FFFFFF"/>
              </w:rPr>
              <w:t xml:space="preserve"> (надати документ)</w:t>
            </w:r>
            <w:r w:rsidRPr="00AD1857">
              <w:rPr>
                <w:rFonts w:ascii="Times New Roman" w:hAnsi="Times New Roman" w:cs="Times New Roman"/>
                <w:shd w:val="clear" w:color="auto" w:fill="FFFFFF"/>
              </w:rPr>
              <w:t>;</w:t>
            </w:r>
          </w:p>
          <w:p w:rsidR="00DA1BC0" w:rsidRPr="00AD1857" w:rsidRDefault="00DA1BC0" w:rsidP="00146ADC">
            <w:pPr>
              <w:pStyle w:val="a5"/>
              <w:tabs>
                <w:tab w:val="center" w:pos="0"/>
              </w:tabs>
              <w:suppressAutoHyphens/>
              <w:spacing w:after="0" w:line="240" w:lineRule="auto"/>
              <w:ind w:left="0"/>
              <w:jc w:val="both"/>
              <w:rPr>
                <w:rFonts w:ascii="Times New Roman" w:hAnsi="Times New Roman" w:cs="Times New Roman"/>
                <w:shd w:val="clear" w:color="auto" w:fill="FFFFFF"/>
              </w:rPr>
            </w:pPr>
            <w:r w:rsidRPr="00AD1857">
              <w:rPr>
                <w:rFonts w:ascii="Times New Roman" w:hAnsi="Times New Roman" w:cs="Times New Roman"/>
                <w:shd w:val="clear" w:color="auto" w:fill="FFFFFF"/>
              </w:rPr>
              <w:t>- не менше 1 інженера проектувальника, який має кваліфікований сертифікат</w:t>
            </w:r>
            <w:r w:rsidR="00545827">
              <w:rPr>
                <w:rFonts w:ascii="Times New Roman" w:hAnsi="Times New Roman" w:cs="Times New Roman"/>
                <w:shd w:val="clear" w:color="auto" w:fill="FFFFFF"/>
              </w:rPr>
              <w:t xml:space="preserve"> за видом робіт інженерно-</w:t>
            </w:r>
            <w:r w:rsidR="00EE1704" w:rsidRPr="00AD1857">
              <w:rPr>
                <w:rFonts w:ascii="Times New Roman" w:hAnsi="Times New Roman" w:cs="Times New Roman"/>
                <w:shd w:val="clear" w:color="auto" w:fill="FFFFFF"/>
              </w:rPr>
              <w:t>будівельне проектування в частині кошторисної документації (надати документ);</w:t>
            </w:r>
          </w:p>
          <w:p w:rsidR="00146ADC" w:rsidRPr="00AD1857" w:rsidRDefault="00146ADC" w:rsidP="00146ADC">
            <w:pPr>
              <w:pStyle w:val="a5"/>
              <w:tabs>
                <w:tab w:val="center" w:pos="0"/>
              </w:tabs>
              <w:suppressAutoHyphens/>
              <w:spacing w:after="0" w:line="240" w:lineRule="auto"/>
              <w:ind w:left="0"/>
              <w:jc w:val="both"/>
              <w:rPr>
                <w:rFonts w:ascii="Times New Roman" w:hAnsi="Times New Roman" w:cs="Times New Roman"/>
                <w:shd w:val="clear" w:color="auto" w:fill="FFFFFF"/>
              </w:rPr>
            </w:pPr>
            <w:r w:rsidRPr="00AD1857">
              <w:rPr>
                <w:rFonts w:ascii="Times New Roman" w:hAnsi="Times New Roman" w:cs="Times New Roman"/>
                <w:shd w:val="clear" w:color="auto" w:fill="FFFFFF"/>
              </w:rPr>
              <w:t xml:space="preserve">- не менше 1 фахівця, який має сертифікат з інтегрованої системи менеджменту відповідно до вимог і положень міжнародних стандартів </w:t>
            </w:r>
            <w:r w:rsidRPr="00AD1857">
              <w:rPr>
                <w:rFonts w:ascii="Times New Roman" w:hAnsi="Times New Roman" w:cs="Times New Roman"/>
                <w:shd w:val="clear" w:color="auto" w:fill="FFFFFF"/>
                <w:lang w:val="en-US"/>
              </w:rPr>
              <w:t>ISO</w:t>
            </w:r>
            <w:r w:rsidRPr="00AD1857">
              <w:rPr>
                <w:rFonts w:ascii="Times New Roman" w:hAnsi="Times New Roman" w:cs="Times New Roman"/>
                <w:shd w:val="clear" w:color="auto" w:fill="FFFFFF"/>
              </w:rPr>
              <w:t xml:space="preserve"> 9001:2015 та </w:t>
            </w:r>
            <w:r w:rsidRPr="00AD1857">
              <w:rPr>
                <w:rFonts w:ascii="Times New Roman" w:hAnsi="Times New Roman" w:cs="Times New Roman"/>
                <w:shd w:val="clear" w:color="auto" w:fill="FFFFFF"/>
                <w:lang w:val="en-US"/>
              </w:rPr>
              <w:t>OHSAS</w:t>
            </w:r>
            <w:r w:rsidRPr="00AD1857">
              <w:rPr>
                <w:rFonts w:ascii="Times New Roman" w:hAnsi="Times New Roman" w:cs="Times New Roman"/>
                <w:shd w:val="clear" w:color="auto" w:fill="FFFFFF"/>
              </w:rPr>
              <w:t xml:space="preserve"> 18001:2007 (надати документ).</w:t>
            </w:r>
          </w:p>
          <w:p w:rsidR="00EE3CDC" w:rsidRPr="001261DA" w:rsidRDefault="00146ADC" w:rsidP="00146ADC">
            <w:pPr>
              <w:pStyle w:val="a5"/>
              <w:tabs>
                <w:tab w:val="center" w:pos="0"/>
              </w:tabs>
              <w:suppressAutoHyphens/>
              <w:spacing w:after="0" w:line="240" w:lineRule="auto"/>
              <w:ind w:left="0"/>
              <w:jc w:val="both"/>
              <w:rPr>
                <w:rFonts w:ascii="Times New Roman" w:eastAsia="SimSun" w:hAnsi="Times New Roman" w:cs="Times New Roman"/>
                <w:b/>
                <w:bCs/>
                <w:color w:val="FF0000"/>
                <w:kern w:val="2"/>
                <w:lang w:eastAsia="hi-IN" w:bidi="hi-IN"/>
              </w:rPr>
            </w:pPr>
            <w:r w:rsidRPr="00AD1857">
              <w:rPr>
                <w:rFonts w:ascii="Times New Roman" w:hAnsi="Times New Roman" w:cs="Times New Roman"/>
                <w:shd w:val="clear" w:color="auto" w:fill="FFFFFF"/>
              </w:rPr>
              <w:t>Для підтвердження необхідно надати документи, які засвідчують можливість використання праці такого працівника Учасником та про наявність трудових відносин між Учасником та працівником: штатний розпис та/або наказ про призначення на посаду без зазначення відомостей про посадовий оклад та/або трудовий договір.</w:t>
            </w:r>
          </w:p>
        </w:tc>
      </w:tr>
      <w:tr w:rsidR="00EE3CDC" w:rsidRPr="001261DA" w:rsidTr="00FC5830">
        <w:trPr>
          <w:trHeight w:val="209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3CDC" w:rsidRPr="001261DA" w:rsidRDefault="00EE3CDC" w:rsidP="001261DA">
            <w:pPr>
              <w:spacing w:after="0" w:line="240" w:lineRule="auto"/>
              <w:jc w:val="center"/>
              <w:rPr>
                <w:rFonts w:ascii="Times New Roman" w:hAnsi="Times New Roman" w:cs="Times New Roman"/>
                <w:bCs/>
              </w:rPr>
            </w:pPr>
            <w:r w:rsidRPr="001261DA">
              <w:rPr>
                <w:rFonts w:ascii="Times New Roman" w:hAnsi="Times New Roman" w:cs="Times New Roman"/>
                <w:bCs/>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3CDC" w:rsidRPr="001261DA" w:rsidRDefault="00EE3CDC" w:rsidP="001261DA">
            <w:pPr>
              <w:spacing w:after="0" w:line="240" w:lineRule="auto"/>
              <w:jc w:val="both"/>
              <w:rPr>
                <w:rFonts w:ascii="Times New Roman" w:hAnsi="Times New Roman" w:cs="Times New Roman"/>
                <w:bCs/>
                <w:lang w:val="ru-RU"/>
              </w:rPr>
            </w:pPr>
            <w:r w:rsidRPr="001261DA">
              <w:rPr>
                <w:rFonts w:ascii="Times New Roman" w:hAnsi="Times New Roman" w:cs="Times New Roman"/>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3CDC" w:rsidRPr="00C161E0" w:rsidRDefault="00EE3CDC" w:rsidP="001261DA">
            <w:pPr>
              <w:spacing w:after="0" w:line="240" w:lineRule="auto"/>
              <w:jc w:val="both"/>
              <w:rPr>
                <w:rFonts w:ascii="Times New Roman" w:hAnsi="Times New Roman" w:cs="Times New Roman"/>
              </w:rPr>
            </w:pPr>
            <w:r w:rsidRPr="001261DA">
              <w:rPr>
                <w:rFonts w:ascii="Times New Roman" w:hAnsi="Times New Roman" w:cs="Times New Roman"/>
              </w:rPr>
              <w:t xml:space="preserve">Документально підтверджену інформацію про наявність досвіду </w:t>
            </w:r>
            <w:r w:rsidRPr="00C161E0">
              <w:rPr>
                <w:rFonts w:ascii="Times New Roman" w:hAnsi="Times New Roman" w:cs="Times New Roman"/>
              </w:rPr>
              <w:t>виконання аналогічного договору:</w:t>
            </w:r>
          </w:p>
          <w:p w:rsidR="00EE3CDC" w:rsidRPr="00C161E0" w:rsidRDefault="00EE3CDC" w:rsidP="001261DA">
            <w:pPr>
              <w:spacing w:after="0" w:line="240" w:lineRule="auto"/>
              <w:jc w:val="both"/>
              <w:rPr>
                <w:rFonts w:ascii="Times New Roman" w:eastAsia="SimSun" w:hAnsi="Times New Roman" w:cs="Times New Roman"/>
                <w:kern w:val="2"/>
                <w:lang w:eastAsia="hi-IN" w:bidi="hi-IN"/>
              </w:rPr>
            </w:pPr>
            <w:r w:rsidRPr="00C161E0">
              <w:rPr>
                <w:rFonts w:ascii="Times New Roman" w:eastAsia="SimSun" w:hAnsi="Times New Roman" w:cs="Times New Roman"/>
                <w:kern w:val="2"/>
                <w:lang w:eastAsia="hi-IN" w:bidi="hi-IN"/>
              </w:rPr>
              <w:t xml:space="preserve">- оригінал або копія </w:t>
            </w:r>
            <w:r w:rsidRPr="00C161E0">
              <w:rPr>
                <w:rFonts w:ascii="Times New Roman" w:hAnsi="Times New Roman" w:cs="Times New Roman"/>
              </w:rPr>
              <w:t>аналогічного договору,</w:t>
            </w:r>
            <w:r w:rsidRPr="00C161E0">
              <w:rPr>
                <w:rFonts w:ascii="Times New Roman" w:eastAsia="SimSun" w:hAnsi="Times New Roman" w:cs="Times New Roman"/>
                <w:kern w:val="2"/>
                <w:lang w:eastAsia="hi-IN" w:bidi="hi-IN"/>
              </w:rPr>
              <w:t xml:space="preserve"> який було укладено в </w:t>
            </w:r>
            <w:r w:rsidRPr="00C161E0">
              <w:rPr>
                <w:rFonts w:ascii="Times New Roman" w:eastAsia="SimSun" w:hAnsi="Times New Roman" w:cs="Times New Roman"/>
                <w:b/>
                <w:kern w:val="2"/>
                <w:lang w:eastAsia="hi-IN" w:bidi="hi-IN"/>
              </w:rPr>
              <w:t>2018-202</w:t>
            </w:r>
            <w:r w:rsidR="00CD44BA" w:rsidRPr="00C161E0">
              <w:rPr>
                <w:rFonts w:ascii="Times New Roman" w:eastAsia="SimSun" w:hAnsi="Times New Roman" w:cs="Times New Roman"/>
                <w:b/>
                <w:kern w:val="2"/>
                <w:lang w:eastAsia="hi-IN" w:bidi="hi-IN"/>
              </w:rPr>
              <w:t>3</w:t>
            </w:r>
            <w:r w:rsidR="008C7063" w:rsidRPr="00C161E0">
              <w:rPr>
                <w:rFonts w:ascii="Times New Roman" w:eastAsia="SimSun" w:hAnsi="Times New Roman" w:cs="Times New Roman"/>
                <w:b/>
                <w:kern w:val="2"/>
                <w:lang w:eastAsia="hi-IN" w:bidi="hi-IN"/>
              </w:rPr>
              <w:t xml:space="preserve"> </w:t>
            </w:r>
            <w:r w:rsidRPr="00C161E0">
              <w:rPr>
                <w:rFonts w:ascii="Times New Roman" w:eastAsia="SimSun" w:hAnsi="Times New Roman" w:cs="Times New Roman"/>
                <w:kern w:val="2"/>
                <w:lang w:eastAsia="hi-IN" w:bidi="hi-IN"/>
              </w:rPr>
              <w:t>роках;</w:t>
            </w:r>
          </w:p>
          <w:p w:rsidR="00EE3CDC" w:rsidRPr="00C161E0" w:rsidRDefault="00EE3CDC" w:rsidP="001261DA">
            <w:pPr>
              <w:spacing w:after="0" w:line="240" w:lineRule="auto"/>
              <w:jc w:val="both"/>
              <w:rPr>
                <w:rFonts w:ascii="Times New Roman" w:eastAsia="SimSun" w:hAnsi="Times New Roman" w:cs="Times New Roman"/>
                <w:kern w:val="2"/>
                <w:lang w:eastAsia="hi-IN" w:bidi="hi-IN"/>
              </w:rPr>
            </w:pPr>
            <w:r w:rsidRPr="00C161E0">
              <w:rPr>
                <w:rFonts w:ascii="Times New Roman" w:eastAsia="SimSun" w:hAnsi="Times New Roman" w:cs="Times New Roman"/>
                <w:kern w:val="2"/>
                <w:lang w:eastAsia="hi-IN" w:bidi="hi-IN"/>
              </w:rPr>
              <w:t xml:space="preserve">- </w:t>
            </w:r>
            <w:r w:rsidRPr="00C161E0">
              <w:rPr>
                <w:rFonts w:ascii="Times New Roman" w:hAnsi="Times New Roman" w:cs="Times New Roman"/>
                <w:shd w:val="clear" w:color="auto" w:fill="FFFFFF"/>
              </w:rPr>
              <w:t>оригінали або копії підтвердних документів щодо виконання такого договору;</w:t>
            </w:r>
          </w:p>
          <w:p w:rsidR="00EE3CDC" w:rsidRPr="001261DA" w:rsidRDefault="00EE3CDC" w:rsidP="001261DA">
            <w:pPr>
              <w:tabs>
                <w:tab w:val="left" w:pos="4020"/>
              </w:tabs>
              <w:spacing w:after="0" w:line="240" w:lineRule="auto"/>
              <w:jc w:val="both"/>
              <w:rPr>
                <w:rFonts w:ascii="Times New Roman" w:hAnsi="Times New Roman" w:cs="Times New Roman"/>
              </w:rPr>
            </w:pPr>
            <w:r w:rsidRPr="00C161E0">
              <w:rPr>
                <w:rFonts w:ascii="Times New Roman" w:eastAsia="SimSun" w:hAnsi="Times New Roman" w:cs="Times New Roman"/>
                <w:kern w:val="2"/>
                <w:lang w:eastAsia="hi-IN" w:bidi="hi-IN"/>
              </w:rPr>
              <w:t>Копія(ї) позитивних</w:t>
            </w:r>
            <w:r w:rsidRPr="00C161E0">
              <w:rPr>
                <w:rFonts w:ascii="Times New Roman" w:hAnsi="Times New Roman" w:cs="Times New Roman"/>
              </w:rPr>
              <w:t xml:space="preserve"> </w:t>
            </w:r>
            <w:r w:rsidRPr="001261DA">
              <w:rPr>
                <w:rFonts w:ascii="Times New Roman" w:hAnsi="Times New Roman" w:cs="Times New Roman"/>
              </w:rPr>
              <w:t>відгуків від замовників щодо наданих послуг, не менше 1-го.</w:t>
            </w:r>
          </w:p>
          <w:p w:rsidR="00CD44BA" w:rsidRPr="001261DA" w:rsidRDefault="00CD44BA" w:rsidP="001261DA">
            <w:pPr>
              <w:tabs>
                <w:tab w:val="left" w:pos="4020"/>
              </w:tabs>
              <w:spacing w:after="0" w:line="240" w:lineRule="auto"/>
              <w:jc w:val="both"/>
              <w:rPr>
                <w:rFonts w:ascii="Times New Roman" w:eastAsia="Times New Roman" w:hAnsi="Times New Roman" w:cs="Times New Roman"/>
                <w:i/>
              </w:rPr>
            </w:pPr>
            <w:r w:rsidRPr="001261DA">
              <w:rPr>
                <w:rFonts w:ascii="Times New Roman" w:eastAsia="SimSun" w:hAnsi="Times New Roman" w:cs="Times New Roman"/>
                <w:bCs/>
                <w:kern w:val="2"/>
                <w:lang w:eastAsia="hi-IN" w:bidi="hi-IN"/>
              </w:rPr>
              <w:t xml:space="preserve">Під аналогічним Замовник розуміє договір на надання послуг, аналогічних предмету закупівлі. </w:t>
            </w:r>
          </w:p>
        </w:tc>
      </w:tr>
    </w:tbl>
    <w:p w:rsidR="00CD0416" w:rsidRPr="006D7E5C" w:rsidRDefault="00CD0416" w:rsidP="00CD0416">
      <w:pPr>
        <w:spacing w:before="20" w:after="20" w:line="240" w:lineRule="auto"/>
        <w:jc w:val="both"/>
        <w:rPr>
          <w:rFonts w:ascii="Times New Roman" w:eastAsia="Times New Roman" w:hAnsi="Times New Roman" w:cs="Times New Roman"/>
          <w:b/>
          <w:sz w:val="24"/>
          <w:szCs w:val="24"/>
        </w:rPr>
      </w:pPr>
    </w:p>
    <w:p w:rsidR="00CD0416" w:rsidRPr="006D7E5C" w:rsidRDefault="00CD0416" w:rsidP="00CD0416">
      <w:pPr>
        <w:pStyle w:val="a5"/>
        <w:numPr>
          <w:ilvl w:val="0"/>
          <w:numId w:val="6"/>
        </w:numPr>
        <w:spacing w:before="20" w:after="20" w:line="240" w:lineRule="auto"/>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CD0416" w:rsidRPr="006D7E5C" w:rsidRDefault="00CD0416" w:rsidP="00CD0416">
      <w:pPr>
        <w:spacing w:before="20" w:after="20" w:line="240" w:lineRule="auto"/>
        <w:jc w:val="both"/>
        <w:rPr>
          <w:rFonts w:ascii="Times New Roman" w:eastAsia="Times New Roman" w:hAnsi="Times New Roman" w:cs="Times New Roman"/>
          <w:b/>
        </w:rPr>
      </w:pPr>
    </w:p>
    <w:p w:rsidR="00CD0416" w:rsidRPr="006D7E5C" w:rsidRDefault="00CD0416" w:rsidP="00CD0416">
      <w:pPr>
        <w:spacing w:after="0" w:line="240" w:lineRule="auto"/>
        <w:ind w:firstLine="567"/>
        <w:jc w:val="both"/>
        <w:rPr>
          <w:rFonts w:ascii="Times New Roman" w:eastAsia="Times New Roman" w:hAnsi="Times New Roman" w:cs="Times New Roman"/>
        </w:rPr>
      </w:pPr>
      <w:r w:rsidRPr="006D7E5C">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D0416" w:rsidRPr="006D7E5C" w:rsidRDefault="00CD0416" w:rsidP="00CD0416">
      <w:pPr>
        <w:spacing w:after="0" w:line="240" w:lineRule="auto"/>
        <w:ind w:firstLine="567"/>
        <w:jc w:val="both"/>
        <w:rPr>
          <w:rFonts w:ascii="Times New Roman" w:eastAsia="Times New Roman" w:hAnsi="Times New Roman" w:cs="Times New Roman"/>
        </w:rPr>
      </w:pPr>
      <w:r w:rsidRPr="006D7E5C">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D0416" w:rsidRPr="006D7E5C" w:rsidRDefault="00CD0416" w:rsidP="00CD0416">
      <w:pPr>
        <w:spacing w:after="0" w:line="240" w:lineRule="auto"/>
        <w:ind w:firstLine="567"/>
        <w:jc w:val="both"/>
        <w:rPr>
          <w:rFonts w:ascii="Times New Roman" w:eastAsia="Times New Roman" w:hAnsi="Times New Roman" w:cs="Times New Roman"/>
        </w:rPr>
      </w:pPr>
      <w:r w:rsidRPr="006D7E5C">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D0416" w:rsidRPr="006D7E5C" w:rsidRDefault="00CD0416" w:rsidP="00CD04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D7E5C">
        <w:rPr>
          <w:rFonts w:ascii="Times New Roman" w:eastAsia="Times New Roman" w:hAnsi="Times New Roman" w:cs="Times New Roman"/>
        </w:rPr>
        <w:t xml:space="preserve">Учасник  повинен надати </w:t>
      </w:r>
      <w:r w:rsidRPr="006D7E5C">
        <w:rPr>
          <w:rFonts w:ascii="Times New Roman" w:eastAsia="Times New Roman" w:hAnsi="Times New Roman" w:cs="Times New Roman"/>
          <w:b/>
        </w:rPr>
        <w:t>довідку у довільній формі</w:t>
      </w:r>
      <w:r w:rsidRPr="006D7E5C">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0416" w:rsidRPr="006D7E5C" w:rsidRDefault="00CD0416" w:rsidP="00CD04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D7E5C">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D0416" w:rsidRPr="006D7E5C" w:rsidRDefault="00CD0416" w:rsidP="00CD04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D7E5C">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D7E5C">
        <w:rPr>
          <w:rFonts w:ascii="Times New Roman" w:eastAsia="Times New Roman" w:hAnsi="Times New Roman" w:cs="Times New Roman"/>
          <w:i/>
        </w:rPr>
        <w:t>(у разі застосування таких критеріїв до учасника процедури закупівлі)</w:t>
      </w:r>
      <w:r w:rsidRPr="006D7E5C">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rsidR="00CD0416" w:rsidRPr="006D7E5C" w:rsidRDefault="00CD0416" w:rsidP="00CD04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rsidR="00CD0416" w:rsidRPr="006D7E5C" w:rsidRDefault="00CD0416" w:rsidP="00CD0416">
      <w:pPr>
        <w:pBdr>
          <w:top w:val="nil"/>
          <w:left w:val="nil"/>
          <w:bottom w:val="nil"/>
          <w:right w:val="nil"/>
          <w:between w:val="nil"/>
        </w:pBdr>
        <w:spacing w:after="0" w:line="240" w:lineRule="auto"/>
        <w:jc w:val="both"/>
        <w:rPr>
          <w:rFonts w:ascii="Times New Roman" w:eastAsia="Times New Roman" w:hAnsi="Times New Roman" w:cs="Times New Roman"/>
          <w:b/>
        </w:rPr>
      </w:pPr>
      <w:r w:rsidRPr="006D7E5C">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6D7E5C">
        <w:rPr>
          <w:rFonts w:ascii="Times New Roman" w:eastAsia="Times New Roman" w:hAnsi="Times New Roman" w:cs="Times New Roman"/>
        </w:rPr>
        <w:t>47</w:t>
      </w:r>
      <w:r w:rsidRPr="006D7E5C">
        <w:rPr>
          <w:rFonts w:ascii="Times New Roman" w:eastAsia="Times New Roman" w:hAnsi="Times New Roman" w:cs="Times New Roman"/>
          <w:b/>
        </w:rPr>
        <w:t xml:space="preserve"> Особливостей:</w:t>
      </w:r>
    </w:p>
    <w:p w:rsidR="00CD0416" w:rsidRPr="006D7E5C" w:rsidRDefault="00CD0416" w:rsidP="00CD04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D7E5C">
        <w:rPr>
          <w:rFonts w:ascii="Times New Roman" w:eastAsia="Times New Roman" w:hAnsi="Times New Roman" w:cs="Times New Roman"/>
        </w:rPr>
        <w:t xml:space="preserve">Переможець процедури закупівлі у строк, що </w:t>
      </w:r>
      <w:r w:rsidRPr="006D7E5C">
        <w:rPr>
          <w:rFonts w:ascii="Times New Roman" w:eastAsia="Times New Roman" w:hAnsi="Times New Roman" w:cs="Times New Roman"/>
          <w:b/>
          <w:i/>
        </w:rPr>
        <w:t xml:space="preserve">не перевищує чотири дні </w:t>
      </w:r>
      <w:r w:rsidRPr="006D7E5C">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D0416" w:rsidRPr="006D7E5C" w:rsidRDefault="00CD0416" w:rsidP="00CD04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D7E5C">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D0416" w:rsidRPr="006D7E5C" w:rsidRDefault="00CD0416" w:rsidP="00CD0416">
      <w:pPr>
        <w:spacing w:after="0" w:line="240" w:lineRule="auto"/>
        <w:rPr>
          <w:rFonts w:ascii="Times New Roman" w:eastAsia="Times New Roman" w:hAnsi="Times New Roman" w:cs="Times New Roman"/>
          <w:b/>
          <w:sz w:val="24"/>
          <w:szCs w:val="24"/>
        </w:rPr>
      </w:pPr>
      <w:r w:rsidRPr="006D7E5C">
        <w:rPr>
          <w:rFonts w:ascii="Times New Roman" w:eastAsia="Times New Roman" w:hAnsi="Times New Roman" w:cs="Times New Roman"/>
          <w:sz w:val="24"/>
          <w:szCs w:val="24"/>
        </w:rPr>
        <w:lastRenderedPageBreak/>
        <w:t> </w:t>
      </w:r>
      <w:r w:rsidRPr="006D7E5C">
        <w:rPr>
          <w:rFonts w:ascii="Times New Roman" w:eastAsia="Times New Roman" w:hAnsi="Times New Roman" w:cs="Times New Roman"/>
          <w:b/>
          <w:sz w:val="24"/>
          <w:szCs w:val="24"/>
        </w:rPr>
        <w:t>3.1. Документи, які надаються  ПЕРЕМОЖЦЕМ (юридичною особою):</w:t>
      </w:r>
    </w:p>
    <w:p w:rsidR="00CD0416" w:rsidRPr="006D7E5C" w:rsidRDefault="00CD0416" w:rsidP="00CD0416">
      <w:pPr>
        <w:spacing w:after="0" w:line="240" w:lineRule="auto"/>
        <w:rPr>
          <w:rFonts w:ascii="Times New Roman" w:eastAsia="Times New Roman" w:hAnsi="Times New Roman" w:cs="Times New Roman"/>
          <w:b/>
          <w:sz w:val="24"/>
          <w:szCs w:val="24"/>
        </w:rPr>
      </w:pPr>
    </w:p>
    <w:tbl>
      <w:tblPr>
        <w:tblW w:w="10155" w:type="dxa"/>
        <w:tblInd w:w="-100" w:type="dxa"/>
        <w:tblLayout w:type="fixed"/>
        <w:tblLook w:val="0400" w:firstRow="0" w:lastRow="0" w:firstColumn="0" w:lastColumn="0" w:noHBand="0" w:noVBand="1"/>
      </w:tblPr>
      <w:tblGrid>
        <w:gridCol w:w="765"/>
        <w:gridCol w:w="4350"/>
        <w:gridCol w:w="5040"/>
      </w:tblGrid>
      <w:tr w:rsidR="006D7E5C" w:rsidRPr="006D7E5C" w:rsidTr="00CD041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w:t>
            </w:r>
          </w:p>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 xml:space="preserve">Вимоги згідно п. </w:t>
            </w:r>
            <w:r w:rsidRPr="006D7E5C">
              <w:rPr>
                <w:rFonts w:ascii="Times New Roman" w:eastAsia="Times New Roman" w:hAnsi="Times New Roman" w:cs="Times New Roman"/>
                <w:sz w:val="20"/>
                <w:szCs w:val="20"/>
              </w:rPr>
              <w:t>47</w:t>
            </w:r>
            <w:r w:rsidRPr="006D7E5C">
              <w:rPr>
                <w:rFonts w:ascii="Times New Roman" w:eastAsia="Times New Roman" w:hAnsi="Times New Roman" w:cs="Times New Roman"/>
                <w:b/>
                <w:sz w:val="20"/>
                <w:szCs w:val="20"/>
              </w:rPr>
              <w:t xml:space="preserve"> Особливостей</w:t>
            </w:r>
          </w:p>
          <w:p w:rsidR="00CD0416" w:rsidRPr="006D7E5C" w:rsidRDefault="00CD0416" w:rsidP="00C07710">
            <w:pPr>
              <w:spacing w:after="0" w:line="240" w:lineRule="auto"/>
              <w:ind w:left="100"/>
              <w:jc w:val="center"/>
              <w:rPr>
                <w:rFonts w:ascii="Times New Roman" w:eastAsia="Times New Roman" w:hAnsi="Times New Roman" w:cs="Times New Roman"/>
                <w:b/>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 xml:space="preserve">Переможець торгів на виконання вимоги згідно п. </w:t>
            </w:r>
            <w:r w:rsidRPr="006D7E5C">
              <w:rPr>
                <w:rFonts w:ascii="Times New Roman" w:eastAsia="Times New Roman" w:hAnsi="Times New Roman" w:cs="Times New Roman"/>
                <w:sz w:val="20"/>
                <w:szCs w:val="20"/>
              </w:rPr>
              <w:t>47</w:t>
            </w:r>
            <w:r w:rsidRPr="006D7E5C">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6D7E5C" w:rsidRPr="006D7E5C" w:rsidTr="00CD041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0416" w:rsidRPr="006D7E5C" w:rsidRDefault="00CD0416" w:rsidP="00C07710">
            <w:pPr>
              <w:spacing w:after="0" w:line="240" w:lineRule="auto"/>
              <w:jc w:val="both"/>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(підпункт 3 пункт 47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right="140"/>
              <w:jc w:val="both"/>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D7E5C">
              <w:rPr>
                <w:rFonts w:ascii="Times New Roman" w:eastAsia="Times New Roman" w:hAnsi="Times New Roman" w:cs="Times New Roman"/>
                <w:sz w:val="20"/>
                <w:szCs w:val="20"/>
              </w:rPr>
              <w:t>керівника</w:t>
            </w:r>
            <w:r w:rsidRPr="006D7E5C">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D7E5C" w:rsidRPr="006D7E5C" w:rsidTr="00CD041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0416" w:rsidRPr="006D7E5C" w:rsidRDefault="00CD0416" w:rsidP="00C07710">
            <w:pPr>
              <w:spacing w:after="0" w:line="240" w:lineRule="auto"/>
              <w:ind w:right="140"/>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(підпункт 6 пункт</w:t>
            </w:r>
            <w:r w:rsidRPr="006D7E5C">
              <w:rPr>
                <w:rFonts w:ascii="Times New Roman" w:eastAsia="Times New Roman" w:hAnsi="Times New Roman" w:cs="Times New Roman"/>
                <w:b/>
                <w:sz w:val="20"/>
                <w:szCs w:val="20"/>
              </w:rPr>
              <w:t xml:space="preserve"> 47</w:t>
            </w:r>
            <w:r w:rsidRPr="006D7E5C">
              <w:rPr>
                <w:rFonts w:ascii="Times New Roman" w:eastAsia="Times New Roman" w:hAnsi="Times New Roman" w:cs="Times New Roman"/>
                <w:sz w:val="20"/>
                <w:szCs w:val="20"/>
              </w:rPr>
              <w:t xml:space="preserve"> Особливостей)</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5131" w:rsidRDefault="003F5131" w:rsidP="00C07710">
            <w:pPr>
              <w:spacing w:after="0" w:line="240" w:lineRule="auto"/>
              <w:jc w:val="both"/>
              <w:rPr>
                <w:rFonts w:ascii="Times New Roman" w:eastAsia="Times New Roman" w:hAnsi="Times New Roman" w:cs="Times New Roman"/>
                <w:b/>
                <w:sz w:val="20"/>
                <w:szCs w:val="20"/>
              </w:rPr>
            </w:pPr>
          </w:p>
          <w:p w:rsidR="00CD0416" w:rsidRPr="006D7E5C" w:rsidRDefault="00CD0416" w:rsidP="00C07710">
            <w:pPr>
              <w:spacing w:after="0" w:line="240" w:lineRule="auto"/>
              <w:jc w:val="both"/>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D7E5C">
              <w:rPr>
                <w:rFonts w:ascii="Times New Roman" w:eastAsia="Times New Roman" w:hAnsi="Times New Roman" w:cs="Times New Roman"/>
                <w:sz w:val="20"/>
                <w:szCs w:val="20"/>
              </w:rPr>
              <w:t>керівника</w:t>
            </w:r>
            <w:r w:rsidRPr="006D7E5C">
              <w:rPr>
                <w:rFonts w:ascii="Times New Roman" w:eastAsia="Times New Roman" w:hAnsi="Times New Roman" w:cs="Times New Roman"/>
                <w:b/>
                <w:sz w:val="20"/>
                <w:szCs w:val="20"/>
              </w:rPr>
              <w:t xml:space="preserve"> учасника процедури закупівлі. </w:t>
            </w:r>
          </w:p>
          <w:p w:rsidR="00CD0416" w:rsidRDefault="00CD0416" w:rsidP="00C07710">
            <w:pPr>
              <w:spacing w:after="0" w:line="240" w:lineRule="auto"/>
              <w:jc w:val="both"/>
              <w:rPr>
                <w:rFonts w:ascii="Times New Roman" w:eastAsia="Times New Roman" w:hAnsi="Times New Roman" w:cs="Times New Roman"/>
                <w:b/>
                <w:sz w:val="20"/>
                <w:szCs w:val="20"/>
              </w:rPr>
            </w:pPr>
          </w:p>
          <w:p w:rsidR="001B7C0B" w:rsidRDefault="001B7C0B" w:rsidP="00C07710">
            <w:pPr>
              <w:spacing w:after="0" w:line="240" w:lineRule="auto"/>
              <w:jc w:val="both"/>
              <w:rPr>
                <w:rFonts w:ascii="Times New Roman" w:eastAsia="Times New Roman" w:hAnsi="Times New Roman" w:cs="Times New Roman"/>
                <w:b/>
                <w:sz w:val="20"/>
                <w:szCs w:val="20"/>
              </w:rPr>
            </w:pPr>
          </w:p>
          <w:p w:rsidR="001B7C0B" w:rsidRPr="006D7E5C" w:rsidRDefault="001B7C0B" w:rsidP="00C07710">
            <w:pPr>
              <w:spacing w:after="0" w:line="240" w:lineRule="auto"/>
              <w:jc w:val="both"/>
              <w:rPr>
                <w:rFonts w:ascii="Times New Roman" w:eastAsia="Times New Roman" w:hAnsi="Times New Roman" w:cs="Times New Roman"/>
                <w:b/>
                <w:sz w:val="20"/>
                <w:szCs w:val="20"/>
              </w:rPr>
            </w:pPr>
          </w:p>
          <w:p w:rsidR="00CD0416" w:rsidRPr="006D7E5C" w:rsidRDefault="00CD0416" w:rsidP="00C07710">
            <w:pPr>
              <w:spacing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6D7E5C">
              <w:rPr>
                <w:rFonts w:ascii="Times New Roman" w:eastAsia="Times New Roman" w:hAnsi="Times New Roman" w:cs="Times New Roman"/>
                <w:sz w:val="20"/>
                <w:szCs w:val="20"/>
              </w:rPr>
              <w:t> </w:t>
            </w:r>
          </w:p>
        </w:tc>
      </w:tr>
      <w:tr w:rsidR="006D7E5C" w:rsidRPr="006D7E5C" w:rsidTr="00CD0416">
        <w:trPr>
          <w:trHeight w:val="17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0416" w:rsidRPr="006D7E5C" w:rsidRDefault="00CD0416" w:rsidP="00C07710">
            <w:pPr>
              <w:spacing w:after="0" w:line="240" w:lineRule="auto"/>
              <w:jc w:val="both"/>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(підпункт 12 пункт 47 Особливостей)</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D0416" w:rsidRPr="006D7E5C" w:rsidRDefault="00CD0416" w:rsidP="00C0771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6D7E5C" w:rsidRPr="006D7E5C" w:rsidTr="00CD041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0416" w:rsidRPr="006D7E5C" w:rsidRDefault="00CD0416" w:rsidP="00C0771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(абзац 14 пункт 47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Довідка в довільній формі</w:t>
            </w:r>
            <w:r w:rsidRPr="006D7E5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D0416" w:rsidRDefault="00CD0416" w:rsidP="00CD0416">
      <w:pPr>
        <w:spacing w:after="0" w:line="240" w:lineRule="auto"/>
        <w:rPr>
          <w:rFonts w:ascii="Times New Roman" w:eastAsia="Times New Roman" w:hAnsi="Times New Roman" w:cs="Times New Roman"/>
          <w:b/>
          <w:sz w:val="20"/>
          <w:szCs w:val="20"/>
        </w:rPr>
      </w:pPr>
    </w:p>
    <w:p w:rsidR="00CD0416" w:rsidRPr="006D7E5C" w:rsidRDefault="00CD0416" w:rsidP="00CD0416">
      <w:pPr>
        <w:spacing w:before="240" w:after="0" w:line="240" w:lineRule="auto"/>
        <w:jc w:val="cente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3.2. Документи, які надаються ПЕРЕМОЖЦЕМ (фізичною особою чи фізичною особою— підприємцем):</w:t>
      </w:r>
    </w:p>
    <w:tbl>
      <w:tblPr>
        <w:tblW w:w="10192" w:type="dxa"/>
        <w:tblInd w:w="-100" w:type="dxa"/>
        <w:tblLayout w:type="fixed"/>
        <w:tblLook w:val="0400" w:firstRow="0" w:lastRow="0" w:firstColumn="0" w:lastColumn="0" w:noHBand="0" w:noVBand="1"/>
      </w:tblPr>
      <w:tblGrid>
        <w:gridCol w:w="587"/>
        <w:gridCol w:w="4748"/>
        <w:gridCol w:w="4857"/>
      </w:tblGrid>
      <w:tr w:rsidR="006D7E5C" w:rsidRPr="006D7E5C" w:rsidTr="00CD041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lastRenderedPageBreak/>
              <w:t>№</w:t>
            </w:r>
          </w:p>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 xml:space="preserve">Вимоги </w:t>
            </w:r>
            <w:r w:rsidRPr="006D7E5C">
              <w:rPr>
                <w:rFonts w:ascii="Times New Roman" w:eastAsia="Times New Roman" w:hAnsi="Times New Roman" w:cs="Times New Roman"/>
                <w:sz w:val="20"/>
                <w:szCs w:val="20"/>
              </w:rPr>
              <w:t xml:space="preserve">згідно пункту </w:t>
            </w:r>
            <w:r w:rsidRPr="006D7E5C">
              <w:rPr>
                <w:rFonts w:ascii="Times New Roman" w:eastAsia="Times New Roman" w:hAnsi="Times New Roman" w:cs="Times New Roman"/>
                <w:b/>
                <w:sz w:val="20"/>
                <w:szCs w:val="20"/>
              </w:rPr>
              <w:t>47</w:t>
            </w:r>
            <w:r w:rsidRPr="006D7E5C">
              <w:rPr>
                <w:rFonts w:ascii="Times New Roman" w:eastAsia="Times New Roman" w:hAnsi="Times New Roman" w:cs="Times New Roman"/>
                <w:sz w:val="20"/>
                <w:szCs w:val="20"/>
              </w:rPr>
              <w:t xml:space="preserve"> Особливостей</w:t>
            </w:r>
          </w:p>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 xml:space="preserve">Переможець торгів на виконання вимоги </w:t>
            </w:r>
            <w:r w:rsidRPr="006D7E5C">
              <w:rPr>
                <w:rFonts w:ascii="Times New Roman" w:eastAsia="Times New Roman" w:hAnsi="Times New Roman" w:cs="Times New Roman"/>
                <w:sz w:val="20"/>
                <w:szCs w:val="20"/>
              </w:rPr>
              <w:t xml:space="preserve">згідно пункту </w:t>
            </w:r>
            <w:r w:rsidRPr="006D7E5C">
              <w:rPr>
                <w:rFonts w:ascii="Times New Roman" w:eastAsia="Times New Roman" w:hAnsi="Times New Roman" w:cs="Times New Roman"/>
                <w:b/>
                <w:sz w:val="20"/>
                <w:szCs w:val="20"/>
              </w:rPr>
              <w:t>47</w:t>
            </w:r>
            <w:r w:rsidRPr="006D7E5C">
              <w:rPr>
                <w:rFonts w:ascii="Times New Roman" w:eastAsia="Times New Roman" w:hAnsi="Times New Roman" w:cs="Times New Roman"/>
                <w:sz w:val="20"/>
                <w:szCs w:val="20"/>
              </w:rPr>
              <w:t xml:space="preserve"> Особливостей</w:t>
            </w:r>
            <w:r w:rsidRPr="006D7E5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D7E5C" w:rsidRPr="006D7E5C" w:rsidTr="00CD0416">
        <w:trPr>
          <w:trHeight w:val="25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0416" w:rsidRPr="006D7E5C" w:rsidRDefault="00CD0416" w:rsidP="00C07710">
            <w:pPr>
              <w:spacing w:after="0" w:line="240" w:lineRule="auto"/>
              <w:jc w:val="both"/>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(підпункт 3 пункт 47 Особливостей)</w:t>
            </w: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right="140"/>
              <w:jc w:val="both"/>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D7E5C" w:rsidRPr="006D7E5C" w:rsidTr="00CD041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D0416" w:rsidRPr="006D7E5C" w:rsidRDefault="00CD0416" w:rsidP="00C077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(підпункт 5 пункт 47 Особливостей)</w:t>
            </w:r>
          </w:p>
        </w:tc>
        <w:tc>
          <w:tcPr>
            <w:tcW w:w="485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jc w:val="both"/>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D0416" w:rsidRPr="006D7E5C" w:rsidRDefault="00CD0416" w:rsidP="00C07710">
            <w:pPr>
              <w:spacing w:after="0" w:line="240" w:lineRule="auto"/>
              <w:jc w:val="both"/>
              <w:rPr>
                <w:rFonts w:ascii="Times New Roman" w:eastAsia="Times New Roman" w:hAnsi="Times New Roman" w:cs="Times New Roman"/>
                <w:b/>
                <w:sz w:val="20"/>
                <w:szCs w:val="20"/>
              </w:rPr>
            </w:pPr>
          </w:p>
          <w:p w:rsidR="00CD0416" w:rsidRPr="006D7E5C" w:rsidRDefault="00CD0416" w:rsidP="00C07710">
            <w:pPr>
              <w:spacing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6D7E5C">
              <w:rPr>
                <w:rFonts w:ascii="Times New Roman" w:eastAsia="Times New Roman" w:hAnsi="Times New Roman" w:cs="Times New Roman"/>
                <w:sz w:val="20"/>
                <w:szCs w:val="20"/>
              </w:rPr>
              <w:t> </w:t>
            </w:r>
          </w:p>
        </w:tc>
      </w:tr>
      <w:tr w:rsidR="006D7E5C" w:rsidRPr="006D7E5C" w:rsidTr="00CD041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3</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0416" w:rsidRPr="006D7E5C" w:rsidRDefault="00CD0416" w:rsidP="00C07710">
            <w:pPr>
              <w:spacing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(підпункт 12 пункт 47 Особливостей)</w:t>
            </w:r>
          </w:p>
        </w:tc>
        <w:tc>
          <w:tcPr>
            <w:tcW w:w="485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D0416" w:rsidRPr="006D7E5C" w:rsidRDefault="00CD0416" w:rsidP="00C0771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D7E5C" w:rsidRPr="006D7E5C" w:rsidTr="00CD0416">
        <w:trPr>
          <w:trHeight w:val="370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0416" w:rsidRPr="006D7E5C" w:rsidRDefault="00CD0416" w:rsidP="00C0771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(абзац 14 пункт 47 Особливостей)</w:t>
            </w: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Довідка в довільній формі</w:t>
            </w:r>
            <w:r w:rsidRPr="006D7E5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B7C0B" w:rsidRDefault="001B7C0B" w:rsidP="001B7C0B">
      <w:pPr>
        <w:pStyle w:val="a5"/>
        <w:shd w:val="clear" w:color="auto" w:fill="FFFFFF"/>
        <w:spacing w:after="0" w:line="240" w:lineRule="auto"/>
        <w:rPr>
          <w:rFonts w:ascii="Times New Roman" w:eastAsia="Times New Roman" w:hAnsi="Times New Roman" w:cs="Times New Roman"/>
          <w:b/>
          <w:sz w:val="24"/>
          <w:szCs w:val="24"/>
        </w:rPr>
      </w:pPr>
    </w:p>
    <w:p w:rsidR="00CD0416" w:rsidRPr="006D7E5C" w:rsidRDefault="00CD0416" w:rsidP="00CD0416">
      <w:pPr>
        <w:pStyle w:val="a5"/>
        <w:numPr>
          <w:ilvl w:val="0"/>
          <w:numId w:val="6"/>
        </w:numPr>
        <w:shd w:val="clear" w:color="auto" w:fill="FFFFFF"/>
        <w:spacing w:after="0" w:line="240" w:lineRule="auto"/>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p w:rsidR="00CD0416" w:rsidRPr="006D7E5C" w:rsidRDefault="00CD0416" w:rsidP="00CD0416">
      <w:pPr>
        <w:pStyle w:val="a5"/>
        <w:shd w:val="clear" w:color="auto" w:fill="FFFFFF"/>
        <w:spacing w:after="0" w:line="240" w:lineRule="auto"/>
        <w:rPr>
          <w:rFonts w:ascii="Times New Roman" w:eastAsia="Times New Roman" w:hAnsi="Times New Roman" w:cs="Times New Roman"/>
          <w:sz w:val="24"/>
          <w:szCs w:val="24"/>
        </w:rPr>
      </w:pPr>
    </w:p>
    <w:tbl>
      <w:tblPr>
        <w:tblW w:w="10155" w:type="dxa"/>
        <w:tblInd w:w="-100" w:type="dxa"/>
        <w:tblLayout w:type="fixed"/>
        <w:tblLook w:val="0400" w:firstRow="0" w:lastRow="0" w:firstColumn="0" w:lastColumn="0" w:noHBand="0" w:noVBand="1"/>
      </w:tblPr>
      <w:tblGrid>
        <w:gridCol w:w="400"/>
        <w:gridCol w:w="9755"/>
      </w:tblGrid>
      <w:tr w:rsidR="006D7E5C" w:rsidRPr="009702BA" w:rsidTr="00CD0416">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0416" w:rsidRPr="009702BA" w:rsidRDefault="00CD0416" w:rsidP="00C07710">
            <w:pPr>
              <w:spacing w:after="0" w:line="240" w:lineRule="auto"/>
              <w:ind w:left="100"/>
              <w:jc w:val="center"/>
              <w:rPr>
                <w:rFonts w:ascii="Times New Roman" w:eastAsia="Times New Roman" w:hAnsi="Times New Roman" w:cs="Times New Roman"/>
              </w:rPr>
            </w:pPr>
            <w:r w:rsidRPr="009702BA">
              <w:rPr>
                <w:rFonts w:ascii="Times New Roman" w:eastAsia="Times New Roman" w:hAnsi="Times New Roman" w:cs="Times New Roman"/>
                <w:b/>
              </w:rPr>
              <w:t>Інші документи від Учасника:</w:t>
            </w:r>
          </w:p>
        </w:tc>
      </w:tr>
      <w:tr w:rsidR="006D7E5C" w:rsidRPr="00F17C10" w:rsidTr="00CD041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F17C10" w:rsidRDefault="00CD0416" w:rsidP="00C07710">
            <w:pPr>
              <w:spacing w:after="0" w:line="240" w:lineRule="auto"/>
              <w:ind w:left="100"/>
              <w:rPr>
                <w:rFonts w:ascii="Times New Roman" w:eastAsia="Times New Roman" w:hAnsi="Times New Roman" w:cs="Times New Roman"/>
              </w:rPr>
            </w:pPr>
            <w:r w:rsidRPr="00F17C10">
              <w:rPr>
                <w:rFonts w:ascii="Times New Roman" w:eastAsia="Times New Roman" w:hAnsi="Times New Roman" w:cs="Times New Roman"/>
                <w:b/>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F17C10" w:rsidRDefault="00F17C10" w:rsidP="00C07710">
            <w:pPr>
              <w:spacing w:after="0" w:line="240" w:lineRule="auto"/>
              <w:ind w:left="100"/>
              <w:jc w:val="both"/>
              <w:rPr>
                <w:rFonts w:ascii="Times New Roman" w:eastAsia="Times New Roman" w:hAnsi="Times New Roman" w:cs="Times New Roman"/>
              </w:rPr>
            </w:pPr>
            <w:r w:rsidRPr="00F17C10">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D7E5C" w:rsidRPr="00F17C10" w:rsidTr="00CD041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F17C10" w:rsidRDefault="00CD0416" w:rsidP="00C07710">
            <w:pPr>
              <w:spacing w:before="240" w:after="0" w:line="240" w:lineRule="auto"/>
              <w:ind w:left="100"/>
              <w:rPr>
                <w:rFonts w:ascii="Times New Roman" w:eastAsia="Times New Roman" w:hAnsi="Times New Roman" w:cs="Times New Roman"/>
                <w:color w:val="FF0000"/>
              </w:rPr>
            </w:pPr>
            <w:r w:rsidRPr="00F17C10">
              <w:rPr>
                <w:rFonts w:ascii="Times New Roman" w:eastAsia="Times New Roman" w:hAnsi="Times New Roman" w:cs="Times New Roman"/>
                <w:b/>
              </w:rPr>
              <w:lastRenderedPageBreak/>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312" w:rsidRPr="00F17C10" w:rsidRDefault="00F17C10" w:rsidP="00F17C10">
            <w:pPr>
              <w:pStyle w:val="a5"/>
              <w:tabs>
                <w:tab w:val="left" w:pos="159"/>
              </w:tabs>
              <w:spacing w:after="0" w:line="240" w:lineRule="auto"/>
              <w:ind w:left="0"/>
              <w:jc w:val="both"/>
              <w:rPr>
                <w:rFonts w:ascii="Times New Roman" w:eastAsia="Times New Roman" w:hAnsi="Times New Roman" w:cs="Times New Roman"/>
                <w:strike/>
                <w:color w:val="FF0000"/>
              </w:rPr>
            </w:pPr>
            <w:r w:rsidRPr="00F17C10">
              <w:rPr>
                <w:rFonts w:ascii="Times New Roman" w:eastAsia="Times New Roman" w:hAnsi="Times New Roman" w:cs="Times New Roman"/>
                <w:b/>
              </w:rPr>
              <w:t xml:space="preserve">Достовірна інформація у вигляді довідки довільної форми, </w:t>
            </w:r>
            <w:r w:rsidRPr="00F17C10">
              <w:rPr>
                <w:rFonts w:ascii="Times New Roman" w:eastAsia="Times New Roman" w:hAnsi="Times New Roman" w:cs="Times New Roman"/>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17C10">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r w:rsidR="006D7E5C" w:rsidRPr="00F17C10" w:rsidTr="00CD041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F17C10" w:rsidRDefault="00CD0416" w:rsidP="00C07710">
            <w:pPr>
              <w:spacing w:before="240" w:after="0" w:line="240" w:lineRule="auto"/>
              <w:ind w:left="100"/>
              <w:rPr>
                <w:rFonts w:ascii="Times New Roman" w:eastAsia="Times New Roman" w:hAnsi="Times New Roman" w:cs="Times New Roman"/>
                <w:b/>
              </w:rPr>
            </w:pPr>
            <w:r w:rsidRPr="00F17C10">
              <w:rPr>
                <w:rFonts w:ascii="Times New Roman" w:eastAsia="Times New Roman" w:hAnsi="Times New Roman" w:cs="Times New Roman"/>
                <w:b/>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F17C10" w:rsidRDefault="00CD0416" w:rsidP="00C07710">
            <w:pPr>
              <w:spacing w:after="0" w:line="240" w:lineRule="auto"/>
              <w:jc w:val="both"/>
              <w:rPr>
                <w:rFonts w:ascii="Times New Roman" w:eastAsia="Times New Roman" w:hAnsi="Times New Roman" w:cs="Times New Roman"/>
              </w:rPr>
            </w:pPr>
            <w:r w:rsidRPr="00F17C10">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D0416" w:rsidRPr="00F17C10" w:rsidRDefault="00CD0416" w:rsidP="00CD0416">
            <w:pPr>
              <w:numPr>
                <w:ilvl w:val="0"/>
                <w:numId w:val="8"/>
              </w:numPr>
              <w:spacing w:after="0" w:line="240" w:lineRule="auto"/>
              <w:ind w:left="283" w:hanging="283"/>
              <w:jc w:val="both"/>
              <w:rPr>
                <w:rFonts w:ascii="Times New Roman" w:eastAsia="Times New Roman" w:hAnsi="Times New Roman" w:cs="Times New Roman"/>
              </w:rPr>
            </w:pPr>
            <w:r w:rsidRPr="00F17C10">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D0416" w:rsidRPr="00F17C10" w:rsidRDefault="00CD0416" w:rsidP="00C07710">
            <w:pPr>
              <w:spacing w:after="0" w:line="240" w:lineRule="auto"/>
              <w:ind w:left="283" w:hanging="283"/>
              <w:jc w:val="both"/>
              <w:rPr>
                <w:rFonts w:ascii="Times New Roman" w:eastAsia="Times New Roman" w:hAnsi="Times New Roman" w:cs="Times New Roman"/>
                <w:i/>
              </w:rPr>
            </w:pPr>
            <w:r w:rsidRPr="00F17C10">
              <w:rPr>
                <w:rFonts w:ascii="Times New Roman" w:eastAsia="Times New Roman" w:hAnsi="Times New Roman" w:cs="Times New Roman"/>
                <w:i/>
              </w:rPr>
              <w:t>або</w:t>
            </w:r>
          </w:p>
          <w:p w:rsidR="00CD0416" w:rsidRPr="00F17C10" w:rsidRDefault="00CD0416" w:rsidP="00CD0416">
            <w:pPr>
              <w:numPr>
                <w:ilvl w:val="0"/>
                <w:numId w:val="9"/>
              </w:numPr>
              <w:spacing w:after="0" w:line="240" w:lineRule="auto"/>
              <w:ind w:left="283" w:hanging="283"/>
              <w:jc w:val="both"/>
              <w:rPr>
                <w:rFonts w:ascii="Times New Roman" w:eastAsia="Times New Roman" w:hAnsi="Times New Roman" w:cs="Times New Roman"/>
              </w:rPr>
            </w:pPr>
            <w:r w:rsidRPr="00F17C10">
              <w:rPr>
                <w:rFonts w:ascii="Times New Roman" w:eastAsia="Times New Roman" w:hAnsi="Times New Roman" w:cs="Times New Roman"/>
              </w:rPr>
              <w:t>посвідчення біженця чи документ, що підтверджує надання притулку в Україні,</w:t>
            </w:r>
          </w:p>
          <w:p w:rsidR="00CD0416" w:rsidRPr="00F17C10" w:rsidRDefault="00CD0416" w:rsidP="00C07710">
            <w:pPr>
              <w:spacing w:after="0" w:line="240" w:lineRule="auto"/>
              <w:ind w:left="283" w:hanging="283"/>
              <w:jc w:val="both"/>
              <w:rPr>
                <w:rFonts w:ascii="Times New Roman" w:eastAsia="Times New Roman" w:hAnsi="Times New Roman" w:cs="Times New Roman"/>
                <w:i/>
              </w:rPr>
            </w:pPr>
            <w:r w:rsidRPr="00F17C10">
              <w:rPr>
                <w:rFonts w:ascii="Times New Roman" w:eastAsia="Times New Roman" w:hAnsi="Times New Roman" w:cs="Times New Roman"/>
                <w:i/>
              </w:rPr>
              <w:t>або</w:t>
            </w:r>
          </w:p>
          <w:p w:rsidR="00CD0416" w:rsidRPr="00F17C10" w:rsidRDefault="00CD0416" w:rsidP="00CD0416">
            <w:pPr>
              <w:numPr>
                <w:ilvl w:val="0"/>
                <w:numId w:val="4"/>
              </w:numPr>
              <w:spacing w:after="0" w:line="240" w:lineRule="auto"/>
              <w:ind w:left="283" w:hanging="283"/>
              <w:jc w:val="both"/>
              <w:rPr>
                <w:rFonts w:ascii="Times New Roman" w:eastAsia="Times New Roman" w:hAnsi="Times New Roman" w:cs="Times New Roman"/>
              </w:rPr>
            </w:pPr>
            <w:r w:rsidRPr="00F17C10">
              <w:rPr>
                <w:rFonts w:ascii="Times New Roman" w:eastAsia="Times New Roman" w:hAnsi="Times New Roman" w:cs="Times New Roman"/>
              </w:rPr>
              <w:t xml:space="preserve"> посвідчення особи, яка потребує додаткового захисту в Україні,</w:t>
            </w:r>
          </w:p>
          <w:p w:rsidR="00CD0416" w:rsidRPr="00F17C10" w:rsidRDefault="00CD0416" w:rsidP="00C07710">
            <w:pPr>
              <w:spacing w:after="0" w:line="240" w:lineRule="auto"/>
              <w:ind w:left="283" w:hanging="283"/>
              <w:jc w:val="both"/>
              <w:rPr>
                <w:rFonts w:ascii="Times New Roman" w:eastAsia="Times New Roman" w:hAnsi="Times New Roman" w:cs="Times New Roman"/>
                <w:i/>
              </w:rPr>
            </w:pPr>
            <w:r w:rsidRPr="00F17C10">
              <w:rPr>
                <w:rFonts w:ascii="Times New Roman" w:eastAsia="Times New Roman" w:hAnsi="Times New Roman" w:cs="Times New Roman"/>
                <w:i/>
              </w:rPr>
              <w:t>або</w:t>
            </w:r>
          </w:p>
          <w:p w:rsidR="00CD0416" w:rsidRPr="00F17C10" w:rsidRDefault="00CD0416" w:rsidP="00CD0416">
            <w:pPr>
              <w:numPr>
                <w:ilvl w:val="0"/>
                <w:numId w:val="5"/>
              </w:numPr>
              <w:shd w:val="clear" w:color="auto" w:fill="FFFFFF"/>
              <w:spacing w:after="0" w:line="240" w:lineRule="auto"/>
              <w:ind w:left="283" w:hanging="283"/>
              <w:jc w:val="both"/>
              <w:rPr>
                <w:rFonts w:ascii="Times New Roman" w:eastAsia="Times New Roman" w:hAnsi="Times New Roman" w:cs="Times New Roman"/>
              </w:rPr>
            </w:pPr>
            <w:r w:rsidRPr="00F17C10">
              <w:rPr>
                <w:rFonts w:ascii="Times New Roman" w:eastAsia="Times New Roman" w:hAnsi="Times New Roman" w:cs="Times New Roman"/>
              </w:rPr>
              <w:t>посвідчення особи, якій надано тимчасовий захист в Україні,</w:t>
            </w:r>
          </w:p>
          <w:p w:rsidR="00CD0416" w:rsidRPr="00F17C10" w:rsidRDefault="00CD0416" w:rsidP="00C07710">
            <w:pPr>
              <w:shd w:val="clear" w:color="auto" w:fill="FFFFFF"/>
              <w:spacing w:after="0" w:line="240" w:lineRule="auto"/>
              <w:ind w:left="283" w:hanging="283"/>
              <w:jc w:val="both"/>
              <w:rPr>
                <w:rFonts w:ascii="Times New Roman" w:eastAsia="Times New Roman" w:hAnsi="Times New Roman" w:cs="Times New Roman"/>
                <w:i/>
              </w:rPr>
            </w:pPr>
            <w:r w:rsidRPr="00F17C10">
              <w:rPr>
                <w:rFonts w:ascii="Times New Roman" w:eastAsia="Times New Roman" w:hAnsi="Times New Roman" w:cs="Times New Roman"/>
                <w:i/>
              </w:rPr>
              <w:t>або</w:t>
            </w:r>
          </w:p>
          <w:p w:rsidR="00CD0416" w:rsidRPr="00F17C10" w:rsidRDefault="00CD0416" w:rsidP="00CD0416">
            <w:pPr>
              <w:numPr>
                <w:ilvl w:val="0"/>
                <w:numId w:val="7"/>
              </w:numPr>
              <w:spacing w:after="0" w:line="240" w:lineRule="auto"/>
              <w:ind w:left="283" w:hanging="283"/>
              <w:jc w:val="both"/>
              <w:rPr>
                <w:rFonts w:ascii="Times New Roman" w:eastAsia="Times New Roman" w:hAnsi="Times New Roman" w:cs="Times New Roman"/>
              </w:rPr>
            </w:pPr>
            <w:r w:rsidRPr="00F17C10">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D7E5C" w:rsidRPr="009702BA" w:rsidTr="00CD041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9702BA" w:rsidRDefault="00CD0416" w:rsidP="00C07710">
            <w:pPr>
              <w:spacing w:before="240" w:after="0" w:line="240" w:lineRule="auto"/>
              <w:ind w:left="100"/>
              <w:rPr>
                <w:rFonts w:ascii="Times New Roman" w:eastAsia="Times New Roman" w:hAnsi="Times New Roman" w:cs="Times New Roman"/>
                <w:b/>
              </w:rPr>
            </w:pPr>
            <w:r w:rsidRPr="009702BA">
              <w:rPr>
                <w:rFonts w:ascii="Times New Roman" w:eastAsia="Times New Roman" w:hAnsi="Times New Roman" w:cs="Times New Roman"/>
                <w:b/>
              </w:rPr>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9702BA" w:rsidRDefault="00CD0416" w:rsidP="00C07710">
            <w:pPr>
              <w:spacing w:after="0" w:line="240" w:lineRule="auto"/>
              <w:ind w:left="140" w:right="140"/>
              <w:jc w:val="both"/>
              <w:rPr>
                <w:rFonts w:ascii="Times New Roman" w:eastAsia="Times New Roman" w:hAnsi="Times New Roman" w:cs="Times New Roman"/>
              </w:rPr>
            </w:pPr>
            <w:r w:rsidRPr="009702BA">
              <w:rPr>
                <w:rFonts w:ascii="Times New Roman" w:eastAsia="Times New Roman" w:hAnsi="Times New Roman" w:cs="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9702BA">
                <w:rPr>
                  <w:rFonts w:ascii="Times New Roman" w:eastAsia="Times New Roman" w:hAnsi="Times New Roman" w:cs="Times New Roman"/>
                </w:rPr>
                <w:t>Наказом № 794/21</w:t>
              </w:r>
            </w:hyperlink>
            <w:r w:rsidRPr="009702BA">
              <w:rPr>
                <w:rFonts w:ascii="Times New Roman" w:eastAsia="Times New Roman" w:hAnsi="Times New Roman" w:cs="Times New Roman"/>
              </w:rPr>
              <w:t>, та відповідний наказ про затвердження антикорупційної програми та призначення уповноваженого з її реалізації.</w:t>
            </w:r>
          </w:p>
        </w:tc>
      </w:tr>
    </w:tbl>
    <w:p w:rsidR="00CD0416" w:rsidRPr="006D7E5C" w:rsidRDefault="00CD0416">
      <w:pPr>
        <w:widowControl w:val="0"/>
        <w:spacing w:after="0" w:line="240" w:lineRule="auto"/>
        <w:jc w:val="both"/>
        <w:rPr>
          <w:rFonts w:ascii="Times New Roman" w:eastAsia="Times New Roman" w:hAnsi="Times New Roman" w:cs="Times New Roman"/>
          <w:sz w:val="24"/>
          <w:szCs w:val="24"/>
        </w:rPr>
      </w:pPr>
    </w:p>
    <w:p w:rsidR="00CD0416" w:rsidRPr="006D7E5C" w:rsidRDefault="00CD0416">
      <w:pP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br w:type="page"/>
      </w:r>
    </w:p>
    <w:p w:rsidR="00AD46D1" w:rsidRPr="00347F3D" w:rsidRDefault="00AD46D1" w:rsidP="00AD46D1">
      <w:pPr>
        <w:spacing w:after="0" w:line="240" w:lineRule="auto"/>
        <w:ind w:left="4320" w:firstLine="720"/>
        <w:jc w:val="right"/>
        <w:rPr>
          <w:rFonts w:ascii="Times New Roman" w:hAnsi="Times New Roman" w:cs="Times New Roman"/>
          <w:b/>
        </w:rPr>
      </w:pPr>
      <w:r w:rsidRPr="00347F3D">
        <w:rPr>
          <w:rFonts w:ascii="Times New Roman" w:hAnsi="Times New Roman" w:cs="Times New Roman"/>
          <w:b/>
        </w:rPr>
        <w:lastRenderedPageBreak/>
        <w:t>Додаток 2</w:t>
      </w:r>
    </w:p>
    <w:p w:rsidR="00AD46D1" w:rsidRPr="00D000E9" w:rsidRDefault="00AD46D1" w:rsidP="00AD46D1">
      <w:pPr>
        <w:spacing w:after="0" w:line="240" w:lineRule="auto"/>
        <w:jc w:val="right"/>
        <w:rPr>
          <w:rFonts w:ascii="Times New Roman" w:hAnsi="Times New Roman" w:cs="Times New Roman"/>
        </w:rPr>
      </w:pPr>
      <w:r w:rsidRPr="00D000E9">
        <w:rPr>
          <w:rFonts w:ascii="Times New Roman" w:hAnsi="Times New Roman" w:cs="Times New Roman"/>
        </w:rPr>
        <w:t>До тендерної документації</w:t>
      </w:r>
    </w:p>
    <w:p w:rsidR="00AD46D1" w:rsidRPr="00D000E9" w:rsidRDefault="00AD46D1" w:rsidP="00AD46D1">
      <w:pPr>
        <w:spacing w:after="0" w:line="240" w:lineRule="auto"/>
        <w:jc w:val="right"/>
        <w:rPr>
          <w:rFonts w:ascii="Times New Roman" w:hAnsi="Times New Roman" w:cs="Times New Roman"/>
        </w:rPr>
      </w:pPr>
    </w:p>
    <w:p w:rsidR="00AD46D1" w:rsidRDefault="00AD46D1" w:rsidP="00AD46D1">
      <w:pPr>
        <w:spacing w:after="0" w:line="240" w:lineRule="auto"/>
        <w:jc w:val="center"/>
        <w:rPr>
          <w:rFonts w:ascii="Times New Roman" w:hAnsi="Times New Roman" w:cs="Times New Roman"/>
          <w:b/>
        </w:rPr>
      </w:pPr>
      <w:r w:rsidRPr="001B7C0B">
        <w:rPr>
          <w:rFonts w:ascii="Times New Roman" w:hAnsi="Times New Roman" w:cs="Times New Roman"/>
          <w:b/>
        </w:rPr>
        <w:t>ТЕХНІЧНА СПЕЦИФІКАЦІЯ</w:t>
      </w:r>
    </w:p>
    <w:p w:rsidR="00AD46D1" w:rsidRPr="001B7C0B" w:rsidRDefault="00AD46D1" w:rsidP="00AD46D1">
      <w:pPr>
        <w:spacing w:after="0" w:line="240" w:lineRule="auto"/>
        <w:jc w:val="center"/>
        <w:rPr>
          <w:rFonts w:ascii="Times New Roman" w:hAnsi="Times New Roman" w:cs="Times New Roman"/>
          <w:b/>
        </w:rPr>
      </w:pPr>
    </w:p>
    <w:p w:rsidR="00AD46D1" w:rsidRPr="001B7C0B" w:rsidRDefault="00AD46D1" w:rsidP="00AD46D1">
      <w:pPr>
        <w:spacing w:after="0" w:line="240" w:lineRule="auto"/>
        <w:jc w:val="center"/>
        <w:rPr>
          <w:rFonts w:ascii="Times New Roman" w:hAnsi="Times New Roman" w:cs="Times New Roman"/>
          <w:b/>
        </w:rPr>
      </w:pPr>
      <w:r w:rsidRPr="001B7C0B">
        <w:rPr>
          <w:rFonts w:ascii="Times New Roman" w:hAnsi="Times New Roman" w:cs="Times New Roman"/>
          <w:b/>
        </w:rPr>
        <w:t>на закупівлю:</w:t>
      </w:r>
      <w:r w:rsidRPr="001B7C0B">
        <w:rPr>
          <w:rFonts w:ascii="Times New Roman" w:hAnsi="Times New Roman" w:cs="Times New Roman"/>
          <w:b/>
          <w:sz w:val="24"/>
          <w:szCs w:val="24"/>
        </w:rPr>
        <w:t xml:space="preserve"> ДК 021:2015: 50530000-9 — Послуги з ремонту і технічного обслуговування техніки</w:t>
      </w:r>
      <w:r w:rsidRPr="001B7C0B">
        <w:rPr>
          <w:rFonts w:ascii="Times New Roman" w:eastAsia="Times New Roman" w:hAnsi="Times New Roman" w:cs="Times New Roman"/>
          <w:b/>
          <w:sz w:val="24"/>
          <w:szCs w:val="24"/>
        </w:rPr>
        <w:t xml:space="preserve"> (</w:t>
      </w:r>
      <w:r w:rsidRPr="001B7C0B">
        <w:rPr>
          <w:rFonts w:ascii="Times New Roman" w:hAnsi="Times New Roman" w:cs="Times New Roman"/>
          <w:b/>
          <w:sz w:val="24"/>
          <w:szCs w:val="24"/>
        </w:rPr>
        <w:t>Комплексні режимно-налагоджувальні роботи водогрійних та парових котлів)</w:t>
      </w:r>
    </w:p>
    <w:p w:rsidR="00AD46D1" w:rsidRPr="001B7C0B" w:rsidRDefault="00AD46D1" w:rsidP="00AD46D1">
      <w:pPr>
        <w:spacing w:after="0" w:line="240" w:lineRule="auto"/>
        <w:jc w:val="center"/>
        <w:rPr>
          <w:rFonts w:ascii="Times New Roman" w:hAnsi="Times New Roman" w:cs="Times New Roman"/>
          <w:b/>
          <w:lang w:bidi="en-US"/>
        </w:rPr>
      </w:pPr>
    </w:p>
    <w:p w:rsidR="00AD46D1" w:rsidRPr="00912AEF" w:rsidRDefault="00AD46D1" w:rsidP="00AD46D1">
      <w:pPr>
        <w:spacing w:after="0" w:line="240" w:lineRule="auto"/>
        <w:jc w:val="both"/>
        <w:rPr>
          <w:rFonts w:ascii="Times New Roman" w:hAnsi="Times New Roman" w:cs="Times New Roman"/>
          <w:bCs/>
          <w:i/>
          <w:iCs/>
          <w:sz w:val="20"/>
          <w:szCs w:val="20"/>
        </w:rPr>
      </w:pPr>
      <w:r w:rsidRPr="00912AEF">
        <w:rPr>
          <w:rFonts w:ascii="Times New Roman" w:hAnsi="Times New Roman" w:cs="Times New Roman"/>
          <w:b/>
          <w:iCs/>
          <w:sz w:val="20"/>
          <w:szCs w:val="20"/>
        </w:rPr>
        <w:t>*</w:t>
      </w:r>
      <w:r w:rsidRPr="00912AEF">
        <w:rPr>
          <w:rFonts w:ascii="Times New Roman" w:hAnsi="Times New Roman" w:cs="Times New Roman"/>
          <w:bCs/>
          <w:i/>
          <w:iCs/>
          <w:sz w:val="20"/>
          <w:szCs w:val="20"/>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AD46D1" w:rsidRPr="00912AEF" w:rsidRDefault="00AD46D1" w:rsidP="00AD46D1">
      <w:pPr>
        <w:spacing w:after="0" w:line="240" w:lineRule="auto"/>
        <w:jc w:val="both"/>
        <w:rPr>
          <w:rFonts w:ascii="Times New Roman" w:hAnsi="Times New Roman" w:cs="Times New Roman"/>
          <w:bCs/>
          <w:i/>
          <w:iCs/>
          <w:sz w:val="20"/>
          <w:szCs w:val="20"/>
        </w:rPr>
      </w:pPr>
      <w:r w:rsidRPr="00912AEF">
        <w:rPr>
          <w:rFonts w:ascii="Times New Roman" w:hAnsi="Times New Roman" w:cs="Times New Roman"/>
          <w:bCs/>
          <w:i/>
          <w:iCs/>
          <w:sz w:val="20"/>
          <w:szCs w:val="20"/>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AD46D1" w:rsidRPr="00912AEF" w:rsidRDefault="00AD46D1" w:rsidP="00AD46D1">
      <w:pPr>
        <w:spacing w:after="0" w:line="240" w:lineRule="auto"/>
        <w:jc w:val="both"/>
        <w:rPr>
          <w:rFonts w:ascii="Times New Roman" w:hAnsi="Times New Roman" w:cs="Times New Roman"/>
          <w:bCs/>
          <w:i/>
          <w:iCs/>
          <w:sz w:val="20"/>
          <w:szCs w:val="20"/>
        </w:rPr>
      </w:pPr>
      <w:r w:rsidRPr="00912AEF">
        <w:rPr>
          <w:rFonts w:ascii="Times New Roman" w:hAnsi="Times New Roman" w:cs="Times New Roman"/>
          <w:b/>
          <w:iCs/>
          <w:sz w:val="20"/>
          <w:szCs w:val="20"/>
        </w:rPr>
        <w:t>*</w:t>
      </w:r>
      <w:r w:rsidRPr="00912AEF">
        <w:rPr>
          <w:rFonts w:ascii="Times New Roman" w:hAnsi="Times New Roman" w:cs="Times New Roman"/>
          <w:bCs/>
          <w:i/>
          <w:iCs/>
          <w:sz w:val="20"/>
          <w:szCs w:val="20"/>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AD46D1" w:rsidRPr="00912AEF" w:rsidRDefault="00AD46D1" w:rsidP="00AD46D1">
      <w:pPr>
        <w:pStyle w:val="af2"/>
        <w:widowControl w:val="0"/>
        <w:spacing w:before="0"/>
        <w:ind w:firstLine="0"/>
        <w:rPr>
          <w:rFonts w:ascii="Times New Roman" w:hAnsi="Times New Roman" w:cs="Times New Roman"/>
          <w:bCs/>
          <w:i/>
          <w:iCs/>
          <w:sz w:val="20"/>
          <w:lang w:eastAsia="uk-UA"/>
        </w:rPr>
      </w:pPr>
      <w:r w:rsidRPr="00912AEF">
        <w:rPr>
          <w:rFonts w:ascii="Times New Roman" w:hAnsi="Times New Roman" w:cs="Times New Roman"/>
          <w:bCs/>
          <w:i/>
          <w:iCs/>
          <w:sz w:val="20"/>
          <w:lang w:eastAsia="uk-UA"/>
        </w:rPr>
        <w:t>*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AD46D1" w:rsidRDefault="00AD46D1" w:rsidP="00AD46D1">
      <w:pPr>
        <w:spacing w:after="0" w:line="240" w:lineRule="auto"/>
        <w:rPr>
          <w:rFonts w:ascii="Times New Roman" w:hAnsi="Times New Roman" w:cs="Times New Roman"/>
          <w:b/>
          <w:sz w:val="24"/>
          <w:szCs w:val="24"/>
        </w:rPr>
      </w:pPr>
    </w:p>
    <w:p w:rsidR="00AD46D1" w:rsidRPr="00B77B42" w:rsidRDefault="00AD46D1" w:rsidP="00AD46D1">
      <w:pPr>
        <w:tabs>
          <w:tab w:val="left" w:pos="851"/>
        </w:tabs>
        <w:spacing w:after="0" w:line="240" w:lineRule="auto"/>
        <w:jc w:val="both"/>
        <w:rPr>
          <w:rFonts w:ascii="Times New Roman" w:hAnsi="Times New Roman" w:cs="Times New Roman"/>
          <w:kern w:val="24"/>
          <w:sz w:val="24"/>
          <w:szCs w:val="24"/>
          <w:lang w:eastAsia="uk-UA"/>
        </w:rPr>
      </w:pPr>
      <w:r w:rsidRPr="00B77B42">
        <w:rPr>
          <w:rFonts w:ascii="Times New Roman" w:hAnsi="Times New Roman" w:cs="Times New Roman"/>
          <w:b/>
          <w:kern w:val="24"/>
          <w:sz w:val="24"/>
          <w:szCs w:val="24"/>
          <w:lang w:eastAsia="uk-UA"/>
        </w:rPr>
        <w:t>1. Загальна інформація:</w:t>
      </w:r>
    </w:p>
    <w:p w:rsidR="00AD46D1" w:rsidRPr="00B77B42" w:rsidRDefault="00AD46D1" w:rsidP="00AD46D1">
      <w:pPr>
        <w:tabs>
          <w:tab w:val="left" w:pos="851"/>
          <w:tab w:val="left" w:pos="1134"/>
        </w:tabs>
        <w:spacing w:after="0" w:line="240" w:lineRule="auto"/>
        <w:jc w:val="both"/>
        <w:rPr>
          <w:rFonts w:ascii="Times New Roman" w:hAnsi="Times New Roman" w:cs="Times New Roman"/>
          <w:kern w:val="24"/>
          <w:sz w:val="24"/>
          <w:szCs w:val="24"/>
          <w:lang w:eastAsia="uk-UA"/>
        </w:rPr>
      </w:pPr>
      <w:r w:rsidRPr="00B77B42">
        <w:rPr>
          <w:rFonts w:ascii="Times New Roman" w:hAnsi="Times New Roman" w:cs="Times New Roman"/>
          <w:bCs/>
          <w:sz w:val="24"/>
          <w:szCs w:val="24"/>
          <w:lang w:eastAsia="uk-UA"/>
        </w:rPr>
        <w:t>1.1. Місце знаходження котлів</w:t>
      </w:r>
      <w:r>
        <w:rPr>
          <w:rFonts w:ascii="Times New Roman" w:hAnsi="Times New Roman" w:cs="Times New Roman"/>
          <w:bCs/>
          <w:sz w:val="24"/>
          <w:szCs w:val="24"/>
          <w:lang w:eastAsia="uk-UA"/>
        </w:rPr>
        <w:t>, обсяг надання послуг</w:t>
      </w:r>
      <w:r w:rsidRPr="00B77B42">
        <w:rPr>
          <w:rFonts w:ascii="Times New Roman" w:hAnsi="Times New Roman" w:cs="Times New Roman"/>
          <w:bCs/>
          <w:sz w:val="24"/>
          <w:szCs w:val="24"/>
          <w:lang w:eastAsia="uk-UA"/>
        </w:rPr>
        <w:t xml:space="preserve"> та </w:t>
      </w:r>
      <w:r>
        <w:rPr>
          <w:rFonts w:ascii="Times New Roman" w:hAnsi="Times New Roman" w:cs="Times New Roman"/>
          <w:bCs/>
          <w:sz w:val="24"/>
          <w:szCs w:val="24"/>
          <w:lang w:eastAsia="uk-UA"/>
        </w:rPr>
        <w:t xml:space="preserve">інша </w:t>
      </w:r>
      <w:r w:rsidRPr="00B77B42">
        <w:rPr>
          <w:rFonts w:ascii="Times New Roman" w:hAnsi="Times New Roman" w:cs="Times New Roman"/>
          <w:bCs/>
          <w:sz w:val="24"/>
          <w:szCs w:val="24"/>
          <w:lang w:eastAsia="uk-UA"/>
        </w:rPr>
        <w:t>загальн</w:t>
      </w:r>
      <w:r>
        <w:rPr>
          <w:rFonts w:ascii="Times New Roman" w:hAnsi="Times New Roman" w:cs="Times New Roman"/>
          <w:bCs/>
          <w:sz w:val="24"/>
          <w:szCs w:val="24"/>
          <w:lang w:eastAsia="uk-UA"/>
        </w:rPr>
        <w:t>а</w:t>
      </w:r>
      <w:r w:rsidRPr="00B77B42">
        <w:rPr>
          <w:rFonts w:ascii="Times New Roman" w:hAnsi="Times New Roman" w:cs="Times New Roman"/>
          <w:bCs/>
          <w:sz w:val="24"/>
          <w:szCs w:val="24"/>
          <w:lang w:eastAsia="uk-UA"/>
        </w:rPr>
        <w:t xml:space="preserve"> інформація викладена в  Додатку 1 до Технічної специфікації тендерної документації.</w:t>
      </w:r>
    </w:p>
    <w:p w:rsidR="00AD46D1" w:rsidRPr="00B77B42" w:rsidRDefault="00AD46D1" w:rsidP="00AD46D1">
      <w:pPr>
        <w:tabs>
          <w:tab w:val="left" w:pos="851"/>
          <w:tab w:val="left" w:pos="1134"/>
        </w:tabs>
        <w:spacing w:after="0" w:line="240" w:lineRule="auto"/>
        <w:jc w:val="both"/>
        <w:rPr>
          <w:rFonts w:ascii="Times New Roman" w:hAnsi="Times New Roman" w:cs="Times New Roman"/>
          <w:kern w:val="24"/>
          <w:sz w:val="24"/>
          <w:szCs w:val="24"/>
          <w:lang w:eastAsia="uk-UA"/>
        </w:rPr>
      </w:pPr>
      <w:r w:rsidRPr="00B77B42">
        <w:rPr>
          <w:rFonts w:ascii="Times New Roman" w:hAnsi="Times New Roman" w:cs="Times New Roman"/>
          <w:spacing w:val="-3"/>
          <w:sz w:val="24"/>
          <w:szCs w:val="24"/>
          <w:lang w:eastAsia="uk-UA"/>
        </w:rPr>
        <w:t>1.2. Послуги</w:t>
      </w:r>
      <w:r w:rsidRPr="00B77B42">
        <w:rPr>
          <w:rFonts w:ascii="Times New Roman" w:hAnsi="Times New Roman" w:cs="Times New Roman"/>
          <w:sz w:val="24"/>
          <w:szCs w:val="24"/>
          <w:lang w:eastAsia="uk-UA"/>
        </w:rPr>
        <w:t xml:space="preserve"> будуть надаватись на діючому підприємстві в умовах працюючого обладнання. </w:t>
      </w:r>
    </w:p>
    <w:p w:rsidR="00AD46D1" w:rsidRPr="00B77B42" w:rsidRDefault="00AD46D1" w:rsidP="00AD46D1">
      <w:pPr>
        <w:tabs>
          <w:tab w:val="left" w:pos="851"/>
          <w:tab w:val="left" w:pos="1134"/>
        </w:tabs>
        <w:spacing w:after="0" w:line="240" w:lineRule="auto"/>
        <w:jc w:val="both"/>
        <w:rPr>
          <w:rFonts w:ascii="Times New Roman" w:hAnsi="Times New Roman" w:cs="Times New Roman"/>
          <w:kern w:val="24"/>
          <w:sz w:val="24"/>
          <w:szCs w:val="24"/>
          <w:lang w:eastAsia="uk-UA"/>
        </w:rPr>
      </w:pPr>
      <w:r w:rsidRPr="00B77B42">
        <w:rPr>
          <w:rFonts w:ascii="Times New Roman" w:hAnsi="Times New Roman" w:cs="Times New Roman"/>
          <w:sz w:val="24"/>
          <w:szCs w:val="24"/>
          <w:lang w:eastAsia="uk-UA"/>
        </w:rPr>
        <w:t>1.3. За  письмовим запитом до Замовника надається повний огляд об’єктів надання послуг, необхідна технічна документація.</w:t>
      </w:r>
    </w:p>
    <w:p w:rsidR="00AD46D1" w:rsidRPr="00B77B42" w:rsidRDefault="00AD46D1" w:rsidP="00AD46D1">
      <w:pPr>
        <w:tabs>
          <w:tab w:val="left" w:pos="851"/>
          <w:tab w:val="left" w:pos="1134"/>
        </w:tabs>
        <w:spacing w:after="0" w:line="240" w:lineRule="auto"/>
        <w:contextualSpacing/>
        <w:jc w:val="both"/>
        <w:rPr>
          <w:rFonts w:ascii="Times New Roman" w:hAnsi="Times New Roman" w:cs="Times New Roman"/>
          <w:kern w:val="24"/>
          <w:sz w:val="24"/>
          <w:szCs w:val="24"/>
        </w:rPr>
      </w:pPr>
    </w:p>
    <w:p w:rsidR="00AD46D1" w:rsidRPr="00B77B42" w:rsidRDefault="00AD46D1" w:rsidP="00AD46D1">
      <w:pPr>
        <w:tabs>
          <w:tab w:val="left" w:pos="426"/>
          <w:tab w:val="left" w:pos="1134"/>
        </w:tabs>
        <w:spacing w:after="0" w:line="240" w:lineRule="auto"/>
        <w:jc w:val="both"/>
        <w:rPr>
          <w:rFonts w:ascii="Times New Roman" w:hAnsi="Times New Roman" w:cs="Times New Roman"/>
          <w:kern w:val="24"/>
          <w:sz w:val="24"/>
          <w:szCs w:val="24"/>
          <w:lang w:eastAsia="uk-UA"/>
        </w:rPr>
      </w:pPr>
      <w:r w:rsidRPr="00B77B42">
        <w:rPr>
          <w:rFonts w:ascii="Times New Roman" w:hAnsi="Times New Roman" w:cs="Times New Roman"/>
          <w:b/>
          <w:kern w:val="24"/>
          <w:sz w:val="24"/>
          <w:szCs w:val="24"/>
          <w:lang w:eastAsia="uk-UA"/>
        </w:rPr>
        <w:t xml:space="preserve">2. Мета </w:t>
      </w:r>
      <w:r w:rsidRPr="00B77B42">
        <w:rPr>
          <w:rFonts w:ascii="Times New Roman" w:hAnsi="Times New Roman" w:cs="Times New Roman"/>
          <w:b/>
          <w:sz w:val="24"/>
          <w:szCs w:val="24"/>
          <w:lang w:eastAsia="uk-UA"/>
        </w:rPr>
        <w:t>надання послуг</w:t>
      </w:r>
      <w:r w:rsidRPr="00B77B42">
        <w:rPr>
          <w:rFonts w:ascii="Times New Roman" w:hAnsi="Times New Roman" w:cs="Times New Roman"/>
          <w:b/>
          <w:kern w:val="24"/>
          <w:sz w:val="24"/>
          <w:szCs w:val="24"/>
          <w:lang w:eastAsia="uk-UA"/>
        </w:rPr>
        <w:t>:</w:t>
      </w:r>
      <w:r w:rsidR="00365771">
        <w:rPr>
          <w:rFonts w:ascii="Times New Roman" w:hAnsi="Times New Roman" w:cs="Times New Roman"/>
          <w:b/>
          <w:kern w:val="24"/>
          <w:sz w:val="24"/>
          <w:szCs w:val="24"/>
          <w:lang w:eastAsia="uk-UA"/>
        </w:rPr>
        <w:t xml:space="preserve"> </w:t>
      </w:r>
      <w:r w:rsidRPr="00B77B42">
        <w:rPr>
          <w:rFonts w:ascii="Times New Roman" w:hAnsi="Times New Roman" w:cs="Times New Roman"/>
          <w:kern w:val="24"/>
          <w:sz w:val="24"/>
          <w:szCs w:val="24"/>
          <w:lang w:eastAsia="uk-UA"/>
        </w:rPr>
        <w:t>Режимно-</w:t>
      </w:r>
      <w:r w:rsidRPr="00B77B42">
        <w:rPr>
          <w:rFonts w:ascii="Times New Roman" w:hAnsi="Times New Roman" w:cs="Times New Roman"/>
          <w:sz w:val="24"/>
          <w:szCs w:val="24"/>
          <w:lang w:eastAsia="uk-UA"/>
        </w:rPr>
        <w:t>налагоджувальні роботи проводяться для подальшої безпечної експлуатації котлів</w:t>
      </w:r>
      <w:r>
        <w:rPr>
          <w:rFonts w:ascii="Times New Roman" w:hAnsi="Times New Roman" w:cs="Times New Roman"/>
          <w:sz w:val="24"/>
          <w:szCs w:val="24"/>
          <w:lang w:eastAsia="uk-UA"/>
        </w:rPr>
        <w:t xml:space="preserve"> (котельні)</w:t>
      </w:r>
      <w:r w:rsidRPr="00B77B42">
        <w:rPr>
          <w:rFonts w:ascii="Times New Roman" w:hAnsi="Times New Roman" w:cs="Times New Roman"/>
          <w:sz w:val="24"/>
          <w:szCs w:val="24"/>
          <w:lang w:eastAsia="uk-UA"/>
        </w:rPr>
        <w:t xml:space="preserve">, налагодження технічного стану </w:t>
      </w:r>
      <w:r>
        <w:rPr>
          <w:rFonts w:ascii="Times New Roman" w:hAnsi="Times New Roman" w:cs="Times New Roman"/>
          <w:sz w:val="24"/>
          <w:szCs w:val="24"/>
          <w:lang w:eastAsia="uk-UA"/>
        </w:rPr>
        <w:t xml:space="preserve">котлів </w:t>
      </w:r>
      <w:r w:rsidRPr="00B77B42">
        <w:rPr>
          <w:rFonts w:ascii="Times New Roman" w:hAnsi="Times New Roman" w:cs="Times New Roman"/>
          <w:sz w:val="24"/>
          <w:szCs w:val="24"/>
          <w:lang w:eastAsia="uk-UA"/>
        </w:rPr>
        <w:t>відповідно до технічних вимог, а також досягнення ефективної роботи котельні по забезпеченню опалення об'єктів м.Васильків, зменшення споживання об'єму палива</w:t>
      </w:r>
      <w:r>
        <w:rPr>
          <w:rFonts w:ascii="Times New Roman" w:hAnsi="Times New Roman" w:cs="Times New Roman"/>
          <w:sz w:val="24"/>
          <w:szCs w:val="24"/>
          <w:lang w:eastAsia="uk-UA"/>
        </w:rPr>
        <w:t xml:space="preserve"> та </w:t>
      </w:r>
      <w:r w:rsidRPr="00B77B42">
        <w:rPr>
          <w:rFonts w:ascii="Times New Roman" w:hAnsi="Times New Roman" w:cs="Times New Roman"/>
          <w:sz w:val="24"/>
          <w:szCs w:val="24"/>
          <w:lang w:eastAsia="uk-UA"/>
        </w:rPr>
        <w:t>енергоефективності</w:t>
      </w:r>
      <w:r>
        <w:rPr>
          <w:rFonts w:ascii="Times New Roman" w:hAnsi="Times New Roman" w:cs="Times New Roman"/>
          <w:sz w:val="24"/>
          <w:szCs w:val="24"/>
          <w:lang w:eastAsia="uk-UA"/>
        </w:rPr>
        <w:t>.</w:t>
      </w:r>
    </w:p>
    <w:p w:rsidR="00AD46D1" w:rsidRPr="00B77B42" w:rsidRDefault="00AD46D1" w:rsidP="00AD46D1">
      <w:pPr>
        <w:tabs>
          <w:tab w:val="left" w:pos="426"/>
          <w:tab w:val="left" w:pos="1134"/>
        </w:tabs>
        <w:spacing w:after="0" w:line="240" w:lineRule="auto"/>
        <w:jc w:val="both"/>
        <w:rPr>
          <w:rFonts w:ascii="Times New Roman" w:hAnsi="Times New Roman" w:cs="Times New Roman"/>
          <w:color w:val="212121"/>
          <w:sz w:val="24"/>
          <w:szCs w:val="24"/>
          <w:shd w:val="clear" w:color="auto" w:fill="FFFFFF"/>
        </w:rPr>
      </w:pPr>
    </w:p>
    <w:p w:rsidR="00AD46D1" w:rsidRPr="00B77B42" w:rsidRDefault="00AD46D1" w:rsidP="00AD46D1">
      <w:pPr>
        <w:tabs>
          <w:tab w:val="left" w:pos="567"/>
          <w:tab w:val="left" w:pos="851"/>
        </w:tabs>
        <w:spacing w:after="0" w:line="240" w:lineRule="auto"/>
        <w:jc w:val="both"/>
        <w:rPr>
          <w:rFonts w:ascii="Times New Roman" w:hAnsi="Times New Roman" w:cs="Times New Roman"/>
          <w:b/>
          <w:kern w:val="24"/>
          <w:sz w:val="24"/>
          <w:szCs w:val="24"/>
          <w:lang w:eastAsia="uk-UA"/>
        </w:rPr>
      </w:pPr>
      <w:r>
        <w:rPr>
          <w:rFonts w:ascii="Times New Roman" w:hAnsi="Times New Roman" w:cs="Times New Roman"/>
          <w:b/>
          <w:kern w:val="24"/>
          <w:sz w:val="24"/>
          <w:szCs w:val="24"/>
          <w:lang w:eastAsia="uk-UA"/>
        </w:rPr>
        <w:t>3</w:t>
      </w:r>
      <w:r w:rsidRPr="00B77B42">
        <w:rPr>
          <w:rFonts w:ascii="Times New Roman" w:hAnsi="Times New Roman" w:cs="Times New Roman"/>
          <w:b/>
          <w:kern w:val="24"/>
          <w:sz w:val="24"/>
          <w:szCs w:val="24"/>
          <w:lang w:eastAsia="uk-UA"/>
        </w:rPr>
        <w:t>. Вимоги до надання послуг:</w:t>
      </w:r>
    </w:p>
    <w:p w:rsidR="00AD46D1" w:rsidRDefault="00AD46D1" w:rsidP="00AD46D1">
      <w:pPr>
        <w:widowControl w:val="0"/>
        <w:tabs>
          <w:tab w:val="left" w:pos="567"/>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uk-UA"/>
        </w:rPr>
        <w:t>3</w:t>
      </w:r>
      <w:r w:rsidRPr="00B77B42">
        <w:rPr>
          <w:rFonts w:ascii="Times New Roman" w:hAnsi="Times New Roman" w:cs="Times New Roman"/>
          <w:sz w:val="24"/>
          <w:szCs w:val="24"/>
          <w:lang w:eastAsia="uk-UA"/>
        </w:rPr>
        <w:t>.1. Надання послуг</w:t>
      </w:r>
      <w:r w:rsidRPr="00B77B42">
        <w:rPr>
          <w:rFonts w:ascii="Times New Roman" w:hAnsi="Times New Roman" w:cs="Times New Roman"/>
          <w:bCs/>
          <w:kern w:val="24"/>
          <w:sz w:val="24"/>
          <w:szCs w:val="24"/>
          <w:lang w:eastAsia="uk-UA"/>
        </w:rPr>
        <w:t xml:space="preserve"> Виконавець повинен виконати в термін, погоджений з Замовником.</w:t>
      </w:r>
    </w:p>
    <w:p w:rsidR="00AD46D1" w:rsidRPr="00B77B42" w:rsidRDefault="00AD46D1" w:rsidP="00AD46D1">
      <w:pPr>
        <w:widowControl w:val="0"/>
        <w:tabs>
          <w:tab w:val="left" w:pos="567"/>
          <w:tab w:val="left" w:pos="851"/>
        </w:tabs>
        <w:autoSpaceDE w:val="0"/>
        <w:autoSpaceDN w:val="0"/>
        <w:adjustRightInd w:val="0"/>
        <w:spacing w:after="0" w:line="240" w:lineRule="auto"/>
        <w:jc w:val="both"/>
        <w:rPr>
          <w:rFonts w:ascii="Times New Roman" w:hAnsi="Times New Roman" w:cs="Times New Roman"/>
          <w:sz w:val="24"/>
          <w:szCs w:val="24"/>
          <w:lang w:eastAsia="uk-UA"/>
        </w:rPr>
      </w:pPr>
      <w:r>
        <w:rPr>
          <w:rFonts w:ascii="Times New Roman" w:hAnsi="Times New Roman" w:cs="Times New Roman"/>
          <w:spacing w:val="-1"/>
          <w:sz w:val="24"/>
          <w:szCs w:val="24"/>
          <w:lang w:eastAsia="uk-UA"/>
        </w:rPr>
        <w:t>3</w:t>
      </w:r>
      <w:r w:rsidRPr="00B77B42">
        <w:rPr>
          <w:rFonts w:ascii="Times New Roman" w:hAnsi="Times New Roman" w:cs="Times New Roman"/>
          <w:spacing w:val="-1"/>
          <w:sz w:val="24"/>
          <w:szCs w:val="24"/>
          <w:lang w:eastAsia="uk-UA"/>
        </w:rPr>
        <w:t xml:space="preserve">.2. </w:t>
      </w:r>
      <w:r w:rsidRPr="00B77B42">
        <w:rPr>
          <w:rFonts w:ascii="Times New Roman" w:hAnsi="Times New Roman" w:cs="Times New Roman"/>
          <w:sz w:val="24"/>
          <w:szCs w:val="24"/>
        </w:rPr>
        <w:t>Виконання послуг  здійснюється за місцем розташування обладнання.</w:t>
      </w:r>
    </w:p>
    <w:p w:rsidR="00AD46D1" w:rsidRDefault="00AD46D1" w:rsidP="00AD46D1">
      <w:pPr>
        <w:shd w:val="clear" w:color="auto" w:fill="FFFFFF"/>
        <w:tabs>
          <w:tab w:val="left" w:pos="567"/>
          <w:tab w:val="left" w:pos="851"/>
        </w:tabs>
        <w:spacing w:after="0" w:line="240" w:lineRule="auto"/>
        <w:jc w:val="both"/>
        <w:rPr>
          <w:rFonts w:ascii="Times New Roman" w:hAnsi="Times New Roman" w:cs="Times New Roman"/>
          <w:spacing w:val="-1"/>
          <w:sz w:val="24"/>
          <w:szCs w:val="24"/>
          <w:lang w:eastAsia="uk-UA"/>
        </w:rPr>
      </w:pPr>
      <w:r>
        <w:rPr>
          <w:rFonts w:ascii="Times New Roman" w:hAnsi="Times New Roman" w:cs="Times New Roman"/>
          <w:spacing w:val="-1"/>
          <w:sz w:val="24"/>
          <w:szCs w:val="24"/>
          <w:lang w:eastAsia="uk-UA"/>
        </w:rPr>
        <w:t>3</w:t>
      </w:r>
      <w:r w:rsidRPr="00B77B42">
        <w:rPr>
          <w:rFonts w:ascii="Times New Roman" w:hAnsi="Times New Roman" w:cs="Times New Roman"/>
          <w:spacing w:val="-1"/>
          <w:sz w:val="24"/>
          <w:szCs w:val="24"/>
          <w:lang w:eastAsia="uk-UA"/>
        </w:rPr>
        <w:t>.</w:t>
      </w:r>
      <w:r>
        <w:rPr>
          <w:rFonts w:ascii="Times New Roman" w:hAnsi="Times New Roman" w:cs="Times New Roman"/>
          <w:spacing w:val="-1"/>
          <w:sz w:val="24"/>
          <w:szCs w:val="24"/>
          <w:lang w:eastAsia="uk-UA"/>
        </w:rPr>
        <w:t>3</w:t>
      </w:r>
      <w:r w:rsidRPr="00B77B42">
        <w:rPr>
          <w:rFonts w:ascii="Times New Roman" w:hAnsi="Times New Roman" w:cs="Times New Roman"/>
          <w:spacing w:val="-1"/>
          <w:sz w:val="24"/>
          <w:szCs w:val="24"/>
          <w:lang w:eastAsia="uk-UA"/>
        </w:rPr>
        <w:t xml:space="preserve">. При наданні послуг Виконавцем повинно бути забезпечене дотримання вимог законодавства України та підзаконних актів з охорони праці, пожежної безпеки, охорони навколишнього середовища, гігієни праці. Якість послуг  повинна відповідати вимогам Постанови Кабінету Міністрів України від 26 травня 2004 р. N 687 «Про затвердження Порядку проведення огляду, випробування та експертного обстеження (технічного діагностування) машин, механізмів, устаткування  підвищеної небезпеки»; Правил технічної експлуатації </w:t>
      </w:r>
      <w:r w:rsidRPr="00B77B42">
        <w:rPr>
          <w:rFonts w:ascii="Times New Roman" w:hAnsi="Times New Roman" w:cs="Times New Roman"/>
          <w:spacing w:val="-1"/>
          <w:sz w:val="24"/>
          <w:szCs w:val="24"/>
          <w:lang w:eastAsia="uk-UA"/>
        </w:rPr>
        <w:lastRenderedPageBreak/>
        <w:t>теплових установок і мереж, затверджені наказом  МІНІСТЕРСТВО ПАЛИВА ТА ЕНЕРГЕТИКИ УКРАЇНИ 14.02.2007  N 71, «Правил безпеки систем газопостачання», затверджених наказом № 285 від 15.05.2015р.; «Правила охорони праці під час експлуатації обладнання, що працює під тиском», затверджені Міністерством соціальної політики України  від 05.03.2018  № 333.</w:t>
      </w:r>
    </w:p>
    <w:p w:rsidR="00AD46D1" w:rsidRPr="00A66C6C" w:rsidRDefault="00AD46D1" w:rsidP="00AD46D1">
      <w:pPr>
        <w:shd w:val="clear" w:color="auto" w:fill="FFFFFF"/>
        <w:tabs>
          <w:tab w:val="left" w:pos="567"/>
          <w:tab w:val="left" w:pos="851"/>
        </w:tabs>
        <w:spacing w:after="0" w:line="240" w:lineRule="auto"/>
        <w:jc w:val="both"/>
        <w:rPr>
          <w:rFonts w:ascii="Times New Roman" w:hAnsi="Times New Roman" w:cs="Times New Roman"/>
          <w:spacing w:val="-1"/>
          <w:sz w:val="24"/>
          <w:szCs w:val="24"/>
          <w:lang w:eastAsia="uk-UA"/>
        </w:rPr>
      </w:pPr>
      <w:r>
        <w:rPr>
          <w:rFonts w:ascii="Times New Roman" w:hAnsi="Times New Roman" w:cs="Times New Roman"/>
          <w:bCs/>
          <w:sz w:val="24"/>
          <w:szCs w:val="24"/>
        </w:rPr>
        <w:t xml:space="preserve">3.4. </w:t>
      </w:r>
      <w:r w:rsidRPr="00A66C6C">
        <w:rPr>
          <w:rFonts w:ascii="Times New Roman" w:hAnsi="Times New Roman" w:cs="Times New Roman"/>
          <w:bCs/>
          <w:sz w:val="24"/>
          <w:szCs w:val="24"/>
        </w:rPr>
        <w:t>Виконавець повинен забезпечити збереження обладнання, наданого Замовником для режимно–налагоджувальних робіт.</w:t>
      </w:r>
    </w:p>
    <w:p w:rsidR="00AD46D1" w:rsidRPr="00B77B42" w:rsidRDefault="00AD46D1" w:rsidP="00AD46D1">
      <w:pPr>
        <w:tabs>
          <w:tab w:val="left" w:pos="567"/>
          <w:tab w:val="left" w:pos="851"/>
          <w:tab w:val="left" w:pos="1276"/>
        </w:tabs>
        <w:spacing w:after="0" w:line="240" w:lineRule="auto"/>
        <w:jc w:val="both"/>
        <w:rPr>
          <w:rFonts w:ascii="Times New Roman" w:hAnsi="Times New Roman" w:cs="Times New Roman"/>
          <w:b/>
          <w:kern w:val="24"/>
          <w:sz w:val="24"/>
          <w:szCs w:val="24"/>
          <w:lang w:eastAsia="uk-UA"/>
        </w:rPr>
      </w:pPr>
      <w:r>
        <w:rPr>
          <w:rFonts w:ascii="Times New Roman" w:hAnsi="Times New Roman" w:cs="Times New Roman"/>
          <w:sz w:val="24"/>
          <w:szCs w:val="24"/>
          <w:lang w:eastAsia="uk-UA"/>
        </w:rPr>
        <w:t xml:space="preserve">3.5. </w:t>
      </w:r>
      <w:r w:rsidRPr="00B77B42">
        <w:rPr>
          <w:rFonts w:ascii="Times New Roman" w:hAnsi="Times New Roman" w:cs="Times New Roman"/>
          <w:sz w:val="24"/>
          <w:szCs w:val="24"/>
          <w:lang w:eastAsia="uk-UA"/>
        </w:rPr>
        <w:t>Виконавець послуг під час їх  виконання  повинен керуватися наступними  документами:</w:t>
      </w:r>
    </w:p>
    <w:p w:rsidR="00AD46D1" w:rsidRPr="00B77B42" w:rsidRDefault="00AD46D1" w:rsidP="00AD46D1">
      <w:pPr>
        <w:tabs>
          <w:tab w:val="left" w:pos="567"/>
          <w:tab w:val="left" w:pos="851"/>
          <w:tab w:val="left" w:pos="1276"/>
        </w:tabs>
        <w:spacing w:after="0" w:line="240" w:lineRule="auto"/>
        <w:jc w:val="both"/>
        <w:rPr>
          <w:rFonts w:ascii="Times New Roman" w:hAnsi="Times New Roman" w:cs="Times New Roman"/>
          <w:b/>
          <w:kern w:val="24"/>
          <w:sz w:val="24"/>
          <w:szCs w:val="24"/>
          <w:lang w:eastAsia="uk-UA"/>
        </w:rPr>
      </w:pPr>
      <w:r w:rsidRPr="00B77B42">
        <w:rPr>
          <w:rFonts w:ascii="Times New Roman" w:hAnsi="Times New Roman" w:cs="Times New Roman"/>
          <w:b/>
          <w:kern w:val="24"/>
          <w:sz w:val="24"/>
          <w:szCs w:val="24"/>
          <w:lang w:eastAsia="uk-UA"/>
        </w:rPr>
        <w:t xml:space="preserve">- </w:t>
      </w:r>
      <w:r>
        <w:rPr>
          <w:rFonts w:ascii="Times New Roman" w:hAnsi="Times New Roman" w:cs="Times New Roman"/>
          <w:sz w:val="24"/>
          <w:szCs w:val="24"/>
          <w:lang w:eastAsia="uk-UA"/>
        </w:rPr>
        <w:t>Д</w:t>
      </w:r>
      <w:r w:rsidRPr="00B77B42">
        <w:rPr>
          <w:rFonts w:ascii="Times New Roman" w:hAnsi="Times New Roman" w:cs="Times New Roman"/>
          <w:sz w:val="24"/>
          <w:szCs w:val="24"/>
          <w:lang w:eastAsia="uk-UA"/>
        </w:rPr>
        <w:t>окументацією заводу-виробника, включаючи експлуатаційні і ремонтні документи, нормативно-технічну та технологічну документацію;</w:t>
      </w:r>
    </w:p>
    <w:p w:rsidR="00AD46D1" w:rsidRPr="00B77B42" w:rsidRDefault="00AD46D1" w:rsidP="00AD46D1">
      <w:pPr>
        <w:widowControl w:val="0"/>
        <w:tabs>
          <w:tab w:val="left" w:pos="567"/>
          <w:tab w:val="left" w:pos="993"/>
        </w:tabs>
        <w:autoSpaceDE w:val="0"/>
        <w:autoSpaceDN w:val="0"/>
        <w:adjustRightInd w:val="0"/>
        <w:spacing w:after="0" w:line="240" w:lineRule="auto"/>
        <w:jc w:val="both"/>
        <w:rPr>
          <w:rFonts w:ascii="Times New Roman" w:hAnsi="Times New Roman" w:cs="Times New Roman"/>
          <w:sz w:val="24"/>
          <w:szCs w:val="24"/>
          <w:lang w:eastAsia="uk-UA"/>
        </w:rPr>
      </w:pPr>
      <w:r w:rsidRPr="00B77B42">
        <w:rPr>
          <w:rFonts w:ascii="Times New Roman" w:hAnsi="Times New Roman" w:cs="Times New Roman"/>
          <w:sz w:val="24"/>
          <w:szCs w:val="24"/>
          <w:lang w:eastAsia="uk-UA"/>
        </w:rPr>
        <w:t>- І</w:t>
      </w:r>
      <w:r>
        <w:rPr>
          <w:rFonts w:ascii="Times New Roman" w:hAnsi="Times New Roman" w:cs="Times New Roman"/>
          <w:sz w:val="24"/>
          <w:szCs w:val="24"/>
          <w:lang w:eastAsia="uk-UA"/>
        </w:rPr>
        <w:t xml:space="preserve">ншими нормативними документами діючими в Україні, </w:t>
      </w:r>
      <w:r w:rsidRPr="00B77B42">
        <w:rPr>
          <w:rFonts w:ascii="Times New Roman" w:hAnsi="Times New Roman" w:cs="Times New Roman"/>
          <w:sz w:val="24"/>
          <w:szCs w:val="24"/>
          <w:lang w:eastAsia="uk-UA"/>
        </w:rPr>
        <w:t>необхідними Виконавцю при наданні послуг.</w:t>
      </w:r>
    </w:p>
    <w:p w:rsidR="00AD46D1" w:rsidRPr="00B77B42" w:rsidRDefault="00AD46D1" w:rsidP="00AD46D1">
      <w:pPr>
        <w:tabs>
          <w:tab w:val="left" w:pos="567"/>
          <w:tab w:val="left" w:pos="851"/>
        </w:tabs>
        <w:spacing w:after="0" w:line="240" w:lineRule="auto"/>
        <w:jc w:val="both"/>
        <w:rPr>
          <w:rFonts w:ascii="Times New Roman" w:hAnsi="Times New Roman" w:cs="Times New Roman"/>
          <w:b/>
          <w:kern w:val="24"/>
          <w:sz w:val="24"/>
          <w:szCs w:val="24"/>
          <w:lang w:eastAsia="uk-UA"/>
        </w:rPr>
      </w:pPr>
      <w:r>
        <w:rPr>
          <w:rFonts w:ascii="Times New Roman" w:hAnsi="Times New Roman" w:cs="Times New Roman"/>
          <w:sz w:val="24"/>
          <w:szCs w:val="24"/>
          <w:lang w:eastAsia="uk-UA"/>
        </w:rPr>
        <w:t xml:space="preserve">3.6. </w:t>
      </w:r>
      <w:r w:rsidRPr="00B77B42">
        <w:rPr>
          <w:rFonts w:ascii="Times New Roman" w:hAnsi="Times New Roman" w:cs="Times New Roman"/>
          <w:sz w:val="24"/>
          <w:szCs w:val="24"/>
          <w:lang w:eastAsia="uk-UA"/>
        </w:rPr>
        <w:t>Виконавець повинен мати інструменти, пристрої та обладнання необхідне для надання послуг.</w:t>
      </w:r>
    </w:p>
    <w:p w:rsidR="00AD46D1" w:rsidRPr="00B77B42" w:rsidRDefault="00AD46D1" w:rsidP="00AD46D1">
      <w:pPr>
        <w:pStyle w:val="a5"/>
        <w:widowControl w:val="0"/>
        <w:tabs>
          <w:tab w:val="left" w:pos="567"/>
        </w:tabs>
        <w:autoSpaceDE w:val="0"/>
        <w:autoSpaceDN w:val="0"/>
        <w:adjustRightInd w:val="0"/>
        <w:spacing w:after="0" w:line="240" w:lineRule="auto"/>
        <w:ind w:left="0"/>
        <w:jc w:val="both"/>
        <w:rPr>
          <w:rFonts w:ascii="Times New Roman" w:hAnsi="Times New Roman" w:cs="Times New Roman"/>
          <w:bCs/>
          <w:sz w:val="24"/>
          <w:szCs w:val="24"/>
          <w:lang w:eastAsia="uk-UA"/>
        </w:rPr>
      </w:pPr>
      <w:r>
        <w:rPr>
          <w:rFonts w:ascii="Times New Roman" w:hAnsi="Times New Roman" w:cs="Times New Roman"/>
          <w:sz w:val="24"/>
          <w:szCs w:val="24"/>
        </w:rPr>
        <w:t xml:space="preserve">3.7. </w:t>
      </w:r>
      <w:r w:rsidRPr="00B77B42">
        <w:rPr>
          <w:rFonts w:ascii="Times New Roman" w:hAnsi="Times New Roman" w:cs="Times New Roman"/>
          <w:bCs/>
          <w:sz w:val="24"/>
          <w:szCs w:val="24"/>
          <w:lang w:eastAsia="uk-UA"/>
        </w:rPr>
        <w:t xml:space="preserve">Після закінчення надання послуг Виконавець повинен  надати </w:t>
      </w:r>
      <w:r w:rsidRPr="00B77B42">
        <w:rPr>
          <w:rFonts w:ascii="Times New Roman" w:hAnsi="Times New Roman" w:cs="Times New Roman"/>
          <w:sz w:val="24"/>
          <w:szCs w:val="24"/>
          <w:lang w:eastAsia="uk-UA"/>
        </w:rPr>
        <w:t>Замовнику Акти приймання–передавання наданих послуг та всю технічну документацію (акти, звіт, тощо)</w:t>
      </w:r>
      <w:r w:rsidRPr="00B77B42">
        <w:rPr>
          <w:rFonts w:ascii="Times New Roman" w:hAnsi="Times New Roman" w:cs="Times New Roman"/>
          <w:bCs/>
          <w:sz w:val="24"/>
          <w:szCs w:val="24"/>
          <w:lang w:eastAsia="uk-UA"/>
        </w:rPr>
        <w:t>.</w:t>
      </w:r>
    </w:p>
    <w:p w:rsidR="00AD46D1" w:rsidRDefault="00AD46D1" w:rsidP="00AD46D1">
      <w:pPr>
        <w:pStyle w:val="a5"/>
        <w:widowControl w:val="0"/>
        <w:tabs>
          <w:tab w:val="left" w:pos="567"/>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Cs/>
          <w:sz w:val="24"/>
          <w:szCs w:val="24"/>
          <w:lang w:eastAsia="uk-UA"/>
        </w:rPr>
        <w:t xml:space="preserve">3.8. </w:t>
      </w:r>
      <w:r w:rsidRPr="00B77B42">
        <w:rPr>
          <w:rFonts w:ascii="Times New Roman" w:hAnsi="Times New Roman" w:cs="Times New Roman"/>
          <w:sz w:val="24"/>
          <w:szCs w:val="24"/>
        </w:rPr>
        <w:t>Персонал Виконавця при отриманні повідомлення засобами зв’язку від Замовника про необхідність надання позапланових та непередбачуваних послуг, а також для виконання гарантійного обслуговування повинен прибути до місця надання послуг протягом 24 годин.</w:t>
      </w:r>
    </w:p>
    <w:p w:rsidR="00AD46D1" w:rsidRDefault="00AD46D1" w:rsidP="00AD46D1">
      <w:pPr>
        <w:pStyle w:val="a5"/>
        <w:widowControl w:val="0"/>
        <w:tabs>
          <w:tab w:val="left" w:pos="567"/>
        </w:tabs>
        <w:autoSpaceDE w:val="0"/>
        <w:autoSpaceDN w:val="0"/>
        <w:adjustRightInd w:val="0"/>
        <w:spacing w:after="0" w:line="240" w:lineRule="auto"/>
        <w:ind w:left="0"/>
        <w:jc w:val="both"/>
        <w:rPr>
          <w:rFonts w:ascii="Times New Roman" w:hAnsi="Times New Roman" w:cs="Times New Roman"/>
          <w:bCs/>
          <w:sz w:val="24"/>
          <w:szCs w:val="24"/>
          <w:lang w:eastAsia="uk-UA"/>
        </w:rPr>
      </w:pPr>
    </w:p>
    <w:p w:rsidR="00AD46D1" w:rsidRPr="00AD1857" w:rsidRDefault="00AD46D1" w:rsidP="00AD46D1">
      <w:pPr>
        <w:spacing w:after="0" w:line="240" w:lineRule="auto"/>
        <w:jc w:val="both"/>
        <w:rPr>
          <w:rFonts w:ascii="Times New Roman" w:hAnsi="Times New Roman" w:cs="Times New Roman"/>
          <w:sz w:val="24"/>
          <w:szCs w:val="24"/>
        </w:rPr>
      </w:pPr>
      <w:r w:rsidRPr="00AD1857">
        <w:rPr>
          <w:rFonts w:ascii="Times New Roman" w:hAnsi="Times New Roman" w:cs="Times New Roman"/>
          <w:b/>
          <w:sz w:val="24"/>
          <w:szCs w:val="24"/>
        </w:rPr>
        <w:t xml:space="preserve">4. Результат виконання послуг: </w:t>
      </w:r>
      <w:r w:rsidRPr="00AD1857">
        <w:rPr>
          <w:rFonts w:ascii="Times New Roman" w:hAnsi="Times New Roman" w:cs="Times New Roman"/>
          <w:sz w:val="24"/>
          <w:szCs w:val="24"/>
        </w:rPr>
        <w:t>Результати</w:t>
      </w:r>
      <w:r w:rsidR="00365771">
        <w:rPr>
          <w:rFonts w:ascii="Times New Roman" w:hAnsi="Times New Roman" w:cs="Times New Roman"/>
          <w:sz w:val="24"/>
          <w:szCs w:val="24"/>
        </w:rPr>
        <w:t xml:space="preserve"> </w:t>
      </w:r>
      <w:r w:rsidRPr="00AD1857">
        <w:rPr>
          <w:rFonts w:ascii="Times New Roman" w:hAnsi="Times New Roman" w:cs="Times New Roman"/>
          <w:bCs/>
          <w:sz w:val="24"/>
          <w:szCs w:val="24"/>
        </w:rPr>
        <w:t xml:space="preserve">режимно-налагоджувальних робіт повинні відображатись в технічному звіті в якому </w:t>
      </w:r>
      <w:r w:rsidRPr="00AD1857">
        <w:rPr>
          <w:rFonts w:ascii="Times New Roman" w:hAnsi="Times New Roman" w:cs="Times New Roman"/>
          <w:sz w:val="24"/>
          <w:szCs w:val="24"/>
        </w:rPr>
        <w:t>висвітлюються  результати кінце</w:t>
      </w:r>
      <w:r>
        <w:rPr>
          <w:rFonts w:ascii="Times New Roman" w:hAnsi="Times New Roman" w:cs="Times New Roman"/>
          <w:sz w:val="24"/>
          <w:szCs w:val="24"/>
        </w:rPr>
        <w:t xml:space="preserve">вого  опрацювання  матеріалів </w:t>
      </w:r>
      <w:r w:rsidRPr="00AD1857">
        <w:rPr>
          <w:rFonts w:ascii="Times New Roman" w:hAnsi="Times New Roman" w:cs="Times New Roman"/>
          <w:sz w:val="24"/>
          <w:szCs w:val="24"/>
        </w:rPr>
        <w:t>та  аналіз  одержаних   даних; результати   повинні   бути  систематизовані  у  вигляді  таблиць, графіків, режимних, технологічних карт, а також містити розрахунок економічної ефективності виконаних робіт, а також:</w:t>
      </w:r>
    </w:p>
    <w:p w:rsidR="00AD46D1" w:rsidRPr="00AD1857" w:rsidRDefault="00AD46D1" w:rsidP="00AD46D1">
      <w:pPr>
        <w:spacing w:after="0" w:line="240" w:lineRule="auto"/>
        <w:jc w:val="both"/>
        <w:rPr>
          <w:rFonts w:ascii="Times New Roman" w:hAnsi="Times New Roman" w:cs="Times New Roman"/>
          <w:bCs/>
          <w:sz w:val="24"/>
          <w:szCs w:val="24"/>
        </w:rPr>
      </w:pPr>
      <w:r w:rsidRPr="00AD1857">
        <w:rPr>
          <w:rFonts w:ascii="Times New Roman" w:hAnsi="Times New Roman" w:cs="Times New Roman"/>
          <w:sz w:val="24"/>
          <w:szCs w:val="24"/>
        </w:rPr>
        <w:t>- "фотографію"</w:t>
      </w:r>
      <w:r>
        <w:rPr>
          <w:rFonts w:ascii="Times New Roman" w:hAnsi="Times New Roman" w:cs="Times New Roman"/>
          <w:sz w:val="24"/>
          <w:szCs w:val="24"/>
        </w:rPr>
        <w:t xml:space="preserve"> роботи газовикористовуючого обладнання до початку </w:t>
      </w:r>
      <w:r w:rsidRPr="00AD1857">
        <w:rPr>
          <w:rFonts w:ascii="Times New Roman" w:hAnsi="Times New Roman" w:cs="Times New Roman"/>
          <w:sz w:val="24"/>
          <w:szCs w:val="24"/>
        </w:rPr>
        <w:t>режимно-налагоджувальних  робіт та попередні виміри  викидів  забруднюючих  речовин  в  атмосферу.</w:t>
      </w:r>
    </w:p>
    <w:p w:rsidR="00AD46D1" w:rsidRPr="00AD1857" w:rsidRDefault="00AD46D1" w:rsidP="00AD46D1">
      <w:pPr>
        <w:spacing w:after="0" w:line="240" w:lineRule="auto"/>
        <w:jc w:val="both"/>
        <w:rPr>
          <w:rFonts w:ascii="Times New Roman" w:hAnsi="Times New Roman" w:cs="Times New Roman"/>
          <w:bCs/>
          <w:sz w:val="24"/>
          <w:szCs w:val="24"/>
        </w:rPr>
      </w:pPr>
      <w:r w:rsidRPr="00AD1857">
        <w:rPr>
          <w:rFonts w:ascii="Times New Roman" w:hAnsi="Times New Roman" w:cs="Times New Roman"/>
          <w:sz w:val="24"/>
          <w:szCs w:val="24"/>
        </w:rPr>
        <w:t>- режимні  карти  основного обладнання. В режимних картах повинні  бу</w:t>
      </w:r>
      <w:r>
        <w:rPr>
          <w:rFonts w:ascii="Times New Roman" w:hAnsi="Times New Roman" w:cs="Times New Roman"/>
          <w:sz w:val="24"/>
          <w:szCs w:val="24"/>
        </w:rPr>
        <w:t xml:space="preserve">ти  подані  результати  прямих </w:t>
      </w:r>
      <w:r w:rsidRPr="00AD1857">
        <w:rPr>
          <w:rFonts w:ascii="Times New Roman" w:hAnsi="Times New Roman" w:cs="Times New Roman"/>
          <w:sz w:val="24"/>
          <w:szCs w:val="24"/>
        </w:rPr>
        <w:t>вимірів</w:t>
      </w:r>
      <w:r>
        <w:rPr>
          <w:rFonts w:ascii="Times New Roman" w:hAnsi="Times New Roman" w:cs="Times New Roman"/>
          <w:sz w:val="24"/>
          <w:szCs w:val="24"/>
        </w:rPr>
        <w:t xml:space="preserve"> викидів забруднюючих речовин від кожного агрегата при</w:t>
      </w:r>
      <w:r w:rsidRPr="00AD1857">
        <w:rPr>
          <w:rFonts w:ascii="Times New Roman" w:hAnsi="Times New Roman" w:cs="Times New Roman"/>
          <w:sz w:val="24"/>
          <w:szCs w:val="24"/>
        </w:rPr>
        <w:t xml:space="preserve"> різних навантаженнях.</w:t>
      </w:r>
    </w:p>
    <w:p w:rsidR="00AD46D1" w:rsidRPr="00AD1857" w:rsidRDefault="00AD46D1" w:rsidP="00AD46D1">
      <w:pPr>
        <w:spacing w:after="0" w:line="240" w:lineRule="auto"/>
        <w:jc w:val="both"/>
        <w:rPr>
          <w:rFonts w:ascii="Times New Roman" w:hAnsi="Times New Roman" w:cs="Times New Roman"/>
          <w:bCs/>
          <w:sz w:val="24"/>
          <w:szCs w:val="24"/>
        </w:rPr>
      </w:pPr>
      <w:r w:rsidRPr="00AD1857">
        <w:rPr>
          <w:rFonts w:ascii="Times New Roman" w:hAnsi="Times New Roman" w:cs="Times New Roman"/>
          <w:sz w:val="24"/>
          <w:szCs w:val="24"/>
        </w:rPr>
        <w:t>- графіки  залежності параметрів alfa,  tвг CO2max,  q2,  q5, ККД,  впит, Вгаз, рг, рв  від продуктивності при різних показниках технологічного    процесу.    Для зручност</w:t>
      </w:r>
      <w:r>
        <w:rPr>
          <w:rFonts w:ascii="Times New Roman" w:hAnsi="Times New Roman" w:cs="Times New Roman"/>
          <w:sz w:val="24"/>
          <w:szCs w:val="24"/>
        </w:rPr>
        <w:t xml:space="preserve">і    в    роботі   персоналу, який </w:t>
      </w:r>
      <w:r w:rsidRPr="00AD1857">
        <w:rPr>
          <w:rFonts w:ascii="Times New Roman" w:hAnsi="Times New Roman" w:cs="Times New Roman"/>
          <w:sz w:val="24"/>
          <w:szCs w:val="24"/>
        </w:rPr>
        <w:t xml:space="preserve">обслуговує паливовикористовуюче обладнання, налагоджувальна організація подає графік   співвідношення   "газ-повітря"  в  табличному  вигляді  з мінімальним інтервалом </w:t>
      </w:r>
      <w:r>
        <w:rPr>
          <w:rFonts w:ascii="Times New Roman" w:hAnsi="Times New Roman" w:cs="Times New Roman"/>
          <w:sz w:val="24"/>
          <w:szCs w:val="24"/>
        </w:rPr>
        <w:t xml:space="preserve">тиску газу і повітря.  Графіки </w:t>
      </w:r>
      <w:r w:rsidRPr="00AD1857">
        <w:rPr>
          <w:rFonts w:ascii="Times New Roman" w:hAnsi="Times New Roman" w:cs="Times New Roman"/>
          <w:sz w:val="24"/>
          <w:szCs w:val="24"/>
        </w:rPr>
        <w:t>складаються індивідуально для кожної одиниці налагоджуваного обладнання.</w:t>
      </w:r>
    </w:p>
    <w:p w:rsidR="00AD46D1" w:rsidRPr="00AD1857" w:rsidRDefault="00AD46D1" w:rsidP="00AD46D1">
      <w:pPr>
        <w:spacing w:after="0" w:line="240" w:lineRule="auto"/>
        <w:jc w:val="both"/>
        <w:rPr>
          <w:rFonts w:ascii="Times New Roman" w:hAnsi="Times New Roman" w:cs="Times New Roman"/>
          <w:bCs/>
          <w:sz w:val="24"/>
          <w:szCs w:val="24"/>
        </w:rPr>
      </w:pPr>
      <w:r w:rsidRPr="00AD1857">
        <w:rPr>
          <w:rFonts w:ascii="Times New Roman" w:hAnsi="Times New Roman" w:cs="Times New Roman"/>
          <w:sz w:val="24"/>
          <w:szCs w:val="24"/>
        </w:rPr>
        <w:t>- графіки  залежності  концентрації  викидів  оксидів азоту і оксиду вуглецю від надлишку повітря і навантаження.</w:t>
      </w:r>
    </w:p>
    <w:p w:rsidR="00AD46D1" w:rsidRPr="00AD1857" w:rsidRDefault="00AD46D1" w:rsidP="00AD46D1">
      <w:pPr>
        <w:pStyle w:val="HTML"/>
        <w:jc w:val="both"/>
        <w:rPr>
          <w:rFonts w:ascii="Times New Roman" w:hAnsi="Times New Roman"/>
          <w:color w:val="auto"/>
          <w:sz w:val="24"/>
          <w:szCs w:val="24"/>
          <w:lang w:val="uk-UA"/>
        </w:rPr>
      </w:pPr>
      <w:r w:rsidRPr="00AD1857">
        <w:rPr>
          <w:rFonts w:ascii="Times New Roman" w:hAnsi="Times New Roman"/>
          <w:color w:val="auto"/>
          <w:sz w:val="24"/>
          <w:szCs w:val="24"/>
          <w:lang w:val="uk-UA"/>
        </w:rPr>
        <w:t>-зведення про нормовий ККД технологічної установки  аб</w:t>
      </w:r>
      <w:r>
        <w:rPr>
          <w:rFonts w:ascii="Times New Roman" w:hAnsi="Times New Roman"/>
          <w:color w:val="auto"/>
          <w:sz w:val="24"/>
          <w:szCs w:val="24"/>
          <w:lang w:val="uk-UA"/>
        </w:rPr>
        <w:t xml:space="preserve">о  ККД "нетто" </w:t>
      </w:r>
      <w:r w:rsidRPr="00AD1857">
        <w:rPr>
          <w:rFonts w:ascii="Times New Roman" w:hAnsi="Times New Roman"/>
          <w:color w:val="auto"/>
          <w:sz w:val="24"/>
          <w:szCs w:val="24"/>
          <w:lang w:val="uk-UA"/>
        </w:rPr>
        <w:t>налагоджених  котлів  і  котлоагрегатів,  норму  витрати умовного палива  на  одиницю  готової  продукції  або  на  одиницю виробленого тепла;</w:t>
      </w:r>
      <w:bookmarkStart w:id="11" w:name="o96"/>
      <w:bookmarkEnd w:id="11"/>
    </w:p>
    <w:p w:rsidR="00AD46D1" w:rsidRPr="00AD1857" w:rsidRDefault="00AD46D1" w:rsidP="00AD46D1">
      <w:pPr>
        <w:pStyle w:val="HTML"/>
        <w:jc w:val="both"/>
        <w:rPr>
          <w:rFonts w:ascii="Times New Roman" w:hAnsi="Times New Roman"/>
          <w:color w:val="auto"/>
          <w:sz w:val="24"/>
          <w:szCs w:val="24"/>
          <w:lang w:val="uk-UA"/>
        </w:rPr>
      </w:pPr>
      <w:r w:rsidRPr="00AD1857">
        <w:rPr>
          <w:rFonts w:ascii="Times New Roman" w:hAnsi="Times New Roman"/>
          <w:color w:val="auto"/>
          <w:sz w:val="24"/>
          <w:szCs w:val="24"/>
          <w:lang w:val="uk-UA"/>
        </w:rPr>
        <w:t xml:space="preserve"> - зведення  про  наявність,  налагодження  та  працездатність приладів обліку витрати палива,  теплоенергії, контролю за складом викидних димових газів.</w:t>
      </w:r>
    </w:p>
    <w:p w:rsidR="00AD46D1" w:rsidRPr="00AD1857" w:rsidRDefault="00AD46D1" w:rsidP="00AD46D1">
      <w:pPr>
        <w:spacing w:after="0" w:line="240" w:lineRule="auto"/>
        <w:jc w:val="both"/>
        <w:rPr>
          <w:rFonts w:ascii="Times New Roman" w:hAnsi="Times New Roman" w:cs="Times New Roman"/>
          <w:bCs/>
          <w:sz w:val="24"/>
          <w:szCs w:val="24"/>
        </w:rPr>
      </w:pPr>
      <w:r w:rsidRPr="00AD1857">
        <w:rPr>
          <w:rFonts w:ascii="Times New Roman" w:hAnsi="Times New Roman" w:cs="Times New Roman"/>
          <w:sz w:val="24"/>
          <w:szCs w:val="24"/>
        </w:rPr>
        <w:t>- рекоменд</w:t>
      </w:r>
      <w:r>
        <w:rPr>
          <w:rFonts w:ascii="Times New Roman" w:hAnsi="Times New Roman" w:cs="Times New Roman"/>
          <w:sz w:val="24"/>
          <w:szCs w:val="24"/>
        </w:rPr>
        <w:t xml:space="preserve">ації  про </w:t>
      </w:r>
      <w:r w:rsidRPr="00AD1857">
        <w:rPr>
          <w:rFonts w:ascii="Times New Roman" w:hAnsi="Times New Roman" w:cs="Times New Roman"/>
          <w:sz w:val="24"/>
          <w:szCs w:val="24"/>
        </w:rPr>
        <w:t>раціональні завантаження обладнання в залежності від пори року,  загального навантаження,  виду  палива, вимог технології та інше.</w:t>
      </w:r>
    </w:p>
    <w:p w:rsidR="00AD46D1" w:rsidRPr="00AD1857" w:rsidRDefault="00AD46D1" w:rsidP="00AD46D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зведені еколого-теплотехнічні </w:t>
      </w:r>
      <w:r w:rsidRPr="00AD1857">
        <w:rPr>
          <w:rFonts w:ascii="Times New Roman" w:hAnsi="Times New Roman" w:cs="Times New Roman"/>
          <w:bCs/>
          <w:sz w:val="24"/>
          <w:szCs w:val="24"/>
        </w:rPr>
        <w:t xml:space="preserve"> характеристики  газовикористовуючого обладнання.</w:t>
      </w:r>
    </w:p>
    <w:p w:rsidR="00AD46D1" w:rsidRPr="00AD1857" w:rsidRDefault="00AD46D1" w:rsidP="00AD46D1">
      <w:pPr>
        <w:spacing w:after="0" w:line="240" w:lineRule="auto"/>
        <w:jc w:val="both"/>
        <w:rPr>
          <w:rFonts w:ascii="Times New Roman" w:hAnsi="Times New Roman" w:cs="Times New Roman"/>
          <w:bCs/>
          <w:sz w:val="24"/>
          <w:szCs w:val="24"/>
        </w:rPr>
      </w:pPr>
      <w:r w:rsidRPr="00AD1857">
        <w:rPr>
          <w:rFonts w:ascii="Times New Roman" w:hAnsi="Times New Roman" w:cs="Times New Roman"/>
          <w:sz w:val="24"/>
          <w:szCs w:val="24"/>
        </w:rPr>
        <w:t>- ак</w:t>
      </w:r>
      <w:r>
        <w:rPr>
          <w:rFonts w:ascii="Times New Roman" w:hAnsi="Times New Roman" w:cs="Times New Roman"/>
          <w:sz w:val="24"/>
          <w:szCs w:val="24"/>
        </w:rPr>
        <w:t>т  про  закінчення робіт  за підписом замовника</w:t>
      </w:r>
      <w:r w:rsidRPr="00AD1857">
        <w:rPr>
          <w:rFonts w:ascii="Times New Roman" w:hAnsi="Times New Roman" w:cs="Times New Roman"/>
          <w:sz w:val="24"/>
          <w:szCs w:val="24"/>
        </w:rPr>
        <w:t xml:space="preserve"> та налагоджувальної організації</w:t>
      </w:r>
    </w:p>
    <w:p w:rsidR="00AD46D1" w:rsidRPr="00AD1857" w:rsidRDefault="00AD46D1" w:rsidP="00AD46D1">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висновки та пропозиції, в яких </w:t>
      </w:r>
      <w:r w:rsidRPr="00AD1857">
        <w:rPr>
          <w:rFonts w:ascii="Times New Roman" w:hAnsi="Times New Roman" w:cs="Times New Roman"/>
          <w:sz w:val="24"/>
          <w:szCs w:val="24"/>
        </w:rPr>
        <w:t>пр</w:t>
      </w:r>
      <w:r>
        <w:rPr>
          <w:rFonts w:ascii="Times New Roman" w:hAnsi="Times New Roman" w:cs="Times New Roman"/>
          <w:sz w:val="24"/>
          <w:szCs w:val="24"/>
        </w:rPr>
        <w:t xml:space="preserve">иводиться аналіз досягнутих результатів </w:t>
      </w:r>
      <w:r w:rsidRPr="00AD1857">
        <w:rPr>
          <w:rFonts w:ascii="Times New Roman" w:hAnsi="Times New Roman" w:cs="Times New Roman"/>
          <w:sz w:val="24"/>
          <w:szCs w:val="24"/>
        </w:rPr>
        <w:t xml:space="preserve">та </w:t>
      </w:r>
      <w:r>
        <w:rPr>
          <w:rFonts w:ascii="Times New Roman" w:hAnsi="Times New Roman" w:cs="Times New Roman"/>
          <w:sz w:val="24"/>
          <w:szCs w:val="24"/>
        </w:rPr>
        <w:t>перераховуються</w:t>
      </w:r>
      <w:r w:rsidRPr="00AD1857">
        <w:rPr>
          <w:rFonts w:ascii="Times New Roman" w:hAnsi="Times New Roman" w:cs="Times New Roman"/>
          <w:sz w:val="24"/>
          <w:szCs w:val="24"/>
        </w:rPr>
        <w:t xml:space="preserve"> рекомендовані </w:t>
      </w:r>
      <w:r>
        <w:rPr>
          <w:rFonts w:ascii="Times New Roman" w:hAnsi="Times New Roman" w:cs="Times New Roman"/>
          <w:sz w:val="24"/>
          <w:szCs w:val="24"/>
        </w:rPr>
        <w:t xml:space="preserve">організаційно-технічні заходи, спрямовані на </w:t>
      </w:r>
      <w:r w:rsidRPr="00AD1857">
        <w:rPr>
          <w:rFonts w:ascii="Times New Roman" w:hAnsi="Times New Roman" w:cs="Times New Roman"/>
          <w:sz w:val="24"/>
          <w:szCs w:val="24"/>
        </w:rPr>
        <w:t>покращення</w:t>
      </w:r>
      <w:r w:rsidR="00365771">
        <w:rPr>
          <w:rFonts w:ascii="Times New Roman" w:hAnsi="Times New Roman" w:cs="Times New Roman"/>
          <w:sz w:val="24"/>
          <w:szCs w:val="24"/>
        </w:rPr>
        <w:t xml:space="preserve"> </w:t>
      </w:r>
      <w:r>
        <w:rPr>
          <w:rFonts w:ascii="Times New Roman" w:hAnsi="Times New Roman" w:cs="Times New Roman"/>
          <w:sz w:val="24"/>
          <w:szCs w:val="24"/>
        </w:rPr>
        <w:t xml:space="preserve">роботи газовикористовуючого обладнання,  погоджений з замовником </w:t>
      </w:r>
      <w:r w:rsidRPr="00AD1857">
        <w:rPr>
          <w:rFonts w:ascii="Times New Roman" w:hAnsi="Times New Roman" w:cs="Times New Roman"/>
          <w:sz w:val="24"/>
          <w:szCs w:val="24"/>
        </w:rPr>
        <w:t xml:space="preserve">план заходів та пропозицій на зниження викидів забруднюючих  речовин  в атмосферу. </w:t>
      </w:r>
    </w:p>
    <w:p w:rsidR="00AD46D1" w:rsidRPr="00AD1857" w:rsidRDefault="00AD46D1" w:rsidP="00AD46D1">
      <w:pPr>
        <w:tabs>
          <w:tab w:val="left" w:pos="567"/>
          <w:tab w:val="left" w:pos="851"/>
        </w:tabs>
        <w:spacing w:after="0" w:line="240" w:lineRule="auto"/>
        <w:jc w:val="both"/>
        <w:rPr>
          <w:rFonts w:ascii="Times New Roman" w:hAnsi="Times New Roman" w:cs="Times New Roman"/>
          <w:b/>
          <w:kern w:val="24"/>
          <w:sz w:val="24"/>
          <w:szCs w:val="24"/>
          <w:lang w:eastAsia="uk-UA"/>
        </w:rPr>
      </w:pPr>
    </w:p>
    <w:p w:rsidR="00AD46D1" w:rsidRPr="007537D2" w:rsidRDefault="00AD46D1" w:rsidP="00AD46D1">
      <w:pPr>
        <w:tabs>
          <w:tab w:val="left" w:pos="567"/>
          <w:tab w:val="left" w:pos="851"/>
        </w:tabs>
        <w:spacing w:after="0" w:line="240" w:lineRule="auto"/>
        <w:jc w:val="both"/>
        <w:rPr>
          <w:rFonts w:ascii="Times New Roman" w:hAnsi="Times New Roman" w:cs="Times New Roman"/>
          <w:b/>
          <w:kern w:val="24"/>
          <w:sz w:val="24"/>
          <w:szCs w:val="24"/>
          <w:lang w:eastAsia="uk-UA"/>
        </w:rPr>
      </w:pPr>
      <w:r w:rsidRPr="007537D2">
        <w:rPr>
          <w:rFonts w:ascii="Times New Roman" w:hAnsi="Times New Roman" w:cs="Times New Roman"/>
          <w:b/>
          <w:kern w:val="24"/>
          <w:sz w:val="24"/>
          <w:szCs w:val="24"/>
          <w:lang w:eastAsia="uk-UA"/>
        </w:rPr>
        <w:t>5. Вимоги до розрахунку вартості:</w:t>
      </w:r>
    </w:p>
    <w:p w:rsidR="00AD46D1" w:rsidRPr="007537D2" w:rsidRDefault="00AD46D1" w:rsidP="00AD46D1">
      <w:pPr>
        <w:pStyle w:val="a5"/>
        <w:widowControl w:val="0"/>
        <w:numPr>
          <w:ilvl w:val="1"/>
          <w:numId w:val="20"/>
        </w:numPr>
        <w:tabs>
          <w:tab w:val="left" w:pos="567"/>
          <w:tab w:val="left" w:pos="851"/>
        </w:tabs>
        <w:autoSpaceDE w:val="0"/>
        <w:autoSpaceDN w:val="0"/>
        <w:adjustRightInd w:val="0"/>
        <w:spacing w:after="0" w:line="240" w:lineRule="auto"/>
        <w:ind w:left="0" w:firstLine="0"/>
        <w:jc w:val="both"/>
        <w:rPr>
          <w:rFonts w:ascii="Times New Roman" w:hAnsi="Times New Roman" w:cs="Times New Roman"/>
          <w:sz w:val="24"/>
          <w:szCs w:val="24"/>
          <w:lang w:eastAsia="uk-UA"/>
        </w:rPr>
      </w:pPr>
      <w:r w:rsidRPr="007537D2">
        <w:rPr>
          <w:rFonts w:ascii="Times New Roman" w:hAnsi="Times New Roman" w:cs="Times New Roman"/>
          <w:sz w:val="24"/>
          <w:szCs w:val="24"/>
          <w:lang w:eastAsia="uk-UA"/>
        </w:rPr>
        <w:lastRenderedPageBreak/>
        <w:t>У складі пропозиції Учасник повинен надати розрахунок вартості послуг відповідно до діючих в Україні норм та правил. Розрахунок вартості окремо підтвердити шляхом надання кошторису, що розроблено кваліфікованим кошторисником в програмному  комплексі «АВК» або аналогічному.</w:t>
      </w:r>
    </w:p>
    <w:p w:rsidR="00AD46D1" w:rsidRPr="007537D2" w:rsidRDefault="00AD46D1" w:rsidP="00AD46D1">
      <w:pPr>
        <w:pStyle w:val="a5"/>
        <w:widowControl w:val="0"/>
        <w:numPr>
          <w:ilvl w:val="1"/>
          <w:numId w:val="20"/>
        </w:numPr>
        <w:tabs>
          <w:tab w:val="left" w:pos="567"/>
          <w:tab w:val="left" w:pos="851"/>
        </w:tabs>
        <w:autoSpaceDE w:val="0"/>
        <w:autoSpaceDN w:val="0"/>
        <w:adjustRightInd w:val="0"/>
        <w:spacing w:after="0" w:line="240" w:lineRule="auto"/>
        <w:ind w:left="0" w:firstLine="0"/>
        <w:jc w:val="both"/>
        <w:rPr>
          <w:rFonts w:ascii="Times New Roman" w:hAnsi="Times New Roman" w:cs="Times New Roman"/>
          <w:sz w:val="24"/>
          <w:szCs w:val="24"/>
          <w:lang w:eastAsia="uk-UA"/>
        </w:rPr>
      </w:pPr>
      <w:r w:rsidRPr="007537D2">
        <w:rPr>
          <w:rFonts w:ascii="Times New Roman" w:hAnsi="Times New Roman" w:cs="Times New Roman"/>
          <w:sz w:val="24"/>
          <w:szCs w:val="24"/>
          <w:lang w:eastAsia="uk-UA"/>
        </w:rPr>
        <w:t xml:space="preserve">Розмір кошторисної заробітної плати для звичайних умов будівництва за розрядом складності робіт 3,8,  при визначенні вартості робіт (послуг) Учаснику </w:t>
      </w:r>
      <w:r>
        <w:rPr>
          <w:rFonts w:ascii="Times New Roman" w:hAnsi="Times New Roman" w:cs="Times New Roman"/>
          <w:sz w:val="24"/>
          <w:szCs w:val="24"/>
          <w:lang w:eastAsia="uk-UA"/>
        </w:rPr>
        <w:t xml:space="preserve">необхідно </w:t>
      </w:r>
      <w:r w:rsidRPr="007537D2">
        <w:rPr>
          <w:rFonts w:ascii="Times New Roman" w:hAnsi="Times New Roman" w:cs="Times New Roman"/>
          <w:sz w:val="24"/>
          <w:szCs w:val="24"/>
          <w:lang w:eastAsia="uk-UA"/>
        </w:rPr>
        <w:t>приймати 12 558,80 грн.</w:t>
      </w:r>
    </w:p>
    <w:p w:rsidR="00AD46D1" w:rsidRDefault="00AD46D1" w:rsidP="00AD46D1">
      <w:pPr>
        <w:tabs>
          <w:tab w:val="left" w:pos="567"/>
          <w:tab w:val="left" w:pos="851"/>
        </w:tabs>
        <w:spacing w:after="0" w:line="240" w:lineRule="auto"/>
        <w:jc w:val="both"/>
        <w:rPr>
          <w:rFonts w:ascii="Times New Roman" w:hAnsi="Times New Roman" w:cs="Times New Roman"/>
          <w:strike/>
          <w:color w:val="FF0000"/>
          <w:kern w:val="24"/>
          <w:sz w:val="24"/>
          <w:szCs w:val="24"/>
          <w:lang w:eastAsia="uk-UA"/>
        </w:rPr>
      </w:pPr>
    </w:p>
    <w:p w:rsidR="00AD46D1" w:rsidRPr="00B77B42" w:rsidRDefault="00AD46D1" w:rsidP="00AD46D1">
      <w:pPr>
        <w:tabs>
          <w:tab w:val="left" w:pos="567"/>
          <w:tab w:val="left" w:pos="709"/>
          <w:tab w:val="left" w:pos="1134"/>
          <w:tab w:val="left" w:pos="1276"/>
        </w:tabs>
        <w:spacing w:after="0" w:line="240" w:lineRule="auto"/>
        <w:jc w:val="both"/>
        <w:rPr>
          <w:rFonts w:ascii="Times New Roman" w:hAnsi="Times New Roman" w:cs="Times New Roman"/>
          <w:b/>
          <w:kern w:val="24"/>
          <w:sz w:val="24"/>
          <w:szCs w:val="24"/>
          <w:lang w:eastAsia="uk-UA"/>
        </w:rPr>
      </w:pPr>
      <w:r>
        <w:rPr>
          <w:rFonts w:ascii="Times New Roman" w:hAnsi="Times New Roman" w:cs="Times New Roman"/>
          <w:b/>
          <w:kern w:val="24"/>
          <w:sz w:val="24"/>
          <w:szCs w:val="24"/>
          <w:lang w:val="ru-RU" w:eastAsia="uk-UA"/>
        </w:rPr>
        <w:t>6</w:t>
      </w:r>
      <w:r w:rsidRPr="00B77B42">
        <w:rPr>
          <w:rFonts w:ascii="Times New Roman" w:hAnsi="Times New Roman" w:cs="Times New Roman"/>
          <w:b/>
          <w:kern w:val="24"/>
          <w:sz w:val="24"/>
          <w:szCs w:val="24"/>
          <w:lang w:eastAsia="uk-UA"/>
        </w:rPr>
        <w:t>. Строк надання послуг:</w:t>
      </w:r>
    </w:p>
    <w:p w:rsidR="00AD46D1" w:rsidRPr="00D2596A" w:rsidRDefault="00AD46D1" w:rsidP="00AD46D1">
      <w:pPr>
        <w:widowControl w:val="0"/>
        <w:numPr>
          <w:ilvl w:val="0"/>
          <w:numId w:val="17"/>
        </w:numPr>
        <w:tabs>
          <w:tab w:val="left" w:pos="426"/>
          <w:tab w:val="left" w:pos="567"/>
        </w:tabs>
        <w:autoSpaceDE w:val="0"/>
        <w:autoSpaceDN w:val="0"/>
        <w:adjustRightInd w:val="0"/>
        <w:spacing w:after="0" w:line="240" w:lineRule="auto"/>
        <w:ind w:left="0" w:firstLine="0"/>
        <w:jc w:val="both"/>
        <w:rPr>
          <w:rFonts w:ascii="Times New Roman" w:hAnsi="Times New Roman" w:cs="Times New Roman"/>
          <w:sz w:val="24"/>
          <w:szCs w:val="24"/>
          <w:lang w:eastAsia="uk-UA"/>
        </w:rPr>
      </w:pPr>
      <w:r w:rsidRPr="00B77B42">
        <w:rPr>
          <w:rFonts w:ascii="Times New Roman" w:hAnsi="Times New Roman" w:cs="Times New Roman"/>
          <w:sz w:val="24"/>
          <w:szCs w:val="24"/>
          <w:lang w:eastAsia="uk-UA"/>
        </w:rPr>
        <w:t>початок –</w:t>
      </w:r>
      <w:bookmarkStart w:id="12" w:name="_Hlk118458710"/>
      <w:r w:rsidRPr="00B77B42">
        <w:rPr>
          <w:rFonts w:ascii="Times New Roman" w:hAnsi="Times New Roman" w:cs="Times New Roman"/>
          <w:sz w:val="24"/>
          <w:szCs w:val="24"/>
          <w:lang w:eastAsia="uk-UA"/>
        </w:rPr>
        <w:t xml:space="preserve"> з дати направлення заявки від Замовника Виконавцю про початок надання послуг</w:t>
      </w:r>
      <w:bookmarkEnd w:id="12"/>
      <w:r w:rsidRPr="00B77B42">
        <w:rPr>
          <w:rFonts w:ascii="Times New Roman" w:hAnsi="Times New Roman" w:cs="Times New Roman"/>
          <w:sz w:val="24"/>
          <w:szCs w:val="24"/>
          <w:lang w:eastAsia="uk-UA"/>
        </w:rPr>
        <w:t>.</w:t>
      </w:r>
      <w:r w:rsidRPr="00B77B42">
        <w:rPr>
          <w:rFonts w:ascii="Times New Roman" w:hAnsi="Times New Roman" w:cs="Times New Roman"/>
          <w:sz w:val="24"/>
          <w:szCs w:val="24"/>
        </w:rPr>
        <w:t xml:space="preserve"> Заявка надається, шляхом надсилання листа або повідомлення на електронну пошту </w:t>
      </w:r>
      <w:r w:rsidRPr="00D2596A">
        <w:rPr>
          <w:rFonts w:ascii="Times New Roman" w:hAnsi="Times New Roman" w:cs="Times New Roman"/>
          <w:sz w:val="24"/>
          <w:szCs w:val="24"/>
        </w:rPr>
        <w:t>Виконавця, не пізніше, ніж за 2 робочі дні до початк</w:t>
      </w:r>
      <w:r>
        <w:rPr>
          <w:rFonts w:ascii="Times New Roman" w:hAnsi="Times New Roman" w:cs="Times New Roman"/>
          <w:sz w:val="24"/>
          <w:szCs w:val="24"/>
        </w:rPr>
        <w:t>у</w:t>
      </w:r>
      <w:r w:rsidRPr="00D2596A">
        <w:rPr>
          <w:rFonts w:ascii="Times New Roman" w:hAnsi="Times New Roman" w:cs="Times New Roman"/>
          <w:sz w:val="24"/>
          <w:szCs w:val="24"/>
        </w:rPr>
        <w:t xml:space="preserve"> надання послуг</w:t>
      </w:r>
      <w:r w:rsidRPr="00D2596A">
        <w:rPr>
          <w:rFonts w:ascii="Times New Roman" w:hAnsi="Times New Roman" w:cs="Times New Roman"/>
          <w:sz w:val="24"/>
          <w:szCs w:val="24"/>
          <w:lang w:eastAsia="uk-UA"/>
        </w:rPr>
        <w:t xml:space="preserve">; </w:t>
      </w:r>
    </w:p>
    <w:p w:rsidR="00AD46D1" w:rsidRPr="00134001" w:rsidRDefault="00AD46D1" w:rsidP="00AD46D1">
      <w:pPr>
        <w:widowControl w:val="0"/>
        <w:tabs>
          <w:tab w:val="left" w:pos="567"/>
        </w:tabs>
        <w:autoSpaceDE w:val="0"/>
        <w:autoSpaceDN w:val="0"/>
        <w:adjustRightInd w:val="0"/>
        <w:spacing w:after="0" w:line="240" w:lineRule="auto"/>
        <w:jc w:val="both"/>
        <w:rPr>
          <w:rFonts w:ascii="Times New Roman" w:hAnsi="Times New Roman" w:cs="Times New Roman"/>
          <w:sz w:val="24"/>
          <w:szCs w:val="24"/>
          <w:lang w:eastAsia="uk-UA"/>
        </w:rPr>
      </w:pPr>
      <w:r w:rsidRPr="00D2596A">
        <w:rPr>
          <w:rFonts w:ascii="Times New Roman" w:hAnsi="Times New Roman" w:cs="Times New Roman"/>
          <w:sz w:val="24"/>
          <w:szCs w:val="24"/>
          <w:lang w:eastAsia="uk-UA"/>
        </w:rPr>
        <w:t xml:space="preserve">- закінчення </w:t>
      </w:r>
      <w:r w:rsidRPr="00134001">
        <w:rPr>
          <w:rFonts w:ascii="Times New Roman" w:hAnsi="Times New Roman" w:cs="Times New Roman"/>
          <w:sz w:val="24"/>
          <w:szCs w:val="24"/>
          <w:lang w:eastAsia="uk-UA"/>
        </w:rPr>
        <w:t>– 60 календарних днів з моменту доступу до об`єкту.</w:t>
      </w:r>
    </w:p>
    <w:p w:rsidR="00AD46D1" w:rsidRPr="00134001" w:rsidRDefault="00AD46D1" w:rsidP="00AD46D1">
      <w:pPr>
        <w:widowControl w:val="0"/>
        <w:tabs>
          <w:tab w:val="left" w:pos="567"/>
        </w:tabs>
        <w:autoSpaceDE w:val="0"/>
        <w:autoSpaceDN w:val="0"/>
        <w:adjustRightInd w:val="0"/>
        <w:spacing w:after="0" w:line="240" w:lineRule="auto"/>
        <w:jc w:val="both"/>
        <w:rPr>
          <w:rFonts w:ascii="Times New Roman" w:hAnsi="Times New Roman" w:cs="Times New Roman"/>
          <w:sz w:val="24"/>
          <w:szCs w:val="24"/>
          <w:lang w:val="ru-RU" w:eastAsia="uk-UA"/>
        </w:rPr>
      </w:pPr>
      <w:r w:rsidRPr="00134001">
        <w:rPr>
          <w:rFonts w:ascii="Times New Roman" w:hAnsi="Times New Roman" w:cs="Times New Roman"/>
          <w:sz w:val="24"/>
          <w:szCs w:val="24"/>
          <w:lang w:eastAsia="uk-UA"/>
        </w:rPr>
        <w:t xml:space="preserve">-кінцевий термін надання послуги до 31.03.2024 року. </w:t>
      </w:r>
    </w:p>
    <w:p w:rsidR="00AD46D1" w:rsidRPr="00A52858" w:rsidRDefault="00AD46D1" w:rsidP="00AD46D1">
      <w:pPr>
        <w:widowControl w:val="0"/>
        <w:tabs>
          <w:tab w:val="left" w:pos="567"/>
        </w:tabs>
        <w:autoSpaceDE w:val="0"/>
        <w:autoSpaceDN w:val="0"/>
        <w:adjustRightInd w:val="0"/>
        <w:spacing w:after="0" w:line="240" w:lineRule="auto"/>
        <w:jc w:val="both"/>
        <w:rPr>
          <w:rFonts w:ascii="Times New Roman" w:hAnsi="Times New Roman" w:cs="Times New Roman"/>
          <w:sz w:val="24"/>
          <w:szCs w:val="24"/>
          <w:lang w:eastAsia="uk-UA"/>
        </w:rPr>
      </w:pPr>
    </w:p>
    <w:p w:rsidR="00AD46D1" w:rsidRPr="00FC5830" w:rsidRDefault="00AD46D1" w:rsidP="00AD46D1">
      <w:pPr>
        <w:pStyle w:val="a5"/>
        <w:widowControl w:val="0"/>
        <w:tabs>
          <w:tab w:val="left" w:pos="426"/>
        </w:tabs>
        <w:autoSpaceDE w:val="0"/>
        <w:autoSpaceDN w:val="0"/>
        <w:adjustRightInd w:val="0"/>
        <w:spacing w:after="0" w:line="240" w:lineRule="auto"/>
        <w:ind w:left="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7. </w:t>
      </w:r>
      <w:r w:rsidRPr="00FC5830">
        <w:rPr>
          <w:rFonts w:ascii="Times New Roman" w:hAnsi="Times New Roman" w:cs="Times New Roman"/>
          <w:sz w:val="24"/>
          <w:szCs w:val="24"/>
          <w:lang w:eastAsia="uk-UA"/>
        </w:rPr>
        <w:t>Учасник у складі тендерної пропо</w:t>
      </w:r>
      <w:r>
        <w:rPr>
          <w:rFonts w:ascii="Times New Roman" w:hAnsi="Times New Roman" w:cs="Times New Roman"/>
          <w:sz w:val="24"/>
          <w:szCs w:val="24"/>
          <w:lang w:eastAsia="uk-UA"/>
        </w:rPr>
        <w:t>з</w:t>
      </w:r>
      <w:r w:rsidRPr="00FC5830">
        <w:rPr>
          <w:rFonts w:ascii="Times New Roman" w:hAnsi="Times New Roman" w:cs="Times New Roman"/>
          <w:sz w:val="24"/>
          <w:szCs w:val="24"/>
          <w:lang w:eastAsia="uk-UA"/>
        </w:rPr>
        <w:t xml:space="preserve">иції надає </w:t>
      </w:r>
      <w:r w:rsidRPr="00FC5830">
        <w:rPr>
          <w:rFonts w:ascii="Times New Roman" w:hAnsi="Times New Roman" w:cs="Times New Roman"/>
          <w:b/>
          <w:sz w:val="24"/>
          <w:szCs w:val="24"/>
          <w:lang w:eastAsia="uk-UA"/>
        </w:rPr>
        <w:t>інформація про субпідрядника /співвиконавця</w:t>
      </w:r>
      <w:r w:rsidRPr="00FC5830">
        <w:rPr>
          <w:rFonts w:ascii="Times New Roman" w:hAnsi="Times New Roman" w:cs="Times New Roman"/>
          <w:sz w:val="24"/>
          <w:szCs w:val="24"/>
          <w:lang w:eastAsia="uk-UA"/>
        </w:rPr>
        <w:t xml:space="preserve"> (перелік документів та форма додається):</w:t>
      </w:r>
    </w:p>
    <w:p w:rsidR="00AD46D1" w:rsidRPr="00FC5830" w:rsidRDefault="00AD46D1" w:rsidP="00AD46D1">
      <w:pPr>
        <w:pStyle w:val="a5"/>
        <w:spacing w:after="0" w:line="240" w:lineRule="auto"/>
        <w:ind w:left="0"/>
        <w:rPr>
          <w:rFonts w:ascii="Times New Roman" w:hAnsi="Times New Roman" w:cs="Times New Roman"/>
          <w:sz w:val="24"/>
          <w:szCs w:val="24"/>
          <w:lang w:eastAsia="uk-UA"/>
        </w:rPr>
      </w:pPr>
    </w:p>
    <w:p w:rsidR="00AD46D1" w:rsidRPr="00FC5830" w:rsidRDefault="00AD46D1" w:rsidP="00AD46D1">
      <w:pPr>
        <w:spacing w:after="0" w:line="240" w:lineRule="auto"/>
        <w:ind w:left="4680"/>
        <w:jc w:val="right"/>
        <w:rPr>
          <w:rFonts w:ascii="Times New Roman" w:hAnsi="Times New Roman" w:cs="Times New Roman"/>
          <w:sz w:val="20"/>
          <w:szCs w:val="20"/>
        </w:rPr>
      </w:pPr>
      <w:r w:rsidRPr="00FC5830">
        <w:rPr>
          <w:rFonts w:ascii="Times New Roman" w:hAnsi="Times New Roman" w:cs="Times New Roman"/>
          <w:sz w:val="20"/>
          <w:szCs w:val="20"/>
        </w:rPr>
        <w:t>Форма, що заповнюється Учасником та надається</w:t>
      </w:r>
    </w:p>
    <w:p w:rsidR="00AD46D1" w:rsidRPr="00FC5830" w:rsidRDefault="00AD46D1" w:rsidP="00AD46D1">
      <w:pPr>
        <w:spacing w:after="0" w:line="240" w:lineRule="auto"/>
        <w:ind w:left="360"/>
        <w:jc w:val="right"/>
        <w:rPr>
          <w:rFonts w:ascii="Times New Roman" w:hAnsi="Times New Roman" w:cs="Times New Roman"/>
          <w:sz w:val="20"/>
          <w:szCs w:val="20"/>
        </w:rPr>
      </w:pPr>
      <w:r w:rsidRPr="00FC5830">
        <w:rPr>
          <w:rFonts w:ascii="Times New Roman" w:hAnsi="Times New Roman" w:cs="Times New Roman"/>
          <w:sz w:val="20"/>
          <w:szCs w:val="20"/>
        </w:rPr>
        <w:t xml:space="preserve">у складі  тендерної пропозиції </w:t>
      </w:r>
    </w:p>
    <w:p w:rsidR="00AD46D1" w:rsidRPr="00FC5830" w:rsidRDefault="00AD46D1" w:rsidP="00AD46D1">
      <w:pPr>
        <w:spacing w:after="0" w:line="240" w:lineRule="auto"/>
        <w:ind w:left="360"/>
        <w:jc w:val="right"/>
        <w:rPr>
          <w:rFonts w:ascii="Times New Roman" w:hAnsi="Times New Roman" w:cs="Times New Roman"/>
          <w:sz w:val="20"/>
          <w:szCs w:val="20"/>
        </w:rPr>
      </w:pPr>
    </w:p>
    <w:p w:rsidR="00AD46D1" w:rsidRPr="00FC5830" w:rsidRDefault="00AD46D1" w:rsidP="00AD46D1">
      <w:pPr>
        <w:spacing w:after="0" w:line="240" w:lineRule="auto"/>
        <w:jc w:val="center"/>
        <w:rPr>
          <w:rFonts w:ascii="Times New Roman" w:hAnsi="Times New Roman" w:cs="Times New Roman"/>
          <w:b/>
          <w:sz w:val="20"/>
          <w:szCs w:val="20"/>
          <w:shd w:val="clear" w:color="auto" w:fill="FFFFFF"/>
        </w:rPr>
      </w:pPr>
      <w:r w:rsidRPr="00FC5830">
        <w:rPr>
          <w:rFonts w:ascii="Times New Roman" w:hAnsi="Times New Roman" w:cs="Times New Roman"/>
          <w:b/>
          <w:sz w:val="20"/>
          <w:szCs w:val="20"/>
        </w:rPr>
        <w:t xml:space="preserve">Перелік документів з інформацією про </w:t>
      </w:r>
      <w:r w:rsidRPr="00FC5830">
        <w:rPr>
          <w:rFonts w:ascii="Times New Roman" w:hAnsi="Times New Roman" w:cs="Times New Roman"/>
          <w:b/>
          <w:sz w:val="20"/>
          <w:szCs w:val="20"/>
          <w:shd w:val="clear" w:color="auto" w:fill="FFFFFF"/>
        </w:rPr>
        <w:t>субпідрядника/співвиконавця</w:t>
      </w:r>
    </w:p>
    <w:p w:rsidR="00AD46D1" w:rsidRPr="00FC5830" w:rsidRDefault="00AD46D1" w:rsidP="00AD46D1">
      <w:pPr>
        <w:spacing w:after="0" w:line="240" w:lineRule="auto"/>
        <w:jc w:val="center"/>
        <w:rPr>
          <w:rFonts w:ascii="Times New Roman" w:hAnsi="Times New Roman" w:cs="Times New Roman"/>
          <w:bCs/>
          <w:i/>
          <w:sz w:val="20"/>
          <w:szCs w:val="20"/>
        </w:rPr>
      </w:pPr>
      <w:r w:rsidRPr="00FC5830">
        <w:rPr>
          <w:rFonts w:ascii="Times New Roman" w:hAnsi="Times New Roman" w:cs="Times New Roman"/>
          <w:bCs/>
          <w:i/>
          <w:sz w:val="20"/>
          <w:szCs w:val="20"/>
        </w:rPr>
        <w:t xml:space="preserve">(документи надаються у разі залучення </w:t>
      </w:r>
      <w:r w:rsidRPr="00FC5830">
        <w:rPr>
          <w:rFonts w:ascii="Times New Roman" w:hAnsi="Times New Roman" w:cs="Times New Roman"/>
          <w:bCs/>
          <w:i/>
          <w:sz w:val="20"/>
          <w:szCs w:val="20"/>
          <w:shd w:val="clear" w:color="auto" w:fill="FFFFFF"/>
        </w:rPr>
        <w:t>субпідрядника/співвиконавця</w:t>
      </w:r>
      <w:r w:rsidRPr="00FC5830">
        <w:rPr>
          <w:rFonts w:ascii="Times New Roman" w:hAnsi="Times New Roman" w:cs="Times New Roman"/>
          <w:bCs/>
          <w:i/>
          <w:sz w:val="20"/>
          <w:szCs w:val="20"/>
        </w:rPr>
        <w:t xml:space="preserve"> для виконання/надання окремих видів робіт/послуг)</w:t>
      </w:r>
    </w:p>
    <w:p w:rsidR="00AD46D1" w:rsidRPr="00FC5830" w:rsidRDefault="00AD46D1" w:rsidP="00AD46D1">
      <w:pPr>
        <w:spacing w:after="0" w:line="240" w:lineRule="auto"/>
        <w:rPr>
          <w:rFonts w:ascii="Times New Roman" w:hAnsi="Times New Roman" w:cs="Times New Roman"/>
          <w:sz w:val="20"/>
          <w:szCs w:val="20"/>
        </w:rPr>
      </w:pPr>
    </w:p>
    <w:p w:rsidR="00AD46D1" w:rsidRPr="00FC5830" w:rsidRDefault="00AD46D1" w:rsidP="00AD46D1">
      <w:pPr>
        <w:spacing w:after="0" w:line="240" w:lineRule="auto"/>
        <w:rPr>
          <w:rFonts w:ascii="Times New Roman" w:hAnsi="Times New Roman" w:cs="Times New Roman"/>
          <w:sz w:val="20"/>
          <w:szCs w:val="20"/>
        </w:rPr>
      </w:pPr>
      <w:r w:rsidRPr="00FC5830">
        <w:rPr>
          <w:rFonts w:ascii="Times New Roman" w:hAnsi="Times New Roman" w:cs="Times New Roman"/>
          <w:sz w:val="20"/>
          <w:szCs w:val="20"/>
        </w:rPr>
        <w:t xml:space="preserve">1. Пропозиції про залучення </w:t>
      </w:r>
      <w:r w:rsidRPr="00FC5830">
        <w:rPr>
          <w:rFonts w:ascii="Times New Roman" w:hAnsi="Times New Roman" w:cs="Times New Roman"/>
          <w:sz w:val="20"/>
          <w:szCs w:val="20"/>
          <w:shd w:val="clear" w:color="auto" w:fill="FFFFFF"/>
        </w:rPr>
        <w:t>субпідрядника/співвиконавця</w:t>
      </w:r>
      <w:r w:rsidRPr="00FC5830">
        <w:rPr>
          <w:rFonts w:ascii="Times New Roman" w:hAnsi="Times New Roman" w:cs="Times New Roman"/>
          <w:sz w:val="20"/>
          <w:szCs w:val="20"/>
        </w:rPr>
        <w:t xml:space="preserve"> за формою, що додається.</w:t>
      </w:r>
    </w:p>
    <w:p w:rsidR="00AD46D1" w:rsidRPr="00FC5830" w:rsidRDefault="00AD46D1" w:rsidP="00AD46D1">
      <w:pPr>
        <w:spacing w:after="0" w:line="240" w:lineRule="auto"/>
        <w:rPr>
          <w:rFonts w:ascii="Times New Roman" w:hAnsi="Times New Roman" w:cs="Times New Roman"/>
          <w:sz w:val="20"/>
          <w:szCs w:val="20"/>
        </w:rPr>
      </w:pPr>
      <w:r w:rsidRPr="00FC5830">
        <w:rPr>
          <w:rFonts w:ascii="Times New Roman" w:hAnsi="Times New Roman" w:cs="Times New Roman"/>
          <w:sz w:val="20"/>
          <w:szCs w:val="20"/>
        </w:rPr>
        <w:t xml:space="preserve">2. Оригінали листів </w:t>
      </w:r>
      <w:r w:rsidRPr="00FC5830">
        <w:rPr>
          <w:rFonts w:ascii="Times New Roman" w:hAnsi="Times New Roman" w:cs="Times New Roman"/>
          <w:sz w:val="20"/>
          <w:szCs w:val="20"/>
          <w:shd w:val="clear" w:color="auto" w:fill="FFFFFF"/>
        </w:rPr>
        <w:t>субпідрядника/співвиконавця</w:t>
      </w:r>
      <w:r w:rsidRPr="00FC5830">
        <w:rPr>
          <w:rFonts w:ascii="Times New Roman" w:hAnsi="Times New Roman" w:cs="Times New Roman"/>
          <w:sz w:val="20"/>
          <w:szCs w:val="20"/>
        </w:rPr>
        <w:t xml:space="preserve"> щодо погодження виконати роботи або надати послуги, що їм доручаються, в зазначені строки.</w:t>
      </w:r>
    </w:p>
    <w:p w:rsidR="00AD46D1" w:rsidRPr="00FC5830" w:rsidRDefault="00AD46D1" w:rsidP="00AD46D1">
      <w:pPr>
        <w:spacing w:after="0" w:line="240" w:lineRule="auto"/>
        <w:rPr>
          <w:rFonts w:ascii="Times New Roman" w:hAnsi="Times New Roman" w:cs="Times New Roman"/>
          <w:sz w:val="20"/>
          <w:szCs w:val="20"/>
        </w:rPr>
      </w:pPr>
      <w:r w:rsidRPr="00FC5830">
        <w:rPr>
          <w:rFonts w:ascii="Times New Roman" w:hAnsi="Times New Roman" w:cs="Times New Roman"/>
          <w:sz w:val="20"/>
          <w:szCs w:val="20"/>
        </w:rPr>
        <w:t xml:space="preserve">3. Копії документів </w:t>
      </w:r>
      <w:r w:rsidRPr="00FC5830">
        <w:rPr>
          <w:rFonts w:ascii="Times New Roman" w:hAnsi="Times New Roman" w:cs="Times New Roman"/>
          <w:sz w:val="20"/>
          <w:szCs w:val="20"/>
          <w:shd w:val="clear" w:color="auto" w:fill="FFFFFF"/>
        </w:rPr>
        <w:t>субпідрядника/співвиконавця</w:t>
      </w:r>
      <w:r w:rsidRPr="00FC5830">
        <w:rPr>
          <w:rFonts w:ascii="Times New Roman" w:hAnsi="Times New Roman" w:cs="Times New Roman"/>
          <w:sz w:val="20"/>
          <w:szCs w:val="20"/>
        </w:rPr>
        <w:t xml:space="preserve">: </w:t>
      </w:r>
    </w:p>
    <w:p w:rsidR="00AD46D1" w:rsidRPr="00FC5830" w:rsidRDefault="00AD46D1" w:rsidP="00AD46D1">
      <w:pPr>
        <w:spacing w:after="0" w:line="240" w:lineRule="auto"/>
        <w:jc w:val="both"/>
        <w:rPr>
          <w:rFonts w:ascii="Times New Roman" w:hAnsi="Times New Roman" w:cs="Times New Roman"/>
          <w:sz w:val="20"/>
          <w:szCs w:val="20"/>
        </w:rPr>
      </w:pPr>
      <w:r w:rsidRPr="00FC5830">
        <w:rPr>
          <w:rFonts w:ascii="Times New Roman" w:hAnsi="Times New Roman" w:cs="Times New Roman"/>
          <w:sz w:val="20"/>
          <w:szCs w:val="20"/>
        </w:rPr>
        <w:t xml:space="preserve">- Ліцензії / дозволу (у випадках, передбачених законодавством), на підставі якого </w:t>
      </w:r>
      <w:r w:rsidRPr="00FC5830">
        <w:rPr>
          <w:rFonts w:ascii="Times New Roman" w:hAnsi="Times New Roman" w:cs="Times New Roman"/>
          <w:sz w:val="20"/>
          <w:szCs w:val="20"/>
          <w:shd w:val="clear" w:color="auto" w:fill="FFFFFF"/>
        </w:rPr>
        <w:t>субпідрядника/співвиконавця</w:t>
      </w:r>
      <w:r w:rsidRPr="00FC5830">
        <w:rPr>
          <w:rFonts w:ascii="Times New Roman" w:hAnsi="Times New Roman" w:cs="Times New Roman"/>
          <w:sz w:val="20"/>
          <w:szCs w:val="20"/>
        </w:rPr>
        <w:t xml:space="preserve"> має право здійснювати виконання відповідних видів, які йому доручаються. У разі якщо термін дії ліцензії/дозволу має закінчитися найближчим часом, учасник надає лист-підтвердження від </w:t>
      </w:r>
      <w:r w:rsidRPr="00FC5830">
        <w:rPr>
          <w:rFonts w:ascii="Times New Roman" w:hAnsi="Times New Roman" w:cs="Times New Roman"/>
          <w:sz w:val="20"/>
          <w:szCs w:val="20"/>
          <w:shd w:val="clear" w:color="auto" w:fill="FFFFFF"/>
        </w:rPr>
        <w:t>субпідрядника/співвиконавця</w:t>
      </w:r>
      <w:r w:rsidRPr="00FC5830">
        <w:rPr>
          <w:rFonts w:ascii="Times New Roman" w:hAnsi="Times New Roman" w:cs="Times New Roman"/>
          <w:sz w:val="20"/>
          <w:szCs w:val="20"/>
        </w:rPr>
        <w:t xml:space="preserve"> про своєчасне подання ним документів до відповідної установи щодо її подовження. </w:t>
      </w:r>
    </w:p>
    <w:p w:rsidR="00AD46D1" w:rsidRPr="00FC5830" w:rsidRDefault="00AD46D1" w:rsidP="00AD46D1">
      <w:pPr>
        <w:spacing w:after="0" w:line="240" w:lineRule="auto"/>
        <w:rPr>
          <w:rFonts w:ascii="Times New Roman" w:hAnsi="Times New Roman" w:cs="Times New Roman"/>
          <w:sz w:val="20"/>
          <w:szCs w:val="20"/>
        </w:rPr>
      </w:pPr>
      <w:r w:rsidRPr="00FC5830">
        <w:rPr>
          <w:rFonts w:ascii="Times New Roman" w:hAnsi="Times New Roman" w:cs="Times New Roman"/>
          <w:sz w:val="20"/>
          <w:szCs w:val="20"/>
        </w:rPr>
        <w:t>- Статуту або іншого установчого документу субпідрядників</w:t>
      </w:r>
      <w:r w:rsidRPr="00FC5830">
        <w:rPr>
          <w:rFonts w:ascii="Times New Roman" w:hAnsi="Times New Roman" w:cs="Times New Roman"/>
          <w:sz w:val="20"/>
          <w:szCs w:val="20"/>
          <w:shd w:val="clear" w:color="auto" w:fill="FFFFFF"/>
        </w:rPr>
        <w:t>/співвиконавця</w:t>
      </w:r>
      <w:r w:rsidRPr="00FC5830">
        <w:rPr>
          <w:rFonts w:ascii="Times New Roman" w:hAnsi="Times New Roman" w:cs="Times New Roman"/>
          <w:sz w:val="20"/>
          <w:szCs w:val="20"/>
        </w:rPr>
        <w:t>.</w:t>
      </w:r>
    </w:p>
    <w:p w:rsidR="00AD46D1" w:rsidRPr="00FC5830" w:rsidRDefault="00AD46D1" w:rsidP="00AD46D1">
      <w:pPr>
        <w:spacing w:after="0" w:line="240" w:lineRule="auto"/>
        <w:ind w:left="360"/>
        <w:rPr>
          <w:rFonts w:ascii="Times New Roman" w:hAnsi="Times New Roman" w:cs="Times New Roman"/>
          <w:sz w:val="20"/>
          <w:szCs w:val="20"/>
        </w:rPr>
      </w:pPr>
    </w:p>
    <w:p w:rsidR="00AD46D1" w:rsidRPr="00FC5830" w:rsidRDefault="00AD46D1" w:rsidP="00AD46D1">
      <w:pPr>
        <w:spacing w:after="0" w:line="240" w:lineRule="auto"/>
        <w:ind w:left="360"/>
        <w:jc w:val="center"/>
        <w:rPr>
          <w:rFonts w:ascii="Times New Roman" w:hAnsi="Times New Roman" w:cs="Times New Roman"/>
          <w:b/>
          <w:sz w:val="20"/>
          <w:szCs w:val="20"/>
          <w:shd w:val="clear" w:color="auto" w:fill="FFFFFF"/>
        </w:rPr>
      </w:pPr>
      <w:r w:rsidRPr="00FC5830">
        <w:rPr>
          <w:rFonts w:ascii="Times New Roman" w:hAnsi="Times New Roman" w:cs="Times New Roman"/>
          <w:b/>
          <w:sz w:val="20"/>
          <w:szCs w:val="20"/>
        </w:rPr>
        <w:t xml:space="preserve">Форма пропозиції про залучення </w:t>
      </w:r>
      <w:r w:rsidRPr="00FC5830">
        <w:rPr>
          <w:rFonts w:ascii="Times New Roman" w:hAnsi="Times New Roman" w:cs="Times New Roman"/>
          <w:b/>
          <w:sz w:val="20"/>
          <w:szCs w:val="20"/>
          <w:shd w:val="clear" w:color="auto" w:fill="FFFFFF"/>
        </w:rPr>
        <w:t>субпідрядника/співвиконавця</w:t>
      </w:r>
    </w:p>
    <w:p w:rsidR="00AD46D1" w:rsidRPr="00FC5830" w:rsidRDefault="00AD46D1" w:rsidP="00AD46D1">
      <w:pPr>
        <w:spacing w:after="0" w:line="240" w:lineRule="auto"/>
        <w:ind w:left="360"/>
        <w:jc w:val="center"/>
        <w:rPr>
          <w:rFonts w:ascii="Times New Roman" w:hAnsi="Times New Roman" w:cs="Times New Roman"/>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381"/>
        <w:gridCol w:w="2297"/>
        <w:gridCol w:w="2693"/>
      </w:tblGrid>
      <w:tr w:rsidR="00AD46D1" w:rsidRPr="00FC5830" w:rsidTr="0026796F">
        <w:tc>
          <w:tcPr>
            <w:tcW w:w="2405" w:type="dxa"/>
          </w:tcPr>
          <w:p w:rsidR="00AD46D1" w:rsidRPr="00FC5830" w:rsidRDefault="00AD46D1" w:rsidP="0026796F">
            <w:pPr>
              <w:spacing w:after="0" w:line="240" w:lineRule="auto"/>
              <w:ind w:left="360"/>
              <w:jc w:val="center"/>
              <w:rPr>
                <w:rFonts w:ascii="Times New Roman" w:hAnsi="Times New Roman" w:cs="Times New Roman"/>
                <w:sz w:val="20"/>
                <w:szCs w:val="20"/>
              </w:rPr>
            </w:pPr>
            <w:r w:rsidRPr="00FC5830">
              <w:rPr>
                <w:rFonts w:ascii="Times New Roman" w:hAnsi="Times New Roman" w:cs="Times New Roman"/>
                <w:color w:val="333333"/>
                <w:sz w:val="20"/>
                <w:szCs w:val="20"/>
                <w:shd w:val="clear" w:color="auto" w:fill="FFFFFF"/>
              </w:rPr>
              <w:t>Повне найменування та місцезнаходження</w:t>
            </w:r>
          </w:p>
        </w:tc>
        <w:tc>
          <w:tcPr>
            <w:tcW w:w="2381" w:type="dxa"/>
          </w:tcPr>
          <w:p w:rsidR="00AD46D1" w:rsidRPr="00FC5830" w:rsidRDefault="00AD46D1" w:rsidP="0026796F">
            <w:pPr>
              <w:spacing w:after="0" w:line="240" w:lineRule="auto"/>
              <w:ind w:left="360"/>
              <w:jc w:val="center"/>
              <w:rPr>
                <w:rFonts w:ascii="Times New Roman" w:hAnsi="Times New Roman" w:cs="Times New Roman"/>
                <w:sz w:val="20"/>
                <w:szCs w:val="20"/>
              </w:rPr>
            </w:pPr>
            <w:r w:rsidRPr="00FC5830">
              <w:rPr>
                <w:rFonts w:ascii="Times New Roman" w:hAnsi="Times New Roman" w:cs="Times New Roman"/>
                <w:sz w:val="20"/>
                <w:szCs w:val="20"/>
              </w:rPr>
              <w:t>Види робіт</w:t>
            </w:r>
            <w:r w:rsidRPr="00FC5830">
              <w:rPr>
                <w:rFonts w:ascii="Times New Roman" w:hAnsi="Times New Roman" w:cs="Times New Roman"/>
                <w:sz w:val="20"/>
                <w:szCs w:val="20"/>
                <w:lang w:val="ru-RU"/>
              </w:rPr>
              <w:t>/</w:t>
            </w:r>
            <w:r w:rsidRPr="00FC5830">
              <w:rPr>
                <w:rFonts w:ascii="Times New Roman" w:hAnsi="Times New Roman" w:cs="Times New Roman"/>
                <w:sz w:val="20"/>
                <w:szCs w:val="20"/>
              </w:rPr>
              <w:t>послуг, які передбачається доручити субпідряднику</w:t>
            </w:r>
          </w:p>
        </w:tc>
        <w:tc>
          <w:tcPr>
            <w:tcW w:w="2297" w:type="dxa"/>
          </w:tcPr>
          <w:p w:rsidR="00AD46D1" w:rsidRPr="00FC5830" w:rsidRDefault="00AD46D1" w:rsidP="0026796F">
            <w:pPr>
              <w:spacing w:after="0" w:line="240" w:lineRule="auto"/>
              <w:ind w:left="360"/>
              <w:jc w:val="center"/>
              <w:rPr>
                <w:rFonts w:ascii="Times New Roman" w:hAnsi="Times New Roman" w:cs="Times New Roman"/>
                <w:sz w:val="20"/>
                <w:szCs w:val="20"/>
              </w:rPr>
            </w:pPr>
            <w:r w:rsidRPr="00FC5830">
              <w:rPr>
                <w:rFonts w:ascii="Times New Roman" w:hAnsi="Times New Roman" w:cs="Times New Roman"/>
                <w:sz w:val="20"/>
                <w:szCs w:val="20"/>
              </w:rPr>
              <w:t xml:space="preserve">Орієнтовний % робіт субпідрядника </w:t>
            </w:r>
          </w:p>
        </w:tc>
        <w:tc>
          <w:tcPr>
            <w:tcW w:w="2693" w:type="dxa"/>
          </w:tcPr>
          <w:p w:rsidR="00AD46D1" w:rsidRPr="00FC5830" w:rsidRDefault="00AD46D1" w:rsidP="0026796F">
            <w:pPr>
              <w:spacing w:after="0" w:line="240" w:lineRule="auto"/>
              <w:ind w:left="360"/>
              <w:jc w:val="center"/>
              <w:rPr>
                <w:rFonts w:ascii="Times New Roman" w:hAnsi="Times New Roman" w:cs="Times New Roman"/>
                <w:sz w:val="20"/>
                <w:szCs w:val="20"/>
              </w:rPr>
            </w:pPr>
            <w:r w:rsidRPr="00FC5830">
              <w:rPr>
                <w:rFonts w:ascii="Times New Roman" w:hAnsi="Times New Roman" w:cs="Times New Roman"/>
                <w:sz w:val="20"/>
                <w:szCs w:val="20"/>
              </w:rPr>
              <w:t>Досвід виконання аналогічних робіт</w:t>
            </w:r>
            <w:r w:rsidRPr="00FC5830">
              <w:rPr>
                <w:rFonts w:ascii="Times New Roman" w:hAnsi="Times New Roman" w:cs="Times New Roman"/>
                <w:sz w:val="20"/>
                <w:szCs w:val="20"/>
                <w:lang w:val="ru-RU"/>
              </w:rPr>
              <w:t>/</w:t>
            </w:r>
            <w:r w:rsidRPr="00FC5830">
              <w:rPr>
                <w:rFonts w:ascii="Times New Roman" w:hAnsi="Times New Roman" w:cs="Times New Roman"/>
                <w:sz w:val="20"/>
                <w:szCs w:val="20"/>
              </w:rPr>
              <w:t>послуг</w:t>
            </w:r>
          </w:p>
        </w:tc>
      </w:tr>
      <w:tr w:rsidR="00AD46D1" w:rsidRPr="00FC5830" w:rsidTr="0026796F">
        <w:tc>
          <w:tcPr>
            <w:tcW w:w="2405" w:type="dxa"/>
          </w:tcPr>
          <w:p w:rsidR="00AD46D1" w:rsidRPr="00FC5830" w:rsidRDefault="00AD46D1" w:rsidP="0026796F">
            <w:pPr>
              <w:spacing w:after="0" w:line="240" w:lineRule="auto"/>
              <w:ind w:left="360"/>
              <w:rPr>
                <w:rFonts w:ascii="Times New Roman" w:hAnsi="Times New Roman" w:cs="Times New Roman"/>
                <w:sz w:val="20"/>
                <w:szCs w:val="20"/>
              </w:rPr>
            </w:pPr>
          </w:p>
        </w:tc>
        <w:tc>
          <w:tcPr>
            <w:tcW w:w="2381" w:type="dxa"/>
          </w:tcPr>
          <w:p w:rsidR="00AD46D1" w:rsidRPr="00FC5830" w:rsidRDefault="00AD46D1" w:rsidP="0026796F">
            <w:pPr>
              <w:spacing w:after="0" w:line="240" w:lineRule="auto"/>
              <w:ind w:left="360"/>
              <w:rPr>
                <w:rFonts w:ascii="Times New Roman" w:hAnsi="Times New Roman" w:cs="Times New Roman"/>
                <w:sz w:val="20"/>
                <w:szCs w:val="20"/>
              </w:rPr>
            </w:pPr>
          </w:p>
        </w:tc>
        <w:tc>
          <w:tcPr>
            <w:tcW w:w="2297" w:type="dxa"/>
          </w:tcPr>
          <w:p w:rsidR="00AD46D1" w:rsidRPr="00FC5830" w:rsidRDefault="00AD46D1" w:rsidP="0026796F">
            <w:pPr>
              <w:spacing w:after="0" w:line="240" w:lineRule="auto"/>
              <w:ind w:left="360"/>
              <w:rPr>
                <w:rFonts w:ascii="Times New Roman" w:hAnsi="Times New Roman" w:cs="Times New Roman"/>
                <w:sz w:val="20"/>
                <w:szCs w:val="20"/>
              </w:rPr>
            </w:pPr>
          </w:p>
        </w:tc>
        <w:tc>
          <w:tcPr>
            <w:tcW w:w="2693" w:type="dxa"/>
          </w:tcPr>
          <w:p w:rsidR="00AD46D1" w:rsidRPr="00FC5830" w:rsidRDefault="00AD46D1" w:rsidP="0026796F">
            <w:pPr>
              <w:spacing w:after="0" w:line="240" w:lineRule="auto"/>
              <w:ind w:left="360"/>
              <w:rPr>
                <w:rFonts w:ascii="Times New Roman" w:hAnsi="Times New Roman" w:cs="Times New Roman"/>
                <w:sz w:val="20"/>
                <w:szCs w:val="20"/>
              </w:rPr>
            </w:pPr>
          </w:p>
        </w:tc>
      </w:tr>
    </w:tbl>
    <w:p w:rsidR="00AD46D1" w:rsidRPr="00FC5830" w:rsidRDefault="00AD46D1" w:rsidP="00AD46D1">
      <w:pPr>
        <w:spacing w:after="0" w:line="240" w:lineRule="auto"/>
        <w:ind w:left="360"/>
        <w:rPr>
          <w:rFonts w:ascii="Times New Roman" w:hAnsi="Times New Roman" w:cs="Times New Roman"/>
          <w:sz w:val="20"/>
          <w:szCs w:val="20"/>
        </w:rPr>
      </w:pPr>
    </w:p>
    <w:p w:rsidR="00AD46D1" w:rsidRPr="00FC5830" w:rsidRDefault="00AD46D1" w:rsidP="00AD46D1">
      <w:pPr>
        <w:spacing w:after="0" w:line="240" w:lineRule="auto"/>
        <w:ind w:left="360"/>
        <w:rPr>
          <w:rFonts w:ascii="Times New Roman" w:hAnsi="Times New Roman" w:cs="Times New Roman"/>
          <w:sz w:val="20"/>
          <w:szCs w:val="20"/>
        </w:rPr>
      </w:pPr>
    </w:p>
    <w:p w:rsidR="00AD46D1" w:rsidRPr="00FC5830" w:rsidRDefault="00AD46D1" w:rsidP="00AD46D1">
      <w:pPr>
        <w:spacing w:after="0" w:line="240" w:lineRule="auto"/>
        <w:ind w:left="360"/>
        <w:rPr>
          <w:rFonts w:ascii="Times New Roman" w:hAnsi="Times New Roman" w:cs="Times New Roman"/>
          <w:b/>
          <w:sz w:val="20"/>
          <w:szCs w:val="20"/>
        </w:rPr>
      </w:pPr>
      <w:r w:rsidRPr="00FC5830">
        <w:rPr>
          <w:rFonts w:ascii="Times New Roman" w:hAnsi="Times New Roman" w:cs="Times New Roman"/>
          <w:b/>
          <w:sz w:val="20"/>
          <w:szCs w:val="20"/>
        </w:rPr>
        <w:t>Керівник підприємства –</w:t>
      </w:r>
    </w:p>
    <w:p w:rsidR="00AD46D1" w:rsidRPr="00FC5830" w:rsidRDefault="00AD46D1" w:rsidP="00AD46D1">
      <w:pPr>
        <w:spacing w:after="0" w:line="240" w:lineRule="auto"/>
        <w:ind w:left="360"/>
        <w:rPr>
          <w:rFonts w:ascii="Times New Roman" w:hAnsi="Times New Roman" w:cs="Times New Roman"/>
          <w:b/>
          <w:sz w:val="20"/>
          <w:szCs w:val="20"/>
        </w:rPr>
      </w:pPr>
      <w:r w:rsidRPr="00FC5830">
        <w:rPr>
          <w:rFonts w:ascii="Times New Roman" w:hAnsi="Times New Roman" w:cs="Times New Roman"/>
          <w:b/>
          <w:sz w:val="20"/>
          <w:szCs w:val="20"/>
        </w:rPr>
        <w:t>Учасник процедури закупівлі</w:t>
      </w:r>
      <w:r w:rsidRPr="00FC5830">
        <w:rPr>
          <w:rFonts w:ascii="Times New Roman" w:hAnsi="Times New Roman" w:cs="Times New Roman"/>
          <w:b/>
          <w:sz w:val="20"/>
          <w:szCs w:val="20"/>
        </w:rPr>
        <w:tab/>
      </w:r>
      <w:r w:rsidRPr="00FC5830">
        <w:rPr>
          <w:rFonts w:ascii="Times New Roman" w:hAnsi="Times New Roman" w:cs="Times New Roman"/>
          <w:b/>
          <w:sz w:val="20"/>
          <w:szCs w:val="20"/>
        </w:rPr>
        <w:tab/>
        <w:t>________________________</w:t>
      </w:r>
      <w:r w:rsidRPr="00FC5830">
        <w:rPr>
          <w:rFonts w:ascii="Times New Roman" w:hAnsi="Times New Roman" w:cs="Times New Roman"/>
          <w:b/>
          <w:sz w:val="20"/>
          <w:szCs w:val="20"/>
        </w:rPr>
        <w:tab/>
      </w:r>
      <w:r w:rsidRPr="00FC5830">
        <w:rPr>
          <w:rFonts w:ascii="Times New Roman" w:hAnsi="Times New Roman" w:cs="Times New Roman"/>
          <w:b/>
          <w:sz w:val="20"/>
          <w:szCs w:val="20"/>
        </w:rPr>
        <w:tab/>
        <w:t>ПІБ</w:t>
      </w:r>
    </w:p>
    <w:p w:rsidR="00AD46D1" w:rsidRPr="00FC5830" w:rsidRDefault="00AD46D1" w:rsidP="00AD46D1">
      <w:pPr>
        <w:spacing w:after="0" w:line="240" w:lineRule="auto"/>
        <w:ind w:left="360"/>
        <w:jc w:val="center"/>
        <w:rPr>
          <w:rFonts w:ascii="Times New Roman" w:hAnsi="Times New Roman" w:cs="Times New Roman"/>
          <w:b/>
          <w:sz w:val="20"/>
          <w:szCs w:val="20"/>
        </w:rPr>
      </w:pPr>
      <w:r w:rsidRPr="00FC5830">
        <w:rPr>
          <w:rFonts w:ascii="Times New Roman" w:hAnsi="Times New Roman" w:cs="Times New Roman"/>
          <w:b/>
          <w:sz w:val="20"/>
          <w:szCs w:val="20"/>
        </w:rPr>
        <w:t>М.П.</w:t>
      </w:r>
      <w:r w:rsidRPr="00FC5830">
        <w:rPr>
          <w:rFonts w:ascii="Times New Roman" w:hAnsi="Times New Roman" w:cs="Times New Roman"/>
          <w:b/>
          <w:sz w:val="20"/>
          <w:szCs w:val="20"/>
        </w:rPr>
        <w:tab/>
        <w:t xml:space="preserve">(Підпис) </w:t>
      </w:r>
    </w:p>
    <w:p w:rsidR="00AD46D1" w:rsidRPr="00FC5830" w:rsidRDefault="00AD46D1" w:rsidP="00AD46D1">
      <w:pPr>
        <w:tabs>
          <w:tab w:val="left" w:pos="6521"/>
        </w:tabs>
        <w:spacing w:after="0" w:line="240" w:lineRule="auto"/>
        <w:ind w:left="360"/>
        <w:jc w:val="right"/>
        <w:rPr>
          <w:rFonts w:ascii="Times New Roman" w:hAnsi="Times New Roman" w:cs="Times New Roman"/>
          <w:b/>
          <w:bCs/>
          <w:snapToGrid w:val="0"/>
          <w:sz w:val="20"/>
          <w:szCs w:val="20"/>
        </w:rPr>
      </w:pPr>
    </w:p>
    <w:p w:rsidR="00AD46D1" w:rsidRPr="008733EA" w:rsidRDefault="00AD46D1" w:rsidP="00AD46D1">
      <w:pPr>
        <w:widowControl w:val="0"/>
        <w:pBdr>
          <w:top w:val="nil"/>
          <w:left w:val="nil"/>
          <w:bottom w:val="nil"/>
          <w:right w:val="nil"/>
          <w:between w:val="nil"/>
        </w:pBdr>
        <w:spacing w:after="0" w:line="240" w:lineRule="auto"/>
        <w:jc w:val="both"/>
        <w:rPr>
          <w:rFonts w:ascii="Times New Roman" w:hAnsi="Times New Roman" w:cs="Times New Roman"/>
          <w:color w:val="00B050"/>
          <w:sz w:val="20"/>
          <w:szCs w:val="20"/>
        </w:rPr>
      </w:pPr>
      <w:r w:rsidRPr="00FC5830">
        <w:rPr>
          <w:rFonts w:ascii="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C5830">
        <w:rPr>
          <w:rFonts w:ascii="Times New Roman" w:hAnsi="Times New Roman" w:cs="Times New Roman"/>
          <w:i/>
          <w:sz w:val="20"/>
          <w:szCs w:val="20"/>
        </w:rPr>
        <w:t>(у разі застосування таких критеріїв до учасника процедури закупівлі)</w:t>
      </w:r>
      <w:r w:rsidRPr="00FC5830">
        <w:rPr>
          <w:rFonts w:ascii="Times New Roman" w:hAnsi="Times New Roman" w:cs="Times New Roman"/>
          <w:sz w:val="20"/>
          <w:szCs w:val="20"/>
        </w:rPr>
        <w:t>, замовник перевіряє таких суб’єктів господарювання щодо відсутності підстав, визначених пунктом 47 Особливостей</w:t>
      </w:r>
      <w:r w:rsidRPr="00FC5830">
        <w:rPr>
          <w:rFonts w:ascii="Times New Roman" w:hAnsi="Times New Roman" w:cs="Times New Roman"/>
          <w:color w:val="00B050"/>
          <w:sz w:val="20"/>
          <w:szCs w:val="20"/>
        </w:rPr>
        <w:t>.</w:t>
      </w:r>
    </w:p>
    <w:p w:rsidR="00AD46D1" w:rsidRDefault="00AD46D1" w:rsidP="00AD46D1">
      <w:pPr>
        <w:spacing w:after="0" w:line="240" w:lineRule="auto"/>
        <w:ind w:left="4320" w:firstLine="720"/>
        <w:jc w:val="right"/>
        <w:rPr>
          <w:rFonts w:ascii="Times New Roman" w:hAnsi="Times New Roman" w:cs="Times New Roman"/>
        </w:rPr>
        <w:sectPr w:rsidR="00AD46D1">
          <w:footerReference w:type="default" r:id="rId20"/>
          <w:headerReference w:type="first" r:id="rId21"/>
          <w:footerReference w:type="first" r:id="rId22"/>
          <w:pgSz w:w="11906" w:h="16838"/>
          <w:pgMar w:top="850" w:right="850" w:bottom="682" w:left="1417" w:header="708" w:footer="708" w:gutter="0"/>
          <w:pgNumType w:start="1"/>
          <w:cols w:space="720"/>
          <w:titlePg/>
        </w:sectPr>
      </w:pPr>
    </w:p>
    <w:p w:rsidR="00AD46D1" w:rsidRDefault="00AD46D1" w:rsidP="00AD46D1">
      <w:pPr>
        <w:spacing w:after="0" w:line="240" w:lineRule="auto"/>
        <w:ind w:left="4320" w:firstLine="720"/>
        <w:jc w:val="right"/>
        <w:rPr>
          <w:rFonts w:ascii="Times New Roman" w:hAnsi="Times New Roman" w:cs="Times New Roman"/>
        </w:rPr>
      </w:pPr>
      <w:r w:rsidRPr="00912AEF">
        <w:rPr>
          <w:rFonts w:ascii="Times New Roman" w:hAnsi="Times New Roman" w:cs="Times New Roman"/>
        </w:rPr>
        <w:lastRenderedPageBreak/>
        <w:t xml:space="preserve">Додаток 1 до Технічної </w:t>
      </w:r>
      <w:r>
        <w:rPr>
          <w:rFonts w:ascii="Times New Roman" w:hAnsi="Times New Roman" w:cs="Times New Roman"/>
        </w:rPr>
        <w:t>с</w:t>
      </w:r>
      <w:r w:rsidRPr="00912AEF">
        <w:rPr>
          <w:rFonts w:ascii="Times New Roman" w:hAnsi="Times New Roman" w:cs="Times New Roman"/>
        </w:rPr>
        <w:t>пецифікації</w:t>
      </w:r>
    </w:p>
    <w:p w:rsidR="00AD46D1" w:rsidRDefault="00AD46D1" w:rsidP="00AD46D1">
      <w:pPr>
        <w:spacing w:after="0" w:line="240" w:lineRule="auto"/>
        <w:ind w:left="4320" w:firstLine="720"/>
        <w:jc w:val="right"/>
        <w:rPr>
          <w:rFonts w:ascii="Times New Roman" w:hAnsi="Times New Roman" w:cs="Times New Roman"/>
        </w:rPr>
      </w:pPr>
      <w:r w:rsidRPr="00912AEF">
        <w:rPr>
          <w:rFonts w:ascii="Times New Roman" w:hAnsi="Times New Roman" w:cs="Times New Roman"/>
        </w:rPr>
        <w:t>тендерної документації</w:t>
      </w:r>
    </w:p>
    <w:p w:rsidR="00AD46D1" w:rsidRPr="00912AEF" w:rsidRDefault="00AD46D1" w:rsidP="00AD46D1">
      <w:pPr>
        <w:spacing w:after="0" w:line="240" w:lineRule="auto"/>
        <w:ind w:left="4320" w:firstLine="720"/>
        <w:jc w:val="right"/>
        <w:rPr>
          <w:rFonts w:ascii="Times New Roman" w:hAnsi="Times New Roman" w:cs="Times New Roman"/>
        </w:rPr>
      </w:pPr>
    </w:p>
    <w:p w:rsidR="00AD46D1" w:rsidRPr="00BA542E" w:rsidRDefault="00AD46D1" w:rsidP="00AD46D1">
      <w:pPr>
        <w:jc w:val="center"/>
        <w:rPr>
          <w:rFonts w:ascii="Times New Roman" w:hAnsi="Times New Roman" w:cs="Times New Roman"/>
          <w:b/>
          <w:caps/>
        </w:rPr>
      </w:pPr>
      <w:r w:rsidRPr="00BA542E">
        <w:rPr>
          <w:rFonts w:ascii="Times New Roman" w:hAnsi="Times New Roman" w:cs="Times New Roman"/>
          <w:b/>
          <w:bCs/>
          <w:caps/>
          <w:sz w:val="24"/>
          <w:szCs w:val="24"/>
          <w:lang w:eastAsia="uk-UA"/>
        </w:rPr>
        <w:t>Місце знаходження котлів, обсяг надання послуг та інша загальна інформація</w:t>
      </w:r>
    </w:p>
    <w:p w:rsidR="00AD46D1" w:rsidRPr="00BA542E" w:rsidRDefault="00AD46D1" w:rsidP="00AD46D1">
      <w:pPr>
        <w:ind w:firstLine="720"/>
        <w:jc w:val="center"/>
        <w:rPr>
          <w:rFonts w:ascii="Times New Roman" w:hAnsi="Times New Roman" w:cs="Times New Roman"/>
          <w:b/>
        </w:rPr>
      </w:pPr>
    </w:p>
    <w:tbl>
      <w:tblPr>
        <w:tblW w:w="4902" w:type="pct"/>
        <w:tblLook w:val="04A0" w:firstRow="1" w:lastRow="0" w:firstColumn="1" w:lastColumn="0" w:noHBand="0" w:noVBand="1"/>
      </w:tblPr>
      <w:tblGrid>
        <w:gridCol w:w="2973"/>
        <w:gridCol w:w="1527"/>
        <w:gridCol w:w="1695"/>
        <w:gridCol w:w="1551"/>
        <w:gridCol w:w="1740"/>
        <w:gridCol w:w="2031"/>
        <w:gridCol w:w="1740"/>
        <w:gridCol w:w="1740"/>
      </w:tblGrid>
      <w:tr w:rsidR="00AD46D1" w:rsidRPr="004F41E8" w:rsidTr="0026796F">
        <w:trPr>
          <w:trHeight w:val="288"/>
        </w:trPr>
        <w:tc>
          <w:tcPr>
            <w:tcW w:w="9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Котельня</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паливо</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Котел</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потужність, Гкал/год</w:t>
            </w:r>
          </w:p>
        </w:tc>
        <w:tc>
          <w:tcPr>
            <w:tcW w:w="1257" w:type="pct"/>
            <w:gridSpan w:val="2"/>
            <w:tcBorders>
              <w:top w:val="single" w:sz="4" w:space="0" w:color="auto"/>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номер</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РНР</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ЕТВ</w:t>
            </w:r>
          </w:p>
        </w:tc>
      </w:tr>
      <w:tr w:rsidR="00AD46D1" w:rsidRPr="004F41E8" w:rsidTr="0026796F">
        <w:trPr>
          <w:trHeight w:val="576"/>
        </w:trPr>
        <w:tc>
          <w:tcPr>
            <w:tcW w:w="991" w:type="pct"/>
            <w:vMerge/>
            <w:tcBorders>
              <w:top w:val="single" w:sz="4" w:space="0" w:color="auto"/>
              <w:left w:val="single" w:sz="4" w:space="0" w:color="auto"/>
              <w:bottom w:val="single" w:sz="4" w:space="0" w:color="auto"/>
              <w:right w:val="single" w:sz="4" w:space="0" w:color="auto"/>
            </w:tcBorders>
            <w:vAlign w:val="center"/>
            <w:hideMark/>
          </w:tcPr>
          <w:p w:rsidR="00AD46D1" w:rsidRPr="004F41E8" w:rsidRDefault="00AD46D1" w:rsidP="0026796F">
            <w:pPr>
              <w:spacing w:after="0" w:line="240" w:lineRule="auto"/>
              <w:rPr>
                <w:rFonts w:ascii="Times New Roman" w:eastAsia="Times New Roman" w:hAnsi="Times New Roman" w:cs="Times New Roman"/>
                <w:color w:val="000000"/>
                <w:lang w:eastAsia="uk-UA"/>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AD46D1" w:rsidRPr="004F41E8" w:rsidRDefault="00AD46D1" w:rsidP="0026796F">
            <w:pPr>
              <w:spacing w:after="0" w:line="240" w:lineRule="auto"/>
              <w:rPr>
                <w:rFonts w:ascii="Times New Roman" w:eastAsia="Times New Roman" w:hAnsi="Times New Roman" w:cs="Times New Roman"/>
                <w:color w:val="000000"/>
                <w:lang w:eastAsia="uk-UA"/>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AD46D1" w:rsidRPr="004F41E8" w:rsidRDefault="00AD46D1" w:rsidP="0026796F">
            <w:pPr>
              <w:spacing w:after="0" w:line="240" w:lineRule="auto"/>
              <w:rPr>
                <w:rFonts w:ascii="Times New Roman" w:eastAsia="Times New Roman" w:hAnsi="Times New Roman" w:cs="Times New Roman"/>
                <w:color w:val="000000"/>
                <w:lang w:eastAsia="uk-UA"/>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AD46D1" w:rsidRPr="004F41E8" w:rsidRDefault="00AD46D1" w:rsidP="0026796F">
            <w:pPr>
              <w:spacing w:after="0" w:line="240" w:lineRule="auto"/>
              <w:rPr>
                <w:rFonts w:ascii="Times New Roman" w:eastAsia="Times New Roman" w:hAnsi="Times New Roman" w:cs="Times New Roman"/>
                <w:color w:val="000000"/>
                <w:lang w:eastAsia="uk-UA"/>
              </w:rPr>
            </w:pPr>
          </w:p>
        </w:tc>
        <w:tc>
          <w:tcPr>
            <w:tcW w:w="580"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заводський</w:t>
            </w:r>
          </w:p>
        </w:tc>
        <w:tc>
          <w:tcPr>
            <w:tcW w:w="676"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реєстраційний</w:t>
            </w:r>
          </w:p>
        </w:tc>
        <w:tc>
          <w:tcPr>
            <w:tcW w:w="580"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 xml:space="preserve"> кількість режимів</w:t>
            </w:r>
          </w:p>
        </w:tc>
        <w:tc>
          <w:tcPr>
            <w:tcW w:w="580"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 xml:space="preserve"> кількість режимів</w:t>
            </w:r>
          </w:p>
        </w:tc>
      </w:tr>
      <w:tr w:rsidR="00AD46D1" w:rsidRPr="004F41E8" w:rsidTr="0026796F">
        <w:trPr>
          <w:trHeight w:val="288"/>
        </w:trPr>
        <w:tc>
          <w:tcPr>
            <w:tcW w:w="991" w:type="pct"/>
            <w:tcBorders>
              <w:top w:val="nil"/>
              <w:left w:val="single" w:sz="4" w:space="0" w:color="auto"/>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 xml:space="preserve">вул. Володимирська, 92-к </w:t>
            </w:r>
          </w:p>
        </w:tc>
        <w:tc>
          <w:tcPr>
            <w:tcW w:w="509"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пелета</w:t>
            </w:r>
          </w:p>
        </w:tc>
        <w:tc>
          <w:tcPr>
            <w:tcW w:w="565"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ARS 400</w:t>
            </w:r>
          </w:p>
        </w:tc>
        <w:tc>
          <w:tcPr>
            <w:tcW w:w="517"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0,42</w:t>
            </w:r>
          </w:p>
        </w:tc>
        <w:tc>
          <w:tcPr>
            <w:tcW w:w="580"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 xml:space="preserve"> №400-154-12</w:t>
            </w:r>
          </w:p>
        </w:tc>
        <w:tc>
          <w:tcPr>
            <w:tcW w:w="676"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№2977</w:t>
            </w:r>
          </w:p>
        </w:tc>
        <w:tc>
          <w:tcPr>
            <w:tcW w:w="580"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Не менше 3</w:t>
            </w:r>
          </w:p>
        </w:tc>
        <w:tc>
          <w:tcPr>
            <w:tcW w:w="580"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Не менше 3</w:t>
            </w:r>
          </w:p>
        </w:tc>
      </w:tr>
      <w:tr w:rsidR="00AD46D1" w:rsidRPr="004F41E8" w:rsidTr="0026796F">
        <w:trPr>
          <w:trHeight w:val="288"/>
        </w:trPr>
        <w:tc>
          <w:tcPr>
            <w:tcW w:w="991" w:type="pct"/>
            <w:tcBorders>
              <w:top w:val="nil"/>
              <w:left w:val="single" w:sz="4" w:space="0" w:color="auto"/>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вул. Декабристів, 40-к</w:t>
            </w:r>
          </w:p>
        </w:tc>
        <w:tc>
          <w:tcPr>
            <w:tcW w:w="509"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газ</w:t>
            </w:r>
          </w:p>
        </w:tc>
        <w:tc>
          <w:tcPr>
            <w:tcW w:w="565"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ДКВР-6,5-13</w:t>
            </w:r>
          </w:p>
        </w:tc>
        <w:tc>
          <w:tcPr>
            <w:tcW w:w="517"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4</w:t>
            </w:r>
          </w:p>
        </w:tc>
        <w:tc>
          <w:tcPr>
            <w:tcW w:w="580"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 </w:t>
            </w:r>
          </w:p>
        </w:tc>
        <w:tc>
          <w:tcPr>
            <w:tcW w:w="676"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№940</w:t>
            </w:r>
          </w:p>
        </w:tc>
        <w:tc>
          <w:tcPr>
            <w:tcW w:w="580"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Не менше 3</w:t>
            </w:r>
          </w:p>
        </w:tc>
        <w:tc>
          <w:tcPr>
            <w:tcW w:w="580"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Не менше 3</w:t>
            </w:r>
          </w:p>
        </w:tc>
      </w:tr>
      <w:tr w:rsidR="00AD46D1" w:rsidRPr="004F41E8" w:rsidTr="0026796F">
        <w:trPr>
          <w:trHeight w:val="288"/>
        </w:trPr>
        <w:tc>
          <w:tcPr>
            <w:tcW w:w="991" w:type="pct"/>
            <w:tcBorders>
              <w:top w:val="nil"/>
              <w:left w:val="single" w:sz="4" w:space="0" w:color="auto"/>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В/М №11, 16-к</w:t>
            </w:r>
          </w:p>
        </w:tc>
        <w:tc>
          <w:tcPr>
            <w:tcW w:w="509"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газ</w:t>
            </w:r>
          </w:p>
        </w:tc>
        <w:tc>
          <w:tcPr>
            <w:tcW w:w="565"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ДКВР-6,5-13</w:t>
            </w:r>
          </w:p>
        </w:tc>
        <w:tc>
          <w:tcPr>
            <w:tcW w:w="517"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4</w:t>
            </w:r>
          </w:p>
        </w:tc>
        <w:tc>
          <w:tcPr>
            <w:tcW w:w="580"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 </w:t>
            </w:r>
          </w:p>
        </w:tc>
        <w:tc>
          <w:tcPr>
            <w:tcW w:w="676"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№945</w:t>
            </w:r>
          </w:p>
        </w:tc>
        <w:tc>
          <w:tcPr>
            <w:tcW w:w="580"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Не менше 3</w:t>
            </w:r>
          </w:p>
        </w:tc>
        <w:tc>
          <w:tcPr>
            <w:tcW w:w="580"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Не менше 3</w:t>
            </w:r>
          </w:p>
        </w:tc>
      </w:tr>
      <w:tr w:rsidR="00AD46D1" w:rsidRPr="004F41E8" w:rsidTr="0026796F">
        <w:trPr>
          <w:trHeight w:val="288"/>
        </w:trPr>
        <w:tc>
          <w:tcPr>
            <w:tcW w:w="991" w:type="pct"/>
            <w:tcBorders>
              <w:top w:val="nil"/>
              <w:left w:val="single" w:sz="4" w:space="0" w:color="auto"/>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вул. Польова, 6-к</w:t>
            </w:r>
          </w:p>
        </w:tc>
        <w:tc>
          <w:tcPr>
            <w:tcW w:w="509"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газ</w:t>
            </w:r>
          </w:p>
        </w:tc>
        <w:tc>
          <w:tcPr>
            <w:tcW w:w="565"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КВГ-4,65</w:t>
            </w:r>
          </w:p>
        </w:tc>
        <w:tc>
          <w:tcPr>
            <w:tcW w:w="517"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4</w:t>
            </w:r>
          </w:p>
        </w:tc>
        <w:tc>
          <w:tcPr>
            <w:tcW w:w="580"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 </w:t>
            </w:r>
          </w:p>
        </w:tc>
        <w:tc>
          <w:tcPr>
            <w:tcW w:w="676"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№622</w:t>
            </w:r>
          </w:p>
        </w:tc>
        <w:tc>
          <w:tcPr>
            <w:tcW w:w="580"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Не менше 3</w:t>
            </w:r>
          </w:p>
        </w:tc>
        <w:tc>
          <w:tcPr>
            <w:tcW w:w="580"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Не менше 3</w:t>
            </w:r>
          </w:p>
        </w:tc>
      </w:tr>
      <w:tr w:rsidR="00AD46D1" w:rsidRPr="004F41E8" w:rsidTr="0026796F">
        <w:trPr>
          <w:trHeight w:val="288"/>
        </w:trPr>
        <w:tc>
          <w:tcPr>
            <w:tcW w:w="991" w:type="pct"/>
            <w:tcBorders>
              <w:top w:val="nil"/>
              <w:left w:val="single" w:sz="4" w:space="0" w:color="auto"/>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вул. Соборна, 24-к</w:t>
            </w:r>
          </w:p>
        </w:tc>
        <w:tc>
          <w:tcPr>
            <w:tcW w:w="509"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газ</w:t>
            </w:r>
          </w:p>
        </w:tc>
        <w:tc>
          <w:tcPr>
            <w:tcW w:w="565"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 xml:space="preserve"> НИИСТУ-5</w:t>
            </w:r>
          </w:p>
        </w:tc>
        <w:tc>
          <w:tcPr>
            <w:tcW w:w="517"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0,5</w:t>
            </w:r>
          </w:p>
        </w:tc>
        <w:tc>
          <w:tcPr>
            <w:tcW w:w="580"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 </w:t>
            </w:r>
          </w:p>
        </w:tc>
        <w:tc>
          <w:tcPr>
            <w:tcW w:w="676"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№457</w:t>
            </w:r>
          </w:p>
        </w:tc>
        <w:tc>
          <w:tcPr>
            <w:tcW w:w="580"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Не менше 3</w:t>
            </w:r>
          </w:p>
        </w:tc>
        <w:tc>
          <w:tcPr>
            <w:tcW w:w="580"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Не менше 3</w:t>
            </w:r>
          </w:p>
        </w:tc>
      </w:tr>
      <w:tr w:rsidR="00AD46D1" w:rsidRPr="004F41E8" w:rsidTr="0026796F">
        <w:trPr>
          <w:trHeight w:val="288"/>
        </w:trPr>
        <w:tc>
          <w:tcPr>
            <w:tcW w:w="991" w:type="pct"/>
            <w:tcBorders>
              <w:top w:val="nil"/>
              <w:left w:val="single" w:sz="4" w:space="0" w:color="auto"/>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вул. Тракторна, 53-к</w:t>
            </w:r>
          </w:p>
        </w:tc>
        <w:tc>
          <w:tcPr>
            <w:tcW w:w="509"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газ</w:t>
            </w:r>
          </w:p>
        </w:tc>
        <w:tc>
          <w:tcPr>
            <w:tcW w:w="565"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 xml:space="preserve"> НИИСТУ-5</w:t>
            </w:r>
          </w:p>
        </w:tc>
        <w:tc>
          <w:tcPr>
            <w:tcW w:w="517"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0,5</w:t>
            </w:r>
          </w:p>
        </w:tc>
        <w:tc>
          <w:tcPr>
            <w:tcW w:w="580"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 </w:t>
            </w:r>
          </w:p>
        </w:tc>
        <w:tc>
          <w:tcPr>
            <w:tcW w:w="676"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№467</w:t>
            </w:r>
          </w:p>
        </w:tc>
        <w:tc>
          <w:tcPr>
            <w:tcW w:w="580"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Не менше 3</w:t>
            </w:r>
          </w:p>
        </w:tc>
        <w:tc>
          <w:tcPr>
            <w:tcW w:w="580"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Не менше 3</w:t>
            </w:r>
          </w:p>
        </w:tc>
      </w:tr>
      <w:tr w:rsidR="00AD46D1" w:rsidRPr="004F41E8" w:rsidTr="0026796F">
        <w:trPr>
          <w:trHeight w:val="288"/>
        </w:trPr>
        <w:tc>
          <w:tcPr>
            <w:tcW w:w="991" w:type="pct"/>
            <w:tcBorders>
              <w:top w:val="nil"/>
              <w:left w:val="single" w:sz="4" w:space="0" w:color="auto"/>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вул. Декабристів, 87-к</w:t>
            </w:r>
          </w:p>
        </w:tc>
        <w:tc>
          <w:tcPr>
            <w:tcW w:w="509"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газ</w:t>
            </w:r>
          </w:p>
        </w:tc>
        <w:tc>
          <w:tcPr>
            <w:tcW w:w="565"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 xml:space="preserve"> НИИСТУ-5</w:t>
            </w:r>
          </w:p>
        </w:tc>
        <w:tc>
          <w:tcPr>
            <w:tcW w:w="517"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0,465</w:t>
            </w:r>
          </w:p>
        </w:tc>
        <w:tc>
          <w:tcPr>
            <w:tcW w:w="580"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 </w:t>
            </w:r>
          </w:p>
        </w:tc>
        <w:tc>
          <w:tcPr>
            <w:tcW w:w="676"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№388</w:t>
            </w:r>
          </w:p>
        </w:tc>
        <w:tc>
          <w:tcPr>
            <w:tcW w:w="580"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Не менше 3</w:t>
            </w:r>
          </w:p>
        </w:tc>
        <w:tc>
          <w:tcPr>
            <w:tcW w:w="580" w:type="pct"/>
            <w:tcBorders>
              <w:top w:val="nil"/>
              <w:left w:val="nil"/>
              <w:bottom w:val="single" w:sz="4" w:space="0" w:color="auto"/>
              <w:right w:val="single" w:sz="4" w:space="0" w:color="auto"/>
            </w:tcBorders>
            <w:shd w:val="clear" w:color="auto" w:fill="auto"/>
            <w:vAlign w:val="center"/>
            <w:hideMark/>
          </w:tcPr>
          <w:p w:rsidR="00AD46D1" w:rsidRPr="004F41E8" w:rsidRDefault="00AD46D1" w:rsidP="0026796F">
            <w:pPr>
              <w:spacing w:after="0" w:line="240" w:lineRule="auto"/>
              <w:jc w:val="center"/>
              <w:rPr>
                <w:rFonts w:ascii="Times New Roman" w:eastAsia="Times New Roman" w:hAnsi="Times New Roman" w:cs="Times New Roman"/>
                <w:color w:val="000000"/>
                <w:lang w:eastAsia="uk-UA"/>
              </w:rPr>
            </w:pPr>
            <w:r w:rsidRPr="004F41E8">
              <w:rPr>
                <w:rFonts w:ascii="Times New Roman" w:eastAsia="Times New Roman" w:hAnsi="Times New Roman" w:cs="Times New Roman"/>
                <w:color w:val="000000"/>
                <w:lang w:eastAsia="uk-UA"/>
              </w:rPr>
              <w:t>Не менше 3</w:t>
            </w:r>
          </w:p>
        </w:tc>
      </w:tr>
    </w:tbl>
    <w:p w:rsidR="00AD46D1" w:rsidRDefault="00AD46D1" w:rsidP="00AD46D1">
      <w:pPr>
        <w:ind w:firstLine="720"/>
        <w:jc w:val="center"/>
        <w:rPr>
          <w:rFonts w:ascii="Times New Roman" w:hAnsi="Times New Roman" w:cs="Times New Roman"/>
          <w:b/>
        </w:rPr>
      </w:pPr>
    </w:p>
    <w:p w:rsidR="00AD46D1" w:rsidRDefault="00AD46D1" w:rsidP="00AD46D1">
      <w:pPr>
        <w:ind w:firstLine="720"/>
        <w:jc w:val="center"/>
        <w:rPr>
          <w:rFonts w:ascii="Times New Roman" w:hAnsi="Times New Roman" w:cs="Times New Roman"/>
          <w:b/>
        </w:rPr>
        <w:sectPr w:rsidR="00AD46D1" w:rsidSect="0026796F">
          <w:pgSz w:w="16838" w:h="11906" w:orient="landscape"/>
          <w:pgMar w:top="1418" w:right="851" w:bottom="851" w:left="680" w:header="709" w:footer="709" w:gutter="0"/>
          <w:pgNumType w:start="1"/>
          <w:cols w:space="720"/>
          <w:titlePg/>
        </w:sectPr>
      </w:pPr>
    </w:p>
    <w:p w:rsidR="00AD46D1" w:rsidRPr="00284DD8" w:rsidRDefault="00AD46D1" w:rsidP="00AD46D1">
      <w:pPr>
        <w:spacing w:after="0" w:line="240" w:lineRule="auto"/>
        <w:jc w:val="right"/>
        <w:rPr>
          <w:rFonts w:ascii="Times New Roman" w:hAnsi="Times New Roman" w:cs="Times New Roman"/>
          <w:b/>
        </w:rPr>
      </w:pPr>
      <w:r w:rsidRPr="00284DD8">
        <w:rPr>
          <w:rFonts w:ascii="Times New Roman" w:hAnsi="Times New Roman" w:cs="Times New Roman"/>
          <w:b/>
        </w:rPr>
        <w:lastRenderedPageBreak/>
        <w:t>Додаток 3</w:t>
      </w:r>
    </w:p>
    <w:p w:rsidR="00AD46D1" w:rsidRPr="00284DD8" w:rsidRDefault="00AD46D1" w:rsidP="00AD46D1">
      <w:pPr>
        <w:spacing w:after="0" w:line="240" w:lineRule="auto"/>
        <w:jc w:val="right"/>
        <w:rPr>
          <w:rFonts w:ascii="Times New Roman" w:hAnsi="Times New Roman" w:cs="Times New Roman"/>
          <w:i/>
        </w:rPr>
      </w:pPr>
      <w:r w:rsidRPr="00284DD8">
        <w:rPr>
          <w:rFonts w:ascii="Times New Roman" w:hAnsi="Times New Roman" w:cs="Times New Roman"/>
          <w:i/>
        </w:rPr>
        <w:t>До тендерної документації</w:t>
      </w:r>
    </w:p>
    <w:p w:rsidR="00AD46D1" w:rsidRPr="00284DD8" w:rsidRDefault="00AD46D1" w:rsidP="00AD46D1">
      <w:pPr>
        <w:spacing w:after="0" w:line="240" w:lineRule="auto"/>
        <w:jc w:val="right"/>
        <w:rPr>
          <w:rFonts w:ascii="Times New Roman" w:hAnsi="Times New Roman" w:cs="Times New Roman"/>
          <w:i/>
        </w:rPr>
      </w:pPr>
      <w:r w:rsidRPr="00284DD8">
        <w:rPr>
          <w:rFonts w:ascii="Times New Roman" w:hAnsi="Times New Roman" w:cs="Times New Roman"/>
          <w:i/>
        </w:rPr>
        <w:t>Проєкт договору</w:t>
      </w:r>
    </w:p>
    <w:p w:rsidR="00AD46D1" w:rsidRDefault="00AD46D1" w:rsidP="00AD46D1">
      <w:pPr>
        <w:widowControl w:val="0"/>
        <w:spacing w:after="0" w:line="240" w:lineRule="auto"/>
        <w:jc w:val="center"/>
        <w:rPr>
          <w:rFonts w:ascii="Times New Roman" w:eastAsia="Times New Roman" w:hAnsi="Times New Roman" w:cs="Times New Roman"/>
          <w:b/>
        </w:rPr>
      </w:pPr>
    </w:p>
    <w:p w:rsidR="00EF0B34" w:rsidRPr="00D2596A" w:rsidRDefault="00EF0B34" w:rsidP="00EF0B34">
      <w:pPr>
        <w:widowControl w:val="0"/>
        <w:spacing w:after="0" w:line="240" w:lineRule="auto"/>
        <w:jc w:val="center"/>
        <w:rPr>
          <w:rFonts w:ascii="Times New Roman" w:eastAsia="Times New Roman" w:hAnsi="Times New Roman" w:cs="Times New Roman"/>
          <w:b/>
        </w:rPr>
      </w:pPr>
      <w:r w:rsidRPr="00D2596A">
        <w:rPr>
          <w:rFonts w:ascii="Times New Roman" w:eastAsia="Times New Roman" w:hAnsi="Times New Roman" w:cs="Times New Roman"/>
          <w:b/>
        </w:rPr>
        <w:t>ДОГОВІР № __________</w:t>
      </w:r>
    </w:p>
    <w:p w:rsidR="00EF0B34" w:rsidRPr="00D2596A" w:rsidRDefault="00EF0B34" w:rsidP="00EF0B34">
      <w:pPr>
        <w:widowControl w:val="0"/>
        <w:spacing w:after="0" w:line="240" w:lineRule="auto"/>
        <w:ind w:firstLine="567"/>
        <w:jc w:val="both"/>
        <w:rPr>
          <w:rFonts w:ascii="Times New Roman" w:hAnsi="Times New Roman" w:cs="Times New Roman"/>
        </w:rPr>
      </w:pPr>
      <w:r w:rsidRPr="00D2596A">
        <w:rPr>
          <w:rFonts w:ascii="Times New Roman" w:eastAsia="Times New Roman" w:hAnsi="Times New Roman" w:cs="Times New Roman"/>
        </w:rPr>
        <w:t>м. Васильків                                                                                                       «___» ______ 202</w:t>
      </w:r>
      <w:r w:rsidR="00770BF9">
        <w:rPr>
          <w:rFonts w:ascii="Times New Roman" w:eastAsia="Times New Roman" w:hAnsi="Times New Roman" w:cs="Times New Roman"/>
          <w:lang w:val="en-US"/>
        </w:rPr>
        <w:t>4</w:t>
      </w:r>
      <w:r w:rsidRPr="00D2596A">
        <w:rPr>
          <w:rFonts w:ascii="Times New Roman" w:eastAsia="Times New Roman" w:hAnsi="Times New Roman" w:cs="Times New Roman"/>
        </w:rPr>
        <w:t xml:space="preserve"> р.</w:t>
      </w:r>
    </w:p>
    <w:p w:rsidR="00EF0B34" w:rsidRPr="00D2596A" w:rsidRDefault="00EF0B34" w:rsidP="00EF0B34">
      <w:pPr>
        <w:widowControl w:val="0"/>
        <w:spacing w:after="0" w:line="240" w:lineRule="auto"/>
        <w:jc w:val="both"/>
        <w:rPr>
          <w:rFonts w:ascii="Times New Roman" w:hAnsi="Times New Roman" w:cs="Times New Roman"/>
        </w:rPr>
      </w:pPr>
    </w:p>
    <w:p w:rsidR="00EF0B34" w:rsidRPr="00D2596A" w:rsidRDefault="00EF0B34" w:rsidP="00EF0B34">
      <w:pPr>
        <w:autoSpaceDE w:val="0"/>
        <w:autoSpaceDN w:val="0"/>
        <w:spacing w:after="0" w:line="240" w:lineRule="auto"/>
        <w:ind w:firstLine="567"/>
        <w:jc w:val="both"/>
        <w:rPr>
          <w:rFonts w:ascii="Times New Roman" w:eastAsia="TextBook" w:hAnsi="Times New Roman" w:cs="Times New Roman"/>
          <w:kern w:val="2"/>
          <w:lang w:eastAsia="ko-KR"/>
        </w:rPr>
      </w:pPr>
      <w:r w:rsidRPr="00D2596A">
        <w:rPr>
          <w:rFonts w:ascii="Times New Roman" w:eastAsia="TextBook" w:hAnsi="Times New Roman" w:cs="Times New Roman"/>
          <w:b/>
          <w:kern w:val="2"/>
          <w:lang w:eastAsia="ko-KR"/>
        </w:rPr>
        <w:t xml:space="preserve">КОМУНАЛЬНЕ ПІДПРИЄМСТВО «ВАСИЛЬКІВТЕПЛОМЕРЕЖА» </w:t>
      </w:r>
      <w:r w:rsidRPr="00D2596A">
        <w:rPr>
          <w:rFonts w:ascii="Times New Roman" w:eastAsia="TextBook" w:hAnsi="Times New Roman" w:cs="Times New Roman"/>
          <w:kern w:val="2"/>
          <w:lang w:eastAsia="ko-KR"/>
        </w:rPr>
        <w:t>(далі – «Замовник»), в особі директора Бутенко Віталія Миколайовича, діючої на підставі Статуту з однієї сторони, та</w:t>
      </w:r>
    </w:p>
    <w:p w:rsidR="00EF0B34" w:rsidRPr="00D2596A" w:rsidRDefault="00EF0B34" w:rsidP="00EF0B34">
      <w:pPr>
        <w:widowControl w:val="0"/>
        <w:spacing w:after="0" w:line="240" w:lineRule="auto"/>
        <w:ind w:firstLine="567"/>
        <w:jc w:val="both"/>
        <w:rPr>
          <w:rFonts w:ascii="Times New Roman" w:eastAsia="Times New Roman" w:hAnsi="Times New Roman" w:cs="Times New Roman"/>
        </w:rPr>
      </w:pPr>
      <w:r w:rsidRPr="00D2596A">
        <w:rPr>
          <w:rFonts w:ascii="Times New Roman" w:eastAsia="TextBook" w:hAnsi="Times New Roman" w:cs="Times New Roman"/>
          <w:b/>
          <w:kern w:val="2"/>
          <w:lang w:eastAsia="ko-KR"/>
        </w:rPr>
        <w:t xml:space="preserve">____________________________ </w:t>
      </w:r>
      <w:r w:rsidRPr="00D2596A">
        <w:rPr>
          <w:rFonts w:ascii="Times New Roman" w:eastAsia="TextBook" w:hAnsi="Times New Roman" w:cs="Times New Roman"/>
          <w:kern w:val="2"/>
          <w:lang w:eastAsia="ko-KR"/>
        </w:rPr>
        <w:t>(далі – «Виконавець»), в особі __________________________________________</w:t>
      </w:r>
      <w:r w:rsidRPr="00D2596A">
        <w:rPr>
          <w:rFonts w:ascii="Times New Roman" w:eastAsia="Times New Roman" w:hAnsi="Times New Roman" w:cs="Times New Roman"/>
        </w:rPr>
        <w:t>, з іншої сторони, разом по тексту – «Сторони», а кожен окремо – «Сторона»,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про нижче викладене:</w:t>
      </w:r>
    </w:p>
    <w:p w:rsidR="00EF0B34" w:rsidRPr="00D2596A" w:rsidRDefault="00EF0B34" w:rsidP="00EF0B34">
      <w:pPr>
        <w:widowControl w:val="0"/>
        <w:spacing w:after="0" w:line="240" w:lineRule="auto"/>
        <w:ind w:firstLine="567"/>
        <w:jc w:val="both"/>
        <w:rPr>
          <w:rFonts w:ascii="Times New Roman" w:hAnsi="Times New Roman" w:cs="Times New Roman"/>
        </w:rPr>
      </w:pPr>
    </w:p>
    <w:p w:rsidR="00EF0B34" w:rsidRPr="00D2596A" w:rsidRDefault="00EF0B34" w:rsidP="00EF0B34">
      <w:pPr>
        <w:widowControl w:val="0"/>
        <w:spacing w:after="0" w:line="240" w:lineRule="auto"/>
        <w:ind w:firstLine="567"/>
        <w:jc w:val="both"/>
        <w:rPr>
          <w:rFonts w:ascii="Times New Roman" w:hAnsi="Times New Roman" w:cs="Times New Roman"/>
        </w:rPr>
      </w:pPr>
    </w:p>
    <w:p w:rsidR="00EF0B34" w:rsidRPr="00D2596A" w:rsidRDefault="00EF0B34" w:rsidP="00EF0B34">
      <w:pPr>
        <w:widowControl w:val="0"/>
        <w:numPr>
          <w:ilvl w:val="0"/>
          <w:numId w:val="23"/>
        </w:numPr>
        <w:spacing w:after="0" w:line="240" w:lineRule="auto"/>
        <w:ind w:left="0" w:hanging="360"/>
        <w:contextualSpacing/>
        <w:jc w:val="center"/>
        <w:rPr>
          <w:rFonts w:ascii="Times New Roman" w:eastAsia="Times New Roman" w:hAnsi="Times New Roman" w:cs="Times New Roman"/>
        </w:rPr>
      </w:pPr>
      <w:r w:rsidRPr="00D2596A">
        <w:rPr>
          <w:rFonts w:ascii="Times New Roman" w:eastAsia="Times New Roman" w:hAnsi="Times New Roman" w:cs="Times New Roman"/>
          <w:b/>
        </w:rPr>
        <w:t>ПРЕДМЕТ ДОГОВОРУ</w:t>
      </w:r>
    </w:p>
    <w:p w:rsidR="00EF0B34" w:rsidRPr="0008775C" w:rsidRDefault="00EF0B34" w:rsidP="00EF0B34">
      <w:pPr>
        <w:widowControl w:val="0"/>
        <w:spacing w:line="240" w:lineRule="auto"/>
        <w:ind w:firstLine="567"/>
        <w:jc w:val="both"/>
        <w:rPr>
          <w:rFonts w:ascii="Times New Roman" w:eastAsia="Times New Roman" w:hAnsi="Times New Roman" w:cs="Times New Roman"/>
        </w:rPr>
      </w:pPr>
      <w:r w:rsidRPr="00D2596A">
        <w:rPr>
          <w:rFonts w:ascii="Times New Roman" w:eastAsia="Times New Roman" w:hAnsi="Times New Roman" w:cs="Times New Roman"/>
        </w:rPr>
        <w:t xml:space="preserve">1.1. За цим Договором Замовник доручає, а Виконавець зобов’язується надати послуги </w:t>
      </w:r>
      <w:r w:rsidRPr="00D2596A">
        <w:rPr>
          <w:rFonts w:ascii="Times New Roman" w:eastAsia="Times New Roman" w:hAnsi="Times New Roman" w:cs="Times New Roman"/>
          <w:b/>
        </w:rPr>
        <w:t>ДК 021:2015: 50530000-9 — Послуги з ремонту і технічного обслуговування техніки (Комплексні режимно-налагоджувальні  роботи водогрійних та парових котлів)</w:t>
      </w:r>
      <w:r w:rsidRPr="00D2596A">
        <w:rPr>
          <w:rFonts w:ascii="Times New Roman" w:eastAsia="Times New Roman" w:hAnsi="Times New Roman" w:cs="Times New Roman"/>
        </w:rPr>
        <w:t xml:space="preserve"> (далі - Послуги) </w:t>
      </w:r>
      <w:r w:rsidRPr="00A25FAA">
        <w:rPr>
          <w:rFonts w:ascii="Times New Roman" w:eastAsia="Times New Roman" w:hAnsi="Times New Roman" w:cs="Times New Roman"/>
        </w:rPr>
        <w:t>відповідно до Дефектного акту, що є невід’ємною частиною даного договору</w:t>
      </w:r>
      <w:r w:rsidRPr="00A25FAA">
        <w:rPr>
          <w:rFonts w:ascii="Times New Roman" w:hAnsi="Times New Roman" w:cs="Times New Roman"/>
        </w:rPr>
        <w:t xml:space="preserve"> </w:t>
      </w:r>
      <w:r w:rsidRPr="00A25FAA">
        <w:rPr>
          <w:rFonts w:ascii="Times New Roman" w:eastAsia="Times New Roman" w:hAnsi="Times New Roman" w:cs="Times New Roman"/>
        </w:rPr>
        <w:t>(далі - Послуги)</w:t>
      </w:r>
      <w:r w:rsidRPr="00A25FAA">
        <w:rPr>
          <w:rFonts w:ascii="Times New Roman" w:eastAsia="Times New Roman" w:hAnsi="Times New Roman" w:cs="Times New Roman"/>
          <w:b/>
        </w:rPr>
        <w:t>.</w:t>
      </w:r>
    </w:p>
    <w:p w:rsidR="00EF0B34" w:rsidRPr="00D2596A" w:rsidRDefault="00EF0B34" w:rsidP="00EF0B34">
      <w:pPr>
        <w:widowControl w:val="0"/>
        <w:tabs>
          <w:tab w:val="left" w:pos="-360"/>
        </w:tabs>
        <w:spacing w:after="0" w:line="240" w:lineRule="auto"/>
        <w:ind w:firstLine="567"/>
        <w:jc w:val="both"/>
        <w:rPr>
          <w:rFonts w:ascii="Times New Roman" w:eastAsia="Times New Roman" w:hAnsi="Times New Roman" w:cs="Times New Roman"/>
        </w:rPr>
      </w:pPr>
      <w:r w:rsidRPr="00D2596A">
        <w:rPr>
          <w:rFonts w:ascii="Times New Roman" w:eastAsia="Times New Roman" w:hAnsi="Times New Roman" w:cs="Times New Roman"/>
        </w:rPr>
        <w:t>1.2. Вартість Послуг погоджується Сторонами у Договірній ціні (додаток № 1 до Договору).</w:t>
      </w:r>
    </w:p>
    <w:p w:rsidR="00EF0B34" w:rsidRPr="00D2596A" w:rsidRDefault="00EF0B34" w:rsidP="00EF0B34">
      <w:pPr>
        <w:widowControl w:val="0"/>
        <w:spacing w:after="0" w:line="240" w:lineRule="auto"/>
        <w:jc w:val="center"/>
        <w:rPr>
          <w:rFonts w:ascii="Times New Roman" w:eastAsia="Times New Roman" w:hAnsi="Times New Roman" w:cs="Times New Roman"/>
          <w:b/>
        </w:rPr>
      </w:pPr>
    </w:p>
    <w:p w:rsidR="00EF0B34" w:rsidRPr="00D2596A" w:rsidRDefault="00EF0B34" w:rsidP="00EF0B34">
      <w:pPr>
        <w:widowControl w:val="0"/>
        <w:spacing w:after="0" w:line="240" w:lineRule="auto"/>
        <w:jc w:val="center"/>
        <w:rPr>
          <w:rFonts w:ascii="Times New Roman" w:hAnsi="Times New Roman" w:cs="Times New Roman"/>
          <w:caps/>
        </w:rPr>
      </w:pPr>
      <w:r w:rsidRPr="00D2596A">
        <w:rPr>
          <w:rFonts w:ascii="Times New Roman" w:eastAsia="Times New Roman" w:hAnsi="Times New Roman" w:cs="Times New Roman"/>
          <w:b/>
        </w:rPr>
        <w:t xml:space="preserve">2. ВАРТІСТЬ ПОСЛУГ, ПОРЯДОК РОЗРАХУНКІВ </w:t>
      </w:r>
      <w:r w:rsidRPr="00D2596A">
        <w:rPr>
          <w:rFonts w:ascii="Times New Roman" w:eastAsia="Times New Roman" w:hAnsi="Times New Roman" w:cs="Times New Roman"/>
          <w:b/>
          <w:caps/>
        </w:rPr>
        <w:t>та забезпечення виконання договору</w:t>
      </w:r>
    </w:p>
    <w:p w:rsidR="00EF0B34" w:rsidRPr="00D2596A" w:rsidRDefault="00EF0B34" w:rsidP="00EF0B34">
      <w:pPr>
        <w:widowControl w:val="0"/>
        <w:spacing w:after="0" w:line="240" w:lineRule="auto"/>
        <w:ind w:firstLine="709"/>
        <w:jc w:val="both"/>
        <w:rPr>
          <w:rFonts w:ascii="Times New Roman" w:eastAsia="Times New Roman" w:hAnsi="Times New Roman" w:cs="Times New Roman"/>
        </w:rPr>
      </w:pPr>
      <w:r w:rsidRPr="00D2596A">
        <w:rPr>
          <w:rFonts w:ascii="Times New Roman" w:eastAsia="Times New Roman" w:hAnsi="Times New Roman" w:cs="Times New Roman"/>
        </w:rPr>
        <w:t>2.1. Загальна вартість Послуг становить ________________</w:t>
      </w:r>
    </w:p>
    <w:p w:rsidR="00EF0B34" w:rsidRPr="00D2596A" w:rsidRDefault="00EF0B34" w:rsidP="00EF0B34">
      <w:pPr>
        <w:widowControl w:val="0"/>
        <w:spacing w:after="0" w:line="240" w:lineRule="auto"/>
        <w:ind w:firstLine="709"/>
        <w:jc w:val="both"/>
        <w:rPr>
          <w:rFonts w:ascii="Times New Roman" w:eastAsia="Times New Roman" w:hAnsi="Times New Roman" w:cs="Times New Roman"/>
        </w:rPr>
      </w:pPr>
      <w:r w:rsidRPr="00D2596A">
        <w:rPr>
          <w:rFonts w:ascii="Times New Roman" w:eastAsia="Times New Roman" w:hAnsi="Times New Roman" w:cs="Times New Roman"/>
        </w:rPr>
        <w:t>2.2. Замовник оплачує вартість Послуг наступним чином:</w:t>
      </w:r>
    </w:p>
    <w:p w:rsidR="00EF0B34" w:rsidRPr="00D2596A" w:rsidRDefault="00EF0B34" w:rsidP="00EF0B34">
      <w:pPr>
        <w:widowControl w:val="0"/>
        <w:spacing w:after="0" w:line="240" w:lineRule="auto"/>
        <w:ind w:firstLine="709"/>
        <w:jc w:val="both"/>
        <w:rPr>
          <w:rFonts w:ascii="Times New Roman" w:eastAsia="Times New Roman" w:hAnsi="Times New Roman" w:cs="Times New Roman"/>
        </w:rPr>
      </w:pPr>
      <w:r w:rsidRPr="00D2596A">
        <w:rPr>
          <w:rFonts w:ascii="Times New Roman" w:eastAsia="Times New Roman" w:hAnsi="Times New Roman" w:cs="Times New Roman"/>
        </w:rPr>
        <w:t>2.3. Розрахунки за надані послуги здійснюються Замовником шляхом перерахування грошових коштів у безготівковій формі на поточний банківський рахунок Виконавця протягом 180-ти банківських днів з моменту підписання Акту приймання наданих послуг (виконаних робіт).</w:t>
      </w:r>
    </w:p>
    <w:p w:rsidR="00B85BC6" w:rsidRDefault="00EF0B34" w:rsidP="00EF0B34">
      <w:pPr>
        <w:widowControl w:val="0"/>
        <w:spacing w:after="0" w:line="240" w:lineRule="auto"/>
        <w:ind w:firstLine="709"/>
        <w:jc w:val="both"/>
        <w:rPr>
          <w:rFonts w:ascii="Times New Roman" w:eastAsia="Times New Roman" w:hAnsi="Times New Roman" w:cs="Times New Roman"/>
        </w:rPr>
      </w:pPr>
      <w:r w:rsidRPr="00D2596A">
        <w:rPr>
          <w:rFonts w:ascii="Times New Roman" w:eastAsia="Times New Roman" w:hAnsi="Times New Roman" w:cs="Times New Roman"/>
        </w:rPr>
        <w:t xml:space="preserve">2.4. </w:t>
      </w:r>
      <w:r w:rsidR="00B85BC6" w:rsidRPr="00B85BC6">
        <w:rPr>
          <w:rFonts w:ascii="Times New Roman" w:eastAsia="Times New Roman" w:hAnsi="Times New Roman" w:cs="Times New Roman"/>
        </w:rPr>
        <w:t>На підставі окремого листа Виконавця Замовник може, за наявності коштів, здійснити попередню оплату у розмірі до 50%. Здійснення попередньої оплати Сторонами погоджують у Додатковій угоді до цього Договору.</w:t>
      </w:r>
    </w:p>
    <w:p w:rsidR="00EF0B34" w:rsidRPr="00D2596A" w:rsidRDefault="00EF0B34" w:rsidP="00EF0B34">
      <w:pPr>
        <w:widowControl w:val="0"/>
        <w:spacing w:after="0" w:line="240" w:lineRule="auto"/>
        <w:ind w:firstLine="709"/>
        <w:jc w:val="both"/>
        <w:rPr>
          <w:rFonts w:ascii="Times New Roman" w:eastAsia="Times New Roman" w:hAnsi="Times New Roman" w:cs="Times New Roman"/>
        </w:rPr>
      </w:pPr>
      <w:r w:rsidRPr="00D2596A">
        <w:rPr>
          <w:rFonts w:ascii="Times New Roman" w:eastAsia="Times New Roman" w:hAnsi="Times New Roman" w:cs="Times New Roman"/>
        </w:rPr>
        <w:t>2.5. Забезпечення виконання Договору Виконавцем:</w:t>
      </w:r>
    </w:p>
    <w:p w:rsidR="00EF0B34" w:rsidRPr="00D2596A" w:rsidRDefault="00EF0B34" w:rsidP="00EF0B34">
      <w:pPr>
        <w:widowControl w:val="0"/>
        <w:spacing w:after="0" w:line="240" w:lineRule="auto"/>
        <w:ind w:firstLine="709"/>
        <w:jc w:val="both"/>
        <w:rPr>
          <w:rFonts w:ascii="Times New Roman" w:eastAsia="Times New Roman" w:hAnsi="Times New Roman" w:cs="Times New Roman"/>
        </w:rPr>
      </w:pPr>
      <w:r w:rsidRPr="00D2596A">
        <w:rPr>
          <w:rFonts w:ascii="Times New Roman" w:eastAsia="Times New Roman" w:hAnsi="Times New Roman" w:cs="Times New Roman"/>
        </w:rPr>
        <w:t>2.5.1. Для забезпечення належного виконання Виконавцем всіх умов цього Договору Виконавцем Замовнику надано забезпечення виконання умов Договору у вигляді безвідсоткового депозиту (перерахування Виконавцем грошових коштів на рахунок Комунального підприємства «Васильківтепломережа» в місті Васильків відкритий в АТ «УкрСиббанк», код ЄДРПОУ – 31916457, МФО 351005, п/р UA 363510050000026006448182000).</w:t>
      </w:r>
    </w:p>
    <w:p w:rsidR="00EF0B34" w:rsidRPr="00D2596A" w:rsidRDefault="00EF0B34" w:rsidP="00EF0B34">
      <w:pPr>
        <w:widowControl w:val="0"/>
        <w:spacing w:after="0" w:line="240" w:lineRule="auto"/>
        <w:ind w:firstLine="709"/>
        <w:jc w:val="both"/>
        <w:rPr>
          <w:rFonts w:ascii="Times New Roman" w:eastAsia="Times New Roman" w:hAnsi="Times New Roman" w:cs="Times New Roman"/>
        </w:rPr>
      </w:pPr>
      <w:r w:rsidRPr="00D2596A">
        <w:rPr>
          <w:rFonts w:ascii="Times New Roman" w:eastAsia="Times New Roman" w:hAnsi="Times New Roman" w:cs="Times New Roman"/>
        </w:rPr>
        <w:t>2.5.2. Розмір (сума) забезпечення виконання Договору становить 5% від загальної ціни Договору, а саме _________ грн. (_______________грн _____коп.) та діятиме до повного, належного та своєчасного виконання Виконавцем всіх умов Договору.</w:t>
      </w:r>
    </w:p>
    <w:p w:rsidR="00EF0B34" w:rsidRPr="00D2596A" w:rsidRDefault="00EF0B34" w:rsidP="00EF0B34">
      <w:pPr>
        <w:widowControl w:val="0"/>
        <w:spacing w:after="0" w:line="240" w:lineRule="auto"/>
        <w:ind w:firstLine="709"/>
        <w:jc w:val="both"/>
        <w:rPr>
          <w:rFonts w:ascii="Times New Roman" w:eastAsia="Times New Roman" w:hAnsi="Times New Roman" w:cs="Times New Roman"/>
        </w:rPr>
      </w:pPr>
      <w:r w:rsidRPr="00D2596A">
        <w:rPr>
          <w:rFonts w:ascii="Times New Roman" w:eastAsia="Times New Roman" w:hAnsi="Times New Roman" w:cs="Times New Roman"/>
        </w:rPr>
        <w:t>2.5.3. За будь-яке одноразове порушення Виконавцем умов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Виконавця в письмовій формі із зазначенням допущеного ним порушення умов Договору. Стягнення Замовником забезпечення виконання умов Договору не звільняє Виконавця від сплати інших штрафних санкцій, передбачених Договором, а також від належного виконання Виконавцем умов Договору в подальшому до закінчення строку його дії.</w:t>
      </w:r>
    </w:p>
    <w:p w:rsidR="00EF0B34" w:rsidRPr="00D2596A" w:rsidRDefault="00EF0B34" w:rsidP="00EF0B34">
      <w:pPr>
        <w:widowControl w:val="0"/>
        <w:spacing w:after="0" w:line="240" w:lineRule="auto"/>
        <w:ind w:firstLine="709"/>
        <w:jc w:val="both"/>
        <w:rPr>
          <w:rFonts w:ascii="Times New Roman" w:eastAsia="Times New Roman" w:hAnsi="Times New Roman" w:cs="Times New Roman"/>
        </w:rPr>
      </w:pPr>
      <w:r w:rsidRPr="00D2596A">
        <w:rPr>
          <w:rFonts w:ascii="Times New Roman" w:eastAsia="Times New Roman" w:hAnsi="Times New Roman" w:cs="Times New Roman"/>
        </w:rPr>
        <w:t xml:space="preserve">2.5.4. Замовник повертає забезпечення виконання умов Договору у разі повного, належного та своєчасного виконання Виконавцем всіх умов цього Договору, або у разі визнання судом результатів відповідної процедури закупівлі та Договору недійсними (у разі набрання законної сили відповідним рішенням/постановою суду), або у разі розірвання Договору/закінчення терміну (строку) дії Договору (за умови відсутності невиконання та неналежного, несвоєчасного, неповного виконання Виконавцем </w:t>
      </w:r>
      <w:r w:rsidRPr="00D2596A">
        <w:rPr>
          <w:rFonts w:ascii="Times New Roman" w:eastAsia="Times New Roman" w:hAnsi="Times New Roman" w:cs="Times New Roman"/>
        </w:rPr>
        <w:lastRenderedPageBreak/>
        <w:t>будь-якої умови Договору), а також згідно з умовами, зазначеними у Договорі, але не пізніше ніж протягом п’яти банківських днів від дати настання зазначених обставин.</w:t>
      </w:r>
    </w:p>
    <w:p w:rsidR="00EF0B34" w:rsidRPr="00D2596A" w:rsidRDefault="00EF0B34" w:rsidP="00EF0B34">
      <w:pPr>
        <w:widowControl w:val="0"/>
        <w:tabs>
          <w:tab w:val="left" w:pos="-360"/>
        </w:tabs>
        <w:spacing w:after="0" w:line="240" w:lineRule="auto"/>
        <w:ind w:firstLine="567"/>
        <w:jc w:val="both"/>
        <w:rPr>
          <w:rFonts w:ascii="Times New Roman" w:eastAsia="Times New Roman" w:hAnsi="Times New Roman" w:cs="Times New Roman"/>
          <w:b/>
        </w:rPr>
      </w:pPr>
    </w:p>
    <w:p w:rsidR="00EF0B34" w:rsidRPr="00D2596A" w:rsidRDefault="00EF0B34" w:rsidP="00EF0B34">
      <w:pPr>
        <w:widowControl w:val="0"/>
        <w:tabs>
          <w:tab w:val="left" w:pos="-360"/>
        </w:tabs>
        <w:spacing w:after="0" w:line="240" w:lineRule="auto"/>
        <w:jc w:val="center"/>
        <w:rPr>
          <w:rFonts w:ascii="Times New Roman" w:hAnsi="Times New Roman" w:cs="Times New Roman"/>
        </w:rPr>
      </w:pPr>
      <w:r w:rsidRPr="00D2596A">
        <w:rPr>
          <w:rFonts w:ascii="Times New Roman" w:eastAsia="Times New Roman" w:hAnsi="Times New Roman" w:cs="Times New Roman"/>
          <w:b/>
        </w:rPr>
        <w:t>3. ПОРЯДОК ПЕРЕДАЧІ РЕЗУЛЬТАТУ НАДАННЯ ПОСЛУГ</w:t>
      </w:r>
    </w:p>
    <w:p w:rsidR="00EF0B34" w:rsidRPr="00D2596A" w:rsidRDefault="00EF0B34" w:rsidP="00EF0B34">
      <w:pPr>
        <w:widowControl w:val="0"/>
        <w:spacing w:after="0" w:line="240" w:lineRule="auto"/>
        <w:ind w:firstLine="709"/>
        <w:jc w:val="both"/>
        <w:rPr>
          <w:rFonts w:ascii="Times New Roman" w:hAnsi="Times New Roman" w:cs="Times New Roman"/>
        </w:rPr>
      </w:pPr>
      <w:r w:rsidRPr="00D2596A">
        <w:rPr>
          <w:rFonts w:ascii="Times New Roman" w:eastAsia="Times New Roman" w:hAnsi="Times New Roman" w:cs="Times New Roman"/>
        </w:rPr>
        <w:t>3.1.Замовник має право перевіряти хід і якість послуг, що надаються за цим Договором.</w:t>
      </w:r>
    </w:p>
    <w:p w:rsidR="00EF0B34" w:rsidRPr="00D2596A" w:rsidRDefault="00EF0B34" w:rsidP="00EF0B34">
      <w:pPr>
        <w:widowControl w:val="0"/>
        <w:spacing w:after="0" w:line="240" w:lineRule="auto"/>
        <w:ind w:firstLine="709"/>
        <w:jc w:val="both"/>
        <w:rPr>
          <w:rFonts w:ascii="Times New Roman" w:hAnsi="Times New Roman" w:cs="Times New Roman"/>
        </w:rPr>
      </w:pPr>
      <w:r w:rsidRPr="00D2596A">
        <w:rPr>
          <w:rFonts w:ascii="Times New Roman" w:eastAsia="Times New Roman" w:hAnsi="Times New Roman" w:cs="Times New Roman"/>
        </w:rPr>
        <w:t>3.2. Послуга вважається наданою (виконаною) після підписання Акту приймання наданих послуг (виконаних робіт) по цьому Договору.</w:t>
      </w:r>
    </w:p>
    <w:p w:rsidR="00EF0B34" w:rsidRPr="00D2596A" w:rsidRDefault="00EF0B34" w:rsidP="00EF0B34">
      <w:pPr>
        <w:widowControl w:val="0"/>
        <w:spacing w:after="0" w:line="240" w:lineRule="auto"/>
        <w:jc w:val="center"/>
        <w:rPr>
          <w:rFonts w:ascii="Times New Roman" w:eastAsia="Times New Roman" w:hAnsi="Times New Roman" w:cs="Times New Roman"/>
          <w:b/>
        </w:rPr>
      </w:pPr>
    </w:p>
    <w:p w:rsidR="00EF0B34" w:rsidRPr="00D2596A" w:rsidRDefault="00EF0B34" w:rsidP="00EF0B34">
      <w:pPr>
        <w:widowControl w:val="0"/>
        <w:spacing w:after="0" w:line="240" w:lineRule="auto"/>
        <w:jc w:val="center"/>
        <w:rPr>
          <w:rFonts w:ascii="Times New Roman" w:hAnsi="Times New Roman" w:cs="Times New Roman"/>
        </w:rPr>
      </w:pPr>
      <w:r w:rsidRPr="00D2596A">
        <w:rPr>
          <w:rFonts w:ascii="Times New Roman" w:eastAsia="Times New Roman" w:hAnsi="Times New Roman" w:cs="Times New Roman"/>
          <w:b/>
        </w:rPr>
        <w:t>4. ЗОБОВ’ЯЗАННЯ  СТОРІН</w:t>
      </w:r>
    </w:p>
    <w:p w:rsidR="00EF0B34" w:rsidRPr="00D2596A" w:rsidRDefault="00EF0B34" w:rsidP="00EF0B34">
      <w:pPr>
        <w:widowControl w:val="0"/>
        <w:spacing w:after="0" w:line="240" w:lineRule="auto"/>
        <w:ind w:firstLine="708"/>
        <w:jc w:val="both"/>
        <w:rPr>
          <w:rFonts w:ascii="Times New Roman" w:eastAsia="Times New Roman" w:hAnsi="Times New Roman" w:cs="Times New Roman"/>
        </w:rPr>
      </w:pPr>
      <w:r w:rsidRPr="00D2596A">
        <w:rPr>
          <w:rFonts w:ascii="Times New Roman" w:eastAsia="Times New Roman" w:hAnsi="Times New Roman" w:cs="Times New Roman"/>
        </w:rPr>
        <w:t xml:space="preserve">4.1. Виконавець зобов’язується надати послуги у повному обсязі протягом 60 (шістдесяти) календарних днів з моменту доступу до об`єкту. Виконавець залишає за собою право достроково завершити надання послуг. </w:t>
      </w:r>
    </w:p>
    <w:p w:rsidR="00EF0B34" w:rsidRPr="00D2596A" w:rsidRDefault="00EF0B34" w:rsidP="00EF0B34">
      <w:pPr>
        <w:widowControl w:val="0"/>
        <w:spacing w:after="0" w:line="240" w:lineRule="auto"/>
        <w:ind w:firstLine="708"/>
        <w:jc w:val="both"/>
        <w:rPr>
          <w:rFonts w:ascii="Times New Roman" w:hAnsi="Times New Roman" w:cs="Times New Roman"/>
        </w:rPr>
      </w:pPr>
      <w:r w:rsidRPr="00D2596A">
        <w:rPr>
          <w:rFonts w:ascii="Times New Roman" w:eastAsia="Times New Roman" w:hAnsi="Times New Roman" w:cs="Times New Roman"/>
        </w:rPr>
        <w:t>4.2. Замовник зобов’язується забезпечити Виконавця всією необхідною для надання послуг документацією.</w:t>
      </w:r>
    </w:p>
    <w:p w:rsidR="00EF0B34" w:rsidRPr="00D2596A" w:rsidRDefault="00EF0B34" w:rsidP="00EF0B34">
      <w:pPr>
        <w:widowControl w:val="0"/>
        <w:spacing w:after="0" w:line="240" w:lineRule="auto"/>
        <w:ind w:firstLine="708"/>
        <w:jc w:val="both"/>
        <w:rPr>
          <w:rFonts w:ascii="Times New Roman" w:hAnsi="Times New Roman" w:cs="Times New Roman"/>
        </w:rPr>
      </w:pPr>
      <w:r w:rsidRPr="00D2596A">
        <w:rPr>
          <w:rFonts w:ascii="Times New Roman" w:eastAsia="Times New Roman" w:hAnsi="Times New Roman" w:cs="Times New Roman"/>
        </w:rPr>
        <w:t xml:space="preserve">4.3. Замовник зобов’язується в 5-денний термін, з моменту подання Виконавцем, підписати Акт приймання наданих послуг (виконаних робіт) або направити письмову вмотивовану відмову в межах цього строку. </w:t>
      </w:r>
    </w:p>
    <w:p w:rsidR="00EF0B34" w:rsidRPr="00D2596A" w:rsidRDefault="00EF0B34" w:rsidP="00EF0B34">
      <w:pPr>
        <w:widowControl w:val="0"/>
        <w:spacing w:after="0" w:line="240" w:lineRule="auto"/>
        <w:ind w:firstLine="709"/>
        <w:jc w:val="both"/>
        <w:rPr>
          <w:rFonts w:ascii="Times New Roman" w:hAnsi="Times New Roman" w:cs="Times New Roman"/>
        </w:rPr>
      </w:pPr>
      <w:r w:rsidRPr="00D2596A">
        <w:rPr>
          <w:rFonts w:ascii="Times New Roman" w:eastAsia="Times New Roman" w:hAnsi="Times New Roman" w:cs="Times New Roman"/>
        </w:rPr>
        <w:t>4.4. Виконавець зобов'язаний негайно інформувати Замовника про всі обставини, які перешкоджають або можуть перешкоджати належному виконанню зобов'язань за цим договором, або загрожують якості або придатності результату надання послуг.</w:t>
      </w:r>
    </w:p>
    <w:p w:rsidR="00EF0B34" w:rsidRPr="00D2596A" w:rsidRDefault="00EF0B34" w:rsidP="00EF0B34">
      <w:pPr>
        <w:widowControl w:val="0"/>
        <w:spacing w:after="0" w:line="240" w:lineRule="auto"/>
        <w:ind w:firstLine="709"/>
        <w:jc w:val="both"/>
        <w:rPr>
          <w:rFonts w:ascii="Times New Roman" w:hAnsi="Times New Roman" w:cs="Times New Roman"/>
        </w:rPr>
      </w:pPr>
      <w:r w:rsidRPr="00D2596A">
        <w:rPr>
          <w:rFonts w:ascii="Times New Roman" w:eastAsia="Times New Roman" w:hAnsi="Times New Roman" w:cs="Times New Roman"/>
        </w:rPr>
        <w:t>4.5. Виконавець зобов'язаний забезпечити дотримання працівниками Виконавця під час їх знаходження на території Замовника правил техніки безпеки, вимог законодавства України у сфері охорони здоров'я, охорони праці, зокрема правила пожежної безпеки, санітарних норм і правил, інших чинних норм і правил, не допускати порушення ними правопорядку та нормального виробничого процесу на об’єкті Замовника.</w:t>
      </w:r>
    </w:p>
    <w:p w:rsidR="00EF0B34" w:rsidRPr="00D2596A" w:rsidRDefault="00EF0B34" w:rsidP="00EF0B34">
      <w:pPr>
        <w:widowControl w:val="0"/>
        <w:spacing w:after="0" w:line="240" w:lineRule="auto"/>
        <w:jc w:val="center"/>
        <w:rPr>
          <w:rFonts w:ascii="Times New Roman" w:eastAsia="Times New Roman" w:hAnsi="Times New Roman" w:cs="Times New Roman"/>
          <w:b/>
        </w:rPr>
      </w:pPr>
    </w:p>
    <w:p w:rsidR="00EF0B34" w:rsidRPr="00D2596A" w:rsidRDefault="00EF0B34" w:rsidP="00EF0B34">
      <w:pPr>
        <w:widowControl w:val="0"/>
        <w:spacing w:after="0" w:line="240" w:lineRule="auto"/>
        <w:jc w:val="center"/>
        <w:rPr>
          <w:rFonts w:ascii="Times New Roman" w:hAnsi="Times New Roman" w:cs="Times New Roman"/>
        </w:rPr>
      </w:pPr>
      <w:r w:rsidRPr="00D2596A">
        <w:rPr>
          <w:rFonts w:ascii="Times New Roman" w:eastAsia="Times New Roman" w:hAnsi="Times New Roman" w:cs="Times New Roman"/>
          <w:b/>
        </w:rPr>
        <w:t>5. ВІДПОВІДАЛЬНІСТЬ СТОРІН</w:t>
      </w:r>
    </w:p>
    <w:p w:rsidR="00EF0B34" w:rsidRPr="00D2596A" w:rsidRDefault="00EF0B34" w:rsidP="00EF0B34">
      <w:pPr>
        <w:tabs>
          <w:tab w:val="left" w:pos="422"/>
        </w:tabs>
        <w:spacing w:after="0" w:line="240" w:lineRule="auto"/>
        <w:ind w:firstLine="709"/>
        <w:jc w:val="both"/>
        <w:rPr>
          <w:rFonts w:ascii="Times New Roman" w:hAnsi="Times New Roman" w:cs="Times New Roman"/>
        </w:rPr>
      </w:pPr>
      <w:r w:rsidRPr="00D2596A">
        <w:rPr>
          <w:rFonts w:ascii="Times New Roman" w:eastAsia="Times New Roman" w:hAnsi="Times New Roman" w:cs="Times New Roman"/>
        </w:rPr>
        <w:t>5.1.Увипадку невиконання або неналежного виконання зобов’язань за цим Договором, винна сторона відшкодовує іншій стороні спричинені збитки.</w:t>
      </w:r>
    </w:p>
    <w:p w:rsidR="00EF0B34" w:rsidRPr="00D2596A" w:rsidRDefault="00EF0B34" w:rsidP="00EF0B34">
      <w:pPr>
        <w:spacing w:after="0" w:line="240" w:lineRule="auto"/>
        <w:ind w:firstLine="709"/>
        <w:jc w:val="both"/>
        <w:rPr>
          <w:rFonts w:ascii="Times New Roman" w:hAnsi="Times New Roman" w:cs="Times New Roman"/>
        </w:rPr>
      </w:pPr>
      <w:r w:rsidRPr="00D2596A">
        <w:rPr>
          <w:rFonts w:ascii="Times New Roman" w:eastAsia="Times New Roman" w:hAnsi="Times New Roman" w:cs="Times New Roman"/>
        </w:rPr>
        <w:t xml:space="preserve">5.2. У випадку порушення строків надання послуг за цим Договором, або у випадку порушення строків усунення недоліків у виконаних роботах, Виконавець повинен сплатити Замовнику пеню в розмірі подвійної облікової ставки НБУ, що діяла в період прострочення,  від вартості таких послуг, за кожен день прострочення. </w:t>
      </w:r>
    </w:p>
    <w:p w:rsidR="00EF0B34" w:rsidRPr="00D2596A" w:rsidRDefault="00EF0B34" w:rsidP="00EF0B34">
      <w:pPr>
        <w:spacing w:after="0" w:line="240" w:lineRule="auto"/>
        <w:ind w:firstLine="709"/>
        <w:jc w:val="both"/>
        <w:rPr>
          <w:rFonts w:ascii="Times New Roman" w:hAnsi="Times New Roman" w:cs="Times New Roman"/>
        </w:rPr>
      </w:pPr>
      <w:r w:rsidRPr="00D2596A">
        <w:rPr>
          <w:rFonts w:ascii="Times New Roman" w:eastAsia="Times New Roman" w:hAnsi="Times New Roman" w:cs="Times New Roman"/>
        </w:rPr>
        <w:t>5.3. У випадку прострочення Замовником проведення розрахунків по цьому Договору, Замовник зобов’язаний сплатити Виконавцю пеню у розмірі подвійної облікової ставки НБУ, що діяла в період прострочення,  від несвоєчасно сплаченої суми, за кожен день  прострочення.</w:t>
      </w:r>
    </w:p>
    <w:p w:rsidR="00EF0B34" w:rsidRPr="00D2596A" w:rsidRDefault="00EF0B34" w:rsidP="00EF0B34">
      <w:pPr>
        <w:tabs>
          <w:tab w:val="left" w:pos="576"/>
        </w:tabs>
        <w:spacing w:after="0" w:line="240" w:lineRule="auto"/>
        <w:jc w:val="center"/>
        <w:rPr>
          <w:rFonts w:ascii="Times New Roman" w:eastAsia="Times New Roman" w:hAnsi="Times New Roman" w:cs="Times New Roman"/>
          <w:b/>
        </w:rPr>
      </w:pPr>
    </w:p>
    <w:p w:rsidR="00EF0B34" w:rsidRPr="00D2596A" w:rsidRDefault="00EF0B34" w:rsidP="00EF0B34">
      <w:pPr>
        <w:tabs>
          <w:tab w:val="left" w:pos="576"/>
        </w:tabs>
        <w:spacing w:after="0" w:line="240" w:lineRule="auto"/>
        <w:jc w:val="center"/>
        <w:rPr>
          <w:rFonts w:ascii="Times New Roman" w:hAnsi="Times New Roman" w:cs="Times New Roman"/>
        </w:rPr>
      </w:pPr>
      <w:r w:rsidRPr="00D2596A">
        <w:rPr>
          <w:rFonts w:ascii="Times New Roman" w:eastAsia="Times New Roman" w:hAnsi="Times New Roman" w:cs="Times New Roman"/>
          <w:b/>
        </w:rPr>
        <w:t>6. ІНШІ УМОВИ</w:t>
      </w:r>
    </w:p>
    <w:p w:rsidR="00EF0B34" w:rsidRPr="00D2596A" w:rsidRDefault="00EF0B34" w:rsidP="00EF0B34">
      <w:pPr>
        <w:widowControl w:val="0"/>
        <w:spacing w:after="0" w:line="240" w:lineRule="auto"/>
        <w:ind w:firstLine="709"/>
        <w:jc w:val="both"/>
        <w:rPr>
          <w:rFonts w:ascii="Times New Roman" w:hAnsi="Times New Roman" w:cs="Times New Roman"/>
        </w:rPr>
      </w:pPr>
      <w:r w:rsidRPr="00D2596A">
        <w:rPr>
          <w:rFonts w:ascii="Times New Roman" w:eastAsia="Times New Roman" w:hAnsi="Times New Roman" w:cs="Times New Roman"/>
        </w:rPr>
        <w:t>6.1. Всі суперечки по цьому Договору вирішуються Сторонами шляхом переговорів, а у разі недосягнення згоди, спір передається на вирішення до господарського суду, відповідно до чинного законодавства України.</w:t>
      </w:r>
    </w:p>
    <w:p w:rsidR="00EF0B34" w:rsidRPr="00D2596A" w:rsidRDefault="00EF0B34" w:rsidP="00EF0B34">
      <w:pPr>
        <w:widowControl w:val="0"/>
        <w:spacing w:after="0" w:line="240" w:lineRule="auto"/>
        <w:ind w:firstLine="709"/>
        <w:jc w:val="both"/>
        <w:rPr>
          <w:rFonts w:ascii="Times New Roman" w:eastAsia="Times New Roman" w:hAnsi="Times New Roman" w:cs="Times New Roman"/>
        </w:rPr>
      </w:pPr>
      <w:r w:rsidRPr="00D2596A">
        <w:rPr>
          <w:rFonts w:ascii="Times New Roman" w:eastAsia="Times New Roman" w:hAnsi="Times New Roman" w:cs="Times New Roman"/>
        </w:rPr>
        <w:t>6.2.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EF0B34" w:rsidRPr="00D2596A" w:rsidRDefault="00EF0B34" w:rsidP="00EF0B34">
      <w:pPr>
        <w:spacing w:after="0" w:line="240" w:lineRule="auto"/>
        <w:ind w:firstLine="709"/>
        <w:jc w:val="both"/>
        <w:rPr>
          <w:rFonts w:ascii="Times New Roman" w:eastAsia="Times New Roman" w:hAnsi="Times New Roman" w:cs="Times New Roman"/>
        </w:rPr>
      </w:pPr>
      <w:r w:rsidRPr="00D2596A">
        <w:rPr>
          <w:rFonts w:ascii="Times New Roman" w:eastAsia="Times New Roman" w:hAnsi="Times New Roman" w:cs="Times New Roman"/>
        </w:rPr>
        <w:t>6.3.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EF0B34" w:rsidRPr="00D2596A" w:rsidRDefault="00EF0B34" w:rsidP="00EF0B34">
      <w:pPr>
        <w:spacing w:after="0" w:line="240" w:lineRule="auto"/>
        <w:ind w:firstLine="709"/>
        <w:jc w:val="both"/>
        <w:rPr>
          <w:rFonts w:ascii="Times New Roman" w:eastAsia="Times New Roman" w:hAnsi="Times New Roman" w:cs="Times New Roman"/>
        </w:rPr>
      </w:pPr>
      <w:r w:rsidRPr="00D2596A">
        <w:rPr>
          <w:rFonts w:ascii="Times New Roman" w:eastAsia="Times New Roman" w:hAnsi="Times New Roman" w:cs="Times New Roman"/>
        </w:rPr>
        <w:t>6.4.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EF0B34" w:rsidRPr="00D2596A" w:rsidRDefault="00EF0B34" w:rsidP="00EF0B34">
      <w:pPr>
        <w:spacing w:after="0" w:line="240" w:lineRule="auto"/>
        <w:ind w:firstLine="709"/>
        <w:jc w:val="both"/>
        <w:rPr>
          <w:rFonts w:ascii="Times New Roman" w:eastAsia="Times New Roman" w:hAnsi="Times New Roman" w:cs="Times New Roman"/>
        </w:rPr>
      </w:pPr>
      <w:r w:rsidRPr="00D2596A">
        <w:rPr>
          <w:rFonts w:ascii="Times New Roman" w:eastAsia="Times New Roman" w:hAnsi="Times New Roman" w:cs="Times New Roman"/>
        </w:rPr>
        <w:t>6.5.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EF0B34" w:rsidRPr="00D2596A" w:rsidRDefault="00EF0B34" w:rsidP="00EF0B34">
      <w:pPr>
        <w:pStyle w:val="a8"/>
        <w:spacing w:after="0"/>
        <w:ind w:firstLine="709"/>
        <w:jc w:val="both"/>
        <w:rPr>
          <w:sz w:val="22"/>
          <w:szCs w:val="22"/>
          <w:lang w:val="uk-UA" w:eastAsia="en-US"/>
        </w:rPr>
      </w:pPr>
      <w:r w:rsidRPr="00D2596A">
        <w:rPr>
          <w:sz w:val="22"/>
          <w:szCs w:val="22"/>
          <w:lang w:val="uk-UA" w:eastAsia="en-US"/>
        </w:rPr>
        <w:t>6.6.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EF0B34" w:rsidRPr="00D2596A" w:rsidRDefault="00EF0B34" w:rsidP="00EF0B34">
      <w:pPr>
        <w:widowControl w:val="0"/>
        <w:spacing w:after="0" w:line="240" w:lineRule="auto"/>
        <w:ind w:firstLine="709"/>
        <w:jc w:val="both"/>
        <w:rPr>
          <w:rFonts w:ascii="Times New Roman" w:hAnsi="Times New Roman" w:cs="Times New Roman"/>
        </w:rPr>
      </w:pPr>
      <w:r w:rsidRPr="00D2596A">
        <w:rPr>
          <w:rFonts w:ascii="Times New Roman" w:eastAsia="Times New Roman" w:hAnsi="Times New Roman" w:cs="Times New Roman"/>
        </w:rPr>
        <w:t>6.7. «Виконавець» є платником податку на прибуток на загальних підставах.</w:t>
      </w:r>
    </w:p>
    <w:p w:rsidR="00EF0B34" w:rsidRPr="00D2596A" w:rsidRDefault="00EF0B34" w:rsidP="00EF0B34">
      <w:pPr>
        <w:widowControl w:val="0"/>
        <w:spacing w:after="0" w:line="240" w:lineRule="auto"/>
        <w:ind w:firstLine="709"/>
        <w:jc w:val="both"/>
        <w:rPr>
          <w:rFonts w:ascii="Times New Roman" w:hAnsi="Times New Roman" w:cs="Times New Roman"/>
        </w:rPr>
      </w:pPr>
      <w:r w:rsidRPr="00D2596A">
        <w:rPr>
          <w:rFonts w:ascii="Times New Roman" w:eastAsia="Times New Roman" w:hAnsi="Times New Roman" w:cs="Times New Roman"/>
        </w:rPr>
        <w:t>6.8. «Замовник» є платником податку на прибуток _____________.</w:t>
      </w:r>
    </w:p>
    <w:p w:rsidR="00EF0B34" w:rsidRPr="00D2596A" w:rsidRDefault="00EF0B34" w:rsidP="00EF0B34">
      <w:pPr>
        <w:widowControl w:val="0"/>
        <w:spacing w:after="0" w:line="240" w:lineRule="auto"/>
        <w:jc w:val="center"/>
        <w:rPr>
          <w:rFonts w:ascii="Times New Roman" w:eastAsia="Times New Roman" w:hAnsi="Times New Roman" w:cs="Times New Roman"/>
          <w:b/>
        </w:rPr>
      </w:pPr>
    </w:p>
    <w:p w:rsidR="00EF0B34" w:rsidRPr="0040315C" w:rsidRDefault="00EF0B34" w:rsidP="00EF0B34">
      <w:pPr>
        <w:widowControl w:val="0"/>
        <w:spacing w:after="0" w:line="240" w:lineRule="auto"/>
        <w:jc w:val="center"/>
        <w:rPr>
          <w:rFonts w:ascii="Times New Roman" w:hAnsi="Times New Roman" w:cs="Times New Roman"/>
        </w:rPr>
      </w:pPr>
      <w:r w:rsidRPr="0040315C">
        <w:rPr>
          <w:rFonts w:ascii="Times New Roman" w:eastAsia="Times New Roman" w:hAnsi="Times New Roman" w:cs="Times New Roman"/>
          <w:b/>
        </w:rPr>
        <w:t>7. ТЕРМІН ДІЇ ДОГОВОРУ</w:t>
      </w:r>
    </w:p>
    <w:p w:rsidR="00EF0B34" w:rsidRPr="00D2596A" w:rsidRDefault="00EF0B34" w:rsidP="00EF0B34">
      <w:pPr>
        <w:spacing w:after="0" w:line="240" w:lineRule="auto"/>
        <w:ind w:firstLine="709"/>
        <w:jc w:val="both"/>
        <w:rPr>
          <w:rFonts w:ascii="Times New Roman" w:eastAsia="Times New Roman" w:hAnsi="Times New Roman" w:cs="Times New Roman"/>
        </w:rPr>
      </w:pPr>
      <w:r w:rsidRPr="0040315C">
        <w:rPr>
          <w:rFonts w:ascii="Times New Roman" w:eastAsia="Times New Roman" w:hAnsi="Times New Roman" w:cs="Times New Roman"/>
        </w:rPr>
        <w:t xml:space="preserve">7.1. Договір діє з моменту його </w:t>
      </w:r>
      <w:r w:rsidRPr="00134001">
        <w:rPr>
          <w:rFonts w:ascii="Times New Roman" w:eastAsia="Times New Roman" w:hAnsi="Times New Roman" w:cs="Times New Roman"/>
        </w:rPr>
        <w:t xml:space="preserve">підписання Сторонами </w:t>
      </w:r>
      <w:r w:rsidRPr="00134001">
        <w:rPr>
          <w:rFonts w:ascii="Times New Roman" w:hAnsi="Times New Roman" w:cs="Times New Roman"/>
        </w:rPr>
        <w:t xml:space="preserve">і діє до 31.03.2024р. включно, а в частині </w:t>
      </w:r>
      <w:r w:rsidRPr="0040315C">
        <w:rPr>
          <w:rFonts w:ascii="Times New Roman" w:hAnsi="Times New Roman" w:cs="Times New Roman"/>
        </w:rPr>
        <w:t>проведення розрахунків – до повного їх завершення</w:t>
      </w:r>
      <w:r w:rsidRPr="0040315C">
        <w:rPr>
          <w:rFonts w:ascii="Times New Roman" w:eastAsia="Times New Roman" w:hAnsi="Times New Roman" w:cs="Times New Roman"/>
        </w:rPr>
        <w:t>.</w:t>
      </w:r>
      <w:r w:rsidRPr="00D2596A">
        <w:rPr>
          <w:rFonts w:ascii="Times New Roman" w:eastAsia="Times New Roman" w:hAnsi="Times New Roman" w:cs="Times New Roman"/>
        </w:rPr>
        <w:t xml:space="preserve"> </w:t>
      </w:r>
    </w:p>
    <w:p w:rsidR="00EF0B34" w:rsidRPr="00D2596A" w:rsidRDefault="00EF0B34" w:rsidP="00EF0B34">
      <w:pPr>
        <w:spacing w:after="0" w:line="240" w:lineRule="auto"/>
        <w:jc w:val="both"/>
        <w:rPr>
          <w:rFonts w:ascii="Times New Roman" w:eastAsia="Times New Roman" w:hAnsi="Times New Roman" w:cs="Times New Roman"/>
          <w:b/>
          <w:u w:val="single"/>
          <w:lang w:eastAsia="ru-RU"/>
        </w:rPr>
      </w:pPr>
    </w:p>
    <w:p w:rsidR="00EF0B34" w:rsidRPr="00D2596A" w:rsidRDefault="00EF0B34" w:rsidP="00EF0B34">
      <w:pPr>
        <w:spacing w:after="0" w:line="240" w:lineRule="auto"/>
        <w:jc w:val="both"/>
        <w:rPr>
          <w:rFonts w:ascii="Times New Roman" w:eastAsia="Times New Roman" w:hAnsi="Times New Roman" w:cs="Times New Roman"/>
          <w:b/>
          <w:u w:val="single"/>
          <w:lang w:eastAsia="ru-RU"/>
        </w:rPr>
      </w:pPr>
      <w:r w:rsidRPr="00D2596A">
        <w:rPr>
          <w:rFonts w:ascii="Times New Roman" w:eastAsia="Times New Roman" w:hAnsi="Times New Roman" w:cs="Times New Roman"/>
          <w:b/>
          <w:u w:val="single"/>
          <w:lang w:eastAsia="ru-RU"/>
        </w:rPr>
        <w:t>Додатки до Договору:</w:t>
      </w:r>
    </w:p>
    <w:p w:rsidR="00EF0B34" w:rsidRPr="00D2596A" w:rsidRDefault="00EF0B34" w:rsidP="00EF0B34">
      <w:pPr>
        <w:shd w:val="clear" w:color="auto" w:fill="FFFFFF"/>
        <w:spacing w:after="0"/>
        <w:ind w:firstLine="709"/>
        <w:contextualSpacing/>
        <w:jc w:val="both"/>
        <w:rPr>
          <w:rFonts w:ascii="Times New Roman" w:hAnsi="Times New Roman" w:cs="Times New Roman"/>
          <w:lang w:eastAsia="ru-RU"/>
        </w:rPr>
      </w:pPr>
      <w:r w:rsidRPr="00D2596A">
        <w:rPr>
          <w:rFonts w:ascii="Times New Roman" w:hAnsi="Times New Roman" w:cs="Times New Roman"/>
          <w:lang w:eastAsia="ru-RU"/>
        </w:rPr>
        <w:t>Невід'ємною частиною Договору є:</w:t>
      </w:r>
    </w:p>
    <w:p w:rsidR="00EF0B34" w:rsidRPr="00EF0B34" w:rsidRDefault="00EF0B34" w:rsidP="00EF0B34">
      <w:pPr>
        <w:shd w:val="clear" w:color="auto" w:fill="FFFFFF"/>
        <w:spacing w:after="0" w:line="276" w:lineRule="auto"/>
        <w:contextualSpacing/>
        <w:jc w:val="both"/>
        <w:rPr>
          <w:rFonts w:ascii="Times New Roman" w:hAnsi="Times New Roman" w:cs="Times New Roman"/>
          <w:lang w:eastAsia="ru-RU"/>
        </w:rPr>
      </w:pPr>
      <w:r w:rsidRPr="00EF0B34">
        <w:rPr>
          <w:rFonts w:ascii="Times New Roman" w:hAnsi="Times New Roman" w:cs="Times New Roman"/>
          <w:lang w:eastAsia="ru-RU"/>
        </w:rPr>
        <w:t>Додаток №1 – Договірна ціна.</w:t>
      </w:r>
    </w:p>
    <w:p w:rsidR="00EF0B34" w:rsidRPr="00EF0B34" w:rsidRDefault="00EF0B34" w:rsidP="00EF0B34">
      <w:pPr>
        <w:shd w:val="clear" w:color="auto" w:fill="FFFFFF"/>
        <w:spacing w:after="0" w:line="276" w:lineRule="auto"/>
        <w:contextualSpacing/>
        <w:jc w:val="both"/>
        <w:rPr>
          <w:rFonts w:ascii="Times New Roman" w:hAnsi="Times New Roman" w:cs="Times New Roman"/>
          <w:lang w:eastAsia="ru-RU"/>
        </w:rPr>
      </w:pPr>
      <w:r w:rsidRPr="00EF0B34">
        <w:rPr>
          <w:rFonts w:ascii="Times New Roman" w:hAnsi="Times New Roman" w:cs="Times New Roman"/>
          <w:lang w:eastAsia="ru-RU"/>
        </w:rPr>
        <w:t>Додаток №2 – Локальний кошторис.</w:t>
      </w:r>
    </w:p>
    <w:p w:rsidR="00EF0B34" w:rsidRPr="00EF0B34" w:rsidRDefault="00EF0B34" w:rsidP="00EF0B34">
      <w:pPr>
        <w:shd w:val="clear" w:color="auto" w:fill="FFFFFF"/>
        <w:spacing w:after="0" w:line="276" w:lineRule="auto"/>
        <w:contextualSpacing/>
        <w:jc w:val="both"/>
        <w:rPr>
          <w:rFonts w:ascii="Times New Roman" w:hAnsi="Times New Roman" w:cs="Times New Roman"/>
          <w:lang w:eastAsia="ru-RU"/>
        </w:rPr>
      </w:pPr>
      <w:r w:rsidRPr="00EF0B34">
        <w:rPr>
          <w:rFonts w:ascii="Times New Roman" w:hAnsi="Times New Roman" w:cs="Times New Roman"/>
          <w:lang w:eastAsia="ru-RU"/>
        </w:rPr>
        <w:t>Додаток №3 – Підсумкова відомість ресурсів.</w:t>
      </w:r>
    </w:p>
    <w:p w:rsidR="00EF0B34" w:rsidRPr="00EF0B34" w:rsidRDefault="00EF0B34" w:rsidP="00EF0B34">
      <w:pPr>
        <w:shd w:val="clear" w:color="auto" w:fill="FFFFFF"/>
        <w:spacing w:before="100" w:beforeAutospacing="1" w:after="202" w:line="276" w:lineRule="auto"/>
        <w:contextualSpacing/>
        <w:jc w:val="both"/>
        <w:rPr>
          <w:rFonts w:ascii="Times New Roman" w:hAnsi="Times New Roman" w:cs="Times New Roman"/>
          <w:lang w:eastAsia="ru-RU"/>
        </w:rPr>
      </w:pPr>
      <w:r w:rsidRPr="00EF0B34">
        <w:rPr>
          <w:rFonts w:ascii="Times New Roman" w:hAnsi="Times New Roman" w:cs="Times New Roman"/>
          <w:lang w:eastAsia="ru-RU"/>
        </w:rPr>
        <w:t>Додаток № 4 – Дефектний акт</w:t>
      </w:r>
    </w:p>
    <w:p w:rsidR="00EF0B34" w:rsidRPr="00EF0B34" w:rsidRDefault="00EF0B34" w:rsidP="00EF0B34">
      <w:pPr>
        <w:widowControl w:val="0"/>
        <w:spacing w:line="240" w:lineRule="auto"/>
        <w:jc w:val="center"/>
        <w:rPr>
          <w:rFonts w:ascii="Times New Roman" w:eastAsia="Times New Roman" w:hAnsi="Times New Roman" w:cs="Times New Roman"/>
          <w:lang w:eastAsia="ru-RU"/>
        </w:rPr>
      </w:pPr>
    </w:p>
    <w:p w:rsidR="00EF0B34" w:rsidRPr="00A25FAA" w:rsidRDefault="00EF0B34" w:rsidP="00EF0B34">
      <w:pPr>
        <w:widowControl w:val="0"/>
        <w:spacing w:line="240" w:lineRule="auto"/>
        <w:jc w:val="center"/>
        <w:rPr>
          <w:rFonts w:ascii="Times New Roman" w:hAnsi="Times New Roman" w:cs="Times New Roman"/>
        </w:rPr>
      </w:pPr>
      <w:r w:rsidRPr="00EF0B34">
        <w:rPr>
          <w:rFonts w:ascii="Times New Roman" w:eastAsia="Times New Roman" w:hAnsi="Times New Roman" w:cs="Times New Roman"/>
          <w:b/>
        </w:rPr>
        <w:t>8. РЕКВІЗИТИ ТА ПІДПИСИ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2"/>
        <w:gridCol w:w="4627"/>
      </w:tblGrid>
      <w:tr w:rsidR="00EF0B34" w:rsidRPr="00A25FAA" w:rsidTr="0026796F">
        <w:tc>
          <w:tcPr>
            <w:tcW w:w="5002" w:type="dxa"/>
            <w:shd w:val="clear" w:color="auto" w:fill="auto"/>
            <w:vAlign w:val="center"/>
          </w:tcPr>
          <w:p w:rsidR="00EF0B34" w:rsidRPr="00A25FAA" w:rsidRDefault="00EF0B34" w:rsidP="0026796F">
            <w:pPr>
              <w:keepNext/>
              <w:keepLines/>
              <w:tabs>
                <w:tab w:val="left" w:pos="7980"/>
              </w:tabs>
              <w:contextualSpacing/>
              <w:jc w:val="center"/>
              <w:outlineLvl w:val="1"/>
              <w:rPr>
                <w:rFonts w:ascii="Times New Roman" w:hAnsi="Times New Roman" w:cs="Times New Roman"/>
                <w:b/>
                <w:bCs/>
              </w:rPr>
            </w:pPr>
            <w:r w:rsidRPr="00A25FAA">
              <w:rPr>
                <w:rFonts w:ascii="Times New Roman" w:hAnsi="Times New Roman" w:cs="Times New Roman"/>
                <w:b/>
                <w:bCs/>
              </w:rPr>
              <w:t>ЗАМОВНИК:</w:t>
            </w:r>
          </w:p>
        </w:tc>
        <w:tc>
          <w:tcPr>
            <w:tcW w:w="4627" w:type="dxa"/>
            <w:shd w:val="clear" w:color="auto" w:fill="auto"/>
            <w:vAlign w:val="center"/>
          </w:tcPr>
          <w:p w:rsidR="00EF0B34" w:rsidRPr="00A25FAA" w:rsidRDefault="00EF0B34" w:rsidP="0026796F">
            <w:pPr>
              <w:keepNext/>
              <w:keepLines/>
              <w:tabs>
                <w:tab w:val="left" w:pos="7980"/>
              </w:tabs>
              <w:contextualSpacing/>
              <w:jc w:val="center"/>
              <w:outlineLvl w:val="1"/>
              <w:rPr>
                <w:rFonts w:ascii="Times New Roman" w:hAnsi="Times New Roman" w:cs="Times New Roman"/>
                <w:b/>
                <w:bCs/>
              </w:rPr>
            </w:pPr>
            <w:r w:rsidRPr="00A25FAA">
              <w:rPr>
                <w:rFonts w:ascii="Times New Roman" w:hAnsi="Times New Roman" w:cs="Times New Roman"/>
                <w:b/>
                <w:bCs/>
              </w:rPr>
              <w:t>ВИКОНАВЕЦЬ:</w:t>
            </w:r>
          </w:p>
        </w:tc>
      </w:tr>
      <w:tr w:rsidR="00EF0B34" w:rsidRPr="00A25FAA" w:rsidTr="0026796F">
        <w:tc>
          <w:tcPr>
            <w:tcW w:w="5002" w:type="dxa"/>
            <w:shd w:val="clear" w:color="auto" w:fill="auto"/>
          </w:tcPr>
          <w:p w:rsidR="00EF0B34" w:rsidRPr="000151BA" w:rsidRDefault="00EF0B34" w:rsidP="0026796F">
            <w:pPr>
              <w:autoSpaceDE w:val="0"/>
              <w:autoSpaceDN w:val="0"/>
              <w:adjustRightInd w:val="0"/>
              <w:spacing w:after="0" w:line="240" w:lineRule="auto"/>
              <w:contextualSpacing/>
              <w:jc w:val="center"/>
              <w:rPr>
                <w:rFonts w:ascii="Times New Roman" w:hAnsi="Times New Roman" w:cs="Times New Roman"/>
                <w:b/>
                <w:bCs/>
                <w:lang w:eastAsia="ru-RU"/>
              </w:rPr>
            </w:pPr>
            <w:r w:rsidRPr="000151BA">
              <w:rPr>
                <w:rFonts w:ascii="Times New Roman" w:hAnsi="Times New Roman" w:cs="Times New Roman"/>
                <w:b/>
                <w:bCs/>
                <w:lang w:eastAsia="ru-RU"/>
              </w:rPr>
              <w:t>КП «</w:t>
            </w:r>
            <w:r w:rsidRPr="000151BA">
              <w:rPr>
                <w:rFonts w:ascii="Times New Roman" w:eastAsia="TextBook" w:hAnsi="Times New Roman" w:cs="Times New Roman"/>
                <w:b/>
                <w:kern w:val="2"/>
                <w:lang w:eastAsia="ko-KR"/>
              </w:rPr>
              <w:t>ВАСИЛЬКІВТЕПЛОМЕРЕЖА</w:t>
            </w:r>
            <w:r w:rsidRPr="000151BA">
              <w:rPr>
                <w:rFonts w:ascii="Times New Roman" w:hAnsi="Times New Roman" w:cs="Times New Roman"/>
                <w:b/>
                <w:bCs/>
                <w:lang w:eastAsia="ru-RU"/>
              </w:rPr>
              <w:t xml:space="preserve">» </w:t>
            </w:r>
          </w:p>
          <w:p w:rsidR="00EF0B34" w:rsidRPr="00C009A0" w:rsidRDefault="00EF0B34" w:rsidP="0026796F">
            <w:pPr>
              <w:spacing w:after="0" w:line="240" w:lineRule="auto"/>
              <w:rPr>
                <w:rFonts w:ascii="Times New Roman" w:hAnsi="Times New Roman"/>
                <w:sz w:val="24"/>
                <w:szCs w:val="24"/>
              </w:rPr>
            </w:pPr>
            <w:r w:rsidRPr="00C009A0">
              <w:rPr>
                <w:rFonts w:ascii="Times New Roman" w:hAnsi="Times New Roman"/>
                <w:sz w:val="24"/>
                <w:szCs w:val="24"/>
              </w:rPr>
              <w:t>08601, м. Васильків, вул. Декабристів, 60а</w:t>
            </w:r>
          </w:p>
          <w:p w:rsidR="00EF0B34" w:rsidRPr="00C009A0" w:rsidRDefault="00EF0B34" w:rsidP="0026796F">
            <w:pPr>
              <w:spacing w:after="0" w:line="240" w:lineRule="auto"/>
              <w:jc w:val="both"/>
              <w:rPr>
                <w:rFonts w:ascii="Times New Roman" w:hAnsi="Times New Roman"/>
                <w:sz w:val="24"/>
                <w:szCs w:val="24"/>
              </w:rPr>
            </w:pPr>
            <w:r w:rsidRPr="00C009A0">
              <w:rPr>
                <w:rFonts w:ascii="Times New Roman" w:hAnsi="Times New Roman"/>
                <w:sz w:val="24"/>
                <w:szCs w:val="24"/>
              </w:rPr>
              <w:t>Код ЄДРПОУ: 31916457</w:t>
            </w:r>
          </w:p>
          <w:p w:rsidR="00EF0B34" w:rsidRPr="00C009A0" w:rsidRDefault="00EF0B34" w:rsidP="0026796F">
            <w:pPr>
              <w:spacing w:after="0" w:line="240" w:lineRule="auto"/>
              <w:jc w:val="both"/>
              <w:rPr>
                <w:rFonts w:ascii="Times New Roman" w:hAnsi="Times New Roman"/>
                <w:sz w:val="24"/>
                <w:szCs w:val="24"/>
              </w:rPr>
            </w:pPr>
            <w:r w:rsidRPr="00C009A0">
              <w:rPr>
                <w:rFonts w:ascii="Times New Roman" w:hAnsi="Times New Roman"/>
                <w:sz w:val="24"/>
                <w:szCs w:val="24"/>
              </w:rPr>
              <w:t>МФО: 351005</w:t>
            </w:r>
          </w:p>
          <w:p w:rsidR="00EF0B34" w:rsidRDefault="00EF0B34" w:rsidP="0026796F">
            <w:pPr>
              <w:spacing w:after="0" w:line="240" w:lineRule="auto"/>
              <w:jc w:val="both"/>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363510050000026006448182000</w:t>
            </w:r>
          </w:p>
          <w:p w:rsidR="00EF0B34" w:rsidRDefault="00EF0B34" w:rsidP="0026796F">
            <w:pPr>
              <w:spacing w:after="0" w:line="240" w:lineRule="auto"/>
              <w:jc w:val="both"/>
              <w:rPr>
                <w:rFonts w:ascii="Times New Roman" w:hAnsi="Times New Roman"/>
                <w:sz w:val="24"/>
                <w:szCs w:val="24"/>
              </w:rPr>
            </w:pPr>
            <w:r>
              <w:rPr>
                <w:rFonts w:ascii="Times New Roman" w:hAnsi="Times New Roman"/>
                <w:sz w:val="24"/>
                <w:szCs w:val="24"/>
              </w:rPr>
              <w:t>АТ "Укрсиббанк"</w:t>
            </w:r>
          </w:p>
          <w:p w:rsidR="00EF0B34" w:rsidRDefault="00EF0B34" w:rsidP="0026796F">
            <w:pPr>
              <w:spacing w:after="0" w:line="240" w:lineRule="auto"/>
              <w:jc w:val="both"/>
              <w:rPr>
                <w:rFonts w:ascii="Times New Roman" w:hAnsi="Times New Roman"/>
                <w:sz w:val="24"/>
                <w:szCs w:val="24"/>
              </w:rPr>
            </w:pPr>
            <w:r>
              <w:rPr>
                <w:rFonts w:ascii="Times New Roman" w:hAnsi="Times New Roman"/>
                <w:sz w:val="24"/>
                <w:szCs w:val="24"/>
              </w:rPr>
              <w:t>ІПН 319164510073</w:t>
            </w:r>
          </w:p>
          <w:p w:rsidR="00EF0B34" w:rsidRPr="00C009A0" w:rsidRDefault="00EF0B34" w:rsidP="0026796F">
            <w:pPr>
              <w:spacing w:after="0" w:line="240" w:lineRule="auto"/>
              <w:jc w:val="both"/>
              <w:rPr>
                <w:rFonts w:ascii="Times New Roman" w:hAnsi="Times New Roman"/>
                <w:sz w:val="24"/>
                <w:szCs w:val="24"/>
              </w:rPr>
            </w:pPr>
            <w:r>
              <w:rPr>
                <w:rFonts w:ascii="Times New Roman" w:hAnsi="Times New Roman"/>
                <w:sz w:val="24"/>
                <w:szCs w:val="24"/>
              </w:rPr>
              <w:t>Тел.04571-23280</w:t>
            </w:r>
          </w:p>
          <w:p w:rsidR="00EF0B34" w:rsidRPr="00C009A0" w:rsidRDefault="00EF0B34" w:rsidP="0026796F">
            <w:pPr>
              <w:spacing w:after="0" w:line="240" w:lineRule="auto"/>
              <w:jc w:val="both"/>
              <w:rPr>
                <w:rFonts w:ascii="Times New Roman" w:hAnsi="Times New Roman"/>
                <w:sz w:val="24"/>
                <w:szCs w:val="24"/>
              </w:rPr>
            </w:pPr>
            <w:r w:rsidRPr="00C009A0">
              <w:rPr>
                <w:rFonts w:ascii="Times New Roman" w:hAnsi="Times New Roman"/>
                <w:sz w:val="24"/>
                <w:szCs w:val="24"/>
              </w:rPr>
              <w:t xml:space="preserve">Ел. адреса: </w:t>
            </w:r>
            <w:r w:rsidRPr="00C009A0">
              <w:rPr>
                <w:rFonts w:ascii="Times New Roman" w:hAnsi="Times New Roman"/>
                <w:sz w:val="24"/>
                <w:szCs w:val="24"/>
                <w:lang w:val="en-US"/>
              </w:rPr>
              <w:t>kpvtm</w:t>
            </w:r>
            <w:r w:rsidRPr="00C009A0">
              <w:rPr>
                <w:rFonts w:ascii="Times New Roman" w:hAnsi="Times New Roman"/>
                <w:sz w:val="24"/>
                <w:szCs w:val="24"/>
              </w:rPr>
              <w:t>@</w:t>
            </w:r>
            <w:r w:rsidRPr="00C009A0">
              <w:rPr>
                <w:rFonts w:ascii="Times New Roman" w:hAnsi="Times New Roman"/>
                <w:sz w:val="24"/>
                <w:szCs w:val="24"/>
                <w:lang w:val="en-US"/>
              </w:rPr>
              <w:t>ukr</w:t>
            </w:r>
            <w:r w:rsidRPr="00C009A0">
              <w:rPr>
                <w:rFonts w:ascii="Times New Roman" w:hAnsi="Times New Roman"/>
                <w:sz w:val="24"/>
                <w:szCs w:val="24"/>
              </w:rPr>
              <w:t>.</w:t>
            </w:r>
            <w:r w:rsidRPr="00C009A0">
              <w:rPr>
                <w:rFonts w:ascii="Times New Roman" w:hAnsi="Times New Roman"/>
                <w:sz w:val="24"/>
                <w:szCs w:val="24"/>
                <w:lang w:val="en-US"/>
              </w:rPr>
              <w:t>net</w:t>
            </w:r>
          </w:p>
          <w:p w:rsidR="00EF0B34" w:rsidRDefault="00EF0B34" w:rsidP="0026796F">
            <w:pPr>
              <w:spacing w:after="0" w:line="240" w:lineRule="auto"/>
              <w:jc w:val="both"/>
              <w:rPr>
                <w:rFonts w:ascii="Times New Roman" w:hAnsi="Times New Roman"/>
                <w:b/>
                <w:sz w:val="24"/>
                <w:szCs w:val="24"/>
              </w:rPr>
            </w:pPr>
          </w:p>
          <w:p w:rsidR="00EF0B34" w:rsidRPr="00C009A0" w:rsidRDefault="00EF0B34" w:rsidP="0026796F">
            <w:pPr>
              <w:spacing w:after="0" w:line="240" w:lineRule="auto"/>
              <w:jc w:val="both"/>
              <w:rPr>
                <w:rFonts w:ascii="Times New Roman" w:hAnsi="Times New Roman"/>
                <w:b/>
                <w:sz w:val="24"/>
                <w:szCs w:val="24"/>
              </w:rPr>
            </w:pPr>
            <w:r>
              <w:rPr>
                <w:rFonts w:ascii="Times New Roman" w:hAnsi="Times New Roman"/>
                <w:b/>
                <w:sz w:val="24"/>
                <w:szCs w:val="24"/>
              </w:rPr>
              <w:t>Генеральний директор</w:t>
            </w:r>
          </w:p>
          <w:p w:rsidR="00EF0B34" w:rsidRPr="00F16E47" w:rsidRDefault="00EF0B34" w:rsidP="0026796F">
            <w:pPr>
              <w:spacing w:after="0" w:line="240" w:lineRule="auto"/>
              <w:jc w:val="both"/>
              <w:rPr>
                <w:rFonts w:ascii="Times New Roman" w:hAnsi="Times New Roman"/>
                <w:b/>
                <w:sz w:val="24"/>
                <w:szCs w:val="24"/>
                <w:lang w:val="ru-RU"/>
              </w:rPr>
            </w:pPr>
            <w:r w:rsidRPr="00C009A0">
              <w:rPr>
                <w:rFonts w:ascii="Times New Roman" w:hAnsi="Times New Roman"/>
                <w:b/>
                <w:sz w:val="24"/>
                <w:szCs w:val="24"/>
              </w:rPr>
              <w:t xml:space="preserve">______________________ </w:t>
            </w:r>
            <w:r>
              <w:rPr>
                <w:rFonts w:ascii="Times New Roman" w:hAnsi="Times New Roman"/>
                <w:b/>
                <w:sz w:val="24"/>
                <w:szCs w:val="24"/>
              </w:rPr>
              <w:t>/Віталій БУТЕНКО</w:t>
            </w:r>
          </w:p>
          <w:p w:rsidR="00EF0B34" w:rsidRPr="000151BA" w:rsidRDefault="00EF0B34" w:rsidP="0026796F">
            <w:pPr>
              <w:keepNext/>
              <w:keepLines/>
              <w:tabs>
                <w:tab w:val="left" w:pos="7980"/>
              </w:tabs>
              <w:spacing w:after="0" w:line="240" w:lineRule="auto"/>
              <w:contextualSpacing/>
              <w:jc w:val="both"/>
              <w:outlineLvl w:val="1"/>
              <w:rPr>
                <w:rFonts w:ascii="Times New Roman" w:hAnsi="Times New Roman" w:cs="Times New Roman"/>
                <w:b/>
                <w:bCs/>
              </w:rPr>
            </w:pPr>
            <w:r>
              <w:rPr>
                <w:rFonts w:ascii="Times New Roman" w:hAnsi="Times New Roman"/>
                <w:sz w:val="24"/>
                <w:szCs w:val="24"/>
              </w:rPr>
              <w:t>м.п.</w:t>
            </w:r>
          </w:p>
        </w:tc>
        <w:tc>
          <w:tcPr>
            <w:tcW w:w="4627" w:type="dxa"/>
            <w:shd w:val="clear" w:color="auto" w:fill="auto"/>
          </w:tcPr>
          <w:p w:rsidR="00EF0B34" w:rsidRPr="00A25FAA" w:rsidRDefault="00EF0B34" w:rsidP="0026796F">
            <w:pPr>
              <w:keepNext/>
              <w:keepLines/>
              <w:tabs>
                <w:tab w:val="left" w:pos="7980"/>
              </w:tabs>
              <w:contextualSpacing/>
              <w:jc w:val="both"/>
              <w:outlineLvl w:val="1"/>
              <w:rPr>
                <w:rFonts w:ascii="Times New Roman" w:hAnsi="Times New Roman" w:cs="Times New Roman"/>
                <w:b/>
                <w:bCs/>
              </w:rPr>
            </w:pPr>
          </w:p>
        </w:tc>
      </w:tr>
    </w:tbl>
    <w:p w:rsidR="00EF0B34" w:rsidRPr="00A25FAA" w:rsidRDefault="00EF0B34" w:rsidP="00EF0B34"/>
    <w:p w:rsidR="00EF0B34" w:rsidRDefault="00EF0B34" w:rsidP="00EF0B34">
      <w:pPr>
        <w:widowControl w:val="0"/>
        <w:spacing w:after="0" w:line="240" w:lineRule="auto"/>
        <w:jc w:val="center"/>
        <w:rPr>
          <w:rFonts w:ascii="Times New Roman" w:eastAsia="Times New Roman" w:hAnsi="Times New Roman" w:cs="Times New Roman"/>
          <w:b/>
        </w:rPr>
      </w:pPr>
    </w:p>
    <w:p w:rsidR="00EF0B34" w:rsidRDefault="00EF0B34" w:rsidP="00EF0B34">
      <w:pPr>
        <w:widowControl w:val="0"/>
        <w:spacing w:after="0" w:line="240" w:lineRule="auto"/>
        <w:jc w:val="center"/>
        <w:rPr>
          <w:rFonts w:ascii="Times New Roman" w:eastAsia="Times New Roman" w:hAnsi="Times New Roman" w:cs="Times New Roman"/>
          <w:b/>
        </w:rPr>
      </w:pPr>
    </w:p>
    <w:p w:rsidR="00EF0B34" w:rsidRDefault="00EF0B34" w:rsidP="00EF0B34">
      <w:pPr>
        <w:widowControl w:val="0"/>
        <w:spacing w:after="0" w:line="240" w:lineRule="auto"/>
        <w:jc w:val="center"/>
        <w:rPr>
          <w:rFonts w:ascii="Times New Roman" w:eastAsia="Times New Roman" w:hAnsi="Times New Roman" w:cs="Times New Roman"/>
          <w:b/>
        </w:rPr>
      </w:pPr>
    </w:p>
    <w:p w:rsidR="00EF0B34" w:rsidRDefault="00EF0B34" w:rsidP="00EF0B34">
      <w:pPr>
        <w:widowControl w:val="0"/>
        <w:spacing w:after="0" w:line="240" w:lineRule="auto"/>
        <w:jc w:val="center"/>
        <w:rPr>
          <w:rFonts w:ascii="Times New Roman" w:eastAsia="Times New Roman" w:hAnsi="Times New Roman" w:cs="Times New Roman"/>
          <w:b/>
        </w:rPr>
      </w:pPr>
    </w:p>
    <w:p w:rsidR="00B96DED" w:rsidRPr="00E27C91" w:rsidRDefault="00B96DED" w:rsidP="00AD46D1">
      <w:pPr>
        <w:spacing w:after="0" w:line="240" w:lineRule="auto"/>
        <w:ind w:left="4320" w:firstLine="720"/>
        <w:jc w:val="right"/>
        <w:rPr>
          <w:rFonts w:ascii="Times New Roman" w:eastAsia="Times New Roman" w:hAnsi="Times New Roman" w:cs="Times New Roman"/>
          <w:b/>
        </w:rPr>
      </w:pPr>
    </w:p>
    <w:sectPr w:rsidR="00B96DED" w:rsidRPr="00E27C91">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850" w:rsidRDefault="00D15850">
      <w:pPr>
        <w:spacing w:after="0" w:line="240" w:lineRule="auto"/>
      </w:pPr>
      <w:r>
        <w:separator/>
      </w:r>
    </w:p>
  </w:endnote>
  <w:endnote w:type="continuationSeparator" w:id="0">
    <w:p w:rsidR="00D15850" w:rsidRDefault="00D1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panose1 w:val="020B0502040504090204"/>
    <w:charset w:val="CC"/>
    <w:family w:val="swiss"/>
    <w:pitch w:val="variable"/>
    <w:sig w:usb0="E00002FF" w:usb1="400078FF" w:usb2="08000029"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extBook">
    <w:altName w:val="Microsoft JhengHei Light"/>
    <w:charset w:val="00"/>
    <w:family w:val="roman"/>
    <w:pitch w:val="variable"/>
    <w:sig w:usb0="00000003" w:usb1="09060000" w:usb2="00000010" w:usb3="00000000" w:csb0="0008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874" w:rsidRDefault="003F587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35FAF">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874" w:rsidRDefault="003F5874" w:rsidP="00AD46D1">
    <w:pPr>
      <w:pStyle w:val="af6"/>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874" w:rsidRDefault="003F587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35FAF">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874" w:rsidRDefault="003F58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850" w:rsidRDefault="00D15850">
      <w:pPr>
        <w:spacing w:after="0" w:line="240" w:lineRule="auto"/>
      </w:pPr>
      <w:r>
        <w:separator/>
      </w:r>
    </w:p>
  </w:footnote>
  <w:footnote w:type="continuationSeparator" w:id="0">
    <w:p w:rsidR="00D15850" w:rsidRDefault="00D15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874" w:rsidRDefault="003F5874">
    <w:pPr>
      <w:jc w:val="right"/>
      <w:rPr>
        <w:rFonts w:ascii="Times New Roman" w:eastAsia="Times New Roman" w:hAnsi="Times New Roman" w:cs="Times New Roman"/>
        <w:b/>
        <w:i/>
        <w:color w:val="4A86E8"/>
        <w:sz w:val="26"/>
        <w:szCs w:val="26"/>
        <w:highlight w:val="whit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874" w:rsidRDefault="003F5874">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49C724C"/>
    <w:multiLevelType w:val="multilevel"/>
    <w:tmpl w:val="1FA67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0C3D71"/>
    <w:multiLevelType w:val="multilevel"/>
    <w:tmpl w:val="90AEF4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23E7BE3"/>
    <w:multiLevelType w:val="multilevel"/>
    <w:tmpl w:val="12FEDBE0"/>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34445DD"/>
    <w:multiLevelType w:val="multilevel"/>
    <w:tmpl w:val="DE227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0E3B77"/>
    <w:multiLevelType w:val="multilevel"/>
    <w:tmpl w:val="FE3C0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3953FA"/>
    <w:multiLevelType w:val="multilevel"/>
    <w:tmpl w:val="CE2E3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D473D61"/>
    <w:multiLevelType w:val="hybridMultilevel"/>
    <w:tmpl w:val="E432F318"/>
    <w:lvl w:ilvl="0" w:tplc="FCA049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93FAA"/>
    <w:multiLevelType w:val="hybridMultilevel"/>
    <w:tmpl w:val="3A7AE0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E1F0F22"/>
    <w:multiLevelType w:val="hybridMultilevel"/>
    <w:tmpl w:val="20EEBD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3200976"/>
    <w:multiLevelType w:val="multilevel"/>
    <w:tmpl w:val="6C48736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8420C88"/>
    <w:multiLevelType w:val="hybridMultilevel"/>
    <w:tmpl w:val="052489BC"/>
    <w:lvl w:ilvl="0" w:tplc="199E30E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8BF2378"/>
    <w:multiLevelType w:val="multilevel"/>
    <w:tmpl w:val="E3363086"/>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9FD6F03"/>
    <w:multiLevelType w:val="multilevel"/>
    <w:tmpl w:val="3C4A6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370A8C"/>
    <w:multiLevelType w:val="hybridMultilevel"/>
    <w:tmpl w:val="270C6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D72A3"/>
    <w:multiLevelType w:val="hybridMultilevel"/>
    <w:tmpl w:val="A118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A5932"/>
    <w:multiLevelType w:val="hybridMultilevel"/>
    <w:tmpl w:val="20EEBD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B5362DD"/>
    <w:multiLevelType w:val="hybridMultilevel"/>
    <w:tmpl w:val="BCF6C9CE"/>
    <w:lvl w:ilvl="0" w:tplc="24067E3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8" w15:restartNumberingAfterBreak="0">
    <w:nsid w:val="4D1A2F82"/>
    <w:multiLevelType w:val="multilevel"/>
    <w:tmpl w:val="00D0827E"/>
    <w:lvl w:ilvl="0">
      <w:start w:val="1"/>
      <w:numFmt w:val="decimal"/>
      <w:lvlText w:val="%1."/>
      <w:lvlJc w:val="left"/>
      <w:pPr>
        <w:ind w:left="720" w:firstLine="1080"/>
      </w:pPr>
      <w:rPr>
        <w:b/>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9" w15:restartNumberingAfterBreak="0">
    <w:nsid w:val="567761BF"/>
    <w:multiLevelType w:val="hybridMultilevel"/>
    <w:tmpl w:val="A8A0A0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74D006C"/>
    <w:multiLevelType w:val="hybridMultilevel"/>
    <w:tmpl w:val="50F09CB4"/>
    <w:lvl w:ilvl="0" w:tplc="3474A51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76220C7"/>
    <w:multiLevelType w:val="multilevel"/>
    <w:tmpl w:val="4FAC0FEC"/>
    <w:lvl w:ilvl="0">
      <w:start w:val="1"/>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5B837B65"/>
    <w:multiLevelType w:val="hybridMultilevel"/>
    <w:tmpl w:val="2D36C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064C1"/>
    <w:multiLevelType w:val="multilevel"/>
    <w:tmpl w:val="1442A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335238"/>
    <w:multiLevelType w:val="multilevel"/>
    <w:tmpl w:val="ECF876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6C747529"/>
    <w:multiLevelType w:val="multilevel"/>
    <w:tmpl w:val="F2B4A70C"/>
    <w:lvl w:ilvl="0">
      <w:start w:val="5"/>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Zero"/>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6" w15:restartNumberingAfterBreak="0">
    <w:nsid w:val="6E5A3853"/>
    <w:multiLevelType w:val="hybridMultilevel"/>
    <w:tmpl w:val="A118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E0666F"/>
    <w:multiLevelType w:val="multilevel"/>
    <w:tmpl w:val="058AC4CA"/>
    <w:lvl w:ilvl="0">
      <w:start w:val="4"/>
      <w:numFmt w:val="decimal"/>
      <w:lvlText w:val="%1."/>
      <w:lvlJc w:val="left"/>
      <w:pPr>
        <w:ind w:left="360" w:hanging="360"/>
      </w:pPr>
      <w:rPr>
        <w:rFonts w:eastAsia="Times New Roman" w:hint="default"/>
      </w:rPr>
    </w:lvl>
    <w:lvl w:ilvl="1">
      <w:start w:val="3"/>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28" w15:restartNumberingAfterBreak="0">
    <w:nsid w:val="742759FD"/>
    <w:multiLevelType w:val="multilevel"/>
    <w:tmpl w:val="87B8350E"/>
    <w:lvl w:ilvl="0">
      <w:start w:val="1"/>
      <w:numFmt w:val="decimal"/>
      <w:lvlText w:val="%1."/>
      <w:lvlJc w:val="left"/>
      <w:pPr>
        <w:ind w:left="720" w:hanging="360"/>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9A32A01"/>
    <w:multiLevelType w:val="hybridMultilevel"/>
    <w:tmpl w:val="BF72177C"/>
    <w:lvl w:ilvl="0" w:tplc="AD4227D6">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0" w15:restartNumberingAfterBreak="0">
    <w:nsid w:val="7CE36F41"/>
    <w:multiLevelType w:val="multilevel"/>
    <w:tmpl w:val="CCFED4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0"/>
  </w:num>
  <w:num w:numId="2">
    <w:abstractNumId w:val="6"/>
  </w:num>
  <w:num w:numId="3">
    <w:abstractNumId w:val="24"/>
  </w:num>
  <w:num w:numId="4">
    <w:abstractNumId w:val="1"/>
  </w:num>
  <w:num w:numId="5">
    <w:abstractNumId w:val="5"/>
  </w:num>
  <w:num w:numId="6">
    <w:abstractNumId w:val="2"/>
  </w:num>
  <w:num w:numId="7">
    <w:abstractNumId w:val="23"/>
  </w:num>
  <w:num w:numId="8">
    <w:abstractNumId w:val="13"/>
  </w:num>
  <w:num w:numId="9">
    <w:abstractNumId w:val="4"/>
  </w:num>
  <w:num w:numId="10">
    <w:abstractNumId w:val="15"/>
  </w:num>
  <w:num w:numId="11">
    <w:abstractNumId w:val="26"/>
  </w:num>
  <w:num w:numId="12">
    <w:abstractNumId w:val="22"/>
  </w:num>
  <w:num w:numId="13">
    <w:abstractNumId w:val="1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7"/>
  </w:num>
  <w:num w:numId="17">
    <w:abstractNumId w:val="29"/>
  </w:num>
  <w:num w:numId="18">
    <w:abstractNumId w:val="27"/>
  </w:num>
  <w:num w:numId="19">
    <w:abstractNumId w:val="3"/>
  </w:num>
  <w:num w:numId="20">
    <w:abstractNumId w:val="25"/>
  </w:num>
  <w:num w:numId="21">
    <w:abstractNumId w:val="10"/>
  </w:num>
  <w:num w:numId="22">
    <w:abstractNumId w:val="12"/>
  </w:num>
  <w:num w:numId="23">
    <w:abstractNumId w:val="18"/>
  </w:num>
  <w:num w:numId="24">
    <w:abstractNumId w:val="21"/>
  </w:num>
  <w:num w:numId="25">
    <w:abstractNumId w:val="7"/>
  </w:num>
  <w:num w:numId="26">
    <w:abstractNumId w:val="8"/>
  </w:num>
  <w:num w:numId="27">
    <w:abstractNumId w:val="20"/>
  </w:num>
  <w:num w:numId="28">
    <w:abstractNumId w:val="11"/>
  </w:num>
  <w:num w:numId="29">
    <w:abstractNumId w:val="16"/>
  </w:num>
  <w:num w:numId="30">
    <w:abstractNumId w:val="2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6F"/>
    <w:rsid w:val="00016078"/>
    <w:rsid w:val="00041F35"/>
    <w:rsid w:val="0006280F"/>
    <w:rsid w:val="00082AEA"/>
    <w:rsid w:val="0009066C"/>
    <w:rsid w:val="00095B53"/>
    <w:rsid w:val="000972FC"/>
    <w:rsid w:val="00103A18"/>
    <w:rsid w:val="00103D01"/>
    <w:rsid w:val="00116D5D"/>
    <w:rsid w:val="001261DA"/>
    <w:rsid w:val="00134001"/>
    <w:rsid w:val="00146ADC"/>
    <w:rsid w:val="001725E0"/>
    <w:rsid w:val="001B7C0B"/>
    <w:rsid w:val="001C0246"/>
    <w:rsid w:val="00210658"/>
    <w:rsid w:val="002330A8"/>
    <w:rsid w:val="00235FAF"/>
    <w:rsid w:val="002642ED"/>
    <w:rsid w:val="0026796F"/>
    <w:rsid w:val="00284DD8"/>
    <w:rsid w:val="002A4A80"/>
    <w:rsid w:val="002B4CCF"/>
    <w:rsid w:val="00317499"/>
    <w:rsid w:val="003600F6"/>
    <w:rsid w:val="00365771"/>
    <w:rsid w:val="003A416F"/>
    <w:rsid w:val="003A4EB0"/>
    <w:rsid w:val="003B45D9"/>
    <w:rsid w:val="003C26C6"/>
    <w:rsid w:val="003D5537"/>
    <w:rsid w:val="003F5131"/>
    <w:rsid w:val="003F5874"/>
    <w:rsid w:val="0040315C"/>
    <w:rsid w:val="004251F5"/>
    <w:rsid w:val="00446FAC"/>
    <w:rsid w:val="0047488A"/>
    <w:rsid w:val="004A1E5B"/>
    <w:rsid w:val="004C5D3A"/>
    <w:rsid w:val="004D2559"/>
    <w:rsid w:val="004E2B05"/>
    <w:rsid w:val="004F26FF"/>
    <w:rsid w:val="004F41E8"/>
    <w:rsid w:val="00501312"/>
    <w:rsid w:val="0051110F"/>
    <w:rsid w:val="0052338E"/>
    <w:rsid w:val="00527EFE"/>
    <w:rsid w:val="0054459E"/>
    <w:rsid w:val="00545827"/>
    <w:rsid w:val="00560FB2"/>
    <w:rsid w:val="005C44C5"/>
    <w:rsid w:val="005D493D"/>
    <w:rsid w:val="00633EEB"/>
    <w:rsid w:val="0064273D"/>
    <w:rsid w:val="0064741A"/>
    <w:rsid w:val="006509B4"/>
    <w:rsid w:val="0066415C"/>
    <w:rsid w:val="00685B18"/>
    <w:rsid w:val="006900CC"/>
    <w:rsid w:val="00690DAD"/>
    <w:rsid w:val="0069159D"/>
    <w:rsid w:val="006A7F98"/>
    <w:rsid w:val="006D745A"/>
    <w:rsid w:val="006D7E5C"/>
    <w:rsid w:val="00702C4A"/>
    <w:rsid w:val="00704674"/>
    <w:rsid w:val="00745BC4"/>
    <w:rsid w:val="007537D2"/>
    <w:rsid w:val="00770BF9"/>
    <w:rsid w:val="007F209F"/>
    <w:rsid w:val="00816126"/>
    <w:rsid w:val="0082651D"/>
    <w:rsid w:val="00846DA0"/>
    <w:rsid w:val="00850550"/>
    <w:rsid w:val="00877CA7"/>
    <w:rsid w:val="008C4556"/>
    <w:rsid w:val="008C7063"/>
    <w:rsid w:val="008D6BA2"/>
    <w:rsid w:val="008E2C1B"/>
    <w:rsid w:val="00905E0B"/>
    <w:rsid w:val="00912AEF"/>
    <w:rsid w:val="009324A0"/>
    <w:rsid w:val="009702BA"/>
    <w:rsid w:val="00976DEF"/>
    <w:rsid w:val="009A5CAE"/>
    <w:rsid w:val="009E5A43"/>
    <w:rsid w:val="00A16159"/>
    <w:rsid w:val="00A16714"/>
    <w:rsid w:val="00A30E26"/>
    <w:rsid w:val="00A313DC"/>
    <w:rsid w:val="00A52858"/>
    <w:rsid w:val="00A5609B"/>
    <w:rsid w:val="00A63D08"/>
    <w:rsid w:val="00A66C6C"/>
    <w:rsid w:val="00A71F5D"/>
    <w:rsid w:val="00AC086A"/>
    <w:rsid w:val="00AD1857"/>
    <w:rsid w:val="00AD46D1"/>
    <w:rsid w:val="00AD6432"/>
    <w:rsid w:val="00B34024"/>
    <w:rsid w:val="00B77B42"/>
    <w:rsid w:val="00B85BC6"/>
    <w:rsid w:val="00B96DED"/>
    <w:rsid w:val="00BA542E"/>
    <w:rsid w:val="00BD1B2A"/>
    <w:rsid w:val="00BE626F"/>
    <w:rsid w:val="00C07710"/>
    <w:rsid w:val="00C161E0"/>
    <w:rsid w:val="00C17B8D"/>
    <w:rsid w:val="00C22258"/>
    <w:rsid w:val="00C2447A"/>
    <w:rsid w:val="00C371F2"/>
    <w:rsid w:val="00C42E08"/>
    <w:rsid w:val="00C44A5B"/>
    <w:rsid w:val="00C6229D"/>
    <w:rsid w:val="00CC5B65"/>
    <w:rsid w:val="00CC66D8"/>
    <w:rsid w:val="00CC6F3A"/>
    <w:rsid w:val="00CD0416"/>
    <w:rsid w:val="00CD44BA"/>
    <w:rsid w:val="00CF5D86"/>
    <w:rsid w:val="00D0553E"/>
    <w:rsid w:val="00D12961"/>
    <w:rsid w:val="00D15850"/>
    <w:rsid w:val="00D2596A"/>
    <w:rsid w:val="00D657ED"/>
    <w:rsid w:val="00D70494"/>
    <w:rsid w:val="00DA1BC0"/>
    <w:rsid w:val="00DA4D42"/>
    <w:rsid w:val="00DB740A"/>
    <w:rsid w:val="00DD6FA0"/>
    <w:rsid w:val="00E17E15"/>
    <w:rsid w:val="00E20461"/>
    <w:rsid w:val="00E27600"/>
    <w:rsid w:val="00E27C91"/>
    <w:rsid w:val="00E411AD"/>
    <w:rsid w:val="00E5783F"/>
    <w:rsid w:val="00E6323F"/>
    <w:rsid w:val="00E71BF0"/>
    <w:rsid w:val="00E8374F"/>
    <w:rsid w:val="00EC2F65"/>
    <w:rsid w:val="00EE0C61"/>
    <w:rsid w:val="00EE1704"/>
    <w:rsid w:val="00EE3CDC"/>
    <w:rsid w:val="00EF0B34"/>
    <w:rsid w:val="00F039E2"/>
    <w:rsid w:val="00F17C10"/>
    <w:rsid w:val="00F42327"/>
    <w:rsid w:val="00F53B56"/>
    <w:rsid w:val="00F7121D"/>
    <w:rsid w:val="00F71538"/>
    <w:rsid w:val="00F9128D"/>
    <w:rsid w:val="00FA034D"/>
    <w:rsid w:val="00FA42E8"/>
    <w:rsid w:val="00FC5830"/>
    <w:rsid w:val="00FF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1F08"/>
  <w15:docId w15:val="{CA557796-11BA-4EF2-8A54-5B3F8AEC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0">
    <w:name w:val="1"/>
    <w:basedOn w:val="TableNormal"/>
    <w:pPr>
      <w:spacing w:after="0" w:line="240" w:lineRule="auto"/>
    </w:pPr>
    <w:tblPr>
      <w:tblStyleRowBandSize w:val="1"/>
      <w:tblStyleColBandSize w:val="1"/>
      <w:tblCellMar>
        <w:left w:w="108" w:type="dxa"/>
        <w:right w:w="108" w:type="dxa"/>
      </w:tblCellMar>
    </w:tbl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uiPriority w:val="34"/>
    <w:qFormat/>
    <w:rsid w:val="00CD0416"/>
    <w:pPr>
      <w:ind w:left="720"/>
      <w:contextualSpacing/>
    </w:pPr>
  </w:style>
  <w:style w:type="table" w:styleId="a7">
    <w:name w:val="Table Grid"/>
    <w:basedOn w:val="a1"/>
    <w:uiPriority w:val="59"/>
    <w:rsid w:val="00CD041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64741A"/>
    <w:pPr>
      <w:spacing w:after="120" w:line="240" w:lineRule="auto"/>
    </w:pPr>
    <w:rPr>
      <w:rFonts w:ascii="Times New Roman" w:eastAsia="Times New Roman" w:hAnsi="Times New Roman" w:cs="Times New Roman"/>
      <w:sz w:val="20"/>
      <w:szCs w:val="20"/>
      <w:lang w:val="ru-RU" w:eastAsia="ru-RU"/>
    </w:rPr>
  </w:style>
  <w:style w:type="character" w:customStyle="1" w:styleId="a9">
    <w:name w:val="Основний текст Знак"/>
    <w:basedOn w:val="a0"/>
    <w:link w:val="a8"/>
    <w:rsid w:val="0064741A"/>
    <w:rPr>
      <w:rFonts w:ascii="Times New Roman" w:eastAsia="Times New Roman" w:hAnsi="Times New Roman" w:cs="Times New Roman"/>
      <w:sz w:val="20"/>
      <w:szCs w:val="20"/>
      <w:lang w:val="ru-RU" w:eastAsia="ru-RU"/>
    </w:rPr>
  </w:style>
  <w:style w:type="paragraph" w:styleId="20">
    <w:name w:val="Body Text 2"/>
    <w:basedOn w:val="a"/>
    <w:link w:val="21"/>
    <w:rsid w:val="0064741A"/>
    <w:pPr>
      <w:tabs>
        <w:tab w:val="left" w:pos="567"/>
      </w:tabs>
      <w:spacing w:after="0" w:line="240" w:lineRule="auto"/>
      <w:ind w:right="51"/>
      <w:jc w:val="both"/>
    </w:pPr>
    <w:rPr>
      <w:rFonts w:ascii="Times New Roman" w:eastAsia="Times New Roman" w:hAnsi="Times New Roman" w:cs="Times New Roman"/>
      <w:bCs/>
      <w:sz w:val="24"/>
      <w:szCs w:val="20"/>
      <w:lang w:val="ru-RU" w:eastAsia="ru-RU"/>
    </w:rPr>
  </w:style>
  <w:style w:type="character" w:customStyle="1" w:styleId="21">
    <w:name w:val="Основний текст 2 Знак"/>
    <w:basedOn w:val="a0"/>
    <w:link w:val="20"/>
    <w:rsid w:val="0064741A"/>
    <w:rPr>
      <w:rFonts w:ascii="Times New Roman" w:eastAsia="Times New Roman" w:hAnsi="Times New Roman" w:cs="Times New Roman"/>
      <w:bCs/>
      <w:sz w:val="24"/>
      <w:szCs w:val="20"/>
      <w:lang w:val="ru-RU" w:eastAsia="ru-RU"/>
    </w:rPr>
  </w:style>
  <w:style w:type="paragraph" w:styleId="aa">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b"/>
    <w:uiPriority w:val="99"/>
    <w:unhideWhenUsed/>
    <w:qFormat/>
    <w:rsid w:val="0064741A"/>
    <w:pPr>
      <w:spacing w:before="100" w:beforeAutospacing="1" w:after="100" w:afterAutospacing="1" w:line="240" w:lineRule="auto"/>
    </w:pPr>
    <w:rPr>
      <w:rFonts w:ascii="Times New Roman" w:eastAsiaTheme="minorHAnsi" w:hAnsi="Times New Roman" w:cs="Times New Roman"/>
      <w:sz w:val="24"/>
      <w:szCs w:val="24"/>
      <w:lang w:val="ru-RU" w:eastAsia="ru-RU"/>
    </w:rPr>
  </w:style>
  <w:style w:type="character" w:customStyle="1" w:styleId="ab">
    <w:name w:val="Звичайни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1 Зна Знак"/>
    <w:link w:val="aa"/>
    <w:uiPriority w:val="99"/>
    <w:qFormat/>
    <w:rsid w:val="0064741A"/>
    <w:rPr>
      <w:rFonts w:ascii="Times New Roman" w:eastAsiaTheme="minorHAnsi" w:hAnsi="Times New Roman" w:cs="Times New Roman"/>
      <w:sz w:val="24"/>
      <w:szCs w:val="24"/>
      <w:lang w:val="ru-RU" w:eastAsia="ru-RU"/>
    </w:rPr>
  </w:style>
  <w:style w:type="character" w:styleId="ac">
    <w:name w:val="Hyperlink"/>
    <w:basedOn w:val="a0"/>
    <w:unhideWhenUsed/>
    <w:rsid w:val="0064741A"/>
    <w:rPr>
      <w:color w:val="0000FF" w:themeColor="hyperlink"/>
      <w:u w:val="single"/>
    </w:rPr>
  </w:style>
  <w:style w:type="character" w:styleId="ad">
    <w:name w:val="Placeholder Text"/>
    <w:basedOn w:val="a0"/>
    <w:uiPriority w:val="99"/>
    <w:semiHidden/>
    <w:rsid w:val="0064741A"/>
    <w:rPr>
      <w:color w:val="808080"/>
    </w:rPr>
  </w:style>
  <w:style w:type="paragraph" w:styleId="ae">
    <w:name w:val="Balloon Text"/>
    <w:basedOn w:val="a"/>
    <w:link w:val="af"/>
    <w:uiPriority w:val="99"/>
    <w:semiHidden/>
    <w:unhideWhenUsed/>
    <w:rsid w:val="006D7E5C"/>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6D7E5C"/>
    <w:rPr>
      <w:rFonts w:ascii="Segoe UI" w:hAnsi="Segoe UI" w:cs="Segoe UI"/>
      <w:sz w:val="18"/>
      <w:szCs w:val="18"/>
    </w:rPr>
  </w:style>
  <w:style w:type="paragraph" w:customStyle="1" w:styleId="rvps2">
    <w:name w:val="rvps2"/>
    <w:basedOn w:val="a"/>
    <w:qFormat/>
    <w:rsid w:val="00E6323F"/>
    <w:pPr>
      <w:spacing w:before="100" w:beforeAutospacing="1" w:after="100" w:afterAutospacing="1" w:line="240" w:lineRule="auto"/>
      <w:jc w:val="both"/>
    </w:pPr>
    <w:rPr>
      <w:rFonts w:ascii="Times New Roman" w:hAnsi="Times New Roman" w:cs="Times New Roman"/>
      <w:sz w:val="24"/>
      <w:szCs w:val="24"/>
      <w:lang w:eastAsia="uk-UA"/>
    </w:rPr>
  </w:style>
  <w:style w:type="character" w:customStyle="1" w:styleId="a6">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qFormat/>
    <w:locked/>
    <w:rsid w:val="00E6323F"/>
  </w:style>
  <w:style w:type="paragraph" w:styleId="af0">
    <w:name w:val="No Spacing"/>
    <w:aliases w:val="nado12"/>
    <w:link w:val="af1"/>
    <w:uiPriority w:val="1"/>
    <w:qFormat/>
    <w:rsid w:val="003B45D9"/>
    <w:pPr>
      <w:spacing w:after="0" w:line="240" w:lineRule="auto"/>
    </w:pPr>
    <w:rPr>
      <w:rFonts w:ascii="Times New Roman" w:eastAsia="Times New Roman" w:hAnsi="Times New Roman" w:cs="Times New Roman"/>
      <w:sz w:val="24"/>
      <w:szCs w:val="24"/>
      <w:lang w:eastAsia="ru-RU"/>
    </w:rPr>
  </w:style>
  <w:style w:type="character" w:customStyle="1" w:styleId="af1">
    <w:name w:val="Без інтервалів Знак"/>
    <w:aliases w:val="nado12 Знак"/>
    <w:link w:val="af0"/>
    <w:uiPriority w:val="99"/>
    <w:locked/>
    <w:rsid w:val="003B45D9"/>
    <w:rPr>
      <w:rFonts w:ascii="Times New Roman" w:eastAsia="Times New Roman" w:hAnsi="Times New Roman" w:cs="Times New Roman"/>
      <w:sz w:val="24"/>
      <w:szCs w:val="24"/>
      <w:lang w:eastAsia="ru-RU"/>
    </w:rPr>
  </w:style>
  <w:style w:type="paragraph" w:customStyle="1" w:styleId="af2">
    <w:name w:val="Нормальний текст"/>
    <w:basedOn w:val="a"/>
    <w:qFormat/>
    <w:rsid w:val="00912AEF"/>
    <w:pPr>
      <w:suppressAutoHyphens/>
      <w:spacing w:before="120" w:after="0" w:line="240" w:lineRule="auto"/>
      <w:ind w:firstLine="567"/>
      <w:jc w:val="both"/>
    </w:pPr>
    <w:rPr>
      <w:rFonts w:ascii="Antiqua" w:eastAsia="Times New Roman" w:hAnsi="Antiqua" w:cs="Antiqua"/>
      <w:sz w:val="26"/>
      <w:szCs w:val="20"/>
      <w:lang w:eastAsia="zh-CN"/>
    </w:rPr>
  </w:style>
  <w:style w:type="paragraph" w:styleId="HTML">
    <w:name w:val="HTML Preformatted"/>
    <w:basedOn w:val="a"/>
    <w:link w:val="HTML0"/>
    <w:uiPriority w:val="99"/>
    <w:rsid w:val="00B7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Times New Roman"/>
      <w:color w:val="000000"/>
      <w:sz w:val="18"/>
      <w:szCs w:val="20"/>
      <w:lang w:val="en-US" w:eastAsia="ru-RU"/>
    </w:rPr>
  </w:style>
  <w:style w:type="character" w:customStyle="1" w:styleId="HTML0">
    <w:name w:val="Стандартний HTML Знак"/>
    <w:basedOn w:val="a0"/>
    <w:link w:val="HTML"/>
    <w:uiPriority w:val="99"/>
    <w:rsid w:val="00B77B42"/>
    <w:rPr>
      <w:rFonts w:ascii="Courier New" w:eastAsia="SimSun" w:hAnsi="Courier New" w:cs="Times New Roman"/>
      <w:color w:val="000000"/>
      <w:sz w:val="18"/>
      <w:szCs w:val="20"/>
      <w:lang w:val="en-US" w:eastAsia="ru-RU"/>
    </w:rPr>
  </w:style>
  <w:style w:type="character" w:customStyle="1" w:styleId="rvts23">
    <w:name w:val="rvts23"/>
    <w:basedOn w:val="a0"/>
    <w:rsid w:val="00B77B42"/>
  </w:style>
  <w:style w:type="character" w:customStyle="1" w:styleId="rvts9">
    <w:name w:val="rvts9"/>
    <w:basedOn w:val="a0"/>
    <w:rsid w:val="00B77B42"/>
  </w:style>
  <w:style w:type="character" w:styleId="af3">
    <w:name w:val="Strong"/>
    <w:uiPriority w:val="22"/>
    <w:qFormat/>
    <w:rsid w:val="00F53B56"/>
    <w:rPr>
      <w:rFonts w:cs="Times New Roman"/>
      <w:b/>
      <w:bCs/>
    </w:rPr>
  </w:style>
  <w:style w:type="paragraph" w:customStyle="1" w:styleId="Default">
    <w:name w:val="Default"/>
    <w:rsid w:val="00501312"/>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header"/>
    <w:basedOn w:val="a"/>
    <w:link w:val="af5"/>
    <w:uiPriority w:val="99"/>
    <w:unhideWhenUsed/>
    <w:rsid w:val="00AD46D1"/>
    <w:pPr>
      <w:tabs>
        <w:tab w:val="center" w:pos="4844"/>
        <w:tab w:val="right" w:pos="9689"/>
      </w:tabs>
      <w:spacing w:after="0" w:line="240" w:lineRule="auto"/>
    </w:pPr>
  </w:style>
  <w:style w:type="character" w:customStyle="1" w:styleId="af5">
    <w:name w:val="Верхній колонтитул Знак"/>
    <w:basedOn w:val="a0"/>
    <w:link w:val="af4"/>
    <w:uiPriority w:val="99"/>
    <w:rsid w:val="00AD46D1"/>
  </w:style>
  <w:style w:type="paragraph" w:styleId="af6">
    <w:name w:val="footer"/>
    <w:basedOn w:val="a"/>
    <w:link w:val="af7"/>
    <w:uiPriority w:val="99"/>
    <w:unhideWhenUsed/>
    <w:rsid w:val="00AD46D1"/>
    <w:pPr>
      <w:tabs>
        <w:tab w:val="center" w:pos="4844"/>
        <w:tab w:val="right" w:pos="9689"/>
      </w:tabs>
      <w:spacing w:after="0" w:line="240" w:lineRule="auto"/>
    </w:pPr>
  </w:style>
  <w:style w:type="character" w:customStyle="1" w:styleId="af7">
    <w:name w:val="Нижній колонтитул Знак"/>
    <w:basedOn w:val="a0"/>
    <w:link w:val="af6"/>
    <w:uiPriority w:val="99"/>
    <w:rsid w:val="00AD4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40817">
      <w:bodyDiv w:val="1"/>
      <w:marLeft w:val="0"/>
      <w:marRight w:val="0"/>
      <w:marTop w:val="0"/>
      <w:marBottom w:val="0"/>
      <w:divBdr>
        <w:top w:val="none" w:sz="0" w:space="0" w:color="auto"/>
        <w:left w:val="none" w:sz="0" w:space="0" w:color="auto"/>
        <w:bottom w:val="none" w:sz="0" w:space="0" w:color="auto"/>
        <w:right w:val="none" w:sz="0" w:space="0" w:color="auto"/>
      </w:divBdr>
    </w:div>
    <w:div w:id="2066026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zakon0.rada.gov.ua/laws/show/2289-1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oter" Target="footer3.xml"/><Relationship Id="rId10" Type="http://schemas.openxmlformats.org/officeDocument/2006/relationships/hyperlink" Target="https://zakon.rada.gov.ua/laws/show/1178-2022-%D0%BF"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36</Pages>
  <Words>14239</Words>
  <Characters>81167</Characters>
  <Application>Microsoft Office Word</Application>
  <DocSecurity>0</DocSecurity>
  <Lines>676</Lines>
  <Paragraphs>190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Olga-PC</dc:creator>
  <cp:keywords/>
  <dc:description/>
  <cp:lastModifiedBy>Olga-PC</cp:lastModifiedBy>
  <cp:revision>13</cp:revision>
  <cp:lastPrinted>2024-01-01T09:27:00Z</cp:lastPrinted>
  <dcterms:created xsi:type="dcterms:W3CDTF">2023-12-12T06:33:00Z</dcterms:created>
  <dcterms:modified xsi:type="dcterms:W3CDTF">2024-01-01T09:51:00Z</dcterms:modified>
</cp:coreProperties>
</file>