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E3FD" w14:textId="77777777" w:rsidR="0040404B" w:rsidRPr="00D87F56" w:rsidRDefault="0040404B" w:rsidP="0040404B">
      <w:pPr>
        <w:pStyle w:val="2"/>
        <w:ind w:left="0"/>
        <w:jc w:val="left"/>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855"/>
      </w:tblGrid>
      <w:tr w:rsidR="00D87F56" w:rsidRPr="0001636A" w14:paraId="6DCAF845" w14:textId="77777777" w:rsidTr="00941117">
        <w:tc>
          <w:tcPr>
            <w:tcW w:w="9855" w:type="dxa"/>
          </w:tcPr>
          <w:tbl>
            <w:tblPr>
              <w:tblW w:w="9668" w:type="dxa"/>
              <w:tblInd w:w="108" w:type="dxa"/>
              <w:tblLook w:val="0000" w:firstRow="0" w:lastRow="0" w:firstColumn="0" w:lastColumn="0" w:noHBand="0" w:noVBand="0"/>
            </w:tblPr>
            <w:tblGrid>
              <w:gridCol w:w="9310"/>
              <w:gridCol w:w="221"/>
            </w:tblGrid>
            <w:tr w:rsidR="0040404B" w:rsidRPr="0001636A" w14:paraId="76713F35" w14:textId="77777777" w:rsidTr="0038771D">
              <w:trPr>
                <w:trHeight w:val="323"/>
              </w:trPr>
              <w:tc>
                <w:tcPr>
                  <w:tcW w:w="4854" w:type="dxa"/>
                </w:tcPr>
                <w:p w14:paraId="0D5F02FF" w14:textId="77777777" w:rsidR="006F6A65" w:rsidRPr="006F6A65" w:rsidRDefault="006F6A65" w:rsidP="006F6A65">
                  <w:pPr>
                    <w:framePr w:hSpace="180" w:wrap="around" w:vAnchor="text" w:hAnchor="text" w:y="1"/>
                    <w:spacing w:line="100" w:lineRule="atLeast"/>
                    <w:suppressOverlap/>
                    <w:jc w:val="center"/>
                    <w:rPr>
                      <w:b/>
                      <w:sz w:val="32"/>
                      <w:szCs w:val="32"/>
                      <w:lang w:val="uk-UA"/>
                    </w:rPr>
                  </w:pPr>
                  <w:bookmarkStart w:id="0" w:name="_Hlk151125500"/>
                  <w:proofErr w:type="spellStart"/>
                  <w:r w:rsidRPr="006F6A65">
                    <w:rPr>
                      <w:b/>
                      <w:sz w:val="32"/>
                      <w:szCs w:val="32"/>
                    </w:rPr>
                    <w:t>Державна</w:t>
                  </w:r>
                  <w:proofErr w:type="spellEnd"/>
                  <w:r w:rsidRPr="006F6A65">
                    <w:rPr>
                      <w:b/>
                      <w:sz w:val="32"/>
                      <w:szCs w:val="32"/>
                    </w:rPr>
                    <w:t xml:space="preserve"> </w:t>
                  </w:r>
                  <w:proofErr w:type="spellStart"/>
                  <w:r w:rsidRPr="006F6A65">
                    <w:rPr>
                      <w:b/>
                      <w:sz w:val="32"/>
                      <w:szCs w:val="32"/>
                    </w:rPr>
                    <w:t>установа</w:t>
                  </w:r>
                  <w:proofErr w:type="spellEnd"/>
                  <w:r w:rsidRPr="006F6A65">
                    <w:rPr>
                      <w:b/>
                      <w:sz w:val="32"/>
                      <w:szCs w:val="32"/>
                    </w:rPr>
                    <w:t xml:space="preserve"> </w:t>
                  </w:r>
                </w:p>
                <w:p w14:paraId="11029E1F" w14:textId="77777777" w:rsidR="006F6A65" w:rsidRPr="006F6A65" w:rsidRDefault="006F6A65" w:rsidP="006F6A65">
                  <w:pPr>
                    <w:framePr w:hSpace="180" w:wrap="around" w:vAnchor="text" w:hAnchor="text" w:y="1"/>
                    <w:spacing w:line="100" w:lineRule="atLeast"/>
                    <w:suppressOverlap/>
                    <w:jc w:val="center"/>
                    <w:rPr>
                      <w:b/>
                    </w:rPr>
                  </w:pPr>
                  <w:r w:rsidRPr="006F6A65">
                    <w:rPr>
                      <w:b/>
                      <w:sz w:val="32"/>
                      <w:szCs w:val="32"/>
                    </w:rPr>
                    <w:t>«</w:t>
                  </w:r>
                  <w:proofErr w:type="spellStart"/>
                  <w:r w:rsidRPr="006F6A65">
                    <w:rPr>
                      <w:b/>
                      <w:sz w:val="32"/>
                      <w:szCs w:val="32"/>
                      <w:lang w:val="ru-RU"/>
                    </w:rPr>
                    <w:t>Вінницький</w:t>
                  </w:r>
                  <w:proofErr w:type="spellEnd"/>
                  <w:r w:rsidRPr="006F6A65">
                    <w:rPr>
                      <w:b/>
                      <w:sz w:val="32"/>
                      <w:szCs w:val="32"/>
                    </w:rPr>
                    <w:t xml:space="preserve"> </w:t>
                  </w:r>
                  <w:proofErr w:type="spellStart"/>
                  <w:r w:rsidRPr="006F6A65">
                    <w:rPr>
                      <w:b/>
                      <w:sz w:val="32"/>
                      <w:szCs w:val="32"/>
                    </w:rPr>
                    <w:t>обласний</w:t>
                  </w:r>
                  <w:proofErr w:type="spellEnd"/>
                  <w:r w:rsidRPr="006F6A65">
                    <w:rPr>
                      <w:b/>
                      <w:sz w:val="32"/>
                      <w:szCs w:val="32"/>
                    </w:rPr>
                    <w:t xml:space="preserve"> </w:t>
                  </w:r>
                  <w:proofErr w:type="spellStart"/>
                  <w:r w:rsidRPr="006F6A65">
                    <w:rPr>
                      <w:b/>
                      <w:sz w:val="32"/>
                      <w:szCs w:val="32"/>
                    </w:rPr>
                    <w:t>центр</w:t>
                  </w:r>
                  <w:proofErr w:type="spellEnd"/>
                  <w:r w:rsidRPr="006F6A65">
                    <w:rPr>
                      <w:b/>
                      <w:sz w:val="32"/>
                      <w:szCs w:val="32"/>
                    </w:rPr>
                    <w:t xml:space="preserve"> </w:t>
                  </w:r>
                  <w:proofErr w:type="spellStart"/>
                  <w:r w:rsidRPr="006F6A65">
                    <w:rPr>
                      <w:b/>
                      <w:sz w:val="32"/>
                      <w:szCs w:val="32"/>
                    </w:rPr>
                    <w:t>контролю</w:t>
                  </w:r>
                  <w:proofErr w:type="spellEnd"/>
                  <w:r w:rsidRPr="006F6A65">
                    <w:rPr>
                      <w:b/>
                      <w:sz w:val="32"/>
                      <w:szCs w:val="32"/>
                    </w:rPr>
                    <w:t xml:space="preserve"> </w:t>
                  </w:r>
                  <w:proofErr w:type="spellStart"/>
                  <w:r w:rsidRPr="006F6A65">
                    <w:rPr>
                      <w:b/>
                      <w:sz w:val="32"/>
                      <w:szCs w:val="32"/>
                    </w:rPr>
                    <w:t>та</w:t>
                  </w:r>
                  <w:proofErr w:type="spellEnd"/>
                  <w:r w:rsidRPr="006F6A65">
                    <w:rPr>
                      <w:b/>
                      <w:sz w:val="32"/>
                      <w:szCs w:val="32"/>
                    </w:rPr>
                    <w:t xml:space="preserve"> </w:t>
                  </w:r>
                  <w:proofErr w:type="spellStart"/>
                  <w:r w:rsidRPr="006F6A65">
                    <w:rPr>
                      <w:b/>
                      <w:sz w:val="32"/>
                      <w:szCs w:val="32"/>
                    </w:rPr>
                    <w:t>профілактики</w:t>
                  </w:r>
                  <w:proofErr w:type="spellEnd"/>
                  <w:r w:rsidRPr="006F6A65">
                    <w:rPr>
                      <w:b/>
                      <w:sz w:val="32"/>
                      <w:szCs w:val="32"/>
                    </w:rPr>
                    <w:t xml:space="preserve"> </w:t>
                  </w:r>
                  <w:proofErr w:type="spellStart"/>
                  <w:r w:rsidRPr="006F6A65">
                    <w:rPr>
                      <w:b/>
                      <w:sz w:val="32"/>
                      <w:szCs w:val="32"/>
                    </w:rPr>
                    <w:t>хвороб</w:t>
                  </w:r>
                  <w:proofErr w:type="spellEnd"/>
                  <w:r w:rsidRPr="006F6A65">
                    <w:rPr>
                      <w:b/>
                      <w:sz w:val="32"/>
                      <w:szCs w:val="32"/>
                    </w:rPr>
                    <w:t xml:space="preserve"> </w:t>
                  </w:r>
                  <w:proofErr w:type="spellStart"/>
                  <w:r w:rsidRPr="006F6A65">
                    <w:rPr>
                      <w:b/>
                      <w:sz w:val="32"/>
                      <w:szCs w:val="32"/>
                    </w:rPr>
                    <w:t>Міністерства</w:t>
                  </w:r>
                  <w:proofErr w:type="spellEnd"/>
                  <w:r w:rsidRPr="006F6A65">
                    <w:rPr>
                      <w:b/>
                      <w:sz w:val="32"/>
                      <w:szCs w:val="32"/>
                    </w:rPr>
                    <w:t xml:space="preserve"> </w:t>
                  </w:r>
                  <w:proofErr w:type="spellStart"/>
                  <w:r w:rsidRPr="006F6A65">
                    <w:rPr>
                      <w:b/>
                      <w:sz w:val="32"/>
                      <w:szCs w:val="32"/>
                    </w:rPr>
                    <w:t>охорони</w:t>
                  </w:r>
                  <w:proofErr w:type="spellEnd"/>
                  <w:r w:rsidRPr="006F6A65">
                    <w:rPr>
                      <w:b/>
                      <w:sz w:val="32"/>
                      <w:szCs w:val="32"/>
                    </w:rPr>
                    <w:t xml:space="preserve"> </w:t>
                  </w:r>
                  <w:proofErr w:type="spellStart"/>
                  <w:r w:rsidRPr="006F6A65">
                    <w:rPr>
                      <w:b/>
                      <w:sz w:val="32"/>
                      <w:szCs w:val="32"/>
                    </w:rPr>
                    <w:t>здоров’я</w:t>
                  </w:r>
                  <w:proofErr w:type="spellEnd"/>
                  <w:r w:rsidRPr="006F6A65">
                    <w:rPr>
                      <w:b/>
                      <w:sz w:val="32"/>
                      <w:szCs w:val="32"/>
                    </w:rPr>
                    <w:t xml:space="preserve"> </w:t>
                  </w:r>
                  <w:proofErr w:type="spellStart"/>
                  <w:r w:rsidRPr="006F6A65">
                    <w:rPr>
                      <w:b/>
                      <w:sz w:val="32"/>
                      <w:szCs w:val="32"/>
                    </w:rPr>
                    <w:t>України</w:t>
                  </w:r>
                  <w:proofErr w:type="spellEnd"/>
                  <w:r w:rsidRPr="006F6A65">
                    <w:rPr>
                      <w:b/>
                      <w:sz w:val="32"/>
                      <w:szCs w:val="32"/>
                    </w:rPr>
                    <w:t>»</w:t>
                  </w:r>
                </w:p>
                <w:bookmarkEnd w:id="0"/>
                <w:p w14:paraId="2C78C88E" w14:textId="77777777" w:rsidR="006F6A65" w:rsidRPr="006F6A65" w:rsidRDefault="006F6A65" w:rsidP="006F6A65">
                  <w:pPr>
                    <w:framePr w:hSpace="180" w:wrap="around" w:vAnchor="text" w:hAnchor="text" w:y="1"/>
                    <w:suppressAutoHyphens w:val="0"/>
                    <w:suppressOverlap/>
                    <w:jc w:val="center"/>
                    <w:rPr>
                      <w:rFonts w:eastAsia="Tahoma"/>
                      <w:b/>
                      <w:bCs/>
                      <w:lang w:val="uk-UA" w:eastAsia="zh-CN" w:bidi="hi-IN"/>
                    </w:rPr>
                  </w:pPr>
                </w:p>
                <w:tbl>
                  <w:tblPr>
                    <w:tblW w:w="10240" w:type="dxa"/>
                    <w:tblInd w:w="108" w:type="dxa"/>
                    <w:tblLook w:val="0000" w:firstRow="0" w:lastRow="0" w:firstColumn="0" w:lastColumn="0" w:noHBand="0" w:noVBand="0"/>
                  </w:tblPr>
                  <w:tblGrid>
                    <w:gridCol w:w="4854"/>
                    <w:gridCol w:w="5386"/>
                  </w:tblGrid>
                  <w:tr w:rsidR="006F6A65" w:rsidRPr="006F6A65" w14:paraId="4B60A7DB" w14:textId="77777777" w:rsidTr="00FB2166">
                    <w:trPr>
                      <w:trHeight w:val="339"/>
                    </w:trPr>
                    <w:tc>
                      <w:tcPr>
                        <w:tcW w:w="4854" w:type="dxa"/>
                      </w:tcPr>
                      <w:p w14:paraId="30B2B964" w14:textId="77777777" w:rsidR="006F6A65" w:rsidRPr="006F6A65" w:rsidRDefault="006F6A65" w:rsidP="006F6A65">
                        <w:pPr>
                          <w:framePr w:hSpace="180" w:wrap="around" w:vAnchor="text" w:hAnchor="text" w:y="1"/>
                          <w:suppressAutoHyphens w:val="0"/>
                          <w:ind w:right="-675"/>
                          <w:suppressOverlap/>
                          <w:rPr>
                            <w:rFonts w:eastAsia="Tahoma"/>
                            <w:b/>
                            <w:bCs/>
                            <w:lang w:val="uk-UA" w:eastAsia="zh-CN" w:bidi="hi-IN"/>
                          </w:rPr>
                        </w:pPr>
                      </w:p>
                    </w:tc>
                    <w:tc>
                      <w:tcPr>
                        <w:tcW w:w="5386" w:type="dxa"/>
                      </w:tcPr>
                      <w:p w14:paraId="537F07F2" w14:textId="77777777" w:rsidR="006F6A65" w:rsidRPr="006F6A65" w:rsidRDefault="006F6A65" w:rsidP="006F6A65">
                        <w:pPr>
                          <w:framePr w:hSpace="180" w:wrap="around" w:vAnchor="text" w:hAnchor="text" w:y="1"/>
                          <w:suppressAutoHyphens w:val="0"/>
                          <w:suppressOverlap/>
                          <w:rPr>
                            <w:rFonts w:eastAsia="Tahoma"/>
                            <w:b/>
                            <w:bCs/>
                            <w:noProof/>
                            <w:lang w:val="uk-UA" w:eastAsia="zh-CN" w:bidi="hi-IN"/>
                          </w:rPr>
                        </w:pPr>
                      </w:p>
                    </w:tc>
                  </w:tr>
                  <w:tr w:rsidR="006F6A65" w:rsidRPr="006F6A65" w14:paraId="49F8D81A" w14:textId="77777777" w:rsidTr="00FB2166">
                    <w:trPr>
                      <w:trHeight w:val="323"/>
                    </w:trPr>
                    <w:tc>
                      <w:tcPr>
                        <w:tcW w:w="4854" w:type="dxa"/>
                      </w:tcPr>
                      <w:p w14:paraId="56144756"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tc>
                    <w:tc>
                      <w:tcPr>
                        <w:tcW w:w="5386" w:type="dxa"/>
                      </w:tcPr>
                      <w:p w14:paraId="630192B8"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p w14:paraId="4E668CF0"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ЗАТВЕРДЖЕНО</w:t>
                        </w:r>
                      </w:p>
                      <w:p w14:paraId="4F39A2D6"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рішенням  Уповноваженої особи</w:t>
                        </w:r>
                      </w:p>
                      <w:p w14:paraId="7128C8CD" w14:textId="592E76DD"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 xml:space="preserve">(протокол від </w:t>
                        </w:r>
                        <w:r w:rsidR="00545ECA">
                          <w:rPr>
                            <w:rFonts w:eastAsia="Tahoma"/>
                            <w:b/>
                            <w:bCs/>
                            <w:lang w:val="uk-UA" w:eastAsia="zh-CN" w:bidi="hi-IN"/>
                          </w:rPr>
                          <w:t>08</w:t>
                        </w:r>
                        <w:r w:rsidRPr="00865FF2">
                          <w:rPr>
                            <w:rFonts w:eastAsia="Tahoma"/>
                            <w:b/>
                            <w:bCs/>
                            <w:lang w:val="uk-UA" w:eastAsia="zh-CN" w:bidi="hi-IN"/>
                          </w:rPr>
                          <w:t>.</w:t>
                        </w:r>
                        <w:r w:rsidR="00865FF2" w:rsidRPr="00865FF2">
                          <w:rPr>
                            <w:rFonts w:eastAsia="Tahoma"/>
                            <w:b/>
                            <w:bCs/>
                            <w:lang w:val="uk-UA" w:eastAsia="zh-CN" w:bidi="hi-IN"/>
                          </w:rPr>
                          <w:t>0</w:t>
                        </w:r>
                        <w:r w:rsidR="00D7303B">
                          <w:rPr>
                            <w:rFonts w:eastAsia="Tahoma"/>
                            <w:b/>
                            <w:bCs/>
                            <w:lang w:val="uk-UA" w:eastAsia="zh-CN" w:bidi="hi-IN"/>
                          </w:rPr>
                          <w:t>2</w:t>
                        </w:r>
                        <w:r w:rsidRPr="00865FF2">
                          <w:rPr>
                            <w:rFonts w:eastAsia="Tahoma"/>
                            <w:b/>
                            <w:bCs/>
                            <w:lang w:val="uk-UA" w:eastAsia="zh-CN" w:bidi="hi-IN"/>
                          </w:rPr>
                          <w:t>.202</w:t>
                        </w:r>
                        <w:r w:rsidR="00865FF2" w:rsidRPr="00865FF2">
                          <w:rPr>
                            <w:rFonts w:eastAsia="Tahoma"/>
                            <w:b/>
                            <w:bCs/>
                            <w:lang w:val="uk-UA" w:eastAsia="zh-CN" w:bidi="hi-IN"/>
                          </w:rPr>
                          <w:t>4</w:t>
                        </w:r>
                        <w:r w:rsidRPr="00865FF2">
                          <w:rPr>
                            <w:rFonts w:eastAsia="Tahoma"/>
                            <w:b/>
                            <w:bCs/>
                            <w:lang w:val="uk-UA" w:eastAsia="zh-CN" w:bidi="hi-IN"/>
                          </w:rPr>
                          <w:t xml:space="preserve"> року)</w:t>
                        </w:r>
                      </w:p>
                      <w:p w14:paraId="44AC513D"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p w14:paraId="21B5793D" w14:textId="486C7333"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r w:rsidRPr="006F6A65">
                          <w:rPr>
                            <w:rFonts w:eastAsia="Tahoma"/>
                            <w:b/>
                            <w:bCs/>
                            <w:lang w:val="uk-UA" w:eastAsia="zh-CN" w:bidi="hi-IN"/>
                          </w:rPr>
                          <w:t>________________Світлана ЛЕБІДЬ</w:t>
                        </w:r>
                      </w:p>
                    </w:tc>
                  </w:tr>
                  <w:tr w:rsidR="006F6A65" w:rsidRPr="006F6A65" w14:paraId="6EDD81CE" w14:textId="77777777" w:rsidTr="00FB2166">
                    <w:trPr>
                      <w:trHeight w:val="292"/>
                    </w:trPr>
                    <w:tc>
                      <w:tcPr>
                        <w:tcW w:w="4854" w:type="dxa"/>
                      </w:tcPr>
                      <w:p w14:paraId="6A872719"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tc>
                    <w:tc>
                      <w:tcPr>
                        <w:tcW w:w="5386" w:type="dxa"/>
                      </w:tcPr>
                      <w:p w14:paraId="5DF3D920" w14:textId="77777777" w:rsidR="006F6A65" w:rsidRPr="006F6A65" w:rsidRDefault="006F6A65" w:rsidP="006F6A65">
                        <w:pPr>
                          <w:framePr w:hSpace="180" w:wrap="around" w:vAnchor="text" w:hAnchor="text" w:y="1"/>
                          <w:tabs>
                            <w:tab w:val="left" w:pos="5174"/>
                          </w:tabs>
                          <w:suppressAutoHyphens w:val="0"/>
                          <w:suppressOverlap/>
                          <w:rPr>
                            <w:rFonts w:eastAsia="Tahoma"/>
                            <w:b/>
                            <w:bCs/>
                            <w:lang w:val="uk-UA" w:eastAsia="zh-CN" w:bidi="hi-IN"/>
                          </w:rPr>
                        </w:pPr>
                      </w:p>
                    </w:tc>
                  </w:tr>
                </w:tbl>
                <w:p w14:paraId="50F9FBA5"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c>
                <w:tcPr>
                  <w:tcW w:w="4814" w:type="dxa"/>
                </w:tcPr>
                <w:p w14:paraId="2137D849"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r w:rsidR="0040404B" w:rsidRPr="0001636A" w14:paraId="5E7E0CF2" w14:textId="77777777" w:rsidTr="0038771D">
              <w:trPr>
                <w:trHeight w:val="339"/>
              </w:trPr>
              <w:tc>
                <w:tcPr>
                  <w:tcW w:w="4854" w:type="dxa"/>
                </w:tcPr>
                <w:p w14:paraId="679E0A2E" w14:textId="77777777" w:rsidR="00E17C3A" w:rsidRPr="00D87F56" w:rsidRDefault="00E17C3A" w:rsidP="006F6A65">
                  <w:pPr>
                    <w:framePr w:hSpace="180" w:wrap="around" w:vAnchor="text" w:hAnchor="text" w:y="1"/>
                    <w:suppressAutoHyphens w:val="0"/>
                    <w:suppressOverlap/>
                    <w:rPr>
                      <w:rFonts w:eastAsia="Tahoma"/>
                      <w:b/>
                      <w:bCs/>
                      <w:lang w:val="uk-UA" w:eastAsia="zh-CN" w:bidi="hi-IN"/>
                    </w:rPr>
                  </w:pPr>
                </w:p>
              </w:tc>
              <w:tc>
                <w:tcPr>
                  <w:tcW w:w="4814" w:type="dxa"/>
                </w:tcPr>
                <w:p w14:paraId="34F963FF"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bl>
          <w:p w14:paraId="24C37B8E" w14:textId="77777777" w:rsidR="0040404B" w:rsidRPr="00D87F56" w:rsidRDefault="0040404B" w:rsidP="0040404B">
            <w:pPr>
              <w:suppressAutoHyphens w:val="0"/>
              <w:rPr>
                <w:rFonts w:eastAsia="Tahoma"/>
                <w:b/>
                <w:bCs/>
                <w:sz w:val="28"/>
                <w:szCs w:val="28"/>
                <w:lang w:val="uk-UA" w:eastAsia="zh-CN" w:bidi="hi-IN"/>
              </w:rPr>
            </w:pPr>
          </w:p>
          <w:p w14:paraId="7A67AFAE" w14:textId="77777777" w:rsidR="0040404B" w:rsidRPr="00D87F56"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ТЕНДЕРНА ДОКУМЕНТАЦІЯ</w:t>
            </w:r>
          </w:p>
          <w:p w14:paraId="76CB8FC8" w14:textId="77777777" w:rsidR="0040404B"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ВІДКРИТІ ТОРГИ</w:t>
            </w:r>
          </w:p>
          <w:p w14:paraId="7A57E94F" w14:textId="77777777" w:rsidR="008A4201" w:rsidRPr="00D87F56" w:rsidRDefault="008A420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(з урахуванням Особливостей 1178)</w:t>
            </w:r>
          </w:p>
          <w:p w14:paraId="199E6D12" w14:textId="77777777" w:rsidR="0040404B" w:rsidRPr="00D87F56" w:rsidRDefault="00FF26A1" w:rsidP="00FF26A1">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на закупівлю</w:t>
            </w:r>
          </w:p>
        </w:tc>
      </w:tr>
    </w:tbl>
    <w:p w14:paraId="64E0600E" w14:textId="0ED1EE80" w:rsidR="0001636A" w:rsidRPr="00D7303B" w:rsidRDefault="0001636A" w:rsidP="0040404B">
      <w:pPr>
        <w:suppressAutoHyphens w:val="0"/>
        <w:rPr>
          <w:rFonts w:eastAsia="Tahoma"/>
          <w:b/>
          <w:bCs/>
          <w:sz w:val="20"/>
          <w:szCs w:val="20"/>
          <w:lang w:val="uk-UA" w:eastAsia="zh-CN" w:bidi="hi-IN"/>
        </w:rPr>
      </w:pPr>
    </w:p>
    <w:p w14:paraId="26B7702E" w14:textId="665759B8" w:rsidR="0001636A" w:rsidRPr="00D7303B" w:rsidRDefault="0001636A" w:rsidP="0040404B">
      <w:pPr>
        <w:suppressAutoHyphens w:val="0"/>
        <w:rPr>
          <w:rFonts w:eastAsia="Tahoma"/>
          <w:b/>
          <w:bCs/>
          <w:sz w:val="20"/>
          <w:szCs w:val="20"/>
          <w:lang w:val="uk-UA" w:eastAsia="zh-CN" w:bidi="hi-IN"/>
        </w:rPr>
      </w:pPr>
    </w:p>
    <w:p w14:paraId="4019CCD9" w14:textId="38D474FA" w:rsidR="0001636A" w:rsidRPr="00D7303B" w:rsidRDefault="0001636A" w:rsidP="0040404B">
      <w:pPr>
        <w:suppressAutoHyphens w:val="0"/>
        <w:rPr>
          <w:rFonts w:eastAsia="Tahoma"/>
          <w:b/>
          <w:bCs/>
          <w:sz w:val="20"/>
          <w:szCs w:val="20"/>
          <w:lang w:val="uk-UA" w:eastAsia="zh-CN" w:bidi="hi-IN"/>
        </w:rPr>
      </w:pPr>
    </w:p>
    <w:p w14:paraId="2346318D" w14:textId="0F8632DC" w:rsidR="0001636A" w:rsidRDefault="00421354" w:rsidP="00421354">
      <w:pPr>
        <w:suppressAutoHyphens w:val="0"/>
        <w:jc w:val="center"/>
        <w:rPr>
          <w:rFonts w:eastAsia="Tahoma"/>
          <w:b/>
          <w:bCs/>
          <w:lang w:val="uk-UA" w:eastAsia="zh-CN" w:bidi="hi-IN"/>
        </w:rPr>
      </w:pPr>
      <w:r w:rsidRPr="00421354">
        <w:rPr>
          <w:rFonts w:eastAsia="Tahoma"/>
          <w:b/>
          <w:bCs/>
          <w:sz w:val="28"/>
          <w:szCs w:val="28"/>
          <w:lang w:val="uk-UA" w:eastAsia="zh-CN" w:bidi="hi-IN"/>
        </w:rPr>
        <w:t xml:space="preserve">ДК 021-2015 33190000-8 - Медичне обладнання та вироби медичного призначення різні (Інфрачервоний стерилізатор, НК:024:2023 16828 - Стерилізатор </w:t>
      </w:r>
      <w:proofErr w:type="spellStart"/>
      <w:r w:rsidRPr="00421354">
        <w:rPr>
          <w:rFonts w:eastAsia="Tahoma"/>
          <w:b/>
          <w:bCs/>
          <w:sz w:val="28"/>
          <w:szCs w:val="28"/>
          <w:lang w:val="uk-UA" w:eastAsia="zh-CN" w:bidi="hi-IN"/>
        </w:rPr>
        <w:t>інокуляційних</w:t>
      </w:r>
      <w:proofErr w:type="spellEnd"/>
      <w:r w:rsidRPr="00421354">
        <w:rPr>
          <w:rFonts w:eastAsia="Tahoma"/>
          <w:b/>
          <w:bCs/>
          <w:sz w:val="28"/>
          <w:szCs w:val="28"/>
          <w:lang w:val="uk-UA" w:eastAsia="zh-CN" w:bidi="hi-IN"/>
        </w:rPr>
        <w:t xml:space="preserve"> петель)</w:t>
      </w:r>
    </w:p>
    <w:p w14:paraId="242227D6" w14:textId="77777777" w:rsidR="003D3894" w:rsidRDefault="003D3894" w:rsidP="0040404B">
      <w:pPr>
        <w:suppressAutoHyphens w:val="0"/>
        <w:rPr>
          <w:rFonts w:eastAsia="Tahoma"/>
          <w:b/>
          <w:bCs/>
          <w:lang w:val="uk-UA" w:eastAsia="zh-CN" w:bidi="hi-IN"/>
        </w:rPr>
      </w:pPr>
    </w:p>
    <w:p w14:paraId="4F68D80C" w14:textId="77777777" w:rsidR="003D3894" w:rsidRDefault="003D3894" w:rsidP="0040404B">
      <w:pPr>
        <w:suppressAutoHyphens w:val="0"/>
        <w:rPr>
          <w:rFonts w:eastAsia="Tahoma"/>
          <w:b/>
          <w:bCs/>
          <w:lang w:val="uk-UA" w:eastAsia="zh-CN" w:bidi="hi-IN"/>
        </w:rPr>
      </w:pPr>
    </w:p>
    <w:p w14:paraId="070D8299" w14:textId="77777777" w:rsidR="003D3894" w:rsidRDefault="003D3894" w:rsidP="0040404B">
      <w:pPr>
        <w:suppressAutoHyphens w:val="0"/>
        <w:rPr>
          <w:rFonts w:eastAsia="Tahoma"/>
          <w:b/>
          <w:bCs/>
          <w:lang w:val="uk-UA" w:eastAsia="zh-CN" w:bidi="hi-IN"/>
        </w:rPr>
      </w:pPr>
    </w:p>
    <w:p w14:paraId="3FDDB2BF" w14:textId="77777777" w:rsidR="003D3894" w:rsidRDefault="003D3894" w:rsidP="0040404B">
      <w:pPr>
        <w:suppressAutoHyphens w:val="0"/>
        <w:rPr>
          <w:rFonts w:eastAsia="Tahoma"/>
          <w:b/>
          <w:bCs/>
          <w:lang w:val="uk-UA" w:eastAsia="zh-CN" w:bidi="hi-IN"/>
        </w:rPr>
      </w:pPr>
    </w:p>
    <w:p w14:paraId="3D781DB2" w14:textId="77777777" w:rsidR="003D3894" w:rsidRDefault="003D3894" w:rsidP="0040404B">
      <w:pPr>
        <w:suppressAutoHyphens w:val="0"/>
        <w:rPr>
          <w:rFonts w:eastAsia="Tahoma"/>
          <w:b/>
          <w:bCs/>
          <w:lang w:val="uk-UA" w:eastAsia="zh-CN" w:bidi="hi-IN"/>
        </w:rPr>
      </w:pPr>
    </w:p>
    <w:p w14:paraId="57E7C89A" w14:textId="77777777" w:rsidR="00D7303B" w:rsidRDefault="00D7303B" w:rsidP="0040404B">
      <w:pPr>
        <w:suppressAutoHyphens w:val="0"/>
        <w:rPr>
          <w:rFonts w:eastAsia="Tahoma"/>
          <w:b/>
          <w:bCs/>
          <w:lang w:val="uk-UA" w:eastAsia="zh-CN" w:bidi="hi-IN"/>
        </w:rPr>
      </w:pPr>
    </w:p>
    <w:p w14:paraId="29FE3B31" w14:textId="77777777" w:rsidR="00D7303B" w:rsidRDefault="00D7303B" w:rsidP="0040404B">
      <w:pPr>
        <w:suppressAutoHyphens w:val="0"/>
        <w:rPr>
          <w:rFonts w:eastAsia="Tahoma"/>
          <w:b/>
          <w:bCs/>
          <w:lang w:val="uk-UA" w:eastAsia="zh-CN" w:bidi="hi-IN"/>
        </w:rPr>
      </w:pPr>
    </w:p>
    <w:p w14:paraId="1BE1B3CF" w14:textId="77777777" w:rsidR="00D7303B" w:rsidRDefault="00D7303B" w:rsidP="0040404B">
      <w:pPr>
        <w:suppressAutoHyphens w:val="0"/>
        <w:rPr>
          <w:rFonts w:eastAsia="Tahoma"/>
          <w:b/>
          <w:bCs/>
          <w:lang w:val="uk-UA" w:eastAsia="zh-CN" w:bidi="hi-IN"/>
        </w:rPr>
      </w:pPr>
    </w:p>
    <w:p w14:paraId="0D80B5D0" w14:textId="77777777" w:rsidR="00D7303B" w:rsidRDefault="00D7303B" w:rsidP="0040404B">
      <w:pPr>
        <w:suppressAutoHyphens w:val="0"/>
        <w:rPr>
          <w:rFonts w:eastAsia="Tahoma"/>
          <w:b/>
          <w:bCs/>
          <w:lang w:val="uk-UA" w:eastAsia="zh-CN" w:bidi="hi-IN"/>
        </w:rPr>
      </w:pPr>
    </w:p>
    <w:p w14:paraId="25F00684" w14:textId="77777777" w:rsidR="00D7303B" w:rsidRDefault="00D7303B" w:rsidP="0040404B">
      <w:pPr>
        <w:suppressAutoHyphens w:val="0"/>
        <w:rPr>
          <w:rFonts w:eastAsia="Tahoma"/>
          <w:b/>
          <w:bCs/>
          <w:lang w:val="uk-UA" w:eastAsia="zh-CN" w:bidi="hi-IN"/>
        </w:rPr>
      </w:pPr>
    </w:p>
    <w:p w14:paraId="693D235D" w14:textId="77777777" w:rsidR="003D3894" w:rsidRDefault="003D3894" w:rsidP="0040404B">
      <w:pPr>
        <w:suppressAutoHyphens w:val="0"/>
        <w:rPr>
          <w:rFonts w:eastAsia="Tahoma"/>
          <w:b/>
          <w:bCs/>
          <w:lang w:val="uk-UA" w:eastAsia="zh-CN" w:bidi="hi-IN"/>
        </w:rPr>
      </w:pPr>
    </w:p>
    <w:p w14:paraId="4F6D81B5" w14:textId="77777777" w:rsidR="003D3894" w:rsidRDefault="003D3894" w:rsidP="0040404B">
      <w:pPr>
        <w:suppressAutoHyphens w:val="0"/>
        <w:rPr>
          <w:rFonts w:eastAsia="Tahoma"/>
          <w:b/>
          <w:bCs/>
          <w:lang w:val="uk-UA" w:eastAsia="zh-CN" w:bidi="hi-IN"/>
        </w:rPr>
      </w:pPr>
    </w:p>
    <w:p w14:paraId="5F572E8A" w14:textId="77777777" w:rsidR="003D3894" w:rsidRDefault="003D3894" w:rsidP="0040404B">
      <w:pPr>
        <w:suppressAutoHyphens w:val="0"/>
        <w:rPr>
          <w:rFonts w:eastAsia="Tahoma"/>
          <w:b/>
          <w:bCs/>
          <w:lang w:val="uk-UA" w:eastAsia="zh-CN" w:bidi="hi-IN"/>
        </w:rPr>
      </w:pPr>
    </w:p>
    <w:p w14:paraId="7D8AEBD4" w14:textId="77777777" w:rsidR="003D3894" w:rsidRDefault="003D3894" w:rsidP="0040404B">
      <w:pPr>
        <w:suppressAutoHyphens w:val="0"/>
        <w:rPr>
          <w:rFonts w:eastAsia="Tahoma"/>
          <w:b/>
          <w:bCs/>
          <w:lang w:val="uk-UA" w:eastAsia="zh-CN" w:bidi="hi-IN"/>
        </w:rPr>
      </w:pPr>
    </w:p>
    <w:p w14:paraId="6D0CDC68" w14:textId="77777777" w:rsidR="0001636A" w:rsidRDefault="0001636A" w:rsidP="0040404B">
      <w:pPr>
        <w:suppressAutoHyphens w:val="0"/>
        <w:rPr>
          <w:rFonts w:eastAsia="Tahoma"/>
          <w:b/>
          <w:bCs/>
          <w:lang w:val="uk-UA" w:eastAsia="zh-CN" w:bidi="hi-IN"/>
        </w:rPr>
      </w:pPr>
    </w:p>
    <w:p w14:paraId="014C43F2" w14:textId="77777777" w:rsidR="00BD5B14" w:rsidRDefault="00BD5B14" w:rsidP="0040404B">
      <w:pPr>
        <w:suppressAutoHyphens w:val="0"/>
        <w:rPr>
          <w:rFonts w:eastAsia="Tahoma"/>
          <w:b/>
          <w:bCs/>
          <w:lang w:val="uk-UA" w:eastAsia="zh-CN" w:bidi="hi-IN"/>
        </w:rPr>
      </w:pPr>
    </w:p>
    <w:p w14:paraId="65D74F49" w14:textId="6C1E1F40" w:rsidR="00BD5B14" w:rsidRDefault="00BD5B14" w:rsidP="0040404B">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 xml:space="preserve"> м. Вінниця – 202</w:t>
      </w:r>
      <w:r w:rsidR="00865FF2">
        <w:rPr>
          <w:rFonts w:eastAsia="Tahoma"/>
          <w:b/>
          <w:bCs/>
          <w:lang w:val="uk-UA" w:eastAsia="zh-CN" w:bidi="hi-IN"/>
        </w:rPr>
        <w:t>4</w:t>
      </w:r>
    </w:p>
    <w:p w14:paraId="0B7D85F7" w14:textId="77777777" w:rsidR="00865FF2" w:rsidRDefault="00865FF2" w:rsidP="0040404B">
      <w:pPr>
        <w:suppressAutoHyphens w:val="0"/>
        <w:rPr>
          <w:rFonts w:eastAsia="Tahoma"/>
          <w:b/>
          <w:bCs/>
          <w:lang w:val="uk-UA" w:eastAsia="zh-CN" w:bidi="hi-IN"/>
        </w:rPr>
      </w:pPr>
    </w:p>
    <w:p w14:paraId="1009A274" w14:textId="77777777" w:rsidR="008D5CFA" w:rsidRDefault="008D5CFA" w:rsidP="0040404B">
      <w:pPr>
        <w:suppressAutoHyphens w:val="0"/>
        <w:rPr>
          <w:rFonts w:eastAsia="Tahoma"/>
          <w:b/>
          <w:bCs/>
          <w:lang w:val="uk-UA" w:eastAsia="zh-CN" w:bidi="hi-IN"/>
        </w:rPr>
      </w:pPr>
    </w:p>
    <w:p w14:paraId="5CA9EF8A" w14:textId="77777777" w:rsidR="008D5CFA" w:rsidRDefault="008D5CFA" w:rsidP="0040404B">
      <w:pPr>
        <w:suppressAutoHyphens w:val="0"/>
        <w:rPr>
          <w:rFonts w:eastAsia="Tahoma"/>
          <w:b/>
          <w:bCs/>
          <w:lang w:val="uk-UA" w:eastAsia="zh-CN" w:bidi="hi-IN"/>
        </w:rPr>
      </w:pPr>
    </w:p>
    <w:p w14:paraId="13E1E99D" w14:textId="77777777" w:rsidR="00CE7EAF" w:rsidRDefault="00CE7EAF" w:rsidP="0040404B">
      <w:pPr>
        <w:suppressAutoHyphens w:val="0"/>
        <w:rPr>
          <w:rFonts w:eastAsia="Tahoma"/>
          <w:b/>
          <w:bCs/>
          <w:lang w:val="uk-UA" w:eastAsia="zh-CN" w:bidi="hi-IN"/>
        </w:rPr>
      </w:pPr>
    </w:p>
    <w:p w14:paraId="559DCD9B" w14:textId="77777777" w:rsidR="00545ECA" w:rsidRDefault="00545ECA" w:rsidP="0040404B">
      <w:pPr>
        <w:suppressAutoHyphens w:val="0"/>
        <w:rPr>
          <w:rFonts w:eastAsia="Tahoma"/>
          <w:b/>
          <w:bCs/>
          <w:lang w:val="uk-UA" w:eastAsia="zh-CN" w:bidi="hi-IN"/>
        </w:rPr>
      </w:pPr>
    </w:p>
    <w:p w14:paraId="7E47FDC4" w14:textId="77777777" w:rsidR="00545ECA" w:rsidRDefault="00545ECA" w:rsidP="0040404B">
      <w:pPr>
        <w:suppressAutoHyphens w:val="0"/>
        <w:rPr>
          <w:rFonts w:eastAsia="Tahoma"/>
          <w:b/>
          <w:bCs/>
          <w:lang w:val="uk-UA" w:eastAsia="zh-CN" w:bidi="hi-IN"/>
        </w:rPr>
      </w:pPr>
    </w:p>
    <w:p w14:paraId="6D606038" w14:textId="77777777" w:rsidR="00421354" w:rsidRDefault="00421354" w:rsidP="0040404B">
      <w:pPr>
        <w:suppressAutoHyphens w:val="0"/>
        <w:rPr>
          <w:rFonts w:eastAsia="Tahoma"/>
          <w:b/>
          <w:bCs/>
          <w:lang w:val="uk-UA" w:eastAsia="zh-CN" w:bidi="hi-IN"/>
        </w:rPr>
      </w:pPr>
    </w:p>
    <w:p w14:paraId="53458B64" w14:textId="77777777" w:rsidR="00545ECA" w:rsidRDefault="00545ECA" w:rsidP="0040404B">
      <w:pPr>
        <w:suppressAutoHyphens w:val="0"/>
        <w:rPr>
          <w:rFonts w:eastAsia="Tahoma"/>
          <w:b/>
          <w:bCs/>
          <w:lang w:val="uk-UA" w:eastAsia="zh-CN" w:bidi="hi-IN"/>
        </w:rPr>
      </w:pPr>
    </w:p>
    <w:p w14:paraId="1389DEEE" w14:textId="77777777" w:rsidR="00CE7EAF" w:rsidRPr="00D87F56" w:rsidRDefault="00CE7EAF" w:rsidP="0040404B">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40404B" w:rsidRPr="00D87F56" w14:paraId="4CA0097C" w14:textId="77777777" w:rsidTr="0038771D">
        <w:tc>
          <w:tcPr>
            <w:tcW w:w="930" w:type="dxa"/>
            <w:tcBorders>
              <w:top w:val="single" w:sz="4" w:space="0" w:color="auto"/>
              <w:left w:val="single" w:sz="4" w:space="0" w:color="auto"/>
            </w:tcBorders>
            <w:shd w:val="clear" w:color="auto" w:fill="C6D9F1"/>
          </w:tcPr>
          <w:p w14:paraId="7E577232" w14:textId="77777777" w:rsidR="0040404B" w:rsidRPr="00D87F56" w:rsidRDefault="0040404B" w:rsidP="0040404B">
            <w:pPr>
              <w:pStyle w:val="18"/>
              <w:jc w:val="center"/>
              <w:rPr>
                <w:color w:val="auto"/>
              </w:rPr>
            </w:pPr>
            <w:r w:rsidRPr="00D87F56">
              <w:rPr>
                <w:rFonts w:eastAsia="Tahoma"/>
                <w:b/>
                <w:bCs/>
                <w:lang w:eastAsia="zh-CN" w:bidi="hi-IN"/>
              </w:rPr>
              <w:lastRenderedPageBreak/>
              <w:t xml:space="preserve">      </w:t>
            </w:r>
            <w:r w:rsidRPr="00D87F56">
              <w:rPr>
                <w:color w:val="auto"/>
              </w:rPr>
              <w:t>№</w:t>
            </w:r>
          </w:p>
        </w:tc>
        <w:tc>
          <w:tcPr>
            <w:tcW w:w="9666" w:type="dxa"/>
            <w:gridSpan w:val="2"/>
            <w:tcBorders>
              <w:top w:val="single" w:sz="4" w:space="0" w:color="auto"/>
              <w:right w:val="single" w:sz="4" w:space="0" w:color="auto"/>
            </w:tcBorders>
            <w:shd w:val="clear" w:color="auto" w:fill="C6D9F1"/>
          </w:tcPr>
          <w:p w14:paraId="7BC4EC09" w14:textId="77777777" w:rsidR="0040404B" w:rsidRPr="00D87F56" w:rsidRDefault="0040404B" w:rsidP="0040404B">
            <w:pPr>
              <w:pStyle w:val="18"/>
              <w:jc w:val="center"/>
              <w:rPr>
                <w:b/>
                <w:color w:val="auto"/>
              </w:rPr>
            </w:pPr>
            <w:r w:rsidRPr="00D87F56">
              <w:rPr>
                <w:b/>
                <w:color w:val="auto"/>
              </w:rPr>
              <w:t>І. Загальні положення.</w:t>
            </w:r>
          </w:p>
        </w:tc>
      </w:tr>
      <w:tr w:rsidR="0040404B" w:rsidRPr="00D87F56" w14:paraId="3A0F3AA6" w14:textId="77777777" w:rsidTr="0038771D">
        <w:tc>
          <w:tcPr>
            <w:tcW w:w="930" w:type="dxa"/>
            <w:tcBorders>
              <w:left w:val="single" w:sz="4" w:space="0" w:color="auto"/>
            </w:tcBorders>
          </w:tcPr>
          <w:p w14:paraId="3298A966" w14:textId="77777777" w:rsidR="0040404B" w:rsidRPr="00D87F56" w:rsidRDefault="0040404B" w:rsidP="0040404B">
            <w:pPr>
              <w:pStyle w:val="18"/>
              <w:jc w:val="center"/>
              <w:rPr>
                <w:color w:val="auto"/>
              </w:rPr>
            </w:pPr>
            <w:r w:rsidRPr="00D87F56">
              <w:rPr>
                <w:color w:val="auto"/>
              </w:rPr>
              <w:t>1</w:t>
            </w:r>
          </w:p>
        </w:tc>
        <w:tc>
          <w:tcPr>
            <w:tcW w:w="3117" w:type="dxa"/>
            <w:tcBorders>
              <w:right w:val="single" w:sz="4" w:space="0" w:color="auto"/>
            </w:tcBorders>
          </w:tcPr>
          <w:p w14:paraId="25A76F3F" w14:textId="77777777" w:rsidR="0040404B" w:rsidRPr="00D87F56" w:rsidRDefault="0040404B" w:rsidP="0040404B">
            <w:pPr>
              <w:pStyle w:val="18"/>
              <w:jc w:val="center"/>
              <w:rPr>
                <w:color w:val="auto"/>
              </w:rPr>
            </w:pPr>
            <w:r w:rsidRPr="00D87F56">
              <w:rPr>
                <w:color w:val="auto"/>
              </w:rPr>
              <w:t>2</w:t>
            </w:r>
          </w:p>
        </w:tc>
        <w:tc>
          <w:tcPr>
            <w:tcW w:w="6549" w:type="dxa"/>
            <w:tcBorders>
              <w:left w:val="single" w:sz="4" w:space="0" w:color="auto"/>
            </w:tcBorders>
          </w:tcPr>
          <w:p w14:paraId="2363786A" w14:textId="77777777" w:rsidR="0040404B" w:rsidRPr="00D87F56" w:rsidRDefault="0040404B" w:rsidP="0040404B">
            <w:pPr>
              <w:pStyle w:val="18"/>
              <w:jc w:val="center"/>
              <w:rPr>
                <w:color w:val="auto"/>
              </w:rPr>
            </w:pPr>
            <w:r w:rsidRPr="00D87F56">
              <w:rPr>
                <w:color w:val="auto"/>
              </w:rPr>
              <w:t>3</w:t>
            </w:r>
          </w:p>
        </w:tc>
      </w:tr>
      <w:tr w:rsidR="0040404B" w:rsidRPr="0001636A" w14:paraId="5FED2A88" w14:textId="77777777" w:rsidTr="0038771D">
        <w:tc>
          <w:tcPr>
            <w:tcW w:w="930" w:type="dxa"/>
            <w:tcBorders>
              <w:left w:val="single" w:sz="4" w:space="0" w:color="auto"/>
              <w:bottom w:val="single" w:sz="4" w:space="0" w:color="auto"/>
            </w:tcBorders>
          </w:tcPr>
          <w:p w14:paraId="7549B85C" w14:textId="77777777" w:rsidR="0040404B" w:rsidRPr="00D87F56" w:rsidRDefault="0040404B" w:rsidP="0040404B">
            <w:pPr>
              <w:pStyle w:val="18"/>
              <w:jc w:val="center"/>
              <w:rPr>
                <w:color w:val="auto"/>
              </w:rPr>
            </w:pPr>
            <w:r w:rsidRPr="00D87F56">
              <w:rPr>
                <w:color w:val="auto"/>
              </w:rPr>
              <w:t>1</w:t>
            </w:r>
          </w:p>
        </w:tc>
        <w:tc>
          <w:tcPr>
            <w:tcW w:w="3117" w:type="dxa"/>
            <w:tcBorders>
              <w:bottom w:val="single" w:sz="4" w:space="0" w:color="auto"/>
              <w:right w:val="single" w:sz="4" w:space="0" w:color="auto"/>
            </w:tcBorders>
          </w:tcPr>
          <w:p w14:paraId="28329B42" w14:textId="77777777" w:rsidR="0040404B" w:rsidRPr="00D87F56" w:rsidRDefault="0040404B" w:rsidP="0040404B">
            <w:pPr>
              <w:pStyle w:val="18"/>
              <w:rPr>
                <w:color w:val="auto"/>
              </w:rPr>
            </w:pPr>
            <w:r w:rsidRPr="00D87F56">
              <w:rPr>
                <w:color w:val="auto"/>
              </w:rPr>
              <w:t xml:space="preserve">Терміни, які вживаються в тендерній документації </w:t>
            </w:r>
          </w:p>
        </w:tc>
        <w:tc>
          <w:tcPr>
            <w:tcW w:w="6549" w:type="dxa"/>
            <w:tcBorders>
              <w:left w:val="single" w:sz="4" w:space="0" w:color="auto"/>
            </w:tcBorders>
          </w:tcPr>
          <w:p w14:paraId="387AF3F1" w14:textId="77777777" w:rsidR="0040404B" w:rsidRPr="00D87F56" w:rsidRDefault="0040404B" w:rsidP="0040404B">
            <w:pPr>
              <w:pStyle w:val="18"/>
              <w:jc w:val="both"/>
              <w:rPr>
                <w:color w:val="auto"/>
              </w:rPr>
            </w:pPr>
            <w:r w:rsidRPr="00D87F56">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D87F56">
              <w:rPr>
                <w:bCs/>
                <w:color w:val="auto"/>
                <w:shd w:val="clear" w:color="auto" w:fill="FFFFFF"/>
              </w:rPr>
              <w:t xml:space="preserve">Про затвердження особливостей здійснення публічних </w:t>
            </w:r>
            <w:proofErr w:type="spellStart"/>
            <w:r w:rsidRPr="00D87F56">
              <w:rPr>
                <w:bCs/>
                <w:color w:val="auto"/>
                <w:shd w:val="clear" w:color="auto" w:fill="FFFFFF"/>
              </w:rPr>
              <w:t>закупівель</w:t>
            </w:r>
            <w:proofErr w:type="spellEnd"/>
            <w:r w:rsidRPr="00D87F56">
              <w:rPr>
                <w:bCs/>
                <w:color w:val="auto"/>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7F56">
              <w:rPr>
                <w:color w:val="auto"/>
              </w:rPr>
              <w:t>» (зі змінами та доповненнями) (надалі – Постанова № 1178). Терміни вживаються в значенні, наведеному в Законі та в Постанові № 1178. </w:t>
            </w:r>
          </w:p>
        </w:tc>
      </w:tr>
      <w:tr w:rsidR="0040404B" w:rsidRPr="00D87F56" w14:paraId="671F898D" w14:textId="77777777" w:rsidTr="0038771D">
        <w:tc>
          <w:tcPr>
            <w:tcW w:w="930" w:type="dxa"/>
            <w:tcBorders>
              <w:top w:val="single" w:sz="4" w:space="0" w:color="auto"/>
            </w:tcBorders>
          </w:tcPr>
          <w:p w14:paraId="28859646" w14:textId="77777777" w:rsidR="0040404B" w:rsidRPr="00D87F56" w:rsidRDefault="0040404B" w:rsidP="0040404B">
            <w:pPr>
              <w:pStyle w:val="18"/>
              <w:jc w:val="center"/>
              <w:rPr>
                <w:color w:val="auto"/>
              </w:rPr>
            </w:pPr>
            <w:r w:rsidRPr="00D87F56">
              <w:rPr>
                <w:color w:val="auto"/>
              </w:rPr>
              <w:t>2</w:t>
            </w:r>
          </w:p>
        </w:tc>
        <w:tc>
          <w:tcPr>
            <w:tcW w:w="3117" w:type="dxa"/>
            <w:tcBorders>
              <w:top w:val="single" w:sz="4" w:space="0" w:color="auto"/>
            </w:tcBorders>
          </w:tcPr>
          <w:p w14:paraId="27E2C05E" w14:textId="77777777" w:rsidR="0040404B" w:rsidRPr="00D87F56" w:rsidRDefault="0040404B" w:rsidP="0040404B">
            <w:pPr>
              <w:pStyle w:val="18"/>
              <w:rPr>
                <w:color w:val="auto"/>
              </w:rPr>
            </w:pPr>
            <w:r w:rsidRPr="00D87F56">
              <w:rPr>
                <w:color w:val="auto"/>
              </w:rPr>
              <w:t xml:space="preserve">Інформація про замовника </w:t>
            </w:r>
          </w:p>
        </w:tc>
        <w:tc>
          <w:tcPr>
            <w:tcW w:w="6549" w:type="dxa"/>
          </w:tcPr>
          <w:p w14:paraId="40FA8DD2" w14:textId="77777777" w:rsidR="0040404B" w:rsidRPr="00D87F56" w:rsidRDefault="0040404B" w:rsidP="0040404B">
            <w:pPr>
              <w:pStyle w:val="18"/>
              <w:jc w:val="center"/>
              <w:rPr>
                <w:color w:val="auto"/>
              </w:rPr>
            </w:pPr>
          </w:p>
        </w:tc>
      </w:tr>
      <w:tr w:rsidR="0040404B" w:rsidRPr="00D87F56" w14:paraId="00C96178" w14:textId="77777777" w:rsidTr="0038771D">
        <w:tc>
          <w:tcPr>
            <w:tcW w:w="930" w:type="dxa"/>
          </w:tcPr>
          <w:p w14:paraId="3FECE560" w14:textId="77777777" w:rsidR="0040404B" w:rsidRPr="00D87F56" w:rsidRDefault="0040404B" w:rsidP="0040404B">
            <w:pPr>
              <w:pStyle w:val="18"/>
              <w:jc w:val="center"/>
              <w:rPr>
                <w:color w:val="auto"/>
              </w:rPr>
            </w:pPr>
            <w:r w:rsidRPr="00D87F56">
              <w:rPr>
                <w:color w:val="auto"/>
              </w:rPr>
              <w:t>2.1</w:t>
            </w:r>
          </w:p>
        </w:tc>
        <w:tc>
          <w:tcPr>
            <w:tcW w:w="3117" w:type="dxa"/>
          </w:tcPr>
          <w:p w14:paraId="7E287714" w14:textId="77777777" w:rsidR="0040404B" w:rsidRPr="00D87F56" w:rsidRDefault="0040404B" w:rsidP="0040404B">
            <w:pPr>
              <w:pStyle w:val="18"/>
              <w:rPr>
                <w:color w:val="auto"/>
              </w:rPr>
            </w:pPr>
            <w:r w:rsidRPr="00D87F56">
              <w:rPr>
                <w:color w:val="auto"/>
              </w:rPr>
              <w:t>Повне найменування </w:t>
            </w:r>
          </w:p>
          <w:p w14:paraId="716D26FC" w14:textId="77777777" w:rsidR="0040404B" w:rsidRPr="00D87F56" w:rsidRDefault="0040404B" w:rsidP="0040404B">
            <w:pPr>
              <w:pStyle w:val="18"/>
              <w:rPr>
                <w:color w:val="auto"/>
              </w:rPr>
            </w:pPr>
          </w:p>
        </w:tc>
        <w:tc>
          <w:tcPr>
            <w:tcW w:w="6549" w:type="dxa"/>
          </w:tcPr>
          <w:p w14:paraId="037D80F8" w14:textId="70469BAD" w:rsidR="0040404B" w:rsidRPr="00D87F56" w:rsidRDefault="006F6A65" w:rsidP="0040404B">
            <w:pPr>
              <w:pStyle w:val="af3"/>
              <w:spacing w:before="0" w:after="0"/>
              <w:jc w:val="both"/>
              <w:rPr>
                <w:b/>
                <w:lang w:val="uk-UA"/>
              </w:rPr>
            </w:pPr>
            <w:proofErr w:type="spellStart"/>
            <w:r w:rsidRPr="006F6A65">
              <w:rPr>
                <w:b/>
                <w:lang w:val="en-GB"/>
              </w:rPr>
              <w:t>Державна</w:t>
            </w:r>
            <w:proofErr w:type="spellEnd"/>
            <w:r w:rsidRPr="006F6A65">
              <w:rPr>
                <w:b/>
                <w:lang w:val="en-GB"/>
              </w:rPr>
              <w:t xml:space="preserve"> </w:t>
            </w:r>
            <w:proofErr w:type="spellStart"/>
            <w:r w:rsidRPr="006F6A65">
              <w:rPr>
                <w:b/>
                <w:lang w:val="en-GB"/>
              </w:rPr>
              <w:t>установа</w:t>
            </w:r>
            <w:proofErr w:type="spellEnd"/>
            <w:r w:rsidRPr="006F6A65">
              <w:rPr>
                <w:b/>
                <w:lang w:val="en-GB"/>
              </w:rPr>
              <w:t xml:space="preserve"> «</w:t>
            </w:r>
            <w:proofErr w:type="spellStart"/>
            <w:r w:rsidRPr="006F6A65">
              <w:rPr>
                <w:b/>
                <w:lang w:val="en-GB"/>
              </w:rPr>
              <w:t>Вінницький</w:t>
            </w:r>
            <w:proofErr w:type="spellEnd"/>
            <w:r w:rsidRPr="006F6A65">
              <w:rPr>
                <w:b/>
                <w:lang w:val="en-GB"/>
              </w:rPr>
              <w:t xml:space="preserve"> </w:t>
            </w:r>
            <w:proofErr w:type="spellStart"/>
            <w:r w:rsidRPr="006F6A65">
              <w:rPr>
                <w:b/>
                <w:lang w:val="en-GB"/>
              </w:rPr>
              <w:t>обласний</w:t>
            </w:r>
            <w:proofErr w:type="spellEnd"/>
            <w:r w:rsidRPr="006F6A65">
              <w:rPr>
                <w:b/>
                <w:lang w:val="en-GB"/>
              </w:rPr>
              <w:t xml:space="preserve"> </w:t>
            </w:r>
            <w:proofErr w:type="spellStart"/>
            <w:r w:rsidRPr="006F6A65">
              <w:rPr>
                <w:b/>
                <w:lang w:val="en-GB"/>
              </w:rPr>
              <w:t>центр</w:t>
            </w:r>
            <w:proofErr w:type="spellEnd"/>
            <w:r w:rsidRPr="006F6A65">
              <w:rPr>
                <w:b/>
                <w:lang w:val="en-GB"/>
              </w:rPr>
              <w:t xml:space="preserve"> </w:t>
            </w:r>
            <w:proofErr w:type="spellStart"/>
            <w:r w:rsidRPr="006F6A65">
              <w:rPr>
                <w:b/>
                <w:lang w:val="en-GB"/>
              </w:rPr>
              <w:t>контролю</w:t>
            </w:r>
            <w:proofErr w:type="spellEnd"/>
            <w:r w:rsidRPr="006F6A65">
              <w:rPr>
                <w:b/>
                <w:lang w:val="en-GB"/>
              </w:rPr>
              <w:t xml:space="preserve"> </w:t>
            </w:r>
            <w:proofErr w:type="spellStart"/>
            <w:r w:rsidRPr="006F6A65">
              <w:rPr>
                <w:b/>
                <w:lang w:val="en-GB"/>
              </w:rPr>
              <w:t>та</w:t>
            </w:r>
            <w:proofErr w:type="spellEnd"/>
            <w:r w:rsidRPr="006F6A65">
              <w:rPr>
                <w:b/>
                <w:lang w:val="en-GB"/>
              </w:rPr>
              <w:t xml:space="preserve"> </w:t>
            </w:r>
            <w:proofErr w:type="spellStart"/>
            <w:r w:rsidRPr="006F6A65">
              <w:rPr>
                <w:b/>
                <w:lang w:val="en-GB"/>
              </w:rPr>
              <w:t>профілактики</w:t>
            </w:r>
            <w:proofErr w:type="spellEnd"/>
            <w:r w:rsidRPr="006F6A65">
              <w:rPr>
                <w:b/>
                <w:lang w:val="en-GB"/>
              </w:rPr>
              <w:t xml:space="preserve"> </w:t>
            </w:r>
            <w:proofErr w:type="spellStart"/>
            <w:r w:rsidRPr="006F6A65">
              <w:rPr>
                <w:b/>
                <w:lang w:val="en-GB"/>
              </w:rPr>
              <w:t>хвороб</w:t>
            </w:r>
            <w:proofErr w:type="spellEnd"/>
            <w:r w:rsidRPr="006F6A65">
              <w:rPr>
                <w:b/>
                <w:lang w:val="en-GB"/>
              </w:rPr>
              <w:t xml:space="preserve"> </w:t>
            </w:r>
            <w:proofErr w:type="spellStart"/>
            <w:r w:rsidRPr="006F6A65">
              <w:rPr>
                <w:b/>
                <w:lang w:val="en-GB"/>
              </w:rPr>
              <w:t>Міністерства</w:t>
            </w:r>
            <w:proofErr w:type="spellEnd"/>
            <w:r w:rsidRPr="006F6A65">
              <w:rPr>
                <w:b/>
                <w:lang w:val="en-GB"/>
              </w:rPr>
              <w:t xml:space="preserve"> </w:t>
            </w:r>
            <w:proofErr w:type="spellStart"/>
            <w:r w:rsidRPr="006F6A65">
              <w:rPr>
                <w:b/>
                <w:lang w:val="en-GB"/>
              </w:rPr>
              <w:t>охорони</w:t>
            </w:r>
            <w:proofErr w:type="spellEnd"/>
            <w:r w:rsidRPr="006F6A65">
              <w:rPr>
                <w:b/>
                <w:lang w:val="en-GB"/>
              </w:rPr>
              <w:t xml:space="preserve"> </w:t>
            </w:r>
            <w:proofErr w:type="spellStart"/>
            <w:r w:rsidRPr="006F6A65">
              <w:rPr>
                <w:b/>
                <w:lang w:val="en-GB"/>
              </w:rPr>
              <w:t>здоров’я</w:t>
            </w:r>
            <w:proofErr w:type="spellEnd"/>
            <w:r w:rsidRPr="006F6A65">
              <w:rPr>
                <w:b/>
                <w:lang w:val="en-GB"/>
              </w:rPr>
              <w:t xml:space="preserve"> </w:t>
            </w:r>
            <w:proofErr w:type="spellStart"/>
            <w:r w:rsidRPr="006F6A65">
              <w:rPr>
                <w:b/>
                <w:lang w:val="en-GB"/>
              </w:rPr>
              <w:t>України</w:t>
            </w:r>
            <w:proofErr w:type="spellEnd"/>
            <w:r w:rsidRPr="006F6A65">
              <w:rPr>
                <w:b/>
                <w:lang w:val="en-GB"/>
              </w:rPr>
              <w:t>»</w:t>
            </w:r>
          </w:p>
        </w:tc>
      </w:tr>
      <w:tr w:rsidR="0040404B" w:rsidRPr="0001636A" w14:paraId="6EA4BFD6" w14:textId="77777777" w:rsidTr="0038771D">
        <w:trPr>
          <w:trHeight w:val="417"/>
        </w:trPr>
        <w:tc>
          <w:tcPr>
            <w:tcW w:w="930" w:type="dxa"/>
          </w:tcPr>
          <w:p w14:paraId="48ACF4FC" w14:textId="77777777" w:rsidR="0040404B" w:rsidRPr="00D87F56" w:rsidRDefault="0040404B" w:rsidP="0040404B">
            <w:pPr>
              <w:jc w:val="center"/>
              <w:rPr>
                <w:lang w:val="uk-UA"/>
              </w:rPr>
            </w:pPr>
            <w:r w:rsidRPr="00D87F56">
              <w:rPr>
                <w:lang w:val="uk-UA"/>
              </w:rPr>
              <w:t>2.2</w:t>
            </w:r>
          </w:p>
        </w:tc>
        <w:tc>
          <w:tcPr>
            <w:tcW w:w="3117" w:type="dxa"/>
          </w:tcPr>
          <w:p w14:paraId="2E3F50D3" w14:textId="77777777" w:rsidR="0040404B" w:rsidRPr="00D87F56" w:rsidRDefault="0040404B" w:rsidP="0040404B">
            <w:pPr>
              <w:rPr>
                <w:lang w:val="uk-UA"/>
              </w:rPr>
            </w:pPr>
            <w:r w:rsidRPr="00D87F56">
              <w:rPr>
                <w:lang w:val="uk-UA"/>
              </w:rPr>
              <w:t>Місцезнаходження/код ЄДРПОУ/категорія</w:t>
            </w:r>
          </w:p>
          <w:p w14:paraId="4E0C7576" w14:textId="77777777" w:rsidR="0040404B" w:rsidRPr="00D87F56" w:rsidRDefault="0040404B" w:rsidP="0040404B">
            <w:pPr>
              <w:jc w:val="center"/>
              <w:rPr>
                <w:lang w:val="uk-UA"/>
              </w:rPr>
            </w:pPr>
          </w:p>
        </w:tc>
        <w:tc>
          <w:tcPr>
            <w:tcW w:w="6549" w:type="dxa"/>
          </w:tcPr>
          <w:p w14:paraId="27B7AEB4" w14:textId="77777777" w:rsidR="006F6A65" w:rsidRPr="006F6A65" w:rsidRDefault="006F6A65" w:rsidP="006F6A65">
            <w:pPr>
              <w:ind w:firstLine="13"/>
              <w:jc w:val="both"/>
              <w:rPr>
                <w:b/>
                <w:bCs/>
                <w:color w:val="000000"/>
                <w:shd w:val="clear" w:color="auto" w:fill="FDFEFD"/>
                <w:lang w:val="ru-RU"/>
              </w:rPr>
            </w:pPr>
            <w:r w:rsidRPr="006F6A65">
              <w:rPr>
                <w:b/>
                <w:bCs/>
                <w:color w:val="000000"/>
                <w:shd w:val="clear" w:color="auto" w:fill="FDFEFD"/>
                <w:lang w:val="ru-RU"/>
              </w:rPr>
              <w:t xml:space="preserve">21000, </w:t>
            </w:r>
            <w:proofErr w:type="spellStart"/>
            <w:r w:rsidRPr="006F6A65">
              <w:rPr>
                <w:b/>
                <w:bCs/>
                <w:color w:val="000000"/>
                <w:shd w:val="clear" w:color="auto" w:fill="FDFEFD"/>
                <w:lang w:val="ru-RU"/>
              </w:rPr>
              <w:t>Україна</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Вінницька</w:t>
            </w:r>
            <w:proofErr w:type="spellEnd"/>
            <w:r w:rsidRPr="006F6A65">
              <w:rPr>
                <w:b/>
                <w:bCs/>
                <w:color w:val="000000"/>
                <w:shd w:val="clear" w:color="auto" w:fill="FDFEFD"/>
                <w:lang w:val="ru-RU"/>
              </w:rPr>
              <w:t xml:space="preserve"> область, м. </w:t>
            </w:r>
            <w:proofErr w:type="spellStart"/>
            <w:r w:rsidRPr="006F6A65">
              <w:rPr>
                <w:b/>
                <w:bCs/>
                <w:color w:val="000000"/>
                <w:shd w:val="clear" w:color="auto" w:fill="FDFEFD"/>
                <w:lang w:val="ru-RU"/>
              </w:rPr>
              <w:t>Вінниця</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вул</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Маліновського</w:t>
            </w:r>
            <w:proofErr w:type="spellEnd"/>
            <w:r w:rsidRPr="006F6A65">
              <w:rPr>
                <w:b/>
                <w:bCs/>
                <w:color w:val="000000"/>
                <w:shd w:val="clear" w:color="auto" w:fill="FDFEFD"/>
                <w:lang w:val="ru-RU"/>
              </w:rPr>
              <w:t xml:space="preserve"> 11</w:t>
            </w:r>
          </w:p>
          <w:p w14:paraId="4930C28F" w14:textId="77777777" w:rsidR="0040404B" w:rsidRPr="006F6A65" w:rsidRDefault="0040404B" w:rsidP="0040404B">
            <w:pPr>
              <w:pStyle w:val="af3"/>
              <w:spacing w:before="0" w:after="0"/>
              <w:jc w:val="both"/>
              <w:rPr>
                <w:b/>
                <w:bCs/>
                <w:lang w:val="uk-UA"/>
              </w:rPr>
            </w:pPr>
            <w:r w:rsidRPr="006F6A65">
              <w:rPr>
                <w:b/>
                <w:bCs/>
                <w:lang w:val="uk-UA" w:bidi="hi-IN"/>
              </w:rPr>
              <w:t>Категорія Замовника: підприємства, установи, організації, зазначені у п.3 ч. 1 ст. 2 Закону України «Про публічні закупівлі» (зі змінами та доповненнями)</w:t>
            </w:r>
          </w:p>
        </w:tc>
      </w:tr>
      <w:tr w:rsidR="0040404B" w:rsidRPr="0001636A" w14:paraId="76C569B5" w14:textId="77777777" w:rsidTr="0038771D">
        <w:tc>
          <w:tcPr>
            <w:tcW w:w="930" w:type="dxa"/>
          </w:tcPr>
          <w:p w14:paraId="4160776B" w14:textId="77777777" w:rsidR="0040404B" w:rsidRPr="00D87F56" w:rsidRDefault="0040404B" w:rsidP="0040404B">
            <w:pPr>
              <w:pStyle w:val="18"/>
              <w:jc w:val="center"/>
              <w:rPr>
                <w:color w:val="auto"/>
              </w:rPr>
            </w:pPr>
            <w:r w:rsidRPr="00D87F56">
              <w:rPr>
                <w:color w:val="auto"/>
              </w:rPr>
              <w:t>2.3</w:t>
            </w:r>
          </w:p>
        </w:tc>
        <w:tc>
          <w:tcPr>
            <w:tcW w:w="3117" w:type="dxa"/>
          </w:tcPr>
          <w:p w14:paraId="2CD21552" w14:textId="77777777" w:rsidR="0040404B" w:rsidRPr="00D87F56" w:rsidRDefault="0040404B" w:rsidP="0040404B">
            <w:pPr>
              <w:pStyle w:val="18"/>
              <w:rPr>
                <w:color w:val="auto"/>
              </w:rPr>
            </w:pPr>
            <w:r w:rsidRPr="00D87F56">
              <w:rPr>
                <w:color w:val="auto"/>
              </w:rPr>
              <w:t>Посадова/і особа/и замовника, уповноважена/і здійснювати зв'язок з учасниками </w:t>
            </w:r>
          </w:p>
        </w:tc>
        <w:tc>
          <w:tcPr>
            <w:tcW w:w="6549" w:type="dxa"/>
          </w:tcPr>
          <w:p w14:paraId="23EEC27B" w14:textId="77777777" w:rsidR="006F6A65" w:rsidRPr="006F6A65" w:rsidRDefault="006F6A65" w:rsidP="006F6A65">
            <w:pPr>
              <w:suppressAutoHyphens w:val="0"/>
              <w:jc w:val="both"/>
              <w:rPr>
                <w:b/>
                <w:lang w:val="uk-UA" w:eastAsia="uk-UA"/>
              </w:rPr>
            </w:pPr>
            <w:r w:rsidRPr="006F6A65">
              <w:rPr>
                <w:b/>
                <w:lang w:val="uk-UA" w:eastAsia="uk-UA"/>
              </w:rPr>
              <w:t xml:space="preserve">З організаційних питань: </w:t>
            </w:r>
          </w:p>
          <w:p w14:paraId="19A7B44A" w14:textId="6E9B0276" w:rsidR="006F6A65" w:rsidRPr="006F6A65" w:rsidRDefault="006F6A65" w:rsidP="006F6A65">
            <w:pPr>
              <w:suppressAutoHyphens w:val="0"/>
              <w:jc w:val="both"/>
              <w:rPr>
                <w:lang w:val="uk-UA" w:eastAsia="uk-UA"/>
              </w:rPr>
            </w:pPr>
            <w:r w:rsidRPr="006F6A65">
              <w:rPr>
                <w:lang w:val="uk-UA" w:eastAsia="uk-UA"/>
              </w:rPr>
              <w:t>Уповноважена особа – Світлана</w:t>
            </w:r>
            <w:r w:rsidR="00642512">
              <w:rPr>
                <w:lang w:val="uk-UA" w:eastAsia="uk-UA"/>
              </w:rPr>
              <w:t xml:space="preserve"> ЛЕБІДЬ</w:t>
            </w:r>
            <w:r w:rsidRPr="006F6A65">
              <w:rPr>
                <w:lang w:val="uk-UA" w:eastAsia="uk-UA"/>
              </w:rPr>
              <w:t xml:space="preserve"> – фахівець з державних  </w:t>
            </w:r>
            <w:proofErr w:type="spellStart"/>
            <w:r w:rsidRPr="006F6A65">
              <w:rPr>
                <w:lang w:val="uk-UA" w:eastAsia="uk-UA"/>
              </w:rPr>
              <w:t>закупівель</w:t>
            </w:r>
            <w:proofErr w:type="spellEnd"/>
          </w:p>
          <w:p w14:paraId="51BC38EC" w14:textId="77777777" w:rsidR="006F6A65" w:rsidRPr="006F6A65" w:rsidRDefault="006F6A65" w:rsidP="006F6A65">
            <w:pPr>
              <w:suppressAutoHyphens w:val="0"/>
              <w:jc w:val="both"/>
              <w:rPr>
                <w:lang w:val="en-US" w:eastAsia="uk-UA"/>
              </w:rPr>
            </w:pPr>
            <w:proofErr w:type="spellStart"/>
            <w:r w:rsidRPr="006F6A65">
              <w:rPr>
                <w:lang w:val="uk-UA" w:eastAsia="uk-UA"/>
              </w:rPr>
              <w:t>Тел</w:t>
            </w:r>
            <w:proofErr w:type="spellEnd"/>
            <w:r w:rsidRPr="006F6A65">
              <w:rPr>
                <w:lang w:val="uk-UA" w:eastAsia="uk-UA"/>
              </w:rPr>
              <w:t>./факс. (0432)68 32 96</w:t>
            </w:r>
          </w:p>
          <w:p w14:paraId="3CE09EDC" w14:textId="241EBF29" w:rsidR="006F6A65" w:rsidRPr="006F6A65" w:rsidRDefault="006F6A65" w:rsidP="006F6A65">
            <w:pPr>
              <w:suppressAutoHyphens w:val="0"/>
              <w:jc w:val="both"/>
              <w:rPr>
                <w:bCs/>
                <w:lang w:val="en-US" w:eastAsia="uk-UA"/>
              </w:rPr>
            </w:pPr>
            <w:r w:rsidRPr="006F6A65">
              <w:rPr>
                <w:lang w:val="uk-UA" w:eastAsia="uk-UA" w:bidi="hi-IN"/>
              </w:rPr>
              <w:t>Е-</w:t>
            </w:r>
            <w:proofErr w:type="spellStart"/>
            <w:r w:rsidRPr="006F6A65">
              <w:rPr>
                <w:lang w:val="uk-UA" w:eastAsia="uk-UA" w:bidi="hi-IN"/>
              </w:rPr>
              <w:t>mail</w:t>
            </w:r>
            <w:proofErr w:type="spellEnd"/>
            <w:r w:rsidRPr="006F6A65">
              <w:rPr>
                <w:lang w:val="uk-UA" w:eastAsia="uk-UA" w:bidi="hi-IN"/>
              </w:rPr>
              <w:t xml:space="preserve">: </w:t>
            </w:r>
            <w:proofErr w:type="spellStart"/>
            <w:r w:rsidRPr="006F6A65">
              <w:rPr>
                <w:lang w:val="en-US" w:eastAsia="uk-UA" w:bidi="hi-IN"/>
              </w:rPr>
              <w:t>lebed</w:t>
            </w:r>
            <w:proofErr w:type="spellEnd"/>
            <w:r w:rsidR="003D3894">
              <w:rPr>
                <w:lang w:val="uk-UA" w:eastAsia="uk-UA" w:bidi="hi-IN"/>
              </w:rPr>
              <w:t>_</w:t>
            </w:r>
            <w:r w:rsidRPr="006F6A65">
              <w:rPr>
                <w:lang w:val="en-US" w:eastAsia="uk-UA" w:bidi="hi-IN"/>
              </w:rPr>
              <w:t>2020@ukr.net</w:t>
            </w:r>
          </w:p>
          <w:p w14:paraId="103B31B2" w14:textId="77777777" w:rsidR="006F6A65" w:rsidRPr="006F6A65" w:rsidRDefault="006F6A65" w:rsidP="006F6A65">
            <w:pPr>
              <w:suppressAutoHyphens w:val="0"/>
              <w:jc w:val="both"/>
              <w:rPr>
                <w:bCs/>
                <w:lang w:val="uk-UA" w:eastAsia="uk-UA"/>
              </w:rPr>
            </w:pPr>
          </w:p>
          <w:p w14:paraId="49EE2FFD" w14:textId="77777777" w:rsidR="006F6A65" w:rsidRPr="006F6A65" w:rsidRDefault="006F6A65" w:rsidP="006F6A65">
            <w:pPr>
              <w:suppressAutoHyphens w:val="0"/>
              <w:jc w:val="both"/>
              <w:rPr>
                <w:b/>
                <w:bCs/>
                <w:lang w:val="uk-UA" w:eastAsia="uk-UA"/>
              </w:rPr>
            </w:pPr>
            <w:r w:rsidRPr="006F6A65">
              <w:rPr>
                <w:b/>
                <w:bCs/>
                <w:lang w:val="uk-UA" w:eastAsia="uk-UA"/>
              </w:rPr>
              <w:t xml:space="preserve">З технічних питань: </w:t>
            </w:r>
          </w:p>
          <w:p w14:paraId="51B3CAD6" w14:textId="10706F3C" w:rsidR="006F6A65" w:rsidRPr="006F6A65" w:rsidRDefault="00503580" w:rsidP="006F6A65">
            <w:pPr>
              <w:suppressAutoHyphens w:val="0"/>
              <w:jc w:val="both"/>
              <w:rPr>
                <w:lang w:val="uk-UA" w:eastAsia="uk-UA"/>
              </w:rPr>
            </w:pPr>
            <w:r>
              <w:rPr>
                <w:lang w:val="uk-UA" w:eastAsia="uk-UA"/>
              </w:rPr>
              <w:t xml:space="preserve">Завідувач </w:t>
            </w:r>
            <w:r w:rsidR="00865FF2">
              <w:rPr>
                <w:lang w:val="uk-UA" w:eastAsia="uk-UA"/>
              </w:rPr>
              <w:t>лабораторією</w:t>
            </w:r>
            <w:r>
              <w:rPr>
                <w:lang w:val="uk-UA" w:eastAsia="uk-UA"/>
              </w:rPr>
              <w:t xml:space="preserve"> </w:t>
            </w:r>
            <w:r w:rsidR="006F6A65" w:rsidRPr="006F6A65">
              <w:rPr>
                <w:lang w:val="uk-UA" w:eastAsia="uk-UA"/>
              </w:rPr>
              <w:t xml:space="preserve">– </w:t>
            </w:r>
            <w:r w:rsidR="00545ECA">
              <w:rPr>
                <w:lang w:val="uk-UA" w:eastAsia="uk-UA"/>
              </w:rPr>
              <w:t>Людмила СКОРУК</w:t>
            </w:r>
          </w:p>
          <w:p w14:paraId="797949FB" w14:textId="101E1D57" w:rsidR="006F6A65" w:rsidRPr="006F6A65" w:rsidRDefault="006F6A65" w:rsidP="006F6A65">
            <w:pPr>
              <w:suppressAutoHyphens w:val="0"/>
              <w:jc w:val="both"/>
              <w:rPr>
                <w:lang w:val="uk-UA" w:eastAsia="uk-UA"/>
              </w:rPr>
            </w:pPr>
            <w:r w:rsidRPr="006F6A65">
              <w:rPr>
                <w:lang w:val="uk-UA" w:eastAsia="uk-UA"/>
              </w:rPr>
              <w:t xml:space="preserve">Телефон </w:t>
            </w:r>
            <w:r w:rsidR="00503580">
              <w:rPr>
                <w:lang w:val="uk-UA" w:eastAsia="uk-UA"/>
              </w:rPr>
              <w:t>(0</w:t>
            </w:r>
            <w:r w:rsidR="00D7303B">
              <w:rPr>
                <w:lang w:val="uk-UA" w:eastAsia="uk-UA"/>
              </w:rPr>
              <w:t>9</w:t>
            </w:r>
            <w:r w:rsidR="00545ECA">
              <w:rPr>
                <w:lang w:val="uk-UA" w:eastAsia="uk-UA"/>
              </w:rPr>
              <w:t>7</w:t>
            </w:r>
            <w:r w:rsidR="00503580">
              <w:rPr>
                <w:lang w:val="uk-UA" w:eastAsia="uk-UA"/>
              </w:rPr>
              <w:t>)</w:t>
            </w:r>
            <w:r w:rsidR="00CA3C61">
              <w:rPr>
                <w:lang w:val="uk-UA" w:eastAsia="uk-UA"/>
              </w:rPr>
              <w:t xml:space="preserve"> </w:t>
            </w:r>
            <w:r w:rsidR="00545ECA">
              <w:rPr>
                <w:lang w:val="uk-UA" w:eastAsia="uk-UA"/>
              </w:rPr>
              <w:t>6791947</w:t>
            </w:r>
          </w:p>
          <w:p w14:paraId="62F89DAA" w14:textId="09E7FD58" w:rsidR="0040404B" w:rsidRPr="00E17C3A" w:rsidRDefault="0040404B" w:rsidP="0040404B">
            <w:pPr>
              <w:pStyle w:val="18"/>
              <w:jc w:val="both"/>
              <w:rPr>
                <w:color w:val="auto"/>
              </w:rPr>
            </w:pPr>
          </w:p>
        </w:tc>
      </w:tr>
      <w:tr w:rsidR="0040404B" w:rsidRPr="00D87F56" w14:paraId="2D901A13" w14:textId="77777777" w:rsidTr="0038771D">
        <w:tc>
          <w:tcPr>
            <w:tcW w:w="930" w:type="dxa"/>
          </w:tcPr>
          <w:p w14:paraId="0E7534A0" w14:textId="77777777" w:rsidR="0040404B" w:rsidRPr="00D87F56" w:rsidRDefault="0040404B" w:rsidP="0040404B">
            <w:pPr>
              <w:pStyle w:val="18"/>
              <w:jc w:val="center"/>
              <w:rPr>
                <w:color w:val="auto"/>
              </w:rPr>
            </w:pPr>
            <w:r w:rsidRPr="00D87F56">
              <w:rPr>
                <w:color w:val="auto"/>
              </w:rPr>
              <w:t>3</w:t>
            </w:r>
          </w:p>
        </w:tc>
        <w:tc>
          <w:tcPr>
            <w:tcW w:w="3117" w:type="dxa"/>
          </w:tcPr>
          <w:p w14:paraId="417098F2" w14:textId="77777777" w:rsidR="0040404B" w:rsidRPr="00D87F56" w:rsidRDefault="0040404B" w:rsidP="0040404B">
            <w:pPr>
              <w:pStyle w:val="18"/>
              <w:rPr>
                <w:color w:val="auto"/>
              </w:rPr>
            </w:pPr>
            <w:r w:rsidRPr="00D87F56">
              <w:rPr>
                <w:color w:val="auto"/>
              </w:rPr>
              <w:t>Процедура закупівлі</w:t>
            </w:r>
          </w:p>
        </w:tc>
        <w:tc>
          <w:tcPr>
            <w:tcW w:w="6549" w:type="dxa"/>
          </w:tcPr>
          <w:p w14:paraId="17A845F2" w14:textId="77777777" w:rsidR="0040404B" w:rsidRPr="00D87F56" w:rsidRDefault="0040404B" w:rsidP="0040404B">
            <w:pPr>
              <w:pStyle w:val="18"/>
              <w:jc w:val="both"/>
              <w:rPr>
                <w:b/>
                <w:color w:val="auto"/>
              </w:rPr>
            </w:pPr>
            <w:r w:rsidRPr="00D87F56">
              <w:rPr>
                <w:b/>
                <w:color w:val="auto"/>
              </w:rPr>
              <w:t>відкриті торги</w:t>
            </w:r>
          </w:p>
        </w:tc>
      </w:tr>
      <w:tr w:rsidR="0040404B" w:rsidRPr="00D87F56" w14:paraId="0111EF6D" w14:textId="77777777" w:rsidTr="0038771D">
        <w:tc>
          <w:tcPr>
            <w:tcW w:w="930" w:type="dxa"/>
            <w:shd w:val="clear" w:color="auto" w:fill="C6D9F1"/>
          </w:tcPr>
          <w:p w14:paraId="0C45177C" w14:textId="77777777" w:rsidR="0040404B" w:rsidRPr="00D87F56" w:rsidRDefault="0040404B" w:rsidP="0040404B">
            <w:pPr>
              <w:pStyle w:val="18"/>
              <w:jc w:val="center"/>
              <w:rPr>
                <w:color w:val="auto"/>
              </w:rPr>
            </w:pPr>
            <w:r w:rsidRPr="00D87F56">
              <w:rPr>
                <w:color w:val="auto"/>
              </w:rPr>
              <w:t>4</w:t>
            </w:r>
          </w:p>
        </w:tc>
        <w:tc>
          <w:tcPr>
            <w:tcW w:w="3117" w:type="dxa"/>
            <w:shd w:val="clear" w:color="auto" w:fill="C6D9F1"/>
          </w:tcPr>
          <w:p w14:paraId="51A29596" w14:textId="77777777" w:rsidR="0040404B" w:rsidRPr="00D87F56" w:rsidRDefault="0040404B" w:rsidP="0040404B">
            <w:pPr>
              <w:pStyle w:val="18"/>
              <w:rPr>
                <w:color w:val="auto"/>
              </w:rPr>
            </w:pPr>
            <w:r w:rsidRPr="00D87F56">
              <w:rPr>
                <w:color w:val="auto"/>
              </w:rPr>
              <w:t>Інформація про предмет закупівлі </w:t>
            </w:r>
          </w:p>
        </w:tc>
        <w:tc>
          <w:tcPr>
            <w:tcW w:w="6549" w:type="dxa"/>
            <w:shd w:val="clear" w:color="auto" w:fill="C6D9F1"/>
          </w:tcPr>
          <w:p w14:paraId="65517567" w14:textId="77777777" w:rsidR="0040404B" w:rsidRPr="00D87F56" w:rsidRDefault="0040404B" w:rsidP="0040404B">
            <w:pPr>
              <w:pStyle w:val="18"/>
              <w:jc w:val="both"/>
              <w:rPr>
                <w:color w:val="auto"/>
              </w:rPr>
            </w:pPr>
          </w:p>
        </w:tc>
      </w:tr>
      <w:tr w:rsidR="0040404B" w:rsidRPr="0001636A" w14:paraId="1AD57FC1" w14:textId="77777777" w:rsidTr="0038771D">
        <w:tc>
          <w:tcPr>
            <w:tcW w:w="930" w:type="dxa"/>
          </w:tcPr>
          <w:p w14:paraId="281AD781" w14:textId="77777777" w:rsidR="0040404B" w:rsidRPr="00D87F56" w:rsidRDefault="0040404B" w:rsidP="0040404B">
            <w:pPr>
              <w:pStyle w:val="18"/>
              <w:jc w:val="center"/>
              <w:rPr>
                <w:color w:val="auto"/>
              </w:rPr>
            </w:pPr>
            <w:r w:rsidRPr="00D87F56">
              <w:rPr>
                <w:color w:val="auto"/>
              </w:rPr>
              <w:t>4.1</w:t>
            </w:r>
          </w:p>
        </w:tc>
        <w:tc>
          <w:tcPr>
            <w:tcW w:w="3117" w:type="dxa"/>
          </w:tcPr>
          <w:p w14:paraId="28CA3E77" w14:textId="77777777" w:rsidR="0040404B" w:rsidRPr="00D87F56" w:rsidRDefault="0040404B" w:rsidP="0040404B">
            <w:pPr>
              <w:pStyle w:val="18"/>
              <w:rPr>
                <w:color w:val="auto"/>
              </w:rPr>
            </w:pPr>
            <w:r w:rsidRPr="00D87F56">
              <w:rPr>
                <w:color w:val="auto"/>
              </w:rPr>
              <w:t>Назва предмета закупівлі </w:t>
            </w:r>
          </w:p>
        </w:tc>
        <w:tc>
          <w:tcPr>
            <w:tcW w:w="6549" w:type="dxa"/>
          </w:tcPr>
          <w:p w14:paraId="71CB2EF6" w14:textId="1B770599" w:rsidR="0040404B" w:rsidRPr="00D87F56" w:rsidRDefault="00421354" w:rsidP="00545ECA">
            <w:pPr>
              <w:shd w:val="clear" w:color="auto" w:fill="FFFFFF"/>
              <w:suppressAutoHyphens w:val="0"/>
              <w:spacing w:after="150"/>
              <w:jc w:val="both"/>
              <w:textAlignment w:val="baseline"/>
              <w:outlineLvl w:val="0"/>
              <w:rPr>
                <w:b/>
                <w:bCs/>
                <w:kern w:val="36"/>
                <w:lang w:val="uk-UA" w:eastAsia="ru-RU"/>
              </w:rPr>
            </w:pPr>
            <w:r w:rsidRPr="00421354">
              <w:rPr>
                <w:rFonts w:eastAsia="Tahoma"/>
                <w:b/>
                <w:bCs/>
                <w:lang w:val="uk-UA" w:eastAsia="zh-CN" w:bidi="hi-IN"/>
              </w:rPr>
              <w:t xml:space="preserve">ДК 021-2015 33190000-8 - Медичне обладнання та вироби медичного призначення різні (Інфрачервоний стерилізатор, НК:024:2023 16828 - Стерилізатор </w:t>
            </w:r>
            <w:proofErr w:type="spellStart"/>
            <w:r w:rsidRPr="00421354">
              <w:rPr>
                <w:rFonts w:eastAsia="Tahoma"/>
                <w:b/>
                <w:bCs/>
                <w:lang w:val="uk-UA" w:eastAsia="zh-CN" w:bidi="hi-IN"/>
              </w:rPr>
              <w:t>інокуляційних</w:t>
            </w:r>
            <w:proofErr w:type="spellEnd"/>
            <w:r w:rsidRPr="00421354">
              <w:rPr>
                <w:rFonts w:eastAsia="Tahoma"/>
                <w:b/>
                <w:bCs/>
                <w:lang w:val="uk-UA" w:eastAsia="zh-CN" w:bidi="hi-IN"/>
              </w:rPr>
              <w:t xml:space="preserve"> петель)</w:t>
            </w:r>
            <w:r w:rsidR="0040404B" w:rsidRPr="00D87F56">
              <w:rPr>
                <w:lang w:val="uk-UA" w:eastAsia="ru-RU"/>
              </w:rPr>
              <w:t>Детальна інформація про предмет закупівлі, зазначена у Додатку 4 до Документації.</w:t>
            </w:r>
          </w:p>
        </w:tc>
      </w:tr>
      <w:tr w:rsidR="0040404B" w:rsidRPr="0001636A" w14:paraId="4E157A19" w14:textId="77777777" w:rsidTr="0038771D">
        <w:tc>
          <w:tcPr>
            <w:tcW w:w="930" w:type="dxa"/>
          </w:tcPr>
          <w:p w14:paraId="0B92CC09" w14:textId="77777777" w:rsidR="0040404B" w:rsidRPr="00D87F56" w:rsidRDefault="0040404B" w:rsidP="0040404B">
            <w:pPr>
              <w:pStyle w:val="18"/>
              <w:jc w:val="center"/>
              <w:rPr>
                <w:color w:val="auto"/>
              </w:rPr>
            </w:pPr>
            <w:r w:rsidRPr="00D87F56">
              <w:rPr>
                <w:color w:val="auto"/>
              </w:rPr>
              <w:t>4.2</w:t>
            </w:r>
          </w:p>
        </w:tc>
        <w:tc>
          <w:tcPr>
            <w:tcW w:w="3117" w:type="dxa"/>
          </w:tcPr>
          <w:p w14:paraId="19AA1C3C" w14:textId="77777777" w:rsidR="0040404B" w:rsidRPr="00D87F56" w:rsidRDefault="0040404B" w:rsidP="0040404B">
            <w:pPr>
              <w:pStyle w:val="18"/>
              <w:rPr>
                <w:color w:val="auto"/>
              </w:rPr>
            </w:pPr>
            <w:r w:rsidRPr="00D87F56">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14:paraId="2E09EEA8" w14:textId="77777777" w:rsidR="0040404B" w:rsidRPr="00D87F56" w:rsidRDefault="0040404B" w:rsidP="0040404B">
            <w:pPr>
              <w:jc w:val="both"/>
              <w:rPr>
                <w:lang w:val="uk-UA"/>
              </w:rPr>
            </w:pPr>
            <w:r w:rsidRPr="00D87F56">
              <w:rPr>
                <w:lang w:val="uk-UA"/>
              </w:rPr>
              <w:t xml:space="preserve">Закупівля здійснюється </w:t>
            </w:r>
            <w:proofErr w:type="spellStart"/>
            <w:r w:rsidRPr="00D87F56">
              <w:rPr>
                <w:lang w:val="uk-UA"/>
              </w:rPr>
              <w:t>вцілому</w:t>
            </w:r>
            <w:proofErr w:type="spellEnd"/>
            <w:r w:rsidRPr="00D87F56">
              <w:rPr>
                <w:lang w:val="uk-UA"/>
              </w:rPr>
              <w:t xml:space="preserve"> (без поділу предмета закупівлі на частини (лоти))</w:t>
            </w:r>
          </w:p>
        </w:tc>
      </w:tr>
      <w:tr w:rsidR="0040404B" w:rsidRPr="0001636A" w14:paraId="0B3CA450" w14:textId="77777777" w:rsidTr="0038771D">
        <w:tc>
          <w:tcPr>
            <w:tcW w:w="930" w:type="dxa"/>
          </w:tcPr>
          <w:p w14:paraId="28F9ED78" w14:textId="77777777" w:rsidR="0040404B" w:rsidRPr="00D87F56" w:rsidRDefault="0040404B" w:rsidP="0040404B">
            <w:pPr>
              <w:pStyle w:val="18"/>
              <w:jc w:val="center"/>
              <w:rPr>
                <w:color w:val="auto"/>
              </w:rPr>
            </w:pPr>
            <w:r w:rsidRPr="00D87F56">
              <w:rPr>
                <w:color w:val="auto"/>
              </w:rPr>
              <w:t>4.3</w:t>
            </w:r>
          </w:p>
        </w:tc>
        <w:tc>
          <w:tcPr>
            <w:tcW w:w="3117" w:type="dxa"/>
          </w:tcPr>
          <w:p w14:paraId="1717ED03" w14:textId="77777777" w:rsidR="0040404B" w:rsidRPr="00D87F56" w:rsidRDefault="0040404B" w:rsidP="0040404B">
            <w:pPr>
              <w:pStyle w:val="18"/>
              <w:rPr>
                <w:color w:val="auto"/>
              </w:rPr>
            </w:pPr>
            <w:r w:rsidRPr="00D87F56">
              <w:rPr>
                <w:color w:val="auto"/>
              </w:rPr>
              <w:t>Місце, кількість, обсяг поставки товарів (надання послуг, виконання робіт) </w:t>
            </w:r>
          </w:p>
        </w:tc>
        <w:tc>
          <w:tcPr>
            <w:tcW w:w="6549" w:type="dxa"/>
          </w:tcPr>
          <w:p w14:paraId="0BEC4C75" w14:textId="77777777" w:rsidR="0040404B" w:rsidRPr="00D87F56" w:rsidRDefault="0040404B" w:rsidP="0040404B">
            <w:pPr>
              <w:jc w:val="both"/>
              <w:rPr>
                <w:lang w:val="uk-UA" w:eastAsia="ru-RU"/>
              </w:rPr>
            </w:pPr>
            <w:r w:rsidRPr="00D87F56">
              <w:rPr>
                <w:lang w:val="uk-UA" w:eastAsia="ru-RU"/>
              </w:rPr>
              <w:t xml:space="preserve">Кількість та обсяг поставки товару </w:t>
            </w:r>
            <w:r w:rsidRPr="00D87F56">
              <w:rPr>
                <w:lang w:val="uk-UA"/>
              </w:rPr>
              <w:t>(надання послуг, виконання робіт)</w:t>
            </w:r>
            <w:r w:rsidRPr="00D87F56">
              <w:rPr>
                <w:lang w:val="uk-UA" w:eastAsia="ru-RU"/>
              </w:rPr>
              <w:t>: відповідно до додатків 4 та 5 до Документації.</w:t>
            </w:r>
          </w:p>
          <w:p w14:paraId="033DD91C" w14:textId="0A113F1A" w:rsidR="0040404B" w:rsidRPr="00D87F56" w:rsidRDefault="0040404B" w:rsidP="0040404B">
            <w:pPr>
              <w:jc w:val="both"/>
              <w:rPr>
                <w:lang w:val="uk-UA" w:eastAsia="ru-RU"/>
              </w:rPr>
            </w:pPr>
            <w:r w:rsidRPr="00D87F56">
              <w:rPr>
                <w:lang w:val="uk-UA" w:eastAsia="ru-RU"/>
              </w:rPr>
              <w:t xml:space="preserve">Місце поставки товару (надання послуг, виконання робіт): Україна, Вінницька область, Вінницький район, місто Вінниця, вулиця </w:t>
            </w:r>
            <w:r w:rsidR="006F4BB3">
              <w:rPr>
                <w:lang w:val="uk-UA" w:eastAsia="ru-RU"/>
              </w:rPr>
              <w:t>Маліновського 11</w:t>
            </w:r>
          </w:p>
          <w:p w14:paraId="76BEA7EA" w14:textId="77777777" w:rsidR="0040404B" w:rsidRPr="00D87F56" w:rsidRDefault="0040404B" w:rsidP="0040404B">
            <w:pPr>
              <w:jc w:val="both"/>
              <w:rPr>
                <w:b/>
                <w:lang w:val="uk-UA"/>
              </w:rPr>
            </w:pPr>
            <w:r w:rsidRPr="00D87F56">
              <w:rPr>
                <w:lang w:val="uk-UA" w:eastAsia="ru-RU"/>
              </w:rPr>
              <w:t>Детальна інформація про предмет закупівлі, зазначена у Додатку 4 до Документації.</w:t>
            </w:r>
          </w:p>
        </w:tc>
      </w:tr>
      <w:tr w:rsidR="0040404B" w:rsidRPr="0001636A" w14:paraId="4397997E" w14:textId="77777777" w:rsidTr="0038771D">
        <w:tc>
          <w:tcPr>
            <w:tcW w:w="930" w:type="dxa"/>
          </w:tcPr>
          <w:p w14:paraId="307855A0" w14:textId="77777777" w:rsidR="0040404B" w:rsidRPr="00D87F56" w:rsidRDefault="0040404B" w:rsidP="0040404B">
            <w:pPr>
              <w:pStyle w:val="18"/>
              <w:jc w:val="center"/>
              <w:rPr>
                <w:color w:val="auto"/>
              </w:rPr>
            </w:pPr>
            <w:r w:rsidRPr="00D87F56">
              <w:rPr>
                <w:color w:val="auto"/>
              </w:rPr>
              <w:lastRenderedPageBreak/>
              <w:t>4.4</w:t>
            </w:r>
          </w:p>
        </w:tc>
        <w:tc>
          <w:tcPr>
            <w:tcW w:w="3117" w:type="dxa"/>
          </w:tcPr>
          <w:p w14:paraId="13799652" w14:textId="77777777" w:rsidR="0040404B" w:rsidRPr="00D87F56" w:rsidRDefault="0040404B" w:rsidP="0040404B">
            <w:pPr>
              <w:pStyle w:val="18"/>
              <w:rPr>
                <w:color w:val="auto"/>
              </w:rPr>
            </w:pPr>
            <w:r w:rsidRPr="00D87F56">
              <w:rPr>
                <w:color w:val="auto"/>
              </w:rPr>
              <w:t>Строки  поставки товарів (надання послуг, виконання робіт) </w:t>
            </w:r>
          </w:p>
        </w:tc>
        <w:tc>
          <w:tcPr>
            <w:tcW w:w="6549" w:type="dxa"/>
          </w:tcPr>
          <w:p w14:paraId="3A888E4C" w14:textId="1CF4DF6D" w:rsidR="0040404B" w:rsidRPr="00D87F56" w:rsidRDefault="0040404B" w:rsidP="0040404B">
            <w:pPr>
              <w:rPr>
                <w:lang w:val="uk-UA"/>
              </w:rPr>
            </w:pPr>
            <w:r w:rsidRPr="00D87F56">
              <w:rPr>
                <w:lang w:val="uk-UA"/>
              </w:rPr>
              <w:t>Закупівля товару здійснюється до 31.12.202</w:t>
            </w:r>
            <w:r w:rsidR="00126BB5">
              <w:rPr>
                <w:lang w:val="uk-UA"/>
              </w:rPr>
              <w:t>4</w:t>
            </w:r>
            <w:r w:rsidRPr="00D87F56">
              <w:rPr>
                <w:lang w:val="uk-UA"/>
              </w:rPr>
              <w:t xml:space="preserve"> року.</w:t>
            </w:r>
          </w:p>
          <w:p w14:paraId="23C7D087" w14:textId="77777777" w:rsidR="0040404B" w:rsidRPr="00D87F56" w:rsidRDefault="0040404B" w:rsidP="0040404B">
            <w:pPr>
              <w:rPr>
                <w:lang w:val="uk-UA"/>
              </w:rPr>
            </w:pPr>
            <w:r w:rsidRPr="00D87F56">
              <w:rPr>
                <w:lang w:val="uk-UA"/>
              </w:rPr>
              <w:t>Поставка окремих партій товару повинна здійснюватися протягом  п’яти календарних днів з моменту отримання заявки.</w:t>
            </w:r>
          </w:p>
        </w:tc>
      </w:tr>
      <w:tr w:rsidR="0040404B" w:rsidRPr="0001636A" w14:paraId="2038F91F" w14:textId="77777777" w:rsidTr="0038771D">
        <w:trPr>
          <w:trHeight w:val="660"/>
        </w:trPr>
        <w:tc>
          <w:tcPr>
            <w:tcW w:w="930" w:type="dxa"/>
          </w:tcPr>
          <w:p w14:paraId="29E8576F" w14:textId="77777777" w:rsidR="0040404B" w:rsidRPr="00D87F56" w:rsidRDefault="0040404B" w:rsidP="0040404B">
            <w:pPr>
              <w:pStyle w:val="18"/>
              <w:jc w:val="center"/>
              <w:rPr>
                <w:color w:val="auto"/>
              </w:rPr>
            </w:pPr>
            <w:r w:rsidRPr="00D87F56">
              <w:rPr>
                <w:color w:val="auto"/>
              </w:rPr>
              <w:t>5</w:t>
            </w:r>
          </w:p>
        </w:tc>
        <w:tc>
          <w:tcPr>
            <w:tcW w:w="3117" w:type="dxa"/>
          </w:tcPr>
          <w:p w14:paraId="516EFCF0" w14:textId="77777777" w:rsidR="0040404B" w:rsidRPr="00D87F56" w:rsidRDefault="0040404B" w:rsidP="0040404B">
            <w:pPr>
              <w:pStyle w:val="18"/>
              <w:rPr>
                <w:color w:val="auto"/>
              </w:rPr>
            </w:pPr>
            <w:r w:rsidRPr="00D87F56">
              <w:rPr>
                <w:color w:val="auto"/>
              </w:rPr>
              <w:t>Недискримінація учасників </w:t>
            </w:r>
          </w:p>
        </w:tc>
        <w:tc>
          <w:tcPr>
            <w:tcW w:w="6549" w:type="dxa"/>
          </w:tcPr>
          <w:p w14:paraId="29EA6532" w14:textId="77777777" w:rsidR="0040404B" w:rsidRPr="00D87F56" w:rsidRDefault="0040404B" w:rsidP="0040404B">
            <w:pPr>
              <w:pStyle w:val="18"/>
              <w:jc w:val="both"/>
              <w:rPr>
                <w:color w:val="auto"/>
              </w:rPr>
            </w:pPr>
            <w:r w:rsidRPr="00D87F56">
              <w:rPr>
                <w:color w:val="auto"/>
              </w:rPr>
              <w:t xml:space="preserve">Вітчизняні та іноземні учасники всіх форм власності та організаційно-правових форм беруть участь у процедурах </w:t>
            </w:r>
            <w:proofErr w:type="spellStart"/>
            <w:r w:rsidRPr="00D87F56">
              <w:rPr>
                <w:color w:val="auto"/>
              </w:rPr>
              <w:t>закупівель</w:t>
            </w:r>
            <w:proofErr w:type="spellEnd"/>
            <w:r w:rsidRPr="00D87F56">
              <w:rPr>
                <w:color w:val="auto"/>
              </w:rPr>
              <w:t xml:space="preserve"> на рівних умовах.</w:t>
            </w:r>
          </w:p>
        </w:tc>
      </w:tr>
      <w:tr w:rsidR="0040404B" w:rsidRPr="0001636A" w14:paraId="7FC49EC3" w14:textId="77777777" w:rsidTr="0038771D">
        <w:trPr>
          <w:trHeight w:val="660"/>
        </w:trPr>
        <w:tc>
          <w:tcPr>
            <w:tcW w:w="930" w:type="dxa"/>
          </w:tcPr>
          <w:p w14:paraId="44B9D874" w14:textId="77777777" w:rsidR="0040404B" w:rsidRPr="00D87F56" w:rsidRDefault="0040404B" w:rsidP="0040404B">
            <w:pPr>
              <w:pStyle w:val="18"/>
              <w:jc w:val="center"/>
              <w:rPr>
                <w:color w:val="auto"/>
              </w:rPr>
            </w:pPr>
            <w:r w:rsidRPr="00D87F56">
              <w:rPr>
                <w:color w:val="auto"/>
              </w:rPr>
              <w:t>6</w:t>
            </w:r>
          </w:p>
        </w:tc>
        <w:tc>
          <w:tcPr>
            <w:tcW w:w="3117" w:type="dxa"/>
          </w:tcPr>
          <w:p w14:paraId="28B1AAD7" w14:textId="77777777" w:rsidR="0040404B" w:rsidRPr="00D87F56" w:rsidRDefault="0040404B" w:rsidP="0040404B">
            <w:pPr>
              <w:pStyle w:val="18"/>
              <w:rPr>
                <w:color w:val="auto"/>
              </w:rPr>
            </w:pPr>
            <w:r w:rsidRPr="00D87F56">
              <w:rPr>
                <w:color w:val="auto"/>
              </w:rPr>
              <w:t>Інформація про валюту, у якій повинно бути зазначено ціну тендерної пропозиції</w:t>
            </w:r>
          </w:p>
        </w:tc>
        <w:tc>
          <w:tcPr>
            <w:tcW w:w="6549" w:type="dxa"/>
          </w:tcPr>
          <w:p w14:paraId="42F3C5A2" w14:textId="77777777" w:rsidR="0040404B" w:rsidRPr="00D87F56" w:rsidRDefault="0040404B" w:rsidP="0040404B">
            <w:pPr>
              <w:pStyle w:val="18"/>
              <w:jc w:val="both"/>
              <w:rPr>
                <w:color w:val="auto"/>
              </w:rPr>
            </w:pPr>
            <w:r w:rsidRPr="00D87F56">
              <w:rPr>
                <w:color w:val="auto"/>
              </w:rPr>
              <w:t>Валютою тендерної пропозиції є гривня.</w:t>
            </w:r>
          </w:p>
          <w:p w14:paraId="1CF1B54A" w14:textId="77777777" w:rsidR="0040404B" w:rsidRPr="00D87F56" w:rsidRDefault="0040404B" w:rsidP="0040404B">
            <w:pPr>
              <w:pStyle w:val="18"/>
              <w:jc w:val="both"/>
              <w:rPr>
                <w:color w:val="auto"/>
              </w:rPr>
            </w:pPr>
            <w:r w:rsidRPr="00D87F56">
              <w:rPr>
                <w:color w:val="auto"/>
              </w:rPr>
              <w:t xml:space="preserve">Ціна тендерної пропозиції зазначається в електронній системі </w:t>
            </w:r>
            <w:proofErr w:type="spellStart"/>
            <w:r w:rsidRPr="00D87F56">
              <w:rPr>
                <w:color w:val="auto"/>
              </w:rPr>
              <w:t>закупівель</w:t>
            </w:r>
            <w:proofErr w:type="spellEnd"/>
            <w:r w:rsidRPr="00D87F56">
              <w:rPr>
                <w:color w:val="auto"/>
              </w:rPr>
              <w:t xml:space="preserve"> </w:t>
            </w:r>
            <w:r w:rsidRPr="00D87F56">
              <w:rPr>
                <w:b/>
                <w:color w:val="auto"/>
              </w:rPr>
              <w:t>в гривнях з урахуванням податку на додану вартість</w:t>
            </w:r>
            <w:r w:rsidRPr="00D87F56">
              <w:rPr>
                <w:color w:val="auto"/>
              </w:rPr>
              <w:t xml:space="preserve"> (далі – ПДВ)</w:t>
            </w:r>
          </w:p>
        </w:tc>
      </w:tr>
      <w:tr w:rsidR="0040404B" w:rsidRPr="0001636A" w14:paraId="1878B9F6" w14:textId="77777777" w:rsidTr="0038771D">
        <w:tc>
          <w:tcPr>
            <w:tcW w:w="930" w:type="dxa"/>
          </w:tcPr>
          <w:p w14:paraId="350B9899" w14:textId="77777777" w:rsidR="0040404B" w:rsidRPr="00D87F56" w:rsidRDefault="0040404B" w:rsidP="0040404B">
            <w:pPr>
              <w:pStyle w:val="18"/>
              <w:jc w:val="center"/>
              <w:rPr>
                <w:color w:val="auto"/>
              </w:rPr>
            </w:pPr>
            <w:r w:rsidRPr="00D87F56">
              <w:rPr>
                <w:color w:val="auto"/>
              </w:rPr>
              <w:t>7</w:t>
            </w:r>
          </w:p>
        </w:tc>
        <w:tc>
          <w:tcPr>
            <w:tcW w:w="3117" w:type="dxa"/>
          </w:tcPr>
          <w:p w14:paraId="18EA05DE" w14:textId="77777777" w:rsidR="0040404B" w:rsidRPr="00D87F56" w:rsidRDefault="0040404B" w:rsidP="0040404B">
            <w:pPr>
              <w:pStyle w:val="18"/>
              <w:rPr>
                <w:color w:val="auto"/>
              </w:rPr>
            </w:pPr>
            <w:r w:rsidRPr="00D87F56">
              <w:rPr>
                <w:color w:val="auto"/>
              </w:rPr>
              <w:t xml:space="preserve">Інформація про мову (мови), якою (якими) повинні бути складені тендерні пропозиції </w:t>
            </w:r>
          </w:p>
        </w:tc>
        <w:tc>
          <w:tcPr>
            <w:tcW w:w="6549" w:type="dxa"/>
          </w:tcPr>
          <w:p w14:paraId="64EFD8C8" w14:textId="77777777" w:rsidR="0040404B" w:rsidRPr="00D87F56" w:rsidRDefault="0040404B" w:rsidP="0040404B">
            <w:pPr>
              <w:widowControl w:val="0"/>
              <w:jc w:val="both"/>
              <w:rPr>
                <w:lang w:val="uk-UA"/>
              </w:rPr>
            </w:pPr>
            <w:r w:rsidRPr="00D87F56">
              <w:rPr>
                <w:lang w:val="uk-UA"/>
              </w:rPr>
              <w:t>Мова тендерної пропозиції – українська.</w:t>
            </w:r>
          </w:p>
          <w:p w14:paraId="605C6744" w14:textId="77777777" w:rsidR="0040404B" w:rsidRPr="00D87F56" w:rsidRDefault="0040404B" w:rsidP="0040404B">
            <w:pPr>
              <w:widowControl w:val="0"/>
              <w:jc w:val="both"/>
              <w:rPr>
                <w:lang w:val="uk-UA"/>
              </w:rPr>
            </w:pPr>
            <w:r w:rsidRPr="00D87F56">
              <w:rPr>
                <w:lang w:val="uk-UA"/>
              </w:rPr>
              <w:t xml:space="preserve">Під час проведення процедур </w:t>
            </w:r>
            <w:proofErr w:type="spellStart"/>
            <w:r w:rsidRPr="00D87F56">
              <w:rPr>
                <w:lang w:val="uk-UA"/>
              </w:rPr>
              <w:t>закупівель</w:t>
            </w:r>
            <w:proofErr w:type="spellEnd"/>
            <w:r w:rsidRPr="00D87F56">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3F28A26" w14:textId="77777777" w:rsidR="0040404B" w:rsidRPr="00D87F56" w:rsidRDefault="0040404B" w:rsidP="0040404B">
            <w:pPr>
              <w:widowControl w:val="0"/>
              <w:jc w:val="both"/>
              <w:rPr>
                <w:lang w:val="uk-UA"/>
              </w:rPr>
            </w:pPr>
            <w:r w:rsidRPr="00D87F5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AAA39B" w14:textId="77777777" w:rsidR="0040404B" w:rsidRPr="00D87F56" w:rsidRDefault="0040404B" w:rsidP="0040404B">
            <w:pPr>
              <w:widowControl w:val="0"/>
              <w:jc w:val="both"/>
              <w:rPr>
                <w:lang w:val="uk-UA"/>
              </w:rPr>
            </w:pPr>
            <w:r w:rsidRPr="00D87F56">
              <w:rPr>
                <w:lang w:val="uk-UA"/>
              </w:rPr>
              <w:t xml:space="preserve">Уся інформація розміщується в електронній системі </w:t>
            </w:r>
            <w:proofErr w:type="spellStart"/>
            <w:r w:rsidRPr="00D87F56">
              <w:rPr>
                <w:lang w:val="uk-UA"/>
              </w:rPr>
              <w:t>закупівель</w:t>
            </w:r>
            <w:proofErr w:type="spellEnd"/>
            <w:r w:rsidRPr="00D87F5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87F56">
              <w:rPr>
                <w:lang w:val="uk-UA"/>
              </w:rPr>
              <w:t>знака</w:t>
            </w:r>
            <w:proofErr w:type="spellEnd"/>
            <w:r w:rsidRPr="00D87F56">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F5335F2" w14:textId="77777777" w:rsidR="0040404B" w:rsidRPr="00D87F56" w:rsidRDefault="0040404B" w:rsidP="0040404B">
            <w:pPr>
              <w:widowControl w:val="0"/>
              <w:jc w:val="both"/>
              <w:rPr>
                <w:b/>
                <w:lang w:val="uk-UA"/>
              </w:rPr>
            </w:pPr>
            <w:r w:rsidRPr="00D87F56">
              <w:rPr>
                <w:b/>
                <w:lang w:val="uk-UA"/>
              </w:rPr>
              <w:t>Виключення:</w:t>
            </w:r>
          </w:p>
          <w:p w14:paraId="56494713" w14:textId="77777777" w:rsidR="0040404B" w:rsidRPr="00D87F56" w:rsidRDefault="0040404B" w:rsidP="0040404B">
            <w:pPr>
              <w:widowControl w:val="0"/>
              <w:jc w:val="both"/>
              <w:rPr>
                <w:lang w:val="uk-UA"/>
              </w:rPr>
            </w:pPr>
            <w:r w:rsidRPr="00D87F56">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4388CA7" w14:textId="77777777" w:rsidR="0040404B" w:rsidRPr="00D87F56" w:rsidRDefault="0040404B" w:rsidP="0040404B">
            <w:pPr>
              <w:jc w:val="both"/>
              <w:textAlignment w:val="baseline"/>
              <w:rPr>
                <w:lang w:val="uk-UA"/>
              </w:rPr>
            </w:pPr>
            <w:r w:rsidRPr="00D87F56">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87F56">
              <w:rPr>
                <w:lang w:val="uk-UA"/>
              </w:rPr>
              <w:t>вимозі</w:t>
            </w:r>
            <w:proofErr w:type="spellEnd"/>
            <w:r w:rsidRPr="00D87F5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404B" w:rsidRPr="0001636A" w14:paraId="397078AA" w14:textId="77777777" w:rsidTr="0038771D">
        <w:tc>
          <w:tcPr>
            <w:tcW w:w="10596" w:type="dxa"/>
            <w:gridSpan w:val="3"/>
            <w:shd w:val="clear" w:color="auto" w:fill="C6D9F1"/>
          </w:tcPr>
          <w:p w14:paraId="6A82DD4B" w14:textId="77777777" w:rsidR="0040404B" w:rsidRPr="00D87F56" w:rsidRDefault="0040404B" w:rsidP="0040404B">
            <w:pPr>
              <w:pStyle w:val="18"/>
              <w:jc w:val="center"/>
              <w:rPr>
                <w:b/>
                <w:color w:val="auto"/>
              </w:rPr>
            </w:pPr>
            <w:r w:rsidRPr="00D87F56">
              <w:rPr>
                <w:b/>
                <w:color w:val="auto"/>
              </w:rPr>
              <w:t>ІІ. Порядок унесення змін та надання роз’яснень до тендерної документації</w:t>
            </w:r>
          </w:p>
        </w:tc>
      </w:tr>
      <w:tr w:rsidR="0040404B" w:rsidRPr="0001636A" w14:paraId="27762FF3" w14:textId="77777777" w:rsidTr="0038771D">
        <w:tc>
          <w:tcPr>
            <w:tcW w:w="930" w:type="dxa"/>
          </w:tcPr>
          <w:p w14:paraId="2AD1D33F" w14:textId="77777777" w:rsidR="0040404B" w:rsidRPr="00D87F56" w:rsidRDefault="0040404B" w:rsidP="0040404B">
            <w:pPr>
              <w:pStyle w:val="18"/>
              <w:jc w:val="center"/>
              <w:rPr>
                <w:color w:val="auto"/>
              </w:rPr>
            </w:pPr>
            <w:r w:rsidRPr="00D87F56">
              <w:rPr>
                <w:color w:val="auto"/>
              </w:rPr>
              <w:t>1</w:t>
            </w:r>
          </w:p>
        </w:tc>
        <w:tc>
          <w:tcPr>
            <w:tcW w:w="3117" w:type="dxa"/>
          </w:tcPr>
          <w:p w14:paraId="4EA1E849" w14:textId="77777777" w:rsidR="0040404B" w:rsidRPr="00D87F56" w:rsidRDefault="0040404B" w:rsidP="0040404B">
            <w:pPr>
              <w:pStyle w:val="18"/>
              <w:rPr>
                <w:color w:val="auto"/>
              </w:rPr>
            </w:pPr>
            <w:r w:rsidRPr="00D87F56">
              <w:rPr>
                <w:color w:val="auto"/>
              </w:rPr>
              <w:t xml:space="preserve">Процедура надання роз’яснень щодо тендерної документації </w:t>
            </w:r>
          </w:p>
        </w:tc>
        <w:tc>
          <w:tcPr>
            <w:tcW w:w="6549" w:type="dxa"/>
          </w:tcPr>
          <w:p w14:paraId="34590E8A"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87F56">
              <w:rPr>
                <w:lang w:val="uk-UA"/>
              </w:rPr>
              <w:t>закупівель</w:t>
            </w:r>
            <w:proofErr w:type="spellEnd"/>
            <w:r w:rsidRPr="00D87F56">
              <w:rPr>
                <w:lang w:val="uk-UA"/>
              </w:rPr>
              <w:t xml:space="preserve"> до </w:t>
            </w:r>
            <w:r w:rsidRPr="00D87F56">
              <w:rPr>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8BB0"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87F56">
              <w:rPr>
                <w:lang w:val="uk-UA"/>
              </w:rPr>
              <w:t>закупівель</w:t>
            </w:r>
            <w:proofErr w:type="spellEnd"/>
            <w:r w:rsidRPr="00D87F56">
              <w:rPr>
                <w:lang w:val="uk-UA"/>
              </w:rPr>
              <w:t xml:space="preserve"> без ідентифікації особи, яка звернулася до замовника. </w:t>
            </w:r>
          </w:p>
          <w:p w14:paraId="38EECAAF"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87F56">
              <w:rPr>
                <w:lang w:val="uk-UA"/>
              </w:rPr>
              <w:t>закупівель</w:t>
            </w:r>
            <w:proofErr w:type="spellEnd"/>
            <w:r w:rsidRPr="00D87F56">
              <w:rPr>
                <w:lang w:val="uk-UA"/>
              </w:rPr>
              <w:t>.</w:t>
            </w:r>
            <w:bookmarkStart w:id="1" w:name="n187"/>
            <w:bookmarkEnd w:id="1"/>
          </w:p>
          <w:p w14:paraId="3BE27D0E" w14:textId="77777777" w:rsidR="0040404B" w:rsidRPr="00D87F56" w:rsidRDefault="0040404B" w:rsidP="0040404B">
            <w:pPr>
              <w:widowControl w:val="0"/>
              <w:jc w:val="both"/>
              <w:rPr>
                <w:lang w:val="uk-UA"/>
              </w:rPr>
            </w:pPr>
            <w:r w:rsidRPr="00D87F5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87F56">
              <w:rPr>
                <w:lang w:val="uk-UA"/>
              </w:rPr>
              <w:t>закупівель</w:t>
            </w:r>
            <w:proofErr w:type="spellEnd"/>
            <w:r w:rsidRPr="00D87F56">
              <w:rPr>
                <w:lang w:val="uk-UA"/>
              </w:rPr>
              <w:t xml:space="preserve"> автоматично зупиняє перебіг відкритих торгів.</w:t>
            </w:r>
          </w:p>
          <w:p w14:paraId="7AE467FC" w14:textId="77777777" w:rsidR="0040404B" w:rsidRPr="00D87F56" w:rsidRDefault="0040404B" w:rsidP="0040404B">
            <w:pPr>
              <w:pStyle w:val="rvps2"/>
              <w:shd w:val="clear" w:color="auto" w:fill="FFFFFF"/>
              <w:spacing w:before="0" w:after="0"/>
              <w:jc w:val="both"/>
              <w:rPr>
                <w:lang w:val="uk-UA"/>
              </w:rPr>
            </w:pPr>
            <w:r w:rsidRPr="00D87F56">
              <w:rPr>
                <w:rFonts w:eastAsia="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87F56">
              <w:rPr>
                <w:rFonts w:eastAsia="Times New Roman"/>
                <w:lang w:val="uk-UA"/>
              </w:rPr>
              <w:t>закупівель</w:t>
            </w:r>
            <w:proofErr w:type="spellEnd"/>
            <w:r w:rsidRPr="00D87F56">
              <w:rPr>
                <w:rFonts w:eastAsia="Times New Roman"/>
                <w:lang w:val="uk-UA"/>
              </w:rPr>
              <w:t xml:space="preserve"> з одночасним продовженням строку подання тендерних пропозицій </w:t>
            </w:r>
            <w:r w:rsidRPr="00D87F56">
              <w:rPr>
                <w:rFonts w:eastAsia="Times New Roman"/>
                <w:b/>
                <w:lang w:val="uk-UA"/>
              </w:rPr>
              <w:t>не менш як на чотири дні.</w:t>
            </w:r>
          </w:p>
        </w:tc>
      </w:tr>
      <w:tr w:rsidR="0040404B" w:rsidRPr="0001636A" w14:paraId="202C1669" w14:textId="77777777" w:rsidTr="0038771D">
        <w:tc>
          <w:tcPr>
            <w:tcW w:w="930" w:type="dxa"/>
          </w:tcPr>
          <w:p w14:paraId="7C1A4B6D"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17CC7FBF" w14:textId="77777777" w:rsidR="0040404B" w:rsidRPr="00D87F56" w:rsidRDefault="0040404B" w:rsidP="0040404B">
            <w:pPr>
              <w:pStyle w:val="18"/>
              <w:rPr>
                <w:color w:val="auto"/>
              </w:rPr>
            </w:pPr>
            <w:r w:rsidRPr="00D87F56">
              <w:rPr>
                <w:color w:val="auto"/>
              </w:rPr>
              <w:t>Унесення змін до тендерної документації</w:t>
            </w:r>
          </w:p>
        </w:tc>
        <w:tc>
          <w:tcPr>
            <w:tcW w:w="6549" w:type="dxa"/>
          </w:tcPr>
          <w:p w14:paraId="1B4D92A3"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87F56">
              <w:rPr>
                <w:lang w:val="uk-UA"/>
              </w:rPr>
              <w:t>закупівель</w:t>
            </w:r>
            <w:proofErr w:type="spellEnd"/>
            <w:r w:rsidRPr="00D87F56">
              <w:rPr>
                <w:lang w:val="uk-UA"/>
              </w:rPr>
              <w:t xml:space="preserve">, викладених у висновку органу державного фінансового контролю відповідно до </w:t>
            </w:r>
            <w:hyperlink r:id="rId6" w:anchor="n960" w:tgtFrame="_blank" w:history="1">
              <w:r w:rsidRPr="00D87F56">
                <w:rPr>
                  <w:rStyle w:val="ab"/>
                  <w:color w:val="auto"/>
                  <w:lang w:val="uk-UA"/>
                </w:rPr>
                <w:t>статті 8</w:t>
              </w:r>
            </w:hyperlink>
            <w:r w:rsidRPr="00D87F56">
              <w:rPr>
                <w:lang w:val="uk-UA"/>
              </w:rPr>
              <w:t xml:space="preserve"> Закону, або за результатами звернень, або на підставі рішення органу оскарження </w:t>
            </w:r>
            <w:proofErr w:type="spellStart"/>
            <w:r w:rsidRPr="00D87F56">
              <w:rPr>
                <w:lang w:val="uk-UA"/>
              </w:rPr>
              <w:t>внести</w:t>
            </w:r>
            <w:proofErr w:type="spellEnd"/>
            <w:r w:rsidRPr="00D87F56">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87F56">
              <w:rPr>
                <w:lang w:val="uk-UA"/>
              </w:rPr>
              <w:t>закупівель</w:t>
            </w:r>
            <w:proofErr w:type="spellEnd"/>
            <w:r w:rsidRPr="00D87F56">
              <w:rPr>
                <w:lang w:val="uk-UA"/>
              </w:rPr>
              <w:t xml:space="preserve"> .</w:t>
            </w:r>
            <w:r w:rsidRPr="00D87F56">
              <w:rPr>
                <w:lang w:eastAsia="en-US"/>
              </w:rPr>
              <w:t xml:space="preserve"> а </w:t>
            </w:r>
            <w:proofErr w:type="spellStart"/>
            <w:r w:rsidRPr="00D87F56">
              <w:rPr>
                <w:lang w:eastAsia="en-US"/>
              </w:rPr>
              <w:t>саме</w:t>
            </w:r>
            <w:proofErr w:type="spellEnd"/>
            <w:r w:rsidRPr="00D87F56">
              <w:rPr>
                <w:lang w:eastAsia="en-US"/>
              </w:rPr>
              <w:t xml:space="preserve"> в </w:t>
            </w:r>
            <w:proofErr w:type="spellStart"/>
            <w:r w:rsidRPr="00D87F56">
              <w:rPr>
                <w:lang w:eastAsia="en-US"/>
              </w:rPr>
              <w:t>оголошенні</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val="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FF3F4D" w14:textId="77777777" w:rsidR="0040404B" w:rsidRPr="00D87F56" w:rsidRDefault="0040404B" w:rsidP="0040404B">
            <w:pPr>
              <w:pStyle w:val="rvps2"/>
              <w:shd w:val="clear" w:color="auto" w:fill="FFFFFF"/>
              <w:spacing w:before="0" w:after="0"/>
              <w:jc w:val="both"/>
              <w:rPr>
                <w:lang w:val="uk-UA"/>
              </w:rPr>
            </w:pPr>
            <w:bookmarkStart w:id="2" w:name="n188"/>
            <w:bookmarkEnd w:id="2"/>
            <w:r w:rsidRPr="00D87F5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87F56">
              <w:rPr>
                <w:lang w:val="uk-UA"/>
              </w:rPr>
              <w:t>закупівель</w:t>
            </w:r>
            <w:proofErr w:type="spellEnd"/>
            <w:r w:rsidRPr="00D87F5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7F56">
              <w:rPr>
                <w:lang w:val="uk-UA"/>
              </w:rPr>
              <w:t>машинозчитувальному</w:t>
            </w:r>
            <w:proofErr w:type="spellEnd"/>
            <w:r w:rsidRPr="00D87F56">
              <w:rPr>
                <w:lang w:val="uk-UA"/>
              </w:rPr>
              <w:t xml:space="preserve"> форматі розміщуються в електронній системі </w:t>
            </w:r>
            <w:proofErr w:type="spellStart"/>
            <w:r w:rsidRPr="00D87F56">
              <w:rPr>
                <w:lang w:val="uk-UA"/>
              </w:rPr>
              <w:t>закупівель</w:t>
            </w:r>
            <w:proofErr w:type="spellEnd"/>
            <w:r w:rsidRPr="00D87F56">
              <w:rPr>
                <w:lang w:val="uk-UA"/>
              </w:rPr>
              <w:t xml:space="preserve"> протягом одного дня з дати прийняття рішення про їх внесення.</w:t>
            </w:r>
            <w:bookmarkStart w:id="3" w:name="n1441"/>
            <w:bookmarkStart w:id="4" w:name="n1443"/>
            <w:bookmarkEnd w:id="3"/>
            <w:bookmarkEnd w:id="4"/>
          </w:p>
        </w:tc>
      </w:tr>
      <w:tr w:rsidR="0040404B" w:rsidRPr="0001636A" w14:paraId="686080D1" w14:textId="77777777" w:rsidTr="0038771D">
        <w:tc>
          <w:tcPr>
            <w:tcW w:w="10596" w:type="dxa"/>
            <w:gridSpan w:val="3"/>
            <w:shd w:val="clear" w:color="auto" w:fill="C6D9F1"/>
          </w:tcPr>
          <w:p w14:paraId="56647EC7" w14:textId="77777777" w:rsidR="0040404B" w:rsidRPr="00D87F56" w:rsidRDefault="0040404B" w:rsidP="0040404B">
            <w:pPr>
              <w:pStyle w:val="18"/>
              <w:jc w:val="center"/>
              <w:rPr>
                <w:b/>
                <w:color w:val="auto"/>
              </w:rPr>
            </w:pPr>
            <w:r w:rsidRPr="00D87F56">
              <w:rPr>
                <w:b/>
                <w:color w:val="auto"/>
              </w:rPr>
              <w:t>ІІІ. Інструкція з підготовки тендерної пропозиції</w:t>
            </w:r>
          </w:p>
        </w:tc>
      </w:tr>
      <w:tr w:rsidR="0040404B" w:rsidRPr="0001636A" w14:paraId="3B347510" w14:textId="77777777" w:rsidTr="0038771D">
        <w:trPr>
          <w:trHeight w:val="1471"/>
        </w:trPr>
        <w:tc>
          <w:tcPr>
            <w:tcW w:w="930" w:type="dxa"/>
          </w:tcPr>
          <w:p w14:paraId="593ABAAD" w14:textId="77777777" w:rsidR="0040404B" w:rsidRPr="00D87F56" w:rsidRDefault="0040404B" w:rsidP="0040404B">
            <w:pPr>
              <w:pStyle w:val="18"/>
              <w:jc w:val="center"/>
              <w:rPr>
                <w:color w:val="auto"/>
              </w:rPr>
            </w:pPr>
            <w:r w:rsidRPr="00D87F56">
              <w:rPr>
                <w:color w:val="auto"/>
              </w:rPr>
              <w:t>1</w:t>
            </w:r>
          </w:p>
        </w:tc>
        <w:tc>
          <w:tcPr>
            <w:tcW w:w="3117" w:type="dxa"/>
          </w:tcPr>
          <w:p w14:paraId="3D185624"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lang w:val="uk-UA"/>
              </w:rPr>
              <w:t>Зміст і спосіб подання тендерної пропозиції</w:t>
            </w:r>
          </w:p>
        </w:tc>
        <w:tc>
          <w:tcPr>
            <w:tcW w:w="6549" w:type="dxa"/>
          </w:tcPr>
          <w:p w14:paraId="69AD6E01" w14:textId="77777777" w:rsidR="0040404B" w:rsidRPr="00D87F56" w:rsidRDefault="0040404B" w:rsidP="0040404B">
            <w:pPr>
              <w:jc w:val="both"/>
              <w:rPr>
                <w:lang w:val="uk-UA" w:eastAsia="ru-RU"/>
              </w:rPr>
            </w:pPr>
            <w:r w:rsidRPr="00D87F56">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D620EC7"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Тендерна пропозиція подається в електронному вигляді через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w:t>
            </w:r>
          </w:p>
          <w:p w14:paraId="75DDD024"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Тендерні</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подаються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порядку, </w:t>
            </w:r>
            <w:proofErr w:type="spellStart"/>
            <w:r w:rsidRPr="00D87F56">
              <w:rPr>
                <w:lang w:val="ru-RU" w:eastAsia="en-US"/>
              </w:rPr>
              <w:t>визначеного</w:t>
            </w:r>
            <w:proofErr w:type="spellEnd"/>
            <w:r w:rsidRPr="00D87F56">
              <w:rPr>
                <w:lang w:val="ru-RU" w:eastAsia="en-US"/>
              </w:rPr>
              <w:t xml:space="preserve"> </w:t>
            </w:r>
            <w:proofErr w:type="spellStart"/>
            <w:r w:rsidRPr="00D87F56">
              <w:rPr>
                <w:lang w:val="ru-RU" w:eastAsia="en-US"/>
              </w:rPr>
              <w:t>статтею</w:t>
            </w:r>
            <w:proofErr w:type="spellEnd"/>
            <w:r w:rsidRPr="00D87F56">
              <w:rPr>
                <w:lang w:eastAsia="en-US"/>
              </w:rPr>
              <w:t> </w:t>
            </w:r>
            <w:r w:rsidRPr="00D87F56">
              <w:rPr>
                <w:lang w:val="ru-RU" w:eastAsia="en-US"/>
              </w:rPr>
              <w:t xml:space="preserve">26 Закону,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шостої</w:t>
            </w:r>
            <w:proofErr w:type="spellEnd"/>
            <w:r w:rsidRPr="00D87F56">
              <w:rPr>
                <w:lang w:val="ru-RU" w:eastAsia="en-US"/>
              </w:rPr>
              <w:t xml:space="preserve"> та </w:t>
            </w:r>
            <w:proofErr w:type="spellStart"/>
            <w:r w:rsidRPr="00D87F56">
              <w:rPr>
                <w:lang w:val="ru-RU" w:eastAsia="en-US"/>
              </w:rPr>
              <w:t>сьомої</w:t>
            </w:r>
            <w:proofErr w:type="spellEnd"/>
            <w:r w:rsidRPr="00D87F56">
              <w:rPr>
                <w:lang w:val="ru-RU" w:eastAsia="en-US"/>
              </w:rPr>
              <w:t xml:space="preserve"> </w:t>
            </w:r>
            <w:proofErr w:type="spellStart"/>
            <w:proofErr w:type="gramStart"/>
            <w:r w:rsidRPr="00D87F56">
              <w:rPr>
                <w:lang w:val="ru-RU" w:eastAsia="en-US"/>
              </w:rPr>
              <w:t>статті</w:t>
            </w:r>
            <w:proofErr w:type="spellEnd"/>
            <w:r w:rsidRPr="00D87F56">
              <w:rPr>
                <w:lang w:eastAsia="en-US"/>
              </w:rPr>
              <w:t>  </w:t>
            </w:r>
            <w:r w:rsidRPr="00D87F56">
              <w:rPr>
                <w:lang w:val="ru-RU" w:eastAsia="en-US"/>
              </w:rPr>
              <w:t>26</w:t>
            </w:r>
            <w:proofErr w:type="gramEnd"/>
            <w:r w:rsidRPr="00D87F56">
              <w:rPr>
                <w:lang w:val="ru-RU" w:eastAsia="en-US"/>
              </w:rPr>
              <w:t xml:space="preserve"> Закону.</w:t>
            </w:r>
          </w:p>
          <w:p w14:paraId="5986EBD7" w14:textId="77777777" w:rsidR="0040404B" w:rsidRPr="00D87F56" w:rsidRDefault="0040404B" w:rsidP="0040404B">
            <w:pPr>
              <w:jc w:val="both"/>
              <w:rPr>
                <w:shd w:val="clear" w:color="auto" w:fill="FFFFFF"/>
                <w:lang w:val="uk-UA" w:eastAsia="ru-RU"/>
              </w:rPr>
            </w:pP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подається</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формі</w:t>
            </w:r>
            <w:proofErr w:type="spellEnd"/>
            <w:r w:rsidRPr="00D87F56">
              <w:rPr>
                <w:lang w:val="ru-RU" w:eastAsia="en-US"/>
              </w:rPr>
              <w:t xml:space="preserve"> через </w:t>
            </w:r>
            <w:proofErr w:type="spellStart"/>
            <w:r w:rsidRPr="00D87F56">
              <w:rPr>
                <w:lang w:val="ru-RU" w:eastAsia="en-US"/>
              </w:rPr>
              <w:t>електронну</w:t>
            </w:r>
            <w:proofErr w:type="spellEnd"/>
            <w:r w:rsidRPr="00D87F56">
              <w:rPr>
                <w:lang w:val="ru-RU" w:eastAsia="en-US"/>
              </w:rPr>
              <w:t xml:space="preserve"> систему </w:t>
            </w:r>
            <w:proofErr w:type="spellStart"/>
            <w:r w:rsidRPr="00D87F56">
              <w:rPr>
                <w:lang w:val="ru-RU" w:eastAsia="en-US"/>
              </w:rPr>
              <w:t>закупівель</w:t>
            </w:r>
            <w:proofErr w:type="spellEnd"/>
            <w:r w:rsidRPr="00D87F56">
              <w:rPr>
                <w:lang w:val="ru-RU" w:eastAsia="en-US"/>
              </w:rPr>
              <w:t xml:space="preserve"> шляхом </w:t>
            </w:r>
            <w:proofErr w:type="spellStart"/>
            <w:r w:rsidRPr="00D87F56">
              <w:rPr>
                <w:lang w:val="ru-RU" w:eastAsia="en-US"/>
              </w:rPr>
              <w:t>заповнення</w:t>
            </w:r>
            <w:proofErr w:type="spellEnd"/>
            <w:r w:rsidRPr="00D87F56">
              <w:rPr>
                <w:lang w:val="ru-RU" w:eastAsia="en-US"/>
              </w:rPr>
              <w:t xml:space="preserve"> </w:t>
            </w:r>
            <w:proofErr w:type="spellStart"/>
            <w:r w:rsidRPr="00D87F56">
              <w:rPr>
                <w:lang w:val="ru-RU" w:eastAsia="en-US"/>
              </w:rPr>
              <w:t>електронних</w:t>
            </w:r>
            <w:proofErr w:type="spellEnd"/>
            <w:r w:rsidRPr="00D87F56">
              <w:rPr>
                <w:lang w:val="ru-RU" w:eastAsia="en-US"/>
              </w:rPr>
              <w:t xml:space="preserve"> форм з </w:t>
            </w:r>
            <w:proofErr w:type="spellStart"/>
            <w:r w:rsidRPr="00D87F56">
              <w:rPr>
                <w:lang w:val="ru-RU" w:eastAsia="en-US"/>
              </w:rPr>
              <w:t>окремими</w:t>
            </w:r>
            <w:proofErr w:type="spellEnd"/>
            <w:r w:rsidRPr="00D87F56">
              <w:rPr>
                <w:lang w:val="ru-RU" w:eastAsia="en-US"/>
              </w:rPr>
              <w:t xml:space="preserve"> полями, у </w:t>
            </w:r>
            <w:proofErr w:type="spellStart"/>
            <w:r w:rsidRPr="00D87F56">
              <w:rPr>
                <w:lang w:val="ru-RU" w:eastAsia="en-US"/>
              </w:rPr>
              <w:t>яких</w:t>
            </w:r>
            <w:proofErr w:type="spellEnd"/>
            <w:r w:rsidRPr="00D87F56">
              <w:rPr>
                <w:lang w:val="ru-RU" w:eastAsia="en-US"/>
              </w:rPr>
              <w:t xml:space="preserve"> </w:t>
            </w:r>
            <w:proofErr w:type="spellStart"/>
            <w:r w:rsidRPr="00D87F56">
              <w:rPr>
                <w:lang w:val="ru-RU" w:eastAsia="en-US"/>
              </w:rPr>
              <w:t>зазначається</w:t>
            </w:r>
            <w:proofErr w:type="spellEnd"/>
            <w:r w:rsidRPr="00D87F56">
              <w:rPr>
                <w:lang w:val="ru-RU" w:eastAsia="en-US"/>
              </w:rPr>
              <w:t xml:space="preserve"> </w:t>
            </w:r>
            <w:proofErr w:type="spellStart"/>
            <w:r w:rsidRPr="00D87F56">
              <w:rPr>
                <w:lang w:val="ru-RU" w:eastAsia="en-US"/>
              </w:rPr>
              <w:lastRenderedPageBreak/>
              <w:t>інформація</w:t>
            </w:r>
            <w:proofErr w:type="spellEnd"/>
            <w:r w:rsidRPr="00D87F56">
              <w:rPr>
                <w:lang w:val="ru-RU" w:eastAsia="en-US"/>
              </w:rPr>
              <w:t xml:space="preserve"> про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(у </w:t>
            </w:r>
            <w:proofErr w:type="spellStart"/>
            <w:r w:rsidRPr="00D87F56">
              <w:rPr>
                <w:lang w:val="ru-RU" w:eastAsia="en-US"/>
              </w:rPr>
              <w:t>разі</w:t>
            </w:r>
            <w:proofErr w:type="spellEnd"/>
            <w:r w:rsidRPr="00D87F56">
              <w:rPr>
                <w:lang w:val="ru-RU" w:eastAsia="en-US"/>
              </w:rPr>
              <w:t xml:space="preserve"> </w:t>
            </w:r>
            <w:proofErr w:type="spellStart"/>
            <w:r w:rsidRPr="00D87F56">
              <w:rPr>
                <w:lang w:val="ru-RU" w:eastAsia="en-US"/>
              </w:rPr>
              <w:t>їх</w:t>
            </w:r>
            <w:proofErr w:type="spellEnd"/>
            <w:r w:rsidRPr="00D87F56">
              <w:rPr>
                <w:lang w:val="ru-RU" w:eastAsia="en-US"/>
              </w:rPr>
              <w:t xml:space="preserve"> </w:t>
            </w:r>
            <w:proofErr w:type="spellStart"/>
            <w:r w:rsidRPr="00D87F56">
              <w:rPr>
                <w:lang w:val="ru-RU" w:eastAsia="en-US"/>
              </w:rPr>
              <w:t>встановлення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від</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про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кваліфікаційному</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r w:rsidRPr="00D87F56">
              <w:rPr>
                <w:shd w:val="clear" w:color="auto" w:fill="FFFFFF"/>
                <w:lang w:val="ru-RU" w:eastAsia="en-US"/>
              </w:rPr>
              <w:t xml:space="preserve">(у </w:t>
            </w:r>
            <w:proofErr w:type="spellStart"/>
            <w:r w:rsidRPr="00D87F56">
              <w:rPr>
                <w:shd w:val="clear" w:color="auto" w:fill="FFFFFF"/>
                <w:lang w:val="ru-RU" w:eastAsia="en-US"/>
              </w:rPr>
              <w:t>разі</w:t>
            </w:r>
            <w:proofErr w:type="spellEnd"/>
            <w:r w:rsidRPr="00D87F56">
              <w:rPr>
                <w:shd w:val="clear" w:color="auto" w:fill="FFFFFF"/>
                <w:lang w:val="ru-RU" w:eastAsia="en-US"/>
              </w:rPr>
              <w:t xml:space="preserve"> </w:t>
            </w:r>
            <w:proofErr w:type="spellStart"/>
            <w:r w:rsidRPr="00D87F56">
              <w:rPr>
                <w:shd w:val="clear" w:color="auto" w:fill="FFFFFF"/>
                <w:lang w:val="ru-RU" w:eastAsia="en-US"/>
              </w:rPr>
              <w:t>їх</w:t>
            </w:r>
            <w:proofErr w:type="spellEnd"/>
            <w:r w:rsidRPr="00D87F56">
              <w:rPr>
                <w:shd w:val="clear" w:color="auto" w:fill="FFFFFF"/>
                <w:lang w:val="ru-RU" w:eastAsia="en-US"/>
              </w:rPr>
              <w:t xml:space="preserve"> (</w:t>
            </w:r>
            <w:proofErr w:type="spellStart"/>
            <w:r w:rsidRPr="00D87F56">
              <w:rPr>
                <w:shd w:val="clear" w:color="auto" w:fill="FFFFFF"/>
                <w:lang w:val="ru-RU" w:eastAsia="en-US"/>
              </w:rPr>
              <w:t>його</w:t>
            </w:r>
            <w:proofErr w:type="spellEnd"/>
            <w:r w:rsidRPr="00D87F56">
              <w:rPr>
                <w:shd w:val="clear" w:color="auto" w:fill="FFFFFF"/>
                <w:lang w:val="ru-RU" w:eastAsia="en-US"/>
              </w:rPr>
              <w:t xml:space="preserve">) </w:t>
            </w:r>
            <w:proofErr w:type="spellStart"/>
            <w:r w:rsidRPr="00D87F56">
              <w:rPr>
                <w:shd w:val="clear" w:color="auto" w:fill="FFFFFF"/>
                <w:lang w:val="ru-RU" w:eastAsia="en-US"/>
              </w:rPr>
              <w:t>встановлення</w:t>
            </w:r>
            <w:proofErr w:type="spellEnd"/>
            <w:r w:rsidRPr="00D87F56">
              <w:rPr>
                <w:lang w:val="ru-RU" w:eastAsia="en-US"/>
              </w:rPr>
              <w:t xml:space="preserve">, </w:t>
            </w:r>
            <w:proofErr w:type="spellStart"/>
            <w:r w:rsidRPr="00D87F56">
              <w:rPr>
                <w:lang w:val="ru-RU" w:eastAsia="en-US"/>
              </w:rPr>
              <w:t>наявність</w:t>
            </w:r>
            <w:proofErr w:type="spellEnd"/>
            <w:r w:rsidRPr="00D87F56">
              <w:rPr>
                <w:lang w:val="ru-RU" w:eastAsia="en-US"/>
              </w:rPr>
              <w:t>/</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установлених</w:t>
            </w:r>
            <w:proofErr w:type="spellEnd"/>
            <w:r w:rsidRPr="00D87F56">
              <w:rPr>
                <w:lang w:val="ru-RU" w:eastAsia="en-US"/>
              </w:rPr>
              <w:t xml:space="preserve"> у</w:t>
            </w:r>
            <w:r w:rsidRPr="00D87F56">
              <w:rPr>
                <w:lang w:eastAsia="en-US"/>
              </w:rPr>
              <w:t> </w:t>
            </w:r>
            <w:hyperlink r:id="rId7" w:anchor="n1261" w:history="1">
              <w:proofErr w:type="spellStart"/>
              <w:r w:rsidRPr="00D87F56">
                <w:rPr>
                  <w:rStyle w:val="ab"/>
                  <w:color w:val="auto"/>
                  <w:lang w:val="ru-RU" w:eastAsia="en-US"/>
                </w:rPr>
                <w:t>пункті</w:t>
              </w:r>
              <w:proofErr w:type="spellEnd"/>
              <w:r w:rsidRPr="00D87F56">
                <w:rPr>
                  <w:rStyle w:val="ab"/>
                  <w:color w:val="auto"/>
                  <w:lang w:val="ru-RU" w:eastAsia="en-US"/>
                </w:rPr>
                <w:t xml:space="preserve"> 47</w:t>
              </w:r>
            </w:hyperlink>
            <w:r w:rsidRPr="00D87F56">
              <w:rPr>
                <w:lang w:val="ru-RU" w:eastAsia="en-US"/>
              </w:rPr>
              <w:t xml:space="preserve"> Постанови № 1178 і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 xml:space="preserve">, та шляхом </w:t>
            </w:r>
            <w:proofErr w:type="spellStart"/>
            <w:r w:rsidRPr="00D87F56">
              <w:rPr>
                <w:lang w:val="ru-RU" w:eastAsia="en-US"/>
              </w:rPr>
              <w:t>завантаження</w:t>
            </w:r>
            <w:proofErr w:type="spellEnd"/>
            <w:r w:rsidRPr="00D87F56">
              <w:rPr>
                <w:lang w:val="ru-RU" w:eastAsia="en-US"/>
              </w:rPr>
              <w:t xml:space="preserve"> </w:t>
            </w:r>
            <w:proofErr w:type="spellStart"/>
            <w:r w:rsidRPr="00D87F56">
              <w:rPr>
                <w:lang w:val="ru-RU" w:eastAsia="en-US"/>
              </w:rPr>
              <w:t>необхідних</w:t>
            </w:r>
            <w:proofErr w:type="spellEnd"/>
            <w:r w:rsidRPr="00D87F56">
              <w:rPr>
                <w:lang w:val="ru-RU" w:eastAsia="en-US"/>
              </w:rPr>
              <w:t xml:space="preserve"> </w:t>
            </w:r>
            <w:proofErr w:type="spellStart"/>
            <w:r w:rsidRPr="00D87F56">
              <w:rPr>
                <w:lang w:val="ru-RU" w:eastAsia="en-US"/>
              </w:rPr>
              <w:t>документів</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вимагаються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у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28126D33" w14:textId="77777777" w:rsidR="0040404B" w:rsidRPr="00D87F56" w:rsidRDefault="0040404B" w:rsidP="0040404B">
            <w:pPr>
              <w:jc w:val="both"/>
              <w:rPr>
                <w:shd w:val="clear" w:color="auto" w:fill="FFFFFF"/>
                <w:lang w:val="uk-UA" w:eastAsia="ru-RU"/>
              </w:rPr>
            </w:pPr>
          </w:p>
          <w:p w14:paraId="65F40C0D"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14:paraId="5E7F3659" w14:textId="77777777" w:rsidR="0040404B" w:rsidRPr="00D87F56" w:rsidRDefault="0040404B" w:rsidP="0040404B">
            <w:pPr>
              <w:jc w:val="both"/>
              <w:rPr>
                <w:shd w:val="clear" w:color="auto" w:fill="FFFFFF"/>
                <w:lang w:val="uk-UA" w:eastAsia="ru-RU"/>
              </w:rPr>
            </w:pPr>
            <w:r w:rsidRPr="00D87F56">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154D630"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3EA9D1D2"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Інформація від учасника про його відповідність кваліфікаційним (кваліфікаційному) критеріям, вимогам визначеним у п. 47 Постанови № 1178, включаючи інформацію про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юридичної особи, у тому числі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самостійно.</w:t>
            </w:r>
          </w:p>
          <w:p w14:paraId="13E32BBA" w14:textId="77777777" w:rsidR="0040404B" w:rsidRPr="00D87F56" w:rsidRDefault="0040404B" w:rsidP="0040404B">
            <w:pPr>
              <w:jc w:val="both"/>
              <w:rPr>
                <w:lang w:val="uk-UA" w:eastAsia="ru-RU"/>
              </w:rPr>
            </w:pPr>
          </w:p>
          <w:p w14:paraId="0D112829" w14:textId="77777777" w:rsidR="0040404B" w:rsidRPr="00D87F56" w:rsidRDefault="0040404B" w:rsidP="0040404B">
            <w:pPr>
              <w:jc w:val="both"/>
              <w:rPr>
                <w:lang w:val="uk-UA" w:eastAsia="ru-RU"/>
              </w:rPr>
            </w:pPr>
            <w:r w:rsidRPr="00D87F56">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663E591A" w14:textId="77777777" w:rsidR="0040404B" w:rsidRPr="00D87F56" w:rsidRDefault="0040404B" w:rsidP="0040404B">
            <w:pPr>
              <w:jc w:val="both"/>
              <w:rPr>
                <w:lang w:val="uk-UA" w:eastAsia="uk-UA"/>
              </w:rPr>
            </w:pPr>
          </w:p>
          <w:p w14:paraId="00ED1ABB" w14:textId="77777777" w:rsidR="0040404B" w:rsidRPr="00D87F56" w:rsidRDefault="0040404B" w:rsidP="0040404B">
            <w:pPr>
              <w:jc w:val="both"/>
              <w:rPr>
                <w:lang w:val="uk-UA" w:eastAsia="ru-RU"/>
              </w:rPr>
            </w:pPr>
            <w:r w:rsidRPr="00D87F56">
              <w:rPr>
                <w:lang w:val="uk-UA" w:eastAsia="uk-UA"/>
              </w:rPr>
              <w:t>Тендерна п</w:t>
            </w:r>
            <w:r w:rsidRPr="00D87F56">
              <w:rPr>
                <w:lang w:val="uk-UA" w:eastAsia="ru-RU"/>
              </w:rPr>
              <w:t xml:space="preserve">ропозиція, яка подається учасником повинна складатися з документів, що передбачені в </w:t>
            </w:r>
            <w:r w:rsidRPr="00D87F56">
              <w:rPr>
                <w:b/>
                <w:lang w:val="uk-UA" w:eastAsia="ru-RU"/>
              </w:rPr>
              <w:t>Додатках №2-3</w:t>
            </w:r>
            <w:r w:rsidRPr="00D87F56">
              <w:rPr>
                <w:lang w:val="uk-UA" w:eastAsia="ru-RU"/>
              </w:rPr>
              <w:t xml:space="preserve"> до тендерної документації.</w:t>
            </w:r>
          </w:p>
          <w:p w14:paraId="23273B12" w14:textId="77777777" w:rsidR="0040404B" w:rsidRPr="00D87F56" w:rsidRDefault="0040404B" w:rsidP="0040404B">
            <w:pPr>
              <w:jc w:val="both"/>
              <w:rPr>
                <w:lang w:val="uk-UA" w:eastAsia="uk-UA"/>
              </w:rPr>
            </w:pPr>
            <w:r w:rsidRPr="00D87F56">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D87F56">
              <w:rPr>
                <w:lang w:val="uk-UA" w:eastAsia="uk-UA"/>
              </w:rPr>
              <w:t>у</w:t>
            </w:r>
            <w:proofErr w:type="spellEnd"/>
            <w:r w:rsidRPr="00D87F56">
              <w:rPr>
                <w:lang w:val="uk-UA" w:eastAsia="uk-UA"/>
              </w:rPr>
              <w:t xml:space="preserve"> форматі </w:t>
            </w:r>
            <w:r w:rsidRPr="00D87F56">
              <w:rPr>
                <w:lang w:val="uk-UA" w:eastAsia="ru-RU"/>
              </w:rPr>
              <w:t xml:space="preserve">“PDF” </w:t>
            </w:r>
            <w:r w:rsidRPr="00D87F56">
              <w:rPr>
                <w:lang w:val="uk-UA" w:eastAsia="uk-UA"/>
              </w:rPr>
              <w:t>або “JPEG” з:</w:t>
            </w:r>
          </w:p>
          <w:p w14:paraId="3311F1CA" w14:textId="77777777" w:rsidR="0040404B" w:rsidRPr="00D87F56" w:rsidRDefault="0040404B" w:rsidP="0040404B">
            <w:pPr>
              <w:jc w:val="both"/>
              <w:rPr>
                <w:lang w:val="uk-UA" w:eastAsia="uk-UA"/>
              </w:rPr>
            </w:pPr>
            <w:r w:rsidRPr="00D87F56">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Додатку №2 до </w:t>
            </w:r>
            <w:r w:rsidRPr="00D87F56">
              <w:rPr>
                <w:lang w:val="uk-UA" w:eastAsia="uk-UA"/>
              </w:rPr>
              <w:lastRenderedPageBreak/>
              <w:t>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w:t>
            </w:r>
          </w:p>
          <w:p w14:paraId="5275A5F7" w14:textId="77777777" w:rsidR="0040404B" w:rsidRPr="00D87F56" w:rsidRDefault="0040404B" w:rsidP="0040404B">
            <w:pPr>
              <w:jc w:val="both"/>
              <w:rPr>
                <w:lang w:val="uk-UA" w:eastAsia="uk-UA"/>
              </w:rPr>
            </w:pPr>
            <w:r w:rsidRPr="00D87F56">
              <w:rPr>
                <w:lang w:val="uk-UA" w:eastAsia="uk-UA"/>
              </w:rPr>
              <w:t xml:space="preserve">- інформацією щодо відповідності учасника вимогам, визначеним у </w:t>
            </w:r>
            <w:r w:rsidRPr="00D87F56">
              <w:rPr>
                <w:shd w:val="clear" w:color="auto" w:fill="FFFFFF"/>
                <w:lang w:val="uk-UA" w:eastAsia="ru-RU"/>
              </w:rPr>
              <w:t>п. 47 Постанови № 1178</w:t>
            </w:r>
            <w:r w:rsidRPr="00D87F56">
              <w:rPr>
                <w:lang w:val="uk-UA" w:eastAsia="uk-UA"/>
              </w:rPr>
              <w:t xml:space="preserve">. Інформація подається, відповідно до </w:t>
            </w:r>
            <w:r w:rsidRPr="00D87F56">
              <w:rPr>
                <w:b/>
                <w:lang w:val="uk-UA" w:eastAsia="ru-RU"/>
              </w:rPr>
              <w:t xml:space="preserve">Додатку №3 </w:t>
            </w:r>
            <w:r w:rsidRPr="00D87F56">
              <w:rPr>
                <w:lang w:val="uk-UA" w:eastAsia="ru-RU"/>
              </w:rPr>
              <w:t>до тендерної документації та інших положень ТД</w:t>
            </w:r>
            <w:r w:rsidRPr="00D87F56">
              <w:rPr>
                <w:lang w:val="uk-UA" w:eastAsia="uk-UA"/>
              </w:rPr>
              <w:t>;</w:t>
            </w:r>
          </w:p>
          <w:p w14:paraId="066CD32E" w14:textId="77777777" w:rsidR="0040404B" w:rsidRPr="00D87F56" w:rsidRDefault="0040404B" w:rsidP="0040404B">
            <w:pPr>
              <w:jc w:val="both"/>
              <w:rPr>
                <w:lang w:val="uk-UA" w:eastAsia="uk-UA"/>
              </w:rPr>
            </w:pPr>
            <w:r w:rsidRPr="00D87F56">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87F56">
              <w:rPr>
                <w:b/>
                <w:lang w:val="uk-UA" w:eastAsia="uk-UA"/>
              </w:rPr>
              <w:t>Додатку 4</w:t>
            </w:r>
            <w:r w:rsidRPr="00D87F56">
              <w:rPr>
                <w:lang w:val="uk-UA" w:eastAsia="uk-UA"/>
              </w:rPr>
              <w:t xml:space="preserve"> тендерної документації. Учасник в складі тендерної пропозиції повинен надати лист - згоду з </w:t>
            </w:r>
            <w:r w:rsidRPr="00D87F56">
              <w:rPr>
                <w:b/>
                <w:lang w:val="uk-UA" w:eastAsia="uk-UA"/>
              </w:rPr>
              <w:t>Додатком 4</w:t>
            </w:r>
            <w:r w:rsidRPr="00D87F56">
              <w:rPr>
                <w:lang w:val="uk-UA" w:eastAsia="uk-UA"/>
              </w:rPr>
              <w:t xml:space="preserve"> тендерної документації</w:t>
            </w:r>
          </w:p>
          <w:p w14:paraId="17EE50CC" w14:textId="77777777" w:rsidR="0040404B" w:rsidRPr="00D87F56" w:rsidRDefault="0040404B" w:rsidP="0040404B">
            <w:pPr>
              <w:jc w:val="both"/>
              <w:rPr>
                <w:lang w:val="uk-UA" w:eastAsia="uk-UA"/>
              </w:rPr>
            </w:pPr>
            <w:r w:rsidRPr="00D87F56">
              <w:rPr>
                <w:lang w:val="uk-UA" w:eastAsia="uk-UA"/>
              </w:rPr>
              <w:t xml:space="preserve">- інформацією щодо кожного субпідрядника/ співвиконавця у разі залучення 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w:t>
            </w:r>
            <w:r w:rsidR="00AB07AB" w:rsidRPr="00D87F56">
              <w:rPr>
                <w:lang w:val="uk-UA" w:eastAsia="uk-UA"/>
              </w:rPr>
              <w:t>роз’яснення</w:t>
            </w:r>
            <w:r w:rsidRPr="00D87F56">
              <w:rPr>
                <w:lang w:val="uk-UA" w:eastAsia="uk-UA"/>
              </w:rPr>
              <w:t>, чому така інформація не надається;</w:t>
            </w:r>
          </w:p>
          <w:p w14:paraId="2C9E67B8" w14:textId="77777777" w:rsidR="0040404B" w:rsidRPr="00D87F56" w:rsidRDefault="0040404B" w:rsidP="0040404B">
            <w:pPr>
              <w:jc w:val="both"/>
              <w:rPr>
                <w:rStyle w:val="xfm53047729"/>
                <w:lang w:val="uk-UA"/>
              </w:rPr>
            </w:pPr>
            <w:r w:rsidRPr="00D87F56">
              <w:rPr>
                <w:lang w:val="uk-UA" w:eastAsia="uk-UA"/>
              </w:rPr>
              <w:t>- документами, що підтверджують повноваження посадової/</w:t>
            </w:r>
            <w:proofErr w:type="spellStart"/>
            <w:r w:rsidRPr="00D87F56">
              <w:rPr>
                <w:lang w:val="uk-UA" w:eastAsia="uk-UA"/>
              </w:rPr>
              <w:t>их</w:t>
            </w:r>
            <w:proofErr w:type="spellEnd"/>
            <w:r w:rsidRPr="00D87F56">
              <w:rPr>
                <w:lang w:val="uk-UA" w:eastAsia="uk-UA"/>
              </w:rPr>
              <w:t xml:space="preserve"> особи/</w:t>
            </w:r>
            <w:proofErr w:type="spellStart"/>
            <w:r w:rsidRPr="00D87F56">
              <w:rPr>
                <w:lang w:val="uk-UA" w:eastAsia="uk-UA"/>
              </w:rPr>
              <w:t>іб</w:t>
            </w:r>
            <w:proofErr w:type="spellEnd"/>
            <w:r w:rsidRPr="00D87F56">
              <w:rPr>
                <w:lang w:val="uk-UA" w:eastAsia="uk-UA"/>
              </w:rPr>
              <w:t xml:space="preserve"> або представника/</w:t>
            </w:r>
            <w:proofErr w:type="spellStart"/>
            <w:r w:rsidRPr="00D87F56">
              <w:rPr>
                <w:lang w:val="uk-UA" w:eastAsia="uk-UA"/>
              </w:rPr>
              <w:t>ів</w:t>
            </w:r>
            <w:proofErr w:type="spellEnd"/>
            <w:r w:rsidRPr="00D87F56">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87F56">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14:paraId="53FDCDDE" w14:textId="77777777" w:rsidR="0040404B" w:rsidRPr="00D87F56" w:rsidRDefault="0040404B" w:rsidP="0040404B">
            <w:pPr>
              <w:jc w:val="both"/>
              <w:rPr>
                <w:lang w:val="uk-UA" w:eastAsia="ru-RU"/>
              </w:rPr>
            </w:pPr>
            <w:r w:rsidRPr="00D87F56">
              <w:rPr>
                <w:lang w:val="uk-UA" w:eastAsia="ru-RU"/>
              </w:rPr>
              <w:t xml:space="preserve">- заповненою формою “ЦІНОВА ПРОПОЗИЦІЯ”. Форма  заповнюється згідно з </w:t>
            </w:r>
            <w:r w:rsidRPr="00D87F56">
              <w:rPr>
                <w:b/>
                <w:lang w:val="uk-UA" w:eastAsia="ru-RU"/>
              </w:rPr>
              <w:t>Додатком №1</w:t>
            </w:r>
            <w:r w:rsidRPr="00D87F56">
              <w:rPr>
                <w:lang w:val="uk-UA" w:eastAsia="ru-RU"/>
              </w:rPr>
              <w:t xml:space="preserve"> до тендерної документації. </w:t>
            </w:r>
          </w:p>
          <w:p w14:paraId="4ACF9730" w14:textId="77777777" w:rsidR="0040404B" w:rsidRPr="00D87F56" w:rsidRDefault="0040404B" w:rsidP="0040404B">
            <w:pPr>
              <w:jc w:val="both"/>
              <w:rPr>
                <w:lang w:val="uk-UA"/>
              </w:rPr>
            </w:pPr>
            <w:r w:rsidRPr="00D87F56">
              <w:rPr>
                <w:lang w:val="uk-UA" w:eastAsia="ru-RU"/>
              </w:rPr>
              <w:t>- к</w:t>
            </w:r>
            <w:r w:rsidRPr="00D87F56">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14:paraId="18E7E89A" w14:textId="77777777" w:rsidR="0040404B" w:rsidRPr="00D87F56" w:rsidRDefault="0040404B" w:rsidP="0040404B">
            <w:pPr>
              <w:jc w:val="both"/>
              <w:rPr>
                <w:lang w:val="uk-UA"/>
              </w:rPr>
            </w:pPr>
            <w:r w:rsidRPr="00D87F56">
              <w:rPr>
                <w:lang w:val="uk-UA"/>
              </w:rPr>
              <w:t xml:space="preserve">На підтвердження того, що Учасник не є </w:t>
            </w:r>
            <w:r w:rsidRPr="00D87F56">
              <w:rPr>
                <w:lang w:val="uk-UA" w:eastAsia="en-US"/>
              </w:rPr>
              <w:t xml:space="preserve">громадянином Російської Федерації/Республіки Білорусь (крім тих, що проживають на території України на законних підставах); юридичною </w:t>
            </w:r>
            <w:proofErr w:type="spellStart"/>
            <w:r w:rsidRPr="00D87F56">
              <w:rPr>
                <w:lang w:val="uk-UA" w:eastAsia="en-US"/>
              </w:rPr>
              <w:t>осібою</w:t>
            </w:r>
            <w:proofErr w:type="spellEnd"/>
            <w:r w:rsidRPr="00D87F56">
              <w:rPr>
                <w:lang w:val="uk-UA" w:eastAsia="en-US"/>
              </w:rPr>
              <w:t xml:space="preserve">,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7F56">
              <w:rPr>
                <w:lang w:val="uk-UA" w:eastAsia="en-US"/>
              </w:rPr>
              <w:t>бенефіціарним</w:t>
            </w:r>
            <w:proofErr w:type="spellEnd"/>
            <w:r w:rsidRPr="00D87F56">
              <w:rPr>
                <w:lang w:val="uk-UA" w:eastAsia="en-US"/>
              </w:rPr>
              <w:t xml:space="preserve"> власником, членом або учасником (акціонером), що має частку в статутному капіталі 10 і більше відсотків (далі — активи), якої є </w:t>
            </w:r>
            <w:r w:rsidRPr="00D87F56">
              <w:rPr>
                <w:lang w:val="uk-UA" w:eastAsia="en-US"/>
              </w:rPr>
              <w:lastRenderedPageBreak/>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D87F56">
              <w:rPr>
                <w:lang w:val="uk-UA"/>
              </w:rPr>
              <w:t>учасник в складі тендерної пропозиції повинен надати:</w:t>
            </w:r>
          </w:p>
          <w:p w14:paraId="13D31F75" w14:textId="77777777" w:rsidR="0040404B" w:rsidRPr="00D87F56" w:rsidRDefault="0040404B" w:rsidP="0040404B">
            <w:pPr>
              <w:pStyle w:val="aff0"/>
              <w:numPr>
                <w:ilvl w:val="0"/>
                <w:numId w:val="15"/>
              </w:numPr>
              <w:ind w:firstLine="0"/>
              <w:jc w:val="both"/>
              <w:rPr>
                <w:sz w:val="24"/>
                <w:szCs w:val="24"/>
                <w:lang w:eastAsia="ru-RU"/>
              </w:rPr>
            </w:pPr>
            <w:r w:rsidRPr="00D87F56">
              <w:rPr>
                <w:sz w:val="24"/>
                <w:szCs w:val="24"/>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D87F56">
              <w:rPr>
                <w:sz w:val="24"/>
                <w:szCs w:val="24"/>
                <w:lang w:eastAsia="ru-RU"/>
              </w:rPr>
              <w:t>закупівель</w:t>
            </w:r>
            <w:proofErr w:type="spellEnd"/>
            <w:r w:rsidRPr="00D87F56">
              <w:rPr>
                <w:sz w:val="24"/>
                <w:szCs w:val="24"/>
                <w:lang w:eastAsia="ru-RU"/>
              </w:rPr>
              <w:t xml:space="preserve"> оголошення про проведення торгів. Належним виконанням даної вимоги буде вважатися надання учасником такого витягу отриманого за допомогою сервісу «</w:t>
            </w:r>
            <w:proofErr w:type="spellStart"/>
            <w:r w:rsidRPr="00D87F56">
              <w:rPr>
                <w:sz w:val="24"/>
                <w:szCs w:val="24"/>
                <w:lang w:eastAsia="ru-RU"/>
              </w:rPr>
              <w:t>Opendatabot</w:t>
            </w:r>
            <w:proofErr w:type="spellEnd"/>
            <w:r w:rsidRPr="00D87F56">
              <w:rPr>
                <w:sz w:val="24"/>
                <w:szCs w:val="24"/>
                <w:lang w:eastAsia="ru-RU"/>
              </w:rPr>
              <w:t>»;</w:t>
            </w:r>
          </w:p>
          <w:p w14:paraId="256A983C" w14:textId="77777777" w:rsidR="0040404B" w:rsidRPr="00D87F56" w:rsidRDefault="0040404B" w:rsidP="0040404B">
            <w:pPr>
              <w:pStyle w:val="aff0"/>
              <w:numPr>
                <w:ilvl w:val="0"/>
                <w:numId w:val="15"/>
              </w:numPr>
              <w:ind w:firstLine="0"/>
              <w:jc w:val="both"/>
              <w:rPr>
                <w:sz w:val="24"/>
                <w:szCs w:val="24"/>
                <w:lang w:eastAsia="ru-RU"/>
              </w:rPr>
            </w:pPr>
            <w:r w:rsidRPr="00D87F56">
              <w:rPr>
                <w:sz w:val="24"/>
                <w:szCs w:val="24"/>
                <w:lang w:eastAsia="ru-RU"/>
              </w:rPr>
              <w:t xml:space="preserve">Довідку в довільній формі про те, що </w:t>
            </w:r>
            <w:r w:rsidRPr="00D87F56">
              <w:rPr>
                <w:sz w:val="24"/>
                <w:szCs w:val="24"/>
              </w:rPr>
              <w:t xml:space="preserve">Учасник не є </w:t>
            </w:r>
            <w:r w:rsidRPr="00D87F56">
              <w:rPr>
                <w:sz w:val="24"/>
                <w:szCs w:val="24"/>
                <w:lang w:eastAsia="en-US"/>
              </w:rPr>
              <w:t>громадянином Російської Федерації/Республіки Білорусь (крім тих, що проживають на території України на законних підставах); юридичною ос</w:t>
            </w:r>
            <w:r w:rsidR="0034729F">
              <w:rPr>
                <w:sz w:val="24"/>
                <w:szCs w:val="24"/>
                <w:lang w:eastAsia="en-US"/>
              </w:rPr>
              <w:t>о</w:t>
            </w:r>
            <w:r w:rsidRPr="00D87F56">
              <w:rPr>
                <w:sz w:val="24"/>
                <w:szCs w:val="24"/>
                <w:lang w:eastAsia="en-US"/>
              </w:rPr>
              <w:t xml:space="preserve">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7F56">
              <w:rPr>
                <w:sz w:val="24"/>
                <w:szCs w:val="24"/>
                <w:lang w:eastAsia="en-US"/>
              </w:rPr>
              <w:t>бенефіціарним</w:t>
            </w:r>
            <w:proofErr w:type="spellEnd"/>
            <w:r w:rsidRPr="00D87F56">
              <w:rPr>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w:t>
            </w:r>
            <w:r w:rsidR="0034729F">
              <w:rPr>
                <w:sz w:val="24"/>
                <w:szCs w:val="24"/>
                <w:lang w:eastAsia="en-US"/>
              </w:rPr>
              <w:t>бо</w:t>
            </w:r>
            <w:r w:rsidRPr="00D87F56">
              <w:rPr>
                <w:sz w:val="24"/>
                <w:szCs w:val="24"/>
                <w:lang w:eastAsia="en-US"/>
              </w:rPr>
              <w:t>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7F56">
              <w:rPr>
                <w:sz w:val="24"/>
                <w:szCs w:val="24"/>
              </w:rPr>
              <w:t>;</w:t>
            </w:r>
          </w:p>
          <w:p w14:paraId="055EE947" w14:textId="77777777" w:rsidR="0040404B" w:rsidRPr="00D87F56" w:rsidRDefault="0040404B" w:rsidP="0040404B">
            <w:pPr>
              <w:pStyle w:val="aff0"/>
              <w:ind w:left="644"/>
              <w:jc w:val="both"/>
              <w:rPr>
                <w:sz w:val="24"/>
                <w:szCs w:val="24"/>
                <w:lang w:eastAsia="ru-RU"/>
              </w:rPr>
            </w:pPr>
            <w:r w:rsidRPr="00D87F56">
              <w:rPr>
                <w:sz w:val="24"/>
                <w:szCs w:val="24"/>
              </w:rPr>
              <w:t xml:space="preserve"> </w:t>
            </w:r>
          </w:p>
          <w:p w14:paraId="2527F41A" w14:textId="77777777" w:rsidR="0040404B" w:rsidRPr="00D87F56" w:rsidRDefault="0040404B" w:rsidP="0040404B">
            <w:pPr>
              <w:jc w:val="both"/>
              <w:rPr>
                <w:lang w:val="uk-UA" w:eastAsia="uk-UA"/>
              </w:rPr>
            </w:pPr>
            <w:r w:rsidRPr="00D87F56">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14:paraId="08CC62D7" w14:textId="77777777" w:rsidR="0040404B" w:rsidRPr="00D87F56" w:rsidRDefault="0040404B" w:rsidP="0040404B">
            <w:pPr>
              <w:jc w:val="both"/>
              <w:rPr>
                <w:lang w:val="uk-UA" w:eastAsia="uk-UA"/>
              </w:rPr>
            </w:pPr>
            <w:r w:rsidRPr="00D87F56">
              <w:rPr>
                <w:lang w:val="uk-UA" w:eastAsia="ru-RU"/>
              </w:rPr>
              <w:t xml:space="preserve">Документи та інформація тендерної пропозиції, які </w:t>
            </w:r>
            <w:r w:rsidRPr="00D87F56">
              <w:rPr>
                <w:lang w:val="uk-UA" w:eastAsia="uk-UA"/>
              </w:rPr>
              <w:t>обґрунтовано визначені учасником конфіденційними відповідно до вимог чинного законодавства</w:t>
            </w:r>
            <w:r w:rsidRPr="00D87F56">
              <w:rPr>
                <w:lang w:val="uk-UA" w:eastAsia="ru-RU"/>
              </w:rPr>
              <w:t xml:space="preserve"> можуть бути подані у сканованому вигляді у форматі “PDF” </w:t>
            </w:r>
            <w:r w:rsidRPr="00D87F56">
              <w:rPr>
                <w:lang w:val="uk-UA" w:eastAsia="uk-UA"/>
              </w:rPr>
              <w:t>або “JPEG” одним або</w:t>
            </w:r>
            <w:r w:rsidRPr="00D87F56">
              <w:rPr>
                <w:lang w:val="uk-UA" w:eastAsia="ru-RU"/>
              </w:rPr>
              <w:t xml:space="preserve"> декількома файлами</w:t>
            </w:r>
            <w:r w:rsidRPr="00D87F56">
              <w:rPr>
                <w:lang w:val="uk-UA" w:eastAsia="uk-UA"/>
              </w:rPr>
              <w:t xml:space="preserve">. У такому випадку такі </w:t>
            </w:r>
            <w:r w:rsidRPr="00D87F56">
              <w:rPr>
                <w:lang w:val="uk-UA" w:eastAsia="ru-RU"/>
              </w:rPr>
              <w:t>документи та інформація, п</w:t>
            </w:r>
            <w:r w:rsidRPr="00D87F56">
              <w:rPr>
                <w:lang w:val="uk-UA" w:eastAsia="uk-UA"/>
              </w:rPr>
              <w:t xml:space="preserve">одаються у вигляді окремого файлу та не розкриваються. </w:t>
            </w:r>
          </w:p>
          <w:p w14:paraId="23F879F8" w14:textId="77777777" w:rsidR="0040404B" w:rsidRPr="00D87F56" w:rsidRDefault="0040404B" w:rsidP="0040404B">
            <w:pPr>
              <w:jc w:val="both"/>
              <w:rPr>
                <w:lang w:val="uk-UA" w:eastAsia="uk-UA"/>
              </w:rPr>
            </w:pPr>
            <w:r w:rsidRPr="00D87F56">
              <w:rPr>
                <w:lang w:val="uk-UA" w:eastAsia="uk-UA"/>
              </w:rPr>
              <w:t xml:space="preserve">Копії документів повинні містити чіткі літери, що не можуть мати подвійного трактування змісту через низьку якість </w:t>
            </w:r>
            <w:r w:rsidRPr="00D87F56">
              <w:rPr>
                <w:lang w:val="uk-UA" w:eastAsia="uk-UA"/>
              </w:rPr>
              <w:lastRenderedPageBreak/>
              <w:t xml:space="preserve">копій, повинні бути повно розмірними та належним чином посвідченими. </w:t>
            </w:r>
          </w:p>
          <w:p w14:paraId="0E6BEAD9" w14:textId="77777777" w:rsidR="0040404B" w:rsidRPr="00D87F56" w:rsidRDefault="0040404B" w:rsidP="0040404B">
            <w:pPr>
              <w:jc w:val="both"/>
              <w:rPr>
                <w:lang w:val="uk-UA" w:eastAsia="ru-RU"/>
              </w:rPr>
            </w:pPr>
            <w:r w:rsidRPr="00D87F56">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5D1D52CF" w14:textId="77777777" w:rsidR="0040404B" w:rsidRPr="00D87F56" w:rsidRDefault="0040404B" w:rsidP="0040404B">
            <w:pPr>
              <w:jc w:val="both"/>
              <w:rPr>
                <w:lang w:val="uk-UA" w:eastAsia="uk-UA"/>
              </w:rPr>
            </w:pPr>
            <w:r w:rsidRPr="00D87F56">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14:paraId="48FEB015" w14:textId="77777777" w:rsidR="0040404B" w:rsidRPr="00D87F56" w:rsidRDefault="0040404B" w:rsidP="0040404B">
            <w:pPr>
              <w:jc w:val="both"/>
              <w:rPr>
                <w:lang w:val="uk-UA" w:eastAsia="ru-RU"/>
              </w:rPr>
            </w:pPr>
            <w:r w:rsidRPr="00D87F56">
              <w:rPr>
                <w:lang w:val="uk-UA" w:eastAsia="ru-RU"/>
              </w:rPr>
              <w:t>Забороняється обмежувати перегляд файлів шляхом встановлення на них паролів або у будь-який інший спосіб.</w:t>
            </w:r>
          </w:p>
          <w:p w14:paraId="6DB5EA25" w14:textId="77777777" w:rsidR="0040404B" w:rsidRPr="00D87F56" w:rsidRDefault="0040404B" w:rsidP="0040404B">
            <w:pPr>
              <w:jc w:val="both"/>
              <w:rPr>
                <w:lang w:val="uk-UA" w:eastAsia="ru-RU"/>
              </w:rPr>
            </w:pPr>
            <w:r w:rsidRPr="00D87F56">
              <w:rPr>
                <w:lang w:val="uk-UA" w:eastAsia="ru-RU"/>
              </w:rPr>
              <w:t xml:space="preserve">У випадку, якщо учасником надано документи, які є </w:t>
            </w:r>
            <w:proofErr w:type="spellStart"/>
            <w:r w:rsidRPr="00D87F56">
              <w:rPr>
                <w:lang w:val="uk-UA" w:eastAsia="ru-RU"/>
              </w:rPr>
              <w:t>нечитаємі</w:t>
            </w:r>
            <w:proofErr w:type="spellEnd"/>
            <w:r w:rsidRPr="00D87F56">
              <w:rPr>
                <w:lang w:val="uk-UA" w:eastAsia="ru-RU"/>
              </w:rPr>
              <w:t xml:space="preserve">; </w:t>
            </w:r>
            <w:r w:rsidRPr="00D87F56">
              <w:rPr>
                <w:lang w:val="uk-UA" w:eastAsia="uk-UA"/>
              </w:rPr>
              <w:t>учасником частково або повністю обмежено перегляд документу/</w:t>
            </w:r>
            <w:proofErr w:type="spellStart"/>
            <w:r w:rsidRPr="00D87F56">
              <w:rPr>
                <w:lang w:val="uk-UA" w:eastAsia="uk-UA"/>
              </w:rPr>
              <w:t>ів</w:t>
            </w:r>
            <w:proofErr w:type="spellEnd"/>
            <w:r w:rsidRPr="00D87F56">
              <w:rPr>
                <w:lang w:val="uk-UA" w:eastAsia="uk-UA"/>
              </w:rPr>
              <w:t xml:space="preserve"> тендерної пропозиції, то Замовником буде відхилена така тендерна пропозиція учасника на підставі </w:t>
            </w:r>
            <w:proofErr w:type="spellStart"/>
            <w:r w:rsidRPr="00D87F56">
              <w:rPr>
                <w:lang w:val="uk-UA" w:eastAsia="uk-UA"/>
              </w:rPr>
              <w:t>абз</w:t>
            </w:r>
            <w:proofErr w:type="spellEnd"/>
            <w:r w:rsidRPr="00D87F56">
              <w:rPr>
                <w:lang w:val="uk-UA" w:eastAsia="uk-UA"/>
              </w:rPr>
              <w:t xml:space="preserve">. 1 ч. 3 ст. 22 Закону. </w:t>
            </w:r>
          </w:p>
          <w:p w14:paraId="76E48972" w14:textId="77777777" w:rsidR="0040404B" w:rsidRPr="00D87F56" w:rsidRDefault="0040404B" w:rsidP="0040404B">
            <w:pPr>
              <w:jc w:val="both"/>
              <w:rPr>
                <w:b/>
                <w:lang w:val="uk-UA" w:eastAsia="uk-UA"/>
              </w:rPr>
            </w:pPr>
          </w:p>
          <w:p w14:paraId="3879CBEE" w14:textId="77777777" w:rsidR="0040404B" w:rsidRPr="00D87F56" w:rsidRDefault="0040404B" w:rsidP="0040404B">
            <w:pPr>
              <w:jc w:val="both"/>
              <w:rPr>
                <w:lang w:val="uk-UA" w:eastAsia="ru-RU"/>
              </w:rPr>
            </w:pPr>
            <w:r w:rsidRPr="00D87F56">
              <w:rPr>
                <w:b/>
                <w:lang w:val="uk-UA" w:eastAsia="uk-UA"/>
              </w:rPr>
              <w:t>Тендерні пропозиції учасників повинні бути поданні з врахуванням положення Закону України «</w:t>
            </w:r>
            <w:r w:rsidRPr="00D87F56">
              <w:rPr>
                <w:b/>
                <w:bCs/>
                <w:shd w:val="clear" w:color="auto" w:fill="FFFFFF"/>
                <w:lang w:val="uk-UA"/>
              </w:rPr>
              <w:t>Про електронні довірчі послуги</w:t>
            </w:r>
            <w:r w:rsidRPr="00D87F56">
              <w:rPr>
                <w:b/>
                <w:lang w:val="uk-UA" w:eastAsia="uk-UA"/>
              </w:rPr>
              <w:t xml:space="preserve">». Тобто тендерна пропозиція повинна бути підтверджена </w:t>
            </w:r>
            <w:r w:rsidRPr="00D87F56">
              <w:rPr>
                <w:b/>
                <w:shd w:val="clear" w:color="auto" w:fill="FFFFFF"/>
                <w:lang w:val="uk-UA"/>
              </w:rPr>
              <w:t>КЕП/УЕП уповноваженої особи Учасника.</w:t>
            </w:r>
            <w:r w:rsidRPr="00D87F56">
              <w:rPr>
                <w:lang w:val="uk-UA"/>
              </w:rPr>
              <w:t xml:space="preserve"> </w:t>
            </w:r>
          </w:p>
          <w:p w14:paraId="33914A7F" w14:textId="77777777" w:rsidR="0040404B" w:rsidRPr="00D87F56" w:rsidRDefault="0040404B" w:rsidP="0040404B">
            <w:pPr>
              <w:jc w:val="both"/>
              <w:rPr>
                <w:lang w:val="uk-UA" w:eastAsia="ru-RU"/>
              </w:rPr>
            </w:pPr>
          </w:p>
          <w:p w14:paraId="67E3A63A" w14:textId="77777777" w:rsidR="0040404B" w:rsidRPr="00D87F56" w:rsidRDefault="0040404B" w:rsidP="0040404B">
            <w:pPr>
              <w:jc w:val="both"/>
              <w:rPr>
                <w:lang w:val="uk-UA" w:eastAsia="ru-RU"/>
              </w:rPr>
            </w:pPr>
            <w:r w:rsidRPr="00D87F56">
              <w:rPr>
                <w:lang w:val="uk-UA" w:eastAsia="ru-RU"/>
              </w:rPr>
              <w:t xml:space="preserve">Під час використання електронної системи </w:t>
            </w:r>
            <w:proofErr w:type="spellStart"/>
            <w:r w:rsidRPr="00D87F56">
              <w:rPr>
                <w:lang w:val="uk-UA" w:eastAsia="ru-RU"/>
              </w:rPr>
              <w:t>закупівель</w:t>
            </w:r>
            <w:proofErr w:type="spellEnd"/>
            <w:r w:rsidRPr="00D87F56">
              <w:rPr>
                <w:lang w:val="uk-UA"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CF2D6" w14:textId="77777777" w:rsidR="0040404B" w:rsidRPr="00D87F56" w:rsidRDefault="0040404B" w:rsidP="0040404B">
            <w:pPr>
              <w:jc w:val="both"/>
              <w:rPr>
                <w:lang w:val="uk-UA" w:eastAsia="uk-UA"/>
              </w:rPr>
            </w:pPr>
            <w:r w:rsidRPr="00D87F56">
              <w:rPr>
                <w:lang w:val="uk-UA" w:eastAsia="uk-UA"/>
              </w:rPr>
              <w:t>Кожен учасник має право подати тільки одну тендерну пропозицію.</w:t>
            </w:r>
          </w:p>
          <w:p w14:paraId="25ACC792" w14:textId="77777777" w:rsidR="0040404B" w:rsidRPr="00D87F56" w:rsidRDefault="0040404B" w:rsidP="0040404B">
            <w:pPr>
              <w:jc w:val="both"/>
              <w:rPr>
                <w:lang w:val="uk-UA" w:eastAsia="ru-RU"/>
              </w:rPr>
            </w:pPr>
            <w:r w:rsidRPr="00D87F56">
              <w:rPr>
                <w:lang w:val="uk-UA" w:eastAsia="ru-RU"/>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14:paraId="7070FEFB" w14:textId="77777777" w:rsidR="0040404B" w:rsidRPr="00D87F56" w:rsidRDefault="0040404B" w:rsidP="0040404B">
            <w:pPr>
              <w:jc w:val="both"/>
              <w:rPr>
                <w:lang w:val="uk-UA" w:eastAsia="ru-RU"/>
              </w:rPr>
            </w:pPr>
          </w:p>
          <w:p w14:paraId="39F2E64F" w14:textId="77777777" w:rsidR="0040404B" w:rsidRPr="00D87F56" w:rsidRDefault="0040404B" w:rsidP="0040404B">
            <w:pPr>
              <w:pStyle w:val="rvps2"/>
              <w:spacing w:before="0" w:after="0"/>
              <w:jc w:val="both"/>
              <w:rPr>
                <w:lang w:val="uk-UA"/>
              </w:rPr>
            </w:pPr>
            <w:r w:rsidRPr="00D87F5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7A39BE" w14:textId="77777777" w:rsidR="0040404B" w:rsidRPr="00D87F56" w:rsidRDefault="0040404B" w:rsidP="0040404B">
            <w:pPr>
              <w:spacing w:before="120"/>
              <w:jc w:val="both"/>
              <w:rPr>
                <w:lang w:val="uk-UA" w:eastAsia="en-US"/>
              </w:rPr>
            </w:pPr>
            <w:bookmarkStart w:id="5" w:name="n105"/>
            <w:bookmarkEnd w:id="5"/>
            <w:r w:rsidRPr="00D87F56">
              <w:rPr>
                <w:lang w:val="uk-UA" w:eastAsia="en-US"/>
              </w:rPr>
              <w:t>1)</w:t>
            </w:r>
            <w:r w:rsidRPr="00D87F56">
              <w:rPr>
                <w:lang w:eastAsia="en-US"/>
              </w:rPr>
              <w:t> </w:t>
            </w:r>
            <w:r w:rsidRPr="00D87F56">
              <w:rPr>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060E16" w14:textId="77777777" w:rsidR="0040404B" w:rsidRPr="00D87F56" w:rsidRDefault="0040404B" w:rsidP="0040404B">
            <w:pPr>
              <w:spacing w:before="120"/>
              <w:jc w:val="both"/>
              <w:rPr>
                <w:lang w:val="uk-UA" w:eastAsia="en-US"/>
              </w:rPr>
            </w:pPr>
            <w:r w:rsidRPr="00D87F56">
              <w:rPr>
                <w:lang w:val="uk-UA" w:eastAsia="en-US"/>
              </w:rPr>
              <w:t>2)</w:t>
            </w:r>
            <w:r w:rsidRPr="00D87F56">
              <w:rPr>
                <w:lang w:eastAsia="en-US"/>
              </w:rPr>
              <w:t> </w:t>
            </w:r>
            <w:r w:rsidRPr="00D87F56">
              <w:rPr>
                <w:lang w:val="uk-UA" w:eastAsia="en-US"/>
              </w:rPr>
              <w:t xml:space="preserve">відомості про юридичну особу, яка є учасником процедури закупівлі, </w:t>
            </w:r>
            <w:proofErr w:type="spellStart"/>
            <w:r w:rsidRPr="00D87F56">
              <w:rPr>
                <w:lang w:val="uk-UA" w:eastAsia="en-US"/>
              </w:rPr>
              <w:t>внесено</w:t>
            </w:r>
            <w:proofErr w:type="spellEnd"/>
            <w:r w:rsidRPr="00D87F56">
              <w:rPr>
                <w:lang w:val="uk-UA" w:eastAsia="en-US"/>
              </w:rPr>
              <w:t xml:space="preserve"> до Єдиного державного реєстру осіб, які вчинили корупційні або пов’язані з корупцією правопорушення;</w:t>
            </w:r>
          </w:p>
          <w:p w14:paraId="2557103A" w14:textId="77777777" w:rsidR="0040404B" w:rsidRPr="00D87F56" w:rsidRDefault="0040404B" w:rsidP="0040404B">
            <w:pPr>
              <w:spacing w:before="120"/>
              <w:jc w:val="both"/>
              <w:rPr>
                <w:lang w:val="uk-UA" w:eastAsia="en-US"/>
              </w:rPr>
            </w:pPr>
            <w:r w:rsidRPr="00D87F56">
              <w:rPr>
                <w:lang w:val="uk-UA" w:eastAsia="en-US"/>
              </w:rPr>
              <w:t>3)</w:t>
            </w:r>
            <w:r w:rsidRPr="00D87F56">
              <w:rPr>
                <w:lang w:eastAsia="en-US"/>
              </w:rPr>
              <w:t> </w:t>
            </w:r>
            <w:r w:rsidRPr="00D87F56">
              <w:rPr>
                <w:lang w:val="uk-UA" w:eastAsia="en-US"/>
              </w:rPr>
              <w:t xml:space="preserve">керівника учасника процедури закупівлі, фізичну особу, яка є учасником процедури закупівлі, було притягнуто згідно </w:t>
            </w:r>
            <w:r w:rsidRPr="00D87F56">
              <w:rPr>
                <w:lang w:val="uk-UA" w:eastAsia="en-US"/>
              </w:rPr>
              <w:lastRenderedPageBreak/>
              <w:t>із законом до відповідальності за вчинення корупційного правопорушення або правопорушення, пов’язаного з корупцією;</w:t>
            </w:r>
          </w:p>
          <w:p w14:paraId="18163752" w14:textId="77777777" w:rsidR="0040404B" w:rsidRPr="00D87F56" w:rsidRDefault="0040404B" w:rsidP="0040404B">
            <w:pPr>
              <w:spacing w:before="120"/>
              <w:jc w:val="both"/>
              <w:rPr>
                <w:lang w:val="uk-UA" w:eastAsia="en-US"/>
              </w:rPr>
            </w:pPr>
            <w:r w:rsidRPr="00D87F56">
              <w:rPr>
                <w:lang w:val="uk-UA" w:eastAsia="en-US"/>
              </w:rPr>
              <w:t>4)</w:t>
            </w:r>
            <w:r w:rsidRPr="00D87F56">
              <w:rPr>
                <w:lang w:eastAsia="en-US"/>
              </w:rPr>
              <w:t> </w:t>
            </w:r>
            <w:r w:rsidRPr="00D87F56">
              <w:rPr>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D87F56">
                <w:rPr>
                  <w:rStyle w:val="ab"/>
                  <w:color w:val="auto"/>
                  <w:lang w:val="uk-UA" w:eastAsia="en-US"/>
                </w:rPr>
                <w:t>пунктом 4</w:t>
              </w:r>
            </w:hyperlink>
            <w:r w:rsidRPr="00D87F56">
              <w:rPr>
                <w:lang w:val="uk-UA"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D87F56">
              <w:rPr>
                <w:lang w:val="uk-UA" w:eastAsia="en-US"/>
              </w:rPr>
              <w:t>антиконкурентних</w:t>
            </w:r>
            <w:proofErr w:type="spellEnd"/>
            <w:r w:rsidRPr="00D87F56">
              <w:rPr>
                <w:lang w:val="uk-UA" w:eastAsia="en-US"/>
              </w:rPr>
              <w:t xml:space="preserve"> узгоджених дій, що стосуються спотворення результатів тендерів;</w:t>
            </w:r>
          </w:p>
          <w:p w14:paraId="27550BBF" w14:textId="77777777" w:rsidR="0040404B" w:rsidRPr="00D87F56" w:rsidRDefault="0040404B" w:rsidP="0040404B">
            <w:pPr>
              <w:spacing w:before="120"/>
              <w:jc w:val="both"/>
              <w:rPr>
                <w:lang w:val="ru-RU" w:eastAsia="en-US"/>
              </w:rPr>
            </w:pPr>
            <w:r w:rsidRPr="00D87F56">
              <w:rPr>
                <w:lang w:val="ru-RU" w:eastAsia="en-US"/>
              </w:rPr>
              <w:t>5)</w:t>
            </w:r>
            <w:r w:rsidRPr="00D87F56">
              <w:rPr>
                <w:lang w:eastAsia="en-US"/>
              </w:rPr>
              <w:t> </w:t>
            </w:r>
            <w:proofErr w:type="spellStart"/>
            <w:r w:rsidRPr="00D87F56">
              <w:rPr>
                <w:lang w:val="ru-RU" w:eastAsia="en-US"/>
              </w:rPr>
              <w:t>фізична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w:t>
            </w:r>
            <w:proofErr w:type="spellStart"/>
            <w:r w:rsidRPr="00D87F56">
              <w:rPr>
                <w:lang w:val="ru-RU" w:eastAsia="en-US"/>
              </w:rPr>
              <w:t>засуджена</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якої</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4B078C1" w14:textId="77777777" w:rsidR="0040404B" w:rsidRPr="00D87F56" w:rsidRDefault="0040404B" w:rsidP="0040404B">
            <w:pPr>
              <w:spacing w:before="120"/>
              <w:jc w:val="both"/>
              <w:rPr>
                <w:lang w:val="ru-RU" w:eastAsia="en-US"/>
              </w:rPr>
            </w:pPr>
            <w:r w:rsidRPr="00D87F56">
              <w:rPr>
                <w:lang w:val="ru-RU" w:eastAsia="en-US"/>
              </w:rPr>
              <w:t>6)</w:t>
            </w:r>
            <w:r w:rsidRPr="00D87F56">
              <w:rPr>
                <w:lang w:eastAsia="en-US"/>
              </w:rPr>
              <w:t> </w:t>
            </w:r>
            <w:proofErr w:type="spellStart"/>
            <w:r w:rsidRPr="00D87F56">
              <w:rPr>
                <w:lang w:val="ru-RU" w:eastAsia="en-US"/>
              </w:rPr>
              <w:t>керівник</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був</w:t>
            </w:r>
            <w:proofErr w:type="spellEnd"/>
            <w:r w:rsidRPr="00D87F56">
              <w:rPr>
                <w:lang w:val="ru-RU" w:eastAsia="en-US"/>
              </w:rPr>
              <w:t xml:space="preserve"> </w:t>
            </w:r>
            <w:proofErr w:type="spellStart"/>
            <w:r w:rsidRPr="00D87F56">
              <w:rPr>
                <w:lang w:val="ru-RU" w:eastAsia="en-US"/>
              </w:rPr>
              <w:t>засуджений</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w:t>
            </w:r>
            <w:proofErr w:type="spellStart"/>
            <w:r w:rsidRPr="00D87F56">
              <w:rPr>
                <w:lang w:val="ru-RU" w:eastAsia="en-US"/>
              </w:rPr>
              <w:t>шахрайством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якого</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11539D7" w14:textId="77777777" w:rsidR="0040404B" w:rsidRPr="00D87F56" w:rsidRDefault="0040404B" w:rsidP="0040404B">
            <w:pPr>
              <w:spacing w:before="120"/>
              <w:jc w:val="both"/>
              <w:rPr>
                <w:lang w:val="ru-RU" w:eastAsia="en-US"/>
              </w:rPr>
            </w:pPr>
            <w:r w:rsidRPr="00D87F56">
              <w:rPr>
                <w:lang w:val="ru-RU" w:eastAsia="en-US"/>
              </w:rPr>
              <w:t>7)</w:t>
            </w:r>
            <w:r w:rsidRPr="00D87F56">
              <w:rPr>
                <w:lang w:eastAsia="en-US"/>
              </w:rPr>
              <w:t>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подана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який</w:t>
            </w:r>
            <w:proofErr w:type="spellEnd"/>
            <w:r w:rsidRPr="00D87F56">
              <w:rPr>
                <w:lang w:val="ru-RU" w:eastAsia="en-US"/>
              </w:rPr>
              <w:t xml:space="preserve"> є </w:t>
            </w:r>
            <w:proofErr w:type="spellStart"/>
            <w:r w:rsidRPr="00D87F56">
              <w:rPr>
                <w:lang w:val="ru-RU" w:eastAsia="en-US"/>
              </w:rPr>
              <w:t>пов’язаною</w:t>
            </w:r>
            <w:proofErr w:type="spellEnd"/>
            <w:r w:rsidRPr="00D87F56">
              <w:rPr>
                <w:lang w:val="ru-RU" w:eastAsia="en-US"/>
              </w:rPr>
              <w:t xml:space="preserve"> особою з </w:t>
            </w:r>
            <w:proofErr w:type="spellStart"/>
            <w:r w:rsidRPr="00D87F56">
              <w:rPr>
                <w:lang w:val="ru-RU" w:eastAsia="en-US"/>
              </w:rPr>
              <w:t>іншими</w:t>
            </w:r>
            <w:proofErr w:type="spellEnd"/>
            <w:r w:rsidRPr="00D87F56">
              <w:rPr>
                <w:lang w:val="ru-RU" w:eastAsia="en-US"/>
              </w:rPr>
              <w:t xml:space="preserve"> </w:t>
            </w:r>
            <w:proofErr w:type="spellStart"/>
            <w:r w:rsidRPr="00D87F56">
              <w:rPr>
                <w:lang w:val="ru-RU" w:eastAsia="en-US"/>
              </w:rPr>
              <w:t>учасниками</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уповноваженою</w:t>
            </w:r>
            <w:proofErr w:type="spellEnd"/>
            <w:r w:rsidRPr="00D87F56">
              <w:rPr>
                <w:lang w:val="ru-RU" w:eastAsia="en-US"/>
              </w:rPr>
              <w:t xml:space="preserve"> особою (особами),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керівником</w:t>
            </w:r>
            <w:proofErr w:type="spellEnd"/>
            <w:r w:rsidRPr="00D87F56">
              <w:rPr>
                <w:lang w:val="ru-RU" w:eastAsia="en-US"/>
              </w:rPr>
              <w:t xml:space="preserve"> </w:t>
            </w:r>
            <w:proofErr w:type="spellStart"/>
            <w:r w:rsidRPr="00D87F56">
              <w:rPr>
                <w:lang w:val="ru-RU" w:eastAsia="en-US"/>
              </w:rPr>
              <w:t>замовника</w:t>
            </w:r>
            <w:proofErr w:type="spellEnd"/>
            <w:r w:rsidRPr="00D87F56">
              <w:rPr>
                <w:lang w:val="ru-RU" w:eastAsia="en-US"/>
              </w:rPr>
              <w:t>;</w:t>
            </w:r>
          </w:p>
          <w:p w14:paraId="2658A9A6" w14:textId="77777777" w:rsidR="0040404B" w:rsidRPr="00D87F56" w:rsidRDefault="0040404B" w:rsidP="0040404B">
            <w:pPr>
              <w:spacing w:before="120"/>
              <w:jc w:val="both"/>
              <w:rPr>
                <w:lang w:val="ru-RU" w:eastAsia="en-US"/>
              </w:rPr>
            </w:pPr>
            <w:r w:rsidRPr="00D87F56">
              <w:rPr>
                <w:lang w:val="ru-RU" w:eastAsia="en-US"/>
              </w:rPr>
              <w:t>8)</w:t>
            </w:r>
            <w:r w:rsidRPr="00D87F56">
              <w:rPr>
                <w:lang w:eastAsia="en-US"/>
              </w:rPr>
              <w:t>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визнаний</w:t>
            </w:r>
            <w:proofErr w:type="spellEnd"/>
            <w:r w:rsidRPr="00D87F56">
              <w:rPr>
                <w:lang w:val="ru-RU" w:eastAsia="en-US"/>
              </w:rPr>
              <w:t xml:space="preserve"> в </w:t>
            </w:r>
            <w:proofErr w:type="spellStart"/>
            <w:r w:rsidRPr="00D87F56">
              <w:rPr>
                <w:lang w:val="ru-RU" w:eastAsia="en-US"/>
              </w:rPr>
              <w:t>установленому</w:t>
            </w:r>
            <w:proofErr w:type="spellEnd"/>
            <w:r w:rsidRPr="00D87F56">
              <w:rPr>
                <w:lang w:val="ru-RU" w:eastAsia="en-US"/>
              </w:rPr>
              <w:t xml:space="preserve"> законом порядку </w:t>
            </w:r>
            <w:proofErr w:type="spellStart"/>
            <w:r w:rsidRPr="00D87F56">
              <w:rPr>
                <w:lang w:val="ru-RU" w:eastAsia="en-US"/>
              </w:rPr>
              <w:t>банкрутом</w:t>
            </w:r>
            <w:proofErr w:type="spellEnd"/>
            <w:r w:rsidRPr="00D87F56">
              <w:rPr>
                <w:lang w:val="ru-RU" w:eastAsia="en-US"/>
              </w:rPr>
              <w:t xml:space="preserve"> та </w:t>
            </w:r>
            <w:proofErr w:type="spellStart"/>
            <w:r w:rsidRPr="00D87F56">
              <w:rPr>
                <w:lang w:val="ru-RU" w:eastAsia="en-US"/>
              </w:rPr>
              <w:t>стосовно</w:t>
            </w:r>
            <w:proofErr w:type="spellEnd"/>
            <w:r w:rsidRPr="00D87F56">
              <w:rPr>
                <w:lang w:val="ru-RU" w:eastAsia="en-US"/>
              </w:rPr>
              <w:t xml:space="preserve"> </w:t>
            </w:r>
            <w:proofErr w:type="spellStart"/>
            <w:r w:rsidRPr="00D87F56">
              <w:rPr>
                <w:lang w:val="ru-RU" w:eastAsia="en-US"/>
              </w:rPr>
              <w:t>нього</w:t>
            </w:r>
            <w:proofErr w:type="spellEnd"/>
            <w:r w:rsidRPr="00D87F56">
              <w:rPr>
                <w:lang w:val="ru-RU" w:eastAsia="en-US"/>
              </w:rPr>
              <w:t xml:space="preserve"> </w:t>
            </w:r>
            <w:proofErr w:type="spellStart"/>
            <w:r w:rsidRPr="00D87F56">
              <w:rPr>
                <w:lang w:val="ru-RU" w:eastAsia="en-US"/>
              </w:rPr>
              <w:t>відкрита</w:t>
            </w:r>
            <w:proofErr w:type="spellEnd"/>
            <w:r w:rsidRPr="00D87F56">
              <w:rPr>
                <w:lang w:val="ru-RU" w:eastAsia="en-US"/>
              </w:rPr>
              <w:t xml:space="preserve"> </w:t>
            </w:r>
            <w:proofErr w:type="spellStart"/>
            <w:r w:rsidRPr="00D87F56">
              <w:rPr>
                <w:lang w:val="ru-RU" w:eastAsia="en-US"/>
              </w:rPr>
              <w:t>ліквідаційна</w:t>
            </w:r>
            <w:proofErr w:type="spellEnd"/>
            <w:r w:rsidRPr="00D87F56">
              <w:rPr>
                <w:lang w:val="ru-RU" w:eastAsia="en-US"/>
              </w:rPr>
              <w:t xml:space="preserve"> процедура;</w:t>
            </w:r>
          </w:p>
          <w:p w14:paraId="32711628" w14:textId="77777777" w:rsidR="0040404B" w:rsidRPr="00D87F56" w:rsidRDefault="0040404B" w:rsidP="0040404B">
            <w:pPr>
              <w:spacing w:before="120"/>
              <w:jc w:val="both"/>
              <w:rPr>
                <w:lang w:val="ru-RU" w:eastAsia="en-US"/>
              </w:rPr>
            </w:pPr>
            <w:r w:rsidRPr="00D87F56">
              <w:rPr>
                <w:lang w:val="ru-RU" w:eastAsia="en-US"/>
              </w:rPr>
              <w:t>9)</w:t>
            </w:r>
            <w:r w:rsidRPr="00D87F56">
              <w:rPr>
                <w:lang w:eastAsia="en-US"/>
              </w:rPr>
              <w:t> </w:t>
            </w:r>
            <w:r w:rsidRPr="00D87F56">
              <w:rPr>
                <w:lang w:val="ru-RU" w:eastAsia="en-US"/>
              </w:rPr>
              <w:t xml:space="preserve">у </w:t>
            </w:r>
            <w:proofErr w:type="spellStart"/>
            <w:r w:rsidRPr="00D87F56">
              <w:rPr>
                <w:lang w:val="ru-RU" w:eastAsia="en-US"/>
              </w:rPr>
              <w:t>Єдиному</w:t>
            </w:r>
            <w:proofErr w:type="spellEnd"/>
            <w:r w:rsidRPr="00D87F56">
              <w:rPr>
                <w:lang w:val="ru-RU" w:eastAsia="en-US"/>
              </w:rPr>
              <w:t xml:space="preserve"> державному </w:t>
            </w:r>
            <w:proofErr w:type="spellStart"/>
            <w:r w:rsidRPr="00D87F56">
              <w:rPr>
                <w:lang w:val="ru-RU" w:eastAsia="en-US"/>
              </w:rPr>
              <w:t>реєстрі</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xml:space="preserve"> </w:t>
            </w:r>
            <w:proofErr w:type="spellStart"/>
            <w:r w:rsidRPr="00D87F56">
              <w:rPr>
                <w:lang w:val="ru-RU" w:eastAsia="en-US"/>
              </w:rPr>
              <w:t>відсутня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передбачена</w:t>
            </w:r>
            <w:proofErr w:type="spellEnd"/>
            <w:r w:rsidRPr="00D87F56">
              <w:rPr>
                <w:lang w:val="ru-RU" w:eastAsia="en-US"/>
              </w:rPr>
              <w:t xml:space="preserve"> пунктом 9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9 Закону </w:t>
            </w:r>
            <w:proofErr w:type="spellStart"/>
            <w:r w:rsidRPr="00D87F56">
              <w:rPr>
                <w:lang w:val="ru-RU" w:eastAsia="en-US"/>
              </w:rPr>
              <w:t>України</w:t>
            </w:r>
            <w:proofErr w:type="spellEnd"/>
            <w:r w:rsidRPr="00D87F56">
              <w:rPr>
                <w:lang w:val="ru-RU" w:eastAsia="en-US"/>
              </w:rPr>
              <w:t xml:space="preserve"> “Про </w:t>
            </w:r>
            <w:proofErr w:type="spellStart"/>
            <w:r w:rsidRPr="00D87F56">
              <w:rPr>
                <w:lang w:val="ru-RU" w:eastAsia="en-US"/>
              </w:rPr>
              <w:t>державну</w:t>
            </w:r>
            <w:proofErr w:type="spellEnd"/>
            <w:r w:rsidRPr="00D87F56">
              <w:rPr>
                <w:lang w:val="ru-RU" w:eastAsia="en-US"/>
              </w:rPr>
              <w:t xml:space="preserve"> </w:t>
            </w:r>
            <w:proofErr w:type="spellStart"/>
            <w:r w:rsidRPr="00D87F56">
              <w:rPr>
                <w:lang w:val="ru-RU" w:eastAsia="en-US"/>
              </w:rPr>
              <w:t>реєстрацію</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w:t>
            </w:r>
          </w:p>
          <w:p w14:paraId="376BBB22" w14:textId="77777777" w:rsidR="0040404B" w:rsidRPr="00177F60" w:rsidRDefault="0040404B" w:rsidP="0040404B">
            <w:pPr>
              <w:spacing w:before="120"/>
              <w:jc w:val="both"/>
              <w:rPr>
                <w:lang w:val="ru-RU" w:eastAsia="en-US"/>
              </w:rPr>
            </w:pPr>
            <w:r w:rsidRPr="00D87F56">
              <w:rPr>
                <w:lang w:val="ru-RU" w:eastAsia="en-US"/>
              </w:rPr>
              <w:t>10)</w:t>
            </w:r>
            <w:r w:rsidRPr="00D87F56">
              <w:rPr>
                <w:lang w:eastAsia="en-US"/>
              </w:rPr>
              <w:t> </w:t>
            </w:r>
            <w:proofErr w:type="spellStart"/>
            <w:r w:rsidRPr="00D87F56">
              <w:rPr>
                <w:lang w:val="ru-RU" w:eastAsia="en-US"/>
              </w:rPr>
              <w:t>юридична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 xml:space="preserve">), не </w:t>
            </w:r>
            <w:proofErr w:type="spellStart"/>
            <w:r w:rsidRPr="00D87F56">
              <w:rPr>
                <w:lang w:val="ru-RU" w:eastAsia="en-US"/>
              </w:rPr>
              <w:t>має</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чи</w:t>
            </w:r>
            <w:proofErr w:type="spellEnd"/>
            <w:r w:rsidRPr="00D87F56">
              <w:rPr>
                <w:lang w:val="ru-RU" w:eastAsia="en-US"/>
              </w:rPr>
              <w:t xml:space="preserve"> </w:t>
            </w:r>
            <w:proofErr w:type="spellStart"/>
            <w:r w:rsidRPr="00D87F56">
              <w:rPr>
                <w:lang w:val="ru-RU" w:eastAsia="en-US"/>
              </w:rPr>
              <w:t>уповноваженого</w:t>
            </w:r>
            <w:proofErr w:type="spellEnd"/>
            <w:r w:rsidRPr="00D87F56">
              <w:rPr>
                <w:lang w:val="ru-RU" w:eastAsia="en-US"/>
              </w:rPr>
              <w:t xml:space="preserve"> з </w:t>
            </w:r>
            <w:proofErr w:type="spellStart"/>
            <w:r w:rsidRPr="00D87F56">
              <w:rPr>
                <w:lang w:val="ru-RU" w:eastAsia="en-US"/>
              </w:rPr>
              <w:t>реалізації</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вартість</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товару (</w:t>
            </w:r>
            <w:proofErr w:type="spellStart"/>
            <w:r w:rsidRPr="00D87F56">
              <w:rPr>
                <w:lang w:val="ru-RU" w:eastAsia="en-US"/>
              </w:rPr>
              <w:t>товарів</w:t>
            </w:r>
            <w:proofErr w:type="spellEnd"/>
            <w:r w:rsidRPr="00D87F56">
              <w:rPr>
                <w:lang w:val="ru-RU" w:eastAsia="en-US"/>
              </w:rPr>
              <w:t xml:space="preserve">), </w:t>
            </w:r>
            <w:proofErr w:type="spellStart"/>
            <w:r w:rsidRPr="00D87F56">
              <w:rPr>
                <w:lang w:val="ru-RU" w:eastAsia="en-US"/>
              </w:rPr>
              <w:t>послуги</w:t>
            </w:r>
            <w:proofErr w:type="spellEnd"/>
            <w:r w:rsidRPr="00D87F56">
              <w:rPr>
                <w:lang w:val="ru-RU" w:eastAsia="en-US"/>
              </w:rPr>
              <w:t xml:space="preserve"> (</w:t>
            </w:r>
            <w:proofErr w:type="spellStart"/>
            <w:r w:rsidRPr="00D87F56">
              <w:rPr>
                <w:lang w:val="ru-RU" w:eastAsia="en-US"/>
              </w:rPr>
              <w:t>послуг</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робіт</w:t>
            </w:r>
            <w:proofErr w:type="spellEnd"/>
            <w:r w:rsidRPr="00D87F56">
              <w:rPr>
                <w:lang w:val="ru-RU" w:eastAsia="en-US"/>
              </w:rPr>
              <w:t xml:space="preserve"> </w:t>
            </w:r>
            <w:proofErr w:type="spellStart"/>
            <w:r w:rsidRPr="00177F60">
              <w:rPr>
                <w:lang w:val="ru-RU" w:eastAsia="en-US"/>
              </w:rPr>
              <w:t>дорівнює</w:t>
            </w:r>
            <w:proofErr w:type="spellEnd"/>
            <w:r w:rsidRPr="00177F60">
              <w:rPr>
                <w:lang w:val="ru-RU" w:eastAsia="en-US"/>
              </w:rPr>
              <w:t xml:space="preserve"> </w:t>
            </w:r>
            <w:proofErr w:type="spellStart"/>
            <w:r w:rsidRPr="00177F60">
              <w:rPr>
                <w:lang w:val="ru-RU" w:eastAsia="en-US"/>
              </w:rPr>
              <w:t>чи</w:t>
            </w:r>
            <w:proofErr w:type="spellEnd"/>
            <w:r w:rsidRPr="00177F60">
              <w:rPr>
                <w:lang w:val="ru-RU" w:eastAsia="en-US"/>
              </w:rPr>
              <w:t xml:space="preserve"> </w:t>
            </w:r>
            <w:proofErr w:type="spellStart"/>
            <w:r w:rsidRPr="00177F60">
              <w:rPr>
                <w:lang w:val="ru-RU" w:eastAsia="en-US"/>
              </w:rPr>
              <w:t>перевищує</w:t>
            </w:r>
            <w:proofErr w:type="spellEnd"/>
            <w:r w:rsidRPr="00177F60">
              <w:rPr>
                <w:lang w:val="ru-RU" w:eastAsia="en-US"/>
              </w:rPr>
              <w:t xml:space="preserve"> 20 млн. гривень (у тому </w:t>
            </w:r>
            <w:proofErr w:type="spellStart"/>
            <w:r w:rsidRPr="00177F60">
              <w:rPr>
                <w:lang w:val="ru-RU" w:eastAsia="en-US"/>
              </w:rPr>
              <w:t>числі</w:t>
            </w:r>
            <w:proofErr w:type="spellEnd"/>
            <w:r w:rsidRPr="00177F60">
              <w:rPr>
                <w:lang w:val="ru-RU" w:eastAsia="en-US"/>
              </w:rPr>
              <w:t xml:space="preserve"> за лотом);</w:t>
            </w:r>
          </w:p>
          <w:p w14:paraId="3AF6EB32" w14:textId="77777777" w:rsidR="0034729F" w:rsidRPr="00177F60" w:rsidRDefault="0040404B" w:rsidP="0040404B">
            <w:pPr>
              <w:spacing w:before="120"/>
              <w:jc w:val="both"/>
              <w:rPr>
                <w:lang w:val="ru-RU" w:eastAsia="en-US"/>
              </w:rPr>
            </w:pPr>
            <w:r w:rsidRPr="00177F60">
              <w:rPr>
                <w:lang w:val="ru-RU" w:eastAsia="en-US"/>
              </w:rPr>
              <w:t>11)</w:t>
            </w:r>
            <w:r w:rsidRPr="00177F60">
              <w:rPr>
                <w:lang w:eastAsia="en-US"/>
              </w:rPr>
              <w:t>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кінцевий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бенефіціарний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власник</w:t>
            </w:r>
            <w:proofErr w:type="spellEnd"/>
            <w:r w:rsidR="00177F60" w:rsidRPr="0034729F">
              <w:rPr>
                <w:shd w:val="clear" w:color="auto" w:fill="FFFFFF"/>
                <w:lang w:val="ru-RU"/>
              </w:rPr>
              <w:t xml:space="preserve">, член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акціонер</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юридичної</w:t>
            </w:r>
            <w:proofErr w:type="spellEnd"/>
            <w:r w:rsidR="00177F60" w:rsidRPr="0034729F">
              <w:rPr>
                <w:shd w:val="clear" w:color="auto" w:fill="FFFFFF"/>
                <w:lang w:val="ru-RU"/>
              </w:rPr>
              <w:t xml:space="preserve"> особи - </w:t>
            </w:r>
            <w:proofErr w:type="spellStart"/>
            <w:r w:rsidR="00177F60" w:rsidRPr="0034729F">
              <w:rPr>
                <w:shd w:val="clear" w:color="auto" w:fill="FFFFFF"/>
                <w:lang w:val="ru-RU"/>
              </w:rPr>
              <w:t>учасника</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є особою, до </w:t>
            </w:r>
            <w:proofErr w:type="spellStart"/>
            <w:r w:rsidR="00177F60" w:rsidRPr="0034729F">
              <w:rPr>
                <w:shd w:val="clear" w:color="auto" w:fill="FFFFFF"/>
                <w:lang w:val="ru-RU"/>
              </w:rPr>
              <w:t>якої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застосовано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санкцію</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вигляді</w:t>
            </w:r>
            <w:proofErr w:type="spellEnd"/>
            <w:r w:rsidR="00177F60" w:rsidRPr="0034729F">
              <w:rPr>
                <w:shd w:val="clear" w:color="auto" w:fill="FFFFFF"/>
                <w:lang w:val="ru-RU"/>
              </w:rPr>
              <w:t xml:space="preserve"> заборони на </w:t>
            </w:r>
            <w:proofErr w:type="spellStart"/>
            <w:r w:rsidR="00177F60" w:rsidRPr="0034729F">
              <w:rPr>
                <w:shd w:val="clear" w:color="auto" w:fill="FFFFFF"/>
                <w:lang w:val="ru-RU"/>
              </w:rPr>
              <w:t>здійснення</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неї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публічних</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закупівель</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товарів</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робіт</w:t>
            </w:r>
            <w:proofErr w:type="spellEnd"/>
            <w:r w:rsidR="00177F60" w:rsidRPr="0034729F">
              <w:rPr>
                <w:shd w:val="clear" w:color="auto" w:fill="FFFFFF"/>
                <w:lang w:val="ru-RU"/>
              </w:rPr>
              <w:t xml:space="preserve"> і </w:t>
            </w:r>
            <w:proofErr w:type="spellStart"/>
            <w:r w:rsidR="00177F60" w:rsidRPr="0034729F">
              <w:rPr>
                <w:shd w:val="clear" w:color="auto" w:fill="FFFFFF"/>
                <w:lang w:val="ru-RU"/>
              </w:rPr>
              <w:t>послуг</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згідно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із</w:t>
            </w:r>
            <w:proofErr w:type="spellEnd"/>
            <w:r w:rsidR="00177F60" w:rsidRPr="0034729F">
              <w:rPr>
                <w:shd w:val="clear" w:color="auto" w:fill="FFFFFF"/>
              </w:rPr>
              <w:t> </w:t>
            </w:r>
            <w:hyperlink r:id="rId9" w:tgtFrame="_blank" w:history="1">
              <w:r w:rsidR="00177F60" w:rsidRPr="0034729F">
                <w:rPr>
                  <w:rStyle w:val="ab"/>
                  <w:color w:val="auto"/>
                  <w:u w:val="none"/>
                  <w:shd w:val="clear" w:color="auto" w:fill="FFFFFF"/>
                  <w:lang w:val="ru-RU"/>
                </w:rPr>
                <w:t xml:space="preserve">Законом </w:t>
              </w:r>
              <w:proofErr w:type="spellStart"/>
              <w:r w:rsidR="00177F60" w:rsidRPr="0034729F">
                <w:rPr>
                  <w:rStyle w:val="ab"/>
                  <w:color w:val="auto"/>
                  <w:u w:val="none"/>
                  <w:shd w:val="clear" w:color="auto" w:fill="FFFFFF"/>
                  <w:lang w:val="ru-RU"/>
                </w:rPr>
                <w:t>України</w:t>
              </w:r>
              <w:proofErr w:type="spellEnd"/>
            </w:hyperlink>
            <w:r w:rsidR="00177F60" w:rsidRPr="0034729F">
              <w:rPr>
                <w:shd w:val="clear" w:color="auto" w:fill="FFFFFF"/>
              </w:rPr>
              <w:t> </w:t>
            </w:r>
            <w:r w:rsidR="00177F60" w:rsidRPr="0034729F">
              <w:rPr>
                <w:shd w:val="clear" w:color="auto" w:fill="FFFFFF"/>
                <w:lang w:val="ru-RU"/>
              </w:rPr>
              <w:t xml:space="preserve">“Про </w:t>
            </w:r>
            <w:proofErr w:type="spellStart"/>
            <w:r w:rsidR="00177F60" w:rsidRPr="0034729F">
              <w:rPr>
                <w:shd w:val="clear" w:color="auto" w:fill="FFFFFF"/>
                <w:lang w:val="ru-RU"/>
              </w:rPr>
              <w:t>санкції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крім</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випадку</w:t>
            </w:r>
            <w:proofErr w:type="spellEnd"/>
            <w:r w:rsidR="00177F60" w:rsidRPr="0034729F">
              <w:rPr>
                <w:shd w:val="clear" w:color="auto" w:fill="FFFFFF"/>
                <w:lang w:val="ru-RU"/>
              </w:rPr>
              <w:t xml:space="preserve">, коли </w:t>
            </w:r>
            <w:proofErr w:type="spellStart"/>
            <w:r w:rsidR="00177F60" w:rsidRPr="0034729F">
              <w:rPr>
                <w:shd w:val="clear" w:color="auto" w:fill="FFFFFF"/>
                <w:lang w:val="ru-RU"/>
              </w:rPr>
              <w:t>активи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такої</w:t>
            </w:r>
            <w:proofErr w:type="spellEnd"/>
            <w:r w:rsidR="00177F60" w:rsidRPr="0034729F">
              <w:rPr>
                <w:shd w:val="clear" w:color="auto" w:fill="FFFFFF"/>
                <w:lang w:val="ru-RU"/>
              </w:rPr>
              <w:t xml:space="preserve"> особи в </w:t>
            </w:r>
            <w:proofErr w:type="spellStart"/>
            <w:r w:rsidR="00177F60" w:rsidRPr="0034729F">
              <w:rPr>
                <w:shd w:val="clear" w:color="auto" w:fill="FFFFFF"/>
                <w:lang w:val="ru-RU"/>
              </w:rPr>
              <w:t>установленому</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законодавством</w:t>
            </w:r>
            <w:proofErr w:type="spellEnd"/>
            <w:r w:rsidR="00177F60" w:rsidRPr="0034729F">
              <w:rPr>
                <w:shd w:val="clear" w:color="auto" w:fill="FFFFFF"/>
                <w:lang w:val="ru-RU"/>
              </w:rPr>
              <w:t xml:space="preserve"> порядку </w:t>
            </w:r>
            <w:proofErr w:type="spellStart"/>
            <w:r w:rsidR="00177F60" w:rsidRPr="0034729F">
              <w:rPr>
                <w:shd w:val="clear" w:color="auto" w:fill="FFFFFF"/>
                <w:lang w:val="ru-RU"/>
              </w:rPr>
              <w:t>передані</w:t>
            </w:r>
            <w:proofErr w:type="spellEnd"/>
            <w:r w:rsidR="00177F60" w:rsidRPr="0034729F">
              <w:rPr>
                <w:shd w:val="clear" w:color="auto" w:fill="FFFFFF"/>
                <w:lang w:val="ru-RU"/>
              </w:rPr>
              <w:t xml:space="preserve"> в </w:t>
            </w:r>
            <w:proofErr w:type="spellStart"/>
            <w:r w:rsidR="00177F60" w:rsidRPr="0034729F">
              <w:rPr>
                <w:shd w:val="clear" w:color="auto" w:fill="FFFFFF"/>
                <w:lang w:val="ru-RU"/>
              </w:rPr>
              <w:t>управління</w:t>
            </w:r>
            <w:proofErr w:type="spellEnd"/>
            <w:r w:rsidR="00177F60" w:rsidRPr="0034729F">
              <w:rPr>
                <w:shd w:val="clear" w:color="auto" w:fill="FFFFFF"/>
                <w:lang w:val="ru-RU"/>
              </w:rPr>
              <w:t xml:space="preserve"> АРМА</w:t>
            </w:r>
            <w:r w:rsidRPr="0034729F">
              <w:rPr>
                <w:lang w:val="ru-RU" w:eastAsia="en-US"/>
              </w:rPr>
              <w:t>;</w:t>
            </w:r>
          </w:p>
          <w:p w14:paraId="2DA9A53F" w14:textId="77777777" w:rsidR="0040404B" w:rsidRPr="00D87F56" w:rsidRDefault="0040404B" w:rsidP="0040404B">
            <w:pPr>
              <w:pStyle w:val="rvps2"/>
              <w:spacing w:before="0" w:after="0"/>
              <w:jc w:val="both"/>
              <w:rPr>
                <w:lang w:eastAsia="en-US"/>
              </w:rPr>
            </w:pPr>
            <w:r w:rsidRPr="00177F60">
              <w:rPr>
                <w:lang w:eastAsia="en-US"/>
              </w:rPr>
              <w:t>12) </w:t>
            </w:r>
            <w:proofErr w:type="spellStart"/>
            <w:r w:rsidRPr="00177F60">
              <w:rPr>
                <w:lang w:eastAsia="en-US"/>
              </w:rPr>
              <w:t>керівника</w:t>
            </w:r>
            <w:proofErr w:type="spellEnd"/>
            <w:r w:rsidRPr="00177F60">
              <w:rPr>
                <w:lang w:eastAsia="en-US"/>
              </w:rPr>
              <w:t xml:space="preserve"> </w:t>
            </w:r>
            <w:proofErr w:type="spellStart"/>
            <w:r w:rsidRPr="00177F60">
              <w:rPr>
                <w:lang w:eastAsia="en-US"/>
              </w:rPr>
              <w:t>учасника</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фізичну</w:t>
            </w:r>
            <w:proofErr w:type="spellEnd"/>
            <w:r w:rsidRPr="00177F60">
              <w:rPr>
                <w:lang w:eastAsia="en-US"/>
              </w:rPr>
              <w:t xml:space="preserve"> особу, яка є </w:t>
            </w:r>
            <w:proofErr w:type="spellStart"/>
            <w:r w:rsidRPr="00177F60">
              <w:rPr>
                <w:lang w:eastAsia="en-US"/>
              </w:rPr>
              <w:t>учасником</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було</w:t>
            </w:r>
            <w:proofErr w:type="spellEnd"/>
            <w:r w:rsidRPr="00177F60">
              <w:rPr>
                <w:lang w:eastAsia="en-US"/>
              </w:rPr>
              <w:t xml:space="preserve"> </w:t>
            </w:r>
            <w:proofErr w:type="spellStart"/>
            <w:r w:rsidRPr="00177F60">
              <w:rPr>
                <w:lang w:eastAsia="en-US"/>
              </w:rPr>
              <w:t>притягнуто</w:t>
            </w:r>
            <w:proofErr w:type="spellEnd"/>
            <w:r w:rsidRPr="00177F60">
              <w:rPr>
                <w:lang w:eastAsia="en-US"/>
              </w:rPr>
              <w:t xml:space="preserve"> </w:t>
            </w:r>
            <w:proofErr w:type="spellStart"/>
            <w:r w:rsidRPr="00177F60">
              <w:rPr>
                <w:lang w:eastAsia="en-US"/>
              </w:rPr>
              <w:t>згідно</w:t>
            </w:r>
            <w:proofErr w:type="spellEnd"/>
            <w:r w:rsidRPr="00177F60">
              <w:rPr>
                <w:lang w:eastAsia="en-US"/>
              </w:rPr>
              <w:t xml:space="preserve"> </w:t>
            </w:r>
            <w:proofErr w:type="spellStart"/>
            <w:r w:rsidRPr="00177F60">
              <w:rPr>
                <w:lang w:eastAsia="en-US"/>
              </w:rPr>
              <w:t>із</w:t>
            </w:r>
            <w:proofErr w:type="spellEnd"/>
            <w:r w:rsidRPr="00177F60">
              <w:rPr>
                <w:lang w:eastAsia="en-US"/>
              </w:rPr>
              <w:t xml:space="preserve"> законом до </w:t>
            </w:r>
            <w:proofErr w:type="spellStart"/>
            <w:r w:rsidRPr="00177F60">
              <w:rPr>
                <w:lang w:eastAsia="en-US"/>
              </w:rPr>
              <w:t>відповідальності</w:t>
            </w:r>
            <w:proofErr w:type="spellEnd"/>
            <w:r w:rsidRPr="00177F60">
              <w:rPr>
                <w:lang w:eastAsia="en-US"/>
              </w:rPr>
              <w:t xml:space="preserve"> </w:t>
            </w:r>
            <w:r w:rsidRPr="00D87F56">
              <w:rPr>
                <w:lang w:eastAsia="en-US"/>
              </w:rPr>
              <w:t xml:space="preserve">за </w:t>
            </w:r>
            <w:proofErr w:type="spellStart"/>
            <w:r w:rsidRPr="00D87F56">
              <w:rPr>
                <w:lang w:eastAsia="en-US"/>
              </w:rPr>
              <w:t>вчинення</w:t>
            </w:r>
            <w:proofErr w:type="spellEnd"/>
            <w:r w:rsidRPr="00D87F56">
              <w:rPr>
                <w:lang w:eastAsia="en-US"/>
              </w:rPr>
              <w:t xml:space="preserve"> </w:t>
            </w:r>
            <w:proofErr w:type="spellStart"/>
            <w:r w:rsidRPr="00D87F56">
              <w:rPr>
                <w:lang w:eastAsia="en-US"/>
              </w:rPr>
              <w:t>правопорушення</w:t>
            </w:r>
            <w:proofErr w:type="spellEnd"/>
            <w:r w:rsidRPr="00D87F56">
              <w:rPr>
                <w:lang w:eastAsia="en-US"/>
              </w:rPr>
              <w:t xml:space="preserve">, </w:t>
            </w:r>
            <w:proofErr w:type="spellStart"/>
            <w:r w:rsidRPr="00D87F56">
              <w:rPr>
                <w:lang w:eastAsia="en-US"/>
              </w:rPr>
              <w:t>пов’язаного</w:t>
            </w:r>
            <w:proofErr w:type="spellEnd"/>
            <w:r w:rsidRPr="00D87F56">
              <w:rPr>
                <w:lang w:eastAsia="en-US"/>
              </w:rPr>
              <w:t xml:space="preserve"> з </w:t>
            </w:r>
            <w:proofErr w:type="spellStart"/>
            <w:r w:rsidRPr="00D87F56">
              <w:rPr>
                <w:lang w:eastAsia="en-US"/>
              </w:rPr>
              <w:t>використанням</w:t>
            </w:r>
            <w:proofErr w:type="spellEnd"/>
            <w:r w:rsidRPr="00D87F56">
              <w:rPr>
                <w:lang w:eastAsia="en-US"/>
              </w:rPr>
              <w:t xml:space="preserve"> </w:t>
            </w:r>
            <w:proofErr w:type="spellStart"/>
            <w:r w:rsidRPr="00D87F56">
              <w:rPr>
                <w:lang w:eastAsia="en-US"/>
              </w:rPr>
              <w:t>дитячої</w:t>
            </w:r>
            <w:proofErr w:type="spellEnd"/>
            <w:r w:rsidRPr="00D87F56">
              <w:rPr>
                <w:lang w:eastAsia="en-US"/>
              </w:rPr>
              <w:t xml:space="preserve"> </w:t>
            </w:r>
            <w:proofErr w:type="spellStart"/>
            <w:r w:rsidRPr="00D87F56">
              <w:rPr>
                <w:lang w:eastAsia="en-US"/>
              </w:rPr>
              <w:t>праці</w:t>
            </w:r>
            <w:proofErr w:type="spellEnd"/>
            <w:r w:rsidRPr="00D87F56">
              <w:rPr>
                <w:lang w:eastAsia="en-US"/>
              </w:rPr>
              <w:t xml:space="preserve"> </w:t>
            </w:r>
            <w:proofErr w:type="spellStart"/>
            <w:r w:rsidRPr="00D87F56">
              <w:rPr>
                <w:lang w:eastAsia="en-US"/>
              </w:rPr>
              <w:t>чи</w:t>
            </w:r>
            <w:proofErr w:type="spellEnd"/>
            <w:r w:rsidRPr="00D87F56">
              <w:rPr>
                <w:lang w:eastAsia="en-US"/>
              </w:rPr>
              <w:t xml:space="preserve"> будь-</w:t>
            </w:r>
            <w:proofErr w:type="spellStart"/>
            <w:r w:rsidRPr="00D87F56">
              <w:rPr>
                <w:lang w:eastAsia="en-US"/>
              </w:rPr>
              <w:t>якими</w:t>
            </w:r>
            <w:proofErr w:type="spellEnd"/>
            <w:r w:rsidRPr="00D87F56">
              <w:rPr>
                <w:lang w:eastAsia="en-US"/>
              </w:rPr>
              <w:t xml:space="preserve"> </w:t>
            </w:r>
            <w:r w:rsidRPr="00D87F56">
              <w:rPr>
                <w:lang w:eastAsia="en-US"/>
              </w:rPr>
              <w:lastRenderedPageBreak/>
              <w:t xml:space="preserve">формами </w:t>
            </w:r>
            <w:proofErr w:type="spellStart"/>
            <w:r w:rsidRPr="00D87F56">
              <w:rPr>
                <w:lang w:eastAsia="en-US"/>
              </w:rPr>
              <w:t>торгівлі</w:t>
            </w:r>
            <w:proofErr w:type="spellEnd"/>
            <w:r w:rsidRPr="00D87F56">
              <w:rPr>
                <w:lang w:eastAsia="en-US"/>
              </w:rPr>
              <w:t xml:space="preserve"> людьми.</w:t>
            </w:r>
          </w:p>
          <w:p w14:paraId="603531AF" w14:textId="77777777" w:rsidR="0040404B" w:rsidRPr="00D87F56" w:rsidRDefault="0040404B" w:rsidP="0040404B">
            <w:pPr>
              <w:pStyle w:val="rvps2"/>
              <w:spacing w:before="0" w:after="0"/>
              <w:jc w:val="both"/>
              <w:rPr>
                <w:lang w:eastAsia="en-US"/>
              </w:rPr>
            </w:pPr>
          </w:p>
          <w:p w14:paraId="73BFF192" w14:textId="77777777" w:rsidR="0040404B" w:rsidRPr="00D87F56" w:rsidRDefault="0040404B" w:rsidP="0040404B">
            <w:pPr>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прийняти</w:t>
            </w:r>
            <w:proofErr w:type="spellEnd"/>
            <w:r w:rsidRPr="00D87F56">
              <w:rPr>
                <w:lang w:val="ru-RU" w:eastAsia="en-US"/>
              </w:rPr>
              <w:t xml:space="preserve"> </w:t>
            </w:r>
            <w:proofErr w:type="spellStart"/>
            <w:r w:rsidRPr="00D87F56">
              <w:rPr>
                <w:lang w:val="ru-RU" w:eastAsia="en-US"/>
              </w:rPr>
              <w:t>рішення</w:t>
            </w:r>
            <w:proofErr w:type="spellEnd"/>
            <w:r w:rsidRPr="00D87F56">
              <w:rPr>
                <w:lang w:val="ru-RU" w:eastAsia="en-US"/>
              </w:rPr>
              <w:t xml:space="preserve"> про </w:t>
            </w:r>
            <w:proofErr w:type="spellStart"/>
            <w:r w:rsidRPr="00D87F56">
              <w:rPr>
                <w:lang w:val="ru-RU" w:eastAsia="en-US"/>
              </w:rPr>
              <w:t>відмову</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та </w:t>
            </w:r>
            <w:proofErr w:type="spellStart"/>
            <w:r w:rsidRPr="00D87F56">
              <w:rPr>
                <w:lang w:val="ru-RU" w:eastAsia="en-US"/>
              </w:rPr>
              <w:t>відхилити</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разі</w:t>
            </w:r>
            <w:proofErr w:type="spellEnd"/>
            <w:r w:rsidRPr="00D87F56">
              <w:rPr>
                <w:lang w:val="ru-RU" w:eastAsia="en-US"/>
              </w:rPr>
              <w:t xml:space="preserve">, коли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виконав</w:t>
            </w:r>
            <w:proofErr w:type="spellEnd"/>
            <w:r w:rsidRPr="00D87F56">
              <w:rPr>
                <w:lang w:val="ru-RU" w:eastAsia="en-US"/>
              </w:rPr>
              <w:t xml:space="preserve"> </w:t>
            </w:r>
            <w:proofErr w:type="spellStart"/>
            <w:r w:rsidRPr="00D87F56">
              <w:rPr>
                <w:lang w:val="ru-RU" w:eastAsia="en-US"/>
              </w:rPr>
              <w:t>свої</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за </w:t>
            </w:r>
            <w:proofErr w:type="spellStart"/>
            <w:r w:rsidRPr="00D87F56">
              <w:rPr>
                <w:lang w:val="ru-RU" w:eastAsia="en-US"/>
              </w:rPr>
              <w:t>раніше</w:t>
            </w:r>
            <w:proofErr w:type="spellEnd"/>
            <w:r w:rsidRPr="00D87F56">
              <w:rPr>
                <w:lang w:val="ru-RU" w:eastAsia="en-US"/>
              </w:rPr>
              <w:t xml:space="preserve"> </w:t>
            </w:r>
            <w:proofErr w:type="spellStart"/>
            <w:r w:rsidRPr="00D87F56">
              <w:rPr>
                <w:lang w:val="ru-RU" w:eastAsia="en-US"/>
              </w:rPr>
              <w:t>укладеним</w:t>
            </w:r>
            <w:proofErr w:type="spellEnd"/>
            <w:r w:rsidRPr="00D87F56">
              <w:rPr>
                <w:lang w:val="ru-RU" w:eastAsia="en-US"/>
              </w:rPr>
              <w:t xml:space="preserve"> договором про </w:t>
            </w:r>
            <w:proofErr w:type="spellStart"/>
            <w:r w:rsidRPr="00D87F56">
              <w:rPr>
                <w:lang w:val="ru-RU" w:eastAsia="en-US"/>
              </w:rPr>
              <w:t>закупівлю</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цим</w:t>
            </w:r>
            <w:proofErr w:type="spellEnd"/>
            <w:r w:rsidRPr="00D87F56">
              <w:rPr>
                <w:lang w:val="ru-RU" w:eastAsia="en-US"/>
              </w:rPr>
              <w:t xml:space="preserve"> самим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призвело</w:t>
            </w:r>
            <w:proofErr w:type="spellEnd"/>
            <w:r w:rsidRPr="00D87F56">
              <w:rPr>
                <w:lang w:val="ru-RU" w:eastAsia="en-US"/>
              </w:rPr>
              <w:t xml:space="preserve"> до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і </w:t>
            </w:r>
            <w:proofErr w:type="spellStart"/>
            <w:r w:rsidRPr="00D87F56">
              <w:rPr>
                <w:lang w:val="ru-RU" w:eastAsia="en-US"/>
              </w:rPr>
              <w:t>було</w:t>
            </w:r>
            <w:proofErr w:type="spellEnd"/>
            <w:r w:rsidRPr="00D87F56">
              <w:rPr>
                <w:lang w:val="ru-RU" w:eastAsia="en-US"/>
              </w:rPr>
              <w:t xml:space="preserve"> </w:t>
            </w:r>
            <w:proofErr w:type="spellStart"/>
            <w:r w:rsidRPr="00D87F56">
              <w:rPr>
                <w:lang w:val="ru-RU" w:eastAsia="en-US"/>
              </w:rPr>
              <w:t>застосовано</w:t>
            </w:r>
            <w:proofErr w:type="spellEnd"/>
            <w:r w:rsidRPr="00D87F56">
              <w:rPr>
                <w:lang w:val="ru-RU" w:eastAsia="en-US"/>
              </w:rPr>
              <w:t xml:space="preserve"> </w:t>
            </w:r>
            <w:proofErr w:type="spellStart"/>
            <w:r w:rsidRPr="00D87F56">
              <w:rPr>
                <w:lang w:val="ru-RU" w:eastAsia="en-US"/>
              </w:rPr>
              <w:t>санкції</w:t>
            </w:r>
            <w:proofErr w:type="spellEnd"/>
            <w:r w:rsidRPr="00D87F56">
              <w:rPr>
                <w:lang w:val="ru-RU" w:eastAsia="en-US"/>
              </w:rPr>
              <w:t xml:space="preserve"> у </w:t>
            </w:r>
            <w:proofErr w:type="spellStart"/>
            <w:r w:rsidRPr="00D87F56">
              <w:rPr>
                <w:lang w:val="ru-RU" w:eastAsia="en-US"/>
              </w:rPr>
              <w:t>вигляді</w:t>
            </w:r>
            <w:proofErr w:type="spellEnd"/>
            <w:r w:rsidRPr="00D87F56">
              <w:rPr>
                <w:lang w:val="ru-RU" w:eastAsia="en-US"/>
              </w:rPr>
              <w:t xml:space="preserve"> </w:t>
            </w:r>
            <w:proofErr w:type="spellStart"/>
            <w:r w:rsidRPr="00D87F56">
              <w:rPr>
                <w:lang w:val="ru-RU" w:eastAsia="en-US"/>
              </w:rPr>
              <w:t>штрафів</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збитків</w:t>
            </w:r>
            <w:proofErr w:type="spellEnd"/>
            <w:r w:rsidRPr="00D87F56">
              <w:rPr>
                <w:lang w:eastAsia="en-US"/>
              </w:rPr>
              <w:t> </w:t>
            </w:r>
            <w:proofErr w:type="spellStart"/>
            <w:r w:rsidRPr="00D87F56">
              <w:rPr>
                <w:lang w:val="ru-RU" w:eastAsia="en-US"/>
              </w:rPr>
              <w:t>протягом</w:t>
            </w:r>
            <w:proofErr w:type="spellEnd"/>
            <w:r w:rsidRPr="00D87F56">
              <w:rPr>
                <w:lang w:val="ru-RU" w:eastAsia="en-US"/>
              </w:rPr>
              <w:t xml:space="preserve"> </w:t>
            </w:r>
            <w:proofErr w:type="spellStart"/>
            <w:r w:rsidRPr="00D87F56">
              <w:rPr>
                <w:lang w:val="ru-RU" w:eastAsia="en-US"/>
              </w:rPr>
              <w:t>трьох</w:t>
            </w:r>
            <w:proofErr w:type="spellEnd"/>
            <w:r w:rsidRPr="00D87F56">
              <w:rPr>
                <w:lang w:val="ru-RU" w:eastAsia="en-US"/>
              </w:rPr>
              <w:t xml:space="preserve"> </w:t>
            </w:r>
            <w:proofErr w:type="spellStart"/>
            <w:r w:rsidRPr="00D87F56">
              <w:rPr>
                <w:lang w:val="ru-RU" w:eastAsia="en-US"/>
              </w:rPr>
              <w:t>років</w:t>
            </w:r>
            <w:proofErr w:type="spellEnd"/>
            <w:r w:rsidRPr="00D87F56">
              <w:rPr>
                <w:lang w:val="ru-RU" w:eastAsia="en-US"/>
              </w:rPr>
              <w:t xml:space="preserve"> з </w:t>
            </w:r>
            <w:proofErr w:type="spellStart"/>
            <w:r w:rsidRPr="00D87F56">
              <w:rPr>
                <w:lang w:val="ru-RU" w:eastAsia="en-US"/>
              </w:rPr>
              <w:t>дати</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такого договору.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перебуває</w:t>
            </w:r>
            <w:proofErr w:type="spellEnd"/>
            <w:r w:rsidRPr="00D87F56">
              <w:rPr>
                <w:lang w:val="ru-RU" w:eastAsia="en-US"/>
              </w:rPr>
              <w:t xml:space="preserve"> в </w:t>
            </w:r>
            <w:proofErr w:type="spellStart"/>
            <w:r w:rsidRPr="00D87F56">
              <w:rPr>
                <w:lang w:val="ru-RU" w:eastAsia="en-US"/>
              </w:rPr>
              <w:t>обставинах</w:t>
            </w:r>
            <w:proofErr w:type="spellEnd"/>
            <w:r w:rsidRPr="00D87F56">
              <w:rPr>
                <w:lang w:val="ru-RU" w:eastAsia="en-US"/>
              </w:rPr>
              <w:t xml:space="preserve">, </w:t>
            </w:r>
            <w:proofErr w:type="spellStart"/>
            <w:r w:rsidRPr="00D87F56">
              <w:rPr>
                <w:lang w:val="ru-RU" w:eastAsia="en-US"/>
              </w:rPr>
              <w:t>зазначених</w:t>
            </w:r>
            <w:proofErr w:type="spellEnd"/>
            <w:r w:rsidRPr="00D87F56">
              <w:rPr>
                <w:lang w:val="ru-RU" w:eastAsia="en-US"/>
              </w:rPr>
              <w:t xml:space="preserve"> у </w:t>
            </w:r>
            <w:proofErr w:type="spellStart"/>
            <w:r w:rsidRPr="00D87F56">
              <w:rPr>
                <w:lang w:val="ru-RU" w:eastAsia="en-US"/>
              </w:rPr>
              <w:t>цьому</w:t>
            </w:r>
            <w:proofErr w:type="spellEnd"/>
            <w:r w:rsidRPr="00D87F56">
              <w:rPr>
                <w:lang w:val="ru-RU" w:eastAsia="en-US"/>
              </w:rPr>
              <w:t xml:space="preserve"> </w:t>
            </w:r>
            <w:proofErr w:type="spellStart"/>
            <w:r w:rsidRPr="00D87F56">
              <w:rPr>
                <w:lang w:val="ru-RU" w:eastAsia="en-US"/>
              </w:rPr>
              <w:t>абзаці</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надати</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вжиття</w:t>
            </w:r>
            <w:proofErr w:type="spellEnd"/>
            <w:r w:rsidRPr="00D87F56">
              <w:rPr>
                <w:lang w:val="ru-RU" w:eastAsia="en-US"/>
              </w:rPr>
              <w:t xml:space="preserve"> </w:t>
            </w:r>
            <w:proofErr w:type="spellStart"/>
            <w:r w:rsidRPr="00D87F56">
              <w:rPr>
                <w:lang w:val="ru-RU" w:eastAsia="en-US"/>
              </w:rPr>
              <w:t>заходів</w:t>
            </w:r>
            <w:proofErr w:type="spellEnd"/>
            <w:r w:rsidRPr="00D87F56">
              <w:rPr>
                <w:lang w:val="ru-RU" w:eastAsia="en-US"/>
              </w:rPr>
              <w:t xml:space="preserve"> для </w:t>
            </w:r>
            <w:proofErr w:type="spellStart"/>
            <w:r w:rsidRPr="00D87F56">
              <w:rPr>
                <w:lang w:val="ru-RU" w:eastAsia="en-US"/>
              </w:rPr>
              <w:t>доведення</w:t>
            </w:r>
            <w:proofErr w:type="spellEnd"/>
            <w:r w:rsidRPr="00D87F56">
              <w:rPr>
                <w:lang w:val="ru-RU" w:eastAsia="en-US"/>
              </w:rPr>
              <w:t xml:space="preserve"> </w:t>
            </w:r>
            <w:proofErr w:type="spellStart"/>
            <w:r w:rsidRPr="00D87F56">
              <w:rPr>
                <w:lang w:val="ru-RU" w:eastAsia="en-US"/>
              </w:rPr>
              <w:t>своєї</w:t>
            </w:r>
            <w:proofErr w:type="spellEnd"/>
            <w:r w:rsidRPr="00D87F56">
              <w:rPr>
                <w:lang w:val="ru-RU" w:eastAsia="en-US"/>
              </w:rPr>
              <w:t xml:space="preserve"> </w:t>
            </w:r>
            <w:proofErr w:type="spellStart"/>
            <w:r w:rsidRPr="00D87F56">
              <w:rPr>
                <w:lang w:val="ru-RU" w:eastAsia="en-US"/>
              </w:rPr>
              <w:t>надійності</w:t>
            </w:r>
            <w:proofErr w:type="spellEnd"/>
            <w:r w:rsidRPr="00D87F56">
              <w:rPr>
                <w:lang w:val="ru-RU" w:eastAsia="en-US"/>
              </w:rPr>
              <w:t xml:space="preserve">, </w:t>
            </w:r>
            <w:proofErr w:type="spellStart"/>
            <w:r w:rsidRPr="00D87F56">
              <w:rPr>
                <w:lang w:val="ru-RU" w:eastAsia="en-US"/>
              </w:rPr>
              <w:t>незважаючи</w:t>
            </w:r>
            <w:proofErr w:type="spellEnd"/>
            <w:r w:rsidRPr="00D87F56">
              <w:rPr>
                <w:lang w:val="ru-RU" w:eastAsia="en-US"/>
              </w:rPr>
              <w:t xml:space="preserve"> на </w:t>
            </w:r>
            <w:proofErr w:type="spellStart"/>
            <w:r w:rsidRPr="00D87F56">
              <w:rPr>
                <w:lang w:val="ru-RU" w:eastAsia="en-US"/>
              </w:rPr>
              <w:t>наявність</w:t>
            </w:r>
            <w:proofErr w:type="spellEnd"/>
            <w:r w:rsidRPr="00D87F56">
              <w:rPr>
                <w:lang w:val="ru-RU" w:eastAsia="en-US"/>
              </w:rPr>
              <w:t xml:space="preserve"> </w:t>
            </w:r>
            <w:proofErr w:type="spellStart"/>
            <w:r w:rsidRPr="00D87F56">
              <w:rPr>
                <w:lang w:val="ru-RU" w:eastAsia="en-US"/>
              </w:rPr>
              <w:t>відповідної</w:t>
            </w:r>
            <w:proofErr w:type="spellEnd"/>
            <w:r w:rsidRPr="00D87F56">
              <w:rPr>
                <w:lang w:val="ru-RU" w:eastAsia="en-US"/>
              </w:rPr>
              <w:t xml:space="preserve"> </w:t>
            </w:r>
            <w:proofErr w:type="spellStart"/>
            <w:r w:rsidRPr="00D87F56">
              <w:rPr>
                <w:lang w:val="ru-RU" w:eastAsia="en-US"/>
              </w:rPr>
              <w:t>підстави</w:t>
            </w:r>
            <w:proofErr w:type="spellEnd"/>
            <w:r w:rsidRPr="00D87F56">
              <w:rPr>
                <w:lang w:val="ru-RU" w:eastAsia="en-US"/>
              </w:rPr>
              <w:t xml:space="preserve"> для </w:t>
            </w:r>
            <w:proofErr w:type="spellStart"/>
            <w:r w:rsidRPr="00D87F56">
              <w:rPr>
                <w:lang w:val="ru-RU" w:eastAsia="en-US"/>
              </w:rPr>
              <w:t>відмови</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Для </w:t>
            </w:r>
            <w:proofErr w:type="spellStart"/>
            <w:r w:rsidRPr="00D87F56">
              <w:rPr>
                <w:lang w:val="ru-RU" w:eastAsia="en-US"/>
              </w:rPr>
              <w:t>цього</w:t>
            </w:r>
            <w:proofErr w:type="spellEnd"/>
            <w:r w:rsidRPr="00D87F56">
              <w:rPr>
                <w:lang w:val="ru-RU" w:eastAsia="en-US"/>
              </w:rPr>
              <w:t xml:space="preserve">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суб’єкт</w:t>
            </w:r>
            <w:proofErr w:type="spellEnd"/>
            <w:r w:rsidRPr="00D87F56">
              <w:rPr>
                <w:lang w:val="ru-RU" w:eastAsia="en-US"/>
              </w:rPr>
              <w:t xml:space="preserve"> </w:t>
            </w:r>
            <w:proofErr w:type="spellStart"/>
            <w:r w:rsidRPr="00D87F56">
              <w:rPr>
                <w:lang w:val="ru-RU" w:eastAsia="en-US"/>
              </w:rPr>
              <w:t>господарювання</w:t>
            </w:r>
            <w:proofErr w:type="spellEnd"/>
            <w:r w:rsidRPr="00D87F56">
              <w:rPr>
                <w:lang w:val="ru-RU" w:eastAsia="en-US"/>
              </w:rPr>
              <w:t xml:space="preserve">) повинен довести,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він</w:t>
            </w:r>
            <w:proofErr w:type="spellEnd"/>
            <w:r w:rsidRPr="00D87F56">
              <w:rPr>
                <w:lang w:val="ru-RU" w:eastAsia="en-US"/>
              </w:rPr>
              <w:t xml:space="preserve"> </w:t>
            </w:r>
            <w:proofErr w:type="spellStart"/>
            <w:r w:rsidRPr="00D87F56">
              <w:rPr>
                <w:lang w:val="ru-RU" w:eastAsia="en-US"/>
              </w:rPr>
              <w:t>сплатив</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зобов’язався</w:t>
            </w:r>
            <w:proofErr w:type="spellEnd"/>
            <w:r w:rsidRPr="00D87F56">
              <w:rPr>
                <w:lang w:val="ru-RU" w:eastAsia="en-US"/>
              </w:rPr>
              <w:t xml:space="preserve"> </w:t>
            </w:r>
            <w:proofErr w:type="spellStart"/>
            <w:r w:rsidRPr="00D87F56">
              <w:rPr>
                <w:lang w:val="ru-RU" w:eastAsia="en-US"/>
              </w:rPr>
              <w:t>сплатити</w:t>
            </w:r>
            <w:proofErr w:type="spellEnd"/>
            <w:r w:rsidRPr="00D87F56">
              <w:rPr>
                <w:lang w:val="ru-RU" w:eastAsia="en-US"/>
              </w:rPr>
              <w:t xml:space="preserve"> </w:t>
            </w:r>
            <w:proofErr w:type="spellStart"/>
            <w:r w:rsidRPr="00D87F56">
              <w:rPr>
                <w:lang w:val="ru-RU" w:eastAsia="en-US"/>
              </w:rPr>
              <w:t>відповідні</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та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завданих</w:t>
            </w:r>
            <w:proofErr w:type="spellEnd"/>
            <w:r w:rsidRPr="00D87F56">
              <w:rPr>
                <w:lang w:val="ru-RU" w:eastAsia="en-US"/>
              </w:rPr>
              <w:t xml:space="preserve"> </w:t>
            </w:r>
            <w:proofErr w:type="spellStart"/>
            <w:r w:rsidRPr="00D87F56">
              <w:rPr>
                <w:lang w:val="ru-RU" w:eastAsia="en-US"/>
              </w:rPr>
              <w:t>збитків</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вважає</w:t>
            </w:r>
            <w:proofErr w:type="spellEnd"/>
            <w:r w:rsidRPr="00D87F56">
              <w:rPr>
                <w:lang w:val="ru-RU" w:eastAsia="en-US"/>
              </w:rPr>
              <w:t xml:space="preserve"> </w:t>
            </w:r>
            <w:proofErr w:type="spellStart"/>
            <w:r w:rsidRPr="00D87F56">
              <w:rPr>
                <w:lang w:val="ru-RU" w:eastAsia="en-US"/>
              </w:rPr>
              <w:t>таке</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достатнім</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відмовлено</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в </w:t>
            </w:r>
            <w:proofErr w:type="spellStart"/>
            <w:r w:rsidRPr="00D87F56">
              <w:rPr>
                <w:lang w:val="ru-RU" w:eastAsia="en-US"/>
              </w:rPr>
              <w:t>процедурі</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w:t>
            </w:r>
          </w:p>
          <w:p w14:paraId="25A35691" w14:textId="77777777" w:rsidR="0040404B" w:rsidRPr="00D87F56" w:rsidRDefault="0040404B" w:rsidP="0040404B">
            <w:pPr>
              <w:pStyle w:val="rvps2"/>
              <w:spacing w:before="0" w:after="0"/>
              <w:jc w:val="both"/>
            </w:pPr>
          </w:p>
          <w:p w14:paraId="063CBB24" w14:textId="77777777" w:rsidR="0040404B" w:rsidRPr="00D87F56" w:rsidRDefault="0040404B" w:rsidP="0040404B">
            <w:pPr>
              <w:pStyle w:val="rvps2"/>
              <w:spacing w:before="0" w:after="0"/>
              <w:jc w:val="both"/>
              <w:rPr>
                <w:lang w:eastAsia="en-US"/>
              </w:rPr>
            </w:pPr>
            <w:proofErr w:type="spellStart"/>
            <w:r w:rsidRPr="00D87F56">
              <w:rPr>
                <w:lang w:eastAsia="en-US"/>
              </w:rPr>
              <w:t>Переможець</w:t>
            </w:r>
            <w:proofErr w:type="spellEnd"/>
            <w:r w:rsidRPr="00D87F56">
              <w:rPr>
                <w:lang w:eastAsia="en-US"/>
              </w:rPr>
              <w:t xml:space="preserve"> </w:t>
            </w:r>
            <w:proofErr w:type="spellStart"/>
            <w:r w:rsidRPr="00D87F56">
              <w:rPr>
                <w:lang w:eastAsia="en-US"/>
              </w:rPr>
              <w:t>процедури</w:t>
            </w:r>
            <w:proofErr w:type="spellEnd"/>
            <w:r w:rsidRPr="00D87F56">
              <w:rPr>
                <w:lang w:eastAsia="en-US"/>
              </w:rPr>
              <w:t xml:space="preserve"> </w:t>
            </w:r>
            <w:proofErr w:type="spellStart"/>
            <w:r w:rsidRPr="00D87F56">
              <w:rPr>
                <w:lang w:eastAsia="en-US"/>
              </w:rPr>
              <w:t>закупівлі</w:t>
            </w:r>
            <w:proofErr w:type="spellEnd"/>
            <w:r w:rsidRPr="00D87F56">
              <w:rPr>
                <w:lang w:eastAsia="en-US"/>
              </w:rPr>
              <w:t xml:space="preserve"> у строк, </w:t>
            </w:r>
            <w:proofErr w:type="spellStart"/>
            <w:r w:rsidRPr="00D87F56">
              <w:rPr>
                <w:lang w:eastAsia="en-US"/>
              </w:rPr>
              <w:t>що</w:t>
            </w:r>
            <w:proofErr w:type="spellEnd"/>
            <w:r w:rsidRPr="00D87F56">
              <w:rPr>
                <w:lang w:eastAsia="en-US"/>
              </w:rPr>
              <w:t xml:space="preserve"> не </w:t>
            </w:r>
            <w:proofErr w:type="spellStart"/>
            <w:r w:rsidRPr="00D87F56">
              <w:rPr>
                <w:lang w:eastAsia="en-US"/>
              </w:rPr>
              <w:t>перевищує</w:t>
            </w:r>
            <w:proofErr w:type="spellEnd"/>
            <w:r w:rsidRPr="00D87F56">
              <w:rPr>
                <w:lang w:eastAsia="en-US"/>
              </w:rPr>
              <w:t xml:space="preserve"> </w:t>
            </w:r>
            <w:proofErr w:type="spellStart"/>
            <w:r w:rsidRPr="00D87F56">
              <w:rPr>
                <w:lang w:eastAsia="en-US"/>
              </w:rPr>
              <w:t>чотири</w:t>
            </w:r>
            <w:proofErr w:type="spellEnd"/>
            <w:r w:rsidRPr="00D87F56">
              <w:rPr>
                <w:lang w:eastAsia="en-US"/>
              </w:rPr>
              <w:t xml:space="preserve"> </w:t>
            </w:r>
            <w:proofErr w:type="spellStart"/>
            <w:r w:rsidRPr="00D87F56">
              <w:rPr>
                <w:lang w:eastAsia="en-US"/>
              </w:rPr>
              <w:t>дні</w:t>
            </w:r>
            <w:proofErr w:type="spellEnd"/>
            <w:r w:rsidRPr="00D87F56">
              <w:rPr>
                <w:lang w:eastAsia="en-US"/>
              </w:rPr>
              <w:t xml:space="preserve"> з </w:t>
            </w:r>
            <w:proofErr w:type="spellStart"/>
            <w:r w:rsidRPr="00D87F56">
              <w:rPr>
                <w:lang w:eastAsia="en-US"/>
              </w:rPr>
              <w:t>дати</w:t>
            </w:r>
            <w:proofErr w:type="spellEnd"/>
            <w:r w:rsidRPr="00D87F56">
              <w:rPr>
                <w:lang w:eastAsia="en-US"/>
              </w:rPr>
              <w:t xml:space="preserve">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повідомлення</w:t>
            </w:r>
            <w:proofErr w:type="spellEnd"/>
            <w:r w:rsidRPr="00D87F56">
              <w:rPr>
                <w:lang w:eastAsia="en-US"/>
              </w:rPr>
              <w:t xml:space="preserve"> про </w:t>
            </w:r>
            <w:proofErr w:type="spellStart"/>
            <w:r w:rsidRPr="00D87F56">
              <w:rPr>
                <w:lang w:eastAsia="en-US"/>
              </w:rPr>
              <w:t>намір</w:t>
            </w:r>
            <w:proofErr w:type="spellEnd"/>
            <w:r w:rsidRPr="00D87F56">
              <w:rPr>
                <w:lang w:eastAsia="en-US"/>
              </w:rPr>
              <w:t xml:space="preserve"> </w:t>
            </w:r>
            <w:proofErr w:type="spellStart"/>
            <w:r w:rsidRPr="00D87F56">
              <w:rPr>
                <w:lang w:eastAsia="en-US"/>
              </w:rPr>
              <w:t>укласти</w:t>
            </w:r>
            <w:proofErr w:type="spellEnd"/>
            <w:r w:rsidRPr="00D87F56">
              <w:rPr>
                <w:lang w:eastAsia="en-US"/>
              </w:rPr>
              <w:t xml:space="preserve"> </w:t>
            </w:r>
            <w:proofErr w:type="spellStart"/>
            <w:r w:rsidRPr="00D87F56">
              <w:rPr>
                <w:lang w:eastAsia="en-US"/>
              </w:rPr>
              <w:t>договір</w:t>
            </w:r>
            <w:proofErr w:type="spellEnd"/>
            <w:r w:rsidRPr="00D87F56">
              <w:rPr>
                <w:lang w:eastAsia="en-US"/>
              </w:rPr>
              <w:t xml:space="preserve"> про </w:t>
            </w:r>
            <w:proofErr w:type="spellStart"/>
            <w:r w:rsidRPr="00D87F56">
              <w:rPr>
                <w:lang w:eastAsia="en-US"/>
              </w:rPr>
              <w:t>закупівлю</w:t>
            </w:r>
            <w:proofErr w:type="spellEnd"/>
            <w:r w:rsidRPr="00D87F56">
              <w:rPr>
                <w:lang w:eastAsia="en-US"/>
              </w:rPr>
              <w:t xml:space="preserve">, повинен </w:t>
            </w:r>
            <w:proofErr w:type="spellStart"/>
            <w:r w:rsidRPr="00D87F56">
              <w:rPr>
                <w:lang w:eastAsia="en-US"/>
              </w:rPr>
              <w:t>надати</w:t>
            </w:r>
            <w:proofErr w:type="spellEnd"/>
            <w:r w:rsidRPr="00D87F56">
              <w:rPr>
                <w:lang w:eastAsia="en-US"/>
              </w:rPr>
              <w:t xml:space="preserve"> </w:t>
            </w:r>
            <w:proofErr w:type="spellStart"/>
            <w:r w:rsidRPr="00D87F56">
              <w:rPr>
                <w:lang w:eastAsia="en-US"/>
              </w:rPr>
              <w:t>замовнику</w:t>
            </w:r>
            <w:proofErr w:type="spellEnd"/>
            <w:r w:rsidRPr="00D87F56">
              <w:rPr>
                <w:lang w:eastAsia="en-US"/>
              </w:rPr>
              <w:t xml:space="preserve"> шляхом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документи</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підтверджують</w:t>
            </w:r>
            <w:proofErr w:type="spellEnd"/>
            <w:r w:rsidRPr="00D87F56">
              <w:rPr>
                <w:lang w:eastAsia="en-US"/>
              </w:rPr>
              <w:t xml:space="preserve"> </w:t>
            </w:r>
            <w:proofErr w:type="spellStart"/>
            <w:r w:rsidRPr="00D87F56">
              <w:rPr>
                <w:lang w:eastAsia="en-US"/>
              </w:rPr>
              <w:t>відсутність</w:t>
            </w:r>
            <w:proofErr w:type="spellEnd"/>
            <w:r w:rsidRPr="00D87F56">
              <w:rPr>
                <w:lang w:eastAsia="en-US"/>
              </w:rPr>
              <w:t xml:space="preserve"> </w:t>
            </w:r>
            <w:proofErr w:type="spellStart"/>
            <w:r w:rsidRPr="00D87F56">
              <w:rPr>
                <w:lang w:eastAsia="en-US"/>
              </w:rPr>
              <w:t>підстав</w:t>
            </w:r>
            <w:proofErr w:type="spellEnd"/>
            <w:r w:rsidRPr="00D87F56">
              <w:rPr>
                <w:lang w:eastAsia="en-US"/>
              </w:rPr>
              <w:t xml:space="preserve">, </w:t>
            </w:r>
            <w:proofErr w:type="spellStart"/>
            <w:r w:rsidRPr="00D87F56">
              <w:rPr>
                <w:lang w:eastAsia="en-US"/>
              </w:rPr>
              <w:t>зазначених</w:t>
            </w:r>
            <w:proofErr w:type="spellEnd"/>
            <w:r w:rsidRPr="00D87F56">
              <w:rPr>
                <w:lang w:eastAsia="en-US"/>
              </w:rPr>
              <w:t xml:space="preserve"> у </w:t>
            </w:r>
            <w:proofErr w:type="spellStart"/>
            <w:r w:rsidRPr="00D87F56">
              <w:rPr>
                <w:lang w:eastAsia="en-US"/>
              </w:rPr>
              <w:t>підпунктах</w:t>
            </w:r>
            <w:proofErr w:type="spellEnd"/>
            <w:r w:rsidRPr="00D87F56">
              <w:rPr>
                <w:lang w:eastAsia="en-US"/>
              </w:rPr>
              <w:t xml:space="preserve"> 3, 5, 6 і 12 та в </w:t>
            </w:r>
            <w:proofErr w:type="spellStart"/>
            <w:r w:rsidRPr="00D87F56">
              <w:rPr>
                <w:lang w:eastAsia="en-US"/>
              </w:rPr>
              <w:t>абзаці</w:t>
            </w:r>
            <w:proofErr w:type="spellEnd"/>
            <w:r w:rsidRPr="00D87F56">
              <w:rPr>
                <w:lang w:eastAsia="en-US"/>
              </w:rPr>
              <w:t xml:space="preserve"> </w:t>
            </w:r>
            <w:proofErr w:type="spellStart"/>
            <w:r w:rsidRPr="00D87F56">
              <w:rPr>
                <w:lang w:eastAsia="en-US"/>
              </w:rPr>
              <w:t>чотирнадцятому</w:t>
            </w:r>
            <w:proofErr w:type="spellEnd"/>
            <w:r w:rsidRPr="00D87F56">
              <w:rPr>
                <w:lang w:eastAsia="en-US"/>
              </w:rPr>
              <w:t xml:space="preserve"> п. 47 Постанови № 1178. </w:t>
            </w:r>
            <w:proofErr w:type="spellStart"/>
            <w:r w:rsidRPr="00D87F56">
              <w:rPr>
                <w:lang w:eastAsia="en-US"/>
              </w:rPr>
              <w:t>Замовник</w:t>
            </w:r>
            <w:proofErr w:type="spellEnd"/>
            <w:r w:rsidRPr="00D87F56">
              <w:rPr>
                <w:lang w:eastAsia="en-US"/>
              </w:rPr>
              <w:t xml:space="preserve"> не </w:t>
            </w:r>
            <w:proofErr w:type="spellStart"/>
            <w:r w:rsidRPr="00D87F56">
              <w:rPr>
                <w:lang w:eastAsia="en-US"/>
              </w:rPr>
              <w:t>вимагає</w:t>
            </w:r>
            <w:proofErr w:type="spellEnd"/>
            <w:r w:rsidRPr="00D87F56">
              <w:rPr>
                <w:lang w:eastAsia="en-US"/>
              </w:rPr>
              <w:t xml:space="preserve"> документального </w:t>
            </w:r>
            <w:proofErr w:type="spellStart"/>
            <w:r w:rsidRPr="00D87F56">
              <w:rPr>
                <w:lang w:eastAsia="en-US"/>
              </w:rPr>
              <w:t>підтвердження</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оприлюднена</w:t>
            </w:r>
            <w:proofErr w:type="spellEnd"/>
            <w:r w:rsidRPr="00D87F56">
              <w:rPr>
                <w:lang w:eastAsia="en-US"/>
              </w:rPr>
              <w:t xml:space="preserve"> у </w:t>
            </w:r>
            <w:proofErr w:type="spellStart"/>
            <w:r w:rsidRPr="00D87F56">
              <w:rPr>
                <w:lang w:eastAsia="en-US"/>
              </w:rPr>
              <w:t>формі</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даних</w:t>
            </w:r>
            <w:proofErr w:type="spellEnd"/>
            <w:r w:rsidRPr="00D87F56">
              <w:rPr>
                <w:lang w:eastAsia="en-US"/>
              </w:rPr>
              <w:t xml:space="preserve"> </w:t>
            </w:r>
            <w:proofErr w:type="spellStart"/>
            <w:r w:rsidRPr="00D87F56">
              <w:rPr>
                <w:lang w:eastAsia="en-US"/>
              </w:rPr>
              <w:t>згідно</w:t>
            </w:r>
            <w:proofErr w:type="spellEnd"/>
            <w:r w:rsidRPr="00D87F56">
              <w:rPr>
                <w:lang w:eastAsia="en-US"/>
              </w:rPr>
              <w:t xml:space="preserve"> </w:t>
            </w:r>
            <w:proofErr w:type="spellStart"/>
            <w:r w:rsidRPr="00D87F56">
              <w:rPr>
                <w:lang w:eastAsia="en-US"/>
              </w:rPr>
              <w:t>із</w:t>
            </w:r>
            <w:proofErr w:type="spellEnd"/>
            <w:r w:rsidRPr="00D87F56">
              <w:rPr>
                <w:lang w:eastAsia="en-US"/>
              </w:rPr>
              <w:t xml:space="preserve"> Законом </w:t>
            </w:r>
            <w:proofErr w:type="spellStart"/>
            <w:r w:rsidRPr="00D87F56">
              <w:rPr>
                <w:lang w:eastAsia="en-US"/>
              </w:rPr>
              <w:t>України</w:t>
            </w:r>
            <w:proofErr w:type="spellEnd"/>
            <w:r w:rsidRPr="00D87F56">
              <w:rPr>
                <w:lang w:eastAsia="en-US"/>
              </w:rPr>
              <w:t xml:space="preserve"> “Про доступ до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та/</w:t>
            </w:r>
            <w:proofErr w:type="spellStart"/>
            <w:r w:rsidRPr="00D87F56">
              <w:rPr>
                <w:lang w:eastAsia="en-US"/>
              </w:rPr>
              <w:t>або</w:t>
            </w:r>
            <w:proofErr w:type="spellEnd"/>
            <w:r w:rsidRPr="00D87F56">
              <w:rPr>
                <w:lang w:eastAsia="en-US"/>
              </w:rPr>
              <w:t xml:space="preserve"> </w:t>
            </w:r>
            <w:proofErr w:type="spellStart"/>
            <w:r w:rsidRPr="00D87F56">
              <w:rPr>
                <w:lang w:eastAsia="en-US"/>
              </w:rPr>
              <w:t>міститься</w:t>
            </w:r>
            <w:proofErr w:type="spellEnd"/>
            <w:r w:rsidRPr="00D87F56">
              <w:rPr>
                <w:lang w:eastAsia="en-US"/>
              </w:rPr>
              <w:t xml:space="preserve"> у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публічних</w:t>
            </w:r>
            <w:proofErr w:type="spellEnd"/>
            <w:r w:rsidRPr="00D87F56">
              <w:rPr>
                <w:lang w:eastAsia="en-US"/>
              </w:rPr>
              <w:t xml:space="preserve"> </w:t>
            </w:r>
            <w:proofErr w:type="spellStart"/>
            <w:r w:rsidRPr="00D87F56">
              <w:rPr>
                <w:lang w:eastAsia="en-US"/>
              </w:rPr>
              <w:t>електронних</w:t>
            </w:r>
            <w:proofErr w:type="spellEnd"/>
            <w:r w:rsidRPr="00D87F56">
              <w:rPr>
                <w:lang w:eastAsia="en-US"/>
              </w:rPr>
              <w:t xml:space="preserve"> </w:t>
            </w:r>
            <w:proofErr w:type="spellStart"/>
            <w:r w:rsidRPr="00D87F56">
              <w:rPr>
                <w:lang w:eastAsia="en-US"/>
              </w:rPr>
              <w:t>реєстрах</w:t>
            </w:r>
            <w:proofErr w:type="spellEnd"/>
            <w:r w:rsidRPr="00D87F56">
              <w:rPr>
                <w:lang w:eastAsia="en-US"/>
              </w:rPr>
              <w:t xml:space="preserve">, доступ до </w:t>
            </w:r>
            <w:proofErr w:type="spellStart"/>
            <w:r w:rsidRPr="00D87F56">
              <w:rPr>
                <w:lang w:eastAsia="en-US"/>
              </w:rPr>
              <w:t>яких</w:t>
            </w:r>
            <w:proofErr w:type="spellEnd"/>
            <w:r w:rsidRPr="00D87F56">
              <w:rPr>
                <w:lang w:eastAsia="en-US"/>
              </w:rPr>
              <w:t xml:space="preserve"> є </w:t>
            </w:r>
            <w:proofErr w:type="spellStart"/>
            <w:r w:rsidRPr="00D87F56">
              <w:rPr>
                <w:lang w:eastAsia="en-US"/>
              </w:rPr>
              <w:t>вільним</w:t>
            </w:r>
            <w:proofErr w:type="spellEnd"/>
            <w:r w:rsidRPr="00D87F56">
              <w:rPr>
                <w:lang w:eastAsia="en-US"/>
              </w:rPr>
              <w:t xml:space="preserve">, </w:t>
            </w:r>
            <w:proofErr w:type="spellStart"/>
            <w:r w:rsidRPr="00D87F56">
              <w:rPr>
                <w:lang w:eastAsia="en-US"/>
              </w:rPr>
              <w:t>або</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є доступною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крім</w:t>
            </w:r>
            <w:proofErr w:type="spellEnd"/>
            <w:r w:rsidRPr="00D87F56">
              <w:rPr>
                <w:lang w:eastAsia="en-US"/>
              </w:rPr>
              <w:t xml:space="preserve"> </w:t>
            </w:r>
            <w:proofErr w:type="spellStart"/>
            <w:r w:rsidRPr="00D87F56">
              <w:rPr>
                <w:lang w:eastAsia="en-US"/>
              </w:rPr>
              <w:t>випадків</w:t>
            </w:r>
            <w:proofErr w:type="spellEnd"/>
            <w:r w:rsidRPr="00D87F56">
              <w:rPr>
                <w:lang w:eastAsia="en-US"/>
              </w:rPr>
              <w:t xml:space="preserve">, коли доступ до </w:t>
            </w:r>
            <w:proofErr w:type="spellStart"/>
            <w:r w:rsidRPr="00D87F56">
              <w:rPr>
                <w:lang w:eastAsia="en-US"/>
              </w:rPr>
              <w:t>такої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є </w:t>
            </w:r>
            <w:proofErr w:type="spellStart"/>
            <w:r w:rsidRPr="00D87F56">
              <w:rPr>
                <w:lang w:eastAsia="en-US"/>
              </w:rPr>
              <w:t>обмеженим</w:t>
            </w:r>
            <w:proofErr w:type="spellEnd"/>
            <w:r w:rsidRPr="00D87F56">
              <w:rPr>
                <w:lang w:eastAsia="en-US"/>
              </w:rPr>
              <w:t xml:space="preserve"> на момент </w:t>
            </w:r>
            <w:proofErr w:type="spellStart"/>
            <w:r w:rsidRPr="00D87F56">
              <w:rPr>
                <w:lang w:eastAsia="en-US"/>
              </w:rPr>
              <w:t>оприлюднення</w:t>
            </w:r>
            <w:proofErr w:type="spellEnd"/>
            <w:r w:rsidRPr="00D87F56">
              <w:rPr>
                <w:lang w:eastAsia="en-US"/>
              </w:rPr>
              <w:t xml:space="preserve"> </w:t>
            </w:r>
            <w:proofErr w:type="spellStart"/>
            <w:r w:rsidRPr="00D87F56">
              <w:rPr>
                <w:lang w:eastAsia="en-US"/>
              </w:rPr>
              <w:t>оголошення</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eastAsia="en-US"/>
              </w:rPr>
              <w:t>.</w:t>
            </w:r>
          </w:p>
          <w:p w14:paraId="62E40BF9" w14:textId="77777777" w:rsidR="0040404B" w:rsidRPr="00D87F56" w:rsidRDefault="0040404B" w:rsidP="0040404B">
            <w:pPr>
              <w:pStyle w:val="rvps2"/>
              <w:spacing w:before="0" w:after="0"/>
              <w:jc w:val="both"/>
              <w:rPr>
                <w:lang w:val="uk-UA"/>
              </w:rPr>
            </w:pPr>
          </w:p>
          <w:p w14:paraId="61AC3CA0" w14:textId="77777777" w:rsidR="0040404B" w:rsidRPr="00D87F56" w:rsidRDefault="0040404B" w:rsidP="0040404B">
            <w:pPr>
              <w:pStyle w:val="rvps2"/>
              <w:spacing w:before="0" w:after="0"/>
              <w:jc w:val="both"/>
              <w:rPr>
                <w:lang w:val="uk-UA"/>
              </w:rPr>
            </w:pPr>
            <w:r w:rsidRPr="00D87F56">
              <w:rPr>
                <w:lang w:val="uk-UA" w:eastAsia="en-US"/>
              </w:rPr>
              <w:t xml:space="preserve">Учасник процедури закупівлі підтверджує відсутність підстав, зазначених в цьому пункті (крім підпунктів 1 і 7, </w:t>
            </w:r>
            <w:proofErr w:type="spellStart"/>
            <w:r w:rsidRPr="00D87F56">
              <w:rPr>
                <w:lang w:val="uk-UA" w:eastAsia="en-US"/>
              </w:rPr>
              <w:t>абз</w:t>
            </w:r>
            <w:proofErr w:type="spellEnd"/>
            <w:r w:rsidRPr="00D87F56">
              <w:rPr>
                <w:lang w:val="uk-UA" w:eastAsia="en-US"/>
              </w:rPr>
              <w:t xml:space="preserve">. 14 п. 47 Постанови № 1178), шляхом самостійного декларування відсутності таких підстав в електронній системі </w:t>
            </w:r>
            <w:proofErr w:type="spellStart"/>
            <w:r w:rsidRPr="00D87F56">
              <w:rPr>
                <w:lang w:val="uk-UA" w:eastAsia="en-US"/>
              </w:rPr>
              <w:t>закупівель</w:t>
            </w:r>
            <w:proofErr w:type="spellEnd"/>
            <w:r w:rsidRPr="00D87F56">
              <w:rPr>
                <w:lang w:val="uk-UA" w:eastAsia="en-US"/>
              </w:rPr>
              <w:t xml:space="preserve"> під час подання тендерної пропозиції.</w:t>
            </w:r>
          </w:p>
          <w:p w14:paraId="279EB8EB" w14:textId="77777777" w:rsidR="0040404B" w:rsidRPr="00D87F56" w:rsidRDefault="0040404B" w:rsidP="0040404B">
            <w:pPr>
              <w:pStyle w:val="rvps2"/>
              <w:spacing w:before="0" w:after="0"/>
              <w:jc w:val="both"/>
              <w:rPr>
                <w:lang w:val="uk-UA"/>
              </w:rPr>
            </w:pPr>
          </w:p>
          <w:p w14:paraId="0F28CD57" w14:textId="77777777" w:rsidR="0040404B" w:rsidRPr="00D87F56" w:rsidRDefault="0040404B" w:rsidP="0040404B">
            <w:pPr>
              <w:spacing w:before="120"/>
              <w:jc w:val="both"/>
              <w:rPr>
                <w:lang w:val="uk-UA" w:eastAsia="en-US"/>
              </w:rPr>
            </w:pPr>
            <w:r w:rsidRPr="00D87F5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eastAsia="en-US"/>
              </w:rPr>
              <w:t>закупівель</w:t>
            </w:r>
            <w:proofErr w:type="spellEnd"/>
            <w:r w:rsidRPr="00D87F56">
              <w:rPr>
                <w:lang w:val="uk-UA" w:eastAsia="en-US"/>
              </w:rPr>
              <w:t xml:space="preserve"> будь-яких документів, що підтверджують відсутність підстав, визначених у цьому пункті (крім </w:t>
            </w:r>
            <w:proofErr w:type="spellStart"/>
            <w:r w:rsidRPr="00D87F56">
              <w:rPr>
                <w:lang w:val="uk-UA" w:eastAsia="en-US"/>
              </w:rPr>
              <w:t>абз</w:t>
            </w:r>
            <w:proofErr w:type="spellEnd"/>
            <w:r w:rsidRPr="00D87F56">
              <w:rPr>
                <w:lang w:val="uk-UA" w:eastAsia="en-US"/>
              </w:rPr>
              <w:t>. 14 п. 47 Постанови № 1178), крім самостійного декларування відсутності таких підстав учасником процедури закупівлі відповідно до абзацу шістнадцятого цього пункту.</w:t>
            </w:r>
          </w:p>
          <w:p w14:paraId="2B5A3E66" w14:textId="77777777" w:rsidR="0040404B" w:rsidRPr="00D87F56" w:rsidRDefault="0040404B" w:rsidP="0040404B">
            <w:pPr>
              <w:pStyle w:val="rvps2"/>
              <w:spacing w:before="0" w:after="0"/>
              <w:jc w:val="both"/>
              <w:rPr>
                <w:lang w:val="uk-UA" w:eastAsia="en-US"/>
              </w:rPr>
            </w:pPr>
            <w:r w:rsidRPr="00D87F56">
              <w:rPr>
                <w:lang w:val="uk-UA" w:eastAsia="en-US"/>
              </w:rPr>
              <w:t xml:space="preserve">Замовник самостійно за результатами розгляду тендерної </w:t>
            </w:r>
            <w:r w:rsidRPr="00D87F56">
              <w:rPr>
                <w:lang w:val="uk-UA" w:eastAsia="en-US"/>
              </w:rPr>
              <w:lastRenderedPageBreak/>
              <w:t xml:space="preserve">пропозиції учасника процедури закупівлі підтверджує в електронній системі </w:t>
            </w:r>
            <w:proofErr w:type="spellStart"/>
            <w:r w:rsidRPr="00D87F56">
              <w:rPr>
                <w:lang w:val="uk-UA" w:eastAsia="en-US"/>
              </w:rPr>
              <w:t>закупівель</w:t>
            </w:r>
            <w:proofErr w:type="spellEnd"/>
            <w:r w:rsidRPr="00D87F56">
              <w:rPr>
                <w:lang w:val="uk-UA" w:eastAsia="en-US"/>
              </w:rPr>
              <w:t xml:space="preserve"> відсутність в учасника процедури закупівлі підстав, визначених підпунктами 1 і 7 п. 47 Постанови № 1178.</w:t>
            </w:r>
            <w:bookmarkStart w:id="6" w:name="n121"/>
            <w:bookmarkEnd w:id="6"/>
          </w:p>
          <w:p w14:paraId="4018A6F2" w14:textId="77777777" w:rsidR="0040404B" w:rsidRPr="00D87F56" w:rsidRDefault="0040404B" w:rsidP="0040404B">
            <w:pPr>
              <w:pStyle w:val="rvps2"/>
              <w:spacing w:before="0" w:after="0"/>
              <w:jc w:val="both"/>
              <w:rPr>
                <w:lang w:val="uk-UA" w:eastAsia="en-US"/>
              </w:rPr>
            </w:pPr>
          </w:p>
          <w:p w14:paraId="0CC96E3B" w14:textId="77777777" w:rsidR="0040404B" w:rsidRPr="00D87F56" w:rsidRDefault="0040404B" w:rsidP="0040404B">
            <w:pPr>
              <w:pStyle w:val="rvps2"/>
              <w:spacing w:before="0" w:after="0"/>
              <w:jc w:val="both"/>
              <w:rPr>
                <w:lang w:val="uk-UA" w:eastAsia="en-US"/>
              </w:rPr>
            </w:pPr>
          </w:p>
          <w:p w14:paraId="26967885" w14:textId="77777777" w:rsidR="0040404B" w:rsidRPr="00D87F56" w:rsidRDefault="0040404B" w:rsidP="0040404B">
            <w:pPr>
              <w:pStyle w:val="rvps2"/>
              <w:spacing w:before="0" w:after="0"/>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D87F56">
                <w:rPr>
                  <w:rStyle w:val="ab"/>
                  <w:color w:val="auto"/>
                  <w:u w:val="none"/>
                  <w:lang w:val="uk-UA"/>
                </w:rPr>
                <w:t>частини третьої</w:t>
              </w:r>
            </w:hyperlink>
            <w:r w:rsidRPr="00D87F56">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w:t>
            </w:r>
          </w:p>
          <w:p w14:paraId="759A4ACC" w14:textId="77777777" w:rsidR="0040404B" w:rsidRPr="00D87F56" w:rsidRDefault="0040404B" w:rsidP="0040404B">
            <w:pPr>
              <w:jc w:val="both"/>
              <w:rPr>
                <w:b/>
                <w:lang w:val="uk-UA" w:eastAsia="ru-RU"/>
              </w:rPr>
            </w:pPr>
            <w:r w:rsidRPr="00D87F56">
              <w:rPr>
                <w:b/>
                <w:shd w:val="clear" w:color="auto" w:fill="FFFFFF"/>
                <w:lang w:val="uk-UA"/>
              </w:rPr>
              <w:t xml:space="preserve"> </w:t>
            </w:r>
          </w:p>
        </w:tc>
      </w:tr>
      <w:tr w:rsidR="0040404B" w:rsidRPr="0001636A" w14:paraId="52783C0D" w14:textId="77777777" w:rsidTr="0038771D">
        <w:trPr>
          <w:trHeight w:val="337"/>
        </w:trPr>
        <w:tc>
          <w:tcPr>
            <w:tcW w:w="930" w:type="dxa"/>
          </w:tcPr>
          <w:p w14:paraId="667BB184"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3255F277"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14:paraId="26438D15" w14:textId="77777777" w:rsidR="0040404B" w:rsidRPr="00D87F56" w:rsidRDefault="0040404B" w:rsidP="0040404B">
            <w:pPr>
              <w:jc w:val="both"/>
              <w:rPr>
                <w:shd w:val="clear" w:color="auto" w:fill="FFFFFF"/>
                <w:lang w:val="uk-UA"/>
              </w:rPr>
            </w:pPr>
            <w:r w:rsidRPr="00D87F56">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8882DE8" w14:textId="77777777" w:rsidR="0040404B" w:rsidRPr="00D87F56" w:rsidRDefault="0040404B" w:rsidP="0040404B">
            <w:pPr>
              <w:shd w:val="clear" w:color="auto" w:fill="FFFFFF"/>
              <w:jc w:val="both"/>
              <w:rPr>
                <w:lang w:val="uk-UA" w:eastAsia="uk-UA"/>
              </w:rPr>
            </w:pPr>
            <w:r w:rsidRPr="00D87F56">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B55D780" w14:textId="77777777" w:rsidR="0040404B" w:rsidRPr="00D87F56" w:rsidRDefault="0040404B" w:rsidP="0040404B">
            <w:pPr>
              <w:shd w:val="clear" w:color="auto" w:fill="FFFFFF"/>
              <w:jc w:val="both"/>
              <w:rPr>
                <w:lang w:val="uk-UA" w:eastAsia="uk-UA"/>
              </w:rPr>
            </w:pPr>
            <w:bookmarkStart w:id="7" w:name="n16"/>
            <w:bookmarkEnd w:id="7"/>
            <w:r w:rsidRPr="00D87F56">
              <w:rPr>
                <w:lang w:val="uk-UA" w:eastAsia="uk-UA"/>
              </w:rPr>
              <w:t>уживання великої літери;</w:t>
            </w:r>
          </w:p>
          <w:p w14:paraId="57392882" w14:textId="77777777" w:rsidR="0040404B" w:rsidRPr="00D87F56" w:rsidRDefault="0040404B" w:rsidP="0040404B">
            <w:pPr>
              <w:shd w:val="clear" w:color="auto" w:fill="FFFFFF"/>
              <w:jc w:val="both"/>
              <w:rPr>
                <w:lang w:val="uk-UA" w:eastAsia="uk-UA"/>
              </w:rPr>
            </w:pPr>
            <w:bookmarkStart w:id="8" w:name="n17"/>
            <w:bookmarkEnd w:id="8"/>
            <w:r w:rsidRPr="00D87F56">
              <w:rPr>
                <w:lang w:val="uk-UA" w:eastAsia="uk-UA"/>
              </w:rPr>
              <w:t>уживання розділових знаків та відмінювання слів у реченні;</w:t>
            </w:r>
          </w:p>
          <w:p w14:paraId="46D3E95B" w14:textId="77777777" w:rsidR="0040404B" w:rsidRPr="00D87F56" w:rsidRDefault="0040404B" w:rsidP="0040404B">
            <w:pPr>
              <w:shd w:val="clear" w:color="auto" w:fill="FFFFFF"/>
              <w:jc w:val="both"/>
              <w:rPr>
                <w:lang w:val="uk-UA" w:eastAsia="uk-UA"/>
              </w:rPr>
            </w:pPr>
            <w:bookmarkStart w:id="9" w:name="n18"/>
            <w:bookmarkEnd w:id="9"/>
            <w:r w:rsidRPr="00D87F56">
              <w:rPr>
                <w:lang w:val="uk-UA" w:eastAsia="uk-UA"/>
              </w:rPr>
              <w:t xml:space="preserve">використання слова або </w:t>
            </w:r>
            <w:proofErr w:type="spellStart"/>
            <w:r w:rsidRPr="00D87F56">
              <w:rPr>
                <w:lang w:val="uk-UA" w:eastAsia="uk-UA"/>
              </w:rPr>
              <w:t>мовного</w:t>
            </w:r>
            <w:proofErr w:type="spellEnd"/>
            <w:r w:rsidRPr="00D87F56">
              <w:rPr>
                <w:lang w:val="uk-UA" w:eastAsia="uk-UA"/>
              </w:rPr>
              <w:t xml:space="preserve"> звороту, запозичених з іншої мови;</w:t>
            </w:r>
          </w:p>
          <w:p w14:paraId="4AAC11A3" w14:textId="77777777" w:rsidR="0040404B" w:rsidRPr="00D87F56" w:rsidRDefault="0040404B" w:rsidP="0040404B">
            <w:pPr>
              <w:shd w:val="clear" w:color="auto" w:fill="FFFFFF"/>
              <w:jc w:val="both"/>
              <w:rPr>
                <w:lang w:val="uk-UA" w:eastAsia="uk-UA"/>
              </w:rPr>
            </w:pPr>
            <w:bookmarkStart w:id="10" w:name="n19"/>
            <w:bookmarkEnd w:id="10"/>
            <w:r w:rsidRPr="00D87F56">
              <w:rPr>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7F56">
              <w:rPr>
                <w:lang w:val="uk-UA" w:eastAsia="uk-UA"/>
              </w:rPr>
              <w:t>закупівель</w:t>
            </w:r>
            <w:proofErr w:type="spellEnd"/>
            <w:r w:rsidRPr="00D87F56">
              <w:rPr>
                <w:lang w:val="uk-UA" w:eastAsia="uk-UA"/>
              </w:rPr>
              <w:t xml:space="preserve"> та/або унікального номера повідомлення про намір укласти договір про закупівлю - помилка в цифрах;</w:t>
            </w:r>
          </w:p>
          <w:p w14:paraId="462D824A" w14:textId="77777777" w:rsidR="0040404B" w:rsidRPr="00D87F56" w:rsidRDefault="0040404B" w:rsidP="0040404B">
            <w:pPr>
              <w:shd w:val="clear" w:color="auto" w:fill="FFFFFF"/>
              <w:jc w:val="both"/>
              <w:rPr>
                <w:lang w:val="uk-UA" w:eastAsia="uk-UA"/>
              </w:rPr>
            </w:pPr>
            <w:bookmarkStart w:id="11" w:name="n20"/>
            <w:bookmarkEnd w:id="11"/>
            <w:r w:rsidRPr="00D87F56">
              <w:rPr>
                <w:lang w:val="uk-UA" w:eastAsia="uk-UA"/>
              </w:rPr>
              <w:t>застосування правил переносу частини слова з рядка в рядок;</w:t>
            </w:r>
          </w:p>
          <w:p w14:paraId="5AEC362F" w14:textId="77777777" w:rsidR="0040404B" w:rsidRPr="00D87F56" w:rsidRDefault="0040404B" w:rsidP="0040404B">
            <w:pPr>
              <w:shd w:val="clear" w:color="auto" w:fill="FFFFFF"/>
              <w:jc w:val="both"/>
              <w:rPr>
                <w:lang w:val="uk-UA" w:eastAsia="uk-UA"/>
              </w:rPr>
            </w:pPr>
            <w:bookmarkStart w:id="12" w:name="n21"/>
            <w:bookmarkEnd w:id="12"/>
            <w:r w:rsidRPr="00D87F56">
              <w:rPr>
                <w:lang w:val="uk-UA" w:eastAsia="uk-UA"/>
              </w:rPr>
              <w:t>написання слів разом та/або окремо, та/або через дефіс;</w:t>
            </w:r>
          </w:p>
          <w:p w14:paraId="32E79918" w14:textId="77777777" w:rsidR="0040404B" w:rsidRPr="00D87F56" w:rsidRDefault="0040404B" w:rsidP="0040404B">
            <w:pPr>
              <w:shd w:val="clear" w:color="auto" w:fill="FFFFFF"/>
              <w:jc w:val="both"/>
              <w:rPr>
                <w:lang w:val="uk-UA" w:eastAsia="uk-UA"/>
              </w:rPr>
            </w:pPr>
            <w:bookmarkStart w:id="13" w:name="n22"/>
            <w:bookmarkEnd w:id="13"/>
            <w:r w:rsidRPr="00D87F56">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E8F665" w14:textId="77777777" w:rsidR="0040404B" w:rsidRPr="00D87F56" w:rsidRDefault="0040404B" w:rsidP="0040404B">
            <w:pPr>
              <w:shd w:val="clear" w:color="auto" w:fill="FFFFFF"/>
              <w:jc w:val="both"/>
              <w:rPr>
                <w:i/>
                <w:lang w:val="uk-UA" w:eastAsia="uk-UA"/>
              </w:rPr>
            </w:pPr>
            <w:r w:rsidRPr="00D87F56">
              <w:rPr>
                <w:i/>
                <w:lang w:val="uk-UA" w:eastAsia="uk-UA"/>
              </w:rPr>
              <w:t>Наприклад:</w:t>
            </w:r>
          </w:p>
          <w:p w14:paraId="7941883C"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 xml:space="preserve">Зазначення в наданих в складі тендерної пропозиції документів русизмів, </w:t>
            </w:r>
            <w:proofErr w:type="spellStart"/>
            <w:r w:rsidRPr="00D87F56">
              <w:rPr>
                <w:i/>
                <w:sz w:val="24"/>
                <w:szCs w:val="24"/>
                <w:lang w:eastAsia="uk-UA"/>
              </w:rPr>
              <w:t>сленгових</w:t>
            </w:r>
            <w:proofErr w:type="spellEnd"/>
            <w:r w:rsidRPr="00D87F56">
              <w:rPr>
                <w:i/>
                <w:sz w:val="24"/>
                <w:szCs w:val="24"/>
                <w:lang w:eastAsia="uk-UA"/>
              </w:rPr>
              <w:t xml:space="preserve"> слів та технічних помилок, синонімів;</w:t>
            </w:r>
          </w:p>
          <w:p w14:paraId="62145643"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Не дотримання українського правопису</w:t>
            </w:r>
          </w:p>
          <w:p w14:paraId="413E3AE8"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Нумерація в наданому статутному документі зазначена 1,2,3,4,5….</w:t>
            </w:r>
          </w:p>
          <w:p w14:paraId="0B66A5B5" w14:textId="77777777" w:rsidR="0040404B" w:rsidRPr="00D87F56" w:rsidRDefault="0040404B" w:rsidP="0040404B">
            <w:pPr>
              <w:shd w:val="clear" w:color="auto" w:fill="FFFFFF"/>
              <w:jc w:val="both"/>
              <w:rPr>
                <w:lang w:val="uk-UA" w:eastAsia="uk-UA"/>
              </w:rPr>
            </w:pPr>
            <w:bookmarkStart w:id="14" w:name="n23"/>
            <w:bookmarkEnd w:id="14"/>
            <w:r w:rsidRPr="00D87F56">
              <w:rPr>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D87F56">
              <w:rPr>
                <w:lang w:val="uk-UA" w:eastAsia="uk-UA"/>
              </w:rPr>
              <w:lastRenderedPageBreak/>
              <w:t>до її спотворення та/або не стосується характеристики предмета закупівлі, кваліфікаційних критеріїв до учасника процедури закупівлі.</w:t>
            </w:r>
          </w:p>
          <w:p w14:paraId="7BEFD8E8" w14:textId="77777777" w:rsidR="0040404B" w:rsidRPr="00D87F56" w:rsidRDefault="0040404B" w:rsidP="0040404B">
            <w:pPr>
              <w:contextualSpacing/>
              <w:jc w:val="both"/>
              <w:rPr>
                <w:i/>
                <w:lang w:val="uk-UA"/>
              </w:rPr>
            </w:pPr>
            <w:r w:rsidRPr="00D87F56">
              <w:rPr>
                <w:i/>
                <w:lang w:val="uk-UA"/>
              </w:rPr>
              <w:t>Наприклад:</w:t>
            </w:r>
          </w:p>
          <w:p w14:paraId="3B61396A" w14:textId="77777777" w:rsidR="0040404B" w:rsidRPr="00D87F56" w:rsidRDefault="0040404B" w:rsidP="0040404B">
            <w:pPr>
              <w:contextualSpacing/>
              <w:jc w:val="both"/>
              <w:rPr>
                <w:i/>
                <w:lang w:val="uk-UA"/>
              </w:rPr>
            </w:pPr>
            <w:r w:rsidRPr="00D87F56">
              <w:rPr>
                <w:i/>
                <w:lang w:val="uk-UA"/>
              </w:rPr>
              <w:t xml:space="preserve">назву учасника з організаційно-правовою формою ТДВ назначено в електронній системі </w:t>
            </w:r>
            <w:proofErr w:type="spellStart"/>
            <w:r w:rsidRPr="00D87F56">
              <w:rPr>
                <w:i/>
                <w:lang w:val="uk-UA"/>
              </w:rPr>
              <w:t>закупівель</w:t>
            </w:r>
            <w:proofErr w:type="spellEnd"/>
            <w:r w:rsidRPr="00D87F56">
              <w:rPr>
                <w:i/>
                <w:lang w:val="uk-UA"/>
              </w:rPr>
              <w:t xml:space="preserve"> як ТОВ та тому подібне,</w:t>
            </w:r>
          </w:p>
          <w:p w14:paraId="1BE4582C" w14:textId="77777777" w:rsidR="0040404B" w:rsidRPr="00D87F56" w:rsidRDefault="0040404B" w:rsidP="0040404B">
            <w:pPr>
              <w:contextualSpacing/>
              <w:jc w:val="both"/>
              <w:rPr>
                <w:i/>
                <w:lang w:val="uk-UA"/>
              </w:rPr>
            </w:pPr>
            <w:r w:rsidRPr="00D87F56">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14:paraId="22176076" w14:textId="77777777" w:rsidR="0040404B" w:rsidRPr="00D87F56" w:rsidRDefault="0040404B" w:rsidP="0040404B">
            <w:pPr>
              <w:contextualSpacing/>
              <w:jc w:val="both"/>
              <w:rPr>
                <w:i/>
                <w:lang w:val="uk-UA"/>
              </w:rPr>
            </w:pPr>
            <w:r w:rsidRPr="00D87F56">
              <w:rPr>
                <w:i/>
                <w:lang w:val="uk-UA"/>
              </w:rPr>
              <w:t xml:space="preserve">(скороченою назвою компанії виробника із типом організаційно-правової форми є «CEIA </w:t>
            </w:r>
            <w:proofErr w:type="spellStart"/>
            <w:r w:rsidRPr="00D87F56">
              <w:rPr>
                <w:i/>
                <w:lang w:val="uk-UA"/>
              </w:rPr>
              <w:t>S.p.A</w:t>
            </w:r>
            <w:proofErr w:type="spellEnd"/>
            <w:r w:rsidRPr="00D87F56">
              <w:rPr>
                <w:i/>
                <w:lang w:val="uk-UA"/>
              </w:rPr>
              <w:t xml:space="preserve">», повна назва виробника «CONSTRUZIONI ELETTRONICHE ШDUSTRIALI — AUTOMATISMI», </w:t>
            </w:r>
            <w:proofErr w:type="spellStart"/>
            <w:r w:rsidRPr="00D87F56">
              <w:rPr>
                <w:i/>
                <w:lang w:val="uk-UA"/>
              </w:rPr>
              <w:t>npome</w:t>
            </w:r>
            <w:proofErr w:type="spellEnd"/>
            <w:r w:rsidRPr="00D87F56">
              <w:rPr>
                <w:i/>
                <w:lang w:val="uk-UA"/>
              </w:rPr>
              <w:t xml:space="preserve"> Учасником назначено назву виробника: CEIA);</w:t>
            </w:r>
          </w:p>
          <w:p w14:paraId="75DC457D" w14:textId="77777777" w:rsidR="0040404B" w:rsidRPr="00D87F56" w:rsidRDefault="0040404B" w:rsidP="0040404B">
            <w:pPr>
              <w:shd w:val="clear" w:color="auto" w:fill="FFFFFF"/>
              <w:jc w:val="both"/>
              <w:rPr>
                <w:lang w:val="uk-UA" w:eastAsia="uk-UA"/>
              </w:rPr>
            </w:pPr>
            <w:bookmarkStart w:id="15" w:name="n24"/>
            <w:bookmarkEnd w:id="15"/>
            <w:r w:rsidRPr="00D87F56">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62B636" w14:textId="77777777" w:rsidR="0040404B" w:rsidRPr="00D87F56" w:rsidRDefault="0040404B" w:rsidP="0040404B">
            <w:pPr>
              <w:contextualSpacing/>
              <w:jc w:val="both"/>
              <w:rPr>
                <w:i/>
                <w:lang w:val="uk-UA"/>
              </w:rPr>
            </w:pPr>
            <w:r w:rsidRPr="00D87F56">
              <w:rPr>
                <w:i/>
                <w:lang w:val="uk-UA"/>
              </w:rPr>
              <w:t>Наприклад:</w:t>
            </w:r>
          </w:p>
          <w:p w14:paraId="4BF4FB60" w14:textId="77777777" w:rsidR="0040404B" w:rsidRPr="00D87F56" w:rsidRDefault="0040404B" w:rsidP="0040404B">
            <w:pPr>
              <w:contextualSpacing/>
              <w:jc w:val="both"/>
              <w:rPr>
                <w:i/>
                <w:lang w:val="uk-UA"/>
              </w:rPr>
            </w:pPr>
            <w:r w:rsidRPr="00D87F56">
              <w:rPr>
                <w:i/>
                <w:lang w:val="uk-UA"/>
              </w:rPr>
              <w:t>замість вимоги надати лист під назвою «Відомості про Учасника» учасником надано лист під назвою «</w:t>
            </w:r>
            <w:proofErr w:type="spellStart"/>
            <w:r w:rsidRPr="00D87F56">
              <w:rPr>
                <w:i/>
                <w:lang w:val="uk-UA"/>
              </w:rPr>
              <w:t>Лиcm</w:t>
            </w:r>
            <w:proofErr w:type="spellEnd"/>
            <w:r w:rsidRPr="00D87F56">
              <w:rPr>
                <w:i/>
                <w:lang w:val="uk-UA"/>
              </w:rPr>
              <w:t xml:space="preserve"> з інформацією про учасника» та тому подібне.</w:t>
            </w:r>
          </w:p>
          <w:p w14:paraId="105C6FD7" w14:textId="77777777" w:rsidR="0040404B" w:rsidRPr="00D87F56" w:rsidRDefault="0040404B" w:rsidP="0040404B">
            <w:pPr>
              <w:contextualSpacing/>
              <w:jc w:val="both"/>
              <w:rPr>
                <w:i/>
                <w:lang w:val="uk-UA"/>
              </w:rPr>
            </w:pPr>
            <w:r w:rsidRPr="00D87F56">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14:paraId="453B360A" w14:textId="77777777" w:rsidR="0040404B" w:rsidRPr="00D87F56" w:rsidRDefault="0040404B" w:rsidP="0040404B">
            <w:pPr>
              <w:shd w:val="clear" w:color="auto" w:fill="FFFFFF"/>
              <w:jc w:val="both"/>
              <w:rPr>
                <w:lang w:val="uk-UA" w:eastAsia="uk-UA"/>
              </w:rPr>
            </w:pPr>
            <w:bookmarkStart w:id="16" w:name="n25"/>
            <w:bookmarkEnd w:id="16"/>
            <w:r w:rsidRPr="00D87F56">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94FA8C" w14:textId="77777777" w:rsidR="0040404B" w:rsidRPr="00D87F56" w:rsidRDefault="0040404B" w:rsidP="0040404B">
            <w:pPr>
              <w:jc w:val="both"/>
              <w:rPr>
                <w:i/>
                <w:lang w:val="uk-UA"/>
              </w:rPr>
            </w:pPr>
            <w:r w:rsidRPr="00D87F56">
              <w:rPr>
                <w:i/>
                <w:lang w:val="uk-UA"/>
              </w:rPr>
              <w:t>Наприклад: не завіряння підписом та/або печаткою та/або відсутність прізвища, ініціалу(-</w:t>
            </w:r>
            <w:proofErr w:type="spellStart"/>
            <w:r w:rsidRPr="00D87F56">
              <w:rPr>
                <w:i/>
                <w:lang w:val="uk-UA"/>
              </w:rPr>
              <w:t>ів</w:t>
            </w:r>
            <w:proofErr w:type="spellEnd"/>
            <w:r w:rsidRPr="00D87F56">
              <w:rPr>
                <w:i/>
                <w:lang w:val="uk-UA"/>
              </w:rPr>
              <w:t>) a6o прізвища, власного ім’я уповноваженої посадової особи учасника процедури закупівлі сторінки копії документу.</w:t>
            </w:r>
          </w:p>
          <w:p w14:paraId="6D5C8953" w14:textId="77777777" w:rsidR="0040404B" w:rsidRPr="00D87F56" w:rsidRDefault="0040404B" w:rsidP="0040404B">
            <w:pPr>
              <w:shd w:val="clear" w:color="auto" w:fill="FFFFFF"/>
              <w:jc w:val="both"/>
              <w:rPr>
                <w:lang w:val="uk-UA" w:eastAsia="uk-UA"/>
              </w:rPr>
            </w:pPr>
            <w:bookmarkStart w:id="17" w:name="n26"/>
            <w:bookmarkEnd w:id="17"/>
            <w:r w:rsidRPr="00D87F56">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0D2566" w14:textId="77777777" w:rsidR="0040404B" w:rsidRPr="00D87F56" w:rsidRDefault="0040404B" w:rsidP="0040404B">
            <w:pPr>
              <w:contextualSpacing/>
              <w:jc w:val="both"/>
              <w:rPr>
                <w:i/>
                <w:lang w:val="uk-UA"/>
              </w:rPr>
            </w:pPr>
            <w:r w:rsidRPr="00D87F56">
              <w:rPr>
                <w:i/>
                <w:lang w:val="uk-UA"/>
              </w:rPr>
              <w:t>Наприклад:</w:t>
            </w:r>
          </w:p>
          <w:p w14:paraId="1D60716E" w14:textId="77777777" w:rsidR="0040404B" w:rsidRPr="00D87F56" w:rsidRDefault="0040404B" w:rsidP="0040404B">
            <w:pPr>
              <w:contextualSpacing/>
              <w:jc w:val="both"/>
              <w:rPr>
                <w:i/>
                <w:lang w:val="uk-UA"/>
              </w:rPr>
            </w:pPr>
            <w:r w:rsidRPr="00D87F56">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14:paraId="17EC455B" w14:textId="77777777" w:rsidR="0040404B" w:rsidRPr="00D87F56" w:rsidRDefault="0040404B" w:rsidP="0040404B">
            <w:pPr>
              <w:contextualSpacing/>
              <w:jc w:val="both"/>
              <w:rPr>
                <w:i/>
                <w:lang w:val="uk-UA"/>
              </w:rPr>
            </w:pPr>
            <w:r w:rsidRPr="00D87F56">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14:paraId="5E2D76F8" w14:textId="77777777" w:rsidR="0040404B" w:rsidRPr="00D87F56" w:rsidRDefault="0040404B" w:rsidP="0040404B">
            <w:pPr>
              <w:shd w:val="clear" w:color="auto" w:fill="FFFFFF"/>
              <w:jc w:val="both"/>
              <w:rPr>
                <w:lang w:val="uk-UA" w:eastAsia="uk-UA"/>
              </w:rPr>
            </w:pPr>
            <w:bookmarkStart w:id="18" w:name="n27"/>
            <w:bookmarkEnd w:id="18"/>
            <w:r w:rsidRPr="00D87F56">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39E9CE" w14:textId="77777777" w:rsidR="0040404B" w:rsidRPr="00D87F56" w:rsidRDefault="0040404B" w:rsidP="0040404B">
            <w:pPr>
              <w:contextualSpacing/>
              <w:jc w:val="both"/>
              <w:rPr>
                <w:i/>
                <w:lang w:val="uk-UA"/>
              </w:rPr>
            </w:pPr>
            <w:r w:rsidRPr="00D87F56">
              <w:rPr>
                <w:i/>
                <w:lang w:val="uk-UA"/>
              </w:rPr>
              <w:t xml:space="preserve">Наприклад: Тендерна пропозиція (технічна частина) не містить підпису уповноваженої особи учасника процедури </w:t>
            </w:r>
            <w:r w:rsidRPr="00D87F56">
              <w:rPr>
                <w:i/>
                <w:lang w:val="uk-UA"/>
              </w:rPr>
              <w:lastRenderedPageBreak/>
              <w:t>закупівлі, проте на цей документ накладено її кваліфікований електронний підпис.</w:t>
            </w:r>
          </w:p>
          <w:p w14:paraId="75CB31EA" w14:textId="77777777" w:rsidR="0040404B" w:rsidRPr="00D87F56" w:rsidRDefault="0040404B" w:rsidP="0040404B">
            <w:pPr>
              <w:shd w:val="clear" w:color="auto" w:fill="FFFFFF"/>
              <w:jc w:val="both"/>
              <w:rPr>
                <w:lang w:val="uk-UA" w:eastAsia="uk-UA"/>
              </w:rPr>
            </w:pPr>
            <w:bookmarkStart w:id="19" w:name="n28"/>
            <w:bookmarkEnd w:id="19"/>
            <w:r w:rsidRPr="00D87F56">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46D30D" w14:textId="77777777" w:rsidR="0040404B" w:rsidRPr="00D87F56" w:rsidRDefault="0040404B" w:rsidP="0040404B">
            <w:pPr>
              <w:jc w:val="both"/>
              <w:rPr>
                <w:i/>
                <w:lang w:val="uk-UA"/>
              </w:rPr>
            </w:pPr>
            <w:r w:rsidRPr="00D87F56">
              <w:rPr>
                <w:i/>
                <w:lang w:val="uk-UA"/>
              </w:rPr>
              <w:t>Наприклад: Довідка «Відомості про учасника» та/або Тендерна пропозиція (технічна частина) не містить вихідного номера.</w:t>
            </w:r>
          </w:p>
          <w:p w14:paraId="2B1B42B6" w14:textId="77777777" w:rsidR="0040404B" w:rsidRPr="00D87F56" w:rsidRDefault="0040404B" w:rsidP="0040404B">
            <w:pPr>
              <w:shd w:val="clear" w:color="auto" w:fill="FFFFFF"/>
              <w:jc w:val="both"/>
              <w:rPr>
                <w:lang w:val="uk-UA" w:eastAsia="uk-UA"/>
              </w:rPr>
            </w:pPr>
            <w:bookmarkStart w:id="20" w:name="n29"/>
            <w:bookmarkEnd w:id="20"/>
            <w:r w:rsidRPr="00D87F56">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DB014E" w14:textId="77777777" w:rsidR="0040404B" w:rsidRPr="00D87F56" w:rsidRDefault="0040404B" w:rsidP="0040404B">
            <w:pPr>
              <w:jc w:val="both"/>
              <w:rPr>
                <w:i/>
                <w:lang w:val="uk-UA"/>
              </w:rPr>
            </w:pPr>
            <w:r w:rsidRPr="00D87F56">
              <w:rPr>
                <w:i/>
                <w:lang w:val="uk-UA"/>
              </w:rPr>
              <w:t>Наприклад: надання сертифікату, що є сканованою копією оригіналу документа.</w:t>
            </w:r>
          </w:p>
          <w:p w14:paraId="1FCDE83A" w14:textId="77777777" w:rsidR="0040404B" w:rsidRPr="00D87F56" w:rsidRDefault="0040404B" w:rsidP="0040404B">
            <w:pPr>
              <w:shd w:val="clear" w:color="auto" w:fill="FFFFFF"/>
              <w:jc w:val="both"/>
              <w:rPr>
                <w:lang w:val="uk-UA" w:eastAsia="uk-UA"/>
              </w:rPr>
            </w:pPr>
            <w:bookmarkStart w:id="21" w:name="n30"/>
            <w:bookmarkEnd w:id="21"/>
            <w:r w:rsidRPr="00D87F56">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52B936" w14:textId="77777777" w:rsidR="0040404B" w:rsidRPr="00D87F56" w:rsidRDefault="0040404B" w:rsidP="0040404B">
            <w:pPr>
              <w:contextualSpacing/>
              <w:jc w:val="both"/>
              <w:rPr>
                <w:i/>
                <w:lang w:val="uk-UA"/>
              </w:rPr>
            </w:pPr>
            <w:r w:rsidRPr="00D87F56">
              <w:rPr>
                <w:i/>
                <w:lang w:val="uk-UA"/>
              </w:rPr>
              <w:t xml:space="preserve">Наприклад: надання в складі тендерної пропозиції учасника </w:t>
            </w:r>
            <w:proofErr w:type="spellStart"/>
            <w:r w:rsidRPr="00D87F56">
              <w:rPr>
                <w:i/>
                <w:lang w:val="uk-UA"/>
              </w:rPr>
              <w:t>оборотно</w:t>
            </w:r>
            <w:proofErr w:type="spellEnd"/>
            <w:r w:rsidRPr="00D87F56">
              <w:rPr>
                <w:i/>
                <w:lang w:val="uk-UA"/>
              </w:rPr>
              <w:t>-сальдової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14:paraId="359812AD" w14:textId="77777777" w:rsidR="0040404B" w:rsidRPr="00D87F56" w:rsidRDefault="0040404B" w:rsidP="0040404B">
            <w:pPr>
              <w:shd w:val="clear" w:color="auto" w:fill="FFFFFF"/>
              <w:jc w:val="both"/>
              <w:rPr>
                <w:lang w:val="uk-UA" w:eastAsia="uk-UA"/>
              </w:rPr>
            </w:pPr>
            <w:bookmarkStart w:id="22" w:name="n31"/>
            <w:bookmarkEnd w:id="22"/>
            <w:r w:rsidRPr="00D87F56">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114A52" w14:textId="77777777" w:rsidR="0040404B" w:rsidRPr="00D87F56" w:rsidRDefault="0040404B" w:rsidP="0040404B">
            <w:pPr>
              <w:contextualSpacing/>
              <w:jc w:val="both"/>
              <w:rPr>
                <w:lang w:val="uk-UA"/>
              </w:rPr>
            </w:pPr>
            <w:r w:rsidRPr="00D87F56">
              <w:rPr>
                <w:i/>
                <w:lang w:val="uk-UA"/>
              </w:rPr>
              <w:t>Наприклад: зазначення у складі тендерної пропозиції місцезнаходження вулиця «Урицького» замість «</w:t>
            </w:r>
            <w:proofErr w:type="spellStart"/>
            <w:r w:rsidRPr="00D87F56">
              <w:rPr>
                <w:i/>
                <w:lang w:val="uk-UA"/>
              </w:rPr>
              <w:t>Метрополита</w:t>
            </w:r>
            <w:proofErr w:type="spellEnd"/>
            <w:r w:rsidRPr="00D87F56">
              <w:rPr>
                <w:i/>
                <w:lang w:val="uk-UA"/>
              </w:rPr>
              <w:t xml:space="preserve"> Василя Липківського› i тому подібне</w:t>
            </w:r>
            <w:r w:rsidRPr="00D87F56">
              <w:rPr>
                <w:lang w:val="uk-UA"/>
              </w:rPr>
              <w:t>.</w:t>
            </w:r>
          </w:p>
          <w:p w14:paraId="005CEC9B" w14:textId="77777777" w:rsidR="0040404B" w:rsidRPr="00D87F56" w:rsidRDefault="0040404B" w:rsidP="0040404B">
            <w:pPr>
              <w:shd w:val="clear" w:color="auto" w:fill="FFFFFF"/>
              <w:jc w:val="both"/>
              <w:rPr>
                <w:lang w:val="uk-UA" w:eastAsia="uk-UA"/>
              </w:rPr>
            </w:pPr>
            <w:bookmarkStart w:id="23" w:name="n32"/>
            <w:bookmarkEnd w:id="23"/>
            <w:r w:rsidRPr="00D87F56">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EDAE5C" w14:textId="77777777" w:rsidR="0040404B" w:rsidRPr="00D87F56" w:rsidRDefault="0040404B" w:rsidP="0040404B">
            <w:pPr>
              <w:jc w:val="both"/>
              <w:rPr>
                <w:i/>
                <w:lang w:val="uk-UA"/>
              </w:rPr>
            </w:pPr>
            <w:r w:rsidRPr="00D87F56">
              <w:rPr>
                <w:i/>
                <w:lang w:val="uk-UA"/>
              </w:rPr>
              <w:t xml:space="preserve">Наприклад: В довідці про виконання аналогічного договору цифри у сумі в </w:t>
            </w:r>
            <w:proofErr w:type="spellStart"/>
            <w:r w:rsidRPr="00D87F56">
              <w:rPr>
                <w:i/>
                <w:lang w:val="uk-UA"/>
              </w:rPr>
              <w:t>некopeктнuмu</w:t>
            </w:r>
            <w:proofErr w:type="spellEnd"/>
            <w:r w:rsidRPr="00D87F56">
              <w:rPr>
                <w:i/>
                <w:lang w:val="uk-UA"/>
              </w:rPr>
              <w:t>, при цьому сума, що назначена прописом, є правильною.</w:t>
            </w:r>
          </w:p>
          <w:p w14:paraId="4446ADCE" w14:textId="77777777" w:rsidR="0040404B" w:rsidRPr="00D87F56" w:rsidRDefault="0040404B" w:rsidP="0040404B">
            <w:pPr>
              <w:shd w:val="clear" w:color="auto" w:fill="FFFFFF"/>
              <w:jc w:val="both"/>
              <w:rPr>
                <w:lang w:val="uk-UA" w:eastAsia="uk-UA"/>
              </w:rPr>
            </w:pPr>
            <w:bookmarkStart w:id="24" w:name="n33"/>
            <w:bookmarkEnd w:id="24"/>
            <w:r w:rsidRPr="00D87F56">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868A65" w14:textId="77777777" w:rsidR="0040404B" w:rsidRPr="00D87F56" w:rsidRDefault="0040404B" w:rsidP="0040404B">
            <w:pPr>
              <w:contextualSpacing/>
              <w:jc w:val="both"/>
              <w:rPr>
                <w:lang w:val="uk-UA" w:eastAsia="ru-RU"/>
              </w:rPr>
            </w:pPr>
            <w:r w:rsidRPr="00D87F56">
              <w:rPr>
                <w:i/>
                <w:lang w:val="uk-UA"/>
              </w:rPr>
              <w:t xml:space="preserve">Наприклад: замість розміщення (завантаження) в електронній системі </w:t>
            </w:r>
            <w:proofErr w:type="spellStart"/>
            <w:r w:rsidRPr="00D87F56">
              <w:rPr>
                <w:i/>
                <w:lang w:val="uk-UA"/>
              </w:rPr>
              <w:t>закупівель</w:t>
            </w:r>
            <w:proofErr w:type="spellEnd"/>
            <w:r w:rsidRPr="00D87F56">
              <w:rPr>
                <w:i/>
                <w:lang w:val="uk-UA"/>
              </w:rPr>
              <w:t xml:space="preserve"> Довідка «Відомості про учасника» в форматі PDF (</w:t>
            </w:r>
            <w:proofErr w:type="spellStart"/>
            <w:r w:rsidRPr="00D87F56">
              <w:rPr>
                <w:i/>
                <w:lang w:val="uk-UA"/>
              </w:rPr>
              <w:t>PortableDocumentFormat</w:t>
            </w:r>
            <w:proofErr w:type="spellEnd"/>
            <w:r w:rsidRPr="00D87F56">
              <w:rPr>
                <w:i/>
                <w:lang w:val="uk-UA"/>
              </w:rPr>
              <w:t>)або JPEG (</w:t>
            </w:r>
            <w:proofErr w:type="spellStart"/>
            <w:r w:rsidRPr="00D87F56">
              <w:rPr>
                <w:i/>
                <w:lang w:val="uk-UA"/>
              </w:rPr>
              <w:t>JointPhotographicExpertsGroup</w:t>
            </w:r>
            <w:proofErr w:type="spellEnd"/>
            <w:r w:rsidRPr="00D87F56">
              <w:rPr>
                <w:i/>
                <w:lang w:val="uk-UA"/>
              </w:rPr>
              <w:t>) учасник розмістив (завантажив) Довідку у іншому форматі.</w:t>
            </w:r>
            <w:bookmarkStart w:id="25" w:name="n34"/>
            <w:bookmarkEnd w:id="25"/>
          </w:p>
        </w:tc>
      </w:tr>
      <w:tr w:rsidR="0040404B" w:rsidRPr="0001636A" w14:paraId="22D4D1CB" w14:textId="77777777" w:rsidTr="0038771D">
        <w:trPr>
          <w:trHeight w:val="764"/>
        </w:trPr>
        <w:tc>
          <w:tcPr>
            <w:tcW w:w="930" w:type="dxa"/>
          </w:tcPr>
          <w:p w14:paraId="69A4A61F"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6C85E693" w14:textId="77777777" w:rsidR="0040404B" w:rsidRPr="00D87F56" w:rsidRDefault="0040404B" w:rsidP="0040404B">
            <w:pPr>
              <w:pStyle w:val="18"/>
              <w:rPr>
                <w:color w:val="auto"/>
              </w:rPr>
            </w:pPr>
            <w:r w:rsidRPr="00D87F56">
              <w:rPr>
                <w:color w:val="auto"/>
                <w:shd w:val="clear" w:color="auto" w:fill="FFFFFF"/>
              </w:rPr>
              <w:t xml:space="preserve">Розмір та умови надання забезпечення тендерних пропозицій </w:t>
            </w:r>
          </w:p>
        </w:tc>
        <w:tc>
          <w:tcPr>
            <w:tcW w:w="6549" w:type="dxa"/>
          </w:tcPr>
          <w:p w14:paraId="67EB8425" w14:textId="77777777" w:rsidR="0040404B" w:rsidRPr="00D87F56" w:rsidRDefault="0040404B" w:rsidP="0040404B">
            <w:pPr>
              <w:shd w:val="clear" w:color="auto" w:fill="FFFFFF"/>
              <w:suppressAutoHyphens w:val="0"/>
              <w:jc w:val="both"/>
              <w:rPr>
                <w:b/>
                <w:lang w:val="uk-UA" w:eastAsia="ru-RU"/>
              </w:rPr>
            </w:pPr>
            <w:r w:rsidRPr="00D87F56">
              <w:rPr>
                <w:lang w:val="uk-UA"/>
              </w:rPr>
              <w:t>Замовником не вимагається надання учасниками забезпечення тендерної пропозиції.</w:t>
            </w:r>
          </w:p>
          <w:p w14:paraId="51396B43" w14:textId="77777777" w:rsidR="0040404B" w:rsidRPr="00D87F56" w:rsidRDefault="0040404B" w:rsidP="0040404B">
            <w:pPr>
              <w:pStyle w:val="LO-normal"/>
              <w:widowControl w:val="0"/>
              <w:spacing w:line="240" w:lineRule="auto"/>
              <w:jc w:val="both"/>
              <w:rPr>
                <w:rFonts w:ascii="Times New Roman" w:hAnsi="Times New Roman" w:cs="Times New Roman"/>
                <w:color w:val="auto"/>
                <w:sz w:val="24"/>
                <w:szCs w:val="24"/>
                <w:lang w:val="uk-UA"/>
              </w:rPr>
            </w:pPr>
            <w:r w:rsidRPr="00D87F56">
              <w:rPr>
                <w:rFonts w:ascii="Times New Roman" w:eastAsia="Times New Roman" w:hAnsi="Times New Roman" w:cs="Times New Roman"/>
                <w:b/>
                <w:color w:val="auto"/>
                <w:sz w:val="24"/>
                <w:szCs w:val="24"/>
                <w:lang w:val="uk-UA" w:eastAsia="ru-RU"/>
              </w:rPr>
              <w:t xml:space="preserve"> </w:t>
            </w:r>
          </w:p>
        </w:tc>
      </w:tr>
      <w:tr w:rsidR="0040404B" w:rsidRPr="0001636A" w14:paraId="03D33636" w14:textId="77777777" w:rsidTr="0038771D">
        <w:trPr>
          <w:trHeight w:val="764"/>
        </w:trPr>
        <w:tc>
          <w:tcPr>
            <w:tcW w:w="930" w:type="dxa"/>
          </w:tcPr>
          <w:p w14:paraId="5981142A" w14:textId="77777777" w:rsidR="0040404B" w:rsidRPr="00D87F56" w:rsidRDefault="0040404B" w:rsidP="0040404B">
            <w:pPr>
              <w:pStyle w:val="18"/>
              <w:jc w:val="center"/>
              <w:rPr>
                <w:color w:val="auto"/>
              </w:rPr>
            </w:pPr>
            <w:r w:rsidRPr="00D87F56">
              <w:rPr>
                <w:color w:val="auto"/>
              </w:rPr>
              <w:lastRenderedPageBreak/>
              <w:t>4</w:t>
            </w:r>
          </w:p>
        </w:tc>
        <w:tc>
          <w:tcPr>
            <w:tcW w:w="3117" w:type="dxa"/>
          </w:tcPr>
          <w:p w14:paraId="47EF6AAC" w14:textId="77777777" w:rsidR="0040404B" w:rsidRPr="00D87F56" w:rsidRDefault="0040404B" w:rsidP="0040404B">
            <w:pPr>
              <w:pStyle w:val="18"/>
              <w:rPr>
                <w:color w:val="auto"/>
                <w:shd w:val="clear" w:color="auto" w:fill="FFFFFF"/>
              </w:rPr>
            </w:pPr>
            <w:r w:rsidRPr="00D87F56">
              <w:rPr>
                <w:color w:val="auto"/>
                <w:lang w:eastAsia="ru-RU"/>
              </w:rPr>
              <w:t>Умови повернення чи неповернення забезпечення тендерної пропозиції</w:t>
            </w:r>
          </w:p>
        </w:tc>
        <w:tc>
          <w:tcPr>
            <w:tcW w:w="6549" w:type="dxa"/>
          </w:tcPr>
          <w:p w14:paraId="46DC130A" w14:textId="77777777" w:rsidR="0040404B" w:rsidRPr="00D87F56" w:rsidRDefault="0040404B" w:rsidP="0040404B">
            <w:pPr>
              <w:jc w:val="both"/>
              <w:rPr>
                <w:lang w:val="uk-UA" w:eastAsia="ru-RU"/>
              </w:rPr>
            </w:pPr>
            <w:r w:rsidRPr="00D87F56">
              <w:rPr>
                <w:lang w:val="uk-UA" w:eastAsia="ru-RU"/>
              </w:rPr>
              <w:t>Замовником не вимагається надання учасниками забезпечення тендерної пропозиції.</w:t>
            </w:r>
          </w:p>
        </w:tc>
      </w:tr>
      <w:tr w:rsidR="0040404B" w:rsidRPr="0001636A" w14:paraId="6820E95D" w14:textId="77777777" w:rsidTr="0038771D">
        <w:tc>
          <w:tcPr>
            <w:tcW w:w="930" w:type="dxa"/>
          </w:tcPr>
          <w:p w14:paraId="58D36558" w14:textId="77777777" w:rsidR="0040404B" w:rsidRPr="00D87F56" w:rsidRDefault="0040404B" w:rsidP="0040404B">
            <w:pPr>
              <w:pStyle w:val="18"/>
              <w:jc w:val="center"/>
              <w:rPr>
                <w:color w:val="auto"/>
              </w:rPr>
            </w:pPr>
            <w:r w:rsidRPr="00D87F56">
              <w:rPr>
                <w:color w:val="auto"/>
              </w:rPr>
              <w:t>5</w:t>
            </w:r>
          </w:p>
        </w:tc>
        <w:tc>
          <w:tcPr>
            <w:tcW w:w="3117" w:type="dxa"/>
          </w:tcPr>
          <w:p w14:paraId="40E3D5DB" w14:textId="77777777" w:rsidR="0040404B" w:rsidRPr="00D87F56" w:rsidRDefault="0040404B" w:rsidP="0040404B">
            <w:pPr>
              <w:pStyle w:val="18"/>
              <w:rPr>
                <w:color w:val="auto"/>
              </w:rPr>
            </w:pPr>
            <w:r w:rsidRPr="00D87F56">
              <w:rPr>
                <w:color w:val="auto"/>
              </w:rPr>
              <w:t xml:space="preserve">Строк </w:t>
            </w:r>
            <w:r w:rsidRPr="00D87F56">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14:paraId="7F901A2E" w14:textId="77777777" w:rsidR="0040404B" w:rsidRPr="00D87F56" w:rsidRDefault="0040404B" w:rsidP="0040404B">
            <w:pPr>
              <w:jc w:val="both"/>
              <w:rPr>
                <w:lang w:val="uk-UA" w:eastAsia="ru-RU"/>
              </w:rPr>
            </w:pPr>
            <w:r w:rsidRPr="00D87F56">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D87F56">
              <w:rPr>
                <w:lang w:val="uk-UA" w:eastAsia="ru-RU"/>
              </w:rPr>
              <w:t xml:space="preserve">. </w:t>
            </w:r>
          </w:p>
          <w:p w14:paraId="56495EEE" w14:textId="77777777" w:rsidR="0040404B" w:rsidRPr="00D87F56" w:rsidRDefault="0040404B" w:rsidP="0040404B">
            <w:pPr>
              <w:shd w:val="clear" w:color="auto" w:fill="FFFFFF"/>
              <w:suppressAutoHyphens w:val="0"/>
              <w:jc w:val="both"/>
              <w:rPr>
                <w:lang w:val="uk-UA" w:eastAsia="ru-RU"/>
              </w:rPr>
            </w:pPr>
            <w:r w:rsidRPr="00D87F56">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CBB2FE" w14:textId="77777777" w:rsidR="0040404B" w:rsidRPr="00D87F56" w:rsidRDefault="0040404B" w:rsidP="0040404B">
            <w:pPr>
              <w:shd w:val="clear" w:color="auto" w:fill="FFFFFF"/>
              <w:suppressAutoHyphens w:val="0"/>
              <w:jc w:val="both"/>
              <w:rPr>
                <w:lang w:val="uk-UA" w:eastAsia="ru-RU"/>
              </w:rPr>
            </w:pPr>
            <w:bookmarkStart w:id="26" w:name="n117"/>
            <w:bookmarkEnd w:id="26"/>
            <w:r w:rsidRPr="00D87F56">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9E8EA5" w14:textId="77777777" w:rsidR="0040404B" w:rsidRPr="00D87F56" w:rsidRDefault="0040404B" w:rsidP="0040404B">
            <w:pPr>
              <w:shd w:val="clear" w:color="auto" w:fill="FFFFFF"/>
              <w:suppressAutoHyphens w:val="0"/>
              <w:jc w:val="both"/>
              <w:rPr>
                <w:lang w:val="uk-UA" w:eastAsia="ru-RU"/>
              </w:rPr>
            </w:pPr>
            <w:bookmarkStart w:id="27" w:name="n118"/>
            <w:bookmarkEnd w:id="27"/>
            <w:r w:rsidRPr="00D87F56">
              <w:rPr>
                <w:lang w:val="uk-UA" w:eastAsia="ru-RU"/>
              </w:rPr>
              <w:t>відхилити таку вимогу, не втрачаючи при цьому наданого ним забезпечення тендерної пропозиції;</w:t>
            </w:r>
          </w:p>
          <w:p w14:paraId="29D317A6" w14:textId="77777777" w:rsidR="0040404B" w:rsidRPr="00D87F56" w:rsidRDefault="0040404B" w:rsidP="0040404B">
            <w:pPr>
              <w:shd w:val="clear" w:color="auto" w:fill="FFFFFF"/>
              <w:suppressAutoHyphens w:val="0"/>
              <w:jc w:val="both"/>
              <w:rPr>
                <w:lang w:val="uk-UA" w:eastAsia="ru-RU"/>
              </w:rPr>
            </w:pPr>
            <w:bookmarkStart w:id="28" w:name="n119"/>
            <w:bookmarkEnd w:id="28"/>
            <w:r w:rsidRPr="00D87F56">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23F0EA1" w14:textId="77777777" w:rsidR="0040404B" w:rsidRPr="00D87F56" w:rsidRDefault="0040404B" w:rsidP="0040404B">
            <w:pPr>
              <w:shd w:val="clear" w:color="auto" w:fill="FFFFFF"/>
              <w:suppressAutoHyphens w:val="0"/>
              <w:jc w:val="both"/>
              <w:rPr>
                <w:lang w:val="uk-UA"/>
              </w:rPr>
            </w:pPr>
            <w:bookmarkStart w:id="29" w:name="n120"/>
            <w:bookmarkEnd w:id="29"/>
            <w:r w:rsidRPr="00D87F56">
              <w:rPr>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87F56">
              <w:rPr>
                <w:lang w:val="uk-UA" w:eastAsia="ru-RU"/>
              </w:rPr>
              <w:t>закупівель</w:t>
            </w:r>
            <w:proofErr w:type="spellEnd"/>
            <w:r w:rsidRPr="00D87F56">
              <w:rPr>
                <w:lang w:val="uk-UA" w:eastAsia="ru-RU"/>
              </w:rPr>
              <w:t>.</w:t>
            </w:r>
          </w:p>
        </w:tc>
      </w:tr>
      <w:tr w:rsidR="0040404B" w:rsidRPr="0001636A" w14:paraId="3ED93048" w14:textId="77777777" w:rsidTr="0038771D">
        <w:tc>
          <w:tcPr>
            <w:tcW w:w="930" w:type="dxa"/>
          </w:tcPr>
          <w:p w14:paraId="51A57B70" w14:textId="77777777" w:rsidR="0040404B" w:rsidRPr="00D87F56" w:rsidRDefault="0040404B" w:rsidP="0040404B">
            <w:pPr>
              <w:pStyle w:val="18"/>
              <w:jc w:val="center"/>
              <w:rPr>
                <w:color w:val="auto"/>
              </w:rPr>
            </w:pPr>
            <w:r w:rsidRPr="00D87F56">
              <w:rPr>
                <w:color w:val="auto"/>
              </w:rPr>
              <w:t>6</w:t>
            </w:r>
          </w:p>
        </w:tc>
        <w:tc>
          <w:tcPr>
            <w:tcW w:w="3117" w:type="dxa"/>
          </w:tcPr>
          <w:p w14:paraId="547D4BAE" w14:textId="77777777" w:rsidR="0040404B" w:rsidRPr="00D87F56" w:rsidRDefault="0040404B" w:rsidP="0040404B">
            <w:pPr>
              <w:pStyle w:val="18"/>
              <w:rPr>
                <w:color w:val="auto"/>
              </w:rPr>
            </w:pPr>
            <w:r w:rsidRPr="00D87F56">
              <w:rPr>
                <w:color w:val="auto"/>
              </w:rPr>
              <w:t xml:space="preserve">Кваліфікаційні критерії до учасників та вимоги, установлені </w:t>
            </w:r>
            <w:r w:rsidRPr="00D87F56">
              <w:rPr>
                <w:color w:val="auto"/>
                <w:shd w:val="clear" w:color="auto" w:fill="FFFFFF"/>
                <w:lang w:eastAsia="ru-RU"/>
              </w:rPr>
              <w:t>п. 4</w:t>
            </w:r>
            <w:r w:rsidRPr="00D87F56">
              <w:rPr>
                <w:color w:val="auto"/>
                <w:shd w:val="clear" w:color="auto" w:fill="FFFFFF"/>
                <w:lang w:val="ru-RU" w:eastAsia="ru-RU"/>
              </w:rPr>
              <w:t>7</w:t>
            </w:r>
            <w:r w:rsidRPr="00D87F56">
              <w:rPr>
                <w:color w:val="auto"/>
                <w:shd w:val="clear" w:color="auto" w:fill="FFFFFF"/>
                <w:lang w:eastAsia="ru-RU"/>
              </w:rPr>
              <w:t xml:space="preserve"> Постанови № 1178</w:t>
            </w:r>
          </w:p>
        </w:tc>
        <w:tc>
          <w:tcPr>
            <w:tcW w:w="6549" w:type="dxa"/>
          </w:tcPr>
          <w:p w14:paraId="65CD43CD" w14:textId="77777777" w:rsidR="0040404B" w:rsidRPr="00D87F56" w:rsidRDefault="0040404B" w:rsidP="0040404B">
            <w:pPr>
              <w:suppressAutoHyphens w:val="0"/>
              <w:jc w:val="both"/>
              <w:rPr>
                <w:shd w:val="clear" w:color="auto" w:fill="FFFFFF"/>
                <w:lang w:val="uk-UA"/>
              </w:rPr>
            </w:pPr>
            <w:r w:rsidRPr="00D87F56">
              <w:rPr>
                <w:shd w:val="clear" w:color="auto" w:fill="FFFFFF"/>
                <w:lang w:val="uk-UA"/>
              </w:rPr>
              <w:t xml:space="preserve">Відомості про один або декілька кваліфікаційних критеріїв відповідно до </w:t>
            </w:r>
            <w:hyperlink r:id="rId11" w:anchor="n1250" w:history="1">
              <w:r w:rsidRPr="00D87F56">
                <w:rPr>
                  <w:rStyle w:val="ab"/>
                  <w:rFonts w:eastAsia="Verdana"/>
                  <w:color w:val="auto"/>
                  <w:shd w:val="clear" w:color="auto" w:fill="FFFFFF"/>
                  <w:lang w:val="uk-UA"/>
                </w:rPr>
                <w:t>статті 16</w:t>
              </w:r>
            </w:hyperlink>
            <w:r w:rsidRPr="00D87F56">
              <w:rPr>
                <w:shd w:val="clear" w:color="auto" w:fill="FFFFFF"/>
                <w:lang w:val="uk-UA"/>
              </w:rPr>
              <w:t xml:space="preserve"> Закону, підстави, встановлені </w:t>
            </w:r>
            <w:r w:rsidRPr="00D87F56">
              <w:rPr>
                <w:shd w:val="clear" w:color="auto" w:fill="FFFFFF"/>
                <w:lang w:val="uk-UA" w:eastAsia="ru-RU"/>
              </w:rPr>
              <w:t>п. 47 Постанови № 1178</w:t>
            </w:r>
            <w:r w:rsidRPr="00D87F56">
              <w:rPr>
                <w:shd w:val="clear" w:color="auto" w:fill="FFFFFF"/>
                <w:lang w:val="uk-UA"/>
              </w:rPr>
              <w:t>,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14:paraId="0EAEF767" w14:textId="77777777" w:rsidR="0040404B" w:rsidRPr="00D87F56" w:rsidRDefault="0040404B" w:rsidP="0040404B">
            <w:pPr>
              <w:shd w:val="clear" w:color="auto" w:fill="FFFFFF"/>
              <w:jc w:val="both"/>
              <w:rPr>
                <w:lang w:val="uk-UA"/>
              </w:rPr>
            </w:pPr>
            <w:r w:rsidRPr="00D87F56">
              <w:rPr>
                <w:lang w:val="uk-UA"/>
              </w:rPr>
              <w:t>Для об’єднання учасників як учасника процедури закупівлі замовником</w:t>
            </w:r>
            <w:r w:rsidRPr="00D87F56">
              <w:rPr>
                <w:lang w:val="ru-RU"/>
              </w:rPr>
              <w:t xml:space="preserve"> </w:t>
            </w:r>
            <w:r w:rsidRPr="00D87F56">
              <w:rPr>
                <w:lang w:val="uk-UA"/>
              </w:rPr>
              <w:t xml:space="preserve">визначається наступне: </w:t>
            </w:r>
          </w:p>
          <w:p w14:paraId="6955DB6B" w14:textId="77777777" w:rsidR="0040404B" w:rsidRPr="00D87F56" w:rsidRDefault="0040404B" w:rsidP="0040404B">
            <w:pPr>
              <w:shd w:val="clear" w:color="auto" w:fill="FFFFFF"/>
              <w:jc w:val="both"/>
              <w:rPr>
                <w:shd w:val="clear" w:color="auto" w:fill="FFFFFF"/>
                <w:lang w:val="uk-UA"/>
              </w:rPr>
            </w:pPr>
            <w:r w:rsidRPr="00D87F56">
              <w:rPr>
                <w:shd w:val="clear" w:color="auto" w:fill="FFFFFF"/>
                <w:lang w:val="uk-UA"/>
              </w:rPr>
              <w:t xml:space="preserve">у разі участі об’єднання учасників </w:t>
            </w:r>
            <w:r w:rsidRPr="00D87F56">
              <w:rPr>
                <w:lang w:val="uk-UA"/>
              </w:rPr>
              <w:t>як учасника процедури закупівлі</w:t>
            </w:r>
            <w:r w:rsidRPr="00D87F56">
              <w:rPr>
                <w:shd w:val="clear" w:color="auto" w:fill="FFFFFF"/>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CF9022" w14:textId="77777777" w:rsidR="0040404B" w:rsidRPr="00D87F56" w:rsidRDefault="0040404B" w:rsidP="0040404B">
            <w:pPr>
              <w:suppressAutoHyphens w:val="0"/>
              <w:jc w:val="both"/>
              <w:rPr>
                <w:lang w:val="uk-UA"/>
              </w:rPr>
            </w:pPr>
            <w:r w:rsidRPr="00D87F56">
              <w:rPr>
                <w:shd w:val="clear" w:color="auto" w:fill="FFFFFF"/>
                <w:lang w:val="uk-UA"/>
              </w:rPr>
              <w:t xml:space="preserve">Для підтвердження відсутності підстав, передбачених </w:t>
            </w:r>
            <w:r w:rsidRPr="00D87F56">
              <w:rPr>
                <w:lang w:val="uk-UA"/>
              </w:rPr>
              <w:t>пунктом 47 Постанови №1178</w:t>
            </w:r>
            <w:r w:rsidRPr="00D87F56">
              <w:rPr>
                <w:shd w:val="clear" w:color="auto" w:fill="FFFFFF"/>
                <w:lang w:val="uk-UA"/>
              </w:rPr>
              <w:t xml:space="preserve">, об’єднання учасників надають інформацію та документи у відповідності до </w:t>
            </w:r>
            <w:r w:rsidRPr="00D87F56">
              <w:rPr>
                <w:lang w:val="uk-UA"/>
              </w:rPr>
              <w:t>пункту 47 Постанови №1178</w:t>
            </w:r>
            <w:r w:rsidRPr="00D87F56">
              <w:rPr>
                <w:shd w:val="clear" w:color="auto" w:fill="FFFFFF"/>
                <w:lang w:val="uk-UA"/>
              </w:rPr>
              <w:t xml:space="preserve"> з урахуванням положень, що зазначені у таблиці Додатку 3 до тендерної документації щодо всіх юридичних осіб, які входять безпосередньо до об’єднання учасників.</w:t>
            </w:r>
          </w:p>
        </w:tc>
      </w:tr>
      <w:tr w:rsidR="0040404B" w:rsidRPr="0001636A" w14:paraId="4A2E5401" w14:textId="77777777" w:rsidTr="0038771D">
        <w:tc>
          <w:tcPr>
            <w:tcW w:w="930" w:type="dxa"/>
          </w:tcPr>
          <w:p w14:paraId="2D1E2262" w14:textId="77777777" w:rsidR="0040404B" w:rsidRPr="00D87F56" w:rsidRDefault="0040404B" w:rsidP="0040404B">
            <w:pPr>
              <w:pStyle w:val="18"/>
              <w:jc w:val="center"/>
              <w:rPr>
                <w:color w:val="auto"/>
              </w:rPr>
            </w:pPr>
            <w:r w:rsidRPr="00D87F56">
              <w:rPr>
                <w:color w:val="auto"/>
              </w:rPr>
              <w:t>7</w:t>
            </w:r>
          </w:p>
        </w:tc>
        <w:tc>
          <w:tcPr>
            <w:tcW w:w="3117" w:type="dxa"/>
          </w:tcPr>
          <w:p w14:paraId="7819D67A" w14:textId="77777777" w:rsidR="0040404B" w:rsidRPr="00D87F56" w:rsidRDefault="0040404B" w:rsidP="0040404B">
            <w:pPr>
              <w:pStyle w:val="18"/>
              <w:rPr>
                <w:color w:val="auto"/>
              </w:rPr>
            </w:pPr>
            <w:r w:rsidRPr="00D87F56">
              <w:rPr>
                <w:color w:val="auto"/>
              </w:rPr>
              <w:t>Інформація про необхідні технічні, якісні та кількісні характеристики предмета закупівлі </w:t>
            </w:r>
          </w:p>
        </w:tc>
        <w:tc>
          <w:tcPr>
            <w:tcW w:w="6549" w:type="dxa"/>
          </w:tcPr>
          <w:p w14:paraId="1245EE19" w14:textId="77777777" w:rsidR="0040404B" w:rsidRPr="00D87F56" w:rsidRDefault="0040404B" w:rsidP="0040404B">
            <w:pPr>
              <w:jc w:val="both"/>
              <w:rPr>
                <w:lang w:val="uk-UA" w:eastAsia="ru-RU"/>
              </w:rPr>
            </w:pPr>
            <w:r w:rsidRPr="00D87F56">
              <w:rPr>
                <w:lang w:val="uk-UA" w:eastAsia="ru-RU"/>
              </w:rPr>
              <w:t xml:space="preserve">Детальний опис предмета закупівлі, у </w:t>
            </w:r>
            <w:proofErr w:type="spellStart"/>
            <w:r w:rsidRPr="00D87F56">
              <w:rPr>
                <w:lang w:val="uk-UA" w:eastAsia="ru-RU"/>
              </w:rPr>
              <w:t>т.ч</w:t>
            </w:r>
            <w:proofErr w:type="spellEnd"/>
            <w:r w:rsidRPr="00D87F56">
              <w:rPr>
                <w:lang w:val="uk-UA" w:eastAsia="ru-RU"/>
              </w:rPr>
              <w:t xml:space="preserve">. інформація про  необхідні технічні, якісні та кількісні характеристики предмета закупівлі, викладено у </w:t>
            </w:r>
            <w:r w:rsidRPr="00D87F56">
              <w:rPr>
                <w:b/>
                <w:lang w:val="uk-UA" w:eastAsia="ru-RU"/>
              </w:rPr>
              <w:t>Додатку №4</w:t>
            </w:r>
            <w:r w:rsidRPr="00D87F56">
              <w:rPr>
                <w:lang w:val="uk-UA" w:eastAsia="ru-RU"/>
              </w:rPr>
              <w:t xml:space="preserve"> до цієї Тендерної документації.</w:t>
            </w:r>
          </w:p>
          <w:p w14:paraId="1FCBFE97" w14:textId="77777777" w:rsidR="0040404B" w:rsidRPr="00D87F56" w:rsidRDefault="0040404B" w:rsidP="0040404B">
            <w:pPr>
              <w:pStyle w:val="18"/>
              <w:jc w:val="both"/>
              <w:rPr>
                <w:color w:val="auto"/>
              </w:rPr>
            </w:pPr>
            <w:r w:rsidRPr="00D87F56">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14:paraId="6FF2A199" w14:textId="77777777" w:rsidR="0040404B" w:rsidRPr="00D87F56" w:rsidRDefault="0040404B" w:rsidP="0040404B">
            <w:pPr>
              <w:pStyle w:val="rvps2"/>
              <w:shd w:val="clear" w:color="auto" w:fill="FFFFFF"/>
              <w:spacing w:before="0" w:after="150"/>
              <w:jc w:val="both"/>
            </w:pPr>
            <w:bookmarkStart w:id="30" w:name="n113"/>
            <w:bookmarkEnd w:id="30"/>
            <w:r w:rsidRPr="00D87F56">
              <w:rPr>
                <w:lang w:val="uk-UA"/>
              </w:rPr>
              <w:t xml:space="preserve">У разі здійснення </w:t>
            </w:r>
            <w:proofErr w:type="spellStart"/>
            <w:r w:rsidRPr="00D87F56">
              <w:rPr>
                <w:lang w:val="uk-UA"/>
              </w:rPr>
              <w:t>закупівель</w:t>
            </w:r>
            <w:proofErr w:type="spellEnd"/>
            <w:r w:rsidRPr="00D87F56">
              <w:rPr>
                <w:lang w:val="uk-UA"/>
              </w:rPr>
              <w:t xml:space="preserve"> твердого палива, бензину, </w:t>
            </w:r>
            <w:r w:rsidRPr="00D87F56">
              <w:rPr>
                <w:lang w:val="uk-UA"/>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40404B" w:rsidRPr="0001636A" w14:paraId="1722ABA5" w14:textId="77777777" w:rsidTr="0038771D">
        <w:tc>
          <w:tcPr>
            <w:tcW w:w="930" w:type="dxa"/>
          </w:tcPr>
          <w:p w14:paraId="6E599A14" w14:textId="77777777" w:rsidR="0040404B" w:rsidRPr="00D87F56" w:rsidRDefault="0040404B" w:rsidP="0040404B">
            <w:pPr>
              <w:pStyle w:val="18"/>
              <w:jc w:val="center"/>
              <w:rPr>
                <w:color w:val="auto"/>
              </w:rPr>
            </w:pPr>
            <w:r w:rsidRPr="00D87F56">
              <w:rPr>
                <w:color w:val="auto"/>
              </w:rPr>
              <w:lastRenderedPageBreak/>
              <w:t>8</w:t>
            </w:r>
          </w:p>
        </w:tc>
        <w:tc>
          <w:tcPr>
            <w:tcW w:w="3117" w:type="dxa"/>
          </w:tcPr>
          <w:p w14:paraId="7E78EACC" w14:textId="77777777" w:rsidR="0040404B" w:rsidRPr="00D87F56" w:rsidRDefault="0040404B" w:rsidP="0040404B">
            <w:pPr>
              <w:pStyle w:val="18"/>
              <w:rPr>
                <w:color w:val="auto"/>
              </w:rPr>
            </w:pPr>
            <w:r w:rsidRPr="00D87F56">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14:paraId="7FD485EC" w14:textId="77777777" w:rsidR="0040404B" w:rsidRPr="00D87F56" w:rsidRDefault="0040404B" w:rsidP="0040404B">
            <w:pPr>
              <w:jc w:val="both"/>
              <w:rPr>
                <w:lang w:val="uk-UA" w:eastAsia="ru-RU"/>
              </w:rPr>
            </w:pPr>
            <w:r w:rsidRPr="00D87F56">
              <w:rPr>
                <w:shd w:val="clear" w:color="auto" w:fill="FFFFFF"/>
                <w:lang w:val="uk-UA"/>
              </w:rPr>
              <w:t>У разі потреби така інформація зазначається в Додатку № 4 до цієї Документації.</w:t>
            </w:r>
          </w:p>
        </w:tc>
      </w:tr>
      <w:tr w:rsidR="0040404B" w:rsidRPr="0001636A" w14:paraId="5FDE59CB" w14:textId="77777777" w:rsidTr="0038771D">
        <w:tc>
          <w:tcPr>
            <w:tcW w:w="930" w:type="dxa"/>
          </w:tcPr>
          <w:p w14:paraId="281F84A0" w14:textId="77777777" w:rsidR="0040404B" w:rsidRPr="00D87F56" w:rsidRDefault="0040404B" w:rsidP="0040404B">
            <w:pPr>
              <w:pStyle w:val="18"/>
              <w:jc w:val="center"/>
              <w:rPr>
                <w:color w:val="auto"/>
              </w:rPr>
            </w:pPr>
            <w:r w:rsidRPr="00D87F56">
              <w:rPr>
                <w:color w:val="auto"/>
              </w:rPr>
              <w:t>9</w:t>
            </w:r>
          </w:p>
        </w:tc>
        <w:tc>
          <w:tcPr>
            <w:tcW w:w="3117" w:type="dxa"/>
          </w:tcPr>
          <w:p w14:paraId="5C2FC3FE" w14:textId="77777777" w:rsidR="0040404B" w:rsidRPr="00D87F56" w:rsidRDefault="0040404B" w:rsidP="0040404B">
            <w:pPr>
              <w:pStyle w:val="18"/>
              <w:rPr>
                <w:color w:val="auto"/>
              </w:rPr>
            </w:pPr>
            <w:r w:rsidRPr="00D87F56">
              <w:rPr>
                <w:color w:val="auto"/>
              </w:rPr>
              <w:t>Інформація про субпідрядника/співвиконавця (у випадку закупівлі робіт або послуг)</w:t>
            </w:r>
          </w:p>
        </w:tc>
        <w:tc>
          <w:tcPr>
            <w:tcW w:w="6549" w:type="dxa"/>
          </w:tcPr>
          <w:p w14:paraId="2F7EC742" w14:textId="77777777" w:rsidR="0040404B" w:rsidRPr="00D87F56" w:rsidRDefault="0040404B" w:rsidP="0040404B">
            <w:pPr>
              <w:suppressAutoHyphens w:val="0"/>
              <w:jc w:val="both"/>
              <w:rPr>
                <w:shd w:val="clear" w:color="auto" w:fill="FFFFFF"/>
                <w:lang w:val="uk-UA" w:eastAsia="uk-UA"/>
              </w:rPr>
            </w:pPr>
            <w:r w:rsidRPr="00D87F56">
              <w:rPr>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87F56">
              <w:rPr>
                <w:i/>
                <w:lang w:val="uk-UA" w:eastAsia="uk-UA"/>
              </w:rPr>
              <w:t>(надається у разі залучення).</w:t>
            </w:r>
          </w:p>
          <w:p w14:paraId="2DAEFC9B" w14:textId="77777777" w:rsidR="0040404B" w:rsidRPr="00D87F56" w:rsidRDefault="0040404B" w:rsidP="0040404B">
            <w:pPr>
              <w:pStyle w:val="18"/>
              <w:jc w:val="both"/>
              <w:rPr>
                <w:color w:val="auto"/>
                <w:shd w:val="clear" w:color="auto" w:fill="FFFFFF"/>
                <w:lang w:eastAsia="ar-SA"/>
              </w:rPr>
            </w:pPr>
            <w:r w:rsidRPr="00D87F56">
              <w:rPr>
                <w:color w:val="auto"/>
                <w:shd w:val="clear" w:color="auto" w:fill="FFFFFF"/>
                <w:lang w:eastAsia="ar-SA"/>
              </w:rPr>
              <w:t>У разі коли учасник процедури закупівлі має намір залучити інших суб’єктів господарювання як</w:t>
            </w:r>
            <w:r w:rsidRPr="00D87F56">
              <w:rPr>
                <w:color w:val="auto"/>
                <w:shd w:val="clear" w:color="auto" w:fill="FFFFFF"/>
                <w:lang w:val="en-GB" w:eastAsia="ar-SA"/>
              </w:rPr>
              <w:t> </w:t>
            </w:r>
            <w:bookmarkStart w:id="31" w:name="w1_1"/>
            <w:r w:rsidRPr="00D87F56">
              <w:rPr>
                <w:color w:val="auto"/>
                <w:shd w:val="clear" w:color="auto" w:fill="FFD8D5"/>
                <w:lang w:eastAsia="ar-SA"/>
              </w:rPr>
              <w:t>субпідр</w:t>
            </w:r>
            <w:bookmarkEnd w:id="31"/>
            <w:r w:rsidRPr="00D87F56">
              <w:rPr>
                <w:color w:val="auto"/>
                <w:shd w:val="clear" w:color="auto" w:fill="FFFFFF"/>
                <w:lang w:eastAsia="ar-SA"/>
              </w:rPr>
              <w:t>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D87F56">
              <w:rPr>
                <w:color w:val="auto"/>
                <w:shd w:val="clear" w:color="auto" w:fill="FFFFFF"/>
                <w:lang w:val="en-GB" w:eastAsia="ar-SA"/>
              </w:rPr>
              <w:t> </w:t>
            </w:r>
            <w:hyperlink r:id="rId12" w:anchor="n1257" w:tgtFrame="_blank" w:history="1">
              <w:r w:rsidRPr="00D87F56">
                <w:rPr>
                  <w:color w:val="auto"/>
                  <w:shd w:val="clear" w:color="auto" w:fill="FFFFFF"/>
                  <w:lang w:eastAsia="ar-SA"/>
                </w:rPr>
                <w:t>частини третьої</w:t>
              </w:r>
            </w:hyperlink>
            <w:r w:rsidRPr="00D87F56">
              <w:rPr>
                <w:color w:val="auto"/>
                <w:shd w:val="clear" w:color="auto" w:fill="FFFFFF"/>
                <w:lang w:val="en-GB" w:eastAsia="ar-SA"/>
              </w:rPr>
              <w:t> </w:t>
            </w:r>
            <w:r w:rsidRPr="00D87F56">
              <w:rPr>
                <w:color w:val="auto"/>
                <w:shd w:val="clear" w:color="auto" w:fill="FFFFFF"/>
                <w:lang w:eastAsia="ar-SA"/>
              </w:rPr>
              <w:t>статті 16 Закону, замовник перевіряє таких суб’єктів господарювання на відсутність підстав, визначених у</w:t>
            </w:r>
            <w:r w:rsidRPr="00D87F56">
              <w:rPr>
                <w:color w:val="auto"/>
                <w:shd w:val="clear" w:color="auto" w:fill="FFFFFF"/>
                <w:lang w:val="en-GB" w:eastAsia="ar-SA"/>
              </w:rPr>
              <w:t> </w:t>
            </w:r>
            <w:r w:rsidRPr="00D87F56">
              <w:rPr>
                <w:color w:val="auto"/>
                <w:shd w:val="clear" w:color="auto" w:fill="FFFFFF"/>
                <w:lang w:eastAsia="ar-SA"/>
              </w:rPr>
              <w:t xml:space="preserve"> </w:t>
            </w:r>
            <w:r w:rsidRPr="00D87F56">
              <w:rPr>
                <w:color w:val="auto"/>
              </w:rPr>
              <w:t>п. 47 Постанови №1178</w:t>
            </w:r>
            <w:r w:rsidRPr="00D87F56">
              <w:rPr>
                <w:color w:val="auto"/>
                <w:shd w:val="clear" w:color="auto" w:fill="FFFFFF"/>
                <w:lang w:eastAsia="ar-SA"/>
              </w:rPr>
              <w:t>.</w:t>
            </w:r>
          </w:p>
          <w:p w14:paraId="2D1D80AE" w14:textId="77777777" w:rsidR="0040404B" w:rsidRPr="00D87F56" w:rsidRDefault="0040404B" w:rsidP="0040404B">
            <w:pPr>
              <w:pStyle w:val="18"/>
              <w:jc w:val="both"/>
              <w:rPr>
                <w:color w:val="auto"/>
              </w:rPr>
            </w:pPr>
            <w:r w:rsidRPr="00D87F56">
              <w:rPr>
                <w:color w:val="auto"/>
              </w:rPr>
              <w:t>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tc>
      </w:tr>
      <w:tr w:rsidR="0040404B" w:rsidRPr="0001636A" w14:paraId="33894B16" w14:textId="77777777" w:rsidTr="0038771D">
        <w:tc>
          <w:tcPr>
            <w:tcW w:w="930" w:type="dxa"/>
          </w:tcPr>
          <w:p w14:paraId="70279EA1" w14:textId="77777777" w:rsidR="0040404B" w:rsidRPr="00D87F56" w:rsidRDefault="0040404B" w:rsidP="0040404B">
            <w:pPr>
              <w:pStyle w:val="18"/>
              <w:jc w:val="center"/>
              <w:rPr>
                <w:color w:val="auto"/>
              </w:rPr>
            </w:pPr>
            <w:r w:rsidRPr="00D87F56">
              <w:rPr>
                <w:color w:val="auto"/>
              </w:rPr>
              <w:t>10</w:t>
            </w:r>
          </w:p>
        </w:tc>
        <w:tc>
          <w:tcPr>
            <w:tcW w:w="3117" w:type="dxa"/>
          </w:tcPr>
          <w:p w14:paraId="3AFD772E" w14:textId="77777777" w:rsidR="0040404B" w:rsidRPr="00D87F56" w:rsidRDefault="0040404B" w:rsidP="0040404B">
            <w:pPr>
              <w:pStyle w:val="18"/>
              <w:rPr>
                <w:color w:val="auto"/>
              </w:rPr>
            </w:pPr>
            <w:r w:rsidRPr="00D87F56">
              <w:rPr>
                <w:color w:val="auto"/>
              </w:rPr>
              <w:t>Унесення змін або відкликання тендерної пропозиції учасником</w:t>
            </w:r>
          </w:p>
        </w:tc>
        <w:tc>
          <w:tcPr>
            <w:tcW w:w="6549" w:type="dxa"/>
          </w:tcPr>
          <w:p w14:paraId="28D200BF"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Учасник процедури закупівлі має право </w:t>
            </w:r>
            <w:proofErr w:type="spellStart"/>
            <w:r w:rsidRPr="00D87F56">
              <w:rPr>
                <w:shd w:val="clear" w:color="auto" w:fill="FFFFFF"/>
                <w:lang w:val="uk-UA" w:eastAsia="ru-RU"/>
              </w:rPr>
              <w:t>внести</w:t>
            </w:r>
            <w:proofErr w:type="spellEnd"/>
            <w:r w:rsidRPr="00D87F56">
              <w:rPr>
                <w:shd w:val="clear" w:color="auto" w:fill="FFFFFF"/>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B735B7B" w14:textId="77777777" w:rsidR="0040404B" w:rsidRPr="00D87F56" w:rsidRDefault="0040404B" w:rsidP="0040404B">
            <w:pPr>
              <w:pStyle w:val="18"/>
              <w:jc w:val="both"/>
              <w:rPr>
                <w:color w:val="auto"/>
              </w:rPr>
            </w:pPr>
            <w:r w:rsidRPr="00D87F56">
              <w:rPr>
                <w:color w:val="auto"/>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D87F56">
              <w:rPr>
                <w:color w:val="auto"/>
                <w:shd w:val="clear" w:color="auto" w:fill="FFFFFF"/>
                <w:lang w:eastAsia="ru-RU"/>
              </w:rPr>
              <w:t>закупівель</w:t>
            </w:r>
            <w:proofErr w:type="spellEnd"/>
            <w:r w:rsidRPr="00D87F56">
              <w:rPr>
                <w:color w:val="auto"/>
                <w:shd w:val="clear" w:color="auto" w:fill="FFFFFF"/>
                <w:lang w:eastAsia="ru-RU"/>
              </w:rPr>
              <w:t xml:space="preserve"> до закінчення кінцевого строку подання тендерних пропозицій.</w:t>
            </w:r>
          </w:p>
        </w:tc>
      </w:tr>
      <w:tr w:rsidR="0040404B" w:rsidRPr="0001636A" w14:paraId="42DDA328" w14:textId="77777777" w:rsidTr="0038771D">
        <w:tc>
          <w:tcPr>
            <w:tcW w:w="930" w:type="dxa"/>
          </w:tcPr>
          <w:p w14:paraId="351256D2" w14:textId="77777777" w:rsidR="0040404B" w:rsidRPr="00D87F56" w:rsidRDefault="0040404B" w:rsidP="0040404B">
            <w:pPr>
              <w:pStyle w:val="18"/>
              <w:jc w:val="center"/>
              <w:rPr>
                <w:color w:val="auto"/>
              </w:rPr>
            </w:pPr>
            <w:r w:rsidRPr="00D87F56">
              <w:rPr>
                <w:color w:val="auto"/>
              </w:rPr>
              <w:t>11</w:t>
            </w:r>
          </w:p>
        </w:tc>
        <w:tc>
          <w:tcPr>
            <w:tcW w:w="3117" w:type="dxa"/>
          </w:tcPr>
          <w:p w14:paraId="1B99893D" w14:textId="77777777" w:rsidR="0040404B" w:rsidRPr="00D87F56" w:rsidRDefault="0040404B" w:rsidP="0040404B">
            <w:pPr>
              <w:pStyle w:val="18"/>
              <w:rPr>
                <w:color w:val="auto"/>
              </w:rPr>
            </w:pPr>
            <w:r w:rsidRPr="00D87F56">
              <w:rPr>
                <w:color w:val="auto"/>
              </w:rPr>
              <w:t>Виправлення невідповідності в інформації та/або документах, що подані учасниками у  тендерній пропозиції</w:t>
            </w:r>
          </w:p>
        </w:tc>
        <w:tc>
          <w:tcPr>
            <w:tcW w:w="6549" w:type="dxa"/>
          </w:tcPr>
          <w:p w14:paraId="6C329F8E"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7F56">
              <w:rPr>
                <w:sz w:val="24"/>
                <w:szCs w:val="24"/>
                <w:lang w:eastAsia="ru-RU"/>
              </w:rPr>
              <w:t>невідповідностей</w:t>
            </w:r>
            <w:proofErr w:type="spellEnd"/>
            <w:r w:rsidRPr="00D87F56">
              <w:rPr>
                <w:sz w:val="24"/>
                <w:szCs w:val="24"/>
                <w:lang w:eastAsia="ru-RU"/>
              </w:rPr>
              <w:t xml:space="preserve"> в електронній системі </w:t>
            </w:r>
            <w:proofErr w:type="spellStart"/>
            <w:r w:rsidRPr="00D87F56">
              <w:rPr>
                <w:sz w:val="24"/>
                <w:szCs w:val="24"/>
                <w:lang w:eastAsia="ru-RU"/>
              </w:rPr>
              <w:t>закупівель</w:t>
            </w:r>
            <w:proofErr w:type="spellEnd"/>
            <w:r w:rsidRPr="00D87F56">
              <w:rPr>
                <w:sz w:val="24"/>
                <w:szCs w:val="24"/>
                <w:lang w:eastAsia="ru-RU"/>
              </w:rPr>
              <w:t>.</w:t>
            </w:r>
          </w:p>
          <w:p w14:paraId="6D2005D7" w14:textId="77777777" w:rsidR="0040404B" w:rsidRPr="00D87F56" w:rsidRDefault="0040404B" w:rsidP="0040404B">
            <w:pPr>
              <w:jc w:val="both"/>
              <w:rPr>
                <w:lang w:val="uk-UA" w:eastAsia="uk-UA"/>
              </w:rPr>
            </w:pPr>
            <w:r w:rsidRPr="00D87F56">
              <w:rPr>
                <w:lang w:val="uk-UA" w:eastAsia="uk-UA"/>
              </w:rPr>
              <w:t>Повідомлення має містити таку інформацію:</w:t>
            </w:r>
          </w:p>
          <w:p w14:paraId="008D01AB"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lastRenderedPageBreak/>
              <w:t xml:space="preserve">перелік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3C85BAA3"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посилання на вимогу (вимоги) тендерної документації, щодо якої (яких) виявлені невідповідності;</w:t>
            </w:r>
          </w:p>
          <w:p w14:paraId="7155DDEC" w14:textId="77777777" w:rsidR="0040404B" w:rsidRPr="00D87F56" w:rsidRDefault="0040404B" w:rsidP="0040404B">
            <w:pPr>
              <w:pStyle w:val="aff0"/>
              <w:numPr>
                <w:ilvl w:val="0"/>
                <w:numId w:val="11"/>
              </w:numPr>
              <w:shd w:val="clear" w:color="auto" w:fill="FFFFFF"/>
              <w:ind w:left="0" w:firstLine="0"/>
              <w:jc w:val="both"/>
              <w:rPr>
                <w:sz w:val="24"/>
                <w:szCs w:val="24"/>
                <w:lang w:eastAsia="ru-RU"/>
              </w:rPr>
            </w:pPr>
            <w:r w:rsidRPr="00D87F56">
              <w:rPr>
                <w:sz w:val="24"/>
                <w:szCs w:val="24"/>
                <w:lang w:eastAsia="uk-UA"/>
              </w:rPr>
              <w:t xml:space="preserve">перелік інформації та/або документів, які повинен подати учасник для усунення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062FA2D2"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85FDF8" w14:textId="77777777" w:rsidR="0040404B" w:rsidRPr="00D87F56" w:rsidRDefault="0040404B" w:rsidP="0040404B">
            <w:pPr>
              <w:pStyle w:val="aff0"/>
              <w:numPr>
                <w:ilvl w:val="0"/>
                <w:numId w:val="10"/>
              </w:numPr>
              <w:ind w:left="0" w:firstLine="0"/>
              <w:jc w:val="both"/>
              <w:rPr>
                <w:sz w:val="24"/>
                <w:szCs w:val="24"/>
                <w:lang w:eastAsia="uk-UA"/>
              </w:rPr>
            </w:pPr>
            <w:r w:rsidRPr="00D87F5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F56">
              <w:rPr>
                <w:sz w:val="24"/>
                <w:szCs w:val="24"/>
                <w:lang w:eastAsia="uk-UA"/>
              </w:rPr>
              <w:t>закупівель</w:t>
            </w:r>
            <w:proofErr w:type="spellEnd"/>
            <w:r w:rsidRPr="00D87F56">
              <w:rPr>
                <w:sz w:val="24"/>
                <w:szCs w:val="24"/>
                <w:lang w:eastAsia="uk-UA"/>
              </w:rPr>
              <w:t xml:space="preserve"> уточнених або нових документів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протягом 24 годин з моменту розміщення замовником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повідомлення з вимогою про усунення таких </w:t>
            </w:r>
            <w:proofErr w:type="spellStart"/>
            <w:r w:rsidRPr="00D87F56">
              <w:rPr>
                <w:sz w:val="24"/>
                <w:szCs w:val="24"/>
                <w:lang w:eastAsia="uk-UA"/>
              </w:rPr>
              <w:t>невідповідностей</w:t>
            </w:r>
            <w:proofErr w:type="spellEnd"/>
            <w:r w:rsidRPr="00D87F56">
              <w:rPr>
                <w:sz w:val="24"/>
                <w:szCs w:val="24"/>
                <w:lang w:eastAsia="uk-UA"/>
              </w:rPr>
              <w:t>.</w:t>
            </w:r>
          </w:p>
          <w:p w14:paraId="6B6D0F53" w14:textId="77777777" w:rsidR="0040404B" w:rsidRPr="00D87F56" w:rsidRDefault="0040404B" w:rsidP="0040404B">
            <w:pPr>
              <w:pStyle w:val="aff0"/>
              <w:numPr>
                <w:ilvl w:val="0"/>
                <w:numId w:val="10"/>
              </w:numPr>
              <w:ind w:left="0" w:firstLine="0"/>
              <w:jc w:val="both"/>
              <w:rPr>
                <w:sz w:val="24"/>
                <w:szCs w:val="24"/>
                <w:lang w:eastAsia="uk-UA"/>
              </w:rPr>
            </w:pPr>
            <w:bookmarkStart w:id="32" w:name="n749"/>
            <w:bookmarkEnd w:id="32"/>
            <w:r w:rsidRPr="00D87F56">
              <w:rPr>
                <w:sz w:val="24"/>
                <w:szCs w:val="24"/>
                <w:lang w:eastAsia="uk-UA"/>
              </w:rPr>
              <w:t xml:space="preserve">Замовник розглядає подані тендерні пропозиції з урахуванням виправлення або </w:t>
            </w:r>
            <w:proofErr w:type="spellStart"/>
            <w:r w:rsidRPr="00D87F56">
              <w:rPr>
                <w:sz w:val="24"/>
                <w:szCs w:val="24"/>
                <w:lang w:eastAsia="uk-UA"/>
              </w:rPr>
              <w:t>невиправлення</w:t>
            </w:r>
            <w:proofErr w:type="spellEnd"/>
            <w:r w:rsidRPr="00D87F56">
              <w:rPr>
                <w:sz w:val="24"/>
                <w:szCs w:val="24"/>
                <w:lang w:eastAsia="uk-UA"/>
              </w:rPr>
              <w:t xml:space="preserve"> учасниками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51F1C349" w14:textId="77777777" w:rsidR="0040404B" w:rsidRPr="00D87F56" w:rsidRDefault="0040404B" w:rsidP="0040404B">
            <w:pPr>
              <w:pStyle w:val="aff0"/>
              <w:numPr>
                <w:ilvl w:val="0"/>
                <w:numId w:val="10"/>
              </w:numPr>
              <w:ind w:left="0" w:firstLine="0"/>
              <w:jc w:val="both"/>
              <w:rPr>
                <w:sz w:val="24"/>
                <w:szCs w:val="24"/>
                <w:shd w:val="clear" w:color="auto" w:fill="FFFFFF"/>
                <w:lang w:eastAsia="ru-RU"/>
              </w:rPr>
            </w:pPr>
            <w:r w:rsidRPr="00D87F56">
              <w:rPr>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F56">
              <w:rPr>
                <w:sz w:val="24"/>
                <w:szCs w:val="24"/>
                <w:lang w:eastAsia="ru-RU"/>
              </w:rPr>
              <w:t>невідповідностей</w:t>
            </w:r>
            <w:proofErr w:type="spellEnd"/>
            <w:r w:rsidRPr="00D87F56">
              <w:rPr>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0404B" w:rsidRPr="0001636A" w14:paraId="7C37177B" w14:textId="77777777" w:rsidTr="0038771D">
        <w:tc>
          <w:tcPr>
            <w:tcW w:w="10596" w:type="dxa"/>
            <w:gridSpan w:val="3"/>
            <w:shd w:val="clear" w:color="auto" w:fill="C6D9F1"/>
          </w:tcPr>
          <w:p w14:paraId="4BC914FD" w14:textId="77777777" w:rsidR="0040404B" w:rsidRPr="00D87F56" w:rsidRDefault="0040404B" w:rsidP="0040404B">
            <w:pPr>
              <w:pStyle w:val="18"/>
              <w:jc w:val="center"/>
              <w:rPr>
                <w:b/>
                <w:color w:val="auto"/>
              </w:rPr>
            </w:pPr>
            <w:r w:rsidRPr="00D87F56">
              <w:rPr>
                <w:b/>
                <w:color w:val="auto"/>
              </w:rPr>
              <w:lastRenderedPageBreak/>
              <w:t xml:space="preserve">IV. Подання та розкриття тендерних пропозицій </w:t>
            </w:r>
          </w:p>
        </w:tc>
      </w:tr>
      <w:tr w:rsidR="0040404B" w:rsidRPr="0001636A" w14:paraId="5DD13E5C" w14:textId="77777777" w:rsidTr="0038771D">
        <w:tc>
          <w:tcPr>
            <w:tcW w:w="930" w:type="dxa"/>
          </w:tcPr>
          <w:p w14:paraId="688CC743" w14:textId="77777777" w:rsidR="0040404B" w:rsidRPr="00D87F56" w:rsidRDefault="0040404B" w:rsidP="0040404B">
            <w:pPr>
              <w:pStyle w:val="18"/>
              <w:jc w:val="center"/>
              <w:rPr>
                <w:color w:val="auto"/>
              </w:rPr>
            </w:pPr>
            <w:r w:rsidRPr="00D87F56">
              <w:rPr>
                <w:color w:val="auto"/>
              </w:rPr>
              <w:t>1</w:t>
            </w:r>
          </w:p>
        </w:tc>
        <w:tc>
          <w:tcPr>
            <w:tcW w:w="3117" w:type="dxa"/>
          </w:tcPr>
          <w:p w14:paraId="7BC53FA9" w14:textId="77777777" w:rsidR="0040404B" w:rsidRPr="00D87F56" w:rsidRDefault="0040404B" w:rsidP="0040404B">
            <w:pPr>
              <w:pStyle w:val="18"/>
              <w:rPr>
                <w:color w:val="auto"/>
              </w:rPr>
            </w:pPr>
            <w:r w:rsidRPr="00D87F56">
              <w:rPr>
                <w:color w:val="auto"/>
              </w:rPr>
              <w:t xml:space="preserve">Кінцевий строк подання тендерних пропозицій </w:t>
            </w:r>
          </w:p>
        </w:tc>
        <w:tc>
          <w:tcPr>
            <w:tcW w:w="6549" w:type="dxa"/>
          </w:tcPr>
          <w:p w14:paraId="59282CEE" w14:textId="77777777" w:rsidR="0040404B" w:rsidRPr="00D87F56" w:rsidRDefault="0040404B" w:rsidP="0040404B">
            <w:pPr>
              <w:pStyle w:val="18"/>
              <w:jc w:val="both"/>
              <w:rPr>
                <w:color w:val="auto"/>
              </w:rPr>
            </w:pPr>
            <w:r w:rsidRPr="00D87F56">
              <w:rPr>
                <w:color w:val="auto"/>
              </w:rPr>
              <w:t>Кінцевий строк подання тендерних пропозицій:</w:t>
            </w:r>
          </w:p>
          <w:p w14:paraId="75508E15" w14:textId="02A35604" w:rsidR="0040404B" w:rsidRPr="006770BE" w:rsidRDefault="00D7303B" w:rsidP="0040404B">
            <w:pPr>
              <w:pStyle w:val="18"/>
              <w:jc w:val="both"/>
              <w:rPr>
                <w:b/>
                <w:color w:val="auto"/>
                <w:highlight w:val="yellow"/>
              </w:rPr>
            </w:pPr>
            <w:r>
              <w:rPr>
                <w:b/>
                <w:color w:val="auto"/>
                <w:highlight w:val="yellow"/>
              </w:rPr>
              <w:t>1</w:t>
            </w:r>
            <w:r w:rsidR="00545ECA">
              <w:rPr>
                <w:b/>
                <w:color w:val="auto"/>
                <w:highlight w:val="yellow"/>
              </w:rPr>
              <w:t>6</w:t>
            </w:r>
            <w:r w:rsidR="00F644B5">
              <w:rPr>
                <w:b/>
                <w:color w:val="auto"/>
                <w:highlight w:val="yellow"/>
              </w:rPr>
              <w:t>.</w:t>
            </w:r>
            <w:r w:rsidR="00865FF2">
              <w:rPr>
                <w:b/>
                <w:color w:val="auto"/>
                <w:highlight w:val="yellow"/>
              </w:rPr>
              <w:t>0</w:t>
            </w:r>
            <w:r>
              <w:rPr>
                <w:b/>
                <w:color w:val="auto"/>
                <w:highlight w:val="yellow"/>
              </w:rPr>
              <w:t>2</w:t>
            </w:r>
            <w:r w:rsidR="006770BE">
              <w:rPr>
                <w:b/>
                <w:color w:val="auto"/>
                <w:highlight w:val="yellow"/>
              </w:rPr>
              <w:t>.</w:t>
            </w:r>
            <w:r w:rsidR="0040404B" w:rsidRPr="006770BE">
              <w:rPr>
                <w:b/>
                <w:color w:val="auto"/>
                <w:highlight w:val="yellow"/>
              </w:rPr>
              <w:t>202</w:t>
            </w:r>
            <w:r w:rsidR="00865FF2">
              <w:rPr>
                <w:b/>
                <w:color w:val="auto"/>
                <w:highlight w:val="yellow"/>
              </w:rPr>
              <w:t>4</w:t>
            </w:r>
            <w:r w:rsidR="0040404B" w:rsidRPr="006770BE">
              <w:rPr>
                <w:b/>
                <w:color w:val="auto"/>
                <w:highlight w:val="yellow"/>
              </w:rPr>
              <w:t xml:space="preserve"> року</w:t>
            </w:r>
          </w:p>
          <w:p w14:paraId="2E67C3DA" w14:textId="47EBEAB1" w:rsidR="0040404B" w:rsidRPr="00D87F56" w:rsidRDefault="00C526C6" w:rsidP="0040404B">
            <w:pPr>
              <w:pStyle w:val="18"/>
              <w:jc w:val="both"/>
              <w:rPr>
                <w:color w:val="auto"/>
              </w:rPr>
            </w:pPr>
            <w:r>
              <w:rPr>
                <w:b/>
                <w:color w:val="auto"/>
                <w:highlight w:val="yellow"/>
              </w:rPr>
              <w:t>10</w:t>
            </w:r>
            <w:r w:rsidR="0040404B" w:rsidRPr="006770BE">
              <w:rPr>
                <w:b/>
                <w:color w:val="auto"/>
                <w:highlight w:val="yellow"/>
              </w:rPr>
              <w:t>:00 год. за Київським часом</w:t>
            </w:r>
            <w:r w:rsidR="0040404B" w:rsidRPr="006770BE">
              <w:rPr>
                <w:color w:val="auto"/>
                <w:highlight w:val="yellow"/>
              </w:rPr>
              <w:t>.</w:t>
            </w:r>
          </w:p>
        </w:tc>
      </w:tr>
      <w:tr w:rsidR="0040404B" w:rsidRPr="0001636A" w14:paraId="7A66D787" w14:textId="77777777" w:rsidTr="0038771D">
        <w:tc>
          <w:tcPr>
            <w:tcW w:w="930" w:type="dxa"/>
          </w:tcPr>
          <w:p w14:paraId="3F524A28" w14:textId="77777777" w:rsidR="0040404B" w:rsidRPr="00D87F56" w:rsidRDefault="0040404B" w:rsidP="0040404B">
            <w:pPr>
              <w:pStyle w:val="18"/>
              <w:jc w:val="center"/>
              <w:rPr>
                <w:color w:val="auto"/>
              </w:rPr>
            </w:pPr>
            <w:r w:rsidRPr="00D87F56">
              <w:rPr>
                <w:color w:val="auto"/>
              </w:rPr>
              <w:t>2</w:t>
            </w:r>
          </w:p>
        </w:tc>
        <w:tc>
          <w:tcPr>
            <w:tcW w:w="3117" w:type="dxa"/>
          </w:tcPr>
          <w:p w14:paraId="52F3A83D" w14:textId="77777777" w:rsidR="0040404B" w:rsidRPr="00D87F56" w:rsidRDefault="0040404B" w:rsidP="0040404B">
            <w:pPr>
              <w:pStyle w:val="18"/>
              <w:rPr>
                <w:color w:val="auto"/>
              </w:rPr>
            </w:pPr>
            <w:r w:rsidRPr="00D87F56">
              <w:rPr>
                <w:color w:val="auto"/>
              </w:rPr>
              <w:t>Дата та час розкриття тендерних пропозицій</w:t>
            </w:r>
          </w:p>
        </w:tc>
        <w:tc>
          <w:tcPr>
            <w:tcW w:w="6549" w:type="dxa"/>
          </w:tcPr>
          <w:p w14:paraId="6889FF7A" w14:textId="77777777" w:rsidR="0040404B" w:rsidRPr="00D87F56" w:rsidRDefault="0040404B" w:rsidP="0040404B">
            <w:pPr>
              <w:widowControl w:val="0"/>
              <w:spacing w:line="228" w:lineRule="auto"/>
              <w:jc w:val="both"/>
              <w:rPr>
                <w:lang w:val="uk-UA"/>
              </w:rPr>
            </w:pPr>
            <w:r w:rsidRPr="00D87F56">
              <w:rPr>
                <w:lang w:val="ru-RU" w:eastAsia="en-US"/>
              </w:rPr>
              <w:t xml:space="preserve">Дата і час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дата і час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w:t>
            </w:r>
            <w:proofErr w:type="spellStart"/>
            <w:r w:rsidRPr="00D87F56">
              <w:rPr>
                <w:lang w:val="ru-RU" w:eastAsia="en-US"/>
              </w:rPr>
              <w:t>визначаються</w:t>
            </w:r>
            <w:proofErr w:type="spellEnd"/>
            <w:r w:rsidRPr="00D87F56">
              <w:rPr>
                <w:lang w:val="ru-RU" w:eastAsia="en-US"/>
              </w:rPr>
              <w:t xml:space="preserve">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автоматично в день </w:t>
            </w:r>
            <w:proofErr w:type="spellStart"/>
            <w:r w:rsidRPr="00D87F56">
              <w:rPr>
                <w:lang w:val="ru-RU" w:eastAsia="en-US"/>
              </w:rPr>
              <w:t>оприлюднення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оголошення</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системі</w:t>
            </w:r>
            <w:proofErr w:type="spellEnd"/>
            <w:r w:rsidRPr="00D87F56">
              <w:rPr>
                <w:lang w:val="ru-RU" w:eastAsia="en-US"/>
              </w:rPr>
              <w:t xml:space="preserve"> </w:t>
            </w:r>
            <w:proofErr w:type="spellStart"/>
            <w:r w:rsidRPr="00D87F56">
              <w:rPr>
                <w:lang w:val="ru-RU" w:eastAsia="en-US"/>
              </w:rPr>
              <w:t>закупівель</w:t>
            </w:r>
            <w:proofErr w:type="spellEnd"/>
            <w:r w:rsidRPr="00D87F56">
              <w:rPr>
                <w:lang w:val="uk-UA"/>
              </w:rPr>
              <w:t>.</w:t>
            </w:r>
          </w:p>
          <w:p w14:paraId="111AEAED" w14:textId="77777777" w:rsidR="0040404B" w:rsidRPr="00D87F56" w:rsidRDefault="0040404B" w:rsidP="0040404B">
            <w:pPr>
              <w:pStyle w:val="rvps2"/>
              <w:spacing w:before="0" w:after="0"/>
              <w:jc w:val="both"/>
              <w:rPr>
                <w:rFonts w:eastAsia="Times New Roman"/>
                <w:lang w:val="uk-UA"/>
              </w:rPr>
            </w:pPr>
            <w:proofErr w:type="spellStart"/>
            <w:r w:rsidRPr="00D87F56">
              <w:rPr>
                <w:lang w:eastAsia="en-US"/>
              </w:rPr>
              <w:t>Розкриття</w:t>
            </w:r>
            <w:proofErr w:type="spellEnd"/>
            <w:r w:rsidRPr="00D87F56">
              <w:rPr>
                <w:lang w:eastAsia="en-US"/>
              </w:rPr>
              <w:t xml:space="preserve"> </w:t>
            </w:r>
            <w:proofErr w:type="spellStart"/>
            <w:r w:rsidRPr="00D87F56">
              <w:rPr>
                <w:lang w:eastAsia="en-US"/>
              </w:rPr>
              <w:t>тендерних</w:t>
            </w:r>
            <w:proofErr w:type="spellEnd"/>
            <w:r w:rsidRPr="00D87F56">
              <w:rPr>
                <w:lang w:eastAsia="en-US"/>
              </w:rPr>
              <w:t xml:space="preserve"> </w:t>
            </w:r>
            <w:proofErr w:type="spellStart"/>
            <w:r w:rsidRPr="00D87F56">
              <w:rPr>
                <w:lang w:eastAsia="en-US"/>
              </w:rPr>
              <w:t>пропозицій</w:t>
            </w:r>
            <w:proofErr w:type="spellEnd"/>
            <w:r w:rsidRPr="00D87F56">
              <w:rPr>
                <w:lang w:eastAsia="en-US"/>
              </w:rPr>
              <w:t xml:space="preserve"> </w:t>
            </w:r>
            <w:proofErr w:type="spellStart"/>
            <w:r w:rsidRPr="00D87F56">
              <w:rPr>
                <w:lang w:eastAsia="en-US"/>
              </w:rPr>
              <w:t>здійснюється</w:t>
            </w:r>
            <w:proofErr w:type="spellEnd"/>
            <w:r w:rsidRPr="00D87F56">
              <w:rPr>
                <w:lang w:eastAsia="en-US"/>
              </w:rPr>
              <w:t xml:space="preserve"> </w:t>
            </w:r>
            <w:proofErr w:type="spellStart"/>
            <w:r w:rsidRPr="00D87F56">
              <w:rPr>
                <w:lang w:eastAsia="en-US"/>
              </w:rPr>
              <w:t>відповідно</w:t>
            </w:r>
            <w:proofErr w:type="spellEnd"/>
            <w:r w:rsidRPr="00D87F56">
              <w:rPr>
                <w:lang w:eastAsia="en-US"/>
              </w:rPr>
              <w:t xml:space="preserve"> до </w:t>
            </w:r>
            <w:proofErr w:type="spellStart"/>
            <w:r w:rsidRPr="00D87F56">
              <w:rPr>
                <w:lang w:eastAsia="en-US"/>
              </w:rPr>
              <w:t>статті</w:t>
            </w:r>
            <w:proofErr w:type="spellEnd"/>
            <w:r w:rsidRPr="00D87F56">
              <w:rPr>
                <w:lang w:eastAsia="en-US"/>
              </w:rPr>
              <w:t> 28 Закону (</w:t>
            </w:r>
            <w:proofErr w:type="spellStart"/>
            <w:r w:rsidRPr="00D87F56">
              <w:rPr>
                <w:lang w:eastAsia="en-US"/>
              </w:rPr>
              <w:t>положення</w:t>
            </w:r>
            <w:proofErr w:type="spellEnd"/>
            <w:r w:rsidRPr="00D87F56">
              <w:rPr>
                <w:lang w:eastAsia="en-US"/>
              </w:rPr>
              <w:t xml:space="preserve"> абзацу </w:t>
            </w:r>
            <w:proofErr w:type="spellStart"/>
            <w:r w:rsidRPr="00D87F56">
              <w:rPr>
                <w:lang w:eastAsia="en-US"/>
              </w:rPr>
              <w:t>третього</w:t>
            </w:r>
            <w:proofErr w:type="spellEnd"/>
            <w:r w:rsidRPr="00D87F56">
              <w:rPr>
                <w:lang w:eastAsia="en-US"/>
              </w:rPr>
              <w:t xml:space="preserve">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першої</w:t>
            </w:r>
            <w:proofErr w:type="spellEnd"/>
            <w:r w:rsidRPr="00D87F56">
              <w:rPr>
                <w:lang w:eastAsia="en-US"/>
              </w:rPr>
              <w:t xml:space="preserve"> та абзацу другого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другої</w:t>
            </w:r>
            <w:proofErr w:type="spellEnd"/>
            <w:r w:rsidRPr="00D87F56">
              <w:rPr>
                <w:lang w:eastAsia="en-US"/>
              </w:rPr>
              <w:t xml:space="preserve"> </w:t>
            </w:r>
            <w:proofErr w:type="spellStart"/>
            <w:r w:rsidRPr="00D87F56">
              <w:rPr>
                <w:lang w:eastAsia="en-US"/>
              </w:rPr>
              <w:t>статті</w:t>
            </w:r>
            <w:proofErr w:type="spellEnd"/>
            <w:r w:rsidRPr="00D87F56">
              <w:rPr>
                <w:lang w:eastAsia="en-US"/>
              </w:rPr>
              <w:t xml:space="preserve"> 28 Закону не </w:t>
            </w:r>
            <w:proofErr w:type="spellStart"/>
            <w:r w:rsidRPr="00D87F56">
              <w:rPr>
                <w:lang w:eastAsia="en-US"/>
              </w:rPr>
              <w:lastRenderedPageBreak/>
              <w:t>застосовуються</w:t>
            </w:r>
            <w:proofErr w:type="spellEnd"/>
            <w:r w:rsidRPr="00D87F56">
              <w:rPr>
                <w:lang w:eastAsia="en-US"/>
              </w:rPr>
              <w:t>)</w:t>
            </w:r>
            <w:r w:rsidRPr="00D87F56">
              <w:rPr>
                <w:rFonts w:eastAsia="Times New Roman"/>
              </w:rPr>
              <w:t>.</w:t>
            </w:r>
          </w:p>
          <w:p w14:paraId="50B34663"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Для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застосуванням</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повинно бути подано не </w:t>
            </w:r>
            <w:proofErr w:type="spellStart"/>
            <w:r w:rsidRPr="00D87F56">
              <w:rPr>
                <w:lang w:val="ru-RU" w:eastAsia="en-US"/>
              </w:rPr>
              <w:t>менше</w:t>
            </w:r>
            <w:proofErr w:type="spellEnd"/>
            <w:r w:rsidRPr="00D87F56">
              <w:rPr>
                <w:lang w:val="ru-RU" w:eastAsia="en-US"/>
              </w:rPr>
              <w:t xml:space="preserve"> </w:t>
            </w:r>
            <w:proofErr w:type="spellStart"/>
            <w:r w:rsidRPr="00D87F56">
              <w:rPr>
                <w:lang w:val="ru-RU" w:eastAsia="en-US"/>
              </w:rPr>
              <w:t>двох</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Електронний</w:t>
            </w:r>
            <w:proofErr w:type="spellEnd"/>
            <w:r w:rsidRPr="00D87F56">
              <w:rPr>
                <w:lang w:val="ru-RU" w:eastAsia="en-US"/>
              </w:rPr>
              <w:t xml:space="preserve"> </w:t>
            </w:r>
            <w:proofErr w:type="spellStart"/>
            <w:r w:rsidRPr="00D87F56">
              <w:rPr>
                <w:lang w:val="ru-RU" w:eastAsia="en-US"/>
              </w:rPr>
              <w:t>аукціон</w:t>
            </w:r>
            <w:proofErr w:type="spellEnd"/>
            <w:r w:rsidRPr="00D87F56">
              <w:rPr>
                <w:lang w:val="ru-RU" w:eastAsia="en-US"/>
              </w:rPr>
              <w:t xml:space="preserve"> проводиться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30 Закону.</w:t>
            </w:r>
          </w:p>
          <w:p w14:paraId="08A017F7"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подана одна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електронна</w:t>
            </w:r>
            <w:proofErr w:type="spellEnd"/>
            <w:r w:rsidRPr="00D87F56">
              <w:rPr>
                <w:lang w:val="ru-RU" w:eastAsia="en-US"/>
              </w:rPr>
              <w:t xml:space="preserve"> система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після</w:t>
            </w:r>
            <w:proofErr w:type="spellEnd"/>
            <w:r w:rsidRPr="00D87F56">
              <w:rPr>
                <w:lang w:val="ru-RU" w:eastAsia="en-US"/>
              </w:rPr>
              <w:t xml:space="preserve"> </w:t>
            </w:r>
            <w:proofErr w:type="spellStart"/>
            <w:r w:rsidRPr="00D87F56">
              <w:rPr>
                <w:lang w:val="ru-RU" w:eastAsia="en-US"/>
              </w:rPr>
              <w:t>закінчення</w:t>
            </w:r>
            <w:proofErr w:type="spellEnd"/>
            <w:r w:rsidRPr="00D87F56">
              <w:rPr>
                <w:lang w:val="ru-RU" w:eastAsia="en-US"/>
              </w:rPr>
              <w:t xml:space="preserve"> строку для </w:t>
            </w:r>
            <w:proofErr w:type="spellStart"/>
            <w:r w:rsidRPr="00D87F56">
              <w:rPr>
                <w:lang w:val="ru-RU" w:eastAsia="en-US"/>
              </w:rPr>
              <w:t>подання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в </w:t>
            </w:r>
            <w:proofErr w:type="spellStart"/>
            <w:r w:rsidRPr="00D87F56">
              <w:rPr>
                <w:lang w:val="ru-RU" w:eastAsia="en-US"/>
              </w:rPr>
              <w:t>оголошенні</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розкриває</w:t>
            </w:r>
            <w:proofErr w:type="spellEnd"/>
            <w:r w:rsidRPr="00D87F56">
              <w:rPr>
                <w:lang w:val="ru-RU" w:eastAsia="en-US"/>
              </w:rPr>
              <w:t xml:space="preserve"> всю </w:t>
            </w:r>
            <w:proofErr w:type="spellStart"/>
            <w:r w:rsidRPr="00D87F56">
              <w:rPr>
                <w:lang w:val="ru-RU" w:eastAsia="en-US"/>
              </w:rPr>
              <w:t>інформацію</w:t>
            </w:r>
            <w:proofErr w:type="spellEnd"/>
            <w:r w:rsidRPr="00D87F56">
              <w:rPr>
                <w:lang w:val="ru-RU" w:eastAsia="en-US"/>
              </w:rPr>
              <w:t xml:space="preserve">, </w:t>
            </w:r>
            <w:proofErr w:type="spellStart"/>
            <w:r w:rsidRPr="00D87F56">
              <w:rPr>
                <w:lang w:val="ru-RU" w:eastAsia="en-US"/>
              </w:rPr>
              <w:t>зазначену</w:t>
            </w:r>
            <w:proofErr w:type="spellEnd"/>
            <w:r w:rsidRPr="00D87F56">
              <w:rPr>
                <w:lang w:val="ru-RU" w:eastAsia="en-US"/>
              </w:rPr>
              <w:t xml:space="preserve">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інформації</w:t>
            </w:r>
            <w:proofErr w:type="spellEnd"/>
            <w:r w:rsidRPr="00D87F56">
              <w:rPr>
                <w:lang w:val="ru-RU" w:eastAsia="en-US"/>
              </w:rPr>
              <w:t xml:space="preserve">, </w:t>
            </w:r>
            <w:proofErr w:type="spellStart"/>
            <w:r w:rsidRPr="00D87F56">
              <w:rPr>
                <w:lang w:val="ru-RU" w:eastAsia="en-US"/>
              </w:rPr>
              <w:t>визначеної</w:t>
            </w:r>
            <w:proofErr w:type="spellEnd"/>
            <w:r w:rsidRPr="00D87F56">
              <w:rPr>
                <w:lang w:val="ru-RU" w:eastAsia="en-US"/>
              </w:rPr>
              <w:t xml:space="preserve"> п. 40 Постанови № 1178, не проводить </w:t>
            </w:r>
            <w:proofErr w:type="spellStart"/>
            <w:r w:rsidRPr="00D87F56">
              <w:rPr>
                <w:lang w:val="ru-RU" w:eastAsia="en-US"/>
              </w:rPr>
              <w:t>оцінку</w:t>
            </w:r>
            <w:proofErr w:type="spellEnd"/>
            <w:r w:rsidRPr="00D87F56">
              <w:rPr>
                <w:lang w:val="ru-RU" w:eastAsia="en-US"/>
              </w:rPr>
              <w:t xml:space="preserve"> </w:t>
            </w:r>
            <w:proofErr w:type="spellStart"/>
            <w:r w:rsidRPr="00D87F56">
              <w:rPr>
                <w:lang w:val="ru-RU" w:eastAsia="en-US"/>
              </w:rPr>
              <w:t>такої</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та </w:t>
            </w:r>
            <w:proofErr w:type="spellStart"/>
            <w:r w:rsidRPr="00D87F56">
              <w:rPr>
                <w:lang w:val="ru-RU" w:eastAsia="en-US"/>
              </w:rPr>
              <w:t>визначає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вигідною</w:t>
            </w:r>
            <w:proofErr w:type="spellEnd"/>
            <w:r w:rsidRPr="00D87F56">
              <w:rPr>
                <w:lang w:val="ru-RU" w:eastAsia="en-US"/>
              </w:rPr>
              <w:t xml:space="preserve">. Протокол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формується</w:t>
            </w:r>
            <w:proofErr w:type="spellEnd"/>
            <w:r w:rsidRPr="00D87F56">
              <w:rPr>
                <w:lang w:val="ru-RU" w:eastAsia="en-US"/>
              </w:rPr>
              <w:t xml:space="preserve"> та </w:t>
            </w:r>
            <w:proofErr w:type="spellStart"/>
            <w:r w:rsidRPr="00D87F56">
              <w:rPr>
                <w:lang w:val="ru-RU" w:eastAsia="en-US"/>
              </w:rPr>
              <w:t>оприлюднюється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третьої</w:t>
            </w:r>
            <w:proofErr w:type="spellEnd"/>
            <w:r w:rsidRPr="00D87F56">
              <w:rPr>
                <w:lang w:val="ru-RU" w:eastAsia="en-US"/>
              </w:rPr>
              <w:t xml:space="preserve"> та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w:t>
            </w:r>
          </w:p>
          <w:p w14:paraId="00C40399"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вимог</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w:t>
            </w:r>
            <w:proofErr w:type="spellStart"/>
            <w:r w:rsidRPr="00D87F56">
              <w:rPr>
                <w:lang w:val="ru-RU" w:eastAsia="en-US"/>
              </w:rPr>
              <w:t>положення</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п’ятої</w:t>
            </w:r>
            <w:proofErr w:type="spellEnd"/>
            <w:r w:rsidRPr="00D87F56">
              <w:rPr>
                <w:lang w:val="ru-RU" w:eastAsia="en-US"/>
              </w:rPr>
              <w:t xml:space="preserve"> — </w:t>
            </w:r>
            <w:proofErr w:type="spellStart"/>
            <w:r w:rsidRPr="00D87F56">
              <w:rPr>
                <w:lang w:val="ru-RU" w:eastAsia="en-US"/>
              </w:rPr>
              <w:t>дев’ятої</w:t>
            </w:r>
            <w:proofErr w:type="spellEnd"/>
            <w:r w:rsidRPr="00D87F56">
              <w:rPr>
                <w:lang w:val="ru-RU" w:eastAsia="en-US"/>
              </w:rPr>
              <w:t xml:space="preserve">, </w:t>
            </w:r>
            <w:proofErr w:type="spellStart"/>
            <w:r w:rsidRPr="00D87F56">
              <w:rPr>
                <w:lang w:val="ru-RU" w:eastAsia="en-US"/>
              </w:rPr>
              <w:t>одинадцятої</w:t>
            </w:r>
            <w:proofErr w:type="spellEnd"/>
            <w:r w:rsidRPr="00D87F56">
              <w:rPr>
                <w:lang w:val="ru-RU" w:eastAsia="en-US"/>
              </w:rPr>
              <w:t xml:space="preserve">, </w:t>
            </w:r>
            <w:proofErr w:type="spellStart"/>
            <w:r w:rsidRPr="00D87F56">
              <w:rPr>
                <w:lang w:val="ru-RU" w:eastAsia="en-US"/>
              </w:rPr>
              <w:t>дванадцятої</w:t>
            </w:r>
            <w:proofErr w:type="spellEnd"/>
            <w:r w:rsidRPr="00D87F56">
              <w:rPr>
                <w:lang w:val="ru-RU" w:eastAsia="en-US"/>
              </w:rPr>
              <w:t xml:space="preserve">, </w:t>
            </w:r>
            <w:proofErr w:type="spellStart"/>
            <w:r w:rsidRPr="00D87F56">
              <w:rPr>
                <w:lang w:val="ru-RU" w:eastAsia="en-US"/>
              </w:rPr>
              <w:t>чотирнадцятої</w:t>
            </w:r>
            <w:proofErr w:type="spellEnd"/>
            <w:r w:rsidRPr="00D87F56">
              <w:rPr>
                <w:lang w:val="ru-RU" w:eastAsia="en-US"/>
              </w:rPr>
              <w:t xml:space="preserve">, </w:t>
            </w:r>
            <w:proofErr w:type="spellStart"/>
            <w:r w:rsidRPr="00D87F56">
              <w:rPr>
                <w:lang w:val="ru-RU" w:eastAsia="en-US"/>
              </w:rPr>
              <w:t>шістнадцятої</w:t>
            </w:r>
            <w:proofErr w:type="spellEnd"/>
            <w:r w:rsidRPr="00D87F56">
              <w:rPr>
                <w:lang w:val="ru-RU" w:eastAsia="en-US"/>
              </w:rPr>
              <w:t xml:space="preserve">, </w:t>
            </w:r>
            <w:proofErr w:type="spellStart"/>
            <w:r w:rsidRPr="00D87F56">
              <w:rPr>
                <w:lang w:val="ru-RU" w:eastAsia="en-US"/>
              </w:rPr>
              <w:t>абзаців</w:t>
            </w:r>
            <w:proofErr w:type="spellEnd"/>
            <w:r w:rsidRPr="00D87F56">
              <w:rPr>
                <w:lang w:val="ru-RU" w:eastAsia="en-US"/>
              </w:rPr>
              <w:t xml:space="preserve"> другого і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п’ятнадцятої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не </w:t>
            </w:r>
            <w:proofErr w:type="spellStart"/>
            <w:r w:rsidRPr="00D87F56">
              <w:rPr>
                <w:lang w:val="ru-RU" w:eastAsia="en-US"/>
              </w:rPr>
              <w:t>застосовуються</w:t>
            </w:r>
            <w:proofErr w:type="spellEnd"/>
            <w:r w:rsidRPr="00D87F56">
              <w:rPr>
                <w:lang w:val="ru-RU" w:eastAsia="en-US"/>
              </w:rPr>
              <w:t xml:space="preserve">) з </w:t>
            </w:r>
            <w:proofErr w:type="spellStart"/>
            <w:r w:rsidRPr="00D87F56">
              <w:rPr>
                <w:lang w:val="ru-RU" w:eastAsia="en-US"/>
              </w:rPr>
              <w:t>урахуванням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пункту 43 Постанови № 1178.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 36 Постанови № 1178 </w:t>
            </w:r>
            <w:proofErr w:type="spellStart"/>
            <w:r w:rsidRPr="00D87F56">
              <w:rPr>
                <w:lang w:val="ru-RU" w:eastAsia="en-US"/>
              </w:rPr>
              <w:t>щодо</w:t>
            </w:r>
            <w:proofErr w:type="spellEnd"/>
            <w:r w:rsidRPr="00D87F56">
              <w:rPr>
                <w:lang w:val="ru-RU" w:eastAsia="en-US"/>
              </w:rPr>
              <w:t xml:space="preserve"> </w:t>
            </w:r>
            <w:proofErr w:type="spellStart"/>
            <w:r w:rsidRPr="00D87F56">
              <w:rPr>
                <w:lang w:val="ru-RU" w:eastAsia="en-US"/>
              </w:rPr>
              <w:t>її</w:t>
            </w:r>
            <w:proofErr w:type="spellEnd"/>
            <w:r w:rsidRPr="00D87F56">
              <w:rPr>
                <w:lang w:val="ru-RU" w:eastAsia="en-US"/>
              </w:rPr>
              <w:t xml:space="preserve"> </w:t>
            </w:r>
            <w:proofErr w:type="spellStart"/>
            <w:r w:rsidRPr="00D87F56">
              <w:rPr>
                <w:lang w:val="ru-RU" w:eastAsia="en-US"/>
              </w:rPr>
              <w:t>відповідності</w:t>
            </w:r>
            <w:proofErr w:type="spellEnd"/>
            <w:r w:rsidRPr="00D87F56">
              <w:rPr>
                <w:lang w:val="ru-RU" w:eastAsia="en-US"/>
              </w:rPr>
              <w:t xml:space="preserve"> </w:t>
            </w:r>
            <w:proofErr w:type="spellStart"/>
            <w:r w:rsidRPr="00D87F56">
              <w:rPr>
                <w:lang w:val="ru-RU" w:eastAsia="en-US"/>
              </w:rPr>
              <w:t>вимогам</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7ACAC624" w14:textId="77777777" w:rsidR="0040404B" w:rsidRPr="00D87F56" w:rsidRDefault="0040404B" w:rsidP="0040404B">
            <w:pPr>
              <w:pStyle w:val="rvps2"/>
              <w:shd w:val="clear" w:color="auto" w:fill="FFFFFF"/>
              <w:spacing w:before="0" w:after="0"/>
              <w:jc w:val="both"/>
            </w:pPr>
          </w:p>
          <w:p w14:paraId="502050CF"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здійснюється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eastAsia="en-US"/>
              </w:rPr>
              <w:t> </w:t>
            </w:r>
            <w:r w:rsidRPr="00D87F56">
              <w:rPr>
                <w:lang w:val="ru-RU" w:eastAsia="en-US"/>
              </w:rPr>
              <w:t>28 Закону (</w:t>
            </w:r>
            <w:proofErr w:type="spellStart"/>
            <w:r w:rsidRPr="00D87F56">
              <w:rPr>
                <w:lang w:val="ru-RU" w:eastAsia="en-US"/>
              </w:rPr>
              <w:t>положення</w:t>
            </w:r>
            <w:proofErr w:type="spellEnd"/>
            <w:r w:rsidRPr="00D87F56">
              <w:rPr>
                <w:lang w:val="ru-RU" w:eastAsia="en-US"/>
              </w:rPr>
              <w:t xml:space="preserve"> абзацу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та абзацу другого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 не </w:t>
            </w:r>
            <w:proofErr w:type="spellStart"/>
            <w:r w:rsidRPr="00D87F56">
              <w:rPr>
                <w:lang w:val="ru-RU" w:eastAsia="en-US"/>
              </w:rPr>
              <w:t>застосовуються</w:t>
            </w:r>
            <w:proofErr w:type="spellEnd"/>
            <w:r w:rsidRPr="00D87F56">
              <w:rPr>
                <w:lang w:val="ru-RU" w:eastAsia="en-US"/>
              </w:rPr>
              <w:t>).</w:t>
            </w:r>
          </w:p>
          <w:p w14:paraId="02C8F2A4"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Не </w:t>
            </w:r>
            <w:proofErr w:type="spellStart"/>
            <w:r w:rsidRPr="00D87F56">
              <w:rPr>
                <w:lang w:val="ru-RU" w:eastAsia="en-US"/>
              </w:rPr>
              <w:t>підлягає</w:t>
            </w:r>
            <w:proofErr w:type="spellEnd"/>
            <w:r w:rsidRPr="00D87F56">
              <w:rPr>
                <w:lang w:val="ru-RU" w:eastAsia="en-US"/>
              </w:rPr>
              <w:t xml:space="preserve"> </w:t>
            </w:r>
            <w:proofErr w:type="spellStart"/>
            <w:r w:rsidRPr="00D87F56">
              <w:rPr>
                <w:lang w:val="ru-RU" w:eastAsia="en-US"/>
              </w:rPr>
              <w:t>розкриттю</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обґрунтовано</w:t>
            </w:r>
            <w:proofErr w:type="spellEnd"/>
            <w:r w:rsidRPr="00D87F56">
              <w:rPr>
                <w:lang w:val="ru-RU" w:eastAsia="en-US"/>
              </w:rPr>
              <w:t xml:space="preserve">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учасником</w:t>
            </w:r>
            <w:proofErr w:type="spellEnd"/>
            <w:r w:rsidRPr="00D87F56">
              <w:rPr>
                <w:lang w:val="ru-RU" w:eastAsia="en-US"/>
              </w:rPr>
              <w:t xml:space="preserve"> як </w:t>
            </w:r>
            <w:proofErr w:type="spellStart"/>
            <w:r w:rsidRPr="00D87F56">
              <w:rPr>
                <w:lang w:val="ru-RU" w:eastAsia="en-US"/>
              </w:rPr>
              <w:t>конфіденційна</w:t>
            </w:r>
            <w:proofErr w:type="spellEnd"/>
            <w:r w:rsidRPr="00D87F56">
              <w:rPr>
                <w:lang w:val="ru-RU" w:eastAsia="en-US"/>
              </w:rPr>
              <w:t xml:space="preserve">, у тому </w:t>
            </w:r>
            <w:proofErr w:type="spellStart"/>
            <w:r w:rsidRPr="00D87F56">
              <w:rPr>
                <w:lang w:val="ru-RU" w:eastAsia="en-US"/>
              </w:rPr>
              <w:t>числі</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містить</w:t>
            </w:r>
            <w:proofErr w:type="spellEnd"/>
            <w:r w:rsidRPr="00D87F56">
              <w:rPr>
                <w:lang w:val="ru-RU" w:eastAsia="en-US"/>
              </w:rPr>
              <w:t xml:space="preserve"> </w:t>
            </w:r>
            <w:proofErr w:type="spellStart"/>
            <w:r w:rsidRPr="00D87F56">
              <w:rPr>
                <w:lang w:val="ru-RU" w:eastAsia="en-US"/>
              </w:rPr>
              <w:t>персональні</w:t>
            </w:r>
            <w:proofErr w:type="spellEnd"/>
            <w:r w:rsidRPr="00D87F56">
              <w:rPr>
                <w:lang w:val="ru-RU" w:eastAsia="en-US"/>
              </w:rPr>
              <w:t xml:space="preserve"> </w:t>
            </w:r>
            <w:proofErr w:type="spellStart"/>
            <w:r w:rsidRPr="00D87F56">
              <w:rPr>
                <w:lang w:val="ru-RU" w:eastAsia="en-US"/>
              </w:rPr>
              <w:t>дані</w:t>
            </w:r>
            <w:proofErr w:type="spellEnd"/>
            <w:r w:rsidRPr="00D87F56">
              <w:rPr>
                <w:lang w:val="ru-RU" w:eastAsia="en-US"/>
              </w:rPr>
              <w:t xml:space="preserve">. </w:t>
            </w:r>
            <w:proofErr w:type="spellStart"/>
            <w:r w:rsidRPr="00D87F56">
              <w:rPr>
                <w:lang w:val="ru-RU" w:eastAsia="en-US"/>
              </w:rPr>
              <w:t>Конфіденційною</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запропоновану</w:t>
            </w:r>
            <w:proofErr w:type="spellEnd"/>
            <w:r w:rsidRPr="00D87F56">
              <w:rPr>
                <w:lang w:val="ru-RU" w:eastAsia="en-US"/>
              </w:rPr>
              <w:t xml:space="preserve">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умови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специфікації</w:t>
            </w:r>
            <w:proofErr w:type="spellEnd"/>
            <w:r w:rsidRPr="00D87F56">
              <w:rPr>
                <w:lang w:val="ru-RU" w:eastAsia="en-US"/>
              </w:rPr>
              <w:t xml:space="preserve"> та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16 Закону, і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пунктом </w:t>
            </w:r>
            <w:hyperlink r:id="rId13" w:anchor="n159" w:history="1">
              <w:r w:rsidRPr="00D87F56">
                <w:rPr>
                  <w:rStyle w:val="ab"/>
                  <w:color w:val="auto"/>
                  <w:lang w:val="ru-RU" w:eastAsia="en-US"/>
                </w:rPr>
                <w:t>47</w:t>
              </w:r>
            </w:hyperlink>
            <w:r w:rsidRPr="00D87F56">
              <w:rPr>
                <w:lang w:val="ru-RU" w:eastAsia="en-US"/>
              </w:rPr>
              <w:t xml:space="preserve"> Постанови № 1178. </w:t>
            </w:r>
          </w:p>
          <w:p w14:paraId="72111E18" w14:textId="77777777" w:rsidR="0040404B" w:rsidRPr="00D87F56" w:rsidRDefault="0040404B" w:rsidP="0040404B">
            <w:pPr>
              <w:pStyle w:val="rvps2"/>
              <w:shd w:val="clear" w:color="auto" w:fill="FFFFFF"/>
              <w:spacing w:before="0" w:after="0"/>
              <w:jc w:val="both"/>
            </w:pPr>
          </w:p>
          <w:p w14:paraId="15BC787C" w14:textId="77777777" w:rsidR="0040404B" w:rsidRPr="00D87F56" w:rsidRDefault="0040404B" w:rsidP="0040404B">
            <w:pPr>
              <w:pStyle w:val="rvps2"/>
              <w:shd w:val="clear" w:color="auto" w:fill="FFFFFF"/>
              <w:spacing w:before="0" w:after="0"/>
              <w:jc w:val="both"/>
            </w:pPr>
          </w:p>
        </w:tc>
      </w:tr>
      <w:tr w:rsidR="0040404B" w:rsidRPr="00D87F56" w14:paraId="5556215B" w14:textId="77777777" w:rsidTr="0038771D">
        <w:tc>
          <w:tcPr>
            <w:tcW w:w="10596" w:type="dxa"/>
            <w:gridSpan w:val="3"/>
            <w:shd w:val="clear" w:color="auto" w:fill="C6D9F1"/>
          </w:tcPr>
          <w:p w14:paraId="566755DF" w14:textId="77777777" w:rsidR="0040404B" w:rsidRPr="00D87F56" w:rsidRDefault="0040404B" w:rsidP="0040404B">
            <w:pPr>
              <w:pStyle w:val="18"/>
              <w:jc w:val="center"/>
              <w:rPr>
                <w:b/>
                <w:color w:val="auto"/>
              </w:rPr>
            </w:pPr>
            <w:r w:rsidRPr="00D87F56">
              <w:rPr>
                <w:b/>
                <w:color w:val="auto"/>
              </w:rPr>
              <w:lastRenderedPageBreak/>
              <w:t>V. Оцінка тендерної пропозиції</w:t>
            </w:r>
          </w:p>
        </w:tc>
      </w:tr>
      <w:tr w:rsidR="0040404B" w:rsidRPr="0001636A" w14:paraId="7E9F7DA5" w14:textId="77777777" w:rsidTr="0038771D">
        <w:tc>
          <w:tcPr>
            <w:tcW w:w="930" w:type="dxa"/>
          </w:tcPr>
          <w:p w14:paraId="644A75A0" w14:textId="77777777" w:rsidR="0040404B" w:rsidRPr="00D87F56" w:rsidRDefault="0040404B" w:rsidP="0040404B">
            <w:pPr>
              <w:pStyle w:val="18"/>
              <w:jc w:val="center"/>
              <w:rPr>
                <w:color w:val="auto"/>
              </w:rPr>
            </w:pPr>
            <w:r w:rsidRPr="00D87F56">
              <w:rPr>
                <w:color w:val="auto"/>
              </w:rPr>
              <w:t>1</w:t>
            </w:r>
          </w:p>
        </w:tc>
        <w:tc>
          <w:tcPr>
            <w:tcW w:w="3117" w:type="dxa"/>
          </w:tcPr>
          <w:p w14:paraId="178F659A" w14:textId="77777777" w:rsidR="0040404B" w:rsidRPr="00D87F56" w:rsidRDefault="0040404B" w:rsidP="0040404B">
            <w:pPr>
              <w:pStyle w:val="18"/>
              <w:rPr>
                <w:color w:val="auto"/>
              </w:rPr>
            </w:pPr>
            <w:r w:rsidRPr="00D87F56">
              <w:rPr>
                <w:color w:val="auto"/>
              </w:rPr>
              <w:t>Перелік критеріїв та методика оцінки тендерної  пропозиції із зазначенням питомої ваги критеріїв</w:t>
            </w:r>
          </w:p>
        </w:tc>
        <w:tc>
          <w:tcPr>
            <w:tcW w:w="6549" w:type="dxa"/>
          </w:tcPr>
          <w:p w14:paraId="73397CB0" w14:textId="77777777" w:rsidR="0040404B" w:rsidRPr="00D87F56" w:rsidRDefault="0040404B" w:rsidP="0040404B">
            <w:pPr>
              <w:pStyle w:val="rvps2"/>
              <w:shd w:val="clear" w:color="auto" w:fill="FFFFFF"/>
              <w:spacing w:before="0" w:after="0"/>
              <w:jc w:val="both"/>
              <w:rPr>
                <w:lang w:val="uk-UA"/>
              </w:rPr>
            </w:pPr>
            <w:r w:rsidRPr="00D87F56">
              <w:rPr>
                <w:bdr w:val="none" w:sz="0" w:space="0" w:color="auto" w:frame="1"/>
                <w:lang w:val="uk-UA" w:eastAsia="ru-RU"/>
              </w:rPr>
              <w:t xml:space="preserve">1. </w:t>
            </w:r>
            <w:r w:rsidRPr="00D87F5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D87F56">
                <w:rPr>
                  <w:rStyle w:val="ab"/>
                  <w:color w:val="auto"/>
                  <w:lang w:val="uk-UA" w:eastAsia="en-US"/>
                </w:rPr>
                <w:t>шістнадцятої</w:t>
              </w:r>
            </w:hyperlink>
            <w:r w:rsidRPr="00D87F56">
              <w:rPr>
                <w:lang w:val="uk-UA" w:eastAsia="en-US"/>
              </w:rPr>
              <w:t>, абзаців другого і третього частини п’ятнадцятої статті 29 Закону не застосовуються) з урахуванням положень пункту 43 Постанови № 1178.</w:t>
            </w:r>
          </w:p>
          <w:p w14:paraId="7F717188" w14:textId="77777777" w:rsidR="0040404B" w:rsidRPr="00D87F56" w:rsidRDefault="0040404B" w:rsidP="0040404B">
            <w:pPr>
              <w:pStyle w:val="rvps2"/>
              <w:shd w:val="clear" w:color="auto" w:fill="FFFFFF"/>
              <w:spacing w:before="0" w:after="0"/>
              <w:jc w:val="both"/>
              <w:rPr>
                <w:bdr w:val="none" w:sz="0" w:space="0" w:color="auto" w:frame="1"/>
                <w:lang w:val="uk-UA" w:eastAsia="ru-RU"/>
              </w:rPr>
            </w:pPr>
          </w:p>
          <w:p w14:paraId="3E1D6984"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rPr>
              <w:t xml:space="preserve">Оцінка тендерних пропозицій проводиться електронною системою </w:t>
            </w:r>
            <w:proofErr w:type="spellStart"/>
            <w:r w:rsidRPr="00D87F56">
              <w:rPr>
                <w:lang w:val="uk-UA"/>
              </w:rPr>
              <w:t>закупівель</w:t>
            </w:r>
            <w:proofErr w:type="spellEnd"/>
            <w:r w:rsidRPr="00D87F56">
              <w:rPr>
                <w:lang w:val="uk-UA"/>
              </w:rPr>
              <w:t xml:space="preserve"> автоматично на основі критеріїв і </w:t>
            </w:r>
            <w:r w:rsidRPr="00D87F56">
              <w:rPr>
                <w:lang w:val="uk-UA"/>
              </w:rPr>
              <w:lastRenderedPageBreak/>
              <w:t xml:space="preserve">методики оцінки, визначених замовником у тендерній документації, </w:t>
            </w:r>
            <w:bookmarkStart w:id="33" w:name="n1513"/>
            <w:bookmarkStart w:id="34" w:name="n473"/>
            <w:bookmarkStart w:id="35" w:name="n474"/>
            <w:bookmarkEnd w:id="33"/>
            <w:bookmarkEnd w:id="34"/>
            <w:bookmarkEnd w:id="35"/>
            <w:r w:rsidRPr="00D87F56">
              <w:rPr>
                <w:rFonts w:eastAsia="Times New Roman"/>
                <w:lang w:val="uk-UA" w:eastAsia="uk-UA"/>
              </w:rPr>
              <w:t>шляхом застосування електронного аукціону.</w:t>
            </w:r>
          </w:p>
          <w:p w14:paraId="0965B137" w14:textId="77777777" w:rsidR="0040404B" w:rsidRPr="00D87F56" w:rsidRDefault="0040404B" w:rsidP="0040404B">
            <w:pPr>
              <w:shd w:val="clear" w:color="auto" w:fill="FFFFFF"/>
              <w:suppressAutoHyphens w:val="0"/>
              <w:spacing w:after="150"/>
              <w:jc w:val="both"/>
              <w:rPr>
                <w:bdr w:val="none" w:sz="0" w:space="0" w:color="auto" w:frame="1"/>
                <w:lang w:val="uk-UA" w:eastAsia="ru-RU"/>
              </w:rPr>
            </w:pPr>
            <w:bookmarkStart w:id="36" w:name="n1512"/>
            <w:bookmarkEnd w:id="36"/>
            <w:r w:rsidRPr="00D87F56">
              <w:rPr>
                <w:lang w:val="uk-UA" w:eastAsia="uk-UA"/>
              </w:rPr>
              <w:t xml:space="preserve">Дата і час проведення електронного аукціону визначаються електронною системою </w:t>
            </w:r>
            <w:proofErr w:type="spellStart"/>
            <w:r w:rsidRPr="00D87F56">
              <w:rPr>
                <w:lang w:val="uk-UA" w:eastAsia="uk-UA"/>
              </w:rPr>
              <w:t>закупівель</w:t>
            </w:r>
            <w:proofErr w:type="spellEnd"/>
            <w:r w:rsidRPr="00D87F56">
              <w:rPr>
                <w:lang w:val="uk-UA" w:eastAsia="uk-UA"/>
              </w:rPr>
              <w:t xml:space="preserve"> автоматично</w:t>
            </w:r>
            <w:r w:rsidRPr="00D87F56">
              <w:rPr>
                <w:bdr w:val="none" w:sz="0" w:space="0" w:color="auto" w:frame="1"/>
                <w:lang w:val="uk-UA" w:eastAsia="ru-RU"/>
              </w:rPr>
              <w:t xml:space="preserve">. </w:t>
            </w:r>
          </w:p>
          <w:p w14:paraId="1D4C50AB" w14:textId="77777777" w:rsidR="0040404B" w:rsidRPr="00D87F56" w:rsidRDefault="0040404B" w:rsidP="0040404B">
            <w:pPr>
              <w:pStyle w:val="rvps2"/>
              <w:shd w:val="clear" w:color="auto" w:fill="FFFFFF"/>
              <w:spacing w:before="0" w:after="0"/>
              <w:jc w:val="both"/>
              <w:rPr>
                <w:bdr w:val="none" w:sz="0" w:space="0" w:color="auto" w:frame="1"/>
                <w:lang w:val="uk-UA" w:eastAsia="ru-RU"/>
              </w:rPr>
            </w:pPr>
            <w:r w:rsidRPr="00D87F56">
              <w:rPr>
                <w:bdr w:val="none" w:sz="0" w:space="0" w:color="auto" w:frame="1"/>
                <w:lang w:val="uk-UA" w:eastAsia="ru-RU"/>
              </w:rPr>
              <w:t xml:space="preserve">Найбільш економічно вигідною тендерною пропозицією електронна система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визначає тендерну пропозицію, ціна якої є найнижчою.</w:t>
            </w:r>
          </w:p>
          <w:p w14:paraId="13BF60C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
                <w:bdr w:val="none" w:sz="0" w:space="0" w:color="auto" w:frame="1"/>
                <w:lang w:val="uk-UA" w:eastAsia="ru-RU"/>
              </w:rPr>
              <w:t>Критерієм оцінки є стовідсотково ціна тендерної пропозиції.</w:t>
            </w:r>
          </w:p>
          <w:p w14:paraId="2FEF7B2B"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14:paraId="1154FD29" w14:textId="77777777" w:rsidR="0040404B" w:rsidRPr="00D87F56" w:rsidRDefault="0040404B" w:rsidP="0040404B">
            <w:pPr>
              <w:shd w:val="clear" w:color="auto" w:fill="FFFFFF"/>
              <w:jc w:val="both"/>
              <w:textAlignment w:val="baseline"/>
              <w:rPr>
                <w:lang w:val="uk-UA" w:eastAsia="ru-RU"/>
              </w:rPr>
            </w:pPr>
            <w:r w:rsidRPr="00D87F56">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14:paraId="0480CDE3" w14:textId="77777777" w:rsidR="0040404B" w:rsidRPr="00D87F56" w:rsidRDefault="0040404B" w:rsidP="0040404B">
            <w:pPr>
              <w:widowControl w:val="0"/>
              <w:jc w:val="both"/>
              <w:rPr>
                <w:lang w:val="uk-UA"/>
              </w:rPr>
            </w:pPr>
            <w:r w:rsidRPr="00D87F56">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5C673596" w14:textId="77777777" w:rsidR="0040404B" w:rsidRPr="00D87F56" w:rsidRDefault="0040404B" w:rsidP="0040404B">
            <w:pPr>
              <w:shd w:val="clear" w:color="auto" w:fill="FFFFFF"/>
              <w:jc w:val="both"/>
              <w:textAlignment w:val="baseline"/>
              <w:rPr>
                <w:bdr w:val="none" w:sz="0" w:space="0" w:color="auto" w:frame="1"/>
                <w:lang w:val="uk-UA" w:eastAsia="ru-RU"/>
              </w:rPr>
            </w:pPr>
          </w:p>
          <w:p w14:paraId="7E7F973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37" w:name="n475"/>
            <w:bookmarkStart w:id="38" w:name="n477"/>
            <w:bookmarkEnd w:id="37"/>
            <w:bookmarkEnd w:id="38"/>
            <w:r w:rsidRPr="00D87F56">
              <w:rPr>
                <w:bdr w:val="none" w:sz="0" w:space="0" w:color="auto" w:frame="1"/>
                <w:lang w:val="uk-UA" w:eastAsia="ru-RU"/>
              </w:rPr>
              <w:t xml:space="preserve">2. </w:t>
            </w:r>
            <w:bookmarkStart w:id="39" w:name="n480"/>
            <w:bookmarkEnd w:id="39"/>
            <w:r w:rsidRPr="00D87F56">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14:paraId="7FD88C50" w14:textId="77777777" w:rsidR="0040404B" w:rsidRPr="00D87F56" w:rsidRDefault="0040404B" w:rsidP="0040404B">
            <w:pPr>
              <w:pStyle w:val="rvps2"/>
              <w:shd w:val="clear" w:color="auto" w:fill="FFFFFF"/>
              <w:spacing w:before="0" w:after="0"/>
              <w:jc w:val="both"/>
              <w:rPr>
                <w:strike/>
                <w:lang w:val="uk-UA"/>
              </w:rPr>
            </w:pPr>
          </w:p>
          <w:p w14:paraId="318BE4F4"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протягом одного дня з дня прийняття відповідного рішення.</w:t>
            </w:r>
          </w:p>
          <w:p w14:paraId="5EDB4346"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D87F56">
              <w:rPr>
                <w:lang w:val="uk-UA"/>
              </w:rPr>
              <w:t>Постанови № 1178</w:t>
            </w:r>
            <w:r w:rsidRPr="00D87F56">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87F56">
              <w:rPr>
                <w:lang w:val="uk-UA"/>
              </w:rPr>
              <w:t>Постановою № 1178</w:t>
            </w:r>
            <w:r w:rsidRPr="00D87F56">
              <w:rPr>
                <w:bdr w:val="none" w:sz="0" w:space="0" w:color="auto" w:frame="1"/>
                <w:lang w:val="uk-UA" w:eastAsia="ru-RU"/>
              </w:rPr>
              <w:t>.</w:t>
            </w:r>
          </w:p>
          <w:p w14:paraId="1CB0BE15" w14:textId="77777777" w:rsidR="0040404B" w:rsidRPr="00D87F56" w:rsidRDefault="0040404B" w:rsidP="0040404B">
            <w:pPr>
              <w:pStyle w:val="rvps2"/>
              <w:numPr>
                <w:ilvl w:val="0"/>
                <w:numId w:val="24"/>
              </w:numPr>
              <w:shd w:val="clear" w:color="auto" w:fill="FFFFFF"/>
              <w:spacing w:before="0" w:after="150"/>
              <w:ind w:left="0" w:firstLine="0"/>
              <w:jc w:val="both"/>
              <w:rPr>
                <w:lang w:val="uk-UA" w:eastAsia="ru-RU"/>
              </w:rPr>
            </w:pPr>
            <w:bookmarkStart w:id="40" w:name="n482"/>
            <w:bookmarkEnd w:id="40"/>
            <w:r w:rsidRPr="00D87F56">
              <w:rPr>
                <w:lang w:val="uk-UA"/>
              </w:rPr>
              <w:t>У разі відхилення тендерної пропозиції з підстави, визначеної </w:t>
            </w:r>
            <w:hyperlink r:id="rId15" w:anchor="n148" w:history="1">
              <w:r w:rsidRPr="00D87F56">
                <w:rPr>
                  <w:rStyle w:val="ab"/>
                  <w:color w:val="auto"/>
                  <w:lang w:val="uk-UA"/>
                </w:rPr>
                <w:t>підпунктом 3</w:t>
              </w:r>
            </w:hyperlink>
            <w:r w:rsidRPr="00D87F56">
              <w:rPr>
                <w:lang w:val="uk-UA"/>
              </w:rPr>
              <w:t>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D87F56">
                <w:rPr>
                  <w:rStyle w:val="ab"/>
                  <w:color w:val="auto"/>
                  <w:lang w:val="uk-UA"/>
                </w:rPr>
                <w:t>Закону</w:t>
              </w:r>
            </w:hyperlink>
            <w:r w:rsidRPr="00D87F56">
              <w:rPr>
                <w:lang w:val="uk-UA"/>
              </w:rPr>
              <w:t> та Постанови № 1178, та приймає рішення про намір укласти договір про закупівлю у порядку та на умовах, визначених </w:t>
            </w:r>
            <w:hyperlink r:id="rId17" w:anchor="n1611" w:tgtFrame="_blank" w:history="1">
              <w:r w:rsidRPr="00D87F56">
                <w:rPr>
                  <w:rStyle w:val="ab"/>
                  <w:color w:val="auto"/>
                  <w:lang w:val="uk-UA"/>
                </w:rPr>
                <w:t>статтею 33</w:t>
              </w:r>
            </w:hyperlink>
            <w:r w:rsidRPr="00D87F56">
              <w:rPr>
                <w:lang w:val="uk-UA"/>
              </w:rPr>
              <w:t> Закону та пунктом 49 Постанови № 1178.</w:t>
            </w:r>
          </w:p>
          <w:p w14:paraId="4378E37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1" w:name="n172"/>
            <w:bookmarkStart w:id="42" w:name="n483"/>
            <w:bookmarkEnd w:id="41"/>
            <w:bookmarkEnd w:id="42"/>
            <w:r w:rsidRPr="00D87F56">
              <w:rPr>
                <w:bdr w:val="none" w:sz="0" w:space="0" w:color="auto" w:frame="1"/>
                <w:lang w:val="uk-UA" w:eastAsia="ru-RU"/>
              </w:rPr>
              <w:lastRenderedPageBreak/>
              <w:t xml:space="preserve">4. </w:t>
            </w:r>
            <w:bookmarkStart w:id="43" w:name="n486"/>
            <w:bookmarkEnd w:id="43"/>
            <w:r w:rsidRPr="00D87F56">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BA98FC"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4" w:name="n487"/>
            <w:bookmarkEnd w:id="44"/>
            <w:r w:rsidRPr="00D87F56">
              <w:rPr>
                <w:bdr w:val="none" w:sz="0" w:space="0" w:color="auto" w:frame="1"/>
                <w:lang w:val="uk-UA" w:eastAsia="ru-RU"/>
              </w:rPr>
              <w:t xml:space="preserve">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D87F56">
              <w:rPr>
                <w:lang w:val="ru-RU"/>
              </w:rPr>
              <w:t>Постанови № 1178</w:t>
            </w:r>
            <w:r w:rsidRPr="00D87F56">
              <w:rPr>
                <w:bdr w:val="none" w:sz="0" w:space="0" w:color="auto" w:frame="1"/>
                <w:lang w:val="uk-UA" w:eastAsia="ru-RU"/>
              </w:rPr>
              <w:t>.</w:t>
            </w:r>
          </w:p>
          <w:p w14:paraId="048BA5BC" w14:textId="77777777" w:rsidR="0040404B" w:rsidRPr="000C69F1" w:rsidRDefault="0040404B" w:rsidP="0040404B">
            <w:pPr>
              <w:pStyle w:val="rvps2"/>
              <w:shd w:val="clear" w:color="auto" w:fill="FFFFFF"/>
              <w:spacing w:before="0" w:after="150"/>
              <w:jc w:val="both"/>
              <w:rPr>
                <w:lang w:val="uk-UA" w:eastAsia="uk-UA"/>
              </w:rPr>
            </w:pPr>
            <w:r w:rsidRPr="00D87F56">
              <w:rPr>
                <w:bdr w:val="none" w:sz="0" w:space="0" w:color="auto" w:frame="1"/>
                <w:lang w:val="uk-UA" w:eastAsia="ru-RU"/>
              </w:rPr>
              <w:t xml:space="preserve">6. </w:t>
            </w:r>
            <w:r w:rsidRPr="000C69F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69F1">
              <w:rPr>
                <w:lang w:val="uk-UA" w:eastAsia="uk-UA"/>
              </w:rPr>
              <w:t>невідповідностей</w:t>
            </w:r>
            <w:proofErr w:type="spellEnd"/>
            <w:r w:rsidRPr="000C69F1">
              <w:rPr>
                <w:lang w:val="uk-UA" w:eastAsia="uk-UA"/>
              </w:rPr>
              <w:t xml:space="preserve"> в електронній системі </w:t>
            </w:r>
            <w:proofErr w:type="spellStart"/>
            <w:r w:rsidRPr="000C69F1">
              <w:rPr>
                <w:lang w:val="uk-UA" w:eastAsia="uk-UA"/>
              </w:rPr>
              <w:t>закупівель</w:t>
            </w:r>
            <w:proofErr w:type="spellEnd"/>
            <w:r w:rsidRPr="000C69F1">
              <w:rPr>
                <w:lang w:val="uk-UA" w:eastAsia="uk-UA"/>
              </w:rPr>
              <w:t>.</w:t>
            </w:r>
          </w:p>
          <w:p w14:paraId="7C61DAE2" w14:textId="77777777" w:rsidR="0040404B" w:rsidRPr="000C69F1" w:rsidRDefault="0040404B" w:rsidP="0040404B">
            <w:pPr>
              <w:shd w:val="clear" w:color="auto" w:fill="FFFFFF"/>
              <w:suppressAutoHyphens w:val="0"/>
              <w:spacing w:after="150"/>
              <w:jc w:val="both"/>
              <w:rPr>
                <w:lang w:val="uk-UA" w:eastAsia="uk-UA"/>
              </w:rPr>
            </w:pPr>
            <w:bookmarkStart w:id="45" w:name="n589"/>
            <w:bookmarkEnd w:id="45"/>
            <w:r w:rsidRPr="000C69F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171C24" w14:textId="77777777" w:rsidR="0040404B" w:rsidRPr="00D87F56" w:rsidRDefault="0040404B" w:rsidP="0040404B">
            <w:pPr>
              <w:shd w:val="clear" w:color="auto" w:fill="FFFFFF"/>
              <w:suppressAutoHyphens w:val="0"/>
              <w:spacing w:after="150"/>
              <w:jc w:val="both"/>
              <w:rPr>
                <w:lang w:val="uk-UA"/>
              </w:rPr>
            </w:pPr>
            <w:bookmarkStart w:id="46" w:name="n590"/>
            <w:bookmarkEnd w:id="46"/>
            <w:r w:rsidRPr="000C69F1">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69F1">
              <w:rPr>
                <w:lang w:val="uk-UA" w:eastAsia="uk-UA"/>
              </w:rPr>
              <w:t>невідповідностей</w:t>
            </w:r>
            <w:proofErr w:type="spellEnd"/>
            <w:r w:rsidRPr="000C69F1">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D87F56">
              <w:rPr>
                <w:lang w:val="uk-UA" w:eastAsia="uk-UA"/>
              </w:rPr>
              <w:t>.</w:t>
            </w:r>
          </w:p>
        </w:tc>
      </w:tr>
      <w:tr w:rsidR="0040404B" w:rsidRPr="0001636A" w14:paraId="17547AA6" w14:textId="77777777" w:rsidTr="0038771D">
        <w:tc>
          <w:tcPr>
            <w:tcW w:w="930" w:type="dxa"/>
          </w:tcPr>
          <w:p w14:paraId="47A42AB6"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0007670E" w14:textId="77777777" w:rsidR="0040404B" w:rsidRPr="00D87F56" w:rsidRDefault="0040404B" w:rsidP="0040404B">
            <w:pPr>
              <w:pStyle w:val="18"/>
              <w:rPr>
                <w:color w:val="auto"/>
              </w:rPr>
            </w:pPr>
            <w:r w:rsidRPr="00D87F56">
              <w:rPr>
                <w:bCs/>
                <w:color w:val="auto"/>
                <w:lang w:eastAsia="ru-RU"/>
              </w:rPr>
              <w:t>Обґрунтування аномально низької ціни</w:t>
            </w:r>
          </w:p>
        </w:tc>
        <w:tc>
          <w:tcPr>
            <w:tcW w:w="6549" w:type="dxa"/>
          </w:tcPr>
          <w:p w14:paraId="37093CE2" w14:textId="77777777" w:rsidR="0040404B" w:rsidRPr="00D87F56" w:rsidRDefault="0040404B" w:rsidP="0040404B">
            <w:pPr>
              <w:shd w:val="clear" w:color="auto" w:fill="FFFFFF"/>
              <w:jc w:val="both"/>
              <w:textAlignment w:val="baseline"/>
              <w:rPr>
                <w:strike/>
                <w:bdr w:val="none" w:sz="0" w:space="0" w:color="auto" w:frame="1"/>
                <w:lang w:val="uk-UA" w:eastAsia="ru-RU"/>
              </w:rPr>
            </w:pPr>
            <w:r w:rsidRPr="00D87F56">
              <w:rPr>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D87F56">
              <w:rPr>
                <w:shd w:val="clear" w:color="auto" w:fill="FFFFFF"/>
                <w:lang w:val="ru-RU"/>
              </w:rPr>
              <w:t xml:space="preserve">Аномально </w:t>
            </w:r>
            <w:proofErr w:type="spellStart"/>
            <w:r w:rsidRPr="00D87F56">
              <w:rPr>
                <w:shd w:val="clear" w:color="auto" w:fill="FFFFFF"/>
                <w:lang w:val="ru-RU"/>
              </w:rPr>
              <w:t>низька</w:t>
            </w:r>
            <w:proofErr w:type="spellEnd"/>
            <w:r w:rsidRPr="00D87F56">
              <w:rPr>
                <w:shd w:val="clear" w:color="auto" w:fill="FFFFFF"/>
                <w:lang w:val="ru-RU"/>
              </w:rPr>
              <w:t xml:space="preserve"> </w:t>
            </w:r>
            <w:proofErr w:type="spellStart"/>
            <w:r w:rsidRPr="00D87F56">
              <w:rPr>
                <w:shd w:val="clear" w:color="auto" w:fill="FFFFFF"/>
                <w:lang w:val="ru-RU"/>
              </w:rPr>
              <w:t>ціна</w:t>
            </w:r>
            <w:proofErr w:type="spellEnd"/>
            <w:r w:rsidRPr="00D87F56">
              <w:rPr>
                <w:shd w:val="clear" w:color="auto" w:fill="FFFFFF"/>
                <w:lang w:val="ru-RU"/>
              </w:rPr>
              <w:t xml:space="preserve"> </w:t>
            </w:r>
            <w:proofErr w:type="spellStart"/>
            <w:r w:rsidRPr="00D87F56">
              <w:rPr>
                <w:shd w:val="clear" w:color="auto" w:fill="FFFFFF"/>
                <w:lang w:val="ru-RU"/>
              </w:rPr>
              <w:t>визначається</w:t>
            </w:r>
            <w:proofErr w:type="spellEnd"/>
            <w:r w:rsidRPr="00D87F56">
              <w:rPr>
                <w:shd w:val="clear" w:color="auto" w:fill="FFFFFF"/>
                <w:lang w:val="ru-RU"/>
              </w:rPr>
              <w:t xml:space="preserve"> </w:t>
            </w:r>
            <w:proofErr w:type="spellStart"/>
            <w:r w:rsidRPr="00D87F56">
              <w:rPr>
                <w:shd w:val="clear" w:color="auto" w:fill="FFFFFF"/>
                <w:lang w:val="ru-RU"/>
              </w:rPr>
              <w:t>електронною</w:t>
            </w:r>
            <w:proofErr w:type="spellEnd"/>
            <w:r w:rsidRPr="00D87F56">
              <w:rPr>
                <w:shd w:val="clear" w:color="auto" w:fill="FFFFFF"/>
                <w:lang w:val="ru-RU"/>
              </w:rPr>
              <w:t xml:space="preserve"> системою </w:t>
            </w:r>
            <w:proofErr w:type="spellStart"/>
            <w:r w:rsidRPr="00D87F56">
              <w:rPr>
                <w:shd w:val="clear" w:color="auto" w:fill="FFFFFF"/>
                <w:lang w:val="ru-RU"/>
              </w:rPr>
              <w:t>закупівель</w:t>
            </w:r>
            <w:proofErr w:type="spellEnd"/>
            <w:r w:rsidRPr="00D87F56">
              <w:rPr>
                <w:shd w:val="clear" w:color="auto" w:fill="FFFFFF"/>
                <w:lang w:val="ru-RU"/>
              </w:rPr>
              <w:t xml:space="preserve"> автоматично за </w:t>
            </w:r>
            <w:proofErr w:type="spellStart"/>
            <w:r w:rsidRPr="00D87F56">
              <w:rPr>
                <w:shd w:val="clear" w:color="auto" w:fill="FFFFFF"/>
                <w:lang w:val="ru-RU"/>
              </w:rPr>
              <w:t>умови</w:t>
            </w:r>
            <w:proofErr w:type="spellEnd"/>
            <w:r w:rsidRPr="00D87F56">
              <w:rPr>
                <w:shd w:val="clear" w:color="auto" w:fill="FFFFFF"/>
                <w:lang w:val="ru-RU"/>
              </w:rPr>
              <w:t xml:space="preserve"> </w:t>
            </w:r>
            <w:proofErr w:type="spellStart"/>
            <w:r w:rsidRPr="00D87F56">
              <w:rPr>
                <w:shd w:val="clear" w:color="auto" w:fill="FFFFFF"/>
                <w:lang w:val="ru-RU"/>
              </w:rPr>
              <w:t>наявності</w:t>
            </w:r>
            <w:proofErr w:type="spellEnd"/>
            <w:r w:rsidRPr="00D87F56">
              <w:rPr>
                <w:shd w:val="clear" w:color="auto" w:fill="FFFFFF"/>
                <w:lang w:val="ru-RU"/>
              </w:rPr>
              <w:t xml:space="preserve"> не </w:t>
            </w:r>
            <w:proofErr w:type="spellStart"/>
            <w:r w:rsidRPr="00D87F56">
              <w:rPr>
                <w:shd w:val="clear" w:color="auto" w:fill="FFFFFF"/>
                <w:lang w:val="ru-RU"/>
              </w:rPr>
              <w:t>менше</w:t>
            </w:r>
            <w:proofErr w:type="spellEnd"/>
            <w:r w:rsidRPr="00D87F56">
              <w:rPr>
                <w:shd w:val="clear" w:color="auto" w:fill="FFFFFF"/>
                <w:lang w:val="ru-RU"/>
              </w:rPr>
              <w:t xml:space="preserve"> </w:t>
            </w:r>
            <w:proofErr w:type="spellStart"/>
            <w:r w:rsidRPr="00D87F56">
              <w:rPr>
                <w:shd w:val="clear" w:color="auto" w:fill="FFFFFF"/>
                <w:lang w:val="ru-RU"/>
              </w:rPr>
              <w:t>двох</w:t>
            </w:r>
            <w:proofErr w:type="spellEnd"/>
            <w:r w:rsidRPr="00D87F56">
              <w:rPr>
                <w:shd w:val="clear" w:color="auto" w:fill="FFFFFF"/>
                <w:lang w:val="ru-RU"/>
              </w:rPr>
              <w:t xml:space="preserve"> </w:t>
            </w:r>
            <w:proofErr w:type="spellStart"/>
            <w:r w:rsidRPr="00D87F56">
              <w:rPr>
                <w:shd w:val="clear" w:color="auto" w:fill="FFFFFF"/>
                <w:lang w:val="ru-RU"/>
              </w:rPr>
              <w:t>учасників</w:t>
            </w:r>
            <w:proofErr w:type="spellEnd"/>
            <w:r w:rsidRPr="00D87F56">
              <w:rPr>
                <w:shd w:val="clear" w:color="auto" w:fill="FFFFFF"/>
                <w:lang w:val="ru-RU"/>
              </w:rPr>
              <w:t xml:space="preserve">, </w:t>
            </w:r>
            <w:proofErr w:type="spellStart"/>
            <w:r w:rsidRPr="00D87F56">
              <w:rPr>
                <w:shd w:val="clear" w:color="auto" w:fill="FFFFFF"/>
                <w:lang w:val="ru-RU"/>
              </w:rPr>
              <w:t>які</w:t>
            </w:r>
            <w:proofErr w:type="spellEnd"/>
            <w:r w:rsidRPr="00D87F56">
              <w:rPr>
                <w:shd w:val="clear" w:color="auto" w:fill="FFFFFF"/>
                <w:lang w:val="ru-RU"/>
              </w:rPr>
              <w:t xml:space="preserve"> подали </w:t>
            </w:r>
            <w:proofErr w:type="spellStart"/>
            <w:r w:rsidRPr="00D87F56">
              <w:rPr>
                <w:shd w:val="clear" w:color="auto" w:fill="FFFFFF"/>
                <w:lang w:val="ru-RU"/>
              </w:rPr>
              <w:t>свої</w:t>
            </w:r>
            <w:proofErr w:type="spellEnd"/>
            <w:r w:rsidRPr="00D87F56">
              <w:rPr>
                <w:shd w:val="clear" w:color="auto" w:fill="FFFFFF"/>
                <w:lang w:val="ru-RU"/>
              </w:rPr>
              <w:t xml:space="preserve"> </w:t>
            </w:r>
            <w:proofErr w:type="spellStart"/>
            <w:r w:rsidRPr="00D87F56">
              <w:rPr>
                <w:shd w:val="clear" w:color="auto" w:fill="FFFFFF"/>
                <w:lang w:val="ru-RU"/>
              </w:rPr>
              <w:t>тендерні</w:t>
            </w:r>
            <w:proofErr w:type="spellEnd"/>
            <w:r w:rsidRPr="00D87F56">
              <w:rPr>
                <w:shd w:val="clear" w:color="auto" w:fill="FFFFFF"/>
                <w:lang w:val="ru-RU"/>
              </w:rPr>
              <w:t xml:space="preserve"> </w:t>
            </w:r>
            <w:proofErr w:type="spellStart"/>
            <w:r w:rsidRPr="00D87F56">
              <w:rPr>
                <w:shd w:val="clear" w:color="auto" w:fill="FFFFFF"/>
                <w:lang w:val="ru-RU"/>
              </w:rPr>
              <w:t>пропозиції</w:t>
            </w:r>
            <w:proofErr w:type="spellEnd"/>
            <w:r w:rsidRPr="00D87F56">
              <w:rPr>
                <w:shd w:val="clear" w:color="auto" w:fill="FFFFFF"/>
                <w:lang w:val="ru-RU"/>
              </w:rPr>
              <w:t xml:space="preserve"> </w:t>
            </w:r>
            <w:proofErr w:type="spellStart"/>
            <w:r w:rsidRPr="00D87F56">
              <w:rPr>
                <w:shd w:val="clear" w:color="auto" w:fill="FFFFFF"/>
                <w:lang w:val="ru-RU"/>
              </w:rPr>
              <w:t>щодо</w:t>
            </w:r>
            <w:proofErr w:type="spellEnd"/>
            <w:r w:rsidRPr="00D87F56">
              <w:rPr>
                <w:shd w:val="clear" w:color="auto" w:fill="FFFFFF"/>
                <w:lang w:val="ru-RU"/>
              </w:rPr>
              <w:t xml:space="preserve"> </w:t>
            </w:r>
            <w:r w:rsidRPr="00D87F56">
              <w:rPr>
                <w:shd w:val="clear" w:color="auto" w:fill="FFFFFF"/>
                <w:lang w:val="ru-RU"/>
              </w:rPr>
              <w:lastRenderedPageBreak/>
              <w:t xml:space="preserve">предмета </w:t>
            </w:r>
            <w:proofErr w:type="spellStart"/>
            <w:r w:rsidRPr="00D87F56">
              <w:rPr>
                <w:shd w:val="clear" w:color="auto" w:fill="FFFFFF"/>
                <w:lang w:val="ru-RU"/>
              </w:rPr>
              <w:t>закупівлі</w:t>
            </w:r>
            <w:proofErr w:type="spellEnd"/>
            <w:r w:rsidRPr="00D87F56">
              <w:rPr>
                <w:shd w:val="clear" w:color="auto" w:fill="FFFFFF"/>
                <w:lang w:val="ru-RU"/>
              </w:rPr>
              <w:t xml:space="preserve"> </w:t>
            </w:r>
            <w:proofErr w:type="spellStart"/>
            <w:r w:rsidRPr="00D87F56">
              <w:rPr>
                <w:shd w:val="clear" w:color="auto" w:fill="FFFFFF"/>
                <w:lang w:val="ru-RU"/>
              </w:rPr>
              <w:t>або</w:t>
            </w:r>
            <w:proofErr w:type="spellEnd"/>
            <w:r w:rsidRPr="00D87F56">
              <w:rPr>
                <w:shd w:val="clear" w:color="auto" w:fill="FFFFFF"/>
                <w:lang w:val="ru-RU"/>
              </w:rPr>
              <w:t xml:space="preserve"> </w:t>
            </w:r>
            <w:proofErr w:type="spellStart"/>
            <w:r w:rsidRPr="00D87F56">
              <w:rPr>
                <w:shd w:val="clear" w:color="auto" w:fill="FFFFFF"/>
                <w:lang w:val="ru-RU"/>
              </w:rPr>
              <w:t>його</w:t>
            </w:r>
            <w:proofErr w:type="spellEnd"/>
            <w:r w:rsidRPr="00D87F56">
              <w:rPr>
                <w:shd w:val="clear" w:color="auto" w:fill="FFFFFF"/>
                <w:lang w:val="ru-RU"/>
              </w:rPr>
              <w:t xml:space="preserve"> </w:t>
            </w:r>
            <w:proofErr w:type="spellStart"/>
            <w:r w:rsidRPr="00D87F56">
              <w:rPr>
                <w:shd w:val="clear" w:color="auto" w:fill="FFFFFF"/>
                <w:lang w:val="ru-RU"/>
              </w:rPr>
              <w:t>частини</w:t>
            </w:r>
            <w:proofErr w:type="spellEnd"/>
            <w:r w:rsidRPr="00D87F56">
              <w:rPr>
                <w:shd w:val="clear" w:color="auto" w:fill="FFFFFF"/>
                <w:lang w:val="ru-RU"/>
              </w:rPr>
              <w:t xml:space="preserve"> (лота)</w:t>
            </w:r>
            <w:r w:rsidRPr="00D87F56">
              <w:rPr>
                <w:shd w:val="clear" w:color="auto" w:fill="FFFFFF"/>
                <w:lang w:val="uk-UA"/>
              </w:rPr>
              <w:t>.</w:t>
            </w:r>
          </w:p>
          <w:p w14:paraId="787177CD"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0DE8D0" w14:textId="77777777" w:rsidR="0040404B" w:rsidRPr="00D87F56" w:rsidRDefault="0040404B" w:rsidP="0040404B">
            <w:pPr>
              <w:shd w:val="clear" w:color="auto" w:fill="FFFFFF"/>
              <w:jc w:val="both"/>
              <w:textAlignment w:val="baseline"/>
              <w:rPr>
                <w:bdr w:val="none" w:sz="0" w:space="0" w:color="auto" w:frame="1"/>
                <w:lang w:val="uk-UA" w:eastAsia="ru-RU"/>
              </w:rPr>
            </w:pPr>
          </w:p>
          <w:p w14:paraId="14A9386D" w14:textId="77777777" w:rsidR="0040404B" w:rsidRPr="00D87F56" w:rsidRDefault="0040404B" w:rsidP="0040404B">
            <w:pPr>
              <w:pStyle w:val="rvps2"/>
              <w:shd w:val="clear" w:color="auto" w:fill="FFFFFF"/>
              <w:spacing w:before="0" w:after="150"/>
              <w:jc w:val="both"/>
            </w:pPr>
            <w:proofErr w:type="spellStart"/>
            <w:r w:rsidRPr="00D87F56">
              <w:t>Обґрунтування</w:t>
            </w:r>
            <w:proofErr w:type="spellEnd"/>
            <w:r w:rsidRPr="00D87F56">
              <w:rPr>
                <w:lang w:val="uk-UA"/>
              </w:rPr>
              <w:t xml:space="preserve"> аномально </w:t>
            </w:r>
            <w:proofErr w:type="spellStart"/>
            <w:r w:rsidRPr="00D87F56">
              <w:t>низької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може</w:t>
            </w:r>
            <w:proofErr w:type="spellEnd"/>
            <w:r w:rsidRPr="00D87F56">
              <w:t xml:space="preserve"> </w:t>
            </w:r>
            <w:proofErr w:type="spellStart"/>
            <w:r w:rsidRPr="00D87F56">
              <w:t>містити</w:t>
            </w:r>
            <w:proofErr w:type="spellEnd"/>
            <w:r w:rsidRPr="00D87F56">
              <w:t xml:space="preserve"> </w:t>
            </w:r>
            <w:proofErr w:type="spellStart"/>
            <w:r w:rsidRPr="00D87F56">
              <w:t>інформацію</w:t>
            </w:r>
            <w:proofErr w:type="spellEnd"/>
            <w:r w:rsidRPr="00D87F56">
              <w:t xml:space="preserve"> про:</w:t>
            </w:r>
          </w:p>
          <w:p w14:paraId="3AE65E4D" w14:textId="77777777" w:rsidR="0040404B" w:rsidRPr="00D87F56" w:rsidRDefault="0040404B" w:rsidP="0040404B">
            <w:pPr>
              <w:pStyle w:val="rvps2"/>
              <w:shd w:val="clear" w:color="auto" w:fill="FFFFFF"/>
              <w:spacing w:before="0" w:after="150"/>
              <w:jc w:val="both"/>
            </w:pPr>
            <w:bookmarkStart w:id="47" w:name="n1546"/>
            <w:bookmarkEnd w:id="47"/>
            <w:r w:rsidRPr="00D87F56">
              <w:t xml:space="preserve">1) </w:t>
            </w:r>
            <w:proofErr w:type="spellStart"/>
            <w:r w:rsidRPr="00D87F56">
              <w:t>досягнення</w:t>
            </w:r>
            <w:proofErr w:type="spellEnd"/>
            <w:r w:rsidRPr="00D87F56">
              <w:t xml:space="preserve"> </w:t>
            </w:r>
            <w:proofErr w:type="spellStart"/>
            <w:r w:rsidRPr="00D87F56">
              <w:t>економії</w:t>
            </w:r>
            <w:proofErr w:type="spellEnd"/>
            <w:r w:rsidRPr="00D87F56">
              <w:t xml:space="preserve"> </w:t>
            </w:r>
            <w:proofErr w:type="spellStart"/>
            <w:r w:rsidRPr="00D87F56">
              <w:t>завдяки</w:t>
            </w:r>
            <w:proofErr w:type="spellEnd"/>
            <w:r w:rsidRPr="00D87F56">
              <w:t xml:space="preserve"> </w:t>
            </w:r>
            <w:proofErr w:type="spellStart"/>
            <w:r w:rsidRPr="00D87F56">
              <w:t>застосованому</w:t>
            </w:r>
            <w:proofErr w:type="spellEnd"/>
            <w:r w:rsidRPr="00D87F56">
              <w:t xml:space="preserve"> </w:t>
            </w:r>
            <w:proofErr w:type="spellStart"/>
            <w:r w:rsidRPr="00D87F56">
              <w:t>технологічному</w:t>
            </w:r>
            <w:proofErr w:type="spellEnd"/>
            <w:r w:rsidRPr="00D87F56">
              <w:t xml:space="preserve"> </w:t>
            </w:r>
            <w:proofErr w:type="spellStart"/>
            <w:r w:rsidRPr="00D87F56">
              <w:t>процесу</w:t>
            </w:r>
            <w:proofErr w:type="spellEnd"/>
            <w:r w:rsidRPr="00D87F56">
              <w:t xml:space="preserve"> </w:t>
            </w:r>
            <w:proofErr w:type="spellStart"/>
            <w:r w:rsidRPr="00D87F56">
              <w:t>виробництва</w:t>
            </w:r>
            <w:proofErr w:type="spellEnd"/>
            <w:r w:rsidRPr="00D87F56">
              <w:t xml:space="preserve"> </w:t>
            </w:r>
            <w:proofErr w:type="spellStart"/>
            <w:r w:rsidRPr="00D87F56">
              <w:t>товарів</w:t>
            </w:r>
            <w:proofErr w:type="spellEnd"/>
            <w:r w:rsidRPr="00D87F56">
              <w:t xml:space="preserve">, порядку </w:t>
            </w:r>
            <w:proofErr w:type="spellStart"/>
            <w:r w:rsidRPr="00D87F56">
              <w:t>надання</w:t>
            </w:r>
            <w:proofErr w:type="spellEnd"/>
            <w:r w:rsidRPr="00D87F56">
              <w:t xml:space="preserve"> </w:t>
            </w:r>
            <w:proofErr w:type="spellStart"/>
            <w:r w:rsidRPr="00D87F56">
              <w:t>послуг</w:t>
            </w:r>
            <w:proofErr w:type="spellEnd"/>
            <w:r w:rsidRPr="00D87F56">
              <w:t xml:space="preserve"> </w:t>
            </w:r>
            <w:proofErr w:type="spellStart"/>
            <w:r w:rsidRPr="00D87F56">
              <w:t>чи</w:t>
            </w:r>
            <w:proofErr w:type="spellEnd"/>
            <w:r w:rsidRPr="00D87F56">
              <w:t xml:space="preserve"> </w:t>
            </w:r>
            <w:proofErr w:type="spellStart"/>
            <w:r w:rsidRPr="00D87F56">
              <w:t>технології</w:t>
            </w:r>
            <w:proofErr w:type="spellEnd"/>
            <w:r w:rsidRPr="00D87F56">
              <w:t xml:space="preserve"> </w:t>
            </w:r>
            <w:proofErr w:type="spellStart"/>
            <w:r w:rsidRPr="00D87F56">
              <w:t>будівництва</w:t>
            </w:r>
            <w:proofErr w:type="spellEnd"/>
            <w:r w:rsidRPr="00D87F56">
              <w:t>;</w:t>
            </w:r>
          </w:p>
          <w:p w14:paraId="32BC8C5C" w14:textId="77777777" w:rsidR="0040404B" w:rsidRPr="00D87F56" w:rsidRDefault="0040404B" w:rsidP="0040404B">
            <w:pPr>
              <w:pStyle w:val="rvps2"/>
              <w:shd w:val="clear" w:color="auto" w:fill="FFFFFF"/>
              <w:spacing w:before="0" w:after="150"/>
              <w:jc w:val="both"/>
            </w:pPr>
            <w:bookmarkStart w:id="48" w:name="n1547"/>
            <w:bookmarkEnd w:id="48"/>
            <w:r w:rsidRPr="00D87F56">
              <w:t xml:space="preserve">2) </w:t>
            </w:r>
            <w:proofErr w:type="spellStart"/>
            <w:r w:rsidRPr="00D87F56">
              <w:t>сприятливі</w:t>
            </w:r>
            <w:proofErr w:type="spellEnd"/>
            <w:r w:rsidRPr="00D87F56">
              <w:t xml:space="preserve"> </w:t>
            </w:r>
            <w:proofErr w:type="spellStart"/>
            <w:r w:rsidRPr="00D87F56">
              <w:t>умови</w:t>
            </w:r>
            <w:proofErr w:type="spellEnd"/>
            <w:r w:rsidRPr="00D87F56">
              <w:t xml:space="preserve">, за </w:t>
            </w:r>
            <w:proofErr w:type="spellStart"/>
            <w:r w:rsidRPr="00D87F56">
              <w:t>яких</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поставити</w:t>
            </w:r>
            <w:proofErr w:type="spellEnd"/>
            <w:r w:rsidRPr="00D87F56">
              <w:t xml:space="preserve"> </w:t>
            </w:r>
            <w:proofErr w:type="spellStart"/>
            <w:r w:rsidRPr="00D87F56">
              <w:t>товари</w:t>
            </w:r>
            <w:proofErr w:type="spellEnd"/>
            <w:r w:rsidRPr="00D87F56">
              <w:t xml:space="preserve">, </w:t>
            </w:r>
            <w:proofErr w:type="spellStart"/>
            <w:r w:rsidRPr="00D87F56">
              <w:t>надати</w:t>
            </w:r>
            <w:proofErr w:type="spellEnd"/>
            <w:r w:rsidRPr="00D87F56">
              <w:t xml:space="preserve"> </w:t>
            </w:r>
            <w:proofErr w:type="spellStart"/>
            <w:r w:rsidRPr="00D87F56">
              <w:t>послуги</w:t>
            </w:r>
            <w:proofErr w:type="spellEnd"/>
            <w:r w:rsidRPr="00D87F56">
              <w:t xml:space="preserve"> </w:t>
            </w:r>
            <w:proofErr w:type="spellStart"/>
            <w:r w:rsidRPr="00D87F56">
              <w:t>чи</w:t>
            </w:r>
            <w:proofErr w:type="spellEnd"/>
            <w:r w:rsidRPr="00D87F56">
              <w:t xml:space="preserve"> </w:t>
            </w:r>
            <w:proofErr w:type="spellStart"/>
            <w:r w:rsidRPr="00D87F56">
              <w:t>виконати</w:t>
            </w:r>
            <w:proofErr w:type="spellEnd"/>
            <w:r w:rsidRPr="00D87F56">
              <w:t xml:space="preserve"> </w:t>
            </w:r>
            <w:proofErr w:type="spellStart"/>
            <w:r w:rsidRPr="00D87F56">
              <w:t>роботи</w:t>
            </w:r>
            <w:proofErr w:type="spellEnd"/>
            <w:r w:rsidRPr="00D87F56">
              <w:t xml:space="preserve">, </w:t>
            </w:r>
            <w:proofErr w:type="spellStart"/>
            <w:r w:rsidRPr="00D87F56">
              <w:t>зокрема</w:t>
            </w:r>
            <w:proofErr w:type="spellEnd"/>
            <w:r w:rsidRPr="00D87F56">
              <w:t xml:space="preserve"> </w:t>
            </w:r>
            <w:proofErr w:type="spellStart"/>
            <w:r w:rsidRPr="00D87F56">
              <w:t>спеціальна</w:t>
            </w:r>
            <w:proofErr w:type="spellEnd"/>
            <w:r w:rsidRPr="00D87F56">
              <w:t xml:space="preserve"> </w:t>
            </w:r>
            <w:proofErr w:type="spellStart"/>
            <w:r w:rsidRPr="00D87F56">
              <w:t>цінова</w:t>
            </w:r>
            <w:proofErr w:type="spellEnd"/>
            <w:r w:rsidRPr="00D87F56">
              <w:t xml:space="preserve"> </w:t>
            </w:r>
            <w:proofErr w:type="spellStart"/>
            <w:r w:rsidRPr="00D87F56">
              <w:t>пропозиція</w:t>
            </w:r>
            <w:proofErr w:type="spellEnd"/>
            <w:r w:rsidRPr="00D87F56">
              <w:t xml:space="preserve"> (</w:t>
            </w:r>
            <w:proofErr w:type="spellStart"/>
            <w:r w:rsidRPr="00D87F56">
              <w:t>знижка</w:t>
            </w:r>
            <w:proofErr w:type="spellEnd"/>
            <w:r w:rsidRPr="00D87F56">
              <w:t xml:space="preserve">) </w:t>
            </w:r>
            <w:proofErr w:type="spellStart"/>
            <w:r w:rsidRPr="00D87F56">
              <w:t>учасника</w:t>
            </w:r>
            <w:proofErr w:type="spellEnd"/>
            <w:r w:rsidRPr="00D87F56">
              <w:t>;</w:t>
            </w:r>
          </w:p>
          <w:p w14:paraId="06617DD7" w14:textId="77777777" w:rsidR="0040404B" w:rsidRPr="00D87F56" w:rsidRDefault="0040404B" w:rsidP="0040404B">
            <w:pPr>
              <w:pStyle w:val="rvps2"/>
              <w:shd w:val="clear" w:color="auto" w:fill="FFFFFF"/>
              <w:spacing w:before="0" w:after="150"/>
              <w:jc w:val="both"/>
            </w:pPr>
            <w:bookmarkStart w:id="49" w:name="n1548"/>
            <w:bookmarkEnd w:id="49"/>
            <w:r w:rsidRPr="00D87F56">
              <w:t xml:space="preserve">3) </w:t>
            </w:r>
            <w:proofErr w:type="spellStart"/>
            <w:r w:rsidRPr="00D87F56">
              <w:t>отримання</w:t>
            </w:r>
            <w:proofErr w:type="spellEnd"/>
            <w:r w:rsidRPr="00D87F56">
              <w:t xml:space="preserve"> </w:t>
            </w:r>
            <w:proofErr w:type="spellStart"/>
            <w:r w:rsidRPr="00D87F56">
              <w:t>учасником</w:t>
            </w:r>
            <w:proofErr w:type="spellEnd"/>
            <w:r w:rsidRPr="00D87F56">
              <w:t xml:space="preserve"> </w:t>
            </w:r>
            <w:proofErr w:type="spellStart"/>
            <w:r w:rsidRPr="00D87F56">
              <w:t>державної</w:t>
            </w:r>
            <w:proofErr w:type="spellEnd"/>
            <w:r w:rsidRPr="00D87F56">
              <w:t xml:space="preserve"> </w:t>
            </w:r>
            <w:proofErr w:type="spellStart"/>
            <w:r w:rsidRPr="00D87F56">
              <w:t>допомоги</w:t>
            </w:r>
            <w:proofErr w:type="spellEnd"/>
            <w:r w:rsidRPr="00D87F56">
              <w:t xml:space="preserve"> </w:t>
            </w:r>
            <w:proofErr w:type="spellStart"/>
            <w:r w:rsidRPr="00D87F56">
              <w:t>згідно</w:t>
            </w:r>
            <w:proofErr w:type="spellEnd"/>
            <w:r w:rsidRPr="00D87F56">
              <w:t xml:space="preserve"> </w:t>
            </w:r>
            <w:proofErr w:type="spellStart"/>
            <w:r w:rsidRPr="00D87F56">
              <w:t>із</w:t>
            </w:r>
            <w:proofErr w:type="spellEnd"/>
            <w:r w:rsidRPr="00D87F56">
              <w:t xml:space="preserve"> </w:t>
            </w:r>
            <w:proofErr w:type="spellStart"/>
            <w:r w:rsidRPr="00D87F56">
              <w:t>законодавством</w:t>
            </w:r>
            <w:proofErr w:type="spellEnd"/>
            <w:r w:rsidRPr="00D87F56">
              <w:t>.</w:t>
            </w:r>
          </w:p>
          <w:p w14:paraId="6525617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14:paraId="6619138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на «</w:t>
            </w:r>
            <w:proofErr w:type="spellStart"/>
            <w:r w:rsidRPr="00D87F56">
              <w:rPr>
                <w:bdr w:val="none" w:sz="0" w:space="0" w:color="auto" w:frame="1"/>
                <w:lang w:val="uk-UA" w:eastAsia="ru-RU"/>
              </w:rPr>
              <w:t>ринковість</w:t>
            </w:r>
            <w:proofErr w:type="spellEnd"/>
            <w:r w:rsidRPr="00D87F56">
              <w:rPr>
                <w:bdr w:val="none" w:sz="0" w:space="0" w:color="auto" w:frame="1"/>
                <w:lang w:val="uk-UA" w:eastAsia="ru-RU"/>
              </w:rPr>
              <w:t xml:space="preserve"> цін», учасник надає розрахунки ціни, що відповідають  рівню ринкових на території України.</w:t>
            </w:r>
          </w:p>
          <w:p w14:paraId="6B101C0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Отримання учасником державної допомоги згідно із законодавством підтверджується офіційним/офіційними листом/листами компетентних (відповідних) державних органів. </w:t>
            </w:r>
          </w:p>
          <w:p w14:paraId="64112D62" w14:textId="77777777" w:rsidR="0040404B" w:rsidRPr="00D87F56" w:rsidRDefault="0040404B" w:rsidP="0040404B">
            <w:pPr>
              <w:shd w:val="clear" w:color="auto" w:fill="FFFFFF"/>
              <w:jc w:val="both"/>
              <w:textAlignment w:val="baseline"/>
              <w:rPr>
                <w:bdr w:val="none" w:sz="0" w:space="0" w:color="auto" w:frame="1"/>
                <w:lang w:val="uk-UA" w:eastAsia="ru-RU"/>
              </w:rPr>
            </w:pPr>
          </w:p>
          <w:p w14:paraId="020702D0"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14:paraId="6203A2DA" w14:textId="77777777" w:rsidR="0040404B" w:rsidRPr="00D87F56" w:rsidRDefault="0040404B" w:rsidP="0040404B">
            <w:pPr>
              <w:shd w:val="clear" w:color="auto" w:fill="FFFFFF"/>
              <w:jc w:val="both"/>
              <w:textAlignment w:val="baseline"/>
              <w:rPr>
                <w:bdr w:val="none" w:sz="0" w:space="0" w:color="auto" w:frame="1"/>
                <w:lang w:val="uk-UA" w:eastAsia="ru-RU"/>
              </w:rPr>
            </w:pPr>
          </w:p>
          <w:p w14:paraId="408B755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Належним вважається обґрунтування, яке є документально підтвердженим та містить інформацію про:</w:t>
            </w:r>
          </w:p>
          <w:p w14:paraId="41225E6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робіт:</w:t>
            </w:r>
          </w:p>
          <w:p w14:paraId="5E8C8BA7"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w:t>
            </w:r>
            <w:r w:rsidRPr="00D87F56">
              <w:rPr>
                <w:bdr w:val="none" w:sz="0" w:space="0" w:color="auto" w:frame="1"/>
                <w:lang w:val="uk-UA" w:eastAsia="ru-RU"/>
              </w:rPr>
              <w:lastRenderedPageBreak/>
              <w:t>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14:paraId="50D677A2"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14:paraId="4EB8664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D87F56">
              <w:rPr>
                <w:bdr w:val="none" w:sz="0" w:space="0" w:color="auto" w:frame="1"/>
                <w:lang w:val="uk-UA" w:eastAsia="ru-RU"/>
              </w:rPr>
              <w:t>диллера</w:t>
            </w:r>
            <w:proofErr w:type="spellEnd"/>
            <w:r w:rsidRPr="00D87F56">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D87F56">
              <w:rPr>
                <w:bdr w:val="none" w:sz="0" w:space="0" w:color="auto" w:frame="1"/>
                <w:lang w:val="uk-UA" w:eastAsia="ru-RU"/>
              </w:rPr>
              <w:t>прайс</w:t>
            </w:r>
            <w:proofErr w:type="spellEnd"/>
            <w:r w:rsidRPr="00D87F56">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w:t>
            </w:r>
          </w:p>
          <w:p w14:paraId="1337B4BE" w14:textId="77777777" w:rsidR="0040404B" w:rsidRPr="00D87F56" w:rsidRDefault="0040404B" w:rsidP="0040404B">
            <w:pPr>
              <w:shd w:val="clear" w:color="auto" w:fill="FFFFFF"/>
              <w:jc w:val="both"/>
              <w:textAlignment w:val="baseline"/>
              <w:rPr>
                <w:bdr w:val="none" w:sz="0" w:space="0" w:color="auto" w:frame="1"/>
                <w:lang w:val="uk-UA" w:eastAsia="ru-RU"/>
              </w:rPr>
            </w:pPr>
          </w:p>
          <w:p w14:paraId="5B1D8A6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встановленого законодавством строку.</w:t>
            </w:r>
          </w:p>
        </w:tc>
      </w:tr>
      <w:tr w:rsidR="0040404B" w:rsidRPr="0001636A" w14:paraId="3E9D79C9" w14:textId="77777777" w:rsidTr="0038771D">
        <w:tc>
          <w:tcPr>
            <w:tcW w:w="930" w:type="dxa"/>
          </w:tcPr>
          <w:p w14:paraId="1EF2003C"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44FFADAD" w14:textId="77777777" w:rsidR="0040404B" w:rsidRPr="00D87F56" w:rsidRDefault="0040404B" w:rsidP="0040404B">
            <w:pPr>
              <w:pStyle w:val="18"/>
              <w:rPr>
                <w:color w:val="auto"/>
              </w:rPr>
            </w:pPr>
            <w:r w:rsidRPr="00D87F56">
              <w:rPr>
                <w:color w:val="auto"/>
              </w:rPr>
              <w:t>Інша інформація</w:t>
            </w:r>
          </w:p>
        </w:tc>
        <w:tc>
          <w:tcPr>
            <w:tcW w:w="6549" w:type="dxa"/>
          </w:tcPr>
          <w:p w14:paraId="1FB6A250" w14:textId="77777777" w:rsidR="0040404B" w:rsidRPr="00D87F56" w:rsidRDefault="0040404B" w:rsidP="0040404B">
            <w:pPr>
              <w:pStyle w:val="aff0"/>
              <w:numPr>
                <w:ilvl w:val="0"/>
                <w:numId w:val="8"/>
              </w:numPr>
              <w:ind w:left="0" w:firstLine="0"/>
              <w:jc w:val="both"/>
              <w:rPr>
                <w:sz w:val="24"/>
                <w:szCs w:val="24"/>
                <w:bdr w:val="none" w:sz="0" w:space="0" w:color="auto" w:frame="1"/>
                <w:lang w:eastAsia="ru-RU"/>
              </w:rPr>
            </w:pPr>
            <w:r w:rsidRPr="00D87F56">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3C7D901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2. </w:t>
            </w:r>
            <w:r w:rsidRPr="00D87F56">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80D583C" w14:textId="77777777" w:rsidR="0040404B" w:rsidRPr="00D87F56" w:rsidRDefault="0040404B" w:rsidP="0040404B">
            <w:pPr>
              <w:pStyle w:val="rvps2"/>
              <w:shd w:val="clear" w:color="auto" w:fill="FFFFFF"/>
              <w:spacing w:before="0" w:after="150"/>
              <w:jc w:val="both"/>
              <w:rPr>
                <w:lang w:val="uk-UA"/>
              </w:rPr>
            </w:pPr>
            <w:r w:rsidRPr="00D87F56">
              <w:rPr>
                <w:bdr w:val="none" w:sz="0" w:space="0" w:color="auto" w:frame="1"/>
                <w:lang w:val="uk-UA" w:eastAsia="ru-RU"/>
              </w:rPr>
              <w:t xml:space="preserve">3. </w:t>
            </w: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FED122" w14:textId="77777777" w:rsidR="0040404B" w:rsidRPr="00D87F56" w:rsidRDefault="0040404B" w:rsidP="0040404B">
            <w:pPr>
              <w:pStyle w:val="rvps2"/>
              <w:shd w:val="clear" w:color="auto" w:fill="FFFFFF"/>
              <w:spacing w:before="0" w:after="150"/>
              <w:jc w:val="both"/>
              <w:rPr>
                <w:lang w:val="uk-UA"/>
              </w:rPr>
            </w:pPr>
            <w:bookmarkStart w:id="50" w:name="n587"/>
            <w:bookmarkEnd w:id="50"/>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A9EF4D"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w:t>
            </w:r>
            <w:r w:rsidRPr="00D87F56">
              <w:rPr>
                <w:bdr w:val="none" w:sz="0" w:space="0" w:color="auto" w:frame="1"/>
                <w:lang w:val="uk-UA" w:eastAsia="ru-RU"/>
              </w:rPr>
              <w:lastRenderedPageBreak/>
              <w:t xml:space="preserve">змогу зробити висновок про надання згоди. </w:t>
            </w:r>
          </w:p>
          <w:p w14:paraId="764E30D0" w14:textId="77777777" w:rsidR="0040404B" w:rsidRPr="00D87F56" w:rsidRDefault="0040404B" w:rsidP="0040404B">
            <w:pPr>
              <w:jc w:val="both"/>
              <w:rPr>
                <w:bdr w:val="none" w:sz="0" w:space="0" w:color="auto" w:frame="1"/>
                <w:lang w:val="uk-UA" w:eastAsia="ru-RU"/>
              </w:rPr>
            </w:pPr>
            <w:r w:rsidRPr="00D87F56">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30B3A59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14:paraId="76E40F15" w14:textId="77777777" w:rsidR="0040404B" w:rsidRPr="00D87F56" w:rsidRDefault="0040404B" w:rsidP="0040404B">
            <w:pPr>
              <w:jc w:val="both"/>
              <w:rPr>
                <w:lang w:val="uk-UA"/>
              </w:rPr>
            </w:pPr>
            <w:r w:rsidRPr="00D87F56">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26237D2F" w14:textId="77777777" w:rsidR="0040404B" w:rsidRPr="00D87F56" w:rsidRDefault="0040404B" w:rsidP="0040404B">
            <w:pPr>
              <w:jc w:val="both"/>
              <w:rPr>
                <w:lang w:val="uk-UA"/>
              </w:rPr>
            </w:pPr>
          </w:p>
          <w:p w14:paraId="3A8644EC" w14:textId="77777777" w:rsidR="0040404B" w:rsidRPr="00D87F56" w:rsidRDefault="0040404B" w:rsidP="0040404B">
            <w:pPr>
              <w:jc w:val="both"/>
              <w:textAlignment w:val="baseline"/>
              <w:rPr>
                <w:b/>
                <w:lang w:val="uk-UA" w:eastAsia="ru-RU"/>
              </w:rPr>
            </w:pPr>
            <w:r w:rsidRPr="00D87F56">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14:paraId="4C0EEB33" w14:textId="77777777" w:rsidR="0040404B" w:rsidRPr="00D87F56" w:rsidRDefault="0040404B" w:rsidP="0040404B">
            <w:pPr>
              <w:jc w:val="both"/>
              <w:textAlignment w:val="baseline"/>
              <w:rPr>
                <w:lang w:val="uk-UA" w:eastAsia="ru-RU"/>
              </w:rPr>
            </w:pPr>
            <w:r w:rsidRPr="00D87F56">
              <w:rPr>
                <w:i/>
                <w:u w:val="single"/>
                <w:lang w:val="uk-UA" w:eastAsia="ru-RU"/>
              </w:rPr>
              <w:t>- у разі, якщо учасником є юридична особа</w:t>
            </w:r>
            <w:r w:rsidRPr="00D87F56">
              <w:rPr>
                <w:lang w:val="uk-UA" w:eastAsia="ru-RU"/>
              </w:rPr>
              <w:t xml:space="preserve">: </w:t>
            </w:r>
          </w:p>
          <w:p w14:paraId="7361D8B8" w14:textId="77777777" w:rsidR="0040404B" w:rsidRPr="00D87F56" w:rsidRDefault="0040404B" w:rsidP="0040404B">
            <w:pPr>
              <w:jc w:val="both"/>
              <w:textAlignment w:val="baseline"/>
              <w:rPr>
                <w:lang w:val="uk-UA" w:eastAsia="ru-RU"/>
              </w:rPr>
            </w:pPr>
            <w:r w:rsidRPr="00D87F56">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14:paraId="0BC3F8D8" w14:textId="77777777" w:rsidR="0040404B" w:rsidRPr="00D87F56" w:rsidRDefault="0040404B" w:rsidP="0040404B">
            <w:pPr>
              <w:autoSpaceDN w:val="0"/>
              <w:jc w:val="both"/>
              <w:rPr>
                <w:lang w:val="uk-UA" w:eastAsia="ru-RU"/>
              </w:rPr>
            </w:pPr>
            <w:r w:rsidRPr="00D87F56">
              <w:rPr>
                <w:lang w:val="uk-UA" w:eastAsia="ru-RU"/>
              </w:rPr>
              <w:t xml:space="preserve">2) якщо тендерну пропозицію підписує представник учасника (далі - уповноважена особа) – довіреністю, або </w:t>
            </w:r>
            <w:r w:rsidRPr="00D87F56">
              <w:rPr>
                <w:lang w:val="uk-UA" w:eastAsia="ru-RU"/>
              </w:rPr>
              <w:lastRenderedPageBreak/>
              <w:t xml:space="preserve">дорученням разом </w:t>
            </w:r>
            <w:r w:rsidRPr="00D87F56">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D87F56">
              <w:rPr>
                <w:lang w:val="uk-UA" w:eastAsia="ru-RU"/>
              </w:rPr>
              <w:t>.</w:t>
            </w:r>
          </w:p>
          <w:p w14:paraId="782E1C74" w14:textId="77777777" w:rsidR="0040404B" w:rsidRPr="00D87F56" w:rsidRDefault="0040404B" w:rsidP="0040404B">
            <w:pPr>
              <w:jc w:val="both"/>
              <w:textAlignment w:val="baseline"/>
              <w:rPr>
                <w:lang w:val="uk-UA" w:eastAsia="ru-RU"/>
              </w:rPr>
            </w:pPr>
          </w:p>
          <w:p w14:paraId="1C0691DE" w14:textId="77777777" w:rsidR="0040404B" w:rsidRPr="00D87F56" w:rsidRDefault="0040404B" w:rsidP="0040404B">
            <w:pPr>
              <w:jc w:val="both"/>
              <w:textAlignment w:val="baseline"/>
              <w:rPr>
                <w:lang w:val="uk-UA" w:eastAsia="ru-RU"/>
              </w:rPr>
            </w:pPr>
            <w:r w:rsidRPr="00D87F56">
              <w:rPr>
                <w:lang w:val="uk-UA" w:eastAsia="ru-RU"/>
              </w:rPr>
              <w:t xml:space="preserve">- </w:t>
            </w:r>
            <w:r w:rsidRPr="00D87F56">
              <w:rPr>
                <w:i/>
                <w:u w:val="single"/>
                <w:lang w:val="uk-UA" w:eastAsia="ru-RU"/>
              </w:rPr>
              <w:t xml:space="preserve">у разі, якщо учасником є фізична особа, або фізична особа-підприємець (далі - уповноважена особа) </w:t>
            </w:r>
            <w:r w:rsidRPr="00D87F56">
              <w:rPr>
                <w:lang w:val="uk-UA" w:eastAsia="ru-RU"/>
              </w:rPr>
              <w:t xml:space="preserve">– копією паспорта. </w:t>
            </w:r>
          </w:p>
          <w:p w14:paraId="4316B1B6" w14:textId="77777777" w:rsidR="0040404B" w:rsidRPr="00D87F56" w:rsidRDefault="0040404B" w:rsidP="0040404B">
            <w:pPr>
              <w:pStyle w:val="rvps2"/>
              <w:shd w:val="clear" w:color="auto" w:fill="FFFFFF"/>
              <w:spacing w:before="0" w:after="0"/>
              <w:jc w:val="both"/>
              <w:rPr>
                <w:lang w:val="uk-UA"/>
              </w:rPr>
            </w:pPr>
            <w:r w:rsidRPr="00D87F5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AC7892" w14:textId="77777777" w:rsidR="0040404B" w:rsidRPr="00D87F56" w:rsidRDefault="0040404B" w:rsidP="0040404B">
            <w:pPr>
              <w:pStyle w:val="af3"/>
              <w:spacing w:before="0" w:after="0"/>
              <w:jc w:val="both"/>
              <w:rPr>
                <w:b/>
                <w:bCs/>
                <w:iCs/>
                <w:u w:val="single"/>
                <w:lang w:val="uk-UA" w:eastAsia="zh-CN"/>
              </w:rPr>
            </w:pPr>
            <w:r w:rsidRPr="00D87F56">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14:paraId="6B9A50A1" w14:textId="77777777" w:rsidR="0040404B" w:rsidRPr="00D87F56" w:rsidRDefault="0040404B" w:rsidP="0040404B">
            <w:pPr>
              <w:pStyle w:val="af3"/>
              <w:spacing w:before="0" w:after="0"/>
              <w:jc w:val="both"/>
              <w:rPr>
                <w:b/>
                <w:bCs/>
                <w:iCs/>
                <w:u w:val="single"/>
                <w:lang w:val="uk-UA" w:eastAsia="zh-CN"/>
              </w:rPr>
            </w:pPr>
          </w:p>
          <w:p w14:paraId="1A14174B" w14:textId="77777777" w:rsidR="0040404B" w:rsidRPr="00D87F56" w:rsidRDefault="0040404B" w:rsidP="0040404B">
            <w:pPr>
              <w:widowControl w:val="0"/>
              <w:jc w:val="both"/>
              <w:rPr>
                <w:lang w:val="uk-UA"/>
              </w:rPr>
            </w:pPr>
            <w:r w:rsidRPr="00D87F5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CE53D1"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87F56">
              <w:rPr>
                <w:lang w:val="uk-UA"/>
              </w:rPr>
              <w:t>оперативно</w:t>
            </w:r>
            <w:proofErr w:type="spellEnd"/>
            <w:r w:rsidRPr="00D87F56">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723BE9" w14:textId="77777777"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Примітка: </w:t>
            </w:r>
            <w:r w:rsidRPr="00D87F56">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E714252" w14:textId="77777777" w:rsidR="0040404B" w:rsidRPr="00D87F56" w:rsidRDefault="0040404B" w:rsidP="0040404B">
            <w:pPr>
              <w:widowControl w:val="0"/>
              <w:jc w:val="both"/>
              <w:rPr>
                <w:lang w:val="uk-UA"/>
              </w:rPr>
            </w:pPr>
            <w:r w:rsidRPr="00D87F56">
              <w:rPr>
                <w:lang w:val="uk-UA"/>
              </w:rPr>
              <w:t>Тендерна пропозиція учасника може містити документи з водяними знаками.</w:t>
            </w:r>
          </w:p>
          <w:p w14:paraId="4A0A1430"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Учасники при поданні тендерної пропозиції повинні враховувати норми:</w:t>
            </w:r>
          </w:p>
          <w:p w14:paraId="7FB54B74"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1C8F0F"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A91E46" w14:textId="77777777"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   </w:t>
            </w:r>
            <w:r w:rsidRPr="00D87F56">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DFB2583" w14:textId="77777777" w:rsidR="0040404B" w:rsidRPr="00D87F56" w:rsidRDefault="0040404B" w:rsidP="0040404B">
            <w:pPr>
              <w:pStyle w:val="af3"/>
              <w:spacing w:before="0" w:after="0"/>
              <w:jc w:val="both"/>
              <w:rPr>
                <w:lang w:val="uk-UA"/>
              </w:rPr>
            </w:pPr>
            <w:r w:rsidRPr="00D87F56">
              <w:rPr>
                <w:lang w:val="uk-UA"/>
              </w:rPr>
              <w:t xml:space="preserve">А також враховувати, що в Україні замовникам </w:t>
            </w:r>
            <w:r w:rsidRPr="00D87F56">
              <w:rPr>
                <w:lang w:val="uk-UA"/>
              </w:rPr>
              <w:lastRenderedPageBreak/>
              <w:t xml:space="preserve">забороняється здійснювати публічні закупівлі товарів, робіт і послуг у: </w:t>
            </w:r>
            <w:r w:rsidRPr="00D87F56">
              <w:rPr>
                <w:lang w:val="uk-UA" w:eastAsia="en-US"/>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7F56">
              <w:rPr>
                <w:lang w:val="uk-UA" w:eastAsia="en-US"/>
              </w:rPr>
              <w:t>бенефіціарним</w:t>
            </w:r>
            <w:proofErr w:type="spellEnd"/>
            <w:r w:rsidRPr="00D87F56">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B1ABD" w14:textId="77777777" w:rsidR="0040404B" w:rsidRPr="00D87F56" w:rsidRDefault="0040404B" w:rsidP="0040404B">
            <w:pPr>
              <w:pStyle w:val="af3"/>
              <w:spacing w:before="0" w:after="0"/>
              <w:jc w:val="both"/>
              <w:rPr>
                <w:b/>
                <w:u w:val="single"/>
                <w:lang w:val="uk-UA" w:eastAsia="zh-CN"/>
              </w:rPr>
            </w:pPr>
            <w:bookmarkStart w:id="52" w:name="n12"/>
            <w:bookmarkEnd w:id="52"/>
            <w:r w:rsidRPr="00D87F56">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0404B" w:rsidRPr="0001636A" w14:paraId="459799FD" w14:textId="77777777" w:rsidTr="0038771D">
        <w:tc>
          <w:tcPr>
            <w:tcW w:w="930" w:type="dxa"/>
          </w:tcPr>
          <w:p w14:paraId="3A55E58B" w14:textId="77777777" w:rsidR="0040404B" w:rsidRPr="00D87F56" w:rsidRDefault="0040404B" w:rsidP="0040404B">
            <w:pPr>
              <w:pStyle w:val="18"/>
              <w:jc w:val="center"/>
              <w:rPr>
                <w:color w:val="auto"/>
              </w:rPr>
            </w:pPr>
            <w:r w:rsidRPr="00D87F56">
              <w:rPr>
                <w:color w:val="auto"/>
              </w:rPr>
              <w:lastRenderedPageBreak/>
              <w:t>4.</w:t>
            </w:r>
          </w:p>
        </w:tc>
        <w:tc>
          <w:tcPr>
            <w:tcW w:w="3117" w:type="dxa"/>
          </w:tcPr>
          <w:p w14:paraId="0C53D0F4" w14:textId="77777777" w:rsidR="0040404B" w:rsidRPr="00D87F56" w:rsidRDefault="0040404B" w:rsidP="0040404B">
            <w:pPr>
              <w:pStyle w:val="18"/>
              <w:rPr>
                <w:color w:val="auto"/>
              </w:rPr>
            </w:pPr>
            <w:r w:rsidRPr="00D87F56">
              <w:rPr>
                <w:color w:val="auto"/>
              </w:rPr>
              <w:t>Супровідна інформація</w:t>
            </w:r>
          </w:p>
        </w:tc>
        <w:tc>
          <w:tcPr>
            <w:tcW w:w="6549" w:type="dxa"/>
          </w:tcPr>
          <w:p w14:paraId="0683D0C0" w14:textId="77777777" w:rsidR="0040404B" w:rsidRPr="00D87F56" w:rsidRDefault="0040404B" w:rsidP="0040404B">
            <w:pPr>
              <w:pStyle w:val="aff0"/>
              <w:numPr>
                <w:ilvl w:val="0"/>
                <w:numId w:val="9"/>
              </w:numPr>
              <w:ind w:left="0" w:firstLine="0"/>
              <w:jc w:val="both"/>
              <w:rPr>
                <w:sz w:val="24"/>
                <w:szCs w:val="24"/>
              </w:rPr>
            </w:pPr>
            <w:r w:rsidRPr="00D87F56">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14:paraId="09EBFA65" w14:textId="77777777" w:rsidR="0040404B" w:rsidRPr="00D87F56" w:rsidRDefault="0040404B" w:rsidP="0040404B">
            <w:pPr>
              <w:pStyle w:val="aff0"/>
              <w:ind w:left="0"/>
              <w:jc w:val="both"/>
              <w:rPr>
                <w:sz w:val="24"/>
                <w:szCs w:val="24"/>
              </w:rPr>
            </w:pPr>
            <w:r w:rsidRPr="00D87F56">
              <w:rPr>
                <w:sz w:val="24"/>
                <w:szCs w:val="24"/>
              </w:rPr>
              <w:t xml:space="preserve">2. </w:t>
            </w:r>
            <w:r w:rsidRPr="00D87F56">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CF1A159" w14:textId="77777777" w:rsidR="0040404B" w:rsidRPr="00D87F56" w:rsidRDefault="0040404B" w:rsidP="0040404B">
            <w:pPr>
              <w:pStyle w:val="18"/>
              <w:tabs>
                <w:tab w:val="left" w:pos="396"/>
              </w:tabs>
              <w:jc w:val="both"/>
              <w:rPr>
                <w:color w:val="auto"/>
              </w:rPr>
            </w:pPr>
            <w:r w:rsidRPr="00D87F56">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14:paraId="1CC7B710" w14:textId="77777777" w:rsidR="0040404B" w:rsidRPr="00D87F56" w:rsidRDefault="0040404B" w:rsidP="0040404B">
            <w:pPr>
              <w:pStyle w:val="18"/>
              <w:tabs>
                <w:tab w:val="left" w:pos="396"/>
              </w:tabs>
              <w:jc w:val="both"/>
              <w:rPr>
                <w:color w:val="auto"/>
              </w:rPr>
            </w:pPr>
            <w:r w:rsidRPr="00D87F56">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C6B196" w14:textId="77777777" w:rsidR="0040404B" w:rsidRPr="00D87F56" w:rsidRDefault="0040404B" w:rsidP="0040404B">
            <w:pPr>
              <w:pStyle w:val="18"/>
              <w:jc w:val="both"/>
              <w:rPr>
                <w:color w:val="auto"/>
              </w:rPr>
            </w:pPr>
            <w:r w:rsidRPr="00D87F56">
              <w:rPr>
                <w:color w:val="auto"/>
              </w:rPr>
              <w:t xml:space="preserve">У разі виникнення в Учасників процедури закупівлі питань, що не висвітлені у тендерній документації, то при вирішенні </w:t>
            </w:r>
            <w:r w:rsidRPr="00D87F56">
              <w:rPr>
                <w:color w:val="auto"/>
              </w:rPr>
              <w:lastRenderedPageBreak/>
              <w:t>останніх Замовник та Учасники процедури закупівлі керуються чинними нормативно-правовими актами України.</w:t>
            </w:r>
          </w:p>
        </w:tc>
      </w:tr>
      <w:tr w:rsidR="0040404B" w:rsidRPr="0001636A" w14:paraId="214841BE" w14:textId="77777777" w:rsidTr="0038771D">
        <w:tc>
          <w:tcPr>
            <w:tcW w:w="930" w:type="dxa"/>
          </w:tcPr>
          <w:p w14:paraId="63FB5839" w14:textId="77777777" w:rsidR="0040404B" w:rsidRPr="00D87F56" w:rsidRDefault="0040404B" w:rsidP="0040404B">
            <w:pPr>
              <w:pStyle w:val="18"/>
              <w:jc w:val="center"/>
              <w:rPr>
                <w:color w:val="auto"/>
              </w:rPr>
            </w:pPr>
            <w:r w:rsidRPr="00D87F56">
              <w:rPr>
                <w:color w:val="auto"/>
              </w:rPr>
              <w:lastRenderedPageBreak/>
              <w:t>5</w:t>
            </w:r>
          </w:p>
        </w:tc>
        <w:tc>
          <w:tcPr>
            <w:tcW w:w="3117" w:type="dxa"/>
          </w:tcPr>
          <w:p w14:paraId="3C747054" w14:textId="77777777" w:rsidR="0040404B" w:rsidRPr="00D87F56" w:rsidRDefault="0040404B" w:rsidP="0040404B">
            <w:pPr>
              <w:pStyle w:val="18"/>
              <w:rPr>
                <w:color w:val="auto"/>
              </w:rPr>
            </w:pPr>
            <w:r w:rsidRPr="00D87F56">
              <w:rPr>
                <w:color w:val="auto"/>
              </w:rPr>
              <w:t xml:space="preserve">Відхилення тендерних пропозицій </w:t>
            </w:r>
          </w:p>
          <w:p w14:paraId="5A061663" w14:textId="77777777" w:rsidR="0040404B" w:rsidRPr="00D87F56" w:rsidRDefault="0040404B" w:rsidP="0040404B">
            <w:pPr>
              <w:pStyle w:val="18"/>
              <w:rPr>
                <w:color w:val="auto"/>
              </w:rPr>
            </w:pPr>
          </w:p>
        </w:tc>
        <w:tc>
          <w:tcPr>
            <w:tcW w:w="6549" w:type="dxa"/>
          </w:tcPr>
          <w:p w14:paraId="3695C5EF" w14:textId="77777777" w:rsidR="0040404B" w:rsidRPr="00D87F56" w:rsidRDefault="0040404B" w:rsidP="0040404B">
            <w:pPr>
              <w:pStyle w:val="rvps2"/>
              <w:shd w:val="clear" w:color="auto" w:fill="FFFFFF"/>
              <w:spacing w:before="0" w:after="150"/>
              <w:jc w:val="both"/>
            </w:pPr>
            <w:r w:rsidRPr="00D87F56">
              <w:rPr>
                <w:lang w:val="uk-UA" w:eastAsia="ru-RU"/>
              </w:rPr>
              <w:t xml:space="preserve">1. </w:t>
            </w:r>
            <w:proofErr w:type="spellStart"/>
            <w:r w:rsidRPr="00D87F56">
              <w:t>Замовник</w:t>
            </w:r>
            <w:proofErr w:type="spellEnd"/>
            <w:r w:rsidRPr="00D87F56">
              <w:t xml:space="preserve"> </w:t>
            </w:r>
            <w:proofErr w:type="spellStart"/>
            <w:r w:rsidRPr="00D87F56">
              <w:t>відхиляє</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2AD71FDE" w14:textId="77777777" w:rsidR="0040404B" w:rsidRPr="00D87F56" w:rsidRDefault="0040404B" w:rsidP="0040404B">
            <w:pPr>
              <w:pStyle w:val="rvps2"/>
              <w:shd w:val="clear" w:color="auto" w:fill="FFFFFF"/>
              <w:spacing w:before="0" w:after="150"/>
              <w:jc w:val="both"/>
            </w:pPr>
            <w:bookmarkStart w:id="53" w:name="n592"/>
            <w:bookmarkEnd w:id="5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19EE4A6A" w14:textId="77777777" w:rsidR="0040404B" w:rsidRPr="00D87F56" w:rsidRDefault="0040404B" w:rsidP="0040404B">
            <w:pPr>
              <w:pStyle w:val="rvps2"/>
              <w:shd w:val="clear" w:color="auto" w:fill="FFFFFF"/>
              <w:spacing w:before="0" w:after="150"/>
              <w:jc w:val="both"/>
              <w:rPr>
                <w:lang w:val="uk-UA"/>
              </w:rPr>
            </w:pPr>
            <w:bookmarkStart w:id="54" w:name="n593"/>
            <w:bookmarkEnd w:id="54"/>
            <w:proofErr w:type="spellStart"/>
            <w:r w:rsidRPr="00D87F56">
              <w:t>підпадає</w:t>
            </w:r>
            <w:proofErr w:type="spellEnd"/>
            <w:r w:rsidRPr="00D87F56">
              <w:t xml:space="preserve"> </w:t>
            </w:r>
            <w:proofErr w:type="spellStart"/>
            <w:r w:rsidRPr="00D87F56">
              <w:t>під</w:t>
            </w:r>
            <w:proofErr w:type="spellEnd"/>
            <w:r w:rsidRPr="00D87F56">
              <w:t xml:space="preserve"> </w:t>
            </w:r>
            <w:proofErr w:type="spellStart"/>
            <w:r w:rsidRPr="00D87F56">
              <w:t>підстави</w:t>
            </w:r>
            <w:proofErr w:type="spellEnd"/>
            <w:r w:rsidRPr="00D87F56">
              <w:t xml:space="preserve">, </w:t>
            </w:r>
            <w:proofErr w:type="spellStart"/>
            <w:r w:rsidRPr="00D87F56">
              <w:t>встановлені</w:t>
            </w:r>
            <w:proofErr w:type="spellEnd"/>
            <w:r w:rsidRPr="00D87F56">
              <w:rPr>
                <w:lang w:val="uk-UA"/>
              </w:rPr>
              <w:t xml:space="preserve"> </w:t>
            </w:r>
            <w:hyperlink r:id="rId18" w:anchor="n615" w:history="1">
              <w:r w:rsidRPr="00D87F56">
                <w:rPr>
                  <w:rStyle w:val="ab"/>
                  <w:color w:val="auto"/>
                </w:rPr>
                <w:t>пунктом 47</w:t>
              </w:r>
            </w:hyperlink>
            <w:r w:rsidRPr="00D87F56">
              <w:rPr>
                <w:lang w:val="uk-UA"/>
              </w:rPr>
              <w:t xml:space="preserve"> Постанови № 1178;</w:t>
            </w:r>
          </w:p>
          <w:p w14:paraId="65A971EA" w14:textId="77777777" w:rsidR="0040404B" w:rsidRPr="00D87F56" w:rsidRDefault="0040404B" w:rsidP="0040404B">
            <w:pPr>
              <w:pStyle w:val="rvps2"/>
              <w:shd w:val="clear" w:color="auto" w:fill="FFFFFF"/>
              <w:spacing w:before="0" w:after="150"/>
              <w:jc w:val="both"/>
            </w:pPr>
            <w:bookmarkStart w:id="55" w:name="n594"/>
            <w:bookmarkEnd w:id="55"/>
            <w:proofErr w:type="spellStart"/>
            <w:r w:rsidRPr="00D87F56">
              <w:t>зазначив</w:t>
            </w:r>
            <w:proofErr w:type="spellEnd"/>
            <w:r w:rsidRPr="00D87F56">
              <w:t xml:space="preserve"> у </w:t>
            </w:r>
            <w:proofErr w:type="spellStart"/>
            <w:r w:rsidRPr="00D87F56">
              <w:t>тендерній</w:t>
            </w:r>
            <w:proofErr w:type="spellEnd"/>
            <w:r w:rsidRPr="00D87F56">
              <w:t xml:space="preserve"> </w:t>
            </w:r>
            <w:proofErr w:type="spellStart"/>
            <w:r w:rsidRPr="00D87F56">
              <w:t>пропозиції</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rPr>
              <w:t>абзацом</w:t>
            </w:r>
            <w:proofErr w:type="spellEnd"/>
            <w:r w:rsidRPr="00D87F56">
              <w:rPr>
                <w:rStyle w:val="ab"/>
                <w:color w:val="auto"/>
              </w:rPr>
              <w:t xml:space="preserve"> першим</w:t>
            </w:r>
            <w:r w:rsidR="00E17C3A">
              <w:rPr>
                <w:rStyle w:val="ab"/>
                <w:color w:val="auto"/>
              </w:rPr>
              <w:fldChar w:fldCharType="end"/>
            </w:r>
            <w:r w:rsidRPr="00D87F56">
              <w:t xml:space="preserve"> пункту 42 </w:t>
            </w:r>
            <w:r w:rsidRPr="00D87F56">
              <w:rPr>
                <w:lang w:val="uk-UA"/>
              </w:rPr>
              <w:t>Постанови № 1178</w:t>
            </w:r>
            <w:r w:rsidRPr="00D87F56">
              <w:t>;</w:t>
            </w:r>
          </w:p>
          <w:p w14:paraId="3083FAB2" w14:textId="77777777" w:rsidR="0040404B" w:rsidRPr="00D87F56" w:rsidRDefault="0040404B" w:rsidP="0040404B">
            <w:pPr>
              <w:pStyle w:val="rvps2"/>
              <w:shd w:val="clear" w:color="auto" w:fill="FFFFFF"/>
              <w:spacing w:before="0" w:after="150"/>
              <w:jc w:val="both"/>
            </w:pPr>
            <w:bookmarkStart w:id="56" w:name="n595"/>
            <w:bookmarkEnd w:id="56"/>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52354C97" w14:textId="77777777" w:rsidR="0040404B" w:rsidRPr="00D87F56" w:rsidRDefault="0040404B" w:rsidP="0040404B">
            <w:pPr>
              <w:pStyle w:val="rvps2"/>
              <w:shd w:val="clear" w:color="auto" w:fill="FFFFFF"/>
              <w:spacing w:before="0" w:after="150"/>
              <w:jc w:val="both"/>
            </w:pPr>
            <w:bookmarkStart w:id="57" w:name="n596"/>
            <w:bookmarkEnd w:id="57"/>
            <w:r w:rsidRPr="00D87F56">
              <w:t xml:space="preserve">не </w:t>
            </w:r>
            <w:proofErr w:type="spellStart"/>
            <w:r w:rsidRPr="00D87F56">
              <w:t>виправив</w:t>
            </w:r>
            <w:proofErr w:type="spellEnd"/>
            <w:r w:rsidRPr="00D87F56">
              <w:t xml:space="preserve"> </w:t>
            </w:r>
            <w:proofErr w:type="spellStart"/>
            <w:r w:rsidRPr="00D87F56">
              <w:t>виявлені</w:t>
            </w:r>
            <w:proofErr w:type="spellEnd"/>
            <w:r w:rsidRPr="00D87F56">
              <w:t xml:space="preserve"> </w:t>
            </w:r>
            <w:proofErr w:type="spellStart"/>
            <w:r w:rsidRPr="00D87F56">
              <w:t>замовником</w:t>
            </w:r>
            <w:proofErr w:type="spellEnd"/>
            <w:r w:rsidRPr="00D87F56">
              <w:t xml:space="preserve"> </w:t>
            </w:r>
            <w:proofErr w:type="spellStart"/>
            <w:r w:rsidRPr="00D87F56">
              <w:t>після</w:t>
            </w:r>
            <w:proofErr w:type="spellEnd"/>
            <w:r w:rsidRPr="00D87F56">
              <w:t xml:space="preserve"> </w:t>
            </w:r>
            <w:proofErr w:type="spellStart"/>
            <w:r w:rsidRPr="00D87F56">
              <w:t>розкриття</w:t>
            </w:r>
            <w:proofErr w:type="spellEnd"/>
            <w:r w:rsidRPr="00D87F56">
              <w:t xml:space="preserve"> </w:t>
            </w:r>
            <w:proofErr w:type="spellStart"/>
            <w:r w:rsidRPr="00D87F56">
              <w:t>тендерних</w:t>
            </w:r>
            <w:proofErr w:type="spellEnd"/>
            <w:r w:rsidRPr="00D87F56">
              <w:t xml:space="preserve"> </w:t>
            </w:r>
            <w:proofErr w:type="spellStart"/>
            <w:r w:rsidRPr="00D87F56">
              <w:t>пропозицій</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подані</w:t>
            </w:r>
            <w:proofErr w:type="spellEnd"/>
            <w:r w:rsidRPr="00D87F56">
              <w:t xml:space="preserve"> ним у </w:t>
            </w:r>
            <w:proofErr w:type="spellStart"/>
            <w:r w:rsidRPr="00D87F56">
              <w:t>складі</w:t>
            </w:r>
            <w:proofErr w:type="spellEnd"/>
            <w:r w:rsidRPr="00D87F56">
              <w:t xml:space="preserve"> </w:t>
            </w:r>
            <w:proofErr w:type="spellStart"/>
            <w:r w:rsidRPr="00D87F56">
              <w:t>своєї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та/</w:t>
            </w:r>
            <w:proofErr w:type="spellStart"/>
            <w:r w:rsidRPr="00D87F56">
              <w:t>або</w:t>
            </w:r>
            <w:proofErr w:type="spellEnd"/>
            <w:r w:rsidRPr="00D87F56">
              <w:t xml:space="preserve"> </w:t>
            </w:r>
            <w:proofErr w:type="spellStart"/>
            <w:r w:rsidRPr="00D87F56">
              <w:t>змінив</w:t>
            </w:r>
            <w:proofErr w:type="spellEnd"/>
            <w:r w:rsidRPr="00D87F56">
              <w:t xml:space="preserve"> предмет </w:t>
            </w:r>
            <w:proofErr w:type="spellStart"/>
            <w:r w:rsidRPr="00D87F56">
              <w:t>закупівлі</w:t>
            </w:r>
            <w:proofErr w:type="spellEnd"/>
            <w:r w:rsidRPr="00D87F56">
              <w:t xml:space="preserve"> (</w:t>
            </w:r>
            <w:proofErr w:type="spellStart"/>
            <w:r w:rsidRPr="00D87F56">
              <w:t>його</w:t>
            </w:r>
            <w:proofErr w:type="spellEnd"/>
            <w:r w:rsidRPr="00D87F56">
              <w:t xml:space="preserve"> </w:t>
            </w:r>
            <w:proofErr w:type="spellStart"/>
            <w:r w:rsidRPr="00D87F56">
              <w:t>найменування</w:t>
            </w:r>
            <w:proofErr w:type="spellEnd"/>
            <w:r w:rsidRPr="00D87F56">
              <w:t xml:space="preserve">, марку, модель </w:t>
            </w:r>
            <w:proofErr w:type="spellStart"/>
            <w:r w:rsidRPr="00D87F56">
              <w:t>тощо</w:t>
            </w:r>
            <w:proofErr w:type="spellEnd"/>
            <w:r w:rsidRPr="00D87F56">
              <w:t xml:space="preserve">) </w:t>
            </w:r>
            <w:proofErr w:type="spellStart"/>
            <w:r w:rsidRPr="00D87F56">
              <w:t>під</w:t>
            </w:r>
            <w:proofErr w:type="spellEnd"/>
            <w:r w:rsidRPr="00D87F56">
              <w:t xml:space="preserve"> час </w:t>
            </w:r>
            <w:proofErr w:type="spellStart"/>
            <w:r w:rsidRPr="00D87F56">
              <w:t>виправлення</w:t>
            </w:r>
            <w:proofErr w:type="spellEnd"/>
            <w:r w:rsidRPr="00D87F56">
              <w:t xml:space="preserve"> </w:t>
            </w:r>
            <w:proofErr w:type="spellStart"/>
            <w:r w:rsidRPr="00D87F56">
              <w:t>виявлених</w:t>
            </w:r>
            <w:proofErr w:type="spellEnd"/>
            <w:r w:rsidRPr="00D87F56">
              <w:t xml:space="preserve"> </w:t>
            </w:r>
            <w:proofErr w:type="spellStart"/>
            <w:r w:rsidRPr="00D87F56">
              <w:t>замовником</w:t>
            </w:r>
            <w:proofErr w:type="spellEnd"/>
            <w:r w:rsidRPr="00D87F56">
              <w:t xml:space="preserve"> </w:t>
            </w:r>
            <w:proofErr w:type="spellStart"/>
            <w:r w:rsidRPr="00D87F56">
              <w:t>невідповідностей</w:t>
            </w:r>
            <w:proofErr w:type="spellEnd"/>
            <w:r w:rsidRPr="00D87F56">
              <w:t xml:space="preserve">, </w:t>
            </w:r>
            <w:proofErr w:type="spellStart"/>
            <w:r w:rsidRPr="00D87F56">
              <w:t>протягом</w:t>
            </w:r>
            <w:proofErr w:type="spellEnd"/>
            <w:r w:rsidRPr="00D87F56">
              <w:t xml:space="preserve"> 24 годин з моменту </w:t>
            </w:r>
            <w:proofErr w:type="spellStart"/>
            <w:r w:rsidRPr="00D87F56">
              <w:t>розміщення</w:t>
            </w:r>
            <w:proofErr w:type="spellEnd"/>
            <w:r w:rsidRPr="00D87F56">
              <w:t xml:space="preserve"> </w:t>
            </w:r>
            <w:proofErr w:type="spellStart"/>
            <w:r w:rsidRPr="00D87F56">
              <w:t>замовником</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повідомлення</w:t>
            </w:r>
            <w:proofErr w:type="spellEnd"/>
            <w:r w:rsidRPr="00D87F56">
              <w:t xml:space="preserve"> з </w:t>
            </w:r>
            <w:proofErr w:type="spellStart"/>
            <w:r w:rsidRPr="00D87F56">
              <w:t>вимогою</w:t>
            </w:r>
            <w:proofErr w:type="spellEnd"/>
            <w:r w:rsidRPr="00D87F56">
              <w:t xml:space="preserve"> про </w:t>
            </w:r>
            <w:proofErr w:type="spellStart"/>
            <w:r w:rsidRPr="00D87F56">
              <w:t>усунення</w:t>
            </w:r>
            <w:proofErr w:type="spellEnd"/>
            <w:r w:rsidRPr="00D87F56">
              <w:t xml:space="preserve"> таких </w:t>
            </w:r>
            <w:proofErr w:type="spellStart"/>
            <w:r w:rsidRPr="00D87F56">
              <w:t>невідповідностей</w:t>
            </w:r>
            <w:proofErr w:type="spellEnd"/>
            <w:r w:rsidRPr="00D87F56">
              <w:t>;</w:t>
            </w:r>
          </w:p>
          <w:p w14:paraId="61C81319" w14:textId="77777777" w:rsidR="0040404B" w:rsidRPr="00D87F56" w:rsidRDefault="0040404B" w:rsidP="0040404B">
            <w:pPr>
              <w:pStyle w:val="rvps2"/>
              <w:shd w:val="clear" w:color="auto" w:fill="FFFFFF"/>
              <w:spacing w:before="0" w:after="150"/>
              <w:jc w:val="both"/>
            </w:pPr>
            <w:bookmarkStart w:id="58" w:name="n597"/>
            <w:bookmarkEnd w:id="58"/>
            <w:r w:rsidRPr="00D87F56">
              <w:t xml:space="preserve">не </w:t>
            </w:r>
            <w:proofErr w:type="spellStart"/>
            <w:r w:rsidRPr="00D87F56">
              <w:t>надав</w:t>
            </w:r>
            <w:proofErr w:type="spellEnd"/>
            <w:r w:rsidRPr="00D87F56">
              <w:t xml:space="preserve"> </w:t>
            </w:r>
            <w:proofErr w:type="spellStart"/>
            <w:r w:rsidRPr="00D87F56">
              <w:t>обґрунтування</w:t>
            </w:r>
            <w:proofErr w:type="spellEnd"/>
            <w:r w:rsidRPr="00D87F56">
              <w:t xml:space="preserve"> аномально </w:t>
            </w:r>
            <w:proofErr w:type="spellStart"/>
            <w:r w:rsidRPr="00D87F56">
              <w:t>низької</w:t>
            </w:r>
            <w:proofErr w:type="spellEnd"/>
            <w:r w:rsidRPr="00D87F56">
              <w:t xml:space="preserve"> </w:t>
            </w:r>
            <w:proofErr w:type="spellStart"/>
            <w:r w:rsidRPr="00D87F56">
              <w:t>ціни</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протягом</w:t>
            </w:r>
            <w:proofErr w:type="spellEnd"/>
            <w:r w:rsidRPr="00D87F56">
              <w:t xml:space="preserve"> строку, </w:t>
            </w:r>
            <w:proofErr w:type="spellStart"/>
            <w:r w:rsidRPr="00D87F56">
              <w:t>визначеного</w:t>
            </w:r>
            <w:proofErr w:type="spellEnd"/>
            <w:r w:rsidRPr="00D87F56">
              <w:rPr>
                <w:lang w:val="uk-UA"/>
              </w:rPr>
              <w:t xml:space="preserve"> </w:t>
            </w:r>
            <w:hyperlink r:id="rId19" w:anchor="n1543" w:tgtFrame="_blank" w:history="1">
              <w:proofErr w:type="spellStart"/>
              <w:r w:rsidRPr="00D87F56">
                <w:rPr>
                  <w:rStyle w:val="ab"/>
                  <w:color w:val="auto"/>
                  <w:u w:val="none"/>
                </w:rPr>
                <w:t>абзацом</w:t>
              </w:r>
              <w:proofErr w:type="spellEnd"/>
              <w:r w:rsidRPr="00D87F56">
                <w:rPr>
                  <w:rStyle w:val="ab"/>
                  <w:color w:val="auto"/>
                  <w:u w:val="none"/>
                </w:rPr>
                <w:t xml:space="preserve"> першим</w:t>
              </w:r>
            </w:hyperlink>
            <w:r w:rsidRPr="00D87F56">
              <w:t> </w:t>
            </w:r>
            <w:proofErr w:type="spellStart"/>
            <w:r w:rsidRPr="00D87F56">
              <w:t>частини</w:t>
            </w:r>
            <w:proofErr w:type="spellEnd"/>
            <w:r w:rsidRPr="00D87F56">
              <w:t xml:space="preserve"> </w:t>
            </w:r>
            <w:proofErr w:type="spellStart"/>
            <w:r w:rsidRPr="00D87F56">
              <w:t>чотирнадцятої</w:t>
            </w:r>
            <w:proofErr w:type="spellEnd"/>
            <w:r w:rsidRPr="00D87F56">
              <w:t xml:space="preserve"> </w:t>
            </w:r>
            <w:proofErr w:type="spellStart"/>
            <w:r w:rsidRPr="00D87F56">
              <w:t>статті</w:t>
            </w:r>
            <w:proofErr w:type="spellEnd"/>
            <w:r w:rsidRPr="00D87F56">
              <w:t xml:space="preserve"> 29 Закону;</w:t>
            </w:r>
          </w:p>
          <w:p w14:paraId="5391828B" w14:textId="77777777" w:rsidR="0040404B" w:rsidRPr="00D87F56" w:rsidRDefault="0040404B" w:rsidP="0040404B">
            <w:pPr>
              <w:pStyle w:val="rvps2"/>
              <w:shd w:val="clear" w:color="auto" w:fill="FFFFFF"/>
              <w:spacing w:before="0" w:after="150"/>
              <w:jc w:val="both"/>
            </w:pPr>
            <w:bookmarkStart w:id="59" w:name="n598"/>
            <w:bookmarkEnd w:id="59"/>
            <w:proofErr w:type="spellStart"/>
            <w:r w:rsidRPr="00D87F56">
              <w:t>визначив</w:t>
            </w:r>
            <w:proofErr w:type="spellEnd"/>
            <w:r w:rsidRPr="00D87F56">
              <w:t xml:space="preserve"> </w:t>
            </w:r>
            <w:proofErr w:type="spellStart"/>
            <w:r w:rsidRPr="00D87F56">
              <w:t>конфіденційною</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не </w:t>
            </w:r>
            <w:proofErr w:type="spellStart"/>
            <w:r w:rsidRPr="00D87F56">
              <w:t>може</w:t>
            </w:r>
            <w:proofErr w:type="spellEnd"/>
            <w:r w:rsidRPr="00D87F56">
              <w:t xml:space="preserve"> бути </w:t>
            </w:r>
            <w:proofErr w:type="spellStart"/>
            <w:r w:rsidRPr="00D87F56">
              <w:t>визначена</w:t>
            </w:r>
            <w:proofErr w:type="spellEnd"/>
            <w:r w:rsidRPr="00D87F56">
              <w:t xml:space="preserve"> як </w:t>
            </w:r>
            <w:proofErr w:type="spellStart"/>
            <w:r w:rsidRPr="00D87F56">
              <w:t>конфіденційна</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rPr>
                <w:lang w:val="uk-UA"/>
              </w:rPr>
              <w:t xml:space="preserve"> </w:t>
            </w:r>
            <w:hyperlink r:id="rId20" w:anchor="n584" w:history="1">
              <w:r w:rsidRPr="00D87F56">
                <w:rPr>
                  <w:rStyle w:val="ab"/>
                  <w:color w:val="auto"/>
                  <w:u w:val="none"/>
                </w:rPr>
                <w:t>пункту 40</w:t>
              </w:r>
            </w:hyperlink>
            <w:r w:rsidRPr="00D87F56">
              <w:rPr>
                <w:lang w:val="uk-UA"/>
              </w:rPr>
              <w:t xml:space="preserve"> Постанови № 1178</w:t>
            </w:r>
            <w:r w:rsidRPr="00D87F56">
              <w:t>;</w:t>
            </w:r>
          </w:p>
          <w:p w14:paraId="1049EDE2" w14:textId="77777777" w:rsidR="0040404B" w:rsidRPr="00D87F56" w:rsidRDefault="0040404B" w:rsidP="0040404B">
            <w:pPr>
              <w:pStyle w:val="rvps2"/>
              <w:shd w:val="clear" w:color="auto" w:fill="FFFFFF"/>
              <w:spacing w:before="0" w:after="150"/>
              <w:jc w:val="both"/>
            </w:pPr>
            <w:bookmarkStart w:id="60" w:name="n599"/>
            <w:bookmarkEnd w:id="60"/>
            <w:r w:rsidRPr="00D87F56">
              <w:t xml:space="preserve">є </w:t>
            </w:r>
            <w:proofErr w:type="spellStart"/>
            <w:r w:rsidRPr="00D87F56">
              <w:t>громадянином</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крім</w:t>
            </w:r>
            <w:proofErr w:type="spellEnd"/>
            <w:r w:rsidRPr="00D87F56">
              <w:t xml:space="preserve"> того, </w:t>
            </w:r>
            <w:proofErr w:type="spellStart"/>
            <w:r w:rsidRPr="00D87F56">
              <w:t>що</w:t>
            </w:r>
            <w:proofErr w:type="spellEnd"/>
            <w:r w:rsidRPr="00D87F56">
              <w:t xml:space="preserve"> </w:t>
            </w:r>
            <w:proofErr w:type="spellStart"/>
            <w:r w:rsidRPr="00D87F56">
              <w:t>проживає</w:t>
            </w:r>
            <w:proofErr w:type="spellEnd"/>
            <w:r w:rsidRPr="00D87F56">
              <w:t xml:space="preserve"> на </w:t>
            </w:r>
            <w:proofErr w:type="spellStart"/>
            <w:r w:rsidRPr="00D87F56">
              <w:t>території</w:t>
            </w:r>
            <w:proofErr w:type="spellEnd"/>
            <w:r w:rsidRPr="00D87F56">
              <w:t xml:space="preserve"> </w:t>
            </w:r>
            <w:proofErr w:type="spellStart"/>
            <w:r w:rsidRPr="00D87F56">
              <w:t>України</w:t>
            </w:r>
            <w:proofErr w:type="spellEnd"/>
            <w:r w:rsidRPr="00D87F56">
              <w:t xml:space="preserve"> на </w:t>
            </w:r>
            <w:proofErr w:type="spellStart"/>
            <w:r w:rsidRPr="00D87F56">
              <w:t>законних</w:t>
            </w:r>
            <w:proofErr w:type="spellEnd"/>
            <w:r w:rsidRPr="00D87F56">
              <w:t xml:space="preserve"> </w:t>
            </w:r>
            <w:proofErr w:type="spellStart"/>
            <w:r w:rsidRPr="00D87F56">
              <w:t>підставах</w:t>
            </w:r>
            <w:proofErr w:type="spellEnd"/>
            <w:r w:rsidRPr="00D87F56">
              <w:t xml:space="preserve">); </w:t>
            </w:r>
            <w:proofErr w:type="spellStart"/>
            <w:r w:rsidRPr="00D87F56">
              <w:t>юридичною</w:t>
            </w:r>
            <w:proofErr w:type="spellEnd"/>
            <w:r w:rsidRPr="00D87F56">
              <w:t xml:space="preserve"> особою, </w:t>
            </w:r>
            <w:proofErr w:type="spellStart"/>
            <w:r w:rsidRPr="00D87F56">
              <w:t>утвореною</w:t>
            </w:r>
            <w:proofErr w:type="spellEnd"/>
            <w:r w:rsidRPr="00D87F56">
              <w:t xml:space="preserve"> та </w:t>
            </w:r>
            <w:proofErr w:type="spellStart"/>
            <w:r w:rsidRPr="00D87F56">
              <w:t>зареєстрованою</w:t>
            </w:r>
            <w:proofErr w:type="spellEnd"/>
            <w:r w:rsidRPr="00D87F56">
              <w:t xml:space="preserve"> </w:t>
            </w:r>
            <w:proofErr w:type="spellStart"/>
            <w:r w:rsidRPr="00D87F56">
              <w:t>відповідно</w:t>
            </w:r>
            <w:proofErr w:type="spellEnd"/>
            <w:r w:rsidRPr="00D87F56">
              <w:t xml:space="preserve"> до </w:t>
            </w:r>
            <w:proofErr w:type="spellStart"/>
            <w:r w:rsidRPr="00D87F56">
              <w:t>законодавства</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юридичною</w:t>
            </w:r>
            <w:proofErr w:type="spellEnd"/>
            <w:r w:rsidRPr="00D87F56">
              <w:t xml:space="preserve"> особою, </w:t>
            </w:r>
            <w:proofErr w:type="spellStart"/>
            <w:r w:rsidRPr="00D87F56">
              <w:t>утвореною</w:t>
            </w:r>
            <w:proofErr w:type="spellEnd"/>
            <w:r w:rsidRPr="00D87F56">
              <w:t xml:space="preserve"> та </w:t>
            </w:r>
            <w:proofErr w:type="spellStart"/>
            <w:r w:rsidRPr="00D87F56">
              <w:t>зареєстрованою</w:t>
            </w:r>
            <w:proofErr w:type="spellEnd"/>
            <w:r w:rsidRPr="00D87F56">
              <w:t xml:space="preserve"> </w:t>
            </w:r>
            <w:proofErr w:type="spellStart"/>
            <w:r w:rsidRPr="00D87F56">
              <w:t>відповідно</w:t>
            </w:r>
            <w:proofErr w:type="spellEnd"/>
            <w:r w:rsidRPr="00D87F56">
              <w:t xml:space="preserve"> до </w:t>
            </w:r>
            <w:proofErr w:type="spellStart"/>
            <w:r w:rsidRPr="00D87F56">
              <w:t>законодавства</w:t>
            </w:r>
            <w:proofErr w:type="spellEnd"/>
            <w:r w:rsidRPr="00D87F56">
              <w:t xml:space="preserve"> </w:t>
            </w:r>
            <w:proofErr w:type="spellStart"/>
            <w:r w:rsidRPr="00D87F56">
              <w:t>України</w:t>
            </w:r>
            <w:proofErr w:type="spellEnd"/>
            <w:r w:rsidRPr="00D87F56">
              <w:t xml:space="preserve">, </w:t>
            </w:r>
            <w:proofErr w:type="spellStart"/>
            <w:r w:rsidRPr="00D87F56">
              <w:t>кінцевим</w:t>
            </w:r>
            <w:proofErr w:type="spellEnd"/>
            <w:r w:rsidRPr="00D87F56">
              <w:t xml:space="preserve"> </w:t>
            </w:r>
            <w:proofErr w:type="spellStart"/>
            <w:r w:rsidRPr="00D87F56">
              <w:t>бенефіціарним</w:t>
            </w:r>
            <w:proofErr w:type="spellEnd"/>
            <w:r w:rsidRPr="00D87F56">
              <w:t xml:space="preserve"> </w:t>
            </w:r>
            <w:proofErr w:type="spellStart"/>
            <w:r w:rsidRPr="00D87F56">
              <w:t>власником</w:t>
            </w:r>
            <w:proofErr w:type="spellEnd"/>
            <w:r w:rsidRPr="00D87F56">
              <w:t xml:space="preserve">, членом </w:t>
            </w:r>
            <w:proofErr w:type="spellStart"/>
            <w:r w:rsidRPr="00D87F56">
              <w:t>або</w:t>
            </w:r>
            <w:proofErr w:type="spellEnd"/>
            <w:r w:rsidRPr="00D87F56">
              <w:t xml:space="preserve"> </w:t>
            </w:r>
            <w:proofErr w:type="spellStart"/>
            <w:r w:rsidRPr="00D87F56">
              <w:t>учасником</w:t>
            </w:r>
            <w:proofErr w:type="spellEnd"/>
            <w:r w:rsidRPr="00D87F56">
              <w:t xml:space="preserve"> (</w:t>
            </w:r>
            <w:proofErr w:type="spellStart"/>
            <w:r w:rsidRPr="00D87F56">
              <w:t>акціонером</w:t>
            </w:r>
            <w:proofErr w:type="spellEnd"/>
            <w:r w:rsidRPr="00D87F56">
              <w:t xml:space="preserve">), </w:t>
            </w:r>
            <w:proofErr w:type="spellStart"/>
            <w:r w:rsidRPr="00D87F56">
              <w:t>що</w:t>
            </w:r>
            <w:proofErr w:type="spellEnd"/>
            <w:r w:rsidRPr="00D87F56">
              <w:t xml:space="preserve"> </w:t>
            </w:r>
            <w:proofErr w:type="spellStart"/>
            <w:r w:rsidRPr="00D87F56">
              <w:t>має</w:t>
            </w:r>
            <w:proofErr w:type="spellEnd"/>
            <w:r w:rsidRPr="00D87F56">
              <w:t xml:space="preserve"> </w:t>
            </w:r>
            <w:proofErr w:type="spellStart"/>
            <w:r w:rsidRPr="00D87F56">
              <w:t>частку</w:t>
            </w:r>
            <w:proofErr w:type="spellEnd"/>
            <w:r w:rsidRPr="00D87F56">
              <w:t xml:space="preserve"> в статутному </w:t>
            </w:r>
            <w:proofErr w:type="spellStart"/>
            <w:r w:rsidRPr="00D87F56">
              <w:t>капіталі</w:t>
            </w:r>
            <w:proofErr w:type="spellEnd"/>
            <w:r w:rsidRPr="00D87F56">
              <w:t xml:space="preserve"> 10 і </w:t>
            </w:r>
            <w:proofErr w:type="spellStart"/>
            <w:r w:rsidRPr="00D87F56">
              <w:t>більше</w:t>
            </w:r>
            <w:proofErr w:type="spellEnd"/>
            <w:r w:rsidRPr="00D87F56">
              <w:t xml:space="preserve"> </w:t>
            </w:r>
            <w:proofErr w:type="spellStart"/>
            <w:r w:rsidRPr="00D87F56">
              <w:t>відсотків</w:t>
            </w:r>
            <w:proofErr w:type="spellEnd"/>
            <w:r w:rsidRPr="00D87F56">
              <w:t xml:space="preserve"> (</w:t>
            </w:r>
            <w:proofErr w:type="spellStart"/>
            <w:r w:rsidRPr="00D87F56">
              <w:t>далі</w:t>
            </w:r>
            <w:proofErr w:type="spellEnd"/>
            <w:r w:rsidRPr="00D87F56">
              <w:t xml:space="preserve"> - </w:t>
            </w:r>
            <w:proofErr w:type="spellStart"/>
            <w:r w:rsidRPr="00D87F56">
              <w:t>активи</w:t>
            </w:r>
            <w:proofErr w:type="spellEnd"/>
            <w:r w:rsidRPr="00D87F56">
              <w:t xml:space="preserve">), </w:t>
            </w:r>
            <w:proofErr w:type="spellStart"/>
            <w:r w:rsidRPr="00D87F56">
              <w:t>якої</w:t>
            </w:r>
            <w:proofErr w:type="spellEnd"/>
            <w:r w:rsidRPr="00D87F56">
              <w:t xml:space="preserve"> є </w:t>
            </w:r>
            <w:proofErr w:type="spellStart"/>
            <w:r w:rsidRPr="00D87F56">
              <w:t>Російська</w:t>
            </w:r>
            <w:proofErr w:type="spellEnd"/>
            <w:r w:rsidRPr="00D87F56">
              <w:t xml:space="preserve"> </w:t>
            </w:r>
            <w:proofErr w:type="spellStart"/>
            <w:r w:rsidRPr="00D87F56">
              <w:t>Федерація</w:t>
            </w:r>
            <w:proofErr w:type="spellEnd"/>
            <w:r w:rsidRPr="00D87F56">
              <w:t>/</w:t>
            </w:r>
            <w:proofErr w:type="spellStart"/>
            <w:r w:rsidRPr="00D87F56">
              <w:t>Республіка</w:t>
            </w:r>
            <w:proofErr w:type="spellEnd"/>
            <w:r w:rsidRPr="00D87F56">
              <w:t xml:space="preserve"> </w:t>
            </w:r>
            <w:proofErr w:type="spellStart"/>
            <w:r w:rsidRPr="00D87F56">
              <w:t>Білорусь</w:t>
            </w:r>
            <w:proofErr w:type="spellEnd"/>
            <w:r w:rsidRPr="00D87F56">
              <w:t xml:space="preserve">, </w:t>
            </w:r>
            <w:proofErr w:type="spellStart"/>
            <w:r w:rsidRPr="00D87F56">
              <w:t>громадянин</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крім</w:t>
            </w:r>
            <w:proofErr w:type="spellEnd"/>
            <w:r w:rsidRPr="00D87F56">
              <w:t xml:space="preserve"> того, </w:t>
            </w:r>
            <w:proofErr w:type="spellStart"/>
            <w:r w:rsidRPr="00D87F56">
              <w:t>що</w:t>
            </w:r>
            <w:proofErr w:type="spellEnd"/>
            <w:r w:rsidRPr="00D87F56">
              <w:t xml:space="preserve"> </w:t>
            </w:r>
            <w:proofErr w:type="spellStart"/>
            <w:r w:rsidRPr="00D87F56">
              <w:t>проживає</w:t>
            </w:r>
            <w:proofErr w:type="spellEnd"/>
            <w:r w:rsidRPr="00D87F56">
              <w:t xml:space="preserve"> на </w:t>
            </w:r>
            <w:proofErr w:type="spellStart"/>
            <w:r w:rsidRPr="00D87F56">
              <w:t>території</w:t>
            </w:r>
            <w:proofErr w:type="spellEnd"/>
            <w:r w:rsidRPr="00D87F56">
              <w:t xml:space="preserve"> </w:t>
            </w:r>
            <w:proofErr w:type="spellStart"/>
            <w:r w:rsidRPr="00D87F56">
              <w:t>України</w:t>
            </w:r>
            <w:proofErr w:type="spellEnd"/>
            <w:r w:rsidRPr="00D87F56">
              <w:t xml:space="preserve"> на </w:t>
            </w:r>
            <w:proofErr w:type="spellStart"/>
            <w:r w:rsidRPr="00D87F56">
              <w:t>законних</w:t>
            </w:r>
            <w:proofErr w:type="spellEnd"/>
            <w:r w:rsidRPr="00D87F56">
              <w:t xml:space="preserve"> </w:t>
            </w:r>
            <w:proofErr w:type="spellStart"/>
            <w:r w:rsidRPr="00D87F56">
              <w:t>підставах</w:t>
            </w:r>
            <w:proofErr w:type="spellEnd"/>
            <w:r w:rsidRPr="00D87F56">
              <w:t xml:space="preserve">), </w:t>
            </w:r>
            <w:proofErr w:type="spellStart"/>
            <w:r w:rsidRPr="00D87F56">
              <w:t>або</w:t>
            </w:r>
            <w:proofErr w:type="spellEnd"/>
            <w:r w:rsidRPr="00D87F56">
              <w:t xml:space="preserve"> </w:t>
            </w:r>
            <w:proofErr w:type="spellStart"/>
            <w:r w:rsidRPr="00D87F56">
              <w:t>юридичною</w:t>
            </w:r>
            <w:proofErr w:type="spellEnd"/>
            <w:r w:rsidRPr="00D87F56">
              <w:t xml:space="preserve"> особою, </w:t>
            </w:r>
            <w:proofErr w:type="spellStart"/>
            <w:r w:rsidRPr="00D87F56">
              <w:t>утвореною</w:t>
            </w:r>
            <w:proofErr w:type="spellEnd"/>
            <w:r w:rsidRPr="00D87F56">
              <w:t xml:space="preserve"> та </w:t>
            </w:r>
            <w:proofErr w:type="spellStart"/>
            <w:r w:rsidRPr="00D87F56">
              <w:t>зареєстрованою</w:t>
            </w:r>
            <w:proofErr w:type="spellEnd"/>
            <w:r w:rsidRPr="00D87F56">
              <w:t xml:space="preserve"> </w:t>
            </w:r>
            <w:proofErr w:type="spellStart"/>
            <w:r w:rsidRPr="00D87F56">
              <w:t>відповідно</w:t>
            </w:r>
            <w:proofErr w:type="spellEnd"/>
            <w:r w:rsidRPr="00D87F56">
              <w:t xml:space="preserve"> до </w:t>
            </w:r>
            <w:proofErr w:type="spellStart"/>
            <w:r w:rsidRPr="00D87F56">
              <w:t>законодавства</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крім</w:t>
            </w:r>
            <w:proofErr w:type="spellEnd"/>
            <w:r w:rsidRPr="00D87F56">
              <w:t xml:space="preserve"> </w:t>
            </w:r>
            <w:proofErr w:type="spellStart"/>
            <w:r w:rsidRPr="00D87F56">
              <w:t>випадків</w:t>
            </w:r>
            <w:proofErr w:type="spellEnd"/>
            <w:r w:rsidRPr="00D87F56">
              <w:t xml:space="preserve"> коли </w:t>
            </w:r>
            <w:proofErr w:type="spellStart"/>
            <w:r w:rsidRPr="00D87F56">
              <w:t>активи</w:t>
            </w:r>
            <w:proofErr w:type="spellEnd"/>
            <w:r w:rsidRPr="00D87F56">
              <w:t xml:space="preserve"> в </w:t>
            </w:r>
            <w:proofErr w:type="spellStart"/>
            <w:r w:rsidRPr="00D87F56">
              <w:t>установленому</w:t>
            </w:r>
            <w:proofErr w:type="spellEnd"/>
            <w:r w:rsidRPr="00D87F56">
              <w:t xml:space="preserve"> </w:t>
            </w:r>
            <w:proofErr w:type="spellStart"/>
            <w:r w:rsidRPr="00D87F56">
              <w:t>законодавством</w:t>
            </w:r>
            <w:proofErr w:type="spellEnd"/>
            <w:r w:rsidRPr="00D87F56">
              <w:t xml:space="preserve"> порядку </w:t>
            </w:r>
            <w:proofErr w:type="spellStart"/>
            <w:r w:rsidRPr="00D87F56">
              <w:t>передані</w:t>
            </w:r>
            <w:proofErr w:type="spellEnd"/>
            <w:r w:rsidRPr="00D87F56">
              <w:t xml:space="preserve"> в </w:t>
            </w:r>
            <w:proofErr w:type="spellStart"/>
            <w:r w:rsidRPr="00D87F56">
              <w:t>управління</w:t>
            </w:r>
            <w:proofErr w:type="spellEnd"/>
            <w:r w:rsidRPr="00D87F56">
              <w:t xml:space="preserve"> </w:t>
            </w:r>
            <w:proofErr w:type="spellStart"/>
            <w:r w:rsidRPr="00D87F56">
              <w:t>Національному</w:t>
            </w:r>
            <w:proofErr w:type="spellEnd"/>
            <w:r w:rsidRPr="00D87F56">
              <w:t xml:space="preserve"> агентству з </w:t>
            </w:r>
            <w:proofErr w:type="spellStart"/>
            <w:r w:rsidRPr="00D87F56">
              <w:t>питань</w:t>
            </w:r>
            <w:proofErr w:type="spellEnd"/>
            <w:r w:rsidRPr="00D87F56">
              <w:t xml:space="preserve"> </w:t>
            </w:r>
            <w:proofErr w:type="spellStart"/>
            <w:r w:rsidRPr="00D87F56">
              <w:t>виявлення</w:t>
            </w:r>
            <w:proofErr w:type="spellEnd"/>
            <w:r w:rsidRPr="00D87F56">
              <w:t xml:space="preserve">, </w:t>
            </w:r>
            <w:proofErr w:type="spellStart"/>
            <w:r w:rsidRPr="00D87F56">
              <w:t>розшуку</w:t>
            </w:r>
            <w:proofErr w:type="spellEnd"/>
            <w:r w:rsidRPr="00D87F56">
              <w:t xml:space="preserve"> та </w:t>
            </w:r>
            <w:proofErr w:type="spellStart"/>
            <w:r w:rsidRPr="00D87F56">
              <w:t>управління</w:t>
            </w:r>
            <w:proofErr w:type="spellEnd"/>
            <w:r w:rsidRPr="00D87F56">
              <w:t xml:space="preserve"> активами, </w:t>
            </w:r>
            <w:proofErr w:type="spellStart"/>
            <w:r w:rsidRPr="00D87F56">
              <w:t>одержаними</w:t>
            </w:r>
            <w:proofErr w:type="spellEnd"/>
            <w:r w:rsidRPr="00D87F56">
              <w:t xml:space="preserve"> </w:t>
            </w:r>
            <w:proofErr w:type="spellStart"/>
            <w:r w:rsidRPr="00D87F56">
              <w:t>від</w:t>
            </w:r>
            <w:proofErr w:type="spellEnd"/>
            <w:r w:rsidRPr="00D87F56">
              <w:t xml:space="preserve"> </w:t>
            </w:r>
            <w:proofErr w:type="spellStart"/>
            <w:r w:rsidRPr="00D87F56">
              <w:t>корупційних</w:t>
            </w:r>
            <w:proofErr w:type="spellEnd"/>
            <w:r w:rsidRPr="00D87F56">
              <w:t xml:space="preserve"> та </w:t>
            </w:r>
            <w:proofErr w:type="spellStart"/>
            <w:r w:rsidRPr="00D87F56">
              <w:t>інших</w:t>
            </w:r>
            <w:proofErr w:type="spellEnd"/>
            <w:r w:rsidRPr="00D87F56">
              <w:t xml:space="preserve"> </w:t>
            </w:r>
            <w:proofErr w:type="spellStart"/>
            <w:r w:rsidRPr="00D87F56">
              <w:t>злочинів</w:t>
            </w:r>
            <w:proofErr w:type="spellEnd"/>
            <w:r w:rsidRPr="00D87F56">
              <w:t xml:space="preserve">; </w:t>
            </w:r>
            <w:proofErr w:type="spellStart"/>
            <w:r w:rsidRPr="00D87F56">
              <w:t>або</w:t>
            </w:r>
            <w:proofErr w:type="spellEnd"/>
            <w:r w:rsidRPr="00D87F56">
              <w:t xml:space="preserve"> </w:t>
            </w:r>
            <w:proofErr w:type="spellStart"/>
            <w:r w:rsidRPr="00D87F56">
              <w:t>пропонує</w:t>
            </w:r>
            <w:proofErr w:type="spellEnd"/>
            <w:r w:rsidRPr="00D87F56">
              <w:t xml:space="preserve"> в </w:t>
            </w:r>
            <w:proofErr w:type="spellStart"/>
            <w:r w:rsidRPr="00D87F56">
              <w:t>тендерній</w:t>
            </w:r>
            <w:proofErr w:type="spellEnd"/>
            <w:r w:rsidRPr="00D87F56">
              <w:t xml:space="preserve"> </w:t>
            </w:r>
            <w:proofErr w:type="spellStart"/>
            <w:r w:rsidRPr="00D87F56">
              <w:t>пропозиції</w:t>
            </w:r>
            <w:proofErr w:type="spellEnd"/>
            <w:r w:rsidRPr="00D87F56">
              <w:t xml:space="preserve"> </w:t>
            </w:r>
            <w:proofErr w:type="spellStart"/>
            <w:r w:rsidRPr="00D87F56">
              <w:t>товари</w:t>
            </w:r>
            <w:proofErr w:type="spellEnd"/>
            <w:r w:rsidRPr="00D87F56">
              <w:t xml:space="preserve"> </w:t>
            </w:r>
            <w:proofErr w:type="spellStart"/>
            <w:r w:rsidRPr="00D87F56">
              <w:t>походженням</w:t>
            </w:r>
            <w:proofErr w:type="spellEnd"/>
            <w:r w:rsidRPr="00D87F56">
              <w:t xml:space="preserve"> з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(за </w:t>
            </w:r>
            <w:proofErr w:type="spellStart"/>
            <w:r w:rsidRPr="00D87F56">
              <w:t>винятком</w:t>
            </w:r>
            <w:proofErr w:type="spellEnd"/>
            <w:r w:rsidRPr="00D87F56">
              <w:t xml:space="preserve"> </w:t>
            </w:r>
            <w:proofErr w:type="spellStart"/>
            <w:r w:rsidRPr="00D87F56">
              <w:t>товарів</w:t>
            </w:r>
            <w:proofErr w:type="spellEnd"/>
            <w:r w:rsidRPr="00D87F56">
              <w:t xml:space="preserve">, </w:t>
            </w:r>
            <w:proofErr w:type="spellStart"/>
            <w:r w:rsidRPr="00D87F56">
              <w:t>необхідних</w:t>
            </w:r>
            <w:proofErr w:type="spellEnd"/>
            <w:r w:rsidRPr="00D87F56">
              <w:t xml:space="preserve"> для ремонту та </w:t>
            </w:r>
            <w:proofErr w:type="spellStart"/>
            <w:r w:rsidRPr="00D87F56">
              <w:t>обслуговування</w:t>
            </w:r>
            <w:proofErr w:type="spellEnd"/>
            <w:r w:rsidRPr="00D87F56">
              <w:t xml:space="preserve"> </w:t>
            </w:r>
            <w:proofErr w:type="spellStart"/>
            <w:r w:rsidRPr="00D87F56">
              <w:t>товарів</w:t>
            </w:r>
            <w:proofErr w:type="spellEnd"/>
            <w:r w:rsidRPr="00D87F56">
              <w:t xml:space="preserve">, </w:t>
            </w:r>
            <w:proofErr w:type="spellStart"/>
            <w:r w:rsidRPr="00D87F56">
              <w:t>придбаних</w:t>
            </w:r>
            <w:proofErr w:type="spellEnd"/>
            <w:r w:rsidRPr="00D87F56">
              <w:t xml:space="preserve"> до </w:t>
            </w:r>
            <w:proofErr w:type="spellStart"/>
            <w:r w:rsidRPr="00D87F56">
              <w:t>набрання</w:t>
            </w:r>
            <w:proofErr w:type="spellEnd"/>
            <w:r w:rsidRPr="00D87F56">
              <w:t xml:space="preserve"> </w:t>
            </w:r>
            <w:proofErr w:type="spellStart"/>
            <w:r w:rsidRPr="00D87F56">
              <w:t>чинності</w:t>
            </w:r>
            <w:proofErr w:type="spellEnd"/>
            <w:r w:rsidRPr="00D87F56">
              <w:t xml:space="preserve"> </w:t>
            </w:r>
            <w:proofErr w:type="spellStart"/>
            <w:r w:rsidRPr="00D87F56">
              <w:t>постановою</w:t>
            </w:r>
            <w:proofErr w:type="spellEnd"/>
            <w:r w:rsidRPr="00D87F56">
              <w:t xml:space="preserve"> </w:t>
            </w:r>
            <w:proofErr w:type="spellStart"/>
            <w:r w:rsidRPr="00D87F56">
              <w:t>Кабінету</w:t>
            </w:r>
            <w:proofErr w:type="spellEnd"/>
            <w:r w:rsidRPr="00D87F56">
              <w:t xml:space="preserve"> </w:t>
            </w:r>
            <w:proofErr w:type="spellStart"/>
            <w:r w:rsidRPr="00D87F56">
              <w:t>Міністрів</w:t>
            </w:r>
            <w:proofErr w:type="spellEnd"/>
            <w:r w:rsidRPr="00D87F56">
              <w:t xml:space="preserve"> </w:t>
            </w:r>
            <w:proofErr w:type="spellStart"/>
            <w:r w:rsidRPr="00D87F56">
              <w:t>України</w:t>
            </w:r>
            <w:proofErr w:type="spellEnd"/>
            <w:r w:rsidRPr="00D87F56">
              <w:t xml:space="preserve"> </w:t>
            </w:r>
            <w:proofErr w:type="spellStart"/>
            <w:r w:rsidRPr="00D87F56">
              <w:t>від</w:t>
            </w:r>
            <w:proofErr w:type="spellEnd"/>
            <w:r w:rsidRPr="00D87F56">
              <w:t xml:space="preserve"> 12 </w:t>
            </w:r>
            <w:proofErr w:type="spellStart"/>
            <w:r w:rsidRPr="00D87F56">
              <w:t>жовтня</w:t>
            </w:r>
            <w:proofErr w:type="spellEnd"/>
            <w:r w:rsidRPr="00D87F56">
              <w:t xml:space="preserve"> 2022 р. № 1178 “Про </w:t>
            </w:r>
            <w:proofErr w:type="spellStart"/>
            <w:r w:rsidRPr="00D87F56">
              <w:lastRenderedPageBreak/>
              <w:t>затвердження</w:t>
            </w:r>
            <w:proofErr w:type="spellEnd"/>
            <w:r w:rsidRPr="00D87F56">
              <w:t xml:space="preserve"> </w:t>
            </w:r>
            <w:proofErr w:type="spellStart"/>
            <w:r w:rsidRPr="00D87F56">
              <w:t>особливостей</w:t>
            </w:r>
            <w:proofErr w:type="spellEnd"/>
            <w:r w:rsidRPr="00D87F56">
              <w:t xml:space="preserve"> </w:t>
            </w:r>
            <w:proofErr w:type="spellStart"/>
            <w:r w:rsidRPr="00D87F56">
              <w:t>здійснення</w:t>
            </w:r>
            <w:proofErr w:type="spellEnd"/>
            <w:r w:rsidRPr="00D87F56">
              <w:t xml:space="preserve"> </w:t>
            </w:r>
            <w:proofErr w:type="spellStart"/>
            <w:r w:rsidRPr="00D87F56">
              <w:t>публічних</w:t>
            </w:r>
            <w:proofErr w:type="spellEnd"/>
            <w:r w:rsidRPr="00D87F56">
              <w:t xml:space="preserve"> </w:t>
            </w:r>
            <w:proofErr w:type="spellStart"/>
            <w:r w:rsidRPr="00D87F56">
              <w:t>закупівель</w:t>
            </w:r>
            <w:proofErr w:type="spellEnd"/>
            <w:r w:rsidRPr="00D87F56">
              <w:t xml:space="preserve"> </w:t>
            </w:r>
            <w:proofErr w:type="spellStart"/>
            <w:r w:rsidRPr="00D87F56">
              <w:t>товарів</w:t>
            </w:r>
            <w:proofErr w:type="spellEnd"/>
            <w:r w:rsidRPr="00D87F56">
              <w:t xml:space="preserve">, </w:t>
            </w:r>
            <w:proofErr w:type="spellStart"/>
            <w:r w:rsidRPr="00D87F56">
              <w:t>робіт</w:t>
            </w:r>
            <w:proofErr w:type="spellEnd"/>
            <w:r w:rsidRPr="00D87F56">
              <w:t xml:space="preserve"> і </w:t>
            </w:r>
            <w:proofErr w:type="spellStart"/>
            <w:r w:rsidRPr="00D87F56">
              <w:t>послуг</w:t>
            </w:r>
            <w:proofErr w:type="spellEnd"/>
            <w:r w:rsidRPr="00D87F56">
              <w:t xml:space="preserve"> для </w:t>
            </w:r>
            <w:proofErr w:type="spellStart"/>
            <w:r w:rsidRPr="00D87F56">
              <w:t>замовників</w:t>
            </w:r>
            <w:proofErr w:type="spellEnd"/>
            <w:r w:rsidRPr="00D87F56">
              <w:t xml:space="preserve">, </w:t>
            </w:r>
            <w:proofErr w:type="spellStart"/>
            <w:r w:rsidRPr="00D87F56">
              <w:t>передбачених</w:t>
            </w:r>
            <w:proofErr w:type="spellEnd"/>
            <w:r w:rsidRPr="00D87F56">
              <w:t xml:space="preserve"> Законом </w:t>
            </w:r>
            <w:proofErr w:type="spellStart"/>
            <w:r w:rsidRPr="00D87F56">
              <w:t>України</w:t>
            </w:r>
            <w:proofErr w:type="spellEnd"/>
            <w:r w:rsidRPr="00D87F56">
              <w:t xml:space="preserve"> “Про </w:t>
            </w:r>
            <w:proofErr w:type="spellStart"/>
            <w:r w:rsidRPr="00D87F56">
              <w:t>публічні</w:t>
            </w:r>
            <w:proofErr w:type="spellEnd"/>
            <w:r w:rsidRPr="00D87F56">
              <w:t xml:space="preserve"> </w:t>
            </w:r>
            <w:proofErr w:type="spellStart"/>
            <w:r w:rsidRPr="00D87F56">
              <w:t>закупівлі</w:t>
            </w:r>
            <w:proofErr w:type="spellEnd"/>
            <w:r w:rsidRPr="00D87F56">
              <w:t xml:space="preserve">”, на </w:t>
            </w:r>
            <w:proofErr w:type="spellStart"/>
            <w:r w:rsidRPr="00D87F56">
              <w:t>період</w:t>
            </w:r>
            <w:proofErr w:type="spellEnd"/>
            <w:r w:rsidRPr="00D87F56">
              <w:t xml:space="preserve"> </w:t>
            </w:r>
            <w:proofErr w:type="spellStart"/>
            <w:r w:rsidRPr="00D87F56">
              <w:t>дії</w:t>
            </w:r>
            <w:proofErr w:type="spellEnd"/>
            <w:r w:rsidRPr="00D87F56">
              <w:t xml:space="preserve"> правового режиму </w:t>
            </w:r>
            <w:proofErr w:type="spellStart"/>
            <w:r w:rsidRPr="00D87F56">
              <w:t>воєнного</w:t>
            </w:r>
            <w:proofErr w:type="spellEnd"/>
            <w:r w:rsidRPr="00D87F56">
              <w:t xml:space="preserve"> стану в </w:t>
            </w:r>
            <w:proofErr w:type="spellStart"/>
            <w:r w:rsidRPr="00D87F56">
              <w:t>Україні</w:t>
            </w:r>
            <w:proofErr w:type="spellEnd"/>
            <w:r w:rsidRPr="00D87F56">
              <w:t xml:space="preserve"> та </w:t>
            </w:r>
            <w:proofErr w:type="spellStart"/>
            <w:r w:rsidRPr="00D87F56">
              <w:t>протягом</w:t>
            </w:r>
            <w:proofErr w:type="spellEnd"/>
            <w:r w:rsidRPr="00D87F56">
              <w:t xml:space="preserve"> 90 </w:t>
            </w:r>
            <w:proofErr w:type="spellStart"/>
            <w:r w:rsidRPr="00D87F56">
              <w:t>днів</w:t>
            </w:r>
            <w:proofErr w:type="spellEnd"/>
            <w:r w:rsidRPr="00D87F56">
              <w:t xml:space="preserve"> з дня </w:t>
            </w:r>
            <w:proofErr w:type="spellStart"/>
            <w:r w:rsidRPr="00D87F56">
              <w:t>його</w:t>
            </w:r>
            <w:proofErr w:type="spellEnd"/>
            <w:r w:rsidRPr="00D87F56">
              <w:t xml:space="preserve"> </w:t>
            </w:r>
            <w:proofErr w:type="spellStart"/>
            <w:r w:rsidRPr="00D87F56">
              <w:t>припинення</w:t>
            </w:r>
            <w:proofErr w:type="spellEnd"/>
            <w:r w:rsidRPr="00D87F56">
              <w:t xml:space="preserve"> </w:t>
            </w:r>
            <w:proofErr w:type="spellStart"/>
            <w:r w:rsidRPr="00D87F56">
              <w:t>або</w:t>
            </w:r>
            <w:proofErr w:type="spellEnd"/>
            <w:r w:rsidRPr="00D87F56">
              <w:t xml:space="preserve"> </w:t>
            </w:r>
            <w:proofErr w:type="spellStart"/>
            <w:r w:rsidRPr="00D87F56">
              <w:t>скасування</w:t>
            </w:r>
            <w:proofErr w:type="spellEnd"/>
            <w:r w:rsidRPr="00D87F56">
              <w:t>” (</w:t>
            </w:r>
            <w:proofErr w:type="spellStart"/>
            <w:r w:rsidRPr="00D87F56">
              <w:t>Офіційний</w:t>
            </w:r>
            <w:proofErr w:type="spellEnd"/>
            <w:r w:rsidRPr="00D87F56">
              <w:t xml:space="preserve"> </w:t>
            </w:r>
            <w:proofErr w:type="spellStart"/>
            <w:r w:rsidRPr="00D87F56">
              <w:t>вісник</w:t>
            </w:r>
            <w:proofErr w:type="spellEnd"/>
            <w:r w:rsidRPr="00D87F56">
              <w:t xml:space="preserve"> </w:t>
            </w:r>
            <w:proofErr w:type="spellStart"/>
            <w:r w:rsidRPr="00D87F56">
              <w:t>України</w:t>
            </w:r>
            <w:proofErr w:type="spellEnd"/>
            <w:r w:rsidRPr="00D87F56">
              <w:t>, 2022 р., № 84, ст. 5176);</w:t>
            </w:r>
          </w:p>
          <w:p w14:paraId="7F37B357" w14:textId="77777777" w:rsidR="0040404B" w:rsidRPr="00D87F56" w:rsidRDefault="0040404B" w:rsidP="0040404B">
            <w:pPr>
              <w:pStyle w:val="rvps2"/>
              <w:shd w:val="clear" w:color="auto" w:fill="FFFFFF"/>
              <w:spacing w:before="0" w:after="150"/>
              <w:jc w:val="both"/>
            </w:pPr>
            <w:bookmarkStart w:id="61" w:name="n600"/>
            <w:bookmarkEnd w:id="61"/>
            <w:r w:rsidRPr="00D87F56">
              <w:t xml:space="preserve">2) </w:t>
            </w:r>
            <w:proofErr w:type="spellStart"/>
            <w:r w:rsidRPr="00D87F56">
              <w:t>тендерна</w:t>
            </w:r>
            <w:proofErr w:type="spellEnd"/>
            <w:r w:rsidRPr="00D87F56">
              <w:t xml:space="preserve"> </w:t>
            </w:r>
            <w:proofErr w:type="spellStart"/>
            <w:r w:rsidRPr="00D87F56">
              <w:t>пропозиція</w:t>
            </w:r>
            <w:proofErr w:type="spellEnd"/>
            <w:r w:rsidRPr="00D87F56">
              <w:t>:</w:t>
            </w:r>
          </w:p>
          <w:p w14:paraId="16E8124F" w14:textId="77777777" w:rsidR="0040404B" w:rsidRPr="00D87F56" w:rsidRDefault="0040404B" w:rsidP="0040404B">
            <w:pPr>
              <w:pStyle w:val="rvps2"/>
              <w:shd w:val="clear" w:color="auto" w:fill="FFFFFF"/>
              <w:spacing w:before="0" w:after="150"/>
              <w:jc w:val="both"/>
            </w:pPr>
            <w:bookmarkStart w:id="62" w:name="n601"/>
            <w:bookmarkEnd w:id="62"/>
            <w:r w:rsidRPr="00D87F56">
              <w:t xml:space="preserve">не </w:t>
            </w:r>
            <w:proofErr w:type="spellStart"/>
            <w:r w:rsidRPr="00D87F56">
              <w:t>відповідає</w:t>
            </w:r>
            <w:proofErr w:type="spellEnd"/>
            <w:r w:rsidRPr="00D87F56">
              <w:t xml:space="preserve"> </w:t>
            </w:r>
            <w:proofErr w:type="spellStart"/>
            <w:r w:rsidRPr="00D87F56">
              <w:t>умовам</w:t>
            </w:r>
            <w:proofErr w:type="spellEnd"/>
            <w:r w:rsidRPr="00D87F56">
              <w:t xml:space="preserve"> </w:t>
            </w:r>
            <w:proofErr w:type="spellStart"/>
            <w:r w:rsidRPr="00D87F56">
              <w:t>технічної</w:t>
            </w:r>
            <w:proofErr w:type="spellEnd"/>
            <w:r w:rsidRPr="00D87F56">
              <w:t xml:space="preserve"> </w:t>
            </w:r>
            <w:proofErr w:type="spellStart"/>
            <w:r w:rsidRPr="00D87F56">
              <w:t>специфікації</w:t>
            </w:r>
            <w:proofErr w:type="spellEnd"/>
            <w:r w:rsidRPr="00D87F56">
              <w:t xml:space="preserve"> та </w:t>
            </w:r>
            <w:proofErr w:type="spellStart"/>
            <w:r w:rsidRPr="00D87F56">
              <w:t>іншим</w:t>
            </w:r>
            <w:proofErr w:type="spellEnd"/>
            <w:r w:rsidRPr="00D87F56">
              <w:t xml:space="preserve"> </w:t>
            </w:r>
            <w:proofErr w:type="spellStart"/>
            <w:r w:rsidRPr="00D87F56">
              <w:t>вимогам</w:t>
            </w:r>
            <w:proofErr w:type="spellEnd"/>
            <w:r w:rsidRPr="00D87F56">
              <w:t xml:space="preserve"> </w:t>
            </w:r>
            <w:proofErr w:type="spellStart"/>
            <w:r w:rsidRPr="00D87F56">
              <w:t>щодо</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крім</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може</w:t>
            </w:r>
            <w:proofErr w:type="spellEnd"/>
            <w:r w:rsidRPr="00D87F56">
              <w:t xml:space="preserve"> бути </w:t>
            </w:r>
            <w:proofErr w:type="spellStart"/>
            <w:r w:rsidRPr="00D87F56">
              <w:t>усунена</w:t>
            </w:r>
            <w:proofErr w:type="spellEnd"/>
            <w:r w:rsidRPr="00D87F56">
              <w:t xml:space="preserve"> </w:t>
            </w:r>
            <w:proofErr w:type="spellStart"/>
            <w:r w:rsidRPr="00D87F56">
              <w:t>учасником</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відповідно</w:t>
            </w:r>
            <w:proofErr w:type="spellEnd"/>
            <w:r w:rsidRPr="00D87F56">
              <w:t xml:space="preserve"> до </w:t>
            </w:r>
            <w:hyperlink r:id="rId21" w:anchor="n588" w:history="1">
              <w:r w:rsidRPr="00D87F56">
                <w:rPr>
                  <w:rStyle w:val="ab"/>
                  <w:color w:val="auto"/>
                  <w:u w:val="none"/>
                </w:rPr>
                <w:t>пункту 43</w:t>
              </w:r>
            </w:hyperlink>
            <w:r w:rsidRPr="00D87F56">
              <w:t> </w:t>
            </w:r>
            <w:r w:rsidRPr="00D87F56">
              <w:rPr>
                <w:lang w:val="uk-UA"/>
              </w:rPr>
              <w:t>Постанови № 1178</w:t>
            </w:r>
            <w:r w:rsidRPr="00D87F56">
              <w:t>;</w:t>
            </w:r>
          </w:p>
          <w:p w14:paraId="6013245C" w14:textId="77777777" w:rsidR="0040404B" w:rsidRPr="00D87F56" w:rsidRDefault="0040404B" w:rsidP="0040404B">
            <w:pPr>
              <w:pStyle w:val="rvps2"/>
              <w:shd w:val="clear" w:color="auto" w:fill="FFFFFF"/>
              <w:spacing w:before="0" w:after="150"/>
              <w:jc w:val="both"/>
            </w:pPr>
            <w:bookmarkStart w:id="63" w:name="n602"/>
            <w:bookmarkEnd w:id="63"/>
            <w:r w:rsidRPr="00D87F56">
              <w:t xml:space="preserve">є такою, строк </w:t>
            </w:r>
            <w:proofErr w:type="spellStart"/>
            <w:r w:rsidRPr="00D87F56">
              <w:t>дії</w:t>
            </w:r>
            <w:proofErr w:type="spellEnd"/>
            <w:r w:rsidRPr="00D87F56">
              <w:t xml:space="preserve"> </w:t>
            </w:r>
            <w:proofErr w:type="spellStart"/>
            <w:r w:rsidRPr="00D87F56">
              <w:t>якої</w:t>
            </w:r>
            <w:proofErr w:type="spellEnd"/>
            <w:r w:rsidRPr="00D87F56">
              <w:t xml:space="preserve"> </w:t>
            </w:r>
            <w:proofErr w:type="spellStart"/>
            <w:r w:rsidRPr="00D87F56">
              <w:t>закінчився</w:t>
            </w:r>
            <w:proofErr w:type="spellEnd"/>
            <w:r w:rsidRPr="00D87F56">
              <w:t>;</w:t>
            </w:r>
          </w:p>
          <w:p w14:paraId="5966B815" w14:textId="77777777" w:rsidR="0040404B" w:rsidRPr="00D87F56" w:rsidRDefault="0040404B" w:rsidP="0040404B">
            <w:pPr>
              <w:pStyle w:val="rvps2"/>
              <w:shd w:val="clear" w:color="auto" w:fill="FFFFFF"/>
              <w:spacing w:before="0" w:after="150"/>
              <w:jc w:val="both"/>
            </w:pPr>
            <w:bookmarkStart w:id="64" w:name="n603"/>
            <w:bookmarkEnd w:id="64"/>
            <w:r w:rsidRPr="00D87F56">
              <w:t xml:space="preserve">є такою, </w:t>
            </w:r>
            <w:proofErr w:type="spellStart"/>
            <w:r w:rsidRPr="00D87F56">
              <w:t>ціна</w:t>
            </w:r>
            <w:proofErr w:type="spellEnd"/>
            <w:r w:rsidRPr="00D87F56">
              <w:t xml:space="preserve"> </w:t>
            </w:r>
            <w:proofErr w:type="spellStart"/>
            <w:r w:rsidRPr="00D87F56">
              <w:t>якої</w:t>
            </w:r>
            <w:proofErr w:type="spellEnd"/>
            <w:r w:rsidRPr="00D87F56">
              <w:t xml:space="preserve"> </w:t>
            </w:r>
            <w:proofErr w:type="spellStart"/>
            <w:r w:rsidRPr="00D87F56">
              <w:t>перевищує</w:t>
            </w:r>
            <w:proofErr w:type="spellEnd"/>
            <w:r w:rsidRPr="00D87F56">
              <w:t xml:space="preserve"> </w:t>
            </w:r>
            <w:proofErr w:type="spellStart"/>
            <w:r w:rsidRPr="00D87F56">
              <w:t>очікувану</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визначену</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w:t>
            </w:r>
            <w:proofErr w:type="spellStart"/>
            <w:r w:rsidRPr="00D87F56">
              <w:t>якщо</w:t>
            </w:r>
            <w:proofErr w:type="spellEnd"/>
            <w:r w:rsidRPr="00D87F56">
              <w:t xml:space="preserve"> </w:t>
            </w:r>
            <w:proofErr w:type="spellStart"/>
            <w:r w:rsidRPr="00D87F56">
              <w:t>замовник</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не </w:t>
            </w:r>
            <w:proofErr w:type="spellStart"/>
            <w:r w:rsidRPr="00D87F56">
              <w:t>зазначив</w:t>
            </w:r>
            <w:proofErr w:type="spellEnd"/>
            <w:r w:rsidRPr="00D87F56">
              <w:t xml:space="preserve"> про </w:t>
            </w:r>
            <w:proofErr w:type="spellStart"/>
            <w:r w:rsidRPr="00D87F56">
              <w:t>прийняття</w:t>
            </w:r>
            <w:proofErr w:type="spellEnd"/>
            <w:r w:rsidRPr="00D87F56">
              <w:t xml:space="preserve"> до </w:t>
            </w:r>
            <w:proofErr w:type="spellStart"/>
            <w:r w:rsidRPr="00D87F56">
              <w:t>розгляду</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ціна</w:t>
            </w:r>
            <w:proofErr w:type="spellEnd"/>
            <w:r w:rsidRPr="00D87F56">
              <w:t xml:space="preserve"> </w:t>
            </w:r>
            <w:proofErr w:type="spellStart"/>
            <w:r w:rsidRPr="00D87F56">
              <w:t>якої</w:t>
            </w:r>
            <w:proofErr w:type="spellEnd"/>
            <w:r w:rsidRPr="00D87F56">
              <w:t xml:space="preserve"> є </w:t>
            </w:r>
            <w:proofErr w:type="spellStart"/>
            <w:r w:rsidRPr="00D87F56">
              <w:t>вищою</w:t>
            </w:r>
            <w:proofErr w:type="spellEnd"/>
            <w:r w:rsidRPr="00D87F56">
              <w:t xml:space="preserve">, </w:t>
            </w:r>
            <w:proofErr w:type="spellStart"/>
            <w:r w:rsidRPr="00D87F56">
              <w:t>ніж</w:t>
            </w:r>
            <w:proofErr w:type="spellEnd"/>
            <w:r w:rsidRPr="00D87F56">
              <w:t xml:space="preserve"> </w:t>
            </w:r>
            <w:proofErr w:type="spellStart"/>
            <w:r w:rsidRPr="00D87F56">
              <w:t>очікувана</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визначена</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та/</w:t>
            </w:r>
            <w:proofErr w:type="spellStart"/>
            <w:r w:rsidRPr="00D87F56">
              <w:t>або</w:t>
            </w:r>
            <w:proofErr w:type="spellEnd"/>
            <w:r w:rsidRPr="00D87F56">
              <w:t xml:space="preserve"> не </w:t>
            </w:r>
            <w:proofErr w:type="spellStart"/>
            <w:r w:rsidRPr="00D87F56">
              <w:t>зазначив</w:t>
            </w:r>
            <w:proofErr w:type="spellEnd"/>
            <w:r w:rsidRPr="00D87F56">
              <w:t xml:space="preserve"> </w:t>
            </w:r>
            <w:proofErr w:type="spellStart"/>
            <w:r w:rsidRPr="00D87F56">
              <w:t>прийнятний</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w:t>
            </w:r>
            <w:proofErr w:type="spellStart"/>
            <w:r w:rsidRPr="00D87F56">
              <w:t>або</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є </w:t>
            </w:r>
            <w:proofErr w:type="spellStart"/>
            <w:r w:rsidRPr="00D87F56">
              <w:t>більшим</w:t>
            </w:r>
            <w:proofErr w:type="spellEnd"/>
            <w:r w:rsidRPr="00D87F56">
              <w:t xml:space="preserve">, </w:t>
            </w:r>
            <w:proofErr w:type="spellStart"/>
            <w:r w:rsidRPr="00D87F56">
              <w:t>ніж</w:t>
            </w:r>
            <w:proofErr w:type="spellEnd"/>
            <w:r w:rsidRPr="00D87F56">
              <w:t xml:space="preserve"> </w:t>
            </w:r>
            <w:proofErr w:type="spellStart"/>
            <w:r w:rsidRPr="00D87F56">
              <w:t>зазначений</w:t>
            </w:r>
            <w:proofErr w:type="spellEnd"/>
            <w:r w:rsidRPr="00D87F56">
              <w:t xml:space="preserve"> </w:t>
            </w:r>
            <w:proofErr w:type="spellStart"/>
            <w:r w:rsidRPr="00D87F56">
              <w:t>замовником</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w:t>
            </w:r>
          </w:p>
          <w:p w14:paraId="54B0F597" w14:textId="77777777" w:rsidR="0040404B" w:rsidRPr="00D87F56" w:rsidRDefault="0040404B" w:rsidP="0040404B">
            <w:pPr>
              <w:pStyle w:val="rvps2"/>
              <w:shd w:val="clear" w:color="auto" w:fill="FFFFFF"/>
              <w:spacing w:before="0" w:after="150"/>
              <w:jc w:val="both"/>
            </w:pPr>
            <w:bookmarkStart w:id="65" w:name="n604"/>
            <w:bookmarkEnd w:id="65"/>
            <w:r w:rsidRPr="00D87F56">
              <w:t xml:space="preserve">не </w:t>
            </w:r>
            <w:proofErr w:type="spellStart"/>
            <w:r w:rsidRPr="00D87F56">
              <w:t>відповідає</w:t>
            </w:r>
            <w:proofErr w:type="spellEnd"/>
            <w:r w:rsidRPr="00D87F56">
              <w:t xml:space="preserve"> </w:t>
            </w:r>
            <w:proofErr w:type="spellStart"/>
            <w:r w:rsidRPr="00D87F56">
              <w:t>вимогам</w:t>
            </w:r>
            <w:proofErr w:type="spellEnd"/>
            <w:r w:rsidRPr="00D87F56">
              <w:t xml:space="preserve">, </w:t>
            </w:r>
            <w:proofErr w:type="spellStart"/>
            <w:r w:rsidRPr="00D87F56">
              <w:t>установленим</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відповідно</w:t>
            </w:r>
            <w:proofErr w:type="spellEnd"/>
            <w:r w:rsidRPr="00D87F56">
              <w:t xml:space="preserve"> до </w:t>
            </w:r>
            <w:hyperlink r:id="rId22" w:anchor="n1422" w:tgtFrame="_blank" w:history="1">
              <w:r w:rsidRPr="00D87F56">
                <w:rPr>
                  <w:rStyle w:val="ab"/>
                  <w:color w:val="auto"/>
                  <w:u w:val="none"/>
                </w:rPr>
                <w:t xml:space="preserve">абзацу </w:t>
              </w:r>
              <w:proofErr w:type="spellStart"/>
              <w:r w:rsidRPr="00D87F56">
                <w:rPr>
                  <w:rStyle w:val="ab"/>
                  <w:color w:val="auto"/>
                  <w:u w:val="none"/>
                </w:rPr>
                <w:t>першого</w:t>
              </w:r>
              <w:proofErr w:type="spellEnd"/>
            </w:hyperlink>
            <w:r w:rsidRPr="00D87F56">
              <w:t> </w:t>
            </w:r>
            <w:proofErr w:type="spellStart"/>
            <w:r w:rsidRPr="00D87F56">
              <w:t>частини</w:t>
            </w:r>
            <w:proofErr w:type="spellEnd"/>
            <w:r w:rsidRPr="00D87F56">
              <w:t xml:space="preserve"> </w:t>
            </w:r>
            <w:proofErr w:type="spellStart"/>
            <w:r w:rsidRPr="00D87F56">
              <w:t>третьої</w:t>
            </w:r>
            <w:proofErr w:type="spellEnd"/>
            <w:r w:rsidRPr="00D87F56">
              <w:t xml:space="preserve"> </w:t>
            </w:r>
            <w:proofErr w:type="spellStart"/>
            <w:r w:rsidRPr="00D87F56">
              <w:t>статті</w:t>
            </w:r>
            <w:proofErr w:type="spellEnd"/>
            <w:r w:rsidRPr="00D87F56">
              <w:t xml:space="preserve"> 22 Закону;</w:t>
            </w:r>
          </w:p>
          <w:p w14:paraId="23CA7447" w14:textId="77777777" w:rsidR="0040404B" w:rsidRPr="00D87F56" w:rsidRDefault="0040404B" w:rsidP="0040404B">
            <w:pPr>
              <w:pStyle w:val="rvps2"/>
              <w:shd w:val="clear" w:color="auto" w:fill="FFFFFF"/>
              <w:spacing w:before="0" w:after="150"/>
              <w:jc w:val="both"/>
            </w:pPr>
            <w:bookmarkStart w:id="66" w:name="n605"/>
            <w:bookmarkEnd w:id="66"/>
            <w:r w:rsidRPr="00D87F56">
              <w:t xml:space="preserve">3) </w:t>
            </w:r>
            <w:proofErr w:type="spellStart"/>
            <w:r w:rsidRPr="00D87F56">
              <w:t>переможець</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28DB9A24" w14:textId="77777777" w:rsidR="0040404B" w:rsidRPr="00D87F56" w:rsidRDefault="0040404B" w:rsidP="0040404B">
            <w:pPr>
              <w:pStyle w:val="rvps2"/>
              <w:shd w:val="clear" w:color="auto" w:fill="FFFFFF"/>
              <w:spacing w:before="0" w:after="150"/>
              <w:jc w:val="both"/>
            </w:pPr>
            <w:bookmarkStart w:id="67" w:name="n606"/>
            <w:bookmarkEnd w:id="67"/>
            <w:proofErr w:type="spellStart"/>
            <w:r w:rsidRPr="00D87F56">
              <w:t>відмовився</w:t>
            </w:r>
            <w:proofErr w:type="spellEnd"/>
            <w:r w:rsidRPr="00D87F56">
              <w:t xml:space="preserve"> </w:t>
            </w:r>
            <w:proofErr w:type="spellStart"/>
            <w:r w:rsidRPr="00D87F56">
              <w:t>від</w:t>
            </w:r>
            <w:proofErr w:type="spellEnd"/>
            <w:r w:rsidRPr="00D87F56">
              <w:t xml:space="preserve"> </w:t>
            </w:r>
            <w:proofErr w:type="spellStart"/>
            <w:r w:rsidRPr="00D87F56">
              <w:t>підписання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або</w:t>
            </w:r>
            <w:proofErr w:type="spellEnd"/>
            <w:r w:rsidRPr="00D87F56">
              <w:t xml:space="preserve"> </w:t>
            </w:r>
            <w:proofErr w:type="spellStart"/>
            <w:r w:rsidRPr="00D87F56">
              <w:t>укладення</w:t>
            </w:r>
            <w:proofErr w:type="spellEnd"/>
            <w:r w:rsidRPr="00D87F56">
              <w:t xml:space="preserve"> договору про </w:t>
            </w:r>
            <w:proofErr w:type="spellStart"/>
            <w:r w:rsidRPr="00D87F56">
              <w:t>закупівлю</w:t>
            </w:r>
            <w:proofErr w:type="spellEnd"/>
            <w:r w:rsidRPr="00D87F56">
              <w:t>;</w:t>
            </w:r>
          </w:p>
          <w:p w14:paraId="0BB52276" w14:textId="77777777" w:rsidR="0040404B" w:rsidRPr="00D87F56" w:rsidRDefault="0040404B" w:rsidP="0040404B">
            <w:pPr>
              <w:pStyle w:val="rvps2"/>
              <w:shd w:val="clear" w:color="auto" w:fill="FFFFFF"/>
              <w:spacing w:before="0" w:after="150"/>
              <w:jc w:val="both"/>
            </w:pPr>
            <w:bookmarkStart w:id="68" w:name="n607"/>
            <w:bookmarkEnd w:id="68"/>
            <w:r w:rsidRPr="00D87F56">
              <w:t xml:space="preserve">не </w:t>
            </w:r>
            <w:proofErr w:type="spellStart"/>
            <w:r w:rsidRPr="00D87F56">
              <w:t>надав</w:t>
            </w:r>
            <w:proofErr w:type="spellEnd"/>
            <w:r w:rsidRPr="00D87F56">
              <w:t xml:space="preserve"> у </w:t>
            </w:r>
            <w:proofErr w:type="spellStart"/>
            <w:r w:rsidRPr="00D87F56">
              <w:t>спосіб</w:t>
            </w:r>
            <w:proofErr w:type="spellEnd"/>
            <w:r w:rsidRPr="00D87F56">
              <w:t xml:space="preserve">, </w:t>
            </w:r>
            <w:proofErr w:type="spellStart"/>
            <w:r w:rsidRPr="00D87F56">
              <w:t>зазначений</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документи</w:t>
            </w:r>
            <w:proofErr w:type="spellEnd"/>
            <w:r w:rsidRPr="00D87F56">
              <w:t xml:space="preserve">, </w:t>
            </w:r>
            <w:proofErr w:type="spellStart"/>
            <w:r w:rsidRPr="00D87F56">
              <w:t>що</w:t>
            </w:r>
            <w:proofErr w:type="spellEnd"/>
            <w:r w:rsidRPr="00D87F56">
              <w:t xml:space="preserve"> </w:t>
            </w:r>
            <w:proofErr w:type="spellStart"/>
            <w:r w:rsidRPr="00D87F56">
              <w:t>підтверджують</w:t>
            </w:r>
            <w:proofErr w:type="spellEnd"/>
            <w:r w:rsidRPr="00D87F56">
              <w:t xml:space="preserve"> </w:t>
            </w:r>
            <w:proofErr w:type="spellStart"/>
            <w:r w:rsidRPr="00D87F56">
              <w:t>відсутність</w:t>
            </w:r>
            <w:proofErr w:type="spellEnd"/>
            <w:r w:rsidRPr="00D87F56">
              <w:t xml:space="preserve"> </w:t>
            </w:r>
            <w:proofErr w:type="spellStart"/>
            <w:r w:rsidRPr="00D87F56">
              <w:t>підстав</w:t>
            </w:r>
            <w:proofErr w:type="spellEnd"/>
            <w:r w:rsidRPr="00D87F56">
              <w:t xml:space="preserve">, </w:t>
            </w:r>
            <w:proofErr w:type="spellStart"/>
            <w:r w:rsidRPr="00D87F56">
              <w:t>визначених</w:t>
            </w:r>
            <w:proofErr w:type="spellEnd"/>
            <w:r w:rsidRPr="00D87F56">
              <w:t xml:space="preserve"> у </w:t>
            </w:r>
            <w:proofErr w:type="spellStart"/>
            <w:r w:rsidR="00E17C3A">
              <w:fldChar w:fldCharType="begin"/>
            </w:r>
            <w:r w:rsidR="00E17C3A">
              <w:instrText xml:space="preserve"> HYPERLINK "https://zakon.rada.gov.ua/laws/show/1178-2022-%D0%BF" \l "n618" </w:instrText>
            </w:r>
            <w:r w:rsidR="00E17C3A">
              <w:fldChar w:fldCharType="separate"/>
            </w:r>
            <w:r w:rsidRPr="00D87F56">
              <w:rPr>
                <w:rStyle w:val="ab"/>
                <w:color w:val="auto"/>
                <w:u w:val="none"/>
              </w:rPr>
              <w:t>підпунктах</w:t>
            </w:r>
            <w:proofErr w:type="spellEnd"/>
            <w:r w:rsidRPr="00D87F56">
              <w:rPr>
                <w:rStyle w:val="ab"/>
                <w:color w:val="auto"/>
                <w:u w:val="none"/>
              </w:rPr>
              <w:t xml:space="preserve"> 3</w:t>
            </w:r>
            <w:r w:rsidR="00E17C3A">
              <w:rPr>
                <w:rStyle w:val="ab"/>
                <w:color w:val="auto"/>
                <w:u w:val="none"/>
              </w:rPr>
              <w:fldChar w:fldCharType="end"/>
            </w:r>
            <w:r w:rsidRPr="00D87F56">
              <w:t>, </w:t>
            </w:r>
            <w:hyperlink r:id="rId23" w:anchor="n620" w:history="1">
              <w:r w:rsidRPr="00D87F56">
                <w:rPr>
                  <w:rStyle w:val="ab"/>
                  <w:color w:val="auto"/>
                  <w:u w:val="none"/>
                </w:rPr>
                <w:t>5</w:t>
              </w:r>
            </w:hyperlink>
            <w:r w:rsidRPr="00D87F56">
              <w:t>, </w:t>
            </w:r>
            <w:hyperlink r:id="rId24" w:anchor="n621" w:history="1">
              <w:r w:rsidRPr="00D87F56">
                <w:rPr>
                  <w:rStyle w:val="ab"/>
                  <w:color w:val="auto"/>
                  <w:u w:val="none"/>
                </w:rPr>
                <w:t>6</w:t>
              </w:r>
            </w:hyperlink>
            <w:r w:rsidRPr="00D87F56">
              <w:t> і </w:t>
            </w:r>
            <w:hyperlink r:id="rId25" w:anchor="n627" w:history="1">
              <w:r w:rsidRPr="00D87F56">
                <w:rPr>
                  <w:rStyle w:val="ab"/>
                  <w:color w:val="auto"/>
                  <w:u w:val="none"/>
                </w:rPr>
                <w:t>12</w:t>
              </w:r>
            </w:hyperlink>
            <w:r w:rsidRPr="00D87F56">
              <w:rPr>
                <w:lang w:val="uk-UA"/>
              </w:rPr>
              <w:t xml:space="preserve"> </w:t>
            </w:r>
            <w:r w:rsidRPr="00D87F56">
              <w:t>та в</w:t>
            </w:r>
            <w:r w:rsidRPr="00D87F56">
              <w:rPr>
                <w:lang w:val="uk-UA"/>
              </w:rPr>
              <w:t xml:space="preserve"> </w:t>
            </w:r>
            <w:hyperlink r:id="rId26" w:anchor="n628" w:history="1">
              <w:proofErr w:type="spellStart"/>
              <w:r w:rsidRPr="00D87F56">
                <w:rPr>
                  <w:rStyle w:val="ab"/>
                  <w:color w:val="auto"/>
                  <w:u w:val="none"/>
                </w:rPr>
                <w:t>абзаці</w:t>
              </w:r>
              <w:proofErr w:type="spellEnd"/>
              <w:r w:rsidRPr="00D87F56">
                <w:rPr>
                  <w:rStyle w:val="ab"/>
                  <w:color w:val="auto"/>
                  <w:u w:val="none"/>
                </w:rPr>
                <w:t xml:space="preserve"> </w:t>
              </w:r>
              <w:proofErr w:type="spellStart"/>
              <w:r w:rsidRPr="00D87F56">
                <w:rPr>
                  <w:rStyle w:val="ab"/>
                  <w:color w:val="auto"/>
                  <w:u w:val="none"/>
                </w:rPr>
                <w:t>чотирнадцятому</w:t>
              </w:r>
              <w:proofErr w:type="spellEnd"/>
            </w:hyperlink>
            <w:r w:rsidRPr="00D87F56">
              <w:rPr>
                <w:lang w:val="uk-UA"/>
              </w:rPr>
              <w:t xml:space="preserve"> </w:t>
            </w:r>
            <w:r w:rsidRPr="00D87F56">
              <w:t xml:space="preserve">пункту 47 </w:t>
            </w:r>
            <w:r w:rsidRPr="00D87F56">
              <w:rPr>
                <w:lang w:val="uk-UA"/>
              </w:rPr>
              <w:t>Постанови № 1178</w:t>
            </w:r>
            <w:r w:rsidRPr="00D87F56">
              <w:t>;</w:t>
            </w:r>
          </w:p>
          <w:p w14:paraId="3EF7B201" w14:textId="77777777" w:rsidR="0040404B" w:rsidRPr="00D87F56" w:rsidRDefault="0040404B" w:rsidP="0040404B">
            <w:pPr>
              <w:pStyle w:val="rvps2"/>
              <w:shd w:val="clear" w:color="auto" w:fill="FFFFFF"/>
              <w:spacing w:before="0" w:after="150"/>
              <w:jc w:val="both"/>
            </w:pPr>
            <w:bookmarkStart w:id="69" w:name="n608"/>
            <w:bookmarkEnd w:id="69"/>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виконання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3F749F7D" w14:textId="77777777" w:rsidR="0040404B" w:rsidRPr="00D87F56" w:rsidRDefault="0040404B" w:rsidP="0040404B">
            <w:pPr>
              <w:pStyle w:val="rvps2"/>
              <w:shd w:val="clear" w:color="auto" w:fill="FFFFFF"/>
              <w:spacing w:before="0" w:after="150"/>
              <w:jc w:val="both"/>
            </w:pPr>
            <w:bookmarkStart w:id="70" w:name="n609"/>
            <w:bookmarkEnd w:id="70"/>
            <w:proofErr w:type="spellStart"/>
            <w:r w:rsidRPr="00D87F56">
              <w:t>надав</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u w:val="none"/>
              </w:rPr>
              <w:t>абзацом</w:t>
            </w:r>
            <w:proofErr w:type="spellEnd"/>
            <w:r w:rsidRPr="00D87F56">
              <w:rPr>
                <w:rStyle w:val="ab"/>
                <w:color w:val="auto"/>
                <w:u w:val="none"/>
              </w:rPr>
              <w:t xml:space="preserve"> першим</w:t>
            </w:r>
            <w:r w:rsidR="00E17C3A">
              <w:rPr>
                <w:rStyle w:val="ab"/>
                <w:color w:val="auto"/>
                <w:u w:val="none"/>
              </w:rPr>
              <w:fldChar w:fldCharType="end"/>
            </w:r>
            <w:r w:rsidRPr="00D87F56">
              <w:t xml:space="preserve"> пункту 42 </w:t>
            </w:r>
            <w:r w:rsidRPr="00D87F56">
              <w:rPr>
                <w:lang w:val="uk-UA"/>
              </w:rPr>
              <w:t>Постанови № 1178</w:t>
            </w:r>
            <w:r w:rsidRPr="00D87F56">
              <w:t>.</w:t>
            </w:r>
          </w:p>
          <w:p w14:paraId="7817510E" w14:textId="77777777" w:rsidR="0040404B" w:rsidRPr="00D87F56" w:rsidRDefault="0040404B" w:rsidP="0040404B">
            <w:pPr>
              <w:shd w:val="clear" w:color="auto" w:fill="FFFFFF"/>
              <w:jc w:val="both"/>
              <w:textAlignment w:val="baseline"/>
              <w:rPr>
                <w:lang w:val="ru-RU" w:eastAsia="ru-RU"/>
              </w:rPr>
            </w:pPr>
          </w:p>
          <w:p w14:paraId="318D6D57" w14:textId="77777777" w:rsidR="0040404B" w:rsidRPr="00D87F56" w:rsidRDefault="0040404B" w:rsidP="0040404B">
            <w:pPr>
              <w:pStyle w:val="rvps2"/>
              <w:shd w:val="clear" w:color="auto" w:fill="FFFFFF"/>
              <w:spacing w:before="0" w:after="0"/>
              <w:jc w:val="both"/>
              <w:rPr>
                <w:shd w:val="clear" w:color="auto" w:fill="FFFFFF"/>
                <w:lang w:val="uk-UA"/>
              </w:rPr>
            </w:pPr>
            <w:bookmarkStart w:id="71" w:name="n153"/>
            <w:bookmarkEnd w:id="71"/>
            <w:r w:rsidRPr="00D87F56">
              <w:rPr>
                <w:shd w:val="clear" w:color="auto" w:fill="FFFFFF"/>
              </w:rPr>
              <w:t xml:space="preserve">У </w:t>
            </w:r>
            <w:proofErr w:type="spellStart"/>
            <w:r w:rsidRPr="00D87F56">
              <w:rPr>
                <w:shd w:val="clear" w:color="auto" w:fill="FFFFFF"/>
              </w:rPr>
              <w:t>разі</w:t>
            </w:r>
            <w:proofErr w:type="spellEnd"/>
            <w:r w:rsidRPr="00D87F56">
              <w:rPr>
                <w:shd w:val="clear" w:color="auto" w:fill="FFFFFF"/>
              </w:rPr>
              <w:t xml:space="preserve"> </w:t>
            </w:r>
            <w:proofErr w:type="spellStart"/>
            <w:r w:rsidRPr="00D87F56">
              <w:rPr>
                <w:shd w:val="clear" w:color="auto" w:fill="FFFFFF"/>
              </w:rPr>
              <w:t>отримання</w:t>
            </w:r>
            <w:proofErr w:type="spellEnd"/>
            <w:r w:rsidRPr="00D87F56">
              <w:rPr>
                <w:shd w:val="clear" w:color="auto" w:fill="FFFFFF"/>
              </w:rPr>
              <w:t xml:space="preserve"> </w:t>
            </w:r>
            <w:proofErr w:type="spellStart"/>
            <w:r w:rsidRPr="00D87F56">
              <w:rPr>
                <w:shd w:val="clear" w:color="auto" w:fill="FFFFFF"/>
              </w:rPr>
              <w:t>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про </w:t>
            </w:r>
            <w:proofErr w:type="spellStart"/>
            <w:r w:rsidRPr="00D87F56">
              <w:rPr>
                <w:shd w:val="clear" w:color="auto" w:fill="FFFFFF"/>
              </w:rPr>
              <w:t>невідповідність</w:t>
            </w:r>
            <w:proofErr w:type="spellEnd"/>
            <w:r w:rsidRPr="00D87F56">
              <w:rPr>
                <w:shd w:val="clear" w:color="auto" w:fill="FFFFFF"/>
              </w:rPr>
              <w:t xml:space="preserve">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 xml:space="preserve"> </w:t>
            </w:r>
            <w:proofErr w:type="spellStart"/>
            <w:r w:rsidRPr="00D87F56">
              <w:rPr>
                <w:shd w:val="clear" w:color="auto" w:fill="FFFFFF"/>
              </w:rPr>
              <w:t>вимогам</w:t>
            </w:r>
            <w:proofErr w:type="spellEnd"/>
            <w:r w:rsidRPr="00D87F56">
              <w:rPr>
                <w:shd w:val="clear" w:color="auto" w:fill="FFFFFF"/>
              </w:rPr>
              <w:t xml:space="preserve"> </w:t>
            </w:r>
            <w:proofErr w:type="spellStart"/>
            <w:r w:rsidRPr="00D87F56">
              <w:rPr>
                <w:shd w:val="clear" w:color="auto" w:fill="FFFFFF"/>
              </w:rPr>
              <w:t>кваліфікаційних</w:t>
            </w:r>
            <w:proofErr w:type="spellEnd"/>
            <w:r w:rsidRPr="00D87F56">
              <w:rPr>
                <w:shd w:val="clear" w:color="auto" w:fill="FFFFFF"/>
              </w:rPr>
              <w:t xml:space="preserve"> </w:t>
            </w:r>
            <w:proofErr w:type="spellStart"/>
            <w:r w:rsidRPr="00D87F56">
              <w:rPr>
                <w:shd w:val="clear" w:color="auto" w:fill="FFFFFF"/>
              </w:rPr>
              <w:t>критеріїв</w:t>
            </w:r>
            <w:proofErr w:type="spellEnd"/>
            <w:r w:rsidRPr="00D87F56">
              <w:rPr>
                <w:shd w:val="clear" w:color="auto" w:fill="FFFFFF"/>
              </w:rPr>
              <w:t xml:space="preserve">, </w:t>
            </w:r>
            <w:proofErr w:type="spellStart"/>
            <w:r w:rsidRPr="00D87F56">
              <w:rPr>
                <w:shd w:val="clear" w:color="auto" w:fill="FFFFFF"/>
              </w:rPr>
              <w:t>наявність</w:t>
            </w:r>
            <w:proofErr w:type="spellEnd"/>
            <w:r w:rsidRPr="00D87F56">
              <w:rPr>
                <w:shd w:val="clear" w:color="auto" w:fill="FFFFFF"/>
              </w:rPr>
              <w:t xml:space="preserve"> </w:t>
            </w:r>
            <w:proofErr w:type="spellStart"/>
            <w:r w:rsidRPr="00D87F56">
              <w:rPr>
                <w:shd w:val="clear" w:color="auto" w:fill="FFFFFF"/>
              </w:rPr>
              <w:t>підстав</w:t>
            </w:r>
            <w:proofErr w:type="spellEnd"/>
            <w:r w:rsidRPr="00D87F56">
              <w:rPr>
                <w:shd w:val="clear" w:color="auto" w:fill="FFFFFF"/>
              </w:rPr>
              <w:t xml:space="preserve">, </w:t>
            </w:r>
            <w:proofErr w:type="spellStart"/>
            <w:r w:rsidRPr="00D87F56">
              <w:rPr>
                <w:shd w:val="clear" w:color="auto" w:fill="FFFFFF"/>
              </w:rPr>
              <w:t>визначених</w:t>
            </w:r>
            <w:proofErr w:type="spellEnd"/>
            <w:r w:rsidRPr="00D87F56">
              <w:rPr>
                <w:shd w:val="clear" w:color="auto" w:fill="FFFFFF"/>
              </w:rPr>
              <w:t> </w:t>
            </w:r>
            <w:hyperlink r:id="rId27" w:anchor="n615" w:history="1">
              <w:r w:rsidRPr="00D87F56">
                <w:rPr>
                  <w:rStyle w:val="ab"/>
                  <w:color w:val="auto"/>
                  <w:u w:val="none"/>
                  <w:shd w:val="clear" w:color="auto" w:fill="FFFFFF"/>
                </w:rPr>
                <w:t>пунктом 47</w:t>
              </w:r>
            </w:hyperlink>
            <w:r w:rsidRPr="00D87F56">
              <w:rPr>
                <w:shd w:val="clear" w:color="auto" w:fill="FFFFFF"/>
              </w:rPr>
              <w:t xml:space="preserve"> </w:t>
            </w:r>
            <w:r w:rsidRPr="00D87F56">
              <w:rPr>
                <w:lang w:val="uk-UA"/>
              </w:rPr>
              <w:t>Постанови № 1178</w:t>
            </w:r>
            <w:r w:rsidRPr="00D87F56">
              <w:rPr>
                <w:shd w:val="clear" w:color="auto" w:fill="FFFFFF"/>
              </w:rPr>
              <w:t xml:space="preserve">, </w:t>
            </w:r>
            <w:proofErr w:type="spellStart"/>
            <w:r w:rsidRPr="00D87F56">
              <w:rPr>
                <w:shd w:val="clear" w:color="auto" w:fill="FFFFFF"/>
              </w:rPr>
              <w:t>або</w:t>
            </w:r>
            <w:proofErr w:type="spellEnd"/>
            <w:r w:rsidRPr="00D87F56">
              <w:rPr>
                <w:shd w:val="clear" w:color="auto" w:fill="FFFFFF"/>
              </w:rPr>
              <w:t xml:space="preserve"> факту </w:t>
            </w:r>
            <w:proofErr w:type="spellStart"/>
            <w:r w:rsidRPr="00D87F56">
              <w:rPr>
                <w:shd w:val="clear" w:color="auto" w:fill="FFFFFF"/>
              </w:rPr>
              <w:t>зазначення</w:t>
            </w:r>
            <w:proofErr w:type="spellEnd"/>
            <w:r w:rsidRPr="00D87F56">
              <w:rPr>
                <w:shd w:val="clear" w:color="auto" w:fill="FFFFFF"/>
              </w:rPr>
              <w:t xml:space="preserve"> у </w:t>
            </w:r>
            <w:proofErr w:type="spellStart"/>
            <w:r w:rsidRPr="00D87F56">
              <w:rPr>
                <w:shd w:val="clear" w:color="auto" w:fill="FFFFFF"/>
              </w:rPr>
              <w:t>тендерній</w:t>
            </w:r>
            <w:proofErr w:type="spellEnd"/>
            <w:r w:rsidRPr="00D87F56">
              <w:rPr>
                <w:shd w:val="clear" w:color="auto" w:fill="FFFFFF"/>
              </w:rPr>
              <w:t xml:space="preserve"> </w:t>
            </w:r>
            <w:proofErr w:type="spellStart"/>
            <w:r w:rsidRPr="00D87F56">
              <w:rPr>
                <w:shd w:val="clear" w:color="auto" w:fill="FFFFFF"/>
              </w:rPr>
              <w:t>пропозиції</w:t>
            </w:r>
            <w:proofErr w:type="spellEnd"/>
            <w:r w:rsidRPr="00D87F56">
              <w:rPr>
                <w:shd w:val="clear" w:color="auto" w:fill="FFFFFF"/>
              </w:rPr>
              <w:t xml:space="preserve"> будь-</w:t>
            </w:r>
            <w:proofErr w:type="spellStart"/>
            <w:r w:rsidRPr="00D87F56">
              <w:rPr>
                <w:shd w:val="clear" w:color="auto" w:fill="FFFFFF"/>
              </w:rPr>
              <w:t>якої</w:t>
            </w:r>
            <w:proofErr w:type="spellEnd"/>
            <w:r w:rsidRPr="00D87F56">
              <w:rPr>
                <w:shd w:val="clear" w:color="auto" w:fill="FFFFFF"/>
              </w:rPr>
              <w:t xml:space="preserve"> </w:t>
            </w:r>
            <w:proofErr w:type="spellStart"/>
            <w:r w:rsidRPr="00D87F56">
              <w:rPr>
                <w:shd w:val="clear" w:color="auto" w:fill="FFFFFF"/>
              </w:rPr>
              <w:t>недостовірної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w:t>
            </w:r>
            <w:proofErr w:type="spellStart"/>
            <w:r w:rsidRPr="00D87F56">
              <w:rPr>
                <w:shd w:val="clear" w:color="auto" w:fill="FFFFFF"/>
              </w:rPr>
              <w:t>що</w:t>
            </w:r>
            <w:proofErr w:type="spellEnd"/>
            <w:r w:rsidRPr="00D87F56">
              <w:rPr>
                <w:shd w:val="clear" w:color="auto" w:fill="FFFFFF"/>
              </w:rPr>
              <w:t xml:space="preserve"> є </w:t>
            </w:r>
            <w:proofErr w:type="spellStart"/>
            <w:r w:rsidRPr="00D87F56">
              <w:rPr>
                <w:shd w:val="clear" w:color="auto" w:fill="FFFFFF"/>
              </w:rPr>
              <w:t>суттєвою</w:t>
            </w:r>
            <w:proofErr w:type="spellEnd"/>
            <w:r w:rsidRPr="00D87F56">
              <w:rPr>
                <w:shd w:val="clear" w:color="auto" w:fill="FFFFFF"/>
              </w:rPr>
              <w:t xml:space="preserve"> </w:t>
            </w:r>
            <w:proofErr w:type="spellStart"/>
            <w:r w:rsidRPr="00D87F56">
              <w:rPr>
                <w:shd w:val="clear" w:color="auto" w:fill="FFFFFF"/>
              </w:rPr>
              <w:t>під</w:t>
            </w:r>
            <w:proofErr w:type="spellEnd"/>
            <w:r w:rsidRPr="00D87F56">
              <w:rPr>
                <w:shd w:val="clear" w:color="auto" w:fill="FFFFFF"/>
              </w:rPr>
              <w:t xml:space="preserve"> час </w:t>
            </w:r>
            <w:proofErr w:type="spellStart"/>
            <w:r w:rsidRPr="00D87F56">
              <w:rPr>
                <w:shd w:val="clear" w:color="auto" w:fill="FFFFFF"/>
              </w:rPr>
              <w:t>визначення</w:t>
            </w:r>
            <w:proofErr w:type="spellEnd"/>
            <w:r w:rsidRPr="00D87F56">
              <w:rPr>
                <w:shd w:val="clear" w:color="auto" w:fill="FFFFFF"/>
              </w:rPr>
              <w:t xml:space="preserve"> </w:t>
            </w:r>
            <w:proofErr w:type="spellStart"/>
            <w:r w:rsidRPr="00D87F56">
              <w:rPr>
                <w:shd w:val="clear" w:color="auto" w:fill="FFFFFF"/>
              </w:rPr>
              <w:t>результатів</w:t>
            </w:r>
            <w:proofErr w:type="spellEnd"/>
            <w:r w:rsidRPr="00D87F56">
              <w:rPr>
                <w:shd w:val="clear" w:color="auto" w:fill="FFFFFF"/>
              </w:rPr>
              <w:t xml:space="preserve"> </w:t>
            </w:r>
            <w:proofErr w:type="spellStart"/>
            <w:r w:rsidRPr="00D87F56">
              <w:rPr>
                <w:shd w:val="clear" w:color="auto" w:fill="FFFFFF"/>
              </w:rPr>
              <w:t>відкритих</w:t>
            </w:r>
            <w:proofErr w:type="spellEnd"/>
            <w:r w:rsidRPr="00D87F56">
              <w:rPr>
                <w:shd w:val="clear" w:color="auto" w:fill="FFFFFF"/>
              </w:rPr>
              <w:t xml:space="preserve"> </w:t>
            </w:r>
            <w:proofErr w:type="spellStart"/>
            <w:r w:rsidRPr="00D87F56">
              <w:rPr>
                <w:shd w:val="clear" w:color="auto" w:fill="FFFFFF"/>
              </w:rPr>
              <w:t>торгів</w:t>
            </w:r>
            <w:proofErr w:type="spellEnd"/>
            <w:r w:rsidRPr="00D87F56">
              <w:rPr>
                <w:shd w:val="clear" w:color="auto" w:fill="FFFFFF"/>
              </w:rPr>
              <w:t xml:space="preserve">, </w:t>
            </w:r>
            <w:proofErr w:type="spellStart"/>
            <w:r w:rsidRPr="00D87F56">
              <w:rPr>
                <w:shd w:val="clear" w:color="auto" w:fill="FFFFFF"/>
              </w:rPr>
              <w:t>замовник</w:t>
            </w:r>
            <w:proofErr w:type="spellEnd"/>
            <w:r w:rsidRPr="00D87F56">
              <w:rPr>
                <w:shd w:val="clear" w:color="auto" w:fill="FFFFFF"/>
              </w:rPr>
              <w:t xml:space="preserve"> </w:t>
            </w:r>
            <w:proofErr w:type="spellStart"/>
            <w:r w:rsidRPr="00D87F56">
              <w:rPr>
                <w:shd w:val="clear" w:color="auto" w:fill="FFFFFF"/>
              </w:rPr>
              <w:t>відхиляє</w:t>
            </w:r>
            <w:proofErr w:type="spellEnd"/>
            <w:r w:rsidRPr="00D87F56">
              <w:rPr>
                <w:shd w:val="clear" w:color="auto" w:fill="FFFFFF"/>
              </w:rPr>
              <w:t xml:space="preserve"> </w:t>
            </w:r>
            <w:proofErr w:type="spellStart"/>
            <w:r w:rsidRPr="00D87F56">
              <w:rPr>
                <w:shd w:val="clear" w:color="auto" w:fill="FFFFFF"/>
              </w:rPr>
              <w:t>тендерну</w:t>
            </w:r>
            <w:proofErr w:type="spellEnd"/>
            <w:r w:rsidRPr="00D87F56">
              <w:rPr>
                <w:shd w:val="clear" w:color="auto" w:fill="FFFFFF"/>
              </w:rPr>
              <w:t xml:space="preserve"> </w:t>
            </w:r>
            <w:proofErr w:type="spellStart"/>
            <w:r w:rsidRPr="00D87F56">
              <w:rPr>
                <w:shd w:val="clear" w:color="auto" w:fill="FFFFFF"/>
              </w:rPr>
              <w:t>пропозицію</w:t>
            </w:r>
            <w:proofErr w:type="spellEnd"/>
            <w:r w:rsidRPr="00D87F56">
              <w:rPr>
                <w:shd w:val="clear" w:color="auto" w:fill="FFFFFF"/>
              </w:rPr>
              <w:t xml:space="preserve"> такого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lastRenderedPageBreak/>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w:t>
            </w:r>
            <w:bookmarkStart w:id="72" w:name="n154"/>
            <w:bookmarkEnd w:id="72"/>
          </w:p>
          <w:p w14:paraId="19A861C6" w14:textId="77777777" w:rsidR="0040404B" w:rsidRPr="00D87F56" w:rsidRDefault="0040404B" w:rsidP="0040404B">
            <w:pPr>
              <w:pStyle w:val="rvps2"/>
              <w:shd w:val="clear" w:color="auto" w:fill="FFFFFF"/>
              <w:spacing w:before="0" w:after="150"/>
              <w:jc w:val="both"/>
            </w:pPr>
            <w:r w:rsidRPr="00D87F56">
              <w:rPr>
                <w:lang w:val="uk-UA"/>
              </w:rPr>
              <w:t xml:space="preserve">2. </w:t>
            </w:r>
            <w:proofErr w:type="spellStart"/>
            <w:r w:rsidRPr="00D87F56">
              <w:t>Замовник</w:t>
            </w:r>
            <w:proofErr w:type="spellEnd"/>
            <w:r w:rsidRPr="00D87F56">
              <w:t xml:space="preserve"> </w:t>
            </w:r>
            <w:proofErr w:type="spellStart"/>
            <w:r w:rsidRPr="00D87F56">
              <w:t>може</w:t>
            </w:r>
            <w:proofErr w:type="spellEnd"/>
            <w:r w:rsidRPr="00D87F56">
              <w:t xml:space="preserve"> </w:t>
            </w:r>
            <w:proofErr w:type="spellStart"/>
            <w:r w:rsidRPr="00D87F56">
              <w:t>відхилити</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6BBBA120" w14:textId="77777777" w:rsidR="0040404B" w:rsidRPr="00D87F56" w:rsidRDefault="0040404B" w:rsidP="0040404B">
            <w:pPr>
              <w:pStyle w:val="rvps2"/>
              <w:shd w:val="clear" w:color="auto" w:fill="FFFFFF"/>
              <w:spacing w:before="0" w:after="150"/>
              <w:jc w:val="both"/>
            </w:pPr>
            <w:bookmarkStart w:id="73" w:name="n611"/>
            <w:bookmarkEnd w:id="7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надав</w:t>
            </w:r>
            <w:proofErr w:type="spellEnd"/>
            <w:r w:rsidRPr="00D87F56">
              <w:t xml:space="preserve"> </w:t>
            </w:r>
            <w:proofErr w:type="spellStart"/>
            <w:r w:rsidRPr="00D87F56">
              <w:t>неналежне</w:t>
            </w:r>
            <w:proofErr w:type="spellEnd"/>
            <w:r w:rsidRPr="00D87F56">
              <w:t xml:space="preserve"> </w:t>
            </w:r>
            <w:proofErr w:type="spellStart"/>
            <w:r w:rsidRPr="00D87F56">
              <w:t>обґрунтування</w:t>
            </w:r>
            <w:proofErr w:type="spellEnd"/>
            <w:r w:rsidRPr="00D87F56">
              <w:t xml:space="preserve"> </w:t>
            </w:r>
            <w:proofErr w:type="spellStart"/>
            <w:r w:rsidRPr="00D87F56">
              <w:t>щодо</w:t>
            </w:r>
            <w:proofErr w:type="spellEnd"/>
            <w:r w:rsidRPr="00D87F56">
              <w:t xml:space="preserve"> </w:t>
            </w:r>
            <w:proofErr w:type="spellStart"/>
            <w:r w:rsidRPr="00D87F56">
              <w:t>ціни</w:t>
            </w:r>
            <w:proofErr w:type="spellEnd"/>
            <w:r w:rsidRPr="00D87F56">
              <w:t xml:space="preserve"> </w:t>
            </w:r>
            <w:proofErr w:type="spellStart"/>
            <w:r w:rsidRPr="00D87F56">
              <w:t>або</w:t>
            </w:r>
            <w:proofErr w:type="spellEnd"/>
            <w:r w:rsidRPr="00D87F56">
              <w:t xml:space="preserve"> </w:t>
            </w:r>
            <w:proofErr w:type="spellStart"/>
            <w:r w:rsidRPr="00D87F56">
              <w:t>вартості</w:t>
            </w:r>
            <w:proofErr w:type="spellEnd"/>
            <w:r w:rsidRPr="00D87F56">
              <w:t xml:space="preserve"> </w:t>
            </w:r>
            <w:proofErr w:type="spellStart"/>
            <w:r w:rsidRPr="00D87F56">
              <w:t>відповідних</w:t>
            </w:r>
            <w:proofErr w:type="spellEnd"/>
            <w:r w:rsidRPr="00D87F56">
              <w:t xml:space="preserve"> </w:t>
            </w:r>
            <w:proofErr w:type="spellStart"/>
            <w:r w:rsidRPr="00D87F56">
              <w:t>товарів</w:t>
            </w:r>
            <w:proofErr w:type="spellEnd"/>
            <w:r w:rsidRPr="00D87F56">
              <w:t xml:space="preserve">, </w:t>
            </w:r>
            <w:proofErr w:type="spellStart"/>
            <w:r w:rsidRPr="00D87F56">
              <w:t>робіт</w:t>
            </w:r>
            <w:proofErr w:type="spellEnd"/>
            <w:r w:rsidRPr="00D87F56">
              <w:t xml:space="preserve"> </w:t>
            </w:r>
            <w:proofErr w:type="spellStart"/>
            <w:r w:rsidRPr="00D87F56">
              <w:t>чи</w:t>
            </w:r>
            <w:proofErr w:type="spellEnd"/>
            <w:r w:rsidRPr="00D87F56">
              <w:t xml:space="preserve"> </w:t>
            </w:r>
            <w:proofErr w:type="spellStart"/>
            <w:r w:rsidRPr="00D87F56">
              <w:t>послуг</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що</w:t>
            </w:r>
            <w:proofErr w:type="spellEnd"/>
            <w:r w:rsidRPr="00D87F56">
              <w:t xml:space="preserve"> є аномально </w:t>
            </w:r>
            <w:proofErr w:type="spellStart"/>
            <w:r w:rsidRPr="00D87F56">
              <w:t>низькою</w:t>
            </w:r>
            <w:proofErr w:type="spellEnd"/>
            <w:r w:rsidRPr="00D87F56">
              <w:t>;</w:t>
            </w:r>
          </w:p>
          <w:p w14:paraId="18212B4F" w14:textId="77777777" w:rsidR="0040404B" w:rsidRPr="00D87F56" w:rsidRDefault="0040404B" w:rsidP="0040404B">
            <w:pPr>
              <w:pStyle w:val="rvps2"/>
              <w:shd w:val="clear" w:color="auto" w:fill="FFFFFF"/>
              <w:spacing w:before="0" w:after="150"/>
              <w:jc w:val="both"/>
            </w:pPr>
            <w:bookmarkStart w:id="74" w:name="n612"/>
            <w:bookmarkEnd w:id="74"/>
            <w:r w:rsidRPr="00D87F56">
              <w:t xml:space="preserve">2)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не </w:t>
            </w:r>
            <w:proofErr w:type="spellStart"/>
            <w:r w:rsidRPr="00D87F56">
              <w:t>виконав</w:t>
            </w:r>
            <w:proofErr w:type="spellEnd"/>
            <w:r w:rsidRPr="00D87F56">
              <w:t xml:space="preserve"> </w:t>
            </w:r>
            <w:proofErr w:type="spellStart"/>
            <w:r w:rsidRPr="00D87F56">
              <w:t>свої</w:t>
            </w:r>
            <w:proofErr w:type="spellEnd"/>
            <w:r w:rsidRPr="00D87F56">
              <w:t xml:space="preserve"> </w:t>
            </w:r>
            <w:proofErr w:type="spellStart"/>
            <w:r w:rsidRPr="00D87F56">
              <w:t>зобов’язання</w:t>
            </w:r>
            <w:proofErr w:type="spellEnd"/>
            <w:r w:rsidRPr="00D87F56">
              <w:t xml:space="preserve"> за </w:t>
            </w:r>
            <w:proofErr w:type="spellStart"/>
            <w:r w:rsidRPr="00D87F56">
              <w:t>раніше</w:t>
            </w:r>
            <w:proofErr w:type="spellEnd"/>
            <w:r w:rsidRPr="00D87F56">
              <w:t xml:space="preserve"> </w:t>
            </w:r>
            <w:proofErr w:type="spellStart"/>
            <w:r w:rsidRPr="00D87F56">
              <w:t>укладеним</w:t>
            </w:r>
            <w:proofErr w:type="spellEnd"/>
            <w:r w:rsidRPr="00D87F56">
              <w:t xml:space="preserve"> договором про </w:t>
            </w:r>
            <w:proofErr w:type="spellStart"/>
            <w:r w:rsidRPr="00D87F56">
              <w:t>закупівлю</w:t>
            </w:r>
            <w:proofErr w:type="spellEnd"/>
            <w:r w:rsidRPr="00D87F56">
              <w:t xml:space="preserve"> з </w:t>
            </w:r>
            <w:proofErr w:type="spellStart"/>
            <w:r w:rsidRPr="00D87F56">
              <w:t>тим</w:t>
            </w:r>
            <w:proofErr w:type="spellEnd"/>
            <w:r w:rsidRPr="00D87F56">
              <w:t xml:space="preserve"> самим </w:t>
            </w:r>
            <w:proofErr w:type="spellStart"/>
            <w:r w:rsidRPr="00D87F56">
              <w:t>замовником</w:t>
            </w:r>
            <w:proofErr w:type="spellEnd"/>
            <w:r w:rsidRPr="00D87F56">
              <w:t xml:space="preserve">, </w:t>
            </w:r>
            <w:proofErr w:type="spellStart"/>
            <w:r w:rsidRPr="00D87F56">
              <w:t>що</w:t>
            </w:r>
            <w:proofErr w:type="spellEnd"/>
            <w:r w:rsidRPr="00D87F56">
              <w:t xml:space="preserve"> </w:t>
            </w:r>
            <w:proofErr w:type="spellStart"/>
            <w:r w:rsidRPr="00D87F56">
              <w:t>призвело</w:t>
            </w:r>
            <w:proofErr w:type="spellEnd"/>
            <w:r w:rsidRPr="00D87F56">
              <w:t xml:space="preserve"> до </w:t>
            </w:r>
            <w:proofErr w:type="spellStart"/>
            <w:r w:rsidRPr="00D87F56">
              <w:t>застосування</w:t>
            </w:r>
            <w:proofErr w:type="spellEnd"/>
            <w:r w:rsidRPr="00D87F56">
              <w:t xml:space="preserve"> </w:t>
            </w:r>
            <w:proofErr w:type="spellStart"/>
            <w:r w:rsidRPr="00D87F56">
              <w:t>санкції</w:t>
            </w:r>
            <w:proofErr w:type="spellEnd"/>
            <w:r w:rsidRPr="00D87F56">
              <w:t xml:space="preserve"> у </w:t>
            </w:r>
            <w:proofErr w:type="spellStart"/>
            <w:r w:rsidRPr="00D87F56">
              <w:t>вигляді</w:t>
            </w:r>
            <w:proofErr w:type="spellEnd"/>
            <w:r w:rsidRPr="00D87F56">
              <w:t xml:space="preserve"> </w:t>
            </w:r>
            <w:proofErr w:type="spellStart"/>
            <w:r w:rsidRPr="00D87F56">
              <w:t>штрафів</w:t>
            </w:r>
            <w:proofErr w:type="spellEnd"/>
            <w:r w:rsidRPr="00D87F56">
              <w:t xml:space="preserve"> та/</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 xml:space="preserve"> </w:t>
            </w:r>
            <w:proofErr w:type="spellStart"/>
            <w:r w:rsidRPr="00D87F56">
              <w:t>протягом</w:t>
            </w:r>
            <w:proofErr w:type="spellEnd"/>
            <w:r w:rsidRPr="00D87F56">
              <w:t xml:space="preserve"> </w:t>
            </w:r>
            <w:proofErr w:type="spellStart"/>
            <w:r w:rsidRPr="00D87F56">
              <w:t>трьох</w:t>
            </w:r>
            <w:proofErr w:type="spellEnd"/>
            <w:r w:rsidRPr="00D87F56">
              <w:t xml:space="preserve"> </w:t>
            </w:r>
            <w:proofErr w:type="spellStart"/>
            <w:r w:rsidRPr="00D87F56">
              <w:t>років</w:t>
            </w:r>
            <w:proofErr w:type="spellEnd"/>
            <w:r w:rsidRPr="00D87F56">
              <w:t xml:space="preserve"> з </w:t>
            </w:r>
            <w:proofErr w:type="spellStart"/>
            <w:r w:rsidRPr="00D87F56">
              <w:t>дати</w:t>
            </w:r>
            <w:proofErr w:type="spellEnd"/>
            <w:r w:rsidRPr="00D87F56">
              <w:t xml:space="preserve"> </w:t>
            </w:r>
            <w:proofErr w:type="spellStart"/>
            <w:r w:rsidRPr="00D87F56">
              <w:t>їх</w:t>
            </w:r>
            <w:proofErr w:type="spellEnd"/>
            <w:r w:rsidRPr="00D87F56">
              <w:t xml:space="preserve"> </w:t>
            </w:r>
            <w:proofErr w:type="spellStart"/>
            <w:r w:rsidRPr="00D87F56">
              <w:t>застосування</w:t>
            </w:r>
            <w:proofErr w:type="spellEnd"/>
            <w:r w:rsidRPr="00D87F56">
              <w:t xml:space="preserve">, з </w:t>
            </w:r>
            <w:proofErr w:type="spellStart"/>
            <w:r w:rsidRPr="00D87F56">
              <w:t>наданням</w:t>
            </w:r>
            <w:proofErr w:type="spellEnd"/>
            <w:r w:rsidRPr="00D87F56">
              <w:t xml:space="preserve"> документального </w:t>
            </w:r>
            <w:proofErr w:type="spellStart"/>
            <w:r w:rsidRPr="00D87F56">
              <w:t>підтвердження</w:t>
            </w:r>
            <w:proofErr w:type="spellEnd"/>
            <w:r w:rsidRPr="00D87F56">
              <w:t xml:space="preserve"> </w:t>
            </w:r>
            <w:proofErr w:type="spellStart"/>
            <w:r w:rsidRPr="00D87F56">
              <w:t>застосування</w:t>
            </w:r>
            <w:proofErr w:type="spellEnd"/>
            <w:r w:rsidRPr="00D87F56">
              <w:t xml:space="preserve"> до такого </w:t>
            </w:r>
            <w:proofErr w:type="spellStart"/>
            <w:r w:rsidRPr="00D87F56">
              <w:t>учасника</w:t>
            </w:r>
            <w:proofErr w:type="spellEnd"/>
            <w:r w:rsidRPr="00D87F56">
              <w:t xml:space="preserve"> </w:t>
            </w:r>
            <w:proofErr w:type="spellStart"/>
            <w:r w:rsidRPr="00D87F56">
              <w:t>санкції</w:t>
            </w:r>
            <w:proofErr w:type="spellEnd"/>
            <w:r w:rsidRPr="00D87F56">
              <w:t xml:space="preserve"> (</w:t>
            </w:r>
            <w:proofErr w:type="spellStart"/>
            <w:r w:rsidRPr="00D87F56">
              <w:t>рішення</w:t>
            </w:r>
            <w:proofErr w:type="spellEnd"/>
            <w:r w:rsidRPr="00D87F56">
              <w:t xml:space="preserve"> суду </w:t>
            </w:r>
            <w:proofErr w:type="spellStart"/>
            <w:r w:rsidRPr="00D87F56">
              <w:t>або</w:t>
            </w:r>
            <w:proofErr w:type="spellEnd"/>
            <w:r w:rsidRPr="00D87F56">
              <w:t xml:space="preserve"> факт </w:t>
            </w:r>
            <w:proofErr w:type="spellStart"/>
            <w:r w:rsidRPr="00D87F56">
              <w:t>добровільної</w:t>
            </w:r>
            <w:proofErr w:type="spellEnd"/>
            <w:r w:rsidRPr="00D87F56">
              <w:t xml:space="preserve"> </w:t>
            </w:r>
            <w:proofErr w:type="spellStart"/>
            <w:r w:rsidRPr="00D87F56">
              <w:t>сплати</w:t>
            </w:r>
            <w:proofErr w:type="spellEnd"/>
            <w:r w:rsidRPr="00D87F56">
              <w:t xml:space="preserve"> штрафу, </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w:t>
            </w:r>
          </w:p>
          <w:p w14:paraId="4B8731B7" w14:textId="77777777" w:rsidR="0040404B" w:rsidRPr="00D87F56" w:rsidRDefault="0040404B" w:rsidP="0040404B">
            <w:pPr>
              <w:pStyle w:val="rvps2"/>
              <w:shd w:val="clear" w:color="auto" w:fill="FFFFFF"/>
              <w:spacing w:before="0" w:after="150"/>
              <w:jc w:val="both"/>
            </w:pPr>
            <w:bookmarkStart w:id="75" w:name="n613"/>
            <w:bookmarkEnd w:id="75"/>
            <w:r w:rsidRPr="00D87F56">
              <w:rPr>
                <w:lang w:val="uk-UA"/>
              </w:rPr>
              <w:t>3</w:t>
            </w:r>
            <w:r w:rsidRPr="00D87F56">
              <w:t xml:space="preserve">. </w:t>
            </w:r>
            <w:proofErr w:type="spellStart"/>
            <w:r w:rsidRPr="00D87F56">
              <w:t>Інформація</w:t>
            </w:r>
            <w:proofErr w:type="spellEnd"/>
            <w:r w:rsidRPr="00D87F56">
              <w:t xml:space="preserve"> про </w:t>
            </w:r>
            <w:proofErr w:type="spellStart"/>
            <w:r w:rsidRPr="00D87F56">
              <w:t>відхилення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у тому </w:t>
            </w:r>
            <w:proofErr w:type="spellStart"/>
            <w:r w:rsidRPr="00D87F56">
              <w:t>числі</w:t>
            </w:r>
            <w:proofErr w:type="spellEnd"/>
            <w:r w:rsidRPr="00D87F56">
              <w:t xml:space="preserve"> </w:t>
            </w:r>
            <w:proofErr w:type="spellStart"/>
            <w:r w:rsidRPr="00D87F56">
              <w:t>підстави</w:t>
            </w:r>
            <w:proofErr w:type="spellEnd"/>
            <w:r w:rsidRPr="00D87F56">
              <w:t xml:space="preserve"> такого </w:t>
            </w:r>
            <w:proofErr w:type="spellStart"/>
            <w:r w:rsidRPr="00D87F56">
              <w:t>відхилення</w:t>
            </w:r>
            <w:proofErr w:type="spellEnd"/>
            <w:r w:rsidRPr="00D87F56">
              <w:t xml:space="preserve"> (з </w:t>
            </w:r>
            <w:proofErr w:type="spellStart"/>
            <w:r w:rsidRPr="00D87F56">
              <w:t>посиланням</w:t>
            </w:r>
            <w:proofErr w:type="spellEnd"/>
            <w:r w:rsidRPr="00D87F56">
              <w:t xml:space="preserve"> на </w:t>
            </w:r>
            <w:proofErr w:type="spellStart"/>
            <w:r w:rsidRPr="00D87F56">
              <w:t>відповідні</w:t>
            </w:r>
            <w:proofErr w:type="spellEnd"/>
            <w:r w:rsidRPr="00D87F56">
              <w:t xml:space="preserve"> </w:t>
            </w:r>
            <w:proofErr w:type="spellStart"/>
            <w:r w:rsidRPr="00D87F56">
              <w:t>положення</w:t>
            </w:r>
            <w:proofErr w:type="spellEnd"/>
            <w:r w:rsidRPr="00D87F56">
              <w:t xml:space="preserve"> </w:t>
            </w:r>
            <w:r w:rsidRPr="00D87F56">
              <w:rPr>
                <w:lang w:val="uk-UA"/>
              </w:rPr>
              <w:t xml:space="preserve">Постанови № 1178 </w:t>
            </w:r>
            <w:r w:rsidRPr="00D87F56">
              <w:t xml:space="preserve">та </w:t>
            </w:r>
            <w:proofErr w:type="spellStart"/>
            <w:r w:rsidRPr="00D87F56">
              <w:t>умови</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яким</w:t>
            </w:r>
            <w:proofErr w:type="spellEnd"/>
            <w:r w:rsidRPr="00D87F56">
              <w:t xml:space="preserve"> </w:t>
            </w:r>
            <w:proofErr w:type="spellStart"/>
            <w:r w:rsidRPr="00D87F56">
              <w:t>така</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та/</w:t>
            </w:r>
            <w:proofErr w:type="spellStart"/>
            <w:r w:rsidRPr="00D87F56">
              <w:t>або</w:t>
            </w:r>
            <w:proofErr w:type="spellEnd"/>
            <w:r w:rsidRPr="00D87F56">
              <w:t xml:space="preserve"> </w:t>
            </w:r>
            <w:proofErr w:type="spellStart"/>
            <w:r w:rsidRPr="00D87F56">
              <w:t>учасник</w:t>
            </w:r>
            <w:proofErr w:type="spellEnd"/>
            <w:r w:rsidRPr="00D87F56">
              <w:t xml:space="preserve"> не </w:t>
            </w:r>
            <w:proofErr w:type="spellStart"/>
            <w:r w:rsidRPr="00D87F56">
              <w:t>відповідають</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у </w:t>
            </w:r>
            <w:proofErr w:type="spellStart"/>
            <w:r w:rsidRPr="00D87F56">
              <w:t>чому</w:t>
            </w:r>
            <w:proofErr w:type="spellEnd"/>
            <w:r w:rsidRPr="00D87F56">
              <w:t xml:space="preserve"> </w:t>
            </w:r>
            <w:proofErr w:type="spellStart"/>
            <w:r w:rsidRPr="00D87F56">
              <w:t>саме</w:t>
            </w:r>
            <w:proofErr w:type="spellEnd"/>
            <w:r w:rsidRPr="00D87F56">
              <w:t xml:space="preserve"> </w:t>
            </w:r>
            <w:proofErr w:type="spellStart"/>
            <w:r w:rsidRPr="00D87F56">
              <w:t>полягає</w:t>
            </w:r>
            <w:proofErr w:type="spellEnd"/>
            <w:r w:rsidRPr="00D87F56">
              <w:t xml:space="preserve"> </w:t>
            </w:r>
            <w:proofErr w:type="spellStart"/>
            <w:r w:rsidRPr="00D87F56">
              <w:t>така</w:t>
            </w:r>
            <w:proofErr w:type="spellEnd"/>
            <w:r w:rsidRPr="00D87F56">
              <w:t xml:space="preserve"> </w:t>
            </w:r>
            <w:proofErr w:type="spellStart"/>
            <w:r w:rsidRPr="00D87F56">
              <w:t>невідповідність</w:t>
            </w:r>
            <w:proofErr w:type="spellEnd"/>
            <w:r w:rsidRPr="00D87F56">
              <w:t xml:space="preserve">), </w:t>
            </w:r>
            <w:proofErr w:type="spellStart"/>
            <w:r w:rsidRPr="00D87F56">
              <w:t>протягом</w:t>
            </w:r>
            <w:proofErr w:type="spellEnd"/>
            <w:r w:rsidRPr="00D87F56">
              <w:t xml:space="preserve"> одного дня з </w:t>
            </w:r>
            <w:proofErr w:type="spellStart"/>
            <w:r w:rsidRPr="00D87F56">
              <w:t>дати</w:t>
            </w:r>
            <w:proofErr w:type="spellEnd"/>
            <w:r w:rsidRPr="00D87F56">
              <w:t xml:space="preserve"> </w:t>
            </w:r>
            <w:proofErr w:type="spellStart"/>
            <w:r w:rsidRPr="00D87F56">
              <w:t>ухвалення</w:t>
            </w:r>
            <w:proofErr w:type="spellEnd"/>
            <w:r w:rsidRPr="00D87F56">
              <w:t xml:space="preserve"> </w:t>
            </w:r>
            <w:proofErr w:type="spellStart"/>
            <w:r w:rsidRPr="00D87F56">
              <w:t>рішення</w:t>
            </w:r>
            <w:proofErr w:type="spellEnd"/>
            <w:r w:rsidRPr="00D87F56">
              <w:t xml:space="preserve"> </w:t>
            </w:r>
            <w:proofErr w:type="spellStart"/>
            <w:r w:rsidRPr="00D87F56">
              <w:t>оприлюднюється</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та автоматично </w:t>
            </w:r>
            <w:proofErr w:type="spellStart"/>
            <w:r w:rsidRPr="00D87F56">
              <w:t>надсилається</w:t>
            </w:r>
            <w:proofErr w:type="spellEnd"/>
            <w:r w:rsidRPr="00D87F56">
              <w:t xml:space="preserve"> </w:t>
            </w:r>
            <w:proofErr w:type="spellStart"/>
            <w:r w:rsidRPr="00D87F56">
              <w:t>учаснику</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roofErr w:type="spellStart"/>
            <w:r w:rsidRPr="00D87F56">
              <w:t>переможцю</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w:t>
            </w:r>
          </w:p>
          <w:p w14:paraId="1C8B2647" w14:textId="77777777" w:rsidR="0040404B" w:rsidRPr="00D87F56" w:rsidRDefault="0040404B" w:rsidP="0040404B">
            <w:pPr>
              <w:pStyle w:val="rvps2"/>
              <w:shd w:val="clear" w:color="auto" w:fill="FFFFFF"/>
              <w:spacing w:before="0" w:after="150"/>
              <w:jc w:val="both"/>
              <w:rPr>
                <w:lang w:val="uk-UA" w:eastAsia="ru-RU"/>
              </w:rPr>
            </w:pPr>
            <w:bookmarkStart w:id="76" w:name="n614"/>
            <w:bookmarkEnd w:id="76"/>
            <w:r w:rsidRPr="00D87F56">
              <w:t xml:space="preserve">У </w:t>
            </w:r>
            <w:proofErr w:type="spellStart"/>
            <w:r w:rsidRPr="00D87F56">
              <w:t>разі</w:t>
            </w:r>
            <w:proofErr w:type="spellEnd"/>
            <w:r w:rsidRPr="00D87F56">
              <w:t xml:space="preserve"> коли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w:t>
            </w:r>
            <w:proofErr w:type="spellStart"/>
            <w:r w:rsidRPr="00D87F56">
              <w:t>вважає</w:t>
            </w:r>
            <w:proofErr w:type="spellEnd"/>
            <w:r w:rsidRPr="00D87F56">
              <w:t xml:space="preserve"> </w:t>
            </w:r>
            <w:proofErr w:type="spellStart"/>
            <w:r w:rsidRPr="00D87F56">
              <w:t>недостатньою</w:t>
            </w:r>
            <w:proofErr w:type="spellEnd"/>
            <w:r w:rsidRPr="00D87F56">
              <w:t xml:space="preserve"> </w:t>
            </w:r>
            <w:proofErr w:type="spellStart"/>
            <w:r w:rsidRPr="00D87F56">
              <w:t>аргументацію</w:t>
            </w:r>
            <w:proofErr w:type="spellEnd"/>
            <w:r w:rsidRPr="00D87F56">
              <w:t xml:space="preserve">, </w:t>
            </w:r>
            <w:proofErr w:type="spellStart"/>
            <w:r w:rsidRPr="00D87F56">
              <w:t>зазначену</w:t>
            </w:r>
            <w:proofErr w:type="spellEnd"/>
            <w:r w:rsidRPr="00D87F56">
              <w:t xml:space="preserve"> в </w:t>
            </w:r>
            <w:proofErr w:type="spellStart"/>
            <w:r w:rsidRPr="00D87F56">
              <w:t>повідомленні</w:t>
            </w:r>
            <w:proofErr w:type="spellEnd"/>
            <w:r w:rsidRPr="00D87F56">
              <w:t xml:space="preserve">, </w:t>
            </w:r>
            <w:proofErr w:type="spellStart"/>
            <w:r w:rsidRPr="00D87F56">
              <w:t>такий</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звернутися</w:t>
            </w:r>
            <w:proofErr w:type="spellEnd"/>
            <w:r w:rsidRPr="00D87F56">
              <w:t xml:space="preserve"> до </w:t>
            </w:r>
            <w:proofErr w:type="spellStart"/>
            <w:r w:rsidRPr="00D87F56">
              <w:t>замовника</w:t>
            </w:r>
            <w:proofErr w:type="spellEnd"/>
            <w:r w:rsidRPr="00D87F56">
              <w:t xml:space="preserve"> з </w:t>
            </w:r>
            <w:proofErr w:type="spellStart"/>
            <w:r w:rsidRPr="00D87F56">
              <w:t>вимогою</w:t>
            </w:r>
            <w:proofErr w:type="spellEnd"/>
            <w:r w:rsidRPr="00D87F56">
              <w:t xml:space="preserve"> </w:t>
            </w:r>
            <w:proofErr w:type="spellStart"/>
            <w:r w:rsidRPr="00D87F56">
              <w:t>надати</w:t>
            </w:r>
            <w:proofErr w:type="spellEnd"/>
            <w:r w:rsidRPr="00D87F56">
              <w:t xml:space="preserve"> </w:t>
            </w:r>
            <w:proofErr w:type="spellStart"/>
            <w:r w:rsidRPr="00D87F56">
              <w:t>додаткову</w:t>
            </w:r>
            <w:proofErr w:type="spellEnd"/>
            <w:r w:rsidRPr="00D87F56">
              <w:t xml:space="preserve"> </w:t>
            </w:r>
            <w:proofErr w:type="spellStart"/>
            <w:r w:rsidRPr="00D87F56">
              <w:t>інформацію</w:t>
            </w:r>
            <w:proofErr w:type="spellEnd"/>
            <w:r w:rsidRPr="00D87F56">
              <w:t xml:space="preserve"> про причини </w:t>
            </w:r>
            <w:proofErr w:type="spellStart"/>
            <w:r w:rsidRPr="00D87F56">
              <w:t>невідповідності</w:t>
            </w:r>
            <w:proofErr w:type="spellEnd"/>
            <w:r w:rsidRPr="00D87F56">
              <w:t xml:space="preserve"> </w:t>
            </w:r>
            <w:proofErr w:type="spellStart"/>
            <w:r w:rsidRPr="00D87F56">
              <w:t>його</w:t>
            </w:r>
            <w:proofErr w:type="spellEnd"/>
            <w:r w:rsidRPr="00D87F56">
              <w:t xml:space="preserve"> </w:t>
            </w:r>
            <w:proofErr w:type="spellStart"/>
            <w:r w:rsidRPr="00D87F56">
              <w:t>пропозиції</w:t>
            </w:r>
            <w:proofErr w:type="spellEnd"/>
            <w:r w:rsidRPr="00D87F56">
              <w:t xml:space="preserve"> </w:t>
            </w:r>
            <w:proofErr w:type="spellStart"/>
            <w:r w:rsidRPr="00D87F56">
              <w:t>умовам</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зокрема</w:t>
            </w:r>
            <w:proofErr w:type="spellEnd"/>
            <w:r w:rsidRPr="00D87F56">
              <w:t xml:space="preserve"> </w:t>
            </w:r>
            <w:proofErr w:type="spellStart"/>
            <w:r w:rsidRPr="00D87F56">
              <w:t>технічній</w:t>
            </w:r>
            <w:proofErr w:type="spellEnd"/>
            <w:r w:rsidRPr="00D87F56">
              <w:t xml:space="preserve"> </w:t>
            </w:r>
            <w:proofErr w:type="spellStart"/>
            <w:r w:rsidRPr="00D87F56">
              <w:t>специфікації</w:t>
            </w:r>
            <w:proofErr w:type="spellEnd"/>
            <w:r w:rsidRPr="00D87F56">
              <w:t>, та/</w:t>
            </w:r>
            <w:proofErr w:type="spellStart"/>
            <w:r w:rsidRPr="00D87F56">
              <w:t>або</w:t>
            </w:r>
            <w:proofErr w:type="spellEnd"/>
            <w:r w:rsidRPr="00D87F56">
              <w:t xml:space="preserve"> </w:t>
            </w:r>
            <w:proofErr w:type="spellStart"/>
            <w:r w:rsidRPr="00D87F56">
              <w:t>його</w:t>
            </w:r>
            <w:proofErr w:type="spellEnd"/>
            <w:r w:rsidRPr="00D87F56">
              <w:t xml:space="preserve"> </w:t>
            </w:r>
            <w:proofErr w:type="spellStart"/>
            <w:r w:rsidRPr="00D87F56">
              <w:t>невідповідності</w:t>
            </w:r>
            <w:proofErr w:type="spellEnd"/>
            <w:r w:rsidRPr="00D87F56">
              <w:t xml:space="preserve"> </w:t>
            </w:r>
            <w:proofErr w:type="spellStart"/>
            <w:r w:rsidRPr="00D87F56">
              <w:t>кваліфікаційним</w:t>
            </w:r>
            <w:proofErr w:type="spellEnd"/>
            <w:r w:rsidRPr="00D87F56">
              <w:t xml:space="preserve"> </w:t>
            </w:r>
            <w:proofErr w:type="spellStart"/>
            <w:r w:rsidRPr="00D87F56">
              <w:t>критеріям</w:t>
            </w:r>
            <w:proofErr w:type="spellEnd"/>
            <w:r w:rsidRPr="00D87F56">
              <w:t xml:space="preserve">, а </w:t>
            </w:r>
            <w:proofErr w:type="spellStart"/>
            <w:r w:rsidRPr="00D87F56">
              <w:t>замовник</w:t>
            </w:r>
            <w:proofErr w:type="spellEnd"/>
            <w:r w:rsidRPr="00D87F56">
              <w:t xml:space="preserve"> </w:t>
            </w:r>
            <w:proofErr w:type="spellStart"/>
            <w:r w:rsidRPr="00D87F56">
              <w:t>зобов’язаний</w:t>
            </w:r>
            <w:proofErr w:type="spellEnd"/>
            <w:r w:rsidRPr="00D87F56">
              <w:t xml:space="preserve"> </w:t>
            </w:r>
            <w:proofErr w:type="spellStart"/>
            <w:r w:rsidRPr="00D87F56">
              <w:t>надати</w:t>
            </w:r>
            <w:proofErr w:type="spellEnd"/>
            <w:r w:rsidRPr="00D87F56">
              <w:t xml:space="preserve"> </w:t>
            </w:r>
            <w:proofErr w:type="spellStart"/>
            <w:r w:rsidRPr="00D87F56">
              <w:t>йому</w:t>
            </w:r>
            <w:proofErr w:type="spellEnd"/>
            <w:r w:rsidRPr="00D87F56">
              <w:t xml:space="preserve"> </w:t>
            </w:r>
            <w:proofErr w:type="spellStart"/>
            <w:r w:rsidRPr="00D87F56">
              <w:t>відповідь</w:t>
            </w:r>
            <w:proofErr w:type="spellEnd"/>
            <w:r w:rsidRPr="00D87F56">
              <w:t xml:space="preserve"> з такою </w:t>
            </w:r>
            <w:proofErr w:type="spellStart"/>
            <w:r w:rsidRPr="00D87F56">
              <w:t>інформацією</w:t>
            </w:r>
            <w:proofErr w:type="spellEnd"/>
            <w:r w:rsidRPr="00D87F56">
              <w:t xml:space="preserve"> не </w:t>
            </w:r>
            <w:proofErr w:type="spellStart"/>
            <w:r w:rsidRPr="00D87F56">
              <w:t>пізніш</w:t>
            </w:r>
            <w:proofErr w:type="spellEnd"/>
            <w:r w:rsidRPr="00D87F56">
              <w:t xml:space="preserve"> як через </w:t>
            </w:r>
            <w:proofErr w:type="spellStart"/>
            <w:r w:rsidRPr="00D87F56">
              <w:t>чотири</w:t>
            </w:r>
            <w:proofErr w:type="spellEnd"/>
            <w:r w:rsidRPr="00D87F56">
              <w:t xml:space="preserve"> </w:t>
            </w:r>
            <w:proofErr w:type="spellStart"/>
            <w:r w:rsidRPr="00D87F56">
              <w:t>дні</w:t>
            </w:r>
            <w:proofErr w:type="spellEnd"/>
            <w:r w:rsidRPr="00D87F56">
              <w:t xml:space="preserve"> з </w:t>
            </w:r>
            <w:proofErr w:type="spellStart"/>
            <w:r w:rsidRPr="00D87F56">
              <w:t>дати</w:t>
            </w:r>
            <w:proofErr w:type="spellEnd"/>
            <w:r w:rsidRPr="00D87F56">
              <w:t xml:space="preserve"> </w:t>
            </w:r>
            <w:proofErr w:type="spellStart"/>
            <w:r w:rsidRPr="00D87F56">
              <w:t>надходження</w:t>
            </w:r>
            <w:proofErr w:type="spellEnd"/>
            <w:r w:rsidRPr="00D87F56">
              <w:t xml:space="preserve"> такого </w:t>
            </w:r>
            <w:proofErr w:type="spellStart"/>
            <w:r w:rsidRPr="00D87F56">
              <w:t>звернення</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 xml:space="preserve">, але до моменту </w:t>
            </w:r>
            <w:proofErr w:type="spellStart"/>
            <w:r w:rsidRPr="00D87F56">
              <w:t>оприлюднення</w:t>
            </w:r>
            <w:proofErr w:type="spellEnd"/>
            <w:r w:rsidRPr="00D87F56">
              <w:t xml:space="preserve"> договору про </w:t>
            </w:r>
            <w:proofErr w:type="spellStart"/>
            <w:r w:rsidRPr="00D87F56">
              <w:t>закупівлю</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відповідно</w:t>
            </w:r>
            <w:proofErr w:type="spellEnd"/>
            <w:r w:rsidRPr="00D87F56">
              <w:t xml:space="preserve"> до </w:t>
            </w:r>
            <w:proofErr w:type="spellStart"/>
            <w:r w:rsidR="00E17C3A">
              <w:fldChar w:fldCharType="begin"/>
            </w:r>
            <w:r w:rsidR="00E17C3A">
              <w:instrText xml:space="preserve"> HYPERLINK "https://zakon.rada.gov.ua/laws/show/922-19" \l "n1039" \t "_blank" </w:instrText>
            </w:r>
            <w:r w:rsidR="00E17C3A">
              <w:fldChar w:fldCharType="separate"/>
            </w:r>
            <w:r w:rsidRPr="00D87F56">
              <w:rPr>
                <w:rStyle w:val="ab"/>
                <w:color w:val="auto"/>
                <w:u w:val="none"/>
              </w:rPr>
              <w:t>статті</w:t>
            </w:r>
            <w:proofErr w:type="spellEnd"/>
            <w:r w:rsidRPr="00D87F56">
              <w:rPr>
                <w:rStyle w:val="ab"/>
                <w:color w:val="auto"/>
                <w:u w:val="none"/>
              </w:rPr>
              <w:t xml:space="preserve"> 10</w:t>
            </w:r>
            <w:r w:rsidR="00E17C3A">
              <w:rPr>
                <w:rStyle w:val="ab"/>
                <w:color w:val="auto"/>
                <w:u w:val="none"/>
              </w:rPr>
              <w:fldChar w:fldCharType="end"/>
            </w:r>
            <w:r w:rsidRPr="00D87F56">
              <w:t> Закону.</w:t>
            </w:r>
            <w:bookmarkStart w:id="77" w:name="n157"/>
            <w:bookmarkStart w:id="78" w:name="n159"/>
            <w:bookmarkEnd w:id="77"/>
            <w:bookmarkEnd w:id="78"/>
          </w:p>
        </w:tc>
      </w:tr>
      <w:tr w:rsidR="0040404B" w:rsidRPr="0001636A" w14:paraId="12FDEF81" w14:textId="77777777" w:rsidTr="0038771D">
        <w:tc>
          <w:tcPr>
            <w:tcW w:w="10596" w:type="dxa"/>
            <w:gridSpan w:val="3"/>
            <w:shd w:val="clear" w:color="auto" w:fill="C6D9F1"/>
          </w:tcPr>
          <w:p w14:paraId="6C0EE898" w14:textId="77777777" w:rsidR="0040404B" w:rsidRPr="00D87F56" w:rsidRDefault="0040404B" w:rsidP="0040404B">
            <w:pPr>
              <w:pStyle w:val="18"/>
              <w:tabs>
                <w:tab w:val="left" w:pos="612"/>
              </w:tabs>
              <w:jc w:val="center"/>
              <w:rPr>
                <w:b/>
                <w:color w:val="auto"/>
              </w:rPr>
            </w:pPr>
            <w:r w:rsidRPr="00D87F56">
              <w:rPr>
                <w:b/>
                <w:color w:val="auto"/>
              </w:rPr>
              <w:lastRenderedPageBreak/>
              <w:t>VІ.  Результати торгів та укладання договору про закупівлю</w:t>
            </w:r>
          </w:p>
        </w:tc>
      </w:tr>
      <w:tr w:rsidR="0040404B" w:rsidRPr="0001636A" w14:paraId="6948EA14" w14:textId="77777777" w:rsidTr="0038771D">
        <w:tc>
          <w:tcPr>
            <w:tcW w:w="930" w:type="dxa"/>
          </w:tcPr>
          <w:p w14:paraId="32D9EB13" w14:textId="77777777" w:rsidR="0040404B" w:rsidRPr="00D87F56" w:rsidRDefault="0040404B" w:rsidP="0040404B">
            <w:pPr>
              <w:pStyle w:val="18"/>
              <w:jc w:val="center"/>
              <w:rPr>
                <w:color w:val="auto"/>
              </w:rPr>
            </w:pPr>
            <w:r w:rsidRPr="00D87F56">
              <w:rPr>
                <w:color w:val="auto"/>
              </w:rPr>
              <w:t>1</w:t>
            </w:r>
          </w:p>
        </w:tc>
        <w:tc>
          <w:tcPr>
            <w:tcW w:w="3117" w:type="dxa"/>
          </w:tcPr>
          <w:p w14:paraId="6D1C0F1E" w14:textId="77777777" w:rsidR="0040404B" w:rsidRPr="00D87F56" w:rsidRDefault="0040404B" w:rsidP="0040404B">
            <w:pPr>
              <w:pStyle w:val="18"/>
              <w:rPr>
                <w:color w:val="auto"/>
              </w:rPr>
            </w:pPr>
            <w:r w:rsidRPr="00D87F56">
              <w:rPr>
                <w:color w:val="auto"/>
              </w:rPr>
              <w:t>Відміна замовником торгів чи визнання їх такими, що не відбулися </w:t>
            </w:r>
          </w:p>
          <w:p w14:paraId="687CDC38" w14:textId="77777777" w:rsidR="0040404B" w:rsidRPr="00D87F56" w:rsidRDefault="0040404B" w:rsidP="0040404B">
            <w:pPr>
              <w:pStyle w:val="18"/>
              <w:rPr>
                <w:color w:val="auto"/>
              </w:rPr>
            </w:pPr>
          </w:p>
        </w:tc>
        <w:tc>
          <w:tcPr>
            <w:tcW w:w="6549" w:type="dxa"/>
          </w:tcPr>
          <w:p w14:paraId="191946F5"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eastAsia="ru-RU"/>
              </w:rPr>
              <w:t xml:space="preserve">1. </w:t>
            </w:r>
            <w:r w:rsidRPr="00D87F56">
              <w:rPr>
                <w:rFonts w:eastAsia="Times New Roman"/>
                <w:lang w:val="uk-UA" w:eastAsia="uk-UA"/>
              </w:rPr>
              <w:t>Замовник відміняє відкриті торги у разі:</w:t>
            </w:r>
          </w:p>
          <w:p w14:paraId="79C3ED15" w14:textId="77777777" w:rsidR="0040404B" w:rsidRPr="00183095" w:rsidRDefault="0040404B" w:rsidP="0040404B">
            <w:pPr>
              <w:shd w:val="clear" w:color="auto" w:fill="FFFFFF"/>
              <w:suppressAutoHyphens w:val="0"/>
              <w:spacing w:after="150"/>
              <w:jc w:val="both"/>
              <w:rPr>
                <w:lang w:val="uk-UA" w:eastAsia="uk-UA"/>
              </w:rPr>
            </w:pPr>
            <w:bookmarkStart w:id="79" w:name="n643"/>
            <w:bookmarkEnd w:id="79"/>
            <w:r w:rsidRPr="00183095">
              <w:rPr>
                <w:lang w:val="uk-UA" w:eastAsia="uk-UA"/>
              </w:rPr>
              <w:t>1) відсутності подальшої потреби в закупівлі товарів, робіт чи послуг;</w:t>
            </w:r>
          </w:p>
          <w:p w14:paraId="6C6B34CA" w14:textId="77777777" w:rsidR="0040404B" w:rsidRPr="00183095" w:rsidRDefault="0040404B" w:rsidP="0040404B">
            <w:pPr>
              <w:shd w:val="clear" w:color="auto" w:fill="FFFFFF"/>
              <w:suppressAutoHyphens w:val="0"/>
              <w:spacing w:after="150"/>
              <w:jc w:val="both"/>
              <w:rPr>
                <w:lang w:val="uk-UA" w:eastAsia="uk-UA"/>
              </w:rPr>
            </w:pPr>
            <w:bookmarkStart w:id="80" w:name="n644"/>
            <w:bookmarkEnd w:id="80"/>
            <w:r w:rsidRPr="00183095">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83095">
              <w:rPr>
                <w:lang w:val="uk-UA" w:eastAsia="uk-UA"/>
              </w:rPr>
              <w:t>закупівель</w:t>
            </w:r>
            <w:proofErr w:type="spellEnd"/>
            <w:r w:rsidRPr="00183095">
              <w:rPr>
                <w:lang w:val="uk-UA" w:eastAsia="uk-UA"/>
              </w:rPr>
              <w:t>, з описом таких порушень;</w:t>
            </w:r>
          </w:p>
          <w:p w14:paraId="67D51474" w14:textId="77777777" w:rsidR="0040404B" w:rsidRPr="00183095" w:rsidRDefault="0040404B" w:rsidP="0040404B">
            <w:pPr>
              <w:shd w:val="clear" w:color="auto" w:fill="FFFFFF"/>
              <w:suppressAutoHyphens w:val="0"/>
              <w:spacing w:after="150"/>
              <w:jc w:val="both"/>
              <w:rPr>
                <w:lang w:val="uk-UA" w:eastAsia="uk-UA"/>
              </w:rPr>
            </w:pPr>
            <w:bookmarkStart w:id="81" w:name="n645"/>
            <w:bookmarkEnd w:id="81"/>
            <w:r w:rsidRPr="00183095">
              <w:rPr>
                <w:lang w:val="uk-UA" w:eastAsia="uk-UA"/>
              </w:rPr>
              <w:t>3) скорочення обсягу видатків на здійснення закупівлі товарів, робіт чи послуг;</w:t>
            </w:r>
          </w:p>
          <w:p w14:paraId="747E95B5" w14:textId="77777777" w:rsidR="0040404B" w:rsidRPr="00183095" w:rsidRDefault="0040404B" w:rsidP="0040404B">
            <w:pPr>
              <w:shd w:val="clear" w:color="auto" w:fill="FFFFFF"/>
              <w:suppressAutoHyphens w:val="0"/>
              <w:spacing w:after="150"/>
              <w:jc w:val="both"/>
              <w:rPr>
                <w:lang w:val="uk-UA" w:eastAsia="uk-UA"/>
              </w:rPr>
            </w:pPr>
            <w:bookmarkStart w:id="82" w:name="n646"/>
            <w:bookmarkEnd w:id="82"/>
            <w:r w:rsidRPr="00183095">
              <w:rPr>
                <w:lang w:val="uk-UA" w:eastAsia="uk-UA"/>
              </w:rPr>
              <w:lastRenderedPageBreak/>
              <w:t>4) коли здійснення закупівлі стало неможливим внаслідок дії обставин непереборної сили.</w:t>
            </w:r>
          </w:p>
          <w:p w14:paraId="37422C5A" w14:textId="77777777" w:rsidR="0040404B" w:rsidRPr="00183095" w:rsidRDefault="0040404B" w:rsidP="0040404B">
            <w:pPr>
              <w:shd w:val="clear" w:color="auto" w:fill="FFFFFF"/>
              <w:suppressAutoHyphens w:val="0"/>
              <w:spacing w:after="150"/>
              <w:jc w:val="both"/>
              <w:rPr>
                <w:lang w:val="uk-UA" w:eastAsia="uk-UA"/>
              </w:rPr>
            </w:pPr>
            <w:bookmarkStart w:id="83" w:name="n647"/>
            <w:bookmarkEnd w:id="83"/>
            <w:r w:rsidRPr="00D87F56">
              <w:rPr>
                <w:lang w:val="uk-UA" w:eastAsia="uk-UA"/>
              </w:rPr>
              <w:t xml:space="preserve">2. </w:t>
            </w:r>
            <w:r w:rsidRPr="00183095">
              <w:rPr>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3095">
              <w:rPr>
                <w:lang w:val="uk-UA" w:eastAsia="uk-UA"/>
              </w:rPr>
              <w:t>закупівель</w:t>
            </w:r>
            <w:proofErr w:type="spellEnd"/>
            <w:r w:rsidRPr="00183095">
              <w:rPr>
                <w:lang w:val="uk-UA" w:eastAsia="uk-UA"/>
              </w:rPr>
              <w:t xml:space="preserve"> підстави прийняття такого рішення</w:t>
            </w:r>
          </w:p>
          <w:p w14:paraId="00AC4C3F" w14:textId="77777777" w:rsidR="0040404B" w:rsidRPr="00D87F56" w:rsidRDefault="0040404B" w:rsidP="0040404B">
            <w:pPr>
              <w:pStyle w:val="rvps2"/>
              <w:shd w:val="clear" w:color="auto" w:fill="FFFFFF"/>
              <w:spacing w:before="0" w:after="150"/>
              <w:jc w:val="both"/>
              <w:rPr>
                <w:rFonts w:eastAsia="Times New Roman"/>
                <w:lang w:val="uk-UA" w:eastAsia="uk-UA"/>
              </w:rPr>
            </w:pPr>
            <w:bookmarkStart w:id="84" w:name="n179"/>
            <w:bookmarkEnd w:id="84"/>
            <w:r w:rsidRPr="00D87F56">
              <w:rPr>
                <w:lang w:val="uk-UA" w:eastAsia="ru-RU"/>
              </w:rPr>
              <w:t xml:space="preserve">3. </w:t>
            </w:r>
            <w:r w:rsidRPr="00D87F56">
              <w:rPr>
                <w:rFonts w:eastAsia="Times New Roman"/>
                <w:lang w:val="uk-UA" w:eastAsia="uk-UA"/>
              </w:rPr>
              <w:t xml:space="preserve">Відкриті торги автоматично відміняються електронною системою </w:t>
            </w:r>
            <w:proofErr w:type="spellStart"/>
            <w:r w:rsidRPr="00D87F56">
              <w:rPr>
                <w:rFonts w:eastAsia="Times New Roman"/>
                <w:lang w:val="uk-UA" w:eastAsia="uk-UA"/>
              </w:rPr>
              <w:t>закупівель</w:t>
            </w:r>
            <w:proofErr w:type="spellEnd"/>
            <w:r w:rsidRPr="00D87F56">
              <w:rPr>
                <w:rFonts w:eastAsia="Times New Roman"/>
                <w:lang w:val="uk-UA" w:eastAsia="uk-UA"/>
              </w:rPr>
              <w:t xml:space="preserve"> у разі:</w:t>
            </w:r>
          </w:p>
          <w:p w14:paraId="6CF5AE4D" w14:textId="77777777" w:rsidR="0040404B" w:rsidRPr="00FB47FD" w:rsidRDefault="0040404B" w:rsidP="0040404B">
            <w:pPr>
              <w:shd w:val="clear" w:color="auto" w:fill="FFFFFF"/>
              <w:suppressAutoHyphens w:val="0"/>
              <w:spacing w:after="150"/>
              <w:jc w:val="both"/>
              <w:rPr>
                <w:lang w:val="uk-UA" w:eastAsia="uk-UA"/>
              </w:rPr>
            </w:pPr>
            <w:bookmarkStart w:id="85" w:name="n649"/>
            <w:bookmarkEnd w:id="85"/>
            <w:r w:rsidRPr="00FB47FD">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87F56">
              <w:rPr>
                <w:lang w:val="uk-UA" w:eastAsia="uk-UA"/>
              </w:rPr>
              <w:t>Постановою № 1178</w:t>
            </w:r>
            <w:r w:rsidRPr="00FB47FD">
              <w:rPr>
                <w:lang w:val="uk-UA" w:eastAsia="uk-UA"/>
              </w:rPr>
              <w:t>;</w:t>
            </w:r>
          </w:p>
          <w:p w14:paraId="282CC0A1" w14:textId="77777777" w:rsidR="0040404B" w:rsidRPr="00FB47FD" w:rsidRDefault="0040404B" w:rsidP="0040404B">
            <w:pPr>
              <w:shd w:val="clear" w:color="auto" w:fill="FFFFFF"/>
              <w:suppressAutoHyphens w:val="0"/>
              <w:spacing w:after="150"/>
              <w:jc w:val="both"/>
              <w:rPr>
                <w:lang w:val="uk-UA" w:eastAsia="uk-UA"/>
              </w:rPr>
            </w:pPr>
            <w:bookmarkStart w:id="86" w:name="n650"/>
            <w:bookmarkEnd w:id="86"/>
            <w:r w:rsidRPr="00FB47FD">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D87F56">
              <w:rPr>
                <w:lang w:val="uk-UA" w:eastAsia="uk-UA"/>
              </w:rPr>
              <w:t>Постановою № 1178</w:t>
            </w:r>
            <w:r w:rsidRPr="00FB47FD">
              <w:rPr>
                <w:lang w:val="uk-UA" w:eastAsia="uk-UA"/>
              </w:rPr>
              <w:t>.</w:t>
            </w:r>
          </w:p>
          <w:p w14:paraId="57E69ADB" w14:textId="77777777" w:rsidR="0040404B" w:rsidRPr="00FB47FD" w:rsidRDefault="0040404B" w:rsidP="0040404B">
            <w:pPr>
              <w:shd w:val="clear" w:color="auto" w:fill="FFFFFF"/>
              <w:suppressAutoHyphens w:val="0"/>
              <w:spacing w:after="150"/>
              <w:jc w:val="both"/>
              <w:rPr>
                <w:lang w:val="uk-UA" w:eastAsia="uk-UA"/>
              </w:rPr>
            </w:pPr>
            <w:bookmarkStart w:id="87" w:name="n651"/>
            <w:bookmarkEnd w:id="87"/>
            <w:r w:rsidRPr="00D87F56">
              <w:rPr>
                <w:lang w:val="uk-UA" w:eastAsia="uk-UA"/>
              </w:rPr>
              <w:t xml:space="preserve">4. </w:t>
            </w:r>
            <w:r w:rsidRPr="00FB47FD">
              <w:rPr>
                <w:lang w:val="uk-UA" w:eastAsia="uk-UA"/>
              </w:rPr>
              <w:t xml:space="preserve">Електронною системою </w:t>
            </w:r>
            <w:proofErr w:type="spellStart"/>
            <w:r w:rsidRPr="00FB47FD">
              <w:rPr>
                <w:lang w:val="uk-UA" w:eastAsia="uk-UA"/>
              </w:rPr>
              <w:t>закупівель</w:t>
            </w:r>
            <w:proofErr w:type="spellEnd"/>
            <w:r w:rsidRPr="00FB47FD">
              <w:rPr>
                <w:lang w:val="uk-UA" w:eastAsia="uk-UA"/>
              </w:rPr>
              <w:t xml:space="preserve"> автоматично протягом одного робочого дня з дати настання підстав для відміни відкритих торгів, визначених </w:t>
            </w:r>
            <w:r w:rsidRPr="00D87F56">
              <w:rPr>
                <w:lang w:val="uk-UA" w:eastAsia="uk-UA"/>
              </w:rPr>
              <w:t>п. 51 Постанови № 1178</w:t>
            </w:r>
            <w:r w:rsidRPr="00FB47FD">
              <w:rPr>
                <w:lang w:val="uk-UA" w:eastAsia="uk-UA"/>
              </w:rPr>
              <w:t>, оприлюднюється інформація про відміну відкритих торгів.</w:t>
            </w:r>
          </w:p>
          <w:p w14:paraId="44CFB081" w14:textId="77777777" w:rsidR="0040404B" w:rsidRPr="00D87F56" w:rsidRDefault="0040404B" w:rsidP="0040404B">
            <w:pPr>
              <w:shd w:val="clear" w:color="auto" w:fill="FFFFFF"/>
              <w:suppressAutoHyphens w:val="0"/>
              <w:jc w:val="both"/>
              <w:rPr>
                <w:lang w:val="uk-UA" w:eastAsia="ru-RU"/>
              </w:rPr>
            </w:pPr>
            <w:bookmarkStart w:id="88" w:name="n182"/>
            <w:bookmarkStart w:id="89" w:name="n183"/>
            <w:bookmarkEnd w:id="88"/>
            <w:bookmarkEnd w:id="89"/>
            <w:r w:rsidRPr="00D87F56">
              <w:rPr>
                <w:lang w:val="uk-UA" w:eastAsia="ru-RU"/>
              </w:rPr>
              <w:t>5. Відкриті торги можуть бути відмінені частково (за лотом).</w:t>
            </w:r>
          </w:p>
          <w:p w14:paraId="6EB322BF" w14:textId="77777777" w:rsidR="0040404B" w:rsidRPr="00D87F56" w:rsidRDefault="0040404B" w:rsidP="0040404B">
            <w:pPr>
              <w:shd w:val="clear" w:color="auto" w:fill="FFFFFF"/>
              <w:suppressAutoHyphens w:val="0"/>
              <w:jc w:val="both"/>
              <w:rPr>
                <w:lang w:val="uk-UA"/>
              </w:rPr>
            </w:pPr>
            <w:bookmarkStart w:id="90" w:name="n184"/>
            <w:bookmarkEnd w:id="90"/>
            <w:r w:rsidRPr="00D87F56">
              <w:rPr>
                <w:lang w:val="uk-UA" w:eastAsia="ru-RU"/>
              </w:rPr>
              <w:t xml:space="preserve">6. Інформація про відміну відкритих торгів автоматично надсилається всім учасникам процедури закупівлі електронною системою </w:t>
            </w:r>
            <w:proofErr w:type="spellStart"/>
            <w:r w:rsidRPr="00D87F56">
              <w:rPr>
                <w:lang w:val="uk-UA" w:eastAsia="ru-RU"/>
              </w:rPr>
              <w:t>закупівель</w:t>
            </w:r>
            <w:proofErr w:type="spellEnd"/>
            <w:r w:rsidRPr="00D87F56">
              <w:rPr>
                <w:lang w:val="uk-UA" w:eastAsia="ru-RU"/>
              </w:rPr>
              <w:t xml:space="preserve"> в день її оприлюднення.</w:t>
            </w:r>
          </w:p>
        </w:tc>
      </w:tr>
      <w:tr w:rsidR="0040404B" w:rsidRPr="0001636A" w14:paraId="75F484FE" w14:textId="77777777" w:rsidTr="0038771D">
        <w:tc>
          <w:tcPr>
            <w:tcW w:w="930" w:type="dxa"/>
          </w:tcPr>
          <w:p w14:paraId="2D48E24D" w14:textId="77777777" w:rsidR="0040404B" w:rsidRPr="00D87F56" w:rsidRDefault="0040404B" w:rsidP="0040404B">
            <w:pPr>
              <w:pStyle w:val="18"/>
              <w:jc w:val="both"/>
              <w:rPr>
                <w:color w:val="auto"/>
              </w:rPr>
            </w:pPr>
            <w:r w:rsidRPr="00D87F56">
              <w:rPr>
                <w:color w:val="auto"/>
              </w:rPr>
              <w:lastRenderedPageBreak/>
              <w:t>2</w:t>
            </w:r>
          </w:p>
        </w:tc>
        <w:tc>
          <w:tcPr>
            <w:tcW w:w="3117" w:type="dxa"/>
          </w:tcPr>
          <w:p w14:paraId="601E6010" w14:textId="77777777" w:rsidR="0040404B" w:rsidRPr="00D87F56" w:rsidRDefault="0040404B" w:rsidP="0040404B">
            <w:pPr>
              <w:pStyle w:val="18"/>
              <w:jc w:val="both"/>
              <w:rPr>
                <w:color w:val="auto"/>
              </w:rPr>
            </w:pPr>
            <w:r w:rsidRPr="00D87F56">
              <w:rPr>
                <w:color w:val="auto"/>
              </w:rPr>
              <w:t xml:space="preserve">Строк укладання договору </w:t>
            </w:r>
          </w:p>
        </w:tc>
        <w:tc>
          <w:tcPr>
            <w:tcW w:w="6549" w:type="dxa"/>
          </w:tcPr>
          <w:p w14:paraId="08583995" w14:textId="77777777" w:rsidR="0040404B" w:rsidRPr="00D87F56" w:rsidRDefault="0040404B" w:rsidP="0040404B">
            <w:pPr>
              <w:pStyle w:val="rvps2"/>
              <w:numPr>
                <w:ilvl w:val="0"/>
                <w:numId w:val="13"/>
              </w:numPr>
              <w:shd w:val="clear" w:color="auto" w:fill="FFFFFF"/>
              <w:spacing w:before="0" w:after="0"/>
              <w:ind w:left="0" w:firstLine="0"/>
              <w:jc w:val="both"/>
              <w:rPr>
                <w:lang w:val="uk-UA" w:eastAsia="ru-RU"/>
              </w:rPr>
            </w:pPr>
            <w:r w:rsidRPr="00D87F56">
              <w:rPr>
                <w:lang w:val="uk-UA"/>
              </w:rPr>
              <w:t>Рішення про намір укласти договір про закупівлю приймається замовником відповідно до </w:t>
            </w:r>
            <w:hyperlink r:id="rId28" w:anchor="n1611" w:tgtFrame="_blank" w:history="1">
              <w:r w:rsidRPr="00D87F56">
                <w:rPr>
                  <w:rStyle w:val="ab"/>
                  <w:color w:val="auto"/>
                  <w:lang w:val="uk-UA"/>
                </w:rPr>
                <w:t>статті 33</w:t>
              </w:r>
            </w:hyperlink>
            <w:r w:rsidRPr="00D87F56">
              <w:rPr>
                <w:lang w:val="uk-UA"/>
              </w:rPr>
              <w:t> Закону та п. 49 Постанови № 1178.</w:t>
            </w:r>
          </w:p>
          <w:p w14:paraId="3BA5AE98"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1" w:name="n168"/>
            <w:bookmarkEnd w:id="91"/>
            <w:r w:rsidRPr="00D87F56">
              <w:rPr>
                <w:lang w:val="uk-UA"/>
              </w:rPr>
              <w:t xml:space="preserve">Повідомлення про намір укласти договір про закупівлю автоматично формується електронною системою </w:t>
            </w:r>
            <w:proofErr w:type="spellStart"/>
            <w:r w:rsidRPr="00D87F56">
              <w:rPr>
                <w:lang w:val="uk-UA"/>
              </w:rPr>
              <w:t>закупівель</w:t>
            </w:r>
            <w:proofErr w:type="spellEnd"/>
            <w:r w:rsidRPr="00D87F56">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87F56">
              <w:rPr>
                <w:lang w:val="uk-UA"/>
              </w:rPr>
              <w:t>закупівель</w:t>
            </w:r>
            <w:proofErr w:type="spellEnd"/>
            <w:r w:rsidRPr="00D87F56">
              <w:rPr>
                <w:lang w:val="uk-UA"/>
              </w:rPr>
              <w:t>.</w:t>
            </w:r>
          </w:p>
          <w:p w14:paraId="5E27D02A"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2" w:name="n169"/>
            <w:bookmarkEnd w:id="92"/>
            <w:r w:rsidRPr="00D87F5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w:t>
            </w:r>
          </w:p>
          <w:p w14:paraId="3869B805"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3" w:name="n170"/>
            <w:bookmarkEnd w:id="93"/>
            <w:r w:rsidRPr="00D87F5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AC56CB6"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r w:rsidRPr="00D87F56">
              <w:rPr>
                <w:lang w:val="uk-UA"/>
              </w:rPr>
              <w:t xml:space="preserve">У випадку обґрунтованої необхідності строк для укладення договору може бути продовжений до 60 днів. </w:t>
            </w:r>
          </w:p>
          <w:p w14:paraId="12E8543E" w14:textId="77777777" w:rsidR="0040404B" w:rsidRPr="00D87F56" w:rsidRDefault="0040404B" w:rsidP="0040404B">
            <w:pPr>
              <w:pStyle w:val="rvps2"/>
              <w:numPr>
                <w:ilvl w:val="0"/>
                <w:numId w:val="13"/>
              </w:numPr>
              <w:shd w:val="clear" w:color="auto" w:fill="FFFFFF"/>
              <w:tabs>
                <w:tab w:val="left" w:pos="612"/>
              </w:tabs>
              <w:spacing w:before="0" w:after="0"/>
              <w:ind w:left="0" w:firstLine="0"/>
              <w:jc w:val="both"/>
              <w:rPr>
                <w:lang w:val="uk-UA"/>
              </w:rPr>
            </w:pPr>
            <w:r w:rsidRPr="00D87F56">
              <w:rPr>
                <w:lang w:val="uk-UA"/>
              </w:rPr>
              <w:t xml:space="preserve">У разі подання скарги до органу оскарження після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0404B" w:rsidRPr="0001636A" w14:paraId="5D9A616E" w14:textId="77777777" w:rsidTr="0038771D">
        <w:trPr>
          <w:trHeight w:val="480"/>
        </w:trPr>
        <w:tc>
          <w:tcPr>
            <w:tcW w:w="930" w:type="dxa"/>
          </w:tcPr>
          <w:p w14:paraId="409F0680" w14:textId="77777777" w:rsidR="0040404B" w:rsidRPr="00D87F56" w:rsidRDefault="0040404B" w:rsidP="0040404B">
            <w:pPr>
              <w:pStyle w:val="18"/>
              <w:jc w:val="both"/>
              <w:rPr>
                <w:color w:val="auto"/>
              </w:rPr>
            </w:pPr>
            <w:r w:rsidRPr="00D87F56">
              <w:rPr>
                <w:color w:val="auto"/>
              </w:rPr>
              <w:t>3</w:t>
            </w:r>
          </w:p>
        </w:tc>
        <w:tc>
          <w:tcPr>
            <w:tcW w:w="3117" w:type="dxa"/>
          </w:tcPr>
          <w:p w14:paraId="2FC92AA7" w14:textId="77777777" w:rsidR="0040404B" w:rsidRPr="00D87F56" w:rsidRDefault="0040404B" w:rsidP="0040404B">
            <w:pPr>
              <w:pStyle w:val="18"/>
              <w:jc w:val="both"/>
              <w:rPr>
                <w:color w:val="auto"/>
              </w:rPr>
            </w:pPr>
            <w:r w:rsidRPr="00D87F56">
              <w:rPr>
                <w:color w:val="auto"/>
                <w:shd w:val="clear" w:color="auto" w:fill="FFFFFF"/>
              </w:rPr>
              <w:t xml:space="preserve">Проект договору про закупівлю з обов’язковим зазначенням порядку змін </w:t>
            </w:r>
            <w:r w:rsidRPr="00D87F56">
              <w:rPr>
                <w:color w:val="auto"/>
                <w:shd w:val="clear" w:color="auto" w:fill="FFFFFF"/>
              </w:rPr>
              <w:lastRenderedPageBreak/>
              <w:t>його умов</w:t>
            </w:r>
          </w:p>
        </w:tc>
        <w:tc>
          <w:tcPr>
            <w:tcW w:w="6549" w:type="dxa"/>
          </w:tcPr>
          <w:p w14:paraId="53760D74"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lastRenderedPageBreak/>
              <w:t xml:space="preserve">Проект Договору про закупівлю складено відповідно до норм </w:t>
            </w:r>
            <w:hyperlink r:id="rId29" w:tgtFrame="_blank" w:history="1">
              <w:r w:rsidRPr="00D87F56">
                <w:rPr>
                  <w:rStyle w:val="ab"/>
                  <w:rFonts w:eastAsia="Verdana"/>
                  <w:color w:val="auto"/>
                  <w:sz w:val="24"/>
                  <w:szCs w:val="24"/>
                  <w:shd w:val="clear" w:color="auto" w:fill="FFFFFF"/>
                </w:rPr>
                <w:t>Цивільного</w:t>
              </w:r>
            </w:hyperlink>
            <w:r w:rsidRPr="00D87F56">
              <w:rPr>
                <w:sz w:val="24"/>
                <w:szCs w:val="24"/>
                <w:shd w:val="clear" w:color="auto" w:fill="FFFFFF"/>
              </w:rPr>
              <w:t xml:space="preserve"> та </w:t>
            </w:r>
            <w:hyperlink r:id="rId30" w:tgtFrame="_blank" w:history="1">
              <w:r w:rsidRPr="00D87F56">
                <w:rPr>
                  <w:rStyle w:val="ab"/>
                  <w:rFonts w:eastAsia="Verdana"/>
                  <w:color w:val="auto"/>
                  <w:sz w:val="24"/>
                  <w:szCs w:val="24"/>
                  <w:shd w:val="clear" w:color="auto" w:fill="FFFFFF"/>
                </w:rPr>
                <w:t>Господарського</w:t>
              </w:r>
            </w:hyperlink>
            <w:r w:rsidRPr="00D87F56">
              <w:rPr>
                <w:sz w:val="24"/>
                <w:szCs w:val="24"/>
              </w:rPr>
              <w:t xml:space="preserve"> </w:t>
            </w:r>
            <w:r w:rsidRPr="00D87F56">
              <w:rPr>
                <w:sz w:val="24"/>
                <w:szCs w:val="24"/>
                <w:shd w:val="clear" w:color="auto" w:fill="FFFFFF"/>
              </w:rPr>
              <w:t xml:space="preserve">кодексів України з урахуванням особливостей, визначених Законом </w:t>
            </w:r>
            <w:r w:rsidRPr="00D87F56">
              <w:rPr>
                <w:sz w:val="24"/>
                <w:szCs w:val="24"/>
                <w:shd w:val="clear" w:color="auto" w:fill="FFFFFF"/>
              </w:rPr>
              <w:lastRenderedPageBreak/>
              <w:t>та Постановою № 1178.</w:t>
            </w:r>
          </w:p>
          <w:p w14:paraId="72EEEB3C"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2C363AB" w14:textId="77777777" w:rsidR="0040404B" w:rsidRPr="00D87F56" w:rsidRDefault="0040404B" w:rsidP="0040404B">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sidRPr="00D87F56">
              <w:rPr>
                <w:sz w:val="24"/>
                <w:szCs w:val="24"/>
                <w:shd w:val="clear" w:color="auto" w:fill="FFFFFF"/>
              </w:rPr>
              <w:t xml:space="preserve">У випадку ненадання учасником – переможцем документів, передбачених </w:t>
            </w:r>
            <w:proofErr w:type="spellStart"/>
            <w:r w:rsidRPr="00D87F56">
              <w:rPr>
                <w:sz w:val="24"/>
                <w:szCs w:val="24"/>
                <w:shd w:val="clear" w:color="auto" w:fill="FFFFFF"/>
              </w:rPr>
              <w:t>абз</w:t>
            </w:r>
            <w:proofErr w:type="spellEnd"/>
            <w:r w:rsidRPr="00D87F56">
              <w:rPr>
                <w:sz w:val="24"/>
                <w:szCs w:val="24"/>
                <w:shd w:val="clear" w:color="auto" w:fill="FFFFFF"/>
              </w:rPr>
              <w:t>. 2 п.17 Постанови № 1178, учасник буде вважатися таким, що відмовився від підписання договору про закупівлю відповідно до вимог тендерної документації та підлягає відхиленню на підставі абз.2 п.п.3 п. 44 Постанови № 1178</w:t>
            </w:r>
          </w:p>
          <w:p w14:paraId="2CD36F2A"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 xml:space="preserve">Проект договору подається в окремому файлі та наведений </w:t>
            </w:r>
            <w:r w:rsidRPr="00D87F56">
              <w:rPr>
                <w:b/>
                <w:color w:val="auto"/>
                <w:lang w:eastAsia="ru-RU"/>
              </w:rPr>
              <w:t xml:space="preserve">у Додатку № 5 </w:t>
            </w:r>
            <w:r w:rsidRPr="00D87F56">
              <w:rPr>
                <w:color w:val="auto"/>
                <w:lang w:eastAsia="ru-RU"/>
              </w:rPr>
              <w:t>до даної Тендерної Документації.</w:t>
            </w:r>
          </w:p>
          <w:p w14:paraId="465C6225"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Порядок змін умов договору викладено в Проекті Договору (</w:t>
            </w:r>
            <w:r w:rsidRPr="00D87F56">
              <w:rPr>
                <w:b/>
                <w:color w:val="auto"/>
                <w:lang w:eastAsia="ru-RU"/>
              </w:rPr>
              <w:t>Додаток № 5</w:t>
            </w:r>
            <w:r w:rsidRPr="00D87F56">
              <w:rPr>
                <w:color w:val="auto"/>
                <w:lang w:eastAsia="ru-RU"/>
              </w:rPr>
              <w:t>).</w:t>
            </w:r>
          </w:p>
          <w:p w14:paraId="612DEEA5" w14:textId="77777777" w:rsidR="0040404B" w:rsidRPr="00D87F56" w:rsidRDefault="0040404B" w:rsidP="0040404B">
            <w:pPr>
              <w:pStyle w:val="18"/>
              <w:numPr>
                <w:ilvl w:val="0"/>
                <w:numId w:val="14"/>
              </w:numPr>
              <w:ind w:left="0" w:firstLine="0"/>
              <w:jc w:val="both"/>
              <w:rPr>
                <w:color w:val="auto"/>
                <w:lang w:eastAsia="ru-RU"/>
              </w:rPr>
            </w:pPr>
            <w:r w:rsidRPr="00D87F56">
              <w:rPr>
                <w:color w:val="auto"/>
              </w:rPr>
              <w:t>Істотні умови договору про закупівлю, укладеного відповідно до</w:t>
            </w:r>
            <w:r w:rsidRPr="00D87F56">
              <w:rPr>
                <w:color w:val="auto"/>
                <w:lang w:val="en-GB"/>
              </w:rPr>
              <w:t> </w:t>
            </w:r>
            <w:r w:rsidRPr="00D87F56">
              <w:rPr>
                <w:color w:val="auto"/>
              </w:rPr>
              <w:t>пунктів 10</w:t>
            </w:r>
            <w:r w:rsidRPr="00D87F56">
              <w:rPr>
                <w:color w:val="auto"/>
                <w:lang w:val="en-GB"/>
              </w:rPr>
              <w:t> </w:t>
            </w:r>
            <w:r w:rsidRPr="00D87F56">
              <w:rPr>
                <w:color w:val="auto"/>
              </w:rPr>
              <w:t>і</w:t>
            </w:r>
            <w:r w:rsidRPr="00D87F56">
              <w:rPr>
                <w:color w:val="auto"/>
                <w:lang w:val="en-GB"/>
              </w:rPr>
              <w:t> </w:t>
            </w:r>
            <w:r w:rsidRPr="00D87F56">
              <w:rPr>
                <w:color w:val="auto"/>
              </w:rPr>
              <w:t>13</w:t>
            </w:r>
            <w:r w:rsidRPr="00D87F56">
              <w:rPr>
                <w:color w:val="auto"/>
                <w:lang w:val="en-GB"/>
              </w:rPr>
              <w:t> </w:t>
            </w:r>
            <w:r w:rsidRPr="00D87F56">
              <w:rPr>
                <w:color w:val="auto"/>
              </w:rPr>
              <w:t>(крім</w:t>
            </w:r>
            <w:r w:rsidRPr="00D87F56">
              <w:rPr>
                <w:color w:val="auto"/>
                <w:lang w:val="en-GB"/>
              </w:rPr>
              <w:t> </w:t>
            </w:r>
            <w:r w:rsidRPr="00D87F56">
              <w:rPr>
                <w:color w:val="auto"/>
              </w:rPr>
              <w:t>підпункту 13</w:t>
            </w:r>
            <w:r w:rsidRPr="00D87F56">
              <w:rPr>
                <w:color w:val="auto"/>
                <w:lang w:val="en-GB"/>
              </w:rPr>
              <w:t> </w:t>
            </w:r>
            <w:r w:rsidRPr="00D87F56">
              <w:rPr>
                <w:color w:val="auto"/>
              </w:rPr>
              <w:t>пункту 13) Постанови №1178, не можуть змінюватися після його підписання до виконання зобов’язань сторонами в повному обсязі, крім випадків, передбачених п. 19 Постанови № 1178.</w:t>
            </w:r>
          </w:p>
          <w:p w14:paraId="3A291B8A" w14:textId="77777777" w:rsidR="0040404B" w:rsidRPr="00D87F56" w:rsidRDefault="0040404B" w:rsidP="0040404B">
            <w:pPr>
              <w:pStyle w:val="18"/>
              <w:jc w:val="both"/>
              <w:rPr>
                <w:color w:val="auto"/>
                <w:lang w:eastAsia="ru-RU"/>
              </w:rPr>
            </w:pPr>
            <w:r w:rsidRPr="00D87F56">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14:paraId="561250AD" w14:textId="77777777" w:rsidR="0040404B" w:rsidRPr="00D87F56" w:rsidRDefault="0040404B" w:rsidP="0040404B">
            <w:pPr>
              <w:pStyle w:val="aff0"/>
              <w:numPr>
                <w:ilvl w:val="0"/>
                <w:numId w:val="14"/>
              </w:numPr>
              <w:shd w:val="clear" w:color="auto" w:fill="FFFFFF"/>
              <w:ind w:left="0" w:firstLine="0"/>
              <w:jc w:val="both"/>
              <w:textAlignment w:val="baseline"/>
              <w:rPr>
                <w:sz w:val="24"/>
                <w:szCs w:val="24"/>
                <w:shd w:val="clear" w:color="auto" w:fill="FFFFFF"/>
              </w:rPr>
            </w:pPr>
            <w:r w:rsidRPr="00D87F56">
              <w:rPr>
                <w:sz w:val="24"/>
                <w:szCs w:val="24"/>
                <w:lang w:eastAsia="ru-RU"/>
              </w:rPr>
              <w:t xml:space="preserve">Договір про закупівлю укладається відповідно до норм </w:t>
            </w:r>
            <w:hyperlink r:id="rId31" w:tgtFrame="_blank" w:history="1">
              <w:r w:rsidRPr="00D87F56">
                <w:rPr>
                  <w:sz w:val="24"/>
                  <w:szCs w:val="24"/>
                  <w:bdr w:val="none" w:sz="0" w:space="0" w:color="auto" w:frame="1"/>
                  <w:lang w:eastAsia="ru-RU"/>
                </w:rPr>
                <w:t>Цивільного кодексу України</w:t>
              </w:r>
            </w:hyperlink>
            <w:r w:rsidRPr="00D87F56">
              <w:rPr>
                <w:sz w:val="24"/>
                <w:szCs w:val="24"/>
                <w:bdr w:val="none" w:sz="0" w:space="0" w:color="auto" w:frame="1"/>
                <w:lang w:eastAsia="ru-RU"/>
              </w:rPr>
              <w:t xml:space="preserve"> </w:t>
            </w:r>
            <w:r w:rsidRPr="00D87F56">
              <w:rPr>
                <w:sz w:val="24"/>
                <w:szCs w:val="24"/>
                <w:lang w:eastAsia="ru-RU"/>
              </w:rPr>
              <w:t xml:space="preserve">та </w:t>
            </w:r>
            <w:hyperlink r:id="rId32" w:tgtFrame="_blank" w:history="1">
              <w:r w:rsidRPr="00D87F56">
                <w:rPr>
                  <w:sz w:val="24"/>
                  <w:szCs w:val="24"/>
                  <w:bdr w:val="none" w:sz="0" w:space="0" w:color="auto" w:frame="1"/>
                  <w:lang w:eastAsia="ru-RU"/>
                </w:rPr>
                <w:t>Господарського кодексу України</w:t>
              </w:r>
            </w:hyperlink>
            <w:r w:rsidRPr="00D87F56">
              <w:rPr>
                <w:sz w:val="24"/>
                <w:szCs w:val="24"/>
                <w:bdr w:val="none" w:sz="0" w:space="0" w:color="auto" w:frame="1"/>
                <w:lang w:eastAsia="ru-RU"/>
              </w:rPr>
              <w:t xml:space="preserve"> </w:t>
            </w:r>
            <w:r w:rsidRPr="00D87F56">
              <w:rPr>
                <w:sz w:val="24"/>
                <w:szCs w:val="24"/>
                <w:shd w:val="clear" w:color="auto" w:fill="FFFFFF"/>
              </w:rPr>
              <w:t>з урахуванням особливостей, визначених Законом та Постановою № 1178.</w:t>
            </w:r>
          </w:p>
          <w:p w14:paraId="17ADEAFF" w14:textId="77777777" w:rsidR="0040404B" w:rsidRPr="00D87F56" w:rsidRDefault="0040404B" w:rsidP="0040404B">
            <w:pPr>
              <w:pStyle w:val="aff0"/>
              <w:numPr>
                <w:ilvl w:val="0"/>
                <w:numId w:val="14"/>
              </w:numPr>
              <w:shd w:val="clear" w:color="auto" w:fill="FFFFFF"/>
              <w:spacing w:after="150"/>
              <w:ind w:firstLine="0"/>
              <w:jc w:val="both"/>
              <w:rPr>
                <w:sz w:val="24"/>
                <w:szCs w:val="24"/>
                <w:lang w:eastAsia="uk-UA"/>
              </w:rPr>
            </w:pPr>
            <w:r w:rsidRPr="00D87F56">
              <w:rPr>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1CEC91" w14:textId="77777777" w:rsidR="0040404B" w:rsidRPr="00AC0C71" w:rsidRDefault="0040404B" w:rsidP="0040404B">
            <w:pPr>
              <w:shd w:val="clear" w:color="auto" w:fill="FFFFFF"/>
              <w:suppressAutoHyphens w:val="0"/>
              <w:spacing w:after="150"/>
              <w:jc w:val="both"/>
              <w:rPr>
                <w:lang w:val="uk-UA" w:eastAsia="uk-UA"/>
              </w:rPr>
            </w:pPr>
            <w:bookmarkStart w:id="94" w:name="n506"/>
            <w:bookmarkEnd w:id="94"/>
            <w:r w:rsidRPr="00AC0C71">
              <w:rPr>
                <w:lang w:val="uk-UA" w:eastAsia="uk-UA"/>
              </w:rPr>
              <w:t>визначення грошового еквівалента зобов’язання в іноземній валюті;</w:t>
            </w:r>
          </w:p>
          <w:p w14:paraId="1EAC256F" w14:textId="77777777" w:rsidR="0040404B" w:rsidRPr="00AC0C71" w:rsidRDefault="0040404B" w:rsidP="0040404B">
            <w:pPr>
              <w:shd w:val="clear" w:color="auto" w:fill="FFFFFF"/>
              <w:suppressAutoHyphens w:val="0"/>
              <w:spacing w:after="150"/>
              <w:jc w:val="both"/>
              <w:rPr>
                <w:lang w:val="uk-UA" w:eastAsia="uk-UA"/>
              </w:rPr>
            </w:pPr>
            <w:bookmarkStart w:id="95" w:name="n507"/>
            <w:bookmarkEnd w:id="95"/>
            <w:r w:rsidRPr="00AC0C71">
              <w:rPr>
                <w:lang w:val="uk-UA" w:eastAsia="uk-UA"/>
              </w:rPr>
              <w:t>перерахунку ціни в бік зменшення ціни тендерної пропозиції переможця без зменшення обсягів закупівлі;</w:t>
            </w:r>
          </w:p>
          <w:p w14:paraId="4D24D3FD" w14:textId="77777777" w:rsidR="0040404B" w:rsidRPr="00AC0C71" w:rsidRDefault="0040404B" w:rsidP="0040404B">
            <w:pPr>
              <w:shd w:val="clear" w:color="auto" w:fill="FFFFFF"/>
              <w:suppressAutoHyphens w:val="0"/>
              <w:spacing w:after="150"/>
              <w:jc w:val="both"/>
              <w:rPr>
                <w:lang w:val="uk-UA" w:eastAsia="uk-UA"/>
              </w:rPr>
            </w:pPr>
            <w:bookmarkStart w:id="96" w:name="n508"/>
            <w:bookmarkEnd w:id="96"/>
            <w:r w:rsidRPr="00AC0C71">
              <w:rPr>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8E56163" w14:textId="77777777" w:rsidR="0040404B" w:rsidRPr="00D87F56" w:rsidRDefault="0040404B" w:rsidP="0040404B">
            <w:pPr>
              <w:shd w:val="clear" w:color="auto" w:fill="FFFFFF"/>
              <w:suppressAutoHyphens w:val="0"/>
              <w:jc w:val="both"/>
              <w:rPr>
                <w:lang w:val="uk-UA" w:eastAsia="ru-RU"/>
              </w:rPr>
            </w:pPr>
            <w:r w:rsidRPr="00D87F56">
              <w:rPr>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з урахуванням Постанови № 1178.</w:t>
            </w:r>
          </w:p>
          <w:p w14:paraId="32D5C997" w14:textId="77777777" w:rsidR="0040404B" w:rsidRPr="00D87F56" w:rsidRDefault="0040404B" w:rsidP="0040404B">
            <w:pPr>
              <w:pStyle w:val="rvps2"/>
              <w:shd w:val="clear" w:color="auto" w:fill="FFFFFF"/>
              <w:spacing w:before="0" w:after="150"/>
              <w:jc w:val="both"/>
              <w:rPr>
                <w:lang w:val="uk-UA"/>
              </w:rPr>
            </w:pP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A3694A" w14:textId="77777777" w:rsidR="0040404B" w:rsidRPr="00D87F56" w:rsidRDefault="0040404B" w:rsidP="0040404B">
            <w:pPr>
              <w:pStyle w:val="rvps2"/>
              <w:shd w:val="clear" w:color="auto" w:fill="FFFFFF"/>
              <w:spacing w:before="0" w:after="150"/>
              <w:jc w:val="both"/>
              <w:rPr>
                <w:lang w:val="uk-UA"/>
              </w:rPr>
            </w:pPr>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87F56">
              <w:t> </w:t>
            </w:r>
            <w:hyperlink r:id="rId33" w:anchor="n615" w:history="1">
              <w:r w:rsidRPr="00D87F56">
                <w:rPr>
                  <w:rStyle w:val="ab"/>
                  <w:color w:val="auto"/>
                  <w:u w:val="none"/>
                  <w:lang w:val="uk-UA"/>
                </w:rPr>
                <w:t>пунктом 47</w:t>
              </w:r>
            </w:hyperlink>
            <w:r w:rsidRPr="00D87F56">
              <w:t> </w:t>
            </w:r>
            <w:r w:rsidRPr="00D87F56">
              <w:rPr>
                <w:lang w:val="uk-UA"/>
              </w:rPr>
              <w:t xml:space="preserve">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D87F56">
              <w:rPr>
                <w:lang w:val="uk-UA"/>
              </w:rPr>
              <w:lastRenderedPageBreak/>
              <w:t>замовник відхиляє тендерну пропозицію такого учасника процедури закупівлі.</w:t>
            </w:r>
          </w:p>
          <w:p w14:paraId="6E0B2800" w14:textId="77777777" w:rsidR="0040404B" w:rsidRPr="00D87F56" w:rsidRDefault="0040404B" w:rsidP="0040404B">
            <w:pPr>
              <w:jc w:val="both"/>
              <w:textAlignment w:val="baseline"/>
              <w:rPr>
                <w:b/>
                <w:lang w:val="ru-RU" w:eastAsia="ru-RU"/>
              </w:rPr>
            </w:pPr>
            <w:r w:rsidRPr="00D87F56">
              <w:rPr>
                <w:b/>
                <w:lang w:val="uk-UA" w:eastAsia="ru-RU"/>
              </w:rPr>
              <w:t xml:space="preserve">8. </w:t>
            </w:r>
            <w:proofErr w:type="spellStart"/>
            <w:r w:rsidRPr="00D87F56">
              <w:rPr>
                <w:b/>
                <w:lang w:val="ru-RU" w:eastAsia="ru-RU"/>
              </w:rPr>
              <w:t>Учасник</w:t>
            </w:r>
            <w:proofErr w:type="spellEnd"/>
            <w:r w:rsidRPr="00D87F56">
              <w:rPr>
                <w:b/>
                <w:lang w:val="ru-RU" w:eastAsia="ru-RU"/>
              </w:rPr>
              <w:t xml:space="preserve"> в </w:t>
            </w:r>
            <w:proofErr w:type="spellStart"/>
            <w:r w:rsidRPr="00D87F56">
              <w:rPr>
                <w:b/>
                <w:lang w:val="ru-RU" w:eastAsia="ru-RU"/>
              </w:rPr>
              <w:t>складі</w:t>
            </w:r>
            <w:proofErr w:type="spellEnd"/>
            <w:r w:rsidRPr="00D87F56">
              <w:rPr>
                <w:b/>
                <w:lang w:val="ru-RU" w:eastAsia="ru-RU"/>
              </w:rPr>
              <w:t xml:space="preserve">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пропозиції</w:t>
            </w:r>
            <w:proofErr w:type="spellEnd"/>
            <w:r w:rsidRPr="00D87F56">
              <w:rPr>
                <w:b/>
                <w:lang w:val="ru-RU" w:eastAsia="ru-RU"/>
              </w:rPr>
              <w:t xml:space="preserve"> повинен </w:t>
            </w:r>
            <w:proofErr w:type="spellStart"/>
            <w:r w:rsidRPr="00D87F56">
              <w:rPr>
                <w:b/>
                <w:lang w:val="ru-RU" w:eastAsia="ru-RU"/>
              </w:rPr>
              <w:t>надати</w:t>
            </w:r>
            <w:proofErr w:type="spellEnd"/>
            <w:r w:rsidRPr="00D87F56">
              <w:rPr>
                <w:b/>
                <w:lang w:val="ru-RU" w:eastAsia="ru-RU"/>
              </w:rPr>
              <w:t>:</w:t>
            </w:r>
          </w:p>
          <w:p w14:paraId="3D0A8C53" w14:textId="77777777" w:rsidR="0040404B" w:rsidRPr="00D87F56" w:rsidRDefault="0040404B" w:rsidP="0040404B">
            <w:pPr>
              <w:jc w:val="both"/>
              <w:textAlignment w:val="baseline"/>
              <w:rPr>
                <w:b/>
                <w:lang w:val="ru-RU" w:eastAsia="ru-RU"/>
              </w:rPr>
            </w:pPr>
            <w:r w:rsidRPr="00D87F56">
              <w:rPr>
                <w:b/>
                <w:lang w:val="uk-UA" w:eastAsia="ru-RU"/>
              </w:rPr>
              <w:t xml:space="preserve"> - </w:t>
            </w:r>
            <w:proofErr w:type="spellStart"/>
            <w:r w:rsidRPr="00D87F56">
              <w:rPr>
                <w:b/>
                <w:lang w:val="ru-RU" w:eastAsia="ru-RU"/>
              </w:rPr>
              <w:t>підписаний</w:t>
            </w:r>
            <w:proofErr w:type="spellEnd"/>
            <w:r w:rsidRPr="00D87F56">
              <w:rPr>
                <w:b/>
                <w:lang w:val="ru-RU" w:eastAsia="ru-RU"/>
              </w:rPr>
              <w:t xml:space="preserve"> </w:t>
            </w:r>
            <w:proofErr w:type="spellStart"/>
            <w:r w:rsidRPr="00D87F56">
              <w:rPr>
                <w:b/>
                <w:lang w:val="ru-RU" w:eastAsia="ru-RU"/>
              </w:rPr>
              <w:t>уповноваженою</w:t>
            </w:r>
            <w:proofErr w:type="spellEnd"/>
            <w:r w:rsidRPr="00D87F56">
              <w:rPr>
                <w:b/>
                <w:lang w:val="ru-RU" w:eastAsia="ru-RU"/>
              </w:rPr>
              <w:t xml:space="preserve"> особою </w:t>
            </w:r>
            <w:proofErr w:type="spellStart"/>
            <w:r w:rsidRPr="00D87F56">
              <w:rPr>
                <w:b/>
                <w:lang w:val="ru-RU" w:eastAsia="ru-RU"/>
              </w:rPr>
              <w:t>учасника</w:t>
            </w:r>
            <w:proofErr w:type="spellEnd"/>
            <w:r w:rsidRPr="00D87F56">
              <w:rPr>
                <w:b/>
                <w:lang w:val="ru-RU" w:eastAsia="ru-RU"/>
              </w:rPr>
              <w:t xml:space="preserve"> </w:t>
            </w:r>
            <w:proofErr w:type="spellStart"/>
            <w:r w:rsidRPr="00D87F56">
              <w:rPr>
                <w:b/>
                <w:lang w:val="ru-RU" w:eastAsia="ru-RU"/>
              </w:rPr>
              <w:t>Проєкт</w:t>
            </w:r>
            <w:proofErr w:type="spellEnd"/>
            <w:r w:rsidRPr="00D87F56">
              <w:rPr>
                <w:b/>
                <w:lang w:val="ru-RU" w:eastAsia="ru-RU"/>
              </w:rPr>
              <w:t xml:space="preserve"> договору, </w:t>
            </w:r>
            <w:proofErr w:type="spellStart"/>
            <w:r w:rsidRPr="00D87F56">
              <w:rPr>
                <w:b/>
                <w:lang w:val="ru-RU" w:eastAsia="ru-RU"/>
              </w:rPr>
              <w:t>що</w:t>
            </w:r>
            <w:proofErr w:type="spellEnd"/>
            <w:r w:rsidRPr="00D87F56">
              <w:rPr>
                <w:b/>
                <w:lang w:val="ru-RU" w:eastAsia="ru-RU"/>
              </w:rPr>
              <w:t xml:space="preserve"> </w:t>
            </w:r>
            <w:proofErr w:type="spellStart"/>
            <w:r w:rsidRPr="00D87F56">
              <w:rPr>
                <w:b/>
                <w:lang w:val="ru-RU" w:eastAsia="ru-RU"/>
              </w:rPr>
              <w:t>викладений</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Документації</w:t>
            </w:r>
            <w:proofErr w:type="spellEnd"/>
            <w:r w:rsidRPr="00D87F56">
              <w:rPr>
                <w:b/>
                <w:lang w:val="ru-RU" w:eastAsia="ru-RU"/>
              </w:rPr>
              <w:t>;</w:t>
            </w:r>
          </w:p>
          <w:p w14:paraId="58B61D99" w14:textId="77777777" w:rsidR="0040404B" w:rsidRPr="00D87F56" w:rsidRDefault="0040404B" w:rsidP="0040404B">
            <w:pPr>
              <w:jc w:val="both"/>
              <w:textAlignment w:val="baseline"/>
              <w:rPr>
                <w:b/>
                <w:lang w:val="ru-RU" w:eastAsia="ru-RU"/>
              </w:rPr>
            </w:pPr>
            <w:r w:rsidRPr="00D87F56">
              <w:rPr>
                <w:b/>
                <w:lang w:val="ru-RU" w:eastAsia="ru-RU"/>
              </w:rPr>
              <w:t xml:space="preserve"> - лист - </w:t>
            </w:r>
            <w:proofErr w:type="spellStart"/>
            <w:r w:rsidRPr="00D87F56">
              <w:rPr>
                <w:b/>
                <w:lang w:val="ru-RU" w:eastAsia="ru-RU"/>
              </w:rPr>
              <w:t>згоду</w:t>
            </w:r>
            <w:proofErr w:type="spellEnd"/>
            <w:r w:rsidRPr="00D87F56">
              <w:rPr>
                <w:b/>
                <w:lang w:val="ru-RU" w:eastAsia="ru-RU"/>
              </w:rPr>
              <w:t xml:space="preserve"> </w:t>
            </w:r>
            <w:proofErr w:type="spellStart"/>
            <w:r w:rsidRPr="00D87F56">
              <w:rPr>
                <w:b/>
                <w:lang w:val="ru-RU" w:eastAsia="ru-RU"/>
              </w:rPr>
              <w:t>Учасника</w:t>
            </w:r>
            <w:proofErr w:type="spellEnd"/>
            <w:r w:rsidRPr="00D87F56">
              <w:rPr>
                <w:b/>
                <w:lang w:val="ru-RU" w:eastAsia="ru-RU"/>
              </w:rPr>
              <w:t xml:space="preserve"> з </w:t>
            </w:r>
            <w:proofErr w:type="spellStart"/>
            <w:r w:rsidRPr="00D87F56">
              <w:rPr>
                <w:b/>
                <w:lang w:val="ru-RU" w:eastAsia="ru-RU"/>
              </w:rPr>
              <w:t>умовами</w:t>
            </w:r>
            <w:proofErr w:type="spellEnd"/>
            <w:r w:rsidRPr="00D87F56">
              <w:rPr>
                <w:b/>
                <w:lang w:val="ru-RU" w:eastAsia="ru-RU"/>
              </w:rPr>
              <w:t xml:space="preserve"> договору, </w:t>
            </w:r>
            <w:proofErr w:type="spellStart"/>
            <w:r w:rsidRPr="00D87F56">
              <w:rPr>
                <w:b/>
                <w:lang w:val="ru-RU" w:eastAsia="ru-RU"/>
              </w:rPr>
              <w:t>які</w:t>
            </w:r>
            <w:proofErr w:type="spellEnd"/>
            <w:r w:rsidRPr="00D87F56">
              <w:rPr>
                <w:b/>
                <w:lang w:val="ru-RU" w:eastAsia="ru-RU"/>
              </w:rPr>
              <w:t xml:space="preserve"> </w:t>
            </w:r>
            <w:proofErr w:type="spellStart"/>
            <w:r w:rsidRPr="00D87F56">
              <w:rPr>
                <w:b/>
                <w:lang w:val="ru-RU" w:eastAsia="ru-RU"/>
              </w:rPr>
              <w:t>викладені</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документації</w:t>
            </w:r>
            <w:proofErr w:type="spellEnd"/>
            <w:r w:rsidRPr="00D87F56">
              <w:rPr>
                <w:b/>
                <w:lang w:val="ru-RU" w:eastAsia="ru-RU"/>
              </w:rPr>
              <w:t>.</w:t>
            </w:r>
          </w:p>
        </w:tc>
      </w:tr>
      <w:tr w:rsidR="0040404B" w:rsidRPr="00D87F56" w14:paraId="205D0CE7" w14:textId="77777777" w:rsidTr="0038771D">
        <w:tc>
          <w:tcPr>
            <w:tcW w:w="930" w:type="dxa"/>
          </w:tcPr>
          <w:p w14:paraId="0698938E" w14:textId="77777777" w:rsidR="0040404B" w:rsidRPr="00D87F56" w:rsidRDefault="0040404B" w:rsidP="0040404B">
            <w:pPr>
              <w:pStyle w:val="18"/>
              <w:jc w:val="both"/>
              <w:rPr>
                <w:color w:val="auto"/>
              </w:rPr>
            </w:pPr>
            <w:r w:rsidRPr="00D87F56">
              <w:rPr>
                <w:color w:val="auto"/>
              </w:rPr>
              <w:lastRenderedPageBreak/>
              <w:t>4</w:t>
            </w:r>
          </w:p>
        </w:tc>
        <w:tc>
          <w:tcPr>
            <w:tcW w:w="3117" w:type="dxa"/>
          </w:tcPr>
          <w:p w14:paraId="266152DA" w14:textId="77777777" w:rsidR="0040404B" w:rsidRPr="00D87F56" w:rsidRDefault="0040404B" w:rsidP="0040404B">
            <w:pPr>
              <w:pStyle w:val="18"/>
              <w:rPr>
                <w:color w:val="auto"/>
              </w:rPr>
            </w:pPr>
            <w:r w:rsidRPr="00D87F56">
              <w:rPr>
                <w:color w:val="auto"/>
              </w:rPr>
              <w:t>Дії замовника при відмові переможця торгів підписати договір про закупівлю</w:t>
            </w:r>
          </w:p>
        </w:tc>
        <w:tc>
          <w:tcPr>
            <w:tcW w:w="6549" w:type="dxa"/>
          </w:tcPr>
          <w:p w14:paraId="7EB44BBC" w14:textId="77777777" w:rsidR="0040404B" w:rsidRPr="00D87F56" w:rsidRDefault="0040404B" w:rsidP="0040404B">
            <w:pPr>
              <w:pStyle w:val="rvps2"/>
              <w:shd w:val="clear" w:color="auto" w:fill="FFFFFF"/>
              <w:spacing w:before="0" w:after="150"/>
              <w:jc w:val="both"/>
              <w:rPr>
                <w:lang w:val="uk-UA"/>
              </w:rPr>
            </w:pPr>
            <w:r w:rsidRPr="00D87F56">
              <w:rPr>
                <w:shd w:val="clear" w:color="auto" w:fill="FFFFFF"/>
                <w:lang w:val="uk-UA"/>
              </w:rPr>
              <w:t>У разі відхилення тендерної пропозиції з підстави, визначеної</w:t>
            </w:r>
            <w:r w:rsidRPr="00D87F56">
              <w:rPr>
                <w:shd w:val="clear" w:color="auto" w:fill="FFFFFF"/>
              </w:rPr>
              <w:t> </w:t>
            </w:r>
            <w:hyperlink r:id="rId34" w:anchor="n605" w:history="1">
              <w:r w:rsidRPr="00D87F56">
                <w:rPr>
                  <w:rStyle w:val="ab"/>
                  <w:color w:val="auto"/>
                  <w:shd w:val="clear" w:color="auto" w:fill="FFFFFF"/>
                  <w:lang w:val="uk-UA"/>
                </w:rPr>
                <w:t>підпунктом 3</w:t>
              </w:r>
            </w:hyperlink>
            <w:r w:rsidRPr="00D87F56">
              <w:rPr>
                <w:shd w:val="clear" w:color="auto" w:fill="FFFFFF"/>
              </w:rPr>
              <w:t> </w:t>
            </w:r>
            <w:r w:rsidRPr="00D87F56">
              <w:rPr>
                <w:shd w:val="clear" w:color="auto" w:fill="FFFFFF"/>
                <w:lang w:val="uk-UA"/>
              </w:rPr>
              <w:t xml:space="preserve">пункту 44 </w:t>
            </w:r>
            <w:r w:rsidRPr="00D87F56">
              <w:rPr>
                <w:lang w:val="uk-UA"/>
              </w:rPr>
              <w:t>Постанови № 1178</w:t>
            </w:r>
            <w:r w:rsidRPr="00D87F56">
              <w:rPr>
                <w:shd w:val="clear" w:color="auto"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87F56">
              <w:rPr>
                <w:lang w:val="uk-UA"/>
              </w:rPr>
              <w:t>Постанови № 1178</w:t>
            </w:r>
            <w:r w:rsidRPr="00D87F56">
              <w:rPr>
                <w:shd w:val="clear" w:color="auto" w:fill="FFFFFF"/>
                <w:lang w:val="uk-UA"/>
              </w:rPr>
              <w:t>, та приймає рішення про намір укласти договір про закупівлю у порядку та на умовах, визначених</w:t>
            </w:r>
            <w:r w:rsidRPr="00D87F56">
              <w:rPr>
                <w:shd w:val="clear" w:color="auto" w:fill="FFFFFF"/>
              </w:rPr>
              <w:t> </w:t>
            </w:r>
            <w:hyperlink r:id="rId35" w:anchor="n1611" w:tgtFrame="_blank" w:history="1">
              <w:r w:rsidRPr="00D87F56">
                <w:rPr>
                  <w:rStyle w:val="ab"/>
                  <w:color w:val="auto"/>
                  <w:shd w:val="clear" w:color="auto" w:fill="FFFFFF"/>
                  <w:lang w:val="uk-UA"/>
                </w:rPr>
                <w:t>статтею</w:t>
              </w:r>
            </w:hyperlink>
            <w:hyperlink r:id="rId36" w:anchor="n1611" w:tgtFrame="_blank" w:history="1">
              <w:r w:rsidRPr="00D87F56">
                <w:rPr>
                  <w:rStyle w:val="ab"/>
                  <w:color w:val="auto"/>
                  <w:shd w:val="clear" w:color="auto" w:fill="FFFFFF"/>
                </w:rPr>
                <w:t> 33</w:t>
              </w:r>
            </w:hyperlink>
            <w:r w:rsidRPr="00D87F56">
              <w:rPr>
                <w:shd w:val="clear" w:color="auto" w:fill="FFFFFF"/>
              </w:rPr>
              <w:t xml:space="preserve"> Закону та </w:t>
            </w:r>
            <w:r w:rsidRPr="00D87F56">
              <w:rPr>
                <w:shd w:val="clear" w:color="auto" w:fill="FFFFFF"/>
                <w:lang w:val="uk-UA"/>
              </w:rPr>
              <w:t>п. 49Постанови № 1178</w:t>
            </w:r>
            <w:r w:rsidRPr="00D87F56">
              <w:rPr>
                <w:shd w:val="clear" w:color="auto" w:fill="FFFFFF"/>
              </w:rPr>
              <w:t>.</w:t>
            </w:r>
          </w:p>
          <w:p w14:paraId="65CA63A1" w14:textId="77777777" w:rsidR="0040404B" w:rsidRPr="00D87F56" w:rsidRDefault="0040404B" w:rsidP="0040404B">
            <w:pPr>
              <w:pStyle w:val="rvps2"/>
              <w:shd w:val="clear" w:color="auto" w:fill="FFFFFF"/>
              <w:spacing w:before="0" w:after="150"/>
              <w:jc w:val="both"/>
              <w:rPr>
                <w:lang w:val="uk-UA"/>
              </w:rPr>
            </w:pPr>
          </w:p>
        </w:tc>
      </w:tr>
      <w:tr w:rsidR="0040404B" w:rsidRPr="0001636A" w14:paraId="2D03B811" w14:textId="77777777" w:rsidTr="0038771D">
        <w:tc>
          <w:tcPr>
            <w:tcW w:w="930" w:type="dxa"/>
          </w:tcPr>
          <w:p w14:paraId="2CC4C599" w14:textId="77777777" w:rsidR="0040404B" w:rsidRPr="00D87F56" w:rsidRDefault="0040404B" w:rsidP="0040404B">
            <w:pPr>
              <w:pStyle w:val="18"/>
              <w:jc w:val="both"/>
              <w:rPr>
                <w:color w:val="auto"/>
              </w:rPr>
            </w:pPr>
            <w:r w:rsidRPr="00D87F56">
              <w:rPr>
                <w:color w:val="auto"/>
              </w:rPr>
              <w:t>5</w:t>
            </w:r>
          </w:p>
        </w:tc>
        <w:tc>
          <w:tcPr>
            <w:tcW w:w="3117" w:type="dxa"/>
          </w:tcPr>
          <w:p w14:paraId="13DD4398" w14:textId="77777777" w:rsidR="0040404B" w:rsidRPr="00D87F56" w:rsidRDefault="0040404B" w:rsidP="0040404B">
            <w:pPr>
              <w:pStyle w:val="18"/>
              <w:rPr>
                <w:color w:val="auto"/>
              </w:rPr>
            </w:pPr>
            <w:r w:rsidRPr="00D87F56">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14:paraId="2A76DCDC" w14:textId="77777777" w:rsidR="0040404B" w:rsidRPr="00D87F56" w:rsidRDefault="0040404B" w:rsidP="0040404B">
            <w:pPr>
              <w:pStyle w:val="18"/>
              <w:jc w:val="both"/>
              <w:rPr>
                <w:color w:val="auto"/>
              </w:rPr>
            </w:pPr>
            <w:r w:rsidRPr="00D87F56">
              <w:rPr>
                <w:color w:val="auto"/>
                <w:shd w:val="clear" w:color="auto" w:fill="FFFFFF"/>
              </w:rPr>
              <w:t>Замовник не вимагає надання забезпечення виконання договору про закупівлю.</w:t>
            </w:r>
          </w:p>
        </w:tc>
      </w:tr>
    </w:tbl>
    <w:p w14:paraId="02B93D58" w14:textId="77777777" w:rsidR="0040404B" w:rsidRPr="00D87F56" w:rsidRDefault="0040404B" w:rsidP="0040404B">
      <w:pPr>
        <w:pStyle w:val="af3"/>
        <w:spacing w:before="0" w:after="0"/>
        <w:rPr>
          <w:lang w:val="uk-UA"/>
        </w:rPr>
      </w:pPr>
    </w:p>
    <w:p w14:paraId="1773124B" w14:textId="77777777" w:rsidR="0040404B" w:rsidRPr="00D87F56" w:rsidRDefault="0040404B" w:rsidP="0040404B">
      <w:pPr>
        <w:pStyle w:val="af3"/>
        <w:spacing w:before="0" w:after="0"/>
        <w:rPr>
          <w:lang w:val="uk-UA"/>
        </w:rPr>
      </w:pPr>
      <w:r w:rsidRPr="00D87F56">
        <w:rPr>
          <w:lang w:val="uk-UA"/>
        </w:rPr>
        <w:t>Додатки є невід’ємною частиною тендерної документації.</w:t>
      </w:r>
    </w:p>
    <w:p w14:paraId="34917900" w14:textId="77777777" w:rsidR="0040404B" w:rsidRPr="00D87F56" w:rsidRDefault="0040404B" w:rsidP="0040404B">
      <w:pPr>
        <w:pStyle w:val="af3"/>
        <w:spacing w:before="0" w:after="0"/>
        <w:rPr>
          <w:lang w:val="uk-UA"/>
        </w:rPr>
      </w:pPr>
    </w:p>
    <w:p w14:paraId="4BDBD6DB" w14:textId="77777777" w:rsidR="0040404B" w:rsidRPr="00D87F56" w:rsidRDefault="0040404B" w:rsidP="0040404B">
      <w:pPr>
        <w:pStyle w:val="af3"/>
        <w:spacing w:before="0" w:after="0"/>
        <w:rPr>
          <w:u w:val="single"/>
          <w:lang w:val="uk-UA"/>
        </w:rPr>
      </w:pPr>
      <w:r w:rsidRPr="00D87F56">
        <w:rPr>
          <w:u w:val="single"/>
          <w:lang w:val="uk-UA"/>
        </w:rPr>
        <w:t>Примітки:</w:t>
      </w:r>
    </w:p>
    <w:p w14:paraId="4BCE71F0" w14:textId="77777777" w:rsidR="0040404B" w:rsidRPr="00D87F56" w:rsidRDefault="0040404B" w:rsidP="0040404B">
      <w:pPr>
        <w:numPr>
          <w:ilvl w:val="0"/>
          <w:numId w:val="3"/>
        </w:numPr>
        <w:ind w:left="0" w:firstLine="0"/>
        <w:jc w:val="both"/>
        <w:rPr>
          <w:lang w:val="uk-UA" w:eastAsia="zh-CN"/>
        </w:rPr>
      </w:pPr>
      <w:r w:rsidRPr="00D87F56">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9F5F0FC" w14:textId="77777777" w:rsidR="0040404B" w:rsidRPr="00D87F56" w:rsidRDefault="0040404B" w:rsidP="0040404B">
      <w:pPr>
        <w:jc w:val="both"/>
        <w:rPr>
          <w:lang w:val="uk-UA" w:eastAsia="zh-CN"/>
        </w:rPr>
      </w:pPr>
    </w:p>
    <w:p w14:paraId="7B2AC37E" w14:textId="77777777" w:rsidR="0040404B" w:rsidRPr="00D87F56" w:rsidRDefault="0040404B" w:rsidP="0040404B">
      <w:pPr>
        <w:pStyle w:val="aff0"/>
        <w:numPr>
          <w:ilvl w:val="0"/>
          <w:numId w:val="3"/>
        </w:numPr>
        <w:ind w:left="0" w:firstLine="0"/>
        <w:jc w:val="both"/>
        <w:rPr>
          <w:sz w:val="24"/>
          <w:szCs w:val="24"/>
          <w:lang w:eastAsia="zh-CN"/>
        </w:rPr>
      </w:pPr>
      <w:r w:rsidRPr="00D87F56">
        <w:rPr>
          <w:i/>
          <w:sz w:val="24"/>
          <w:szCs w:val="24"/>
          <w:lang w:eastAsia="zh-CN"/>
        </w:rPr>
        <w:t>Для учасників торгів –  іноземних суб’єктів господарювання:</w:t>
      </w:r>
    </w:p>
    <w:p w14:paraId="329AB1B5" w14:textId="77777777" w:rsidR="0040404B" w:rsidRPr="00D87F56" w:rsidRDefault="0040404B" w:rsidP="0040404B">
      <w:pPr>
        <w:pStyle w:val="aff0"/>
        <w:ind w:left="0"/>
        <w:jc w:val="both"/>
        <w:rPr>
          <w:sz w:val="24"/>
          <w:szCs w:val="24"/>
          <w:lang w:eastAsia="zh-CN"/>
        </w:rPr>
      </w:pPr>
      <w:r w:rsidRPr="00D87F56">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87F56">
        <w:rPr>
          <w:i/>
          <w:sz w:val="24"/>
          <w:szCs w:val="24"/>
          <w:lang w:eastAsia="zh-CN"/>
        </w:rPr>
        <w:t>Apostille</w:t>
      </w:r>
      <w:proofErr w:type="spellEnd"/>
      <w:r w:rsidRPr="00D87F56">
        <w:rPr>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A04D2F" w14:textId="77777777" w:rsidR="0040404B" w:rsidRPr="00D87F56" w:rsidRDefault="0040404B" w:rsidP="0040404B">
      <w:pPr>
        <w:jc w:val="both"/>
        <w:rPr>
          <w:lang w:val="uk-UA" w:eastAsia="zh-CN"/>
        </w:rPr>
      </w:pPr>
      <w:r w:rsidRPr="00D87F56">
        <w:rPr>
          <w:i/>
          <w:lang w:val="uk-UA" w:eastAsia="zh-CN"/>
        </w:rPr>
        <w:t>- документи легалізуються учасниками торгів –  іноземними суб’єктами господарювання наступним чином:</w:t>
      </w:r>
    </w:p>
    <w:p w14:paraId="67BDFB82" w14:textId="77777777" w:rsidR="0040404B" w:rsidRPr="00D87F56" w:rsidRDefault="0040404B" w:rsidP="0040404B">
      <w:pPr>
        <w:jc w:val="both"/>
        <w:rPr>
          <w:lang w:val="uk-UA" w:eastAsia="zh-CN"/>
        </w:rPr>
      </w:pPr>
      <w:r w:rsidRPr="00D87F56">
        <w:rPr>
          <w:i/>
          <w:lang w:val="uk-UA" w:eastAsia="zh-CN"/>
        </w:rPr>
        <w:t xml:space="preserve">а) за спрощеною процедурою проставлення </w:t>
      </w:r>
      <w:proofErr w:type="spellStart"/>
      <w:r w:rsidRPr="00D87F56">
        <w:rPr>
          <w:i/>
          <w:lang w:val="uk-UA" w:eastAsia="zh-CN"/>
        </w:rPr>
        <w:t>Апостиля</w:t>
      </w:r>
      <w:proofErr w:type="spellEnd"/>
      <w:r w:rsidRPr="00D87F56">
        <w:rPr>
          <w:i/>
          <w:lang w:val="uk-UA" w:eastAsia="zh-CN"/>
        </w:rPr>
        <w:t xml:space="preserve"> (</w:t>
      </w:r>
      <w:proofErr w:type="spellStart"/>
      <w:r w:rsidRPr="00D87F56">
        <w:rPr>
          <w:i/>
          <w:lang w:val="uk-UA" w:eastAsia="zh-CN"/>
        </w:rPr>
        <w:t>Apostille</w:t>
      </w:r>
      <w:proofErr w:type="spellEnd"/>
      <w:r w:rsidRPr="00D87F56">
        <w:rPr>
          <w:i/>
          <w:lang w:val="uk-UA" w:eastAsia="zh-CN"/>
        </w:rPr>
        <w:t xml:space="preserve">) відповідно до статей 3 та 4 Гаазької Конвенції від 05.10.1961 </w:t>
      </w:r>
    </w:p>
    <w:p w14:paraId="7E6698BE" w14:textId="77777777" w:rsidR="0040404B" w:rsidRPr="00D87F56" w:rsidRDefault="0040404B" w:rsidP="0040404B">
      <w:pPr>
        <w:jc w:val="both"/>
        <w:rPr>
          <w:lang w:val="uk-UA" w:eastAsia="zh-CN"/>
        </w:rPr>
      </w:pPr>
      <w:r w:rsidRPr="00D87F56">
        <w:rPr>
          <w:i/>
          <w:lang w:val="uk-UA" w:eastAsia="zh-CN"/>
        </w:rPr>
        <w:t xml:space="preserve">   або</w:t>
      </w:r>
    </w:p>
    <w:p w14:paraId="40FEAE27" w14:textId="77777777" w:rsidR="0040404B" w:rsidRPr="00D87F56" w:rsidRDefault="0040404B" w:rsidP="0040404B">
      <w:pPr>
        <w:jc w:val="both"/>
        <w:rPr>
          <w:lang w:val="uk-UA" w:eastAsia="zh-CN"/>
        </w:rPr>
      </w:pPr>
      <w:r w:rsidRPr="00D87F56">
        <w:rPr>
          <w:i/>
          <w:lang w:val="uk-UA" w:eastAsia="zh-CN"/>
        </w:rPr>
        <w:t>б) за процедурою консульської легалізації відповідно до Віденської Конвенції «Про консульські зносини» 1963 року</w:t>
      </w:r>
    </w:p>
    <w:p w14:paraId="056BF533" w14:textId="77777777" w:rsidR="0040404B" w:rsidRPr="00D87F56" w:rsidRDefault="0040404B" w:rsidP="0040404B">
      <w:pPr>
        <w:jc w:val="both"/>
        <w:rPr>
          <w:lang w:val="uk-UA" w:eastAsia="zh-CN"/>
        </w:rPr>
      </w:pPr>
      <w:r w:rsidRPr="00D87F56">
        <w:rPr>
          <w:i/>
          <w:lang w:val="uk-UA" w:eastAsia="zh-CN"/>
        </w:rPr>
        <w:t xml:space="preserve">   або</w:t>
      </w:r>
    </w:p>
    <w:p w14:paraId="19AA4FA4" w14:textId="77777777" w:rsidR="0040404B" w:rsidRPr="00D87F56" w:rsidRDefault="0040404B" w:rsidP="0040404B">
      <w:pPr>
        <w:jc w:val="both"/>
        <w:rPr>
          <w:lang w:val="uk-UA" w:eastAsia="zh-CN"/>
        </w:rPr>
      </w:pPr>
      <w:r w:rsidRPr="00D87F56">
        <w:rPr>
          <w:i/>
          <w:lang w:val="uk-UA"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w:t>
      </w:r>
      <w:r w:rsidRPr="00D87F56">
        <w:rPr>
          <w:i/>
          <w:lang w:val="uk-UA" w:eastAsia="zh-CN"/>
        </w:rPr>
        <w:lastRenderedPageBreak/>
        <w:t>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5BDFD34" w14:textId="77777777" w:rsidR="0040404B" w:rsidRPr="00D87F56" w:rsidRDefault="0040404B" w:rsidP="0040404B">
      <w:pPr>
        <w:widowControl w:val="0"/>
        <w:jc w:val="both"/>
        <w:rPr>
          <w:i/>
          <w:lang w:val="uk-UA" w:eastAsia="zh-CN"/>
        </w:rPr>
      </w:pPr>
      <w:r w:rsidRPr="00D87F56">
        <w:rPr>
          <w:i/>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D87F56">
        <w:rPr>
          <w:i/>
          <w:lang w:val="uk-UA" w:eastAsia="zh-CN"/>
        </w:rPr>
        <w:t>т.ч</w:t>
      </w:r>
      <w:proofErr w:type="spellEnd"/>
      <w:r w:rsidRPr="00D87F56">
        <w:rPr>
          <w:i/>
          <w:lang w:val="uk-UA" w:eastAsia="zh-CN"/>
        </w:rPr>
        <w:t>. аналогів документу/інформації.</w:t>
      </w:r>
    </w:p>
    <w:p w14:paraId="54A77753" w14:textId="77777777" w:rsidR="0040404B" w:rsidRPr="00D87F56" w:rsidRDefault="0040404B" w:rsidP="0040404B">
      <w:pPr>
        <w:pStyle w:val="aff0"/>
        <w:widowControl w:val="0"/>
        <w:numPr>
          <w:ilvl w:val="0"/>
          <w:numId w:val="3"/>
        </w:numPr>
        <w:ind w:left="0" w:firstLine="0"/>
        <w:jc w:val="both"/>
        <w:rPr>
          <w:rFonts w:eastAsia="Arial"/>
          <w:i/>
          <w:sz w:val="24"/>
          <w:szCs w:val="24"/>
          <w:lang w:eastAsia="zh-CN"/>
        </w:rPr>
      </w:pPr>
      <w:r w:rsidRPr="00D87F56">
        <w:rPr>
          <w:rFonts w:eastAsia="Arial"/>
          <w:i/>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D87F56">
        <w:rPr>
          <w:rFonts w:eastAsia="Arial"/>
          <w:i/>
          <w:sz w:val="24"/>
          <w:szCs w:val="24"/>
          <w:lang w:eastAsia="zh-CN"/>
        </w:rPr>
        <w:t>розцінено</w:t>
      </w:r>
      <w:proofErr w:type="spellEnd"/>
      <w:r w:rsidRPr="00D87F56">
        <w:rPr>
          <w:rFonts w:eastAsia="Arial"/>
          <w:i/>
          <w:sz w:val="24"/>
          <w:szCs w:val="24"/>
          <w:lang w:eastAsia="zh-CN"/>
        </w:rPr>
        <w:t xml:space="preserve"> як невідповідність тендерної пропозиції умовам тендерної документації.</w:t>
      </w:r>
    </w:p>
    <w:p w14:paraId="37999746" w14:textId="77777777" w:rsidR="0040404B" w:rsidRPr="00D87F56" w:rsidRDefault="0040404B" w:rsidP="0040404B">
      <w:pPr>
        <w:suppressAutoHyphens w:val="0"/>
        <w:rPr>
          <w:b/>
          <w:lang w:val="uk-UA" w:eastAsia="ru-RU"/>
        </w:rPr>
      </w:pPr>
      <w:r w:rsidRPr="00D87F56">
        <w:rPr>
          <w:b/>
          <w:lang w:val="uk-UA" w:eastAsia="ru-RU"/>
        </w:rPr>
        <w:t xml:space="preserve">                                                                                             </w:t>
      </w:r>
    </w:p>
    <w:p w14:paraId="1A4D3664" w14:textId="77777777" w:rsidR="0040404B" w:rsidRPr="00D87F56" w:rsidRDefault="0040404B" w:rsidP="0040404B">
      <w:pPr>
        <w:suppressAutoHyphens w:val="0"/>
        <w:rPr>
          <w:b/>
          <w:lang w:val="uk-UA" w:eastAsia="ru-RU"/>
        </w:rPr>
      </w:pPr>
    </w:p>
    <w:p w14:paraId="1F2C6BA1" w14:textId="77777777" w:rsidR="0040404B" w:rsidRPr="00D87F56" w:rsidRDefault="0040404B" w:rsidP="0040404B">
      <w:pPr>
        <w:suppressAutoHyphens w:val="0"/>
        <w:rPr>
          <w:b/>
          <w:lang w:val="uk-UA" w:eastAsia="ru-RU"/>
        </w:rPr>
      </w:pPr>
    </w:p>
    <w:p w14:paraId="0629B60A" w14:textId="77777777" w:rsidR="0040404B" w:rsidRPr="00D87F56" w:rsidRDefault="0040404B" w:rsidP="0040404B">
      <w:pPr>
        <w:suppressAutoHyphens w:val="0"/>
        <w:rPr>
          <w:b/>
          <w:lang w:val="uk-UA" w:eastAsia="ru-RU"/>
        </w:rPr>
      </w:pPr>
    </w:p>
    <w:p w14:paraId="09395A1B" w14:textId="77777777" w:rsidR="0040404B" w:rsidRPr="00D87F56" w:rsidRDefault="0040404B" w:rsidP="0040404B">
      <w:pPr>
        <w:suppressAutoHyphens w:val="0"/>
        <w:rPr>
          <w:b/>
          <w:lang w:val="uk-UA" w:eastAsia="ru-RU"/>
        </w:rPr>
      </w:pPr>
    </w:p>
    <w:p w14:paraId="78426152" w14:textId="77777777" w:rsidR="0040404B" w:rsidRPr="00D87F56" w:rsidRDefault="0040404B" w:rsidP="0040404B">
      <w:pPr>
        <w:suppressAutoHyphens w:val="0"/>
        <w:rPr>
          <w:b/>
          <w:lang w:val="uk-UA" w:eastAsia="ru-RU"/>
        </w:rPr>
      </w:pPr>
    </w:p>
    <w:p w14:paraId="259C8ABD" w14:textId="77777777" w:rsidR="0040404B" w:rsidRDefault="0040404B" w:rsidP="0040404B">
      <w:pPr>
        <w:suppressAutoHyphens w:val="0"/>
        <w:rPr>
          <w:b/>
          <w:lang w:val="uk-UA" w:eastAsia="ru-RU"/>
        </w:rPr>
      </w:pPr>
    </w:p>
    <w:p w14:paraId="0183498F" w14:textId="77777777" w:rsidR="00BC4728" w:rsidRDefault="00BC4728" w:rsidP="0040404B">
      <w:pPr>
        <w:suppressAutoHyphens w:val="0"/>
        <w:rPr>
          <w:b/>
          <w:lang w:val="uk-UA" w:eastAsia="ru-RU"/>
        </w:rPr>
      </w:pPr>
    </w:p>
    <w:p w14:paraId="24A99EB6" w14:textId="77777777" w:rsidR="00BC4728" w:rsidRDefault="00BC4728" w:rsidP="0040404B">
      <w:pPr>
        <w:suppressAutoHyphens w:val="0"/>
        <w:rPr>
          <w:b/>
          <w:lang w:val="uk-UA" w:eastAsia="ru-RU"/>
        </w:rPr>
      </w:pPr>
    </w:p>
    <w:p w14:paraId="1A3A6298" w14:textId="77777777" w:rsidR="00BC4728" w:rsidRDefault="00BC4728" w:rsidP="0040404B">
      <w:pPr>
        <w:suppressAutoHyphens w:val="0"/>
        <w:rPr>
          <w:b/>
          <w:lang w:val="uk-UA" w:eastAsia="ru-RU"/>
        </w:rPr>
      </w:pPr>
    </w:p>
    <w:p w14:paraId="4CE52238" w14:textId="77777777" w:rsidR="0034729F" w:rsidRDefault="0034729F" w:rsidP="0040404B">
      <w:pPr>
        <w:suppressAutoHyphens w:val="0"/>
        <w:rPr>
          <w:b/>
          <w:lang w:val="uk-UA" w:eastAsia="ru-RU"/>
        </w:rPr>
      </w:pPr>
    </w:p>
    <w:p w14:paraId="0D5E9AFF" w14:textId="77777777" w:rsidR="0034729F" w:rsidRDefault="0034729F" w:rsidP="0040404B">
      <w:pPr>
        <w:suppressAutoHyphens w:val="0"/>
        <w:rPr>
          <w:b/>
          <w:lang w:val="uk-UA" w:eastAsia="ru-RU"/>
        </w:rPr>
      </w:pPr>
    </w:p>
    <w:p w14:paraId="016CDFF0" w14:textId="77777777" w:rsidR="0034729F" w:rsidRDefault="0034729F" w:rsidP="0040404B">
      <w:pPr>
        <w:suppressAutoHyphens w:val="0"/>
        <w:rPr>
          <w:b/>
          <w:lang w:val="uk-UA" w:eastAsia="ru-RU"/>
        </w:rPr>
      </w:pPr>
    </w:p>
    <w:p w14:paraId="48D7AF9C" w14:textId="77777777" w:rsidR="0034729F" w:rsidRDefault="0034729F" w:rsidP="0040404B">
      <w:pPr>
        <w:suppressAutoHyphens w:val="0"/>
        <w:rPr>
          <w:b/>
          <w:lang w:val="uk-UA" w:eastAsia="ru-RU"/>
        </w:rPr>
      </w:pPr>
    </w:p>
    <w:p w14:paraId="1578E112" w14:textId="77777777" w:rsidR="0034729F" w:rsidRDefault="0034729F" w:rsidP="0040404B">
      <w:pPr>
        <w:suppressAutoHyphens w:val="0"/>
        <w:rPr>
          <w:b/>
          <w:lang w:val="uk-UA" w:eastAsia="ru-RU"/>
        </w:rPr>
      </w:pPr>
    </w:p>
    <w:p w14:paraId="595F35F8" w14:textId="77777777" w:rsidR="0034729F" w:rsidRDefault="0034729F" w:rsidP="0040404B">
      <w:pPr>
        <w:suppressAutoHyphens w:val="0"/>
        <w:rPr>
          <w:b/>
          <w:lang w:val="uk-UA" w:eastAsia="ru-RU"/>
        </w:rPr>
      </w:pPr>
    </w:p>
    <w:p w14:paraId="34A66168" w14:textId="7B50291B" w:rsidR="0034729F" w:rsidRDefault="0034729F" w:rsidP="0040404B">
      <w:pPr>
        <w:suppressAutoHyphens w:val="0"/>
        <w:rPr>
          <w:b/>
          <w:lang w:val="uk-UA" w:eastAsia="ru-RU"/>
        </w:rPr>
      </w:pPr>
    </w:p>
    <w:p w14:paraId="4D45F6C8" w14:textId="101927CF" w:rsidR="0001636A" w:rsidRDefault="0001636A" w:rsidP="0040404B">
      <w:pPr>
        <w:suppressAutoHyphens w:val="0"/>
        <w:rPr>
          <w:b/>
          <w:lang w:val="uk-UA" w:eastAsia="ru-RU"/>
        </w:rPr>
      </w:pPr>
    </w:p>
    <w:p w14:paraId="3018D8D0" w14:textId="44426846" w:rsidR="0001636A" w:rsidRDefault="0001636A" w:rsidP="0040404B">
      <w:pPr>
        <w:suppressAutoHyphens w:val="0"/>
        <w:rPr>
          <w:b/>
          <w:lang w:val="uk-UA" w:eastAsia="ru-RU"/>
        </w:rPr>
      </w:pPr>
    </w:p>
    <w:p w14:paraId="42A70E8F" w14:textId="1DE66895" w:rsidR="0001636A" w:rsidRDefault="0001636A" w:rsidP="0040404B">
      <w:pPr>
        <w:suppressAutoHyphens w:val="0"/>
        <w:rPr>
          <w:b/>
          <w:lang w:val="uk-UA" w:eastAsia="ru-RU"/>
        </w:rPr>
      </w:pPr>
    </w:p>
    <w:p w14:paraId="2B46CD6F" w14:textId="5643E2BB" w:rsidR="0001636A" w:rsidRDefault="0001636A" w:rsidP="0040404B">
      <w:pPr>
        <w:suppressAutoHyphens w:val="0"/>
        <w:rPr>
          <w:b/>
          <w:lang w:val="uk-UA" w:eastAsia="ru-RU"/>
        </w:rPr>
      </w:pPr>
    </w:p>
    <w:p w14:paraId="2D8B5965" w14:textId="77777777" w:rsidR="0034729F" w:rsidRDefault="0034729F" w:rsidP="0040404B">
      <w:pPr>
        <w:suppressAutoHyphens w:val="0"/>
        <w:rPr>
          <w:b/>
          <w:lang w:val="uk-UA" w:eastAsia="ru-RU"/>
        </w:rPr>
      </w:pPr>
    </w:p>
    <w:p w14:paraId="741EBF45" w14:textId="328041AB" w:rsidR="00341121" w:rsidRDefault="00341121" w:rsidP="0040404B">
      <w:pPr>
        <w:suppressAutoHyphens w:val="0"/>
        <w:rPr>
          <w:b/>
          <w:lang w:val="uk-UA" w:eastAsia="ru-RU"/>
        </w:rPr>
      </w:pPr>
    </w:p>
    <w:p w14:paraId="5E858357" w14:textId="77777777" w:rsidR="00CA3C61" w:rsidRDefault="00CA3C61" w:rsidP="0040404B">
      <w:pPr>
        <w:suppressAutoHyphens w:val="0"/>
        <w:rPr>
          <w:b/>
          <w:lang w:val="uk-UA" w:eastAsia="ru-RU"/>
        </w:rPr>
      </w:pPr>
    </w:p>
    <w:p w14:paraId="531DDDED" w14:textId="77777777" w:rsidR="00CA3C61" w:rsidRDefault="00CA3C61" w:rsidP="0040404B">
      <w:pPr>
        <w:suppressAutoHyphens w:val="0"/>
        <w:rPr>
          <w:b/>
          <w:lang w:val="uk-UA" w:eastAsia="ru-RU"/>
        </w:rPr>
      </w:pPr>
    </w:p>
    <w:p w14:paraId="5DA47A68" w14:textId="77777777" w:rsidR="00CA3C61" w:rsidRDefault="00CA3C61" w:rsidP="0040404B">
      <w:pPr>
        <w:suppressAutoHyphens w:val="0"/>
        <w:rPr>
          <w:b/>
          <w:lang w:val="uk-UA" w:eastAsia="ru-RU"/>
        </w:rPr>
      </w:pPr>
    </w:p>
    <w:p w14:paraId="2933EAE6" w14:textId="77777777" w:rsidR="00CA3C61" w:rsidRDefault="00CA3C61" w:rsidP="0040404B">
      <w:pPr>
        <w:suppressAutoHyphens w:val="0"/>
        <w:rPr>
          <w:b/>
          <w:lang w:val="uk-UA" w:eastAsia="ru-RU"/>
        </w:rPr>
      </w:pPr>
    </w:p>
    <w:p w14:paraId="419B409C" w14:textId="77777777" w:rsidR="00CA3C61" w:rsidRDefault="00CA3C61" w:rsidP="0040404B">
      <w:pPr>
        <w:suppressAutoHyphens w:val="0"/>
        <w:rPr>
          <w:b/>
          <w:lang w:val="uk-UA" w:eastAsia="ru-RU"/>
        </w:rPr>
      </w:pPr>
    </w:p>
    <w:p w14:paraId="389D8A2D" w14:textId="77777777" w:rsidR="00CA3C61" w:rsidRDefault="00CA3C61" w:rsidP="0040404B">
      <w:pPr>
        <w:suppressAutoHyphens w:val="0"/>
        <w:rPr>
          <w:b/>
          <w:lang w:val="uk-UA" w:eastAsia="ru-RU"/>
        </w:rPr>
      </w:pPr>
    </w:p>
    <w:p w14:paraId="12BD1075" w14:textId="77777777" w:rsidR="00CA3C61" w:rsidRDefault="00CA3C61" w:rsidP="0040404B">
      <w:pPr>
        <w:suppressAutoHyphens w:val="0"/>
        <w:rPr>
          <w:b/>
          <w:lang w:val="uk-UA" w:eastAsia="ru-RU"/>
        </w:rPr>
      </w:pPr>
    </w:p>
    <w:p w14:paraId="15C5259A" w14:textId="77777777" w:rsidR="00CA3C61" w:rsidRDefault="00CA3C61" w:rsidP="0040404B">
      <w:pPr>
        <w:suppressAutoHyphens w:val="0"/>
        <w:rPr>
          <w:b/>
          <w:lang w:val="uk-UA" w:eastAsia="ru-RU"/>
        </w:rPr>
      </w:pPr>
    </w:p>
    <w:p w14:paraId="7D640D97" w14:textId="77777777" w:rsidR="00A93FA7" w:rsidRDefault="00A93FA7" w:rsidP="0040404B">
      <w:pPr>
        <w:suppressAutoHyphens w:val="0"/>
        <w:rPr>
          <w:b/>
          <w:lang w:val="uk-UA" w:eastAsia="ru-RU"/>
        </w:rPr>
      </w:pPr>
    </w:p>
    <w:p w14:paraId="119FE472" w14:textId="77777777" w:rsidR="00941117" w:rsidRDefault="00941117" w:rsidP="0040404B">
      <w:pPr>
        <w:suppressAutoHyphens w:val="0"/>
        <w:rPr>
          <w:b/>
          <w:lang w:val="uk-UA" w:eastAsia="ru-RU"/>
        </w:rPr>
      </w:pPr>
    </w:p>
    <w:p w14:paraId="5F43C05A" w14:textId="77777777" w:rsidR="00941117" w:rsidRDefault="00941117" w:rsidP="0040404B">
      <w:pPr>
        <w:suppressAutoHyphens w:val="0"/>
        <w:rPr>
          <w:b/>
          <w:lang w:val="uk-UA" w:eastAsia="ru-RU"/>
        </w:rPr>
      </w:pPr>
    </w:p>
    <w:p w14:paraId="7E7B5A0A" w14:textId="77777777" w:rsidR="00CE7EAF" w:rsidRDefault="00CE7EAF" w:rsidP="0040404B">
      <w:pPr>
        <w:suppressAutoHyphens w:val="0"/>
        <w:rPr>
          <w:b/>
          <w:lang w:val="uk-UA" w:eastAsia="ru-RU"/>
        </w:rPr>
      </w:pPr>
    </w:p>
    <w:p w14:paraId="1DFB2074" w14:textId="77777777" w:rsidR="00CE7EAF" w:rsidRDefault="00CE7EAF" w:rsidP="0040404B">
      <w:pPr>
        <w:suppressAutoHyphens w:val="0"/>
        <w:rPr>
          <w:b/>
          <w:lang w:val="uk-UA" w:eastAsia="ru-RU"/>
        </w:rPr>
      </w:pPr>
    </w:p>
    <w:p w14:paraId="41DEA7D0" w14:textId="77777777" w:rsidR="00CE7EAF" w:rsidRDefault="00CE7EAF" w:rsidP="0040404B">
      <w:pPr>
        <w:suppressAutoHyphens w:val="0"/>
        <w:rPr>
          <w:b/>
          <w:lang w:val="uk-UA" w:eastAsia="ru-RU"/>
        </w:rPr>
      </w:pPr>
    </w:p>
    <w:p w14:paraId="36727FE4" w14:textId="77777777" w:rsidR="00CE7EAF" w:rsidRPr="00D87F56" w:rsidRDefault="00CE7EAF" w:rsidP="0040404B">
      <w:pPr>
        <w:suppressAutoHyphens w:val="0"/>
        <w:rPr>
          <w:b/>
          <w:lang w:val="uk-UA" w:eastAsia="ru-RU"/>
        </w:rPr>
      </w:pPr>
    </w:p>
    <w:p w14:paraId="5A9CBA6B" w14:textId="77777777" w:rsidR="0040404B" w:rsidRPr="00D87F56" w:rsidRDefault="0040404B" w:rsidP="0040404B">
      <w:pPr>
        <w:suppressAutoHyphens w:val="0"/>
        <w:rPr>
          <w:b/>
          <w:lang w:val="uk-UA" w:eastAsia="ru-RU"/>
        </w:rPr>
      </w:pPr>
    </w:p>
    <w:p w14:paraId="49A87A8E" w14:textId="77777777" w:rsidR="0040404B" w:rsidRPr="00D87F56" w:rsidRDefault="0040404B" w:rsidP="0040404B">
      <w:pPr>
        <w:suppressAutoHyphens w:val="0"/>
        <w:rPr>
          <w:b/>
          <w:lang w:val="uk-UA" w:eastAsia="ru-RU"/>
        </w:rPr>
      </w:pPr>
      <w:r w:rsidRPr="00D87F56">
        <w:rPr>
          <w:b/>
          <w:lang w:val="uk-UA" w:eastAsia="ru-RU"/>
        </w:rPr>
        <w:t xml:space="preserve">                                                                                              Додаток №1 до Документації</w:t>
      </w:r>
    </w:p>
    <w:p w14:paraId="5F7271B3" w14:textId="77777777" w:rsidR="0040404B" w:rsidRPr="00D87F56" w:rsidRDefault="0040404B" w:rsidP="0040404B">
      <w:pPr>
        <w:suppressAutoHyphens w:val="0"/>
        <w:rPr>
          <w:b/>
          <w:lang w:val="uk-UA" w:eastAsia="ru-RU"/>
        </w:rPr>
      </w:pPr>
    </w:p>
    <w:p w14:paraId="4480D13E" w14:textId="77777777" w:rsidR="0040404B" w:rsidRPr="00D87F56" w:rsidRDefault="0040404B" w:rsidP="0040404B">
      <w:pPr>
        <w:shd w:val="clear" w:color="auto" w:fill="FFFFFF"/>
        <w:suppressAutoHyphens w:val="0"/>
        <w:jc w:val="center"/>
        <w:rPr>
          <w:b/>
          <w:bCs/>
          <w:lang w:val="uk-UA" w:eastAsia="ru-RU"/>
        </w:rPr>
      </w:pPr>
      <w:r w:rsidRPr="00D87F56">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40404B" w:rsidRPr="00D87F56" w14:paraId="5CE20C33" w14:textId="77777777" w:rsidTr="0038771D">
        <w:tc>
          <w:tcPr>
            <w:tcW w:w="5581" w:type="dxa"/>
            <w:tcBorders>
              <w:top w:val="single" w:sz="4" w:space="0" w:color="auto"/>
              <w:left w:val="single" w:sz="4" w:space="0" w:color="auto"/>
              <w:bottom w:val="single" w:sz="4" w:space="0" w:color="auto"/>
              <w:right w:val="single" w:sz="4" w:space="0" w:color="auto"/>
            </w:tcBorders>
          </w:tcPr>
          <w:p w14:paraId="1CE822F9" w14:textId="77777777" w:rsidR="0040404B" w:rsidRPr="00D87F56" w:rsidRDefault="0040404B" w:rsidP="0040404B">
            <w:pPr>
              <w:widowControl w:val="0"/>
              <w:suppressAutoHyphens w:val="0"/>
              <w:jc w:val="both"/>
              <w:rPr>
                <w:b/>
                <w:bCs/>
                <w:lang w:val="uk-UA" w:eastAsia="ru-RU"/>
              </w:rPr>
            </w:pPr>
            <w:r w:rsidRPr="00D87F56">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10927012" w14:textId="77777777" w:rsidR="0040404B" w:rsidRPr="00D87F56" w:rsidRDefault="0040404B" w:rsidP="0040404B">
            <w:pPr>
              <w:suppressAutoHyphens w:val="0"/>
              <w:jc w:val="both"/>
              <w:rPr>
                <w:b/>
                <w:bCs/>
                <w:lang w:val="uk-UA" w:eastAsia="ru-RU"/>
              </w:rPr>
            </w:pPr>
          </w:p>
        </w:tc>
      </w:tr>
      <w:tr w:rsidR="0040404B" w:rsidRPr="0001636A" w14:paraId="6D09BF1D" w14:textId="77777777" w:rsidTr="0038771D">
        <w:trPr>
          <w:trHeight w:val="314"/>
        </w:trPr>
        <w:tc>
          <w:tcPr>
            <w:tcW w:w="5581" w:type="dxa"/>
            <w:tcBorders>
              <w:top w:val="single" w:sz="4" w:space="0" w:color="auto"/>
              <w:left w:val="single" w:sz="4" w:space="0" w:color="auto"/>
              <w:bottom w:val="single" w:sz="4" w:space="0" w:color="auto"/>
              <w:right w:val="single" w:sz="4" w:space="0" w:color="auto"/>
            </w:tcBorders>
          </w:tcPr>
          <w:p w14:paraId="66FADA11" w14:textId="77777777" w:rsidR="0040404B" w:rsidRPr="00D87F56" w:rsidRDefault="0040404B" w:rsidP="0040404B">
            <w:pPr>
              <w:suppressAutoHyphens w:val="0"/>
              <w:jc w:val="both"/>
              <w:rPr>
                <w:b/>
                <w:bCs/>
                <w:lang w:val="uk-UA" w:eastAsia="ru-RU"/>
              </w:rPr>
            </w:pPr>
            <w:r w:rsidRPr="00D87F56">
              <w:rPr>
                <w:b/>
                <w:bCs/>
                <w:lang w:val="uk-UA" w:eastAsia="ru-RU"/>
              </w:rPr>
              <w:t xml:space="preserve">2. ПІБ уповноваженої особи, </w:t>
            </w:r>
            <w:proofErr w:type="spellStart"/>
            <w:r w:rsidRPr="00D87F56">
              <w:rPr>
                <w:b/>
                <w:bCs/>
                <w:lang w:val="uk-UA" w:eastAsia="ru-RU"/>
              </w:rPr>
              <w:t>конт</w:t>
            </w:r>
            <w:proofErr w:type="spellEnd"/>
            <w:r w:rsidRPr="00D87F56">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14:paraId="408C9A56" w14:textId="77777777" w:rsidR="0040404B" w:rsidRPr="00D87F56" w:rsidRDefault="0040404B" w:rsidP="0040404B">
            <w:pPr>
              <w:suppressAutoHyphens w:val="0"/>
              <w:jc w:val="both"/>
              <w:rPr>
                <w:b/>
                <w:bCs/>
                <w:lang w:val="uk-UA" w:eastAsia="ru-RU"/>
              </w:rPr>
            </w:pPr>
          </w:p>
        </w:tc>
      </w:tr>
      <w:tr w:rsidR="0040404B" w:rsidRPr="00D87F56" w14:paraId="14401A68" w14:textId="77777777" w:rsidTr="0038771D">
        <w:trPr>
          <w:trHeight w:val="225"/>
        </w:trPr>
        <w:tc>
          <w:tcPr>
            <w:tcW w:w="5581" w:type="dxa"/>
            <w:tcBorders>
              <w:top w:val="single" w:sz="4" w:space="0" w:color="auto"/>
              <w:left w:val="single" w:sz="4" w:space="0" w:color="auto"/>
              <w:bottom w:val="single" w:sz="4" w:space="0" w:color="auto"/>
              <w:right w:val="single" w:sz="4" w:space="0" w:color="auto"/>
            </w:tcBorders>
          </w:tcPr>
          <w:p w14:paraId="29F5AEA0" w14:textId="77777777" w:rsidR="0040404B" w:rsidRPr="00D87F56" w:rsidRDefault="0040404B" w:rsidP="0040404B">
            <w:pPr>
              <w:suppressAutoHyphens w:val="0"/>
              <w:jc w:val="both"/>
              <w:rPr>
                <w:b/>
                <w:bCs/>
                <w:lang w:val="uk-UA" w:eastAsia="ru-RU"/>
              </w:rPr>
            </w:pPr>
            <w:r w:rsidRPr="00D87F56">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513909F7" w14:textId="77777777" w:rsidR="0040404B" w:rsidRPr="00D87F56" w:rsidRDefault="0040404B" w:rsidP="0040404B">
            <w:pPr>
              <w:suppressAutoHyphens w:val="0"/>
              <w:jc w:val="both"/>
              <w:rPr>
                <w:b/>
                <w:bCs/>
                <w:lang w:val="uk-UA" w:eastAsia="ru-RU"/>
              </w:rPr>
            </w:pPr>
          </w:p>
        </w:tc>
      </w:tr>
      <w:tr w:rsidR="0040404B" w:rsidRPr="00D87F56" w14:paraId="4547D25A" w14:textId="77777777" w:rsidTr="0038771D">
        <w:trPr>
          <w:trHeight w:val="121"/>
        </w:trPr>
        <w:tc>
          <w:tcPr>
            <w:tcW w:w="5581" w:type="dxa"/>
            <w:tcBorders>
              <w:top w:val="single" w:sz="4" w:space="0" w:color="auto"/>
              <w:left w:val="single" w:sz="4" w:space="0" w:color="auto"/>
              <w:bottom w:val="single" w:sz="4" w:space="0" w:color="auto"/>
              <w:right w:val="single" w:sz="4" w:space="0" w:color="auto"/>
            </w:tcBorders>
          </w:tcPr>
          <w:p w14:paraId="7A41BACE" w14:textId="77777777" w:rsidR="0040404B" w:rsidRPr="00D87F56" w:rsidRDefault="0040404B" w:rsidP="0040404B">
            <w:pPr>
              <w:suppressAutoHyphens w:val="0"/>
              <w:jc w:val="both"/>
              <w:rPr>
                <w:b/>
                <w:bCs/>
                <w:lang w:val="uk-UA" w:eastAsia="ru-RU"/>
              </w:rPr>
            </w:pPr>
            <w:r w:rsidRPr="00D87F56">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6A8656D" w14:textId="77777777" w:rsidR="0040404B" w:rsidRPr="00D87F56" w:rsidRDefault="0040404B" w:rsidP="0040404B">
            <w:pPr>
              <w:suppressAutoHyphens w:val="0"/>
              <w:jc w:val="both"/>
              <w:rPr>
                <w:b/>
                <w:bCs/>
                <w:lang w:val="uk-UA" w:eastAsia="ru-RU"/>
              </w:rPr>
            </w:pPr>
          </w:p>
        </w:tc>
      </w:tr>
      <w:tr w:rsidR="0040404B" w:rsidRPr="0001636A" w14:paraId="283137BF" w14:textId="77777777" w:rsidTr="0038771D">
        <w:tc>
          <w:tcPr>
            <w:tcW w:w="5581" w:type="dxa"/>
            <w:tcBorders>
              <w:top w:val="single" w:sz="4" w:space="0" w:color="auto"/>
              <w:left w:val="single" w:sz="4" w:space="0" w:color="auto"/>
              <w:bottom w:val="single" w:sz="4" w:space="0" w:color="auto"/>
              <w:right w:val="single" w:sz="4" w:space="0" w:color="auto"/>
            </w:tcBorders>
          </w:tcPr>
          <w:p w14:paraId="6F5D92AC" w14:textId="77777777" w:rsidR="0040404B" w:rsidRPr="00D87F56" w:rsidRDefault="0040404B" w:rsidP="0040404B">
            <w:pPr>
              <w:suppressAutoHyphens w:val="0"/>
              <w:jc w:val="both"/>
              <w:rPr>
                <w:b/>
                <w:bCs/>
                <w:lang w:val="uk-UA" w:eastAsia="ru-RU"/>
              </w:rPr>
            </w:pPr>
            <w:r w:rsidRPr="00D87F56">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3D0B15D" w14:textId="77777777" w:rsidR="0040404B" w:rsidRPr="00D87F56" w:rsidRDefault="0040404B" w:rsidP="0040404B">
            <w:pPr>
              <w:suppressAutoHyphens w:val="0"/>
              <w:jc w:val="both"/>
              <w:rPr>
                <w:b/>
                <w:bCs/>
                <w:lang w:val="uk-UA" w:eastAsia="ru-RU"/>
              </w:rPr>
            </w:pPr>
          </w:p>
        </w:tc>
      </w:tr>
      <w:tr w:rsidR="0040404B" w:rsidRPr="00D87F56" w14:paraId="3EB8903E" w14:textId="77777777" w:rsidTr="0038771D">
        <w:tc>
          <w:tcPr>
            <w:tcW w:w="5581" w:type="dxa"/>
            <w:tcBorders>
              <w:top w:val="single" w:sz="4" w:space="0" w:color="auto"/>
              <w:left w:val="single" w:sz="4" w:space="0" w:color="auto"/>
              <w:bottom w:val="single" w:sz="4" w:space="0" w:color="auto"/>
              <w:right w:val="single" w:sz="4" w:space="0" w:color="auto"/>
            </w:tcBorders>
          </w:tcPr>
          <w:p w14:paraId="033450B7" w14:textId="77777777" w:rsidR="0040404B" w:rsidRPr="00D87F56" w:rsidRDefault="0040404B" w:rsidP="0040404B">
            <w:pPr>
              <w:suppressAutoHyphens w:val="0"/>
              <w:jc w:val="both"/>
              <w:rPr>
                <w:b/>
                <w:bCs/>
                <w:lang w:val="uk-UA" w:eastAsia="ru-RU"/>
              </w:rPr>
            </w:pPr>
            <w:r w:rsidRPr="00D87F56">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0909240C" w14:textId="77777777" w:rsidR="0040404B" w:rsidRPr="00D87F56" w:rsidRDefault="0040404B" w:rsidP="0040404B">
            <w:pPr>
              <w:suppressAutoHyphens w:val="0"/>
              <w:jc w:val="both"/>
              <w:rPr>
                <w:b/>
                <w:bCs/>
                <w:lang w:val="uk-UA" w:eastAsia="ru-RU"/>
              </w:rPr>
            </w:pPr>
          </w:p>
        </w:tc>
      </w:tr>
      <w:tr w:rsidR="0040404B" w:rsidRPr="00D87F56" w14:paraId="3701604B" w14:textId="77777777" w:rsidTr="0038771D">
        <w:tc>
          <w:tcPr>
            <w:tcW w:w="5581" w:type="dxa"/>
            <w:tcBorders>
              <w:top w:val="single" w:sz="4" w:space="0" w:color="auto"/>
              <w:left w:val="single" w:sz="4" w:space="0" w:color="auto"/>
              <w:bottom w:val="single" w:sz="4" w:space="0" w:color="auto"/>
              <w:right w:val="single" w:sz="4" w:space="0" w:color="auto"/>
            </w:tcBorders>
          </w:tcPr>
          <w:p w14:paraId="4982679D" w14:textId="77777777" w:rsidR="0040404B" w:rsidRPr="00D87F56" w:rsidRDefault="0040404B" w:rsidP="0040404B">
            <w:pPr>
              <w:suppressAutoHyphens w:val="0"/>
              <w:jc w:val="both"/>
              <w:rPr>
                <w:b/>
                <w:bCs/>
                <w:lang w:val="uk-UA" w:eastAsia="ru-RU"/>
              </w:rPr>
            </w:pPr>
            <w:r w:rsidRPr="00D87F56">
              <w:rPr>
                <w:b/>
                <w:bCs/>
                <w:lang w:val="uk-UA" w:eastAsia="ru-RU"/>
              </w:rPr>
              <w:t>7. Телефон (факс), е-</w:t>
            </w:r>
            <w:proofErr w:type="spellStart"/>
            <w:r w:rsidRPr="00D87F56">
              <w:rPr>
                <w:b/>
                <w:bCs/>
                <w:lang w:val="uk-UA" w:eastAsia="ru-RU"/>
              </w:rPr>
              <w:t>mail</w:t>
            </w:r>
            <w:proofErr w:type="spellEnd"/>
          </w:p>
        </w:tc>
        <w:tc>
          <w:tcPr>
            <w:tcW w:w="4058" w:type="dxa"/>
            <w:tcBorders>
              <w:top w:val="single" w:sz="4" w:space="0" w:color="auto"/>
              <w:left w:val="single" w:sz="4" w:space="0" w:color="auto"/>
              <w:bottom w:val="single" w:sz="4" w:space="0" w:color="auto"/>
              <w:right w:val="single" w:sz="4" w:space="0" w:color="auto"/>
            </w:tcBorders>
          </w:tcPr>
          <w:p w14:paraId="2ACDDF6F" w14:textId="77777777" w:rsidR="0040404B" w:rsidRPr="00D87F56" w:rsidRDefault="0040404B" w:rsidP="0040404B">
            <w:pPr>
              <w:suppressAutoHyphens w:val="0"/>
              <w:jc w:val="both"/>
              <w:rPr>
                <w:b/>
                <w:bCs/>
                <w:lang w:val="uk-UA" w:eastAsia="ru-RU"/>
              </w:rPr>
            </w:pPr>
          </w:p>
        </w:tc>
      </w:tr>
      <w:tr w:rsidR="0040404B" w:rsidRPr="00D87F56" w14:paraId="0D5A73E2" w14:textId="77777777" w:rsidTr="0038771D">
        <w:tc>
          <w:tcPr>
            <w:tcW w:w="5581" w:type="dxa"/>
            <w:tcBorders>
              <w:top w:val="single" w:sz="4" w:space="0" w:color="auto"/>
              <w:left w:val="single" w:sz="4" w:space="0" w:color="auto"/>
              <w:bottom w:val="single" w:sz="4" w:space="0" w:color="auto"/>
              <w:right w:val="single" w:sz="4" w:space="0" w:color="auto"/>
            </w:tcBorders>
          </w:tcPr>
          <w:p w14:paraId="4AD7F536" w14:textId="77777777" w:rsidR="0040404B" w:rsidRPr="00D87F56" w:rsidRDefault="0040404B" w:rsidP="0040404B">
            <w:pPr>
              <w:suppressAutoHyphens w:val="0"/>
              <w:jc w:val="both"/>
              <w:rPr>
                <w:b/>
                <w:bCs/>
                <w:lang w:val="uk-UA" w:eastAsia="ru-RU"/>
              </w:rPr>
            </w:pPr>
            <w:r w:rsidRPr="00D87F56">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9E6FBE5" w14:textId="77777777" w:rsidR="0040404B" w:rsidRPr="00D87F56" w:rsidRDefault="0040404B" w:rsidP="0040404B">
            <w:pPr>
              <w:suppressAutoHyphens w:val="0"/>
              <w:jc w:val="both"/>
              <w:rPr>
                <w:b/>
                <w:bCs/>
                <w:lang w:val="uk-UA" w:eastAsia="ru-RU"/>
              </w:rPr>
            </w:pPr>
          </w:p>
        </w:tc>
      </w:tr>
      <w:tr w:rsidR="0040404B" w:rsidRPr="00D87F56" w14:paraId="35B753B6" w14:textId="77777777" w:rsidTr="0038771D">
        <w:tc>
          <w:tcPr>
            <w:tcW w:w="5581" w:type="dxa"/>
            <w:tcBorders>
              <w:top w:val="single" w:sz="4" w:space="0" w:color="auto"/>
              <w:left w:val="single" w:sz="4" w:space="0" w:color="auto"/>
              <w:bottom w:val="single" w:sz="4" w:space="0" w:color="auto"/>
              <w:right w:val="single" w:sz="4" w:space="0" w:color="auto"/>
            </w:tcBorders>
          </w:tcPr>
          <w:p w14:paraId="621C69F5" w14:textId="77777777" w:rsidR="0040404B" w:rsidRPr="00D87F56" w:rsidRDefault="0040404B" w:rsidP="0040404B">
            <w:pPr>
              <w:suppressAutoHyphens w:val="0"/>
              <w:jc w:val="both"/>
              <w:rPr>
                <w:b/>
                <w:bCs/>
                <w:lang w:val="uk-UA" w:eastAsia="ru-RU"/>
              </w:rPr>
            </w:pPr>
            <w:r w:rsidRPr="00D87F56">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14:paraId="7719D96E" w14:textId="77777777" w:rsidR="0040404B" w:rsidRPr="00D87F56" w:rsidRDefault="0040404B" w:rsidP="0040404B">
            <w:pPr>
              <w:suppressAutoHyphens w:val="0"/>
              <w:jc w:val="both"/>
              <w:rPr>
                <w:b/>
                <w:bCs/>
                <w:lang w:val="uk-UA" w:eastAsia="ru-RU"/>
              </w:rPr>
            </w:pPr>
          </w:p>
        </w:tc>
      </w:tr>
    </w:tbl>
    <w:p w14:paraId="5513459B" w14:textId="55361990" w:rsidR="0040404B" w:rsidRPr="00941117" w:rsidRDefault="0040404B" w:rsidP="00421354">
      <w:pPr>
        <w:suppressAutoHyphens w:val="0"/>
        <w:jc w:val="both"/>
        <w:rPr>
          <w:b/>
          <w:bCs/>
          <w:kern w:val="36"/>
          <w:lang w:eastAsia="ru-RU"/>
        </w:rPr>
      </w:pPr>
      <w:r w:rsidRPr="00D87F56">
        <w:rPr>
          <w:lang w:val="uk-UA" w:eastAsia="ru-RU"/>
        </w:rPr>
        <w:t>Ми, (назва Учасника), надаємо свою цінову пропозицію по закупівлі:</w:t>
      </w:r>
      <w:r w:rsidRPr="00D87F56">
        <w:rPr>
          <w:rFonts w:eastAsia="Tahoma"/>
          <w:b/>
          <w:bCs/>
          <w:lang w:val="uk-UA" w:eastAsia="zh-CN" w:bidi="hi-IN"/>
        </w:rPr>
        <w:t xml:space="preserve"> </w:t>
      </w:r>
      <w:r w:rsidR="00421354" w:rsidRPr="00421354">
        <w:rPr>
          <w:rFonts w:eastAsia="Tahoma"/>
          <w:b/>
          <w:bCs/>
          <w:lang w:val="uk-UA" w:eastAsia="zh-CN" w:bidi="hi-IN"/>
        </w:rPr>
        <w:t xml:space="preserve">ДК 021-2015 33190000-8 - Медичне обладнання та вироби медичного призначення різні (Інфрачервоний стерилізатор, НК:024:2023 16828 - Стерилізатор </w:t>
      </w:r>
      <w:proofErr w:type="spellStart"/>
      <w:r w:rsidR="00421354" w:rsidRPr="00421354">
        <w:rPr>
          <w:rFonts w:eastAsia="Tahoma"/>
          <w:b/>
          <w:bCs/>
          <w:lang w:val="uk-UA" w:eastAsia="zh-CN" w:bidi="hi-IN"/>
        </w:rPr>
        <w:t>інокуляційних</w:t>
      </w:r>
      <w:proofErr w:type="spellEnd"/>
      <w:r w:rsidR="00421354" w:rsidRPr="00421354">
        <w:rPr>
          <w:rFonts w:eastAsia="Tahoma"/>
          <w:b/>
          <w:bCs/>
          <w:lang w:val="uk-UA" w:eastAsia="zh-CN" w:bidi="hi-IN"/>
        </w:rPr>
        <w:t xml:space="preserve"> петель)</w:t>
      </w:r>
      <w:r w:rsidRPr="00D87F56">
        <w:rPr>
          <w:lang w:val="uk-UA" w:eastAsia="ru-RU"/>
        </w:rPr>
        <w:t xml:space="preserve">Враховуючи </w:t>
      </w:r>
      <w:r w:rsidRPr="00D87F56">
        <w:rPr>
          <w:bCs/>
          <w:lang w:val="uk-UA" w:eastAsia="ru-RU"/>
        </w:rPr>
        <w:t>технічні вимоги по предмету закупівлі та інші вимоги, що запропоновані Замовником торгів,</w:t>
      </w:r>
      <w:r w:rsidRPr="00D87F56">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F623901" w14:textId="77777777" w:rsidR="00551C3E" w:rsidRPr="00D87F56" w:rsidRDefault="00551C3E" w:rsidP="0040404B">
      <w:pPr>
        <w:jc w:val="both"/>
        <w:rPr>
          <w:b/>
          <w:i/>
          <w:lang w:val="uk-UA" w:eastAsia="ru-RU"/>
        </w:rPr>
      </w:pPr>
    </w:p>
    <w:tbl>
      <w:tblPr>
        <w:tblW w:w="10520" w:type="dxa"/>
        <w:tblInd w:w="-7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850"/>
        <w:gridCol w:w="567"/>
        <w:gridCol w:w="1418"/>
        <w:gridCol w:w="1417"/>
        <w:gridCol w:w="1276"/>
        <w:gridCol w:w="1164"/>
      </w:tblGrid>
      <w:tr w:rsidR="00663851" w:rsidRPr="0001636A" w14:paraId="71DEBC1F" w14:textId="77777777" w:rsidTr="003C5937">
        <w:trPr>
          <w:trHeight w:val="751"/>
        </w:trPr>
        <w:tc>
          <w:tcPr>
            <w:tcW w:w="709" w:type="dxa"/>
            <w:tcBorders>
              <w:top w:val="single" w:sz="6" w:space="0" w:color="auto"/>
              <w:left w:val="single" w:sz="6" w:space="0" w:color="auto"/>
              <w:bottom w:val="single" w:sz="6" w:space="0" w:color="auto"/>
              <w:right w:val="single" w:sz="6" w:space="0" w:color="auto"/>
            </w:tcBorders>
          </w:tcPr>
          <w:p w14:paraId="5631B234" w14:textId="77777777" w:rsidR="006B686A" w:rsidRPr="00D87F56" w:rsidRDefault="00663851" w:rsidP="0040404B">
            <w:pPr>
              <w:shd w:val="clear" w:color="auto" w:fill="FFFFFF"/>
              <w:suppressAutoHyphens w:val="0"/>
              <w:jc w:val="center"/>
              <w:rPr>
                <w:b/>
                <w:bCs/>
                <w:lang w:val="uk-UA" w:eastAsia="ru-RU"/>
              </w:rPr>
            </w:pPr>
            <w:r>
              <w:rPr>
                <w:b/>
                <w:bCs/>
                <w:lang w:val="uk-UA"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14:paraId="4B8E62BC"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Найменування товару/послуги/роботи</w:t>
            </w:r>
          </w:p>
        </w:tc>
        <w:tc>
          <w:tcPr>
            <w:tcW w:w="850" w:type="dxa"/>
            <w:tcBorders>
              <w:top w:val="single" w:sz="6" w:space="0" w:color="auto"/>
              <w:left w:val="single" w:sz="6" w:space="0" w:color="auto"/>
              <w:bottom w:val="single" w:sz="6" w:space="0" w:color="auto"/>
              <w:right w:val="single" w:sz="6" w:space="0" w:color="auto"/>
            </w:tcBorders>
            <w:vAlign w:val="center"/>
          </w:tcPr>
          <w:p w14:paraId="306EAB14"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Одиниці виміру</w:t>
            </w:r>
          </w:p>
        </w:tc>
        <w:tc>
          <w:tcPr>
            <w:tcW w:w="567" w:type="dxa"/>
            <w:tcBorders>
              <w:top w:val="single" w:sz="6" w:space="0" w:color="auto"/>
              <w:left w:val="single" w:sz="6" w:space="0" w:color="auto"/>
              <w:bottom w:val="single" w:sz="6" w:space="0" w:color="auto"/>
              <w:right w:val="single" w:sz="6" w:space="0" w:color="auto"/>
            </w:tcBorders>
            <w:vAlign w:val="center"/>
          </w:tcPr>
          <w:p w14:paraId="20A5DD82" w14:textId="77777777" w:rsidR="006B686A" w:rsidRPr="00D87F56" w:rsidRDefault="006B686A" w:rsidP="0040404B">
            <w:pPr>
              <w:shd w:val="clear" w:color="auto" w:fill="FFFFFF"/>
              <w:suppressAutoHyphens w:val="0"/>
              <w:ind w:left="-108"/>
              <w:jc w:val="center"/>
              <w:rPr>
                <w:b/>
                <w:bCs/>
                <w:lang w:val="uk-UA" w:eastAsia="en-US"/>
              </w:rPr>
            </w:pPr>
            <w:r w:rsidRPr="00D87F56">
              <w:rPr>
                <w:b/>
                <w:bCs/>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14:paraId="162F8365"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 xml:space="preserve">Ціна за одиницю, грн., </w:t>
            </w:r>
            <w:r>
              <w:rPr>
                <w:b/>
                <w:bCs/>
                <w:lang w:val="uk-UA" w:eastAsia="ru-RU"/>
              </w:rPr>
              <w:t>бе</w:t>
            </w:r>
            <w:r w:rsidRPr="00D87F56">
              <w:rPr>
                <w:b/>
                <w:bCs/>
                <w:lang w:val="uk-UA" w:eastAsia="ru-RU"/>
              </w:rPr>
              <w:t>з ПДВ*</w:t>
            </w:r>
          </w:p>
        </w:tc>
        <w:tc>
          <w:tcPr>
            <w:tcW w:w="1417" w:type="dxa"/>
            <w:tcBorders>
              <w:top w:val="single" w:sz="6" w:space="0" w:color="auto"/>
              <w:left w:val="single" w:sz="6" w:space="0" w:color="auto"/>
              <w:bottom w:val="single" w:sz="6" w:space="0" w:color="auto"/>
              <w:right w:val="single" w:sz="6" w:space="0" w:color="auto"/>
            </w:tcBorders>
            <w:vAlign w:val="center"/>
          </w:tcPr>
          <w:p w14:paraId="37D071E3" w14:textId="77777777" w:rsidR="006B686A" w:rsidRPr="00D87F56" w:rsidRDefault="006B686A" w:rsidP="0040404B">
            <w:pPr>
              <w:shd w:val="clear" w:color="auto" w:fill="FFFFFF"/>
              <w:suppressAutoHyphens w:val="0"/>
              <w:jc w:val="center"/>
              <w:rPr>
                <w:b/>
                <w:bCs/>
                <w:lang w:val="uk-UA" w:eastAsia="ru-RU"/>
              </w:rPr>
            </w:pPr>
            <w:r w:rsidRPr="00D87F56">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14:paraId="52ADF425" w14:textId="77777777" w:rsidR="00663851" w:rsidRDefault="00663851" w:rsidP="0040404B">
            <w:pPr>
              <w:shd w:val="clear" w:color="auto" w:fill="FFFFFF"/>
              <w:suppressAutoHyphens w:val="0"/>
              <w:jc w:val="center"/>
              <w:rPr>
                <w:b/>
                <w:bCs/>
                <w:lang w:val="uk-UA" w:eastAsia="ru-RU"/>
              </w:rPr>
            </w:pPr>
          </w:p>
          <w:p w14:paraId="767C11BF" w14:textId="77777777" w:rsidR="006B686A" w:rsidRPr="00D87F56" w:rsidRDefault="006B686A" w:rsidP="00663851">
            <w:pPr>
              <w:shd w:val="clear" w:color="auto" w:fill="FFFFFF"/>
              <w:suppressAutoHyphens w:val="0"/>
              <w:rPr>
                <w:b/>
                <w:bCs/>
                <w:lang w:val="uk-UA" w:eastAsia="ru-RU"/>
              </w:rPr>
            </w:pPr>
            <w:r w:rsidRPr="0034729F">
              <w:rPr>
                <w:b/>
                <w:bCs/>
                <w:lang w:val="uk-UA" w:eastAsia="ru-RU"/>
              </w:rPr>
              <w:t xml:space="preserve">Загальна вартість, грн., </w:t>
            </w:r>
            <w:r>
              <w:rPr>
                <w:b/>
                <w:bCs/>
                <w:lang w:val="uk-UA" w:eastAsia="ru-RU"/>
              </w:rPr>
              <w:t>бе</w:t>
            </w:r>
            <w:r w:rsidRPr="0034729F">
              <w:rPr>
                <w:b/>
                <w:bCs/>
                <w:lang w:val="uk-UA" w:eastAsia="ru-RU"/>
              </w:rPr>
              <w:t>з ПДВ*</w:t>
            </w:r>
          </w:p>
        </w:tc>
        <w:tc>
          <w:tcPr>
            <w:tcW w:w="1164" w:type="dxa"/>
            <w:tcBorders>
              <w:top w:val="single" w:sz="6" w:space="0" w:color="auto"/>
              <w:left w:val="single" w:sz="6" w:space="0" w:color="auto"/>
              <w:bottom w:val="single" w:sz="6" w:space="0" w:color="auto"/>
              <w:right w:val="single" w:sz="6" w:space="0" w:color="auto"/>
            </w:tcBorders>
            <w:vAlign w:val="center"/>
          </w:tcPr>
          <w:p w14:paraId="10C1B238" w14:textId="77777777" w:rsidR="006B686A" w:rsidRPr="00D87F56" w:rsidRDefault="006B686A" w:rsidP="00663851">
            <w:pPr>
              <w:shd w:val="clear" w:color="auto" w:fill="FFFFFF"/>
              <w:suppressAutoHyphens w:val="0"/>
              <w:rPr>
                <w:b/>
                <w:bCs/>
                <w:lang w:val="uk-UA" w:eastAsia="en-US"/>
              </w:rPr>
            </w:pPr>
            <w:r w:rsidRPr="00D87F56">
              <w:rPr>
                <w:b/>
                <w:bCs/>
                <w:lang w:val="uk-UA" w:eastAsia="ru-RU"/>
              </w:rPr>
              <w:t>Загальна вартість, грн., з ПДВ*</w:t>
            </w:r>
          </w:p>
        </w:tc>
      </w:tr>
      <w:tr w:rsidR="00663851" w:rsidRPr="008E7380" w14:paraId="5DA2B7D2" w14:textId="77777777" w:rsidTr="003C5937">
        <w:trPr>
          <w:trHeight w:val="182"/>
        </w:trPr>
        <w:tc>
          <w:tcPr>
            <w:tcW w:w="709" w:type="dxa"/>
            <w:tcBorders>
              <w:top w:val="single" w:sz="6" w:space="0" w:color="auto"/>
              <w:left w:val="single" w:sz="6" w:space="0" w:color="auto"/>
              <w:bottom w:val="single" w:sz="6" w:space="0" w:color="auto"/>
              <w:right w:val="single" w:sz="6" w:space="0" w:color="auto"/>
            </w:tcBorders>
            <w:vAlign w:val="center"/>
          </w:tcPr>
          <w:p w14:paraId="08E3F0CB" w14:textId="77777777" w:rsidR="00663851" w:rsidRPr="00663851" w:rsidRDefault="00663851" w:rsidP="00AF60C3">
            <w:pPr>
              <w:rPr>
                <w:lang w:val="uk-UA" w:eastAsia="ru-RU"/>
              </w:rPr>
            </w:pPr>
            <w:r w:rsidRPr="00663851">
              <w:rPr>
                <w:sz w:val="22"/>
                <w:szCs w:val="22"/>
                <w:lang w:val="uk-UA" w:eastAsia="ru-RU"/>
              </w:rPr>
              <w:t>1.</w:t>
            </w:r>
          </w:p>
        </w:tc>
        <w:tc>
          <w:tcPr>
            <w:tcW w:w="3119" w:type="dxa"/>
            <w:tcBorders>
              <w:top w:val="single" w:sz="6" w:space="0" w:color="auto"/>
              <w:left w:val="single" w:sz="6" w:space="0" w:color="auto"/>
              <w:bottom w:val="single" w:sz="6" w:space="0" w:color="auto"/>
              <w:right w:val="single" w:sz="6" w:space="0" w:color="auto"/>
            </w:tcBorders>
            <w:vAlign w:val="center"/>
          </w:tcPr>
          <w:p w14:paraId="2B995538" w14:textId="6962E36B" w:rsidR="004C35FC" w:rsidRPr="00663851" w:rsidRDefault="004C35FC" w:rsidP="00663851">
            <w:pPr>
              <w:rPr>
                <w:b/>
                <w:bCs/>
                <w:lang w:val="uk-UA"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34670509" w14:textId="5BEB3526" w:rsidR="00663851" w:rsidRPr="00831F52" w:rsidRDefault="00663851" w:rsidP="00663851">
            <w:pPr>
              <w:jc w:val="center"/>
              <w:rPr>
                <w:lang w:val="uk-UA"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F38ECE1" w14:textId="7E8F5635" w:rsidR="00663851" w:rsidRPr="00831F52"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75E45FEF"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554138C0"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422B115D"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0946010B" w14:textId="77777777" w:rsidR="00663851" w:rsidRPr="00D87F56" w:rsidRDefault="00663851" w:rsidP="00663851">
            <w:pPr>
              <w:shd w:val="clear" w:color="auto" w:fill="FFFFFF"/>
              <w:suppressAutoHyphens w:val="0"/>
              <w:rPr>
                <w:bCs/>
                <w:lang w:val="uk-UA" w:eastAsia="ru-RU"/>
              </w:rPr>
            </w:pPr>
          </w:p>
        </w:tc>
      </w:tr>
      <w:tr w:rsidR="00663851" w:rsidRPr="008E7380" w14:paraId="2B50A651" w14:textId="77777777" w:rsidTr="003C5937">
        <w:trPr>
          <w:trHeight w:val="192"/>
        </w:trPr>
        <w:tc>
          <w:tcPr>
            <w:tcW w:w="709" w:type="dxa"/>
            <w:tcBorders>
              <w:top w:val="single" w:sz="6" w:space="0" w:color="auto"/>
              <w:left w:val="single" w:sz="6" w:space="0" w:color="auto"/>
              <w:bottom w:val="single" w:sz="6" w:space="0" w:color="auto"/>
              <w:right w:val="single" w:sz="6" w:space="0" w:color="auto"/>
            </w:tcBorders>
            <w:vAlign w:val="center"/>
          </w:tcPr>
          <w:p w14:paraId="4672CF4D" w14:textId="0F2E0D61" w:rsidR="00663851" w:rsidRPr="00663851" w:rsidRDefault="00663851" w:rsidP="00663851">
            <w:pPr>
              <w:rPr>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14:paraId="3D8798E9" w14:textId="77777777" w:rsidR="00663851" w:rsidRPr="00663851" w:rsidRDefault="00663851" w:rsidP="00663851">
            <w:pPr>
              <w:rPr>
                <w:lang w:val="ru-RU"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1601F79E" w14:textId="77777777" w:rsidR="00663851" w:rsidRPr="00663851" w:rsidRDefault="00663851" w:rsidP="00663851">
            <w:pPr>
              <w:jc w:val="center"/>
              <w:rPr>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4851B1F" w14:textId="77777777" w:rsidR="00663851" w:rsidRPr="00663851"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616E7357"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654BACD7"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2332A4F3"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68EEC6E1" w14:textId="77777777" w:rsidR="00663851" w:rsidRPr="00D87F56" w:rsidRDefault="00663851" w:rsidP="00663851">
            <w:pPr>
              <w:shd w:val="clear" w:color="auto" w:fill="FFFFFF"/>
              <w:suppressAutoHyphens w:val="0"/>
              <w:rPr>
                <w:bCs/>
                <w:lang w:val="uk-UA" w:eastAsia="ru-RU"/>
              </w:rPr>
            </w:pPr>
          </w:p>
        </w:tc>
      </w:tr>
    </w:tbl>
    <w:p w14:paraId="50093F93" w14:textId="77777777" w:rsidR="0040404B" w:rsidRPr="00D87F56" w:rsidRDefault="0040404B" w:rsidP="0040404B">
      <w:pPr>
        <w:widowControl w:val="0"/>
        <w:shd w:val="clear" w:color="auto" w:fill="FFFFFF"/>
        <w:suppressAutoHyphens w:val="0"/>
        <w:jc w:val="both"/>
        <w:outlineLvl w:val="0"/>
        <w:rPr>
          <w:bCs/>
          <w:lang w:val="uk-UA" w:eastAsia="ru-RU"/>
        </w:rPr>
      </w:pPr>
    </w:p>
    <w:p w14:paraId="0DD8D58E" w14:textId="77777777" w:rsidR="0040404B" w:rsidRPr="00D87F56" w:rsidRDefault="0040404B" w:rsidP="0040404B">
      <w:pPr>
        <w:shd w:val="clear" w:color="auto" w:fill="FFFFFF"/>
        <w:suppressAutoHyphens w:val="0"/>
        <w:jc w:val="both"/>
        <w:rPr>
          <w:iCs/>
          <w:lang w:val="uk-UA" w:eastAsia="ru-RU"/>
        </w:rPr>
      </w:pPr>
      <w:r w:rsidRPr="00D87F56">
        <w:rPr>
          <w:iCs/>
          <w:lang w:val="uk-UA" w:eastAsia="ru-RU"/>
        </w:rPr>
        <w:t>* у випадку, якщо учасник не є платником ПДВ, він вказує ціни без ПДВ, про що зазначає в ціновій пропозиції.</w:t>
      </w:r>
    </w:p>
    <w:p w14:paraId="52855252" w14:textId="77777777" w:rsidR="0040404B" w:rsidRPr="00D87F56" w:rsidRDefault="0040404B" w:rsidP="0040404B">
      <w:pPr>
        <w:shd w:val="clear" w:color="auto" w:fill="FFFFFF"/>
        <w:suppressAutoHyphens w:val="0"/>
        <w:jc w:val="both"/>
        <w:rPr>
          <w:iCs/>
          <w:lang w:val="uk-UA" w:eastAsia="ru-RU"/>
        </w:rPr>
      </w:pPr>
    </w:p>
    <w:p w14:paraId="5FB3F44C" w14:textId="77777777" w:rsidR="0040404B" w:rsidRPr="00D87F56" w:rsidRDefault="0040404B" w:rsidP="0040404B">
      <w:pPr>
        <w:shd w:val="clear" w:color="auto" w:fill="FFFFFF"/>
        <w:suppressAutoHyphens w:val="0"/>
        <w:jc w:val="both"/>
        <w:rPr>
          <w:lang w:val="uk-UA" w:eastAsia="ru-RU"/>
        </w:rPr>
      </w:pPr>
      <w:r w:rsidRPr="00D87F56">
        <w:rPr>
          <w:lang w:val="uk-UA" w:eastAsia="ru-RU"/>
        </w:rPr>
        <w:t>1. Наша пропозиція є обов'язковою для нас і Ми беремо на себе зобов’язання виконати умови передбачені Договором;</w:t>
      </w:r>
    </w:p>
    <w:p w14:paraId="15AFDFA7" w14:textId="77777777" w:rsidR="0040404B" w:rsidRPr="00D87F56" w:rsidRDefault="0040404B" w:rsidP="0040404B">
      <w:pPr>
        <w:pStyle w:val="18"/>
        <w:jc w:val="both"/>
        <w:rPr>
          <w:color w:val="auto"/>
          <w:lang w:eastAsia="ru-RU"/>
        </w:rPr>
      </w:pPr>
      <w:r w:rsidRPr="00D87F56">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14:paraId="1723CD8E" w14:textId="77777777" w:rsidR="0040404B" w:rsidRPr="00D87F56" w:rsidRDefault="0040404B" w:rsidP="0040404B">
      <w:pPr>
        <w:jc w:val="both"/>
        <w:rPr>
          <w:lang w:val="uk-UA"/>
        </w:rPr>
      </w:pPr>
      <w:r w:rsidRPr="00D87F56">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39189CA" w14:textId="77777777" w:rsidR="0040404B" w:rsidRPr="00D87F56" w:rsidRDefault="0040404B" w:rsidP="0040404B">
      <w:pPr>
        <w:shd w:val="clear" w:color="auto" w:fill="FFFFFF"/>
        <w:suppressAutoHyphens w:val="0"/>
        <w:jc w:val="center"/>
        <w:rPr>
          <w:i/>
          <w:iCs/>
          <w:lang w:val="uk-UA" w:eastAsia="ru-RU"/>
        </w:rPr>
      </w:pPr>
      <w:r w:rsidRPr="00D87F56">
        <w:rPr>
          <w:i/>
          <w:iCs/>
          <w:lang w:val="uk-UA" w:eastAsia="ru-RU"/>
        </w:rPr>
        <w:t>Посада, прізвище, ініціали, підпис уповноваженої особи Учасника, завірені печаткою.</w:t>
      </w:r>
    </w:p>
    <w:p w14:paraId="115FF5FC" w14:textId="77777777" w:rsidR="0040404B" w:rsidRPr="00D87F56" w:rsidRDefault="0040404B" w:rsidP="0040404B">
      <w:pPr>
        <w:pStyle w:val="af3"/>
        <w:spacing w:before="0" w:after="0"/>
        <w:jc w:val="right"/>
        <w:rPr>
          <w:b/>
          <w:lang w:val="uk-UA" w:eastAsia="ru-RU"/>
        </w:rPr>
      </w:pPr>
    </w:p>
    <w:p w14:paraId="296C71BB" w14:textId="77777777" w:rsidR="0040404B" w:rsidRPr="00D87F56" w:rsidRDefault="0040404B" w:rsidP="0040404B">
      <w:pPr>
        <w:pStyle w:val="af3"/>
        <w:spacing w:before="0" w:after="0"/>
        <w:jc w:val="both"/>
        <w:rPr>
          <w:b/>
          <w:lang w:val="uk-UA" w:eastAsia="ru-RU"/>
        </w:rPr>
      </w:pPr>
      <w:r w:rsidRPr="00D87F56">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14:paraId="4053DAB7" w14:textId="77777777" w:rsidR="0040404B" w:rsidRPr="00D87F56" w:rsidRDefault="0040404B" w:rsidP="00341121">
      <w:pPr>
        <w:pStyle w:val="af3"/>
        <w:spacing w:before="0" w:after="0"/>
        <w:rPr>
          <w:b/>
          <w:lang w:val="uk-UA" w:eastAsia="ru-RU"/>
        </w:rPr>
      </w:pPr>
    </w:p>
    <w:p w14:paraId="3771866C" w14:textId="77777777" w:rsidR="00A12A67" w:rsidRDefault="00A12A67" w:rsidP="0040404B">
      <w:pPr>
        <w:pStyle w:val="af3"/>
        <w:spacing w:before="0" w:after="0"/>
        <w:jc w:val="right"/>
        <w:rPr>
          <w:b/>
          <w:lang w:val="uk-UA" w:eastAsia="ru-RU"/>
        </w:rPr>
      </w:pPr>
    </w:p>
    <w:p w14:paraId="193EAAF0" w14:textId="77777777" w:rsidR="008D5CFA" w:rsidRDefault="008D5CFA" w:rsidP="0040404B">
      <w:pPr>
        <w:pStyle w:val="af3"/>
        <w:spacing w:before="0" w:after="0"/>
        <w:jc w:val="right"/>
        <w:rPr>
          <w:b/>
          <w:lang w:val="uk-UA" w:eastAsia="ru-RU"/>
        </w:rPr>
      </w:pPr>
    </w:p>
    <w:p w14:paraId="14307A87" w14:textId="77777777" w:rsidR="00A12A67" w:rsidRDefault="00A12A67" w:rsidP="0040404B">
      <w:pPr>
        <w:pStyle w:val="af3"/>
        <w:spacing w:before="0" w:after="0"/>
        <w:jc w:val="right"/>
        <w:rPr>
          <w:b/>
          <w:lang w:val="uk-UA" w:eastAsia="ru-RU"/>
        </w:rPr>
      </w:pPr>
    </w:p>
    <w:p w14:paraId="22D94F82" w14:textId="77777777" w:rsidR="0040404B" w:rsidRPr="00D87F56" w:rsidRDefault="0040404B" w:rsidP="0040404B">
      <w:pPr>
        <w:pStyle w:val="af3"/>
        <w:spacing w:before="0" w:after="0"/>
        <w:jc w:val="right"/>
        <w:rPr>
          <w:b/>
          <w:lang w:val="uk-UA" w:eastAsia="ru-RU"/>
        </w:rPr>
      </w:pPr>
      <w:r w:rsidRPr="00D87F56">
        <w:rPr>
          <w:b/>
          <w:lang w:val="uk-UA" w:eastAsia="ru-RU"/>
        </w:rPr>
        <w:t>Додаток №2 до Документації</w:t>
      </w:r>
    </w:p>
    <w:p w14:paraId="05CBE620" w14:textId="77777777" w:rsidR="0040404B" w:rsidRPr="00D87F56" w:rsidRDefault="0040404B" w:rsidP="0040404B">
      <w:pPr>
        <w:pStyle w:val="af3"/>
        <w:spacing w:before="0" w:after="0"/>
        <w:jc w:val="both"/>
        <w:rPr>
          <w:lang w:val="uk-UA" w:eastAsia="ru-RU"/>
        </w:rPr>
      </w:pPr>
    </w:p>
    <w:p w14:paraId="7A48206E" w14:textId="77777777" w:rsidR="0040404B" w:rsidRPr="00D87F56" w:rsidRDefault="0040404B" w:rsidP="0040404B">
      <w:pPr>
        <w:jc w:val="center"/>
        <w:rPr>
          <w:lang w:val="uk-UA"/>
        </w:rPr>
      </w:pPr>
      <w:r w:rsidRPr="00D87F56">
        <w:rPr>
          <w:b/>
          <w:lang w:val="uk-UA"/>
        </w:rPr>
        <w:t>Кваліфікаційні критерії до учасників відповідно до статті</w:t>
      </w:r>
    </w:p>
    <w:p w14:paraId="3C110EC0" w14:textId="77777777" w:rsidR="0040404B" w:rsidRPr="00D87F56" w:rsidRDefault="0040404B" w:rsidP="0040404B">
      <w:pPr>
        <w:jc w:val="center"/>
        <w:rPr>
          <w:lang w:val="uk-UA"/>
        </w:rPr>
      </w:pPr>
      <w:r w:rsidRPr="00D87F56">
        <w:rPr>
          <w:b/>
          <w:lang w:val="uk-UA"/>
        </w:rPr>
        <w:t>16 Закону та інформація про</w:t>
      </w:r>
    </w:p>
    <w:p w14:paraId="756FC013" w14:textId="77777777" w:rsidR="0040404B" w:rsidRPr="00D87F56" w:rsidRDefault="0040404B" w:rsidP="0040404B">
      <w:pPr>
        <w:jc w:val="center"/>
        <w:rPr>
          <w:lang w:val="uk-UA"/>
        </w:rPr>
      </w:pPr>
      <w:r w:rsidRPr="00D87F56">
        <w:rPr>
          <w:b/>
          <w:lang w:val="uk-UA"/>
        </w:rPr>
        <w:t>спосіб документального підтвердження відповідності учасників</w:t>
      </w:r>
    </w:p>
    <w:p w14:paraId="5B28A16C" w14:textId="77777777" w:rsidR="0040404B" w:rsidRPr="00D87F56" w:rsidRDefault="0040404B" w:rsidP="0040404B">
      <w:pPr>
        <w:jc w:val="center"/>
        <w:rPr>
          <w:lang w:val="uk-UA"/>
        </w:rPr>
      </w:pPr>
      <w:r w:rsidRPr="00D87F56">
        <w:rPr>
          <w:b/>
          <w:lang w:val="uk-UA"/>
        </w:rPr>
        <w:t>встановленим критеріям та вимогам згідно із законодавством</w:t>
      </w:r>
    </w:p>
    <w:p w14:paraId="40C58447" w14:textId="77777777" w:rsidR="0040404B" w:rsidRPr="00D87F56" w:rsidRDefault="0040404B" w:rsidP="0040404B">
      <w:pPr>
        <w:jc w:val="center"/>
        <w:rPr>
          <w:b/>
          <w:lang w:val="uk-UA"/>
        </w:rPr>
      </w:pPr>
    </w:p>
    <w:p w14:paraId="74705BAD" w14:textId="77777777" w:rsidR="0040404B" w:rsidRPr="00D87F56" w:rsidRDefault="0040404B" w:rsidP="0040404B">
      <w:pPr>
        <w:ind w:left="-35"/>
        <w:jc w:val="both"/>
        <w:rPr>
          <w:lang w:val="uk-UA"/>
        </w:rPr>
      </w:pPr>
      <w:r w:rsidRPr="00D87F56">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14:paraId="1579EB6B" w14:textId="77777777" w:rsidR="0040404B" w:rsidRPr="00D87F56" w:rsidRDefault="0040404B" w:rsidP="0040404B">
      <w:pPr>
        <w:ind w:left="-35"/>
        <w:jc w:val="both"/>
        <w:rPr>
          <w:b/>
          <w:lang w:val="uk-UA"/>
        </w:rPr>
      </w:pPr>
    </w:p>
    <w:p w14:paraId="01492D2F" w14:textId="77777777"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rPr>
      </w:pPr>
      <w:r w:rsidRPr="00D87F56">
        <w:rPr>
          <w:i/>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F571839" w14:textId="77777777" w:rsidR="0040404B" w:rsidRPr="00D87F56" w:rsidRDefault="0040404B" w:rsidP="0040404B">
      <w:pPr>
        <w:jc w:val="both"/>
        <w:rPr>
          <w:lang w:val="uk-UA"/>
        </w:rPr>
      </w:pPr>
      <w:r w:rsidRPr="00D87F56">
        <w:rPr>
          <w:lang w:val="uk-UA"/>
        </w:rPr>
        <w:t>1.1. Інформаційна довідка, складена у довільній формі що підтверджує досвід виконання аналогічного за предметом закупівлі договору.</w:t>
      </w:r>
    </w:p>
    <w:p w14:paraId="7B492CBA" w14:textId="77777777" w:rsidR="0040404B" w:rsidRPr="00D87F56" w:rsidRDefault="0040404B" w:rsidP="0040404B">
      <w:pPr>
        <w:jc w:val="both"/>
        <w:rPr>
          <w:lang w:val="uk-UA"/>
        </w:rPr>
      </w:pPr>
      <w:r w:rsidRPr="00D87F56">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 інформація про який/які зазначена в довідці, поданій згідно п. 1.1. даного додатку</w:t>
      </w:r>
    </w:p>
    <w:p w14:paraId="4145E836" w14:textId="77777777" w:rsidR="0040404B" w:rsidRPr="00D87F56" w:rsidRDefault="0040404B" w:rsidP="0040404B">
      <w:pPr>
        <w:jc w:val="both"/>
        <w:rPr>
          <w:lang w:val="uk-UA"/>
        </w:rPr>
      </w:pPr>
      <w:r w:rsidRPr="00D87F56">
        <w:rPr>
          <w:lang w:val="uk-UA"/>
        </w:rPr>
        <w:t>1.3. Копії/ю документів/а на підтвердження виконання не менше ніж одного договору, зазначеного в наданій Учасником довідці та копію якого надано в складі тендерної пропозиції учасника</w:t>
      </w:r>
      <w:r w:rsidRPr="00D87F56">
        <w:rPr>
          <w:lang w:val="ru-RU"/>
        </w:rPr>
        <w:t xml:space="preserve"> </w:t>
      </w:r>
      <w:r w:rsidRPr="00D87F56">
        <w:rPr>
          <w:lang w:val="uk-UA"/>
        </w:rPr>
        <w:t>(копії накладних, або копії актів прийому-передачі, що підтверджують виконання учасником договору на всю суму договору).</w:t>
      </w:r>
    </w:p>
    <w:p w14:paraId="31EA3736" w14:textId="77777777" w:rsidR="0040404B" w:rsidRPr="00D87F56" w:rsidRDefault="0040404B" w:rsidP="0040404B">
      <w:pPr>
        <w:jc w:val="both"/>
        <w:rPr>
          <w:b/>
          <w:lang w:val="uk-UA"/>
        </w:rPr>
      </w:pPr>
      <w:r w:rsidRPr="00D87F56">
        <w:rPr>
          <w:b/>
          <w:lang w:val="uk-UA"/>
        </w:rPr>
        <w:t>або </w:t>
      </w:r>
    </w:p>
    <w:p w14:paraId="0154D30F" w14:textId="77777777" w:rsidR="0040404B" w:rsidRPr="00D87F56" w:rsidRDefault="0040404B" w:rsidP="0040404B">
      <w:pPr>
        <w:jc w:val="both"/>
        <w:rPr>
          <w:lang w:val="uk-UA"/>
        </w:rPr>
      </w:pPr>
      <w:r w:rsidRPr="00D87F56">
        <w:rPr>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E31A205" w14:textId="77777777" w:rsidR="0040404B" w:rsidRPr="00D87F56" w:rsidRDefault="0040404B" w:rsidP="0040404B">
      <w:pPr>
        <w:jc w:val="both"/>
        <w:rPr>
          <w:lang w:val="uk-UA"/>
        </w:rPr>
      </w:pPr>
    </w:p>
    <w:p w14:paraId="41215CCE" w14:textId="77777777" w:rsidR="00A3568C" w:rsidRDefault="0040404B" w:rsidP="003C5937">
      <w:pPr>
        <w:jc w:val="both"/>
        <w:rPr>
          <w:lang w:val="uk-UA"/>
        </w:rPr>
      </w:pPr>
      <w:r w:rsidRPr="00D87F56">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D87F56">
        <w:rPr>
          <w:lang w:val="uk-UA"/>
        </w:rPr>
        <w:t>.</w:t>
      </w:r>
    </w:p>
    <w:p w14:paraId="5CFCCA49" w14:textId="77777777" w:rsidR="004C35FC" w:rsidRPr="00D87F56" w:rsidRDefault="004C35F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14:paraId="22F61E31" w14:textId="77777777" w:rsidR="0040404B" w:rsidRPr="00D87F56" w:rsidRDefault="0040404B" w:rsidP="0040404B">
      <w:pPr>
        <w:pStyle w:val="af3"/>
        <w:spacing w:before="0" w:after="0"/>
        <w:jc w:val="right"/>
        <w:rPr>
          <w:b/>
          <w:lang w:val="uk-UA" w:eastAsia="ru-RU"/>
        </w:rPr>
      </w:pPr>
      <w:r w:rsidRPr="00D87F56">
        <w:rPr>
          <w:b/>
          <w:lang w:val="uk-UA" w:eastAsia="ru-RU"/>
        </w:rPr>
        <w:t>Додаток №3 до Документації</w:t>
      </w:r>
    </w:p>
    <w:p w14:paraId="56F10761" w14:textId="77777777" w:rsidR="0040404B" w:rsidRPr="00D87F56" w:rsidRDefault="0040404B" w:rsidP="0040404B">
      <w:pPr>
        <w:pStyle w:val="af3"/>
        <w:spacing w:before="0" w:after="0"/>
        <w:jc w:val="both"/>
        <w:rPr>
          <w:lang w:val="uk-UA" w:eastAsia="ru-RU"/>
        </w:rPr>
      </w:pPr>
    </w:p>
    <w:p w14:paraId="77B4FC50" w14:textId="77777777" w:rsidR="0040404B" w:rsidRPr="00D87F56" w:rsidRDefault="0040404B" w:rsidP="0040404B">
      <w:pPr>
        <w:shd w:val="clear" w:color="auto" w:fill="FFFFFF"/>
        <w:spacing w:after="150"/>
        <w:jc w:val="both"/>
        <w:rPr>
          <w:rFonts w:eastAsia="Calibri"/>
          <w:lang w:val="uk-UA"/>
        </w:rPr>
      </w:pPr>
      <w:r w:rsidRPr="00D87F56">
        <w:rPr>
          <w:rFonts w:eastAsia="Calibri"/>
          <w:b/>
          <w:lang w:val="uk-UA"/>
        </w:rPr>
        <w:t>І.</w:t>
      </w:r>
      <w:r w:rsidRPr="00D87F56">
        <w:rPr>
          <w:rFonts w:eastAsia="Calibri"/>
          <w:lang w:val="uk-UA"/>
        </w:rPr>
        <w:t xml:space="preserve"> Учасник процедури закупівлі підтверджує відсутність підстав, зазначених в пункті 47 Постанови №1178 (крім </w:t>
      </w:r>
      <w:proofErr w:type="spellStart"/>
      <w:r w:rsidRPr="00D87F56">
        <w:rPr>
          <w:rFonts w:eastAsia="Calibri"/>
          <w:lang w:val="uk-UA"/>
        </w:rPr>
        <w:t>п.п</w:t>
      </w:r>
      <w:proofErr w:type="spellEnd"/>
      <w:r w:rsidRPr="00D87F56">
        <w:rPr>
          <w:rFonts w:eastAsia="Calibri"/>
          <w:lang w:val="uk-UA"/>
        </w:rPr>
        <w:t xml:space="preserve">. 1, 7 Постанови № 1178,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D87F56">
        <w:rPr>
          <w:rFonts w:eastAsia="Calibri"/>
          <w:lang w:val="uk-UA"/>
        </w:rPr>
        <w:t>закупівель</w:t>
      </w:r>
      <w:proofErr w:type="spellEnd"/>
      <w:r w:rsidRPr="00D87F56">
        <w:rPr>
          <w:rFonts w:eastAsia="Calibri"/>
          <w:lang w:val="uk-UA"/>
        </w:rPr>
        <w:t xml:space="preserve"> під час подання тендерної пропозиції.</w:t>
      </w:r>
    </w:p>
    <w:p w14:paraId="75406E5D" w14:textId="77777777" w:rsidR="0040404B" w:rsidRPr="00D87F56" w:rsidRDefault="0040404B" w:rsidP="0040404B">
      <w:pPr>
        <w:pStyle w:val="rvps2"/>
        <w:shd w:val="clear" w:color="auto" w:fill="FFFFFF"/>
        <w:spacing w:before="0" w:after="150"/>
        <w:jc w:val="both"/>
        <w:rPr>
          <w:lang w:val="uk-UA"/>
        </w:rPr>
      </w:pPr>
      <w:r w:rsidRPr="00D87F56">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rPr>
        <w:t>закупівель</w:t>
      </w:r>
      <w:proofErr w:type="spellEnd"/>
      <w:r w:rsidRPr="00D87F56">
        <w:rPr>
          <w:lang w:val="uk-UA"/>
        </w:rPr>
        <w:t xml:space="preserve"> будь-яких документів, що підтверджують відсутність підстав, визначених у п. 47 Постанови № 1178 (крім</w:t>
      </w:r>
      <w:r w:rsidRPr="00D87F56">
        <w:t> </w:t>
      </w:r>
      <w:hyperlink r:id="rId37" w:anchor="n628" w:history="1">
        <w:r w:rsidRPr="00D87F56">
          <w:rPr>
            <w:rStyle w:val="ab"/>
            <w:color w:val="auto"/>
            <w:lang w:val="uk-UA"/>
          </w:rPr>
          <w:t>абзацу чотирнадцятого</w:t>
        </w:r>
      </w:hyperlink>
      <w:r w:rsidRPr="00D87F56">
        <w:t> </w:t>
      </w:r>
      <w:r w:rsidRPr="00D87F56">
        <w:rPr>
          <w:lang w:val="uk-UA"/>
        </w:rPr>
        <w:t>п. 47 Постанови № 1178), крім самостійного декларування відсутності таких підстав учасником процедури закупівлі відповідно до</w:t>
      </w:r>
      <w:r w:rsidRPr="00D87F56">
        <w:t> </w:t>
      </w:r>
      <w:hyperlink r:id="rId38" w:anchor="n630" w:history="1">
        <w:r w:rsidRPr="00D87F56">
          <w:rPr>
            <w:rStyle w:val="ab"/>
            <w:color w:val="auto"/>
            <w:lang w:val="uk-UA"/>
          </w:rPr>
          <w:t>абзацу шістнадцятого</w:t>
        </w:r>
      </w:hyperlink>
      <w:r w:rsidRPr="00D87F56">
        <w:t> </w:t>
      </w:r>
      <w:r w:rsidRPr="00D87F56">
        <w:rPr>
          <w:lang w:val="uk-UA"/>
        </w:rPr>
        <w:t>п. 47 Постанови № 1178.</w:t>
      </w:r>
    </w:p>
    <w:p w14:paraId="43D6D5CE" w14:textId="77777777" w:rsidR="0040404B" w:rsidRPr="00D87F56" w:rsidRDefault="0040404B" w:rsidP="0040404B">
      <w:pPr>
        <w:pStyle w:val="rvps2"/>
        <w:shd w:val="clear" w:color="auto" w:fill="FFFFFF"/>
        <w:spacing w:before="0" w:after="150"/>
        <w:jc w:val="both"/>
        <w:rPr>
          <w:lang w:val="uk-UA"/>
        </w:rPr>
      </w:pPr>
      <w:bookmarkStart w:id="97" w:name="n632"/>
      <w:bookmarkEnd w:id="97"/>
      <w:r w:rsidRPr="00D87F56">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rPr>
        <w:t>закупівель</w:t>
      </w:r>
      <w:proofErr w:type="spellEnd"/>
      <w:r w:rsidRPr="00D87F56">
        <w:rPr>
          <w:lang w:val="uk-UA"/>
        </w:rPr>
        <w:t xml:space="preserve"> відсутність в учасника процедури закупівлі підстав, визначених</w:t>
      </w:r>
      <w:r w:rsidRPr="00D87F56">
        <w:t> </w:t>
      </w:r>
      <w:hyperlink r:id="rId39" w:anchor="n616" w:history="1">
        <w:r w:rsidRPr="00D87F56">
          <w:rPr>
            <w:rStyle w:val="ab"/>
            <w:color w:val="auto"/>
            <w:lang w:val="uk-UA"/>
          </w:rPr>
          <w:t>підпунктами 1</w:t>
        </w:r>
      </w:hyperlink>
      <w:r w:rsidRPr="00D87F56">
        <w:t> </w:t>
      </w:r>
      <w:r w:rsidRPr="00D87F56">
        <w:rPr>
          <w:lang w:val="uk-UA"/>
        </w:rPr>
        <w:t>і</w:t>
      </w:r>
      <w:r w:rsidRPr="00D87F56">
        <w:t> </w:t>
      </w:r>
      <w:hyperlink r:id="rId40" w:anchor="n622" w:history="1">
        <w:r w:rsidRPr="00D87F56">
          <w:rPr>
            <w:rStyle w:val="ab"/>
            <w:color w:val="auto"/>
            <w:lang w:val="uk-UA"/>
          </w:rPr>
          <w:t>7</w:t>
        </w:r>
      </w:hyperlink>
      <w:r w:rsidRPr="00D87F56">
        <w:t> </w:t>
      </w:r>
      <w:r w:rsidRPr="00D87F56">
        <w:rPr>
          <w:lang w:val="uk-UA"/>
        </w:rPr>
        <w:t>п. 47 Постанови № 1178.</w:t>
      </w:r>
    </w:p>
    <w:p w14:paraId="23D50898" w14:textId="77777777" w:rsidR="0040404B" w:rsidRPr="00D87F56" w:rsidRDefault="0040404B" w:rsidP="0040404B">
      <w:pPr>
        <w:pStyle w:val="rvps2"/>
        <w:shd w:val="clear" w:color="auto" w:fill="FFFFFF"/>
        <w:spacing w:before="0" w:after="150"/>
        <w:jc w:val="both"/>
        <w:rPr>
          <w:lang w:val="uk-UA"/>
        </w:rPr>
      </w:pPr>
      <w:bookmarkStart w:id="98" w:name="n633"/>
      <w:bookmarkEnd w:id="98"/>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1" w:anchor="n1257" w:tgtFrame="_blank" w:history="1">
        <w:r w:rsidRPr="00D87F56">
          <w:rPr>
            <w:rStyle w:val="ab"/>
            <w:color w:val="auto"/>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w:t>
      </w:r>
      <w:r w:rsidRPr="00D87F56">
        <w:rPr>
          <w:lang w:val="uk-UA"/>
        </w:rPr>
        <w:lastRenderedPageBreak/>
        <w:t>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w:t>
      </w:r>
      <w:r w:rsidRPr="00D87F56">
        <w:t> </w:t>
      </w:r>
      <w:hyperlink r:id="rId42" w:anchor="n1257" w:tgtFrame="_blank" w:history="1">
        <w:r w:rsidRPr="00D87F56">
          <w:rPr>
            <w:rStyle w:val="ab"/>
            <w:color w:val="auto"/>
            <w:lang w:val="uk-UA"/>
          </w:rPr>
          <w:t>частини третьої</w:t>
        </w:r>
      </w:hyperlink>
      <w:r w:rsidRPr="00D87F56">
        <w:t> </w:t>
      </w:r>
      <w:r w:rsidRPr="00D87F56">
        <w:rPr>
          <w:lang w:val="uk-UA"/>
        </w:rPr>
        <w:t>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14:paraId="3EB77102" w14:textId="77777777" w:rsidR="0040404B" w:rsidRPr="00D87F56" w:rsidRDefault="0040404B" w:rsidP="0040404B">
      <w:pPr>
        <w:shd w:val="clear" w:color="auto" w:fill="FFFFFF"/>
        <w:spacing w:after="150"/>
        <w:jc w:val="both"/>
        <w:rPr>
          <w:lang w:val="uk-UA"/>
        </w:rPr>
      </w:pPr>
      <w:r w:rsidRPr="00D87F56">
        <w:rPr>
          <w:rFonts w:eastAsia="Calibri"/>
          <w:lang w:val="uk-UA"/>
        </w:rPr>
        <w:t xml:space="preserve">На підтвердження відсутності підстави для відхилення тендерної пропозиції учасника, передбаченої абзацом чотирнадцятим пункту 47 Постанови №1178, учасник повинен надати в складі тендерної пропозиції довідку в довільній формі, </w:t>
      </w:r>
      <w:r w:rsidRPr="00D87F56">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E771FA3" w14:textId="77777777" w:rsidR="0040404B" w:rsidRPr="00D87F56" w:rsidRDefault="0040404B" w:rsidP="0040404B">
      <w:pPr>
        <w:shd w:val="clear" w:color="auto" w:fill="FFFFFF"/>
        <w:spacing w:after="150"/>
        <w:jc w:val="both"/>
        <w:rPr>
          <w:rFonts w:eastAsia="Calibri"/>
          <w:lang w:val="uk-UA"/>
        </w:rPr>
      </w:pPr>
      <w:r w:rsidRPr="00D87F56">
        <w:rPr>
          <w:shd w:val="clear" w:color="auto" w:fill="FFFFFF"/>
          <w:lang w:val="uk-UA"/>
        </w:rPr>
        <w:t xml:space="preserve">Учасник процедури закупівлі, що перебуває в обставинах, зазначених у </w:t>
      </w:r>
      <w:r w:rsidRPr="00D87F56">
        <w:rPr>
          <w:rFonts w:eastAsia="Calibri"/>
          <w:lang w:val="uk-UA"/>
        </w:rPr>
        <w:t xml:space="preserve">абзаці чотирнадцятому пункту 47 Постанови №1178 надає довідку з </w:t>
      </w:r>
      <w:r w:rsidRPr="00D87F56">
        <w:rPr>
          <w:lang w:val="uk-UA"/>
        </w:rPr>
        <w:t xml:space="preserve">інформацією про те, що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зобовязання</w:t>
      </w:r>
      <w:proofErr w:type="spellEnd"/>
      <w:r w:rsidRPr="00D87F56">
        <w:rPr>
          <w:lang w:val="uk-UA"/>
        </w:rPr>
        <w:t xml:space="preserve"> та відшкодувати завдані збитки.</w:t>
      </w:r>
    </w:p>
    <w:p w14:paraId="5B0575BF" w14:textId="77777777" w:rsidR="0040404B" w:rsidRPr="00D87F56" w:rsidRDefault="0040404B" w:rsidP="0040404B">
      <w:pPr>
        <w:jc w:val="both"/>
        <w:rPr>
          <w:lang w:val="uk-UA"/>
        </w:rPr>
      </w:pPr>
      <w:r w:rsidRPr="00D87F56">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D87F56">
        <w:rPr>
          <w:shd w:val="clear" w:color="auto" w:fill="FFFFFF"/>
          <w:lang w:val="uk-UA"/>
        </w:rPr>
        <w:t>абз</w:t>
      </w:r>
      <w:proofErr w:type="spellEnd"/>
      <w:r w:rsidRPr="00D87F56">
        <w:rPr>
          <w:shd w:val="clear" w:color="auto" w:fill="FFFFFF"/>
          <w:lang w:val="uk-UA"/>
        </w:rPr>
        <w:t xml:space="preserve">. 5 </w:t>
      </w:r>
      <w:proofErr w:type="spellStart"/>
      <w:r w:rsidRPr="00D87F56">
        <w:rPr>
          <w:shd w:val="clear" w:color="auto" w:fill="FFFFFF"/>
          <w:lang w:val="uk-UA"/>
        </w:rPr>
        <w:t>п.п</w:t>
      </w:r>
      <w:proofErr w:type="spellEnd"/>
      <w:r w:rsidRPr="00D87F56">
        <w:rPr>
          <w:shd w:val="clear" w:color="auto" w:fill="FFFFFF"/>
          <w:lang w:val="uk-UA"/>
        </w:rPr>
        <w:t xml:space="preserve">. 2 п. 44 Постанови № 1178, у зв’язку з невідповідністю тендерної пропозиції вимогам встановленим в тендерній документації відповідно до </w:t>
      </w:r>
      <w:hyperlink r:id="rId43" w:anchor="n1422" w:history="1">
        <w:r w:rsidRPr="00D87F56">
          <w:rPr>
            <w:rFonts w:eastAsia="Verdana"/>
            <w:shd w:val="clear" w:color="auto" w:fill="FFFFFF"/>
            <w:lang w:val="uk-UA"/>
          </w:rPr>
          <w:t>абзацу перш</w:t>
        </w:r>
      </w:hyperlink>
      <w:r w:rsidRPr="00D87F56">
        <w:rPr>
          <w:rFonts w:eastAsia="Verdana"/>
          <w:shd w:val="clear" w:color="auto" w:fill="FFFFFF"/>
          <w:lang w:val="uk-UA"/>
        </w:rPr>
        <w:t xml:space="preserve">ого </w:t>
      </w:r>
      <w:r w:rsidRPr="00D87F56">
        <w:rPr>
          <w:shd w:val="clear" w:color="auto" w:fill="FFFFFF"/>
          <w:lang w:val="uk-UA"/>
        </w:rPr>
        <w:t xml:space="preserve">частини третьої статті 22 Закону. </w:t>
      </w:r>
    </w:p>
    <w:p w14:paraId="7B830FCD" w14:textId="77777777" w:rsidR="0040404B" w:rsidRPr="00D87F56" w:rsidRDefault="0040404B" w:rsidP="0040404B">
      <w:pPr>
        <w:jc w:val="both"/>
        <w:rPr>
          <w:b/>
          <w:lang w:val="uk-UA"/>
        </w:rPr>
      </w:pPr>
    </w:p>
    <w:p w14:paraId="6E022F7E" w14:textId="77777777" w:rsidR="0040404B" w:rsidRPr="00D87F56" w:rsidRDefault="0040404B" w:rsidP="0040404B">
      <w:pPr>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4" w:anchor="n1257" w:tgtFrame="_blank" w:history="1">
        <w:r w:rsidRPr="00D87F56">
          <w:rPr>
            <w:rStyle w:val="ab"/>
            <w:color w:val="auto"/>
            <w:u w:val="none"/>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 </w:t>
      </w:r>
    </w:p>
    <w:p w14:paraId="3EE768F2" w14:textId="1A3D43D2" w:rsidR="0040404B" w:rsidRPr="00D87F56" w:rsidRDefault="0040404B" w:rsidP="0040404B">
      <w:pPr>
        <w:shd w:val="clear" w:color="auto" w:fill="FFFFFF"/>
        <w:spacing w:after="150"/>
        <w:jc w:val="both"/>
        <w:rPr>
          <w:rFonts w:eastAsia="Calibri"/>
          <w:lang w:val="uk-UA"/>
        </w:rPr>
      </w:pPr>
      <w:r w:rsidRPr="00D87F56">
        <w:rPr>
          <w:rFonts w:eastAsia="Calibri"/>
          <w:b/>
          <w:lang w:val="uk-UA"/>
        </w:rPr>
        <w:t>ІІ.</w:t>
      </w:r>
      <w:r w:rsidRPr="00D87F56">
        <w:rPr>
          <w:rFonts w:eastAsia="Calibri"/>
          <w:lang w:val="uk-UA"/>
        </w:rPr>
        <w:t xml:space="preserve"> </w:t>
      </w:r>
      <w:r w:rsidRPr="00D87F56">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документи, що підтверджують відсутність підстав, зазначених у</w:t>
      </w:r>
      <w:r w:rsidRPr="00D87F56">
        <w:rPr>
          <w:shd w:val="clear" w:color="auto" w:fill="FFFFFF"/>
        </w:rPr>
        <w:t> </w:t>
      </w:r>
      <w:hyperlink r:id="rId45" w:anchor="n618" w:history="1">
        <w:r w:rsidRPr="00D87F56">
          <w:rPr>
            <w:rStyle w:val="ab"/>
            <w:color w:val="auto"/>
            <w:shd w:val="clear" w:color="auto" w:fill="FFFFFF"/>
            <w:lang w:val="uk-UA"/>
          </w:rPr>
          <w:t>підпунктах 3</w:t>
        </w:r>
      </w:hyperlink>
      <w:r w:rsidRPr="00D87F56">
        <w:rPr>
          <w:shd w:val="clear" w:color="auto" w:fill="FFFFFF"/>
          <w:lang w:val="uk-UA"/>
        </w:rPr>
        <w:t>,</w:t>
      </w:r>
      <w:r w:rsidRPr="00D87F56">
        <w:rPr>
          <w:shd w:val="clear" w:color="auto" w:fill="FFFFFF"/>
        </w:rPr>
        <w:t> </w:t>
      </w:r>
      <w:hyperlink r:id="rId46" w:anchor="n620" w:history="1">
        <w:r w:rsidRPr="00D87F56">
          <w:rPr>
            <w:rStyle w:val="ab"/>
            <w:color w:val="auto"/>
            <w:shd w:val="clear" w:color="auto" w:fill="FFFFFF"/>
            <w:lang w:val="uk-UA"/>
          </w:rPr>
          <w:t>5</w:t>
        </w:r>
      </w:hyperlink>
      <w:r w:rsidRPr="00D87F56">
        <w:rPr>
          <w:shd w:val="clear" w:color="auto" w:fill="FFFFFF"/>
          <w:lang w:val="uk-UA"/>
        </w:rPr>
        <w:t>,</w:t>
      </w:r>
      <w:r w:rsidRPr="00D87F56">
        <w:rPr>
          <w:shd w:val="clear" w:color="auto" w:fill="FFFFFF"/>
        </w:rPr>
        <w:t> </w:t>
      </w:r>
      <w:hyperlink r:id="rId47" w:anchor="n621" w:history="1">
        <w:r w:rsidRPr="00D87F56">
          <w:rPr>
            <w:rStyle w:val="ab"/>
            <w:color w:val="auto"/>
            <w:shd w:val="clear" w:color="auto" w:fill="FFFFFF"/>
            <w:lang w:val="uk-UA"/>
          </w:rPr>
          <w:t>6</w:t>
        </w:r>
      </w:hyperlink>
      <w:r w:rsidRPr="00D87F56">
        <w:rPr>
          <w:shd w:val="clear" w:color="auto" w:fill="FFFFFF"/>
        </w:rPr>
        <w:t> </w:t>
      </w:r>
      <w:r w:rsidRPr="00D87F56">
        <w:rPr>
          <w:shd w:val="clear" w:color="auto" w:fill="FFFFFF"/>
          <w:lang w:val="uk-UA"/>
        </w:rPr>
        <w:t>і</w:t>
      </w:r>
      <w:r w:rsidRPr="00D87F56">
        <w:rPr>
          <w:shd w:val="clear" w:color="auto" w:fill="FFFFFF"/>
        </w:rPr>
        <w:t> </w:t>
      </w:r>
      <w:hyperlink r:id="rId48" w:anchor="n627" w:history="1">
        <w:r w:rsidRPr="00D87F56">
          <w:rPr>
            <w:rStyle w:val="ab"/>
            <w:color w:val="auto"/>
            <w:shd w:val="clear" w:color="auto" w:fill="FFFFFF"/>
            <w:lang w:val="uk-UA"/>
          </w:rPr>
          <w:t>12</w:t>
        </w:r>
      </w:hyperlink>
      <w:r w:rsidRPr="00D87F56">
        <w:rPr>
          <w:shd w:val="clear" w:color="auto" w:fill="FFFFFF"/>
        </w:rPr>
        <w:t> </w:t>
      </w:r>
      <w:r w:rsidRPr="00D87F56">
        <w:rPr>
          <w:shd w:val="clear" w:color="auto" w:fill="FFFFFF"/>
          <w:lang w:val="uk-UA"/>
        </w:rPr>
        <w:t>та в</w:t>
      </w:r>
      <w:r w:rsidRPr="00D87F56">
        <w:rPr>
          <w:shd w:val="clear" w:color="auto" w:fill="FFFFFF"/>
        </w:rPr>
        <w:t> </w:t>
      </w:r>
      <w:hyperlink r:id="rId49" w:anchor="n628" w:history="1">
        <w:r w:rsidRPr="00D87F56">
          <w:rPr>
            <w:rStyle w:val="ab"/>
            <w:color w:val="auto"/>
            <w:shd w:val="clear" w:color="auto" w:fill="FFFFFF"/>
            <w:lang w:val="uk-UA"/>
          </w:rPr>
          <w:t>абзаці чотирнадцятому</w:t>
        </w:r>
      </w:hyperlink>
      <w:r w:rsidRPr="00D87F56">
        <w:rPr>
          <w:shd w:val="clear" w:color="auto" w:fill="FFFFFF"/>
        </w:rPr>
        <w:t> </w:t>
      </w:r>
      <w:r w:rsidRPr="00D87F56">
        <w:rPr>
          <w:shd w:val="clear" w:color="auto" w:fill="FFFFFF"/>
          <w:lang w:val="uk-UA"/>
        </w:rPr>
        <w:t>п. 47 Постанови № 1178. Замовник не вимагає документального підтвердження публічної інформації, що оприлюднена у формі відкритих даних згідно із</w:t>
      </w:r>
      <w:r w:rsidRPr="00D87F56">
        <w:rPr>
          <w:shd w:val="clear" w:color="auto" w:fill="FFFFFF"/>
        </w:rPr>
        <w:t> </w:t>
      </w:r>
      <w:hyperlink r:id="rId50" w:tgtFrame="_blank" w:history="1">
        <w:r w:rsidRPr="00D87F56">
          <w:rPr>
            <w:rStyle w:val="ab"/>
            <w:color w:val="auto"/>
            <w:shd w:val="clear" w:color="auto" w:fill="FFFFFF"/>
            <w:lang w:val="uk-UA"/>
          </w:rPr>
          <w:t>Законом України</w:t>
        </w:r>
      </w:hyperlink>
      <w:r w:rsidRPr="00D87F56">
        <w:rPr>
          <w:shd w:val="clear" w:color="auto" w:fill="FFFFFF"/>
        </w:rPr>
        <w:t> </w:t>
      </w:r>
      <w:r w:rsidRPr="00D87F56">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EB1EBF9" w14:textId="77777777" w:rsidR="0040404B" w:rsidRPr="00D87F56" w:rsidRDefault="0040404B" w:rsidP="0040404B">
      <w:pPr>
        <w:rPr>
          <w:b/>
          <w:lang w:val="uk-UA"/>
        </w:rPr>
      </w:pPr>
      <w:r w:rsidRPr="00D87F56">
        <w:rPr>
          <w:lang w:val="uk-UA"/>
        </w:rPr>
        <w:t> </w:t>
      </w:r>
      <w:r w:rsidRPr="00D87F56">
        <w:rPr>
          <w:b/>
          <w:lang w:val="uk-UA"/>
        </w:rPr>
        <w:t>3.1.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40404B" w:rsidRPr="0001636A" w14:paraId="76DE94E9" w14:textId="77777777" w:rsidTr="0038771D">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840E" w14:textId="77777777" w:rsidR="0040404B" w:rsidRPr="00D87F56" w:rsidRDefault="0040404B" w:rsidP="0040404B">
            <w:pPr>
              <w:ind w:left="100"/>
              <w:jc w:val="center"/>
              <w:rPr>
                <w:lang w:val="uk-UA"/>
              </w:rPr>
            </w:pPr>
            <w:r w:rsidRPr="00D87F56">
              <w:rPr>
                <w:b/>
                <w:lang w:val="uk-UA"/>
              </w:rPr>
              <w:t>№</w:t>
            </w:r>
          </w:p>
          <w:p w14:paraId="66F4C355" w14:textId="77777777" w:rsidR="0040404B" w:rsidRPr="00D87F56" w:rsidRDefault="0040404B" w:rsidP="0040404B">
            <w:pPr>
              <w:ind w:left="100"/>
              <w:jc w:val="center"/>
              <w:rPr>
                <w:lang w:val="uk-UA"/>
              </w:rPr>
            </w:pPr>
            <w:r w:rsidRPr="00D87F56">
              <w:rPr>
                <w:b/>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68133" w14:textId="77777777" w:rsidR="0040404B" w:rsidRPr="00D87F56" w:rsidRDefault="0040404B" w:rsidP="0040404B">
            <w:pPr>
              <w:ind w:left="100"/>
              <w:jc w:val="both"/>
              <w:rPr>
                <w:lang w:val="uk-UA"/>
              </w:rPr>
            </w:pPr>
            <w:r w:rsidRPr="00D87F56">
              <w:rPr>
                <w:b/>
                <w:lang w:val="uk-UA"/>
              </w:rPr>
              <w:t>Вимоги п. 47 Постанови № 1178</w:t>
            </w:r>
          </w:p>
          <w:p w14:paraId="49C75BE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15EB"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58FD3157" w14:textId="77777777" w:rsidTr="0038771D">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3A5DB" w14:textId="77777777" w:rsidR="0040404B" w:rsidRPr="00D87F56" w:rsidRDefault="0040404B" w:rsidP="0040404B">
            <w:pPr>
              <w:ind w:left="100"/>
              <w:jc w:val="center"/>
              <w:rPr>
                <w:lang w:val="uk-UA"/>
              </w:rPr>
            </w:pPr>
            <w:r w:rsidRPr="00D87F56">
              <w:rPr>
                <w:b/>
                <w:lang w:val="uk-UA"/>
              </w:rPr>
              <w:lastRenderedPageBreak/>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EAA7C" w14:textId="77777777" w:rsidR="0040404B" w:rsidRPr="00D87F56" w:rsidRDefault="0040404B" w:rsidP="0040404B">
            <w:pPr>
              <w:ind w:left="140"/>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DF2E6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6A68" w14:textId="77777777" w:rsidR="0040404B" w:rsidRPr="00D87F56" w:rsidRDefault="0040404B" w:rsidP="0040404B">
            <w:pPr>
              <w:jc w:val="both"/>
              <w:rPr>
                <w:b/>
                <w:lang w:val="uk-UA"/>
              </w:rPr>
            </w:pPr>
            <w:r w:rsidRPr="00D87F56">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372DFB7" w14:textId="77777777" w:rsidR="0040404B" w:rsidRPr="00D87F56" w:rsidRDefault="0040404B" w:rsidP="0040404B">
            <w:pPr>
              <w:jc w:val="both"/>
              <w:rPr>
                <w:lang w:val="uk-UA"/>
              </w:rPr>
            </w:pP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9996BDB" w14:textId="77777777" w:rsidTr="0038771D">
        <w:trPr>
          <w:trHeight w:val="232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5AC9D9" w14:textId="77777777" w:rsidR="0040404B" w:rsidRPr="00D87F56" w:rsidRDefault="0040404B" w:rsidP="0040404B">
            <w:pPr>
              <w:ind w:left="100"/>
              <w:jc w:val="both"/>
              <w:rPr>
                <w:lang w:val="uk-UA"/>
              </w:rPr>
            </w:pPr>
            <w:r w:rsidRPr="00D87F56">
              <w:rPr>
                <w:b/>
                <w:lang w:val="uk-UA"/>
              </w:rPr>
              <w:t>2</w:t>
            </w:r>
          </w:p>
        </w:tc>
        <w:tc>
          <w:tcPr>
            <w:tcW w:w="44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FE4B3F" w14:textId="77777777" w:rsidR="0040404B" w:rsidRPr="00D87F56" w:rsidRDefault="0040404B" w:rsidP="0040404B">
            <w:pPr>
              <w:jc w:val="both"/>
              <w:rPr>
                <w:lang w:val="ru-RU"/>
              </w:rPr>
            </w:pPr>
            <w:r w:rsidRPr="00D87F56">
              <w:rPr>
                <w:lang w:val="uk-UA"/>
              </w:rPr>
              <w:t>К</w:t>
            </w:r>
            <w:proofErr w:type="spellStart"/>
            <w:r w:rsidRPr="00D87F56">
              <w:rPr>
                <w:lang w:val="ru-RU"/>
              </w:rPr>
              <w:t>ерівник</w:t>
            </w:r>
            <w:proofErr w:type="spellEnd"/>
            <w:r w:rsidRPr="00D87F56">
              <w:rPr>
                <w:lang w:val="ru-RU"/>
              </w:rPr>
              <w:t xml:space="preserve"> </w:t>
            </w:r>
            <w:proofErr w:type="spellStart"/>
            <w:r w:rsidRPr="00D87F56">
              <w:rPr>
                <w:lang w:val="ru-RU"/>
              </w:rPr>
              <w:t>учасника</w:t>
            </w:r>
            <w:proofErr w:type="spellEnd"/>
            <w:r w:rsidRPr="00D87F56">
              <w:rPr>
                <w:lang w:val="ru-RU"/>
              </w:rPr>
              <w:t xml:space="preserve"> </w:t>
            </w:r>
            <w:proofErr w:type="spellStart"/>
            <w:r w:rsidRPr="00D87F56">
              <w:rPr>
                <w:lang w:val="ru-RU"/>
              </w:rPr>
              <w:t>процедури</w:t>
            </w:r>
            <w:proofErr w:type="spellEnd"/>
            <w:r w:rsidRPr="00D87F56">
              <w:rPr>
                <w:lang w:val="ru-RU"/>
              </w:rPr>
              <w:t xml:space="preserve"> </w:t>
            </w:r>
            <w:proofErr w:type="spellStart"/>
            <w:r w:rsidRPr="00D87F56">
              <w:rPr>
                <w:lang w:val="ru-RU"/>
              </w:rPr>
              <w:t>закупівлі</w:t>
            </w:r>
            <w:proofErr w:type="spellEnd"/>
            <w:r w:rsidRPr="00D87F56">
              <w:rPr>
                <w:lang w:val="ru-RU"/>
              </w:rPr>
              <w:t xml:space="preserve"> </w:t>
            </w:r>
            <w:proofErr w:type="spellStart"/>
            <w:r w:rsidRPr="00D87F56">
              <w:rPr>
                <w:lang w:val="ru-RU"/>
              </w:rPr>
              <w:t>був</w:t>
            </w:r>
            <w:proofErr w:type="spellEnd"/>
            <w:r w:rsidRPr="00D87F56">
              <w:rPr>
                <w:lang w:val="ru-RU"/>
              </w:rPr>
              <w:t xml:space="preserve"> </w:t>
            </w:r>
            <w:proofErr w:type="spellStart"/>
            <w:r w:rsidRPr="00D87F56">
              <w:rPr>
                <w:lang w:val="ru-RU"/>
              </w:rPr>
              <w:t>засуджений</w:t>
            </w:r>
            <w:proofErr w:type="spellEnd"/>
            <w:r w:rsidRPr="00D87F56">
              <w:rPr>
                <w:lang w:val="ru-RU"/>
              </w:rPr>
              <w:t xml:space="preserve"> за </w:t>
            </w:r>
            <w:proofErr w:type="spellStart"/>
            <w:r w:rsidRPr="00D87F56">
              <w:rPr>
                <w:lang w:val="ru-RU"/>
              </w:rPr>
              <w:t>кримінальне</w:t>
            </w:r>
            <w:proofErr w:type="spellEnd"/>
            <w:r w:rsidRPr="00D87F56">
              <w:rPr>
                <w:lang w:val="ru-RU"/>
              </w:rPr>
              <w:t xml:space="preserve"> </w:t>
            </w:r>
            <w:proofErr w:type="spellStart"/>
            <w:r w:rsidRPr="00D87F56">
              <w:rPr>
                <w:lang w:val="ru-RU"/>
              </w:rPr>
              <w:t>правопорушення</w:t>
            </w:r>
            <w:proofErr w:type="spellEnd"/>
            <w:r w:rsidRPr="00D87F56">
              <w:rPr>
                <w:lang w:val="ru-RU"/>
              </w:rPr>
              <w:t xml:space="preserve">, </w:t>
            </w:r>
            <w:proofErr w:type="spellStart"/>
            <w:r w:rsidRPr="00D87F56">
              <w:rPr>
                <w:lang w:val="ru-RU"/>
              </w:rPr>
              <w:t>вчинене</w:t>
            </w:r>
            <w:proofErr w:type="spellEnd"/>
            <w:r w:rsidRPr="00D87F56">
              <w:rPr>
                <w:lang w:val="ru-RU"/>
              </w:rPr>
              <w:t xml:space="preserve"> з </w:t>
            </w:r>
            <w:proofErr w:type="spellStart"/>
            <w:r w:rsidRPr="00D87F56">
              <w:rPr>
                <w:lang w:val="ru-RU"/>
              </w:rPr>
              <w:t>корисливих</w:t>
            </w:r>
            <w:proofErr w:type="spellEnd"/>
            <w:r w:rsidRPr="00D87F56">
              <w:rPr>
                <w:lang w:val="ru-RU"/>
              </w:rPr>
              <w:t xml:space="preserve"> </w:t>
            </w:r>
            <w:proofErr w:type="spellStart"/>
            <w:r w:rsidRPr="00D87F56">
              <w:rPr>
                <w:lang w:val="ru-RU"/>
              </w:rPr>
              <w:t>мотивів</w:t>
            </w:r>
            <w:proofErr w:type="spellEnd"/>
            <w:r w:rsidRPr="00D87F56">
              <w:rPr>
                <w:lang w:val="ru-RU"/>
              </w:rPr>
              <w:t xml:space="preserve"> (</w:t>
            </w:r>
            <w:proofErr w:type="spellStart"/>
            <w:r w:rsidRPr="00D87F56">
              <w:rPr>
                <w:lang w:val="ru-RU"/>
              </w:rPr>
              <w:t>зокрема</w:t>
            </w:r>
            <w:proofErr w:type="spellEnd"/>
            <w:r w:rsidRPr="00D87F56">
              <w:rPr>
                <w:lang w:val="ru-RU"/>
              </w:rPr>
              <w:t xml:space="preserve">, </w:t>
            </w:r>
            <w:proofErr w:type="spellStart"/>
            <w:r w:rsidRPr="00D87F56">
              <w:rPr>
                <w:lang w:val="ru-RU"/>
              </w:rPr>
              <w:t>пов’язане</w:t>
            </w:r>
            <w:proofErr w:type="spellEnd"/>
            <w:r w:rsidRPr="00D87F56">
              <w:rPr>
                <w:lang w:val="ru-RU"/>
              </w:rPr>
              <w:t xml:space="preserve"> з </w:t>
            </w:r>
            <w:proofErr w:type="spellStart"/>
            <w:r w:rsidRPr="00D87F56">
              <w:rPr>
                <w:lang w:val="ru-RU"/>
              </w:rPr>
              <w:t>хабарництвом</w:t>
            </w:r>
            <w:proofErr w:type="spellEnd"/>
            <w:r w:rsidRPr="00D87F56">
              <w:rPr>
                <w:lang w:val="ru-RU"/>
              </w:rPr>
              <w:t xml:space="preserve">, </w:t>
            </w:r>
            <w:proofErr w:type="spellStart"/>
            <w:r w:rsidRPr="00D87F56">
              <w:rPr>
                <w:lang w:val="ru-RU"/>
              </w:rPr>
              <w:t>шахрайством</w:t>
            </w:r>
            <w:proofErr w:type="spellEnd"/>
            <w:r w:rsidRPr="00D87F56">
              <w:rPr>
                <w:lang w:val="ru-RU"/>
              </w:rPr>
              <w:t xml:space="preserve"> та </w:t>
            </w:r>
            <w:proofErr w:type="spellStart"/>
            <w:r w:rsidRPr="00D87F56">
              <w:rPr>
                <w:lang w:val="ru-RU"/>
              </w:rPr>
              <w:t>відмиванням</w:t>
            </w:r>
            <w:proofErr w:type="spellEnd"/>
            <w:r w:rsidRPr="00D87F56">
              <w:rPr>
                <w:lang w:val="ru-RU"/>
              </w:rPr>
              <w:t xml:space="preserve"> </w:t>
            </w:r>
            <w:proofErr w:type="spellStart"/>
            <w:r w:rsidRPr="00D87F56">
              <w:rPr>
                <w:lang w:val="ru-RU"/>
              </w:rPr>
              <w:t>коштів</w:t>
            </w:r>
            <w:proofErr w:type="spellEnd"/>
            <w:r w:rsidRPr="00D87F56">
              <w:rPr>
                <w:lang w:val="ru-RU"/>
              </w:rPr>
              <w:t xml:space="preserve">), </w:t>
            </w:r>
            <w:proofErr w:type="spellStart"/>
            <w:r w:rsidRPr="00D87F56">
              <w:rPr>
                <w:lang w:val="ru-RU"/>
              </w:rPr>
              <w:t>судимість</w:t>
            </w:r>
            <w:proofErr w:type="spellEnd"/>
            <w:r w:rsidRPr="00D87F56">
              <w:rPr>
                <w:lang w:val="ru-RU"/>
              </w:rPr>
              <w:t xml:space="preserve"> з </w:t>
            </w:r>
            <w:proofErr w:type="spellStart"/>
            <w:r w:rsidRPr="00D87F56">
              <w:rPr>
                <w:lang w:val="ru-RU"/>
              </w:rPr>
              <w:t>якого</w:t>
            </w:r>
            <w:proofErr w:type="spellEnd"/>
            <w:r w:rsidRPr="00D87F56">
              <w:rPr>
                <w:lang w:val="ru-RU"/>
              </w:rPr>
              <w:t xml:space="preserve"> не </w:t>
            </w:r>
            <w:proofErr w:type="spellStart"/>
            <w:r w:rsidRPr="00D87F56">
              <w:rPr>
                <w:lang w:val="ru-RU"/>
              </w:rPr>
              <w:t>знято</w:t>
            </w:r>
            <w:proofErr w:type="spellEnd"/>
            <w:r w:rsidRPr="00D87F56">
              <w:rPr>
                <w:lang w:val="ru-RU"/>
              </w:rPr>
              <w:t xml:space="preserve"> </w:t>
            </w:r>
            <w:proofErr w:type="spellStart"/>
            <w:r w:rsidRPr="00D87F56">
              <w:rPr>
                <w:lang w:val="ru-RU"/>
              </w:rPr>
              <w:t>або</w:t>
            </w:r>
            <w:proofErr w:type="spellEnd"/>
            <w:r w:rsidRPr="00D87F56">
              <w:rPr>
                <w:lang w:val="ru-RU"/>
              </w:rPr>
              <w:t xml:space="preserve"> не погашено в </w:t>
            </w:r>
            <w:proofErr w:type="spellStart"/>
            <w:r w:rsidRPr="00D87F56">
              <w:rPr>
                <w:lang w:val="ru-RU"/>
              </w:rPr>
              <w:t>установленому</w:t>
            </w:r>
            <w:proofErr w:type="spellEnd"/>
            <w:r w:rsidRPr="00D87F56">
              <w:rPr>
                <w:lang w:val="ru-RU"/>
              </w:rPr>
              <w:t xml:space="preserve"> законом порядку;</w:t>
            </w:r>
            <w:r w:rsidRPr="00D87F56">
              <w:rPr>
                <w:b/>
                <w:lang w:val="uk-UA"/>
              </w:rPr>
              <w:t> (підпункт 6 пункту 47 Постанови № 1178)</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997952"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69CFF290" w14:textId="77777777" w:rsidR="0040404B" w:rsidRPr="00D87F56" w:rsidRDefault="0040404B" w:rsidP="0040404B">
            <w:pPr>
              <w:jc w:val="both"/>
              <w:rPr>
                <w:lang w:val="uk-UA"/>
              </w:rPr>
            </w:pPr>
          </w:p>
        </w:tc>
      </w:tr>
      <w:tr w:rsidR="0040404B" w:rsidRPr="0001636A" w14:paraId="6F9FF180" w14:textId="77777777" w:rsidTr="0038771D">
        <w:trPr>
          <w:trHeight w:val="2329"/>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CB9FD4" w14:textId="77777777" w:rsidR="0040404B" w:rsidRPr="00D87F56" w:rsidRDefault="0040404B" w:rsidP="0040404B">
            <w:pPr>
              <w:ind w:left="100"/>
              <w:jc w:val="center"/>
              <w:rPr>
                <w:b/>
                <w:lang w:val="uk-UA"/>
              </w:rPr>
            </w:pPr>
            <w:r w:rsidRPr="00D87F56">
              <w:rPr>
                <w:b/>
                <w:lang w:val="uk-UA"/>
              </w:rPr>
              <w:t>3</w:t>
            </w:r>
          </w:p>
        </w:tc>
        <w:tc>
          <w:tcPr>
            <w:tcW w:w="44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BF57BD" w14:textId="77777777" w:rsidR="0040404B" w:rsidRPr="00D87F56" w:rsidRDefault="0040404B" w:rsidP="0040404B">
            <w:pPr>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7F56">
              <w:rPr>
                <w:b/>
                <w:lang w:val="uk-UA"/>
              </w:rPr>
              <w:t xml:space="preserve"> (підпункт 12 пункту 47 Постанови № 1178)</w:t>
            </w:r>
          </w:p>
        </w:tc>
        <w:tc>
          <w:tcPr>
            <w:tcW w:w="5103" w:type="dxa"/>
            <w:tcBorders>
              <w:top w:val="single" w:sz="4" w:space="0" w:color="auto"/>
              <w:left w:val="single" w:sz="8" w:space="0" w:color="000000"/>
              <w:right w:val="single" w:sz="8" w:space="0" w:color="000000"/>
            </w:tcBorders>
            <w:tcMar>
              <w:top w:w="100" w:type="dxa"/>
              <w:left w:w="100" w:type="dxa"/>
              <w:bottom w:w="100" w:type="dxa"/>
              <w:right w:w="100" w:type="dxa"/>
            </w:tcMar>
          </w:tcPr>
          <w:p w14:paraId="1295D1B1"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189A3996" w14:textId="77777777" w:rsidR="0040404B" w:rsidRPr="00D87F56" w:rsidRDefault="0040404B" w:rsidP="0040404B">
            <w:pPr>
              <w:jc w:val="both"/>
              <w:rPr>
                <w:b/>
                <w:lang w:val="ru-RU"/>
              </w:rPr>
            </w:pPr>
          </w:p>
        </w:tc>
      </w:tr>
      <w:tr w:rsidR="0040404B" w:rsidRPr="0001636A" w14:paraId="391DE873" w14:textId="77777777" w:rsidTr="0038771D">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0BCAD" w14:textId="77777777" w:rsidR="0040404B" w:rsidRPr="00D87F56" w:rsidRDefault="0040404B" w:rsidP="0040404B">
            <w:pPr>
              <w:ind w:left="100"/>
              <w:jc w:val="center"/>
              <w:rPr>
                <w:b/>
                <w:lang w:val="uk-UA"/>
              </w:rPr>
            </w:pPr>
            <w:r w:rsidRPr="00D87F56">
              <w:rPr>
                <w:b/>
                <w:lang w:val="uk-UA"/>
              </w:rPr>
              <w:lastRenderedPageBreak/>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31862" w14:textId="77777777" w:rsidR="0040404B" w:rsidRPr="00D87F56" w:rsidRDefault="0040404B" w:rsidP="0040404B">
            <w:pPr>
              <w:ind w:left="100"/>
              <w:jc w:val="both"/>
              <w:rPr>
                <w:lang w:val="uk-UA"/>
              </w:rPr>
            </w:pPr>
            <w:r w:rsidRPr="00D87F56">
              <w:rPr>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DB31C8" w14:textId="77777777"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98C1" w14:textId="77777777"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зобовязаненя</w:t>
            </w:r>
            <w:proofErr w:type="spellEnd"/>
            <w:r w:rsidRPr="00D87F56">
              <w:rPr>
                <w:lang w:val="uk-UA"/>
              </w:rPr>
              <w:t xml:space="preserve"> та відшкодувати завдані збитки.</w:t>
            </w:r>
          </w:p>
        </w:tc>
      </w:tr>
    </w:tbl>
    <w:p w14:paraId="4B6B506E" w14:textId="77777777" w:rsidR="0040404B" w:rsidRPr="00D87F56" w:rsidRDefault="0040404B" w:rsidP="0040404B">
      <w:pPr>
        <w:jc w:val="center"/>
        <w:rPr>
          <w:b/>
          <w:lang w:val="uk-UA"/>
        </w:rPr>
      </w:pPr>
    </w:p>
    <w:p w14:paraId="6EF95ED4" w14:textId="77777777" w:rsidR="0040404B" w:rsidRPr="00D87F56" w:rsidRDefault="0040404B" w:rsidP="0040404B">
      <w:pPr>
        <w:jc w:val="center"/>
        <w:rPr>
          <w:b/>
          <w:lang w:val="uk-UA"/>
        </w:rPr>
      </w:pPr>
      <w:r w:rsidRPr="00D87F56">
        <w:rPr>
          <w:b/>
          <w:lang w:val="uk-UA"/>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40404B" w:rsidRPr="0001636A" w14:paraId="260F4C5D" w14:textId="77777777" w:rsidTr="0038771D">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E72B" w14:textId="77777777" w:rsidR="0040404B" w:rsidRPr="00D87F56" w:rsidRDefault="0040404B" w:rsidP="0040404B">
            <w:pPr>
              <w:ind w:left="100"/>
              <w:jc w:val="center"/>
              <w:rPr>
                <w:lang w:val="uk-UA"/>
              </w:rPr>
            </w:pPr>
            <w:r w:rsidRPr="00D87F56">
              <w:rPr>
                <w:b/>
                <w:lang w:val="uk-UA"/>
              </w:rPr>
              <w:t>№</w:t>
            </w:r>
          </w:p>
          <w:p w14:paraId="7D2C5C12" w14:textId="77777777" w:rsidR="0040404B" w:rsidRPr="00D87F56" w:rsidRDefault="0040404B" w:rsidP="0040404B">
            <w:pPr>
              <w:ind w:left="100"/>
              <w:jc w:val="center"/>
              <w:rPr>
                <w:lang w:val="uk-UA"/>
              </w:rPr>
            </w:pPr>
            <w:r w:rsidRPr="00D87F56">
              <w:rPr>
                <w:b/>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51DB2" w14:textId="77777777" w:rsidR="0040404B" w:rsidRPr="00D87F56" w:rsidRDefault="0040404B" w:rsidP="0040404B">
            <w:pPr>
              <w:ind w:left="100"/>
              <w:jc w:val="both"/>
              <w:rPr>
                <w:lang w:val="uk-UA"/>
              </w:rPr>
            </w:pPr>
            <w:r w:rsidRPr="00D87F56">
              <w:rPr>
                <w:b/>
                <w:lang w:val="uk-UA"/>
              </w:rPr>
              <w:t>Вимоги п. 47 Постанови № 1178</w:t>
            </w:r>
          </w:p>
          <w:p w14:paraId="6FE0F29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0B75"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370C85AC" w14:textId="77777777" w:rsidTr="0038771D">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162DA" w14:textId="77777777" w:rsidR="0040404B" w:rsidRPr="00D87F56" w:rsidRDefault="0040404B" w:rsidP="0040404B">
            <w:pPr>
              <w:ind w:left="100"/>
              <w:jc w:val="center"/>
              <w:rPr>
                <w:lang w:val="uk-UA"/>
              </w:rPr>
            </w:pPr>
            <w:r w:rsidRPr="00D87F56">
              <w:rPr>
                <w:b/>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A2195" w14:textId="77777777" w:rsidR="0040404B" w:rsidRPr="00D87F56" w:rsidRDefault="0040404B" w:rsidP="0040404B">
            <w:pPr>
              <w:ind w:left="140"/>
              <w:jc w:val="both"/>
              <w:rPr>
                <w:lang w:val="uk-UA"/>
              </w:rPr>
            </w:pPr>
            <w:r w:rsidRPr="00D87F56">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97298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1A039" w14:textId="77777777" w:rsidR="0040404B" w:rsidRPr="00D87F56" w:rsidRDefault="0040404B" w:rsidP="0040404B">
            <w:pPr>
              <w:jc w:val="both"/>
              <w:rPr>
                <w:lang w:val="uk-UA"/>
              </w:rPr>
            </w:pPr>
            <w:r w:rsidRPr="00D87F56">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C599AB8" w14:textId="77777777" w:rsidTr="0038771D">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0DE97" w14:textId="77777777" w:rsidR="0040404B" w:rsidRPr="00D87F56" w:rsidRDefault="0040404B" w:rsidP="0040404B">
            <w:pPr>
              <w:ind w:left="100"/>
              <w:jc w:val="center"/>
              <w:rPr>
                <w:lang w:val="uk-UA"/>
              </w:rPr>
            </w:pPr>
            <w:r w:rsidRPr="00D87F56">
              <w:rPr>
                <w:b/>
                <w:lang w:val="uk-UA"/>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2F27" w14:textId="77777777" w:rsidR="0040404B" w:rsidRPr="00D87F56" w:rsidRDefault="0040404B" w:rsidP="0040404B">
            <w:pPr>
              <w:ind w:left="140"/>
              <w:jc w:val="both"/>
              <w:rPr>
                <w:lang w:val="uk-UA"/>
              </w:rPr>
            </w:pPr>
            <w:r w:rsidRPr="00D87F5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D5E561" w14:textId="77777777" w:rsidR="0040404B" w:rsidRPr="00D87F56" w:rsidRDefault="0040404B" w:rsidP="0040404B">
            <w:pPr>
              <w:jc w:val="both"/>
              <w:rPr>
                <w:b/>
                <w:lang w:val="uk-UA"/>
              </w:rPr>
            </w:pPr>
            <w:r w:rsidRPr="00D87F56">
              <w:rPr>
                <w:b/>
                <w:lang w:val="uk-UA"/>
              </w:rPr>
              <w:t xml:space="preserve">(підпункт 5 пункту 47 Постанови № </w:t>
            </w:r>
            <w:r w:rsidRPr="00D87F56">
              <w:rPr>
                <w:b/>
                <w:lang w:val="uk-UA"/>
              </w:rPr>
              <w:lastRenderedPageBreak/>
              <w:t>1178)</w:t>
            </w:r>
          </w:p>
          <w:p w14:paraId="75CD7787" w14:textId="77777777" w:rsidR="0040404B" w:rsidRPr="00D87F56" w:rsidRDefault="0040404B" w:rsidP="0040404B">
            <w:pPr>
              <w:jc w:val="both"/>
              <w:rPr>
                <w:lang w:val="uk-UA"/>
              </w:rPr>
            </w:pP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6F6635" w14:textId="77777777" w:rsidR="0040404B" w:rsidRPr="00D87F56" w:rsidRDefault="0040404B" w:rsidP="0040404B">
            <w:pPr>
              <w:jc w:val="both"/>
              <w:rPr>
                <w:b/>
                <w:lang w:val="uk-UA"/>
              </w:rPr>
            </w:pPr>
          </w:p>
          <w:p w14:paraId="5AB0FC4F" w14:textId="77777777" w:rsidR="0040404B" w:rsidRPr="00D87F56" w:rsidRDefault="0040404B" w:rsidP="0040404B">
            <w:pPr>
              <w:jc w:val="both"/>
              <w:rPr>
                <w:b/>
                <w:lang w:val="uk-UA"/>
              </w:rPr>
            </w:pPr>
          </w:p>
          <w:p w14:paraId="52CC429B" w14:textId="77777777" w:rsidR="0040404B" w:rsidRPr="00D87F56" w:rsidRDefault="0040404B" w:rsidP="0040404B">
            <w:pPr>
              <w:jc w:val="both"/>
              <w:rPr>
                <w:b/>
                <w:lang w:val="uk-UA"/>
              </w:rPr>
            </w:pPr>
          </w:p>
          <w:p w14:paraId="01242155" w14:textId="77777777" w:rsidR="0040404B" w:rsidRPr="00D87F56" w:rsidRDefault="0040404B" w:rsidP="0040404B">
            <w:pPr>
              <w:jc w:val="both"/>
              <w:rPr>
                <w:b/>
                <w:lang w:val="uk-UA"/>
              </w:rPr>
            </w:pPr>
          </w:p>
          <w:p w14:paraId="621F785E" w14:textId="77777777" w:rsidR="0040404B" w:rsidRPr="00D87F56" w:rsidRDefault="0040404B" w:rsidP="0040404B">
            <w:pPr>
              <w:jc w:val="both"/>
              <w:rPr>
                <w:lang w:val="uk-UA"/>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D87F56">
              <w:rPr>
                <w:b/>
                <w:lang w:val="uk-UA"/>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tc>
      </w:tr>
      <w:tr w:rsidR="0040404B" w:rsidRPr="00D87F56" w14:paraId="445D0492" w14:textId="77777777" w:rsidTr="0038771D">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171B7" w14:textId="77777777" w:rsidR="0040404B" w:rsidRPr="00D87F56" w:rsidRDefault="0040404B" w:rsidP="0040404B">
            <w:pPr>
              <w:ind w:left="100"/>
              <w:jc w:val="center"/>
              <w:rPr>
                <w:lang w:val="uk-UA"/>
              </w:rPr>
            </w:pPr>
            <w:r w:rsidRPr="00D87F56">
              <w:rPr>
                <w:b/>
                <w:lang w:val="uk-UA"/>
              </w:rPr>
              <w:lastRenderedPageBreak/>
              <w:t>3</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4507A"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0075F" w14:textId="77777777" w:rsidR="0040404B" w:rsidRPr="00D87F56" w:rsidRDefault="0040404B" w:rsidP="0040404B">
            <w:pPr>
              <w:ind w:left="100"/>
              <w:jc w:val="both"/>
              <w:rPr>
                <w:lang w:val="uk-UA"/>
              </w:rPr>
            </w:pPr>
            <w:r w:rsidRPr="00D87F56">
              <w:rPr>
                <w:b/>
                <w:lang w:val="uk-UA"/>
              </w:rPr>
              <w:t>(підпункт 12 пункту 47 Постанови № 1178)</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37CA6A" w14:textId="77777777" w:rsidR="0040404B" w:rsidRPr="00D87F56" w:rsidRDefault="0040404B" w:rsidP="0040404B">
            <w:pPr>
              <w:widowControl w:val="0"/>
              <w:pBdr>
                <w:top w:val="nil"/>
                <w:left w:val="nil"/>
                <w:bottom w:val="nil"/>
                <w:right w:val="nil"/>
                <w:between w:val="nil"/>
              </w:pBdr>
              <w:rPr>
                <w:lang w:val="uk-UA"/>
              </w:rPr>
            </w:pPr>
          </w:p>
        </w:tc>
      </w:tr>
      <w:tr w:rsidR="0040404B" w:rsidRPr="0001636A" w14:paraId="79EE8195" w14:textId="77777777" w:rsidTr="0038771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53A7E" w14:textId="77777777" w:rsidR="0040404B" w:rsidRPr="00D87F56" w:rsidRDefault="0040404B" w:rsidP="0040404B">
            <w:pPr>
              <w:ind w:left="100"/>
              <w:jc w:val="center"/>
              <w:rPr>
                <w:b/>
                <w:lang w:val="uk-UA"/>
              </w:rPr>
            </w:pPr>
            <w:r w:rsidRPr="00D87F56">
              <w:rPr>
                <w:b/>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1CB5D"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839597" w14:textId="77777777"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E7D6C" w14:textId="77777777"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зобовязаненя</w:t>
            </w:r>
            <w:proofErr w:type="spellEnd"/>
            <w:r w:rsidRPr="00D87F56">
              <w:rPr>
                <w:lang w:val="uk-UA"/>
              </w:rPr>
              <w:t xml:space="preserve"> та відшкодувати завдані збитки.</w:t>
            </w:r>
          </w:p>
        </w:tc>
      </w:tr>
    </w:tbl>
    <w:p w14:paraId="4DEE19CE" w14:textId="77777777" w:rsidR="0040404B" w:rsidRPr="00D87F56" w:rsidRDefault="0040404B" w:rsidP="0040404B">
      <w:pPr>
        <w:jc w:val="both"/>
        <w:rPr>
          <w:shd w:val="clear" w:color="auto" w:fill="FFFFFF"/>
          <w:lang w:val="uk-UA"/>
        </w:rPr>
      </w:pPr>
    </w:p>
    <w:p w14:paraId="4260C43C" w14:textId="77777777" w:rsidR="0040404B" w:rsidRPr="00D87F56" w:rsidRDefault="0040404B" w:rsidP="0040404B">
      <w:pPr>
        <w:jc w:val="both"/>
        <w:rPr>
          <w:lang w:val="uk-UA"/>
        </w:rPr>
      </w:pPr>
      <w:r w:rsidRPr="00D87F56">
        <w:rPr>
          <w:shd w:val="clear" w:color="auto" w:fill="FFFFFF"/>
          <w:lang w:val="uk-UA"/>
        </w:rPr>
        <w:t>У випадку ненадання такої інформації переможцем, його тендерна пропозиція буде відхилена.</w:t>
      </w:r>
    </w:p>
    <w:p w14:paraId="155507D1" w14:textId="77777777" w:rsidR="0040404B" w:rsidRDefault="0040404B" w:rsidP="007909E7">
      <w:pPr>
        <w:pStyle w:val="rvps2"/>
        <w:shd w:val="clear" w:color="auto" w:fill="FFFFFF"/>
        <w:spacing w:before="0" w:after="150"/>
        <w:jc w:val="both"/>
        <w:rPr>
          <w:lang w:val="uk-UA"/>
        </w:rPr>
      </w:pPr>
      <w:r w:rsidRPr="00D87F56">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D87F56">
        <w:t> </w:t>
      </w:r>
      <w:r w:rsidRPr="00D87F56">
        <w:rPr>
          <w:lang w:val="uk-UA"/>
        </w:rPr>
        <w:t>п. 47 Постанови № 1178</w:t>
      </w:r>
    </w:p>
    <w:p w14:paraId="7A19A47B" w14:textId="77777777" w:rsidR="00AE7FF9" w:rsidRDefault="00AE7FF9" w:rsidP="007909E7">
      <w:pPr>
        <w:pStyle w:val="rvps2"/>
        <w:shd w:val="clear" w:color="auto" w:fill="FFFFFF"/>
        <w:spacing w:before="0" w:after="150"/>
        <w:jc w:val="both"/>
        <w:rPr>
          <w:lang w:val="uk-UA"/>
        </w:rPr>
      </w:pPr>
    </w:p>
    <w:p w14:paraId="7CC3D094" w14:textId="77777777" w:rsidR="00CE7EAF" w:rsidRDefault="00CE7EAF" w:rsidP="007909E7">
      <w:pPr>
        <w:pStyle w:val="rvps2"/>
        <w:shd w:val="clear" w:color="auto" w:fill="FFFFFF"/>
        <w:spacing w:before="0" w:after="150"/>
        <w:jc w:val="both"/>
        <w:rPr>
          <w:lang w:val="uk-UA"/>
        </w:rPr>
      </w:pPr>
    </w:p>
    <w:p w14:paraId="62A5AAEA" w14:textId="77777777" w:rsidR="00CE7EAF" w:rsidRDefault="00CE7EAF" w:rsidP="007909E7">
      <w:pPr>
        <w:pStyle w:val="rvps2"/>
        <w:shd w:val="clear" w:color="auto" w:fill="FFFFFF"/>
        <w:spacing w:before="0" w:after="150"/>
        <w:jc w:val="both"/>
        <w:rPr>
          <w:lang w:val="uk-UA"/>
        </w:rPr>
      </w:pPr>
    </w:p>
    <w:p w14:paraId="34CE2580" w14:textId="77777777" w:rsidR="00CE7EAF" w:rsidRDefault="00CE7EAF" w:rsidP="007909E7">
      <w:pPr>
        <w:pStyle w:val="rvps2"/>
        <w:shd w:val="clear" w:color="auto" w:fill="FFFFFF"/>
        <w:spacing w:before="0" w:after="150"/>
        <w:jc w:val="both"/>
        <w:rPr>
          <w:lang w:val="uk-UA"/>
        </w:rPr>
      </w:pPr>
    </w:p>
    <w:p w14:paraId="76D42A66" w14:textId="77777777" w:rsidR="00CE7EAF" w:rsidRDefault="00CE7EAF" w:rsidP="007909E7">
      <w:pPr>
        <w:pStyle w:val="rvps2"/>
        <w:shd w:val="clear" w:color="auto" w:fill="FFFFFF"/>
        <w:spacing w:before="0" w:after="150"/>
        <w:jc w:val="both"/>
        <w:rPr>
          <w:lang w:val="uk-UA"/>
        </w:rPr>
      </w:pPr>
    </w:p>
    <w:p w14:paraId="6AFE496A" w14:textId="77777777" w:rsidR="00CE7EAF" w:rsidRDefault="00CE7EAF" w:rsidP="007909E7">
      <w:pPr>
        <w:pStyle w:val="rvps2"/>
        <w:shd w:val="clear" w:color="auto" w:fill="FFFFFF"/>
        <w:spacing w:before="0" w:after="150"/>
        <w:jc w:val="both"/>
        <w:rPr>
          <w:lang w:val="uk-UA"/>
        </w:rPr>
      </w:pPr>
    </w:p>
    <w:p w14:paraId="6F0CCD7C" w14:textId="77777777" w:rsidR="00CE7EAF" w:rsidRDefault="00CE7EAF" w:rsidP="007909E7">
      <w:pPr>
        <w:pStyle w:val="rvps2"/>
        <w:shd w:val="clear" w:color="auto" w:fill="FFFFFF"/>
        <w:spacing w:before="0" w:after="150"/>
        <w:jc w:val="both"/>
        <w:rPr>
          <w:lang w:val="uk-UA"/>
        </w:rPr>
      </w:pPr>
    </w:p>
    <w:p w14:paraId="6BCBEDF9" w14:textId="66EA7E91" w:rsidR="00AE7FF9" w:rsidRDefault="00AE7FF9" w:rsidP="007909E7">
      <w:pPr>
        <w:pStyle w:val="rvps2"/>
        <w:shd w:val="clear" w:color="auto" w:fill="FFFFFF"/>
        <w:spacing w:before="0" w:after="150"/>
        <w:jc w:val="both"/>
        <w:rPr>
          <w:lang w:val="uk-UA"/>
        </w:rPr>
      </w:pPr>
    </w:p>
    <w:p w14:paraId="09756504" w14:textId="77777777" w:rsidR="00AE7FF9" w:rsidRPr="007909E7" w:rsidRDefault="00AE7FF9" w:rsidP="007909E7">
      <w:pPr>
        <w:pStyle w:val="rvps2"/>
        <w:shd w:val="clear" w:color="auto" w:fill="FFFFFF"/>
        <w:spacing w:before="0" w:after="150"/>
        <w:jc w:val="both"/>
        <w:rPr>
          <w:lang w:val="uk-UA"/>
        </w:rPr>
      </w:pPr>
    </w:p>
    <w:p w14:paraId="652515B7" w14:textId="77777777" w:rsidR="00D7303B" w:rsidRPr="00E46110" w:rsidRDefault="0040404B" w:rsidP="00D7303B">
      <w:pPr>
        <w:tabs>
          <w:tab w:val="left" w:pos="219"/>
          <w:tab w:val="right" w:pos="10206"/>
        </w:tabs>
        <w:jc w:val="right"/>
        <w:rPr>
          <w:b/>
          <w:lang w:eastAsia="ru-RU"/>
        </w:rPr>
      </w:pPr>
      <w:r w:rsidRPr="00D87F56">
        <w:rPr>
          <w:b/>
          <w:lang w:val="uk-UA" w:eastAsia="ru-RU"/>
        </w:rPr>
        <w:tab/>
      </w:r>
      <w:r w:rsidRPr="00D87F56">
        <w:rPr>
          <w:b/>
          <w:lang w:val="uk-UA" w:eastAsia="ru-RU"/>
        </w:rPr>
        <w:tab/>
      </w:r>
      <w:bookmarkStart w:id="99" w:name="_Hlk147223951"/>
      <w:proofErr w:type="spellStart"/>
      <w:r w:rsidR="00D7303B" w:rsidRPr="00E46110">
        <w:rPr>
          <w:b/>
          <w:lang w:eastAsia="ru-RU"/>
        </w:rPr>
        <w:t>Додаток</w:t>
      </w:r>
      <w:proofErr w:type="spellEnd"/>
      <w:r w:rsidR="00D7303B" w:rsidRPr="00E46110">
        <w:rPr>
          <w:b/>
          <w:lang w:eastAsia="ru-RU"/>
        </w:rPr>
        <w:t xml:space="preserve"> №4 до Документації</w:t>
      </w:r>
    </w:p>
    <w:p w14:paraId="5ABEF16F" w14:textId="77777777" w:rsidR="00D7303B" w:rsidRPr="00E46110" w:rsidRDefault="00D7303B" w:rsidP="00D7303B">
      <w:pPr>
        <w:rPr>
          <w:rFonts w:eastAsia="Tahoma"/>
          <w:b/>
          <w:lang w:eastAsia="zh-CN" w:bidi="hi-IN"/>
        </w:rPr>
      </w:pPr>
      <w:r w:rsidRPr="00E46110">
        <w:rPr>
          <w:rFonts w:eastAsia="Tahoma"/>
          <w:b/>
          <w:lang w:eastAsia="zh-CN" w:bidi="hi-IN"/>
        </w:rPr>
        <w:t xml:space="preserve">      </w:t>
      </w:r>
    </w:p>
    <w:p w14:paraId="6A411500" w14:textId="77777777" w:rsidR="00D7303B" w:rsidRDefault="00D7303B" w:rsidP="00D7303B">
      <w:pPr>
        <w:jc w:val="center"/>
        <w:rPr>
          <w:b/>
          <w:bCs/>
          <w:i/>
          <w:iCs/>
          <w:color w:val="000000"/>
          <w:sz w:val="20"/>
          <w:szCs w:val="20"/>
          <w:lang w:eastAsia="uk-UA"/>
        </w:rPr>
      </w:pPr>
      <w:proofErr w:type="spellStart"/>
      <w:r w:rsidRPr="00E11F94">
        <w:rPr>
          <w:b/>
          <w:bCs/>
          <w:color w:val="000000"/>
          <w:lang w:eastAsia="uk-UA"/>
        </w:rPr>
        <w:t>Інформація</w:t>
      </w:r>
      <w:proofErr w:type="spellEnd"/>
      <w:r w:rsidRPr="00E11F94">
        <w:rPr>
          <w:b/>
          <w:bCs/>
          <w:color w:val="000000"/>
          <w:lang w:eastAsia="uk-UA"/>
        </w:rPr>
        <w:t xml:space="preserve"> </w:t>
      </w:r>
      <w:proofErr w:type="spellStart"/>
      <w:r w:rsidRPr="00E11F94">
        <w:rPr>
          <w:b/>
          <w:bCs/>
          <w:color w:val="000000"/>
          <w:lang w:eastAsia="uk-UA"/>
        </w:rPr>
        <w:t>про</w:t>
      </w:r>
      <w:proofErr w:type="spellEnd"/>
      <w:r w:rsidRPr="00E11F94">
        <w:rPr>
          <w:b/>
          <w:bCs/>
          <w:color w:val="000000"/>
          <w:lang w:eastAsia="uk-UA"/>
        </w:rPr>
        <w:t xml:space="preserve"> </w:t>
      </w:r>
      <w:proofErr w:type="spellStart"/>
      <w:r w:rsidRPr="00E11F94">
        <w:rPr>
          <w:b/>
          <w:bCs/>
          <w:color w:val="000000"/>
          <w:lang w:eastAsia="uk-UA"/>
        </w:rPr>
        <w:t>необхідні</w:t>
      </w:r>
      <w:proofErr w:type="spellEnd"/>
      <w:r w:rsidRPr="00E11F94">
        <w:rPr>
          <w:b/>
          <w:bCs/>
          <w:color w:val="000000"/>
          <w:lang w:eastAsia="uk-UA"/>
        </w:rPr>
        <w:t xml:space="preserve"> </w:t>
      </w:r>
      <w:proofErr w:type="spellStart"/>
      <w:r w:rsidRPr="00E11F94">
        <w:rPr>
          <w:b/>
          <w:bCs/>
          <w:color w:val="000000"/>
          <w:lang w:eastAsia="uk-UA"/>
        </w:rPr>
        <w:t>технічні</w:t>
      </w:r>
      <w:proofErr w:type="spellEnd"/>
      <w:r w:rsidRPr="00E11F94">
        <w:rPr>
          <w:b/>
          <w:bCs/>
          <w:color w:val="000000"/>
          <w:lang w:eastAsia="uk-UA"/>
        </w:rPr>
        <w:t xml:space="preserve">, </w:t>
      </w:r>
      <w:proofErr w:type="spellStart"/>
      <w:r w:rsidRPr="00E11F94">
        <w:rPr>
          <w:b/>
          <w:bCs/>
          <w:color w:val="000000"/>
          <w:lang w:eastAsia="uk-UA"/>
        </w:rPr>
        <w:t>якісні</w:t>
      </w:r>
      <w:proofErr w:type="spellEnd"/>
      <w:r w:rsidRPr="00E11F94">
        <w:rPr>
          <w:b/>
          <w:bCs/>
          <w:color w:val="000000"/>
          <w:lang w:eastAsia="uk-UA"/>
        </w:rPr>
        <w:t xml:space="preserve"> </w:t>
      </w:r>
      <w:proofErr w:type="spellStart"/>
      <w:r w:rsidRPr="00E11F94">
        <w:rPr>
          <w:b/>
          <w:bCs/>
          <w:color w:val="000000"/>
          <w:lang w:eastAsia="uk-UA"/>
        </w:rPr>
        <w:t>та</w:t>
      </w:r>
      <w:proofErr w:type="spellEnd"/>
      <w:r w:rsidRPr="00E11F94">
        <w:rPr>
          <w:b/>
          <w:bCs/>
          <w:color w:val="000000"/>
          <w:lang w:eastAsia="uk-UA"/>
        </w:rPr>
        <w:t xml:space="preserve"> </w:t>
      </w:r>
      <w:proofErr w:type="spellStart"/>
      <w:r w:rsidRPr="00E11F94">
        <w:rPr>
          <w:b/>
          <w:bCs/>
          <w:color w:val="000000"/>
          <w:lang w:eastAsia="uk-UA"/>
        </w:rPr>
        <w:t>кількісні</w:t>
      </w:r>
      <w:proofErr w:type="spellEnd"/>
      <w:r w:rsidRPr="00E11F94">
        <w:rPr>
          <w:b/>
          <w:bCs/>
          <w:color w:val="000000"/>
          <w:lang w:eastAsia="uk-UA"/>
        </w:rPr>
        <w:t xml:space="preserve"> </w:t>
      </w:r>
      <w:proofErr w:type="spellStart"/>
      <w:r w:rsidRPr="00E11F94">
        <w:rPr>
          <w:b/>
          <w:bCs/>
          <w:color w:val="000000"/>
          <w:lang w:eastAsia="uk-UA"/>
        </w:rPr>
        <w:t>характеристики</w:t>
      </w:r>
      <w:proofErr w:type="spellEnd"/>
      <w:r w:rsidRPr="00E11F94">
        <w:rPr>
          <w:b/>
          <w:bCs/>
          <w:color w:val="000000"/>
          <w:lang w:eastAsia="uk-UA"/>
        </w:rPr>
        <w:t xml:space="preserve"> </w:t>
      </w:r>
      <w:proofErr w:type="spellStart"/>
      <w:r w:rsidRPr="00E11F94">
        <w:rPr>
          <w:b/>
          <w:bCs/>
          <w:color w:val="000000"/>
          <w:lang w:eastAsia="uk-UA"/>
        </w:rPr>
        <w:t>предмета</w:t>
      </w:r>
      <w:proofErr w:type="spellEnd"/>
      <w:r w:rsidRPr="00E11F94">
        <w:rPr>
          <w:b/>
          <w:bCs/>
          <w:color w:val="000000"/>
          <w:lang w:eastAsia="uk-UA"/>
        </w:rPr>
        <w:t xml:space="preserve"> </w:t>
      </w:r>
      <w:proofErr w:type="spellStart"/>
      <w:r w:rsidRPr="00E11F94">
        <w:rPr>
          <w:b/>
          <w:bCs/>
          <w:color w:val="000000"/>
          <w:lang w:eastAsia="uk-UA"/>
        </w:rPr>
        <w:t>закупівлі</w:t>
      </w:r>
      <w:proofErr w:type="spellEnd"/>
      <w:r w:rsidRPr="00E11F94">
        <w:rPr>
          <w:b/>
          <w:bCs/>
          <w:color w:val="000000"/>
          <w:lang w:eastAsia="uk-UA"/>
        </w:rPr>
        <w:t xml:space="preserve"> </w:t>
      </w:r>
      <w:proofErr w:type="spellStart"/>
      <w:r w:rsidRPr="00E11F94">
        <w:rPr>
          <w:b/>
          <w:bCs/>
          <w:color w:val="000000"/>
          <w:lang w:eastAsia="uk-UA"/>
        </w:rPr>
        <w:t>та</w:t>
      </w:r>
      <w:proofErr w:type="spellEnd"/>
      <w:r w:rsidRPr="00E11F94">
        <w:rPr>
          <w:b/>
          <w:bCs/>
          <w:color w:val="000000"/>
          <w:lang w:eastAsia="uk-UA"/>
        </w:rPr>
        <w:t xml:space="preserve"> </w:t>
      </w:r>
      <w:proofErr w:type="spellStart"/>
      <w:r w:rsidRPr="00E11F94">
        <w:rPr>
          <w:b/>
          <w:bCs/>
          <w:color w:val="000000"/>
          <w:lang w:eastAsia="uk-UA"/>
        </w:rPr>
        <w:t>технічна</w:t>
      </w:r>
      <w:proofErr w:type="spellEnd"/>
      <w:r w:rsidRPr="00E11F94">
        <w:rPr>
          <w:b/>
          <w:bCs/>
          <w:color w:val="000000"/>
          <w:lang w:eastAsia="uk-UA"/>
        </w:rPr>
        <w:t xml:space="preserve"> </w:t>
      </w:r>
      <w:proofErr w:type="spellStart"/>
      <w:r w:rsidRPr="00E11F94">
        <w:rPr>
          <w:b/>
          <w:bCs/>
          <w:color w:val="000000"/>
          <w:lang w:eastAsia="uk-UA"/>
        </w:rPr>
        <w:t>специфікація</w:t>
      </w:r>
      <w:proofErr w:type="spellEnd"/>
      <w:r w:rsidRPr="00E11F94">
        <w:rPr>
          <w:b/>
          <w:bCs/>
          <w:color w:val="000000"/>
          <w:lang w:eastAsia="uk-UA"/>
        </w:rPr>
        <w:t xml:space="preserve"> </w:t>
      </w:r>
      <w:proofErr w:type="spellStart"/>
      <w:r w:rsidRPr="00E11F94">
        <w:rPr>
          <w:b/>
          <w:bCs/>
          <w:color w:val="000000"/>
          <w:lang w:eastAsia="uk-UA"/>
        </w:rPr>
        <w:t>до</w:t>
      </w:r>
      <w:proofErr w:type="spellEnd"/>
      <w:r w:rsidRPr="00E11F94">
        <w:rPr>
          <w:b/>
          <w:bCs/>
          <w:color w:val="000000"/>
          <w:lang w:eastAsia="uk-UA"/>
        </w:rPr>
        <w:t xml:space="preserve"> </w:t>
      </w:r>
      <w:proofErr w:type="spellStart"/>
      <w:r w:rsidRPr="00E11F94">
        <w:rPr>
          <w:b/>
          <w:bCs/>
          <w:color w:val="000000"/>
          <w:lang w:eastAsia="uk-UA"/>
        </w:rPr>
        <w:t>предмета</w:t>
      </w:r>
      <w:proofErr w:type="spellEnd"/>
      <w:r w:rsidRPr="00E11F94">
        <w:rPr>
          <w:b/>
          <w:bCs/>
          <w:color w:val="000000"/>
          <w:lang w:eastAsia="uk-UA"/>
        </w:rPr>
        <w:t xml:space="preserve"> </w:t>
      </w:r>
      <w:proofErr w:type="spellStart"/>
      <w:r w:rsidRPr="00E11F94">
        <w:rPr>
          <w:b/>
          <w:bCs/>
          <w:color w:val="000000"/>
          <w:lang w:eastAsia="uk-UA"/>
        </w:rPr>
        <w:t>закупівлі</w:t>
      </w:r>
      <w:proofErr w:type="spellEnd"/>
      <w:r w:rsidRPr="00E11F94">
        <w:rPr>
          <w:b/>
          <w:bCs/>
          <w:i/>
          <w:iCs/>
          <w:color w:val="000000"/>
          <w:sz w:val="20"/>
          <w:szCs w:val="20"/>
          <w:lang w:eastAsia="uk-UA"/>
        </w:rPr>
        <w:t> </w:t>
      </w:r>
    </w:p>
    <w:p w14:paraId="0CCE9174" w14:textId="77777777" w:rsidR="00421354" w:rsidRDefault="00421354" w:rsidP="00421354">
      <w:pPr>
        <w:jc w:val="center"/>
      </w:pPr>
      <w:proofErr w:type="spellStart"/>
      <w:r>
        <w:t>Технічні</w:t>
      </w:r>
      <w:proofErr w:type="spellEnd"/>
      <w:r>
        <w:t xml:space="preserve"> </w:t>
      </w:r>
      <w:proofErr w:type="spellStart"/>
      <w:r>
        <w:t>вимоги</w:t>
      </w:r>
      <w:proofErr w:type="spellEnd"/>
      <w:r>
        <w:t xml:space="preserve"> </w:t>
      </w:r>
      <w:proofErr w:type="spellStart"/>
      <w:r>
        <w:t>до</w:t>
      </w:r>
      <w:proofErr w:type="spellEnd"/>
      <w:r>
        <w:t xml:space="preserve"> </w:t>
      </w:r>
      <w:proofErr w:type="spellStart"/>
      <w:r>
        <w:t>предмету</w:t>
      </w:r>
      <w:proofErr w:type="spellEnd"/>
      <w:r>
        <w:t xml:space="preserve"> </w:t>
      </w:r>
      <w:proofErr w:type="spellStart"/>
      <w:r>
        <w:t>закупівлі</w:t>
      </w:r>
      <w:proofErr w:type="spellEnd"/>
      <w:r>
        <w:t>*</w:t>
      </w:r>
    </w:p>
    <w:tbl>
      <w:tblPr>
        <w:tblW w:w="106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81"/>
        <w:gridCol w:w="774"/>
        <w:gridCol w:w="690"/>
        <w:gridCol w:w="5058"/>
        <w:gridCol w:w="1418"/>
      </w:tblGrid>
      <w:tr w:rsidR="00421354" w14:paraId="52822C73" w14:textId="77777777" w:rsidTr="00413B80">
        <w:tc>
          <w:tcPr>
            <w:tcW w:w="514" w:type="dxa"/>
            <w:tcBorders>
              <w:top w:val="single" w:sz="4" w:space="0" w:color="auto"/>
              <w:left w:val="single" w:sz="4" w:space="0" w:color="auto"/>
              <w:bottom w:val="single" w:sz="4" w:space="0" w:color="auto"/>
              <w:right w:val="single" w:sz="4" w:space="0" w:color="auto"/>
            </w:tcBorders>
            <w:hideMark/>
          </w:tcPr>
          <w:p w14:paraId="6BAED7AB" w14:textId="77777777" w:rsidR="00421354" w:rsidRDefault="00421354" w:rsidP="00413B80">
            <w:pPr>
              <w:jc w:val="center"/>
              <w:rPr>
                <w:b/>
                <w:color w:val="000000"/>
                <w:sz w:val="20"/>
                <w:lang w:eastAsia="uk-UA"/>
              </w:rPr>
            </w:pPr>
            <w:r>
              <w:rPr>
                <w:b/>
                <w:color w:val="000000"/>
                <w:sz w:val="20"/>
                <w:lang w:eastAsia="uk-UA"/>
              </w:rPr>
              <w:t>№ п/п</w:t>
            </w:r>
          </w:p>
        </w:tc>
        <w:tc>
          <w:tcPr>
            <w:tcW w:w="2180" w:type="dxa"/>
            <w:tcBorders>
              <w:top w:val="single" w:sz="4" w:space="0" w:color="auto"/>
              <w:left w:val="single" w:sz="4" w:space="0" w:color="auto"/>
              <w:bottom w:val="single" w:sz="4" w:space="0" w:color="auto"/>
              <w:right w:val="single" w:sz="4" w:space="0" w:color="auto"/>
            </w:tcBorders>
            <w:hideMark/>
          </w:tcPr>
          <w:p w14:paraId="2D94B4BB" w14:textId="77777777" w:rsidR="00421354" w:rsidRDefault="00421354" w:rsidP="00413B80">
            <w:pPr>
              <w:jc w:val="center"/>
              <w:rPr>
                <w:b/>
                <w:color w:val="000000"/>
                <w:sz w:val="20"/>
                <w:lang w:eastAsia="uk-UA"/>
              </w:rPr>
            </w:pPr>
            <w:proofErr w:type="spellStart"/>
            <w:r>
              <w:rPr>
                <w:b/>
                <w:color w:val="000000"/>
                <w:sz w:val="20"/>
                <w:lang w:eastAsia="uk-UA"/>
              </w:rPr>
              <w:t>Назва</w:t>
            </w:r>
            <w:proofErr w:type="spellEnd"/>
            <w:r>
              <w:rPr>
                <w:b/>
                <w:color w:val="000000"/>
                <w:sz w:val="20"/>
                <w:lang w:eastAsia="uk-UA"/>
              </w:rPr>
              <w:t xml:space="preserve"> </w:t>
            </w:r>
            <w:proofErr w:type="spellStart"/>
            <w:r>
              <w:rPr>
                <w:b/>
                <w:color w:val="000000"/>
                <w:sz w:val="20"/>
                <w:lang w:eastAsia="uk-UA"/>
              </w:rPr>
              <w:t>товару</w:t>
            </w:r>
            <w:proofErr w:type="spellEnd"/>
            <w:r>
              <w:rPr>
                <w:b/>
                <w:color w:val="000000"/>
                <w:sz w:val="20"/>
                <w:lang w:eastAsia="uk-UA"/>
              </w:rPr>
              <w:t xml:space="preserve">, </w:t>
            </w:r>
            <w:proofErr w:type="spellStart"/>
            <w:r>
              <w:rPr>
                <w:b/>
                <w:color w:val="000000"/>
                <w:sz w:val="20"/>
                <w:lang w:eastAsia="uk-UA"/>
              </w:rPr>
              <w:t>що</w:t>
            </w:r>
            <w:proofErr w:type="spellEnd"/>
            <w:r>
              <w:rPr>
                <w:b/>
                <w:color w:val="000000"/>
                <w:sz w:val="20"/>
                <w:lang w:eastAsia="uk-UA"/>
              </w:rPr>
              <w:t xml:space="preserve"> </w:t>
            </w:r>
            <w:proofErr w:type="spellStart"/>
            <w:r>
              <w:rPr>
                <w:b/>
                <w:color w:val="000000"/>
                <w:sz w:val="20"/>
                <w:lang w:eastAsia="uk-UA"/>
              </w:rPr>
              <w:t>закуповується</w:t>
            </w:r>
            <w:proofErr w:type="spellEnd"/>
          </w:p>
        </w:tc>
        <w:tc>
          <w:tcPr>
            <w:tcW w:w="774" w:type="dxa"/>
            <w:tcBorders>
              <w:top w:val="single" w:sz="4" w:space="0" w:color="auto"/>
              <w:left w:val="single" w:sz="4" w:space="0" w:color="auto"/>
              <w:bottom w:val="single" w:sz="4" w:space="0" w:color="auto"/>
              <w:right w:val="single" w:sz="4" w:space="0" w:color="auto"/>
            </w:tcBorders>
            <w:hideMark/>
          </w:tcPr>
          <w:p w14:paraId="3CE63C48" w14:textId="77777777" w:rsidR="00421354" w:rsidRDefault="00421354" w:rsidP="00413B80">
            <w:pPr>
              <w:ind w:left="-90" w:right="-88"/>
              <w:jc w:val="center"/>
              <w:rPr>
                <w:b/>
                <w:color w:val="000000"/>
                <w:sz w:val="20"/>
                <w:lang w:eastAsia="uk-UA"/>
              </w:rPr>
            </w:pPr>
            <w:proofErr w:type="spellStart"/>
            <w:r>
              <w:rPr>
                <w:b/>
                <w:color w:val="000000"/>
                <w:sz w:val="20"/>
                <w:lang w:eastAsia="uk-UA"/>
              </w:rPr>
              <w:t>Од</w:t>
            </w:r>
            <w:proofErr w:type="spellEnd"/>
            <w:r>
              <w:rPr>
                <w:b/>
                <w:color w:val="000000"/>
                <w:sz w:val="20"/>
                <w:lang w:eastAsia="uk-UA"/>
              </w:rPr>
              <w:t xml:space="preserve">. </w:t>
            </w:r>
            <w:proofErr w:type="spellStart"/>
            <w:r>
              <w:rPr>
                <w:b/>
                <w:color w:val="000000"/>
                <w:sz w:val="20"/>
                <w:lang w:eastAsia="uk-UA"/>
              </w:rPr>
              <w:t>виміру</w:t>
            </w:r>
            <w:proofErr w:type="spellEnd"/>
          </w:p>
        </w:tc>
        <w:tc>
          <w:tcPr>
            <w:tcW w:w="690" w:type="dxa"/>
            <w:tcBorders>
              <w:top w:val="single" w:sz="4" w:space="0" w:color="auto"/>
              <w:left w:val="single" w:sz="4" w:space="0" w:color="auto"/>
              <w:bottom w:val="single" w:sz="4" w:space="0" w:color="auto"/>
              <w:right w:val="single" w:sz="4" w:space="0" w:color="auto"/>
            </w:tcBorders>
            <w:hideMark/>
          </w:tcPr>
          <w:p w14:paraId="67A36188" w14:textId="77777777" w:rsidR="00421354" w:rsidRDefault="00421354" w:rsidP="00413B80">
            <w:pPr>
              <w:jc w:val="center"/>
              <w:rPr>
                <w:b/>
                <w:color w:val="000000"/>
                <w:sz w:val="20"/>
                <w:lang w:eastAsia="uk-UA"/>
              </w:rPr>
            </w:pPr>
            <w:proofErr w:type="spellStart"/>
            <w:r>
              <w:rPr>
                <w:b/>
                <w:color w:val="000000"/>
                <w:sz w:val="20"/>
                <w:lang w:eastAsia="uk-UA"/>
              </w:rPr>
              <w:t>Кількість</w:t>
            </w:r>
            <w:proofErr w:type="spellEnd"/>
          </w:p>
        </w:tc>
        <w:tc>
          <w:tcPr>
            <w:tcW w:w="5056" w:type="dxa"/>
            <w:tcBorders>
              <w:top w:val="single" w:sz="4" w:space="0" w:color="auto"/>
              <w:left w:val="single" w:sz="4" w:space="0" w:color="auto"/>
              <w:bottom w:val="single" w:sz="4" w:space="0" w:color="auto"/>
              <w:right w:val="single" w:sz="4" w:space="0" w:color="auto"/>
            </w:tcBorders>
            <w:hideMark/>
          </w:tcPr>
          <w:p w14:paraId="01E19446" w14:textId="77777777" w:rsidR="00421354" w:rsidRDefault="00421354" w:rsidP="00413B80">
            <w:pPr>
              <w:jc w:val="center"/>
              <w:rPr>
                <w:b/>
                <w:color w:val="000000"/>
                <w:sz w:val="20"/>
                <w:lang w:eastAsia="uk-UA"/>
              </w:rPr>
            </w:pPr>
            <w:proofErr w:type="spellStart"/>
            <w:r>
              <w:rPr>
                <w:b/>
                <w:color w:val="000000"/>
                <w:sz w:val="20"/>
                <w:lang w:eastAsia="uk-UA"/>
              </w:rPr>
              <w:t>Технічні</w:t>
            </w:r>
            <w:proofErr w:type="spellEnd"/>
            <w:r>
              <w:rPr>
                <w:b/>
                <w:color w:val="000000"/>
                <w:sz w:val="20"/>
                <w:lang w:eastAsia="uk-UA"/>
              </w:rPr>
              <w:t xml:space="preserve"> </w:t>
            </w:r>
            <w:proofErr w:type="spellStart"/>
            <w:r>
              <w:rPr>
                <w:b/>
                <w:color w:val="000000"/>
                <w:sz w:val="20"/>
                <w:lang w:eastAsia="uk-UA"/>
              </w:rPr>
              <w:t>вимоги</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601EA31" w14:textId="77777777" w:rsidR="00421354" w:rsidRDefault="00421354" w:rsidP="00413B80">
            <w:pPr>
              <w:jc w:val="center"/>
              <w:rPr>
                <w:b/>
                <w:color w:val="000000"/>
                <w:sz w:val="16"/>
                <w:lang w:eastAsia="uk-UA"/>
              </w:rPr>
            </w:pPr>
            <w:r>
              <w:rPr>
                <w:b/>
                <w:noProof/>
                <w:sz w:val="16"/>
              </w:rPr>
              <w:t>Відповідність у запропонованому обладнанні так/ні (з посиланням на відповідні розділи, та/або сторінку(и) технічного документа виробника)</w:t>
            </w:r>
          </w:p>
        </w:tc>
      </w:tr>
      <w:tr w:rsidR="00421354" w14:paraId="0245E028" w14:textId="77777777" w:rsidTr="00413B80">
        <w:tc>
          <w:tcPr>
            <w:tcW w:w="514" w:type="dxa"/>
            <w:tcBorders>
              <w:top w:val="single" w:sz="4" w:space="0" w:color="auto"/>
              <w:left w:val="single" w:sz="4" w:space="0" w:color="auto"/>
              <w:bottom w:val="single" w:sz="4" w:space="0" w:color="auto"/>
              <w:right w:val="single" w:sz="4" w:space="0" w:color="auto"/>
            </w:tcBorders>
            <w:hideMark/>
          </w:tcPr>
          <w:p w14:paraId="66F00FAB" w14:textId="77777777" w:rsidR="00421354" w:rsidRDefault="00421354" w:rsidP="00413B80">
            <w:pPr>
              <w:jc w:val="center"/>
              <w:rPr>
                <w:sz w:val="20"/>
                <w:szCs w:val="20"/>
              </w:rPr>
            </w:pPr>
            <w:r>
              <w:rPr>
                <w:sz w:val="20"/>
                <w:szCs w:val="20"/>
              </w:rPr>
              <w:t>1</w:t>
            </w:r>
          </w:p>
        </w:tc>
        <w:tc>
          <w:tcPr>
            <w:tcW w:w="2180" w:type="dxa"/>
            <w:tcBorders>
              <w:top w:val="single" w:sz="4" w:space="0" w:color="auto"/>
              <w:left w:val="single" w:sz="4" w:space="0" w:color="auto"/>
              <w:bottom w:val="single" w:sz="4" w:space="0" w:color="auto"/>
              <w:right w:val="single" w:sz="4" w:space="0" w:color="auto"/>
            </w:tcBorders>
            <w:hideMark/>
          </w:tcPr>
          <w:p w14:paraId="2295EF6F" w14:textId="77777777" w:rsidR="00421354" w:rsidRDefault="00421354" w:rsidP="00413B80">
            <w:pPr>
              <w:rPr>
                <w:sz w:val="20"/>
                <w:szCs w:val="20"/>
              </w:rPr>
            </w:pPr>
            <w:proofErr w:type="spellStart"/>
            <w:r>
              <w:rPr>
                <w:sz w:val="20"/>
                <w:szCs w:val="20"/>
              </w:rPr>
              <w:t>Інфрачервоний</w:t>
            </w:r>
            <w:proofErr w:type="spellEnd"/>
            <w:r>
              <w:rPr>
                <w:sz w:val="20"/>
                <w:szCs w:val="20"/>
              </w:rPr>
              <w:t xml:space="preserve"> </w:t>
            </w:r>
            <w:proofErr w:type="spellStart"/>
            <w:r>
              <w:rPr>
                <w:sz w:val="20"/>
                <w:szCs w:val="20"/>
              </w:rPr>
              <w:t>стерилізатор</w:t>
            </w:r>
            <w:proofErr w:type="spellEnd"/>
          </w:p>
          <w:p w14:paraId="6D0F46C5" w14:textId="77777777" w:rsidR="00421354" w:rsidRDefault="00421354" w:rsidP="00413B80">
            <w:pPr>
              <w:rPr>
                <w:sz w:val="20"/>
                <w:szCs w:val="20"/>
              </w:rPr>
            </w:pPr>
            <w:proofErr w:type="gramStart"/>
            <w:r>
              <w:rPr>
                <w:sz w:val="20"/>
                <w:szCs w:val="20"/>
              </w:rPr>
              <w:t>НК:024:2023</w:t>
            </w:r>
            <w:proofErr w:type="gramEnd"/>
            <w:r>
              <w:rPr>
                <w:sz w:val="20"/>
                <w:szCs w:val="20"/>
              </w:rPr>
              <w:t>- 16828</w:t>
            </w:r>
          </w:p>
        </w:tc>
        <w:tc>
          <w:tcPr>
            <w:tcW w:w="774" w:type="dxa"/>
            <w:tcBorders>
              <w:top w:val="single" w:sz="4" w:space="0" w:color="000000"/>
              <w:left w:val="single" w:sz="4" w:space="0" w:color="000000"/>
              <w:bottom w:val="single" w:sz="4" w:space="0" w:color="000000"/>
              <w:right w:val="nil"/>
            </w:tcBorders>
            <w:hideMark/>
          </w:tcPr>
          <w:p w14:paraId="7E1ADE69" w14:textId="77777777" w:rsidR="00421354" w:rsidRDefault="00421354" w:rsidP="00413B80">
            <w:pPr>
              <w:rPr>
                <w:rFonts w:cstheme="minorHAnsi"/>
                <w:sz w:val="20"/>
                <w:szCs w:val="20"/>
              </w:rPr>
            </w:pPr>
            <w:proofErr w:type="spellStart"/>
            <w:r>
              <w:rPr>
                <w:sz w:val="20"/>
                <w:szCs w:val="20"/>
              </w:rPr>
              <w:t>шт</w:t>
            </w:r>
            <w:proofErr w:type="spellEnd"/>
          </w:p>
        </w:tc>
        <w:tc>
          <w:tcPr>
            <w:tcW w:w="690" w:type="dxa"/>
            <w:tcBorders>
              <w:top w:val="single" w:sz="4" w:space="0" w:color="auto"/>
              <w:left w:val="single" w:sz="4" w:space="0" w:color="auto"/>
              <w:bottom w:val="single" w:sz="4" w:space="0" w:color="auto"/>
              <w:right w:val="single" w:sz="4" w:space="0" w:color="auto"/>
            </w:tcBorders>
            <w:hideMark/>
          </w:tcPr>
          <w:p w14:paraId="67D3633E" w14:textId="77777777" w:rsidR="00421354" w:rsidRDefault="00421354" w:rsidP="00413B80">
            <w:pPr>
              <w:jc w:val="center"/>
              <w:rPr>
                <w:sz w:val="20"/>
                <w:szCs w:val="20"/>
              </w:rPr>
            </w:pPr>
            <w:r>
              <w:rPr>
                <w:sz w:val="20"/>
                <w:szCs w:val="20"/>
              </w:rPr>
              <w:t>5</w:t>
            </w:r>
          </w:p>
        </w:tc>
        <w:tc>
          <w:tcPr>
            <w:tcW w:w="5056" w:type="dxa"/>
            <w:tcBorders>
              <w:top w:val="single" w:sz="4" w:space="0" w:color="auto"/>
              <w:left w:val="single" w:sz="4" w:space="0" w:color="auto"/>
              <w:bottom w:val="single" w:sz="4" w:space="0" w:color="auto"/>
              <w:right w:val="single" w:sz="4" w:space="0" w:color="auto"/>
            </w:tcBorders>
            <w:hideMark/>
          </w:tcPr>
          <w:p w14:paraId="33934087" w14:textId="77777777" w:rsidR="00421354" w:rsidRDefault="00421354" w:rsidP="00413B80">
            <w:pPr>
              <w:rPr>
                <w:sz w:val="18"/>
                <w:szCs w:val="18"/>
              </w:rPr>
            </w:pPr>
            <w:proofErr w:type="spellStart"/>
            <w:r>
              <w:rPr>
                <w:sz w:val="18"/>
                <w:szCs w:val="18"/>
              </w:rPr>
              <w:t>Інфрачервоний</w:t>
            </w:r>
            <w:proofErr w:type="spellEnd"/>
            <w:r>
              <w:rPr>
                <w:sz w:val="18"/>
                <w:szCs w:val="18"/>
              </w:rPr>
              <w:t xml:space="preserve"> </w:t>
            </w:r>
            <w:proofErr w:type="spellStart"/>
            <w:r>
              <w:rPr>
                <w:sz w:val="18"/>
                <w:szCs w:val="18"/>
              </w:rPr>
              <w:t>стерилізатор</w:t>
            </w:r>
            <w:proofErr w:type="spellEnd"/>
            <w:r>
              <w:rPr>
                <w:sz w:val="18"/>
                <w:szCs w:val="18"/>
              </w:rPr>
              <w:t xml:space="preserve"> </w:t>
            </w:r>
            <w:proofErr w:type="spellStart"/>
            <w:r>
              <w:rPr>
                <w:sz w:val="18"/>
                <w:szCs w:val="18"/>
              </w:rPr>
              <w:t>призначений</w:t>
            </w:r>
            <w:proofErr w:type="spellEnd"/>
            <w:r>
              <w:rPr>
                <w:sz w:val="18"/>
                <w:szCs w:val="18"/>
              </w:rPr>
              <w:t xml:space="preserve"> </w:t>
            </w:r>
            <w:proofErr w:type="spellStart"/>
            <w:r>
              <w:rPr>
                <w:sz w:val="18"/>
                <w:szCs w:val="18"/>
              </w:rPr>
              <w:t>для</w:t>
            </w:r>
            <w:proofErr w:type="spellEnd"/>
            <w:r>
              <w:rPr>
                <w:sz w:val="18"/>
                <w:szCs w:val="18"/>
              </w:rPr>
              <w:t xml:space="preserve"> </w:t>
            </w:r>
            <w:proofErr w:type="spellStart"/>
            <w:r>
              <w:rPr>
                <w:sz w:val="18"/>
                <w:szCs w:val="18"/>
              </w:rPr>
              <w:t>стерилізації</w:t>
            </w:r>
            <w:proofErr w:type="spellEnd"/>
            <w:r>
              <w:rPr>
                <w:sz w:val="18"/>
                <w:szCs w:val="18"/>
              </w:rPr>
              <w:t xml:space="preserve"> </w:t>
            </w:r>
            <w:proofErr w:type="spellStart"/>
            <w:r>
              <w:rPr>
                <w:sz w:val="18"/>
                <w:szCs w:val="18"/>
              </w:rPr>
              <w:t>лабораторного</w:t>
            </w:r>
            <w:proofErr w:type="spellEnd"/>
            <w:r>
              <w:rPr>
                <w:sz w:val="18"/>
                <w:szCs w:val="18"/>
              </w:rPr>
              <w:t xml:space="preserve"> </w:t>
            </w:r>
            <w:proofErr w:type="spellStart"/>
            <w:r>
              <w:rPr>
                <w:sz w:val="18"/>
                <w:szCs w:val="18"/>
              </w:rPr>
              <w:t>обладнання</w:t>
            </w:r>
            <w:proofErr w:type="spellEnd"/>
            <w:r>
              <w:rPr>
                <w:sz w:val="18"/>
                <w:szCs w:val="18"/>
              </w:rPr>
              <w:t xml:space="preserve">, </w:t>
            </w:r>
            <w:proofErr w:type="spellStart"/>
            <w:r>
              <w:rPr>
                <w:sz w:val="18"/>
                <w:szCs w:val="18"/>
              </w:rPr>
              <w:t>як-от</w:t>
            </w:r>
            <w:proofErr w:type="spellEnd"/>
            <w:r>
              <w:rPr>
                <w:sz w:val="18"/>
                <w:szCs w:val="18"/>
              </w:rPr>
              <w:t xml:space="preserve"> </w:t>
            </w:r>
            <w:proofErr w:type="spellStart"/>
            <w:r>
              <w:rPr>
                <w:sz w:val="18"/>
                <w:szCs w:val="18"/>
              </w:rPr>
              <w:t>інокуляційна</w:t>
            </w:r>
            <w:proofErr w:type="spellEnd"/>
            <w:r>
              <w:rPr>
                <w:sz w:val="18"/>
                <w:szCs w:val="18"/>
              </w:rPr>
              <w:t xml:space="preserve"> </w:t>
            </w:r>
            <w:proofErr w:type="spellStart"/>
            <w:r>
              <w:rPr>
                <w:sz w:val="18"/>
                <w:szCs w:val="18"/>
              </w:rPr>
              <w:t>петля</w:t>
            </w:r>
            <w:proofErr w:type="spellEnd"/>
            <w:r>
              <w:rPr>
                <w:sz w:val="18"/>
                <w:szCs w:val="18"/>
              </w:rPr>
              <w:t xml:space="preserve">, </w:t>
            </w:r>
            <w:proofErr w:type="spellStart"/>
            <w:r>
              <w:rPr>
                <w:sz w:val="18"/>
                <w:szCs w:val="18"/>
              </w:rPr>
              <w:t>інокульовані</w:t>
            </w:r>
            <w:proofErr w:type="spellEnd"/>
            <w:r>
              <w:rPr>
                <w:sz w:val="18"/>
                <w:szCs w:val="18"/>
              </w:rPr>
              <w:t xml:space="preserve"> </w:t>
            </w:r>
            <w:proofErr w:type="spellStart"/>
            <w:r>
              <w:rPr>
                <w:sz w:val="18"/>
                <w:szCs w:val="18"/>
              </w:rPr>
              <w:t>голки</w:t>
            </w:r>
            <w:proofErr w:type="spellEnd"/>
            <w:r>
              <w:rPr>
                <w:sz w:val="18"/>
                <w:szCs w:val="18"/>
              </w:rPr>
              <w:t xml:space="preserve">, </w:t>
            </w:r>
            <w:proofErr w:type="spellStart"/>
            <w:r>
              <w:rPr>
                <w:sz w:val="18"/>
                <w:szCs w:val="18"/>
              </w:rPr>
              <w:t>пінцети</w:t>
            </w:r>
            <w:proofErr w:type="spellEnd"/>
            <w:r>
              <w:rPr>
                <w:sz w:val="18"/>
                <w:szCs w:val="18"/>
              </w:rPr>
              <w:t xml:space="preserve"> </w:t>
            </w:r>
            <w:proofErr w:type="spellStart"/>
            <w:r>
              <w:rPr>
                <w:sz w:val="18"/>
                <w:szCs w:val="18"/>
              </w:rPr>
              <w:t>та</w:t>
            </w:r>
            <w:proofErr w:type="spellEnd"/>
            <w:r>
              <w:rPr>
                <w:sz w:val="18"/>
                <w:szCs w:val="18"/>
              </w:rPr>
              <w:t xml:space="preserve"> </w:t>
            </w:r>
            <w:proofErr w:type="spellStart"/>
            <w:r>
              <w:rPr>
                <w:sz w:val="18"/>
                <w:szCs w:val="18"/>
              </w:rPr>
              <w:t>інші</w:t>
            </w:r>
            <w:proofErr w:type="spellEnd"/>
            <w:r>
              <w:rPr>
                <w:sz w:val="18"/>
                <w:szCs w:val="18"/>
              </w:rPr>
              <w:t xml:space="preserve"> </w:t>
            </w:r>
            <w:proofErr w:type="spellStart"/>
            <w:r>
              <w:rPr>
                <w:sz w:val="18"/>
                <w:szCs w:val="18"/>
              </w:rPr>
              <w:t>дрібні</w:t>
            </w:r>
            <w:proofErr w:type="spellEnd"/>
            <w:r>
              <w:rPr>
                <w:sz w:val="18"/>
                <w:szCs w:val="18"/>
              </w:rPr>
              <w:t xml:space="preserve"> </w:t>
            </w:r>
            <w:proofErr w:type="spellStart"/>
            <w:r>
              <w:rPr>
                <w:sz w:val="18"/>
                <w:szCs w:val="18"/>
              </w:rPr>
              <w:t>предмети</w:t>
            </w:r>
            <w:proofErr w:type="spellEnd"/>
            <w:r>
              <w:rPr>
                <w:sz w:val="18"/>
                <w:szCs w:val="18"/>
              </w:rPr>
              <w:t xml:space="preserve"> </w:t>
            </w:r>
            <w:proofErr w:type="spellStart"/>
            <w:r>
              <w:rPr>
                <w:sz w:val="18"/>
                <w:szCs w:val="18"/>
              </w:rPr>
              <w:t>за</w:t>
            </w:r>
            <w:proofErr w:type="spellEnd"/>
            <w:r>
              <w:rPr>
                <w:sz w:val="18"/>
                <w:szCs w:val="18"/>
              </w:rPr>
              <w:t xml:space="preserve"> </w:t>
            </w:r>
            <w:proofErr w:type="spellStart"/>
            <w:r>
              <w:rPr>
                <w:sz w:val="18"/>
                <w:szCs w:val="18"/>
              </w:rPr>
              <w:t>високих</w:t>
            </w:r>
            <w:proofErr w:type="spellEnd"/>
            <w:r>
              <w:rPr>
                <w:sz w:val="18"/>
                <w:szCs w:val="18"/>
              </w:rPr>
              <w:t xml:space="preserve"> </w:t>
            </w:r>
            <w:proofErr w:type="spellStart"/>
            <w:r>
              <w:rPr>
                <w:sz w:val="18"/>
                <w:szCs w:val="18"/>
              </w:rPr>
              <w:t>температур</w:t>
            </w:r>
            <w:proofErr w:type="spellEnd"/>
            <w:r>
              <w:rPr>
                <w:sz w:val="18"/>
                <w:szCs w:val="18"/>
              </w:rPr>
              <w:t xml:space="preserve"> і </w:t>
            </w:r>
            <w:proofErr w:type="spellStart"/>
            <w:r>
              <w:rPr>
                <w:sz w:val="18"/>
                <w:szCs w:val="18"/>
              </w:rPr>
              <w:t>короткочасної</w:t>
            </w:r>
            <w:proofErr w:type="spellEnd"/>
            <w:r>
              <w:rPr>
                <w:sz w:val="18"/>
                <w:szCs w:val="18"/>
              </w:rPr>
              <w:t xml:space="preserve"> </w:t>
            </w:r>
            <w:proofErr w:type="spellStart"/>
            <w:r>
              <w:rPr>
                <w:sz w:val="18"/>
                <w:szCs w:val="18"/>
              </w:rPr>
              <w:t>витримки</w:t>
            </w:r>
            <w:proofErr w:type="spellEnd"/>
            <w:r>
              <w:rPr>
                <w:sz w:val="18"/>
                <w:szCs w:val="18"/>
              </w:rPr>
              <w:t xml:space="preserve">. </w:t>
            </w:r>
            <w:proofErr w:type="spellStart"/>
            <w:r>
              <w:rPr>
                <w:sz w:val="18"/>
                <w:szCs w:val="18"/>
              </w:rPr>
              <w:t>Вони</w:t>
            </w:r>
            <w:proofErr w:type="spellEnd"/>
            <w:r>
              <w:rPr>
                <w:sz w:val="18"/>
                <w:szCs w:val="18"/>
              </w:rPr>
              <w:t xml:space="preserve"> </w:t>
            </w:r>
            <w:proofErr w:type="spellStart"/>
            <w:r>
              <w:rPr>
                <w:sz w:val="18"/>
                <w:szCs w:val="18"/>
              </w:rPr>
              <w:t>також</w:t>
            </w:r>
            <w:proofErr w:type="spellEnd"/>
            <w:r>
              <w:rPr>
                <w:sz w:val="18"/>
                <w:szCs w:val="18"/>
              </w:rPr>
              <w:t xml:space="preserve"> </w:t>
            </w:r>
            <w:proofErr w:type="spellStart"/>
            <w:r>
              <w:rPr>
                <w:sz w:val="18"/>
                <w:szCs w:val="18"/>
              </w:rPr>
              <w:t>можуть</w:t>
            </w:r>
            <w:proofErr w:type="spellEnd"/>
            <w:r>
              <w:rPr>
                <w:sz w:val="18"/>
                <w:szCs w:val="18"/>
              </w:rPr>
              <w:t xml:space="preserve"> </w:t>
            </w:r>
            <w:proofErr w:type="spellStart"/>
            <w:r>
              <w:rPr>
                <w:sz w:val="18"/>
                <w:szCs w:val="18"/>
              </w:rPr>
              <w:t>використовуватися</w:t>
            </w:r>
            <w:proofErr w:type="spellEnd"/>
            <w:r>
              <w:rPr>
                <w:sz w:val="18"/>
                <w:szCs w:val="18"/>
              </w:rPr>
              <w:t xml:space="preserve"> </w:t>
            </w:r>
            <w:proofErr w:type="spellStart"/>
            <w:r>
              <w:rPr>
                <w:sz w:val="18"/>
                <w:szCs w:val="18"/>
              </w:rPr>
              <w:t>для</w:t>
            </w:r>
            <w:proofErr w:type="spellEnd"/>
            <w:r>
              <w:rPr>
                <w:sz w:val="18"/>
                <w:szCs w:val="18"/>
              </w:rPr>
              <w:t xml:space="preserve"> </w:t>
            </w:r>
            <w:proofErr w:type="spellStart"/>
            <w:r>
              <w:rPr>
                <w:sz w:val="18"/>
                <w:szCs w:val="18"/>
              </w:rPr>
              <w:t>нижчих</w:t>
            </w:r>
            <w:proofErr w:type="spellEnd"/>
            <w:r>
              <w:rPr>
                <w:sz w:val="18"/>
                <w:szCs w:val="18"/>
              </w:rPr>
              <w:t xml:space="preserve"> </w:t>
            </w:r>
            <w:proofErr w:type="spellStart"/>
            <w:r>
              <w:rPr>
                <w:sz w:val="18"/>
                <w:szCs w:val="18"/>
              </w:rPr>
              <w:t>температур</w:t>
            </w:r>
            <w:proofErr w:type="spellEnd"/>
            <w:r>
              <w:rPr>
                <w:sz w:val="18"/>
                <w:szCs w:val="18"/>
              </w:rPr>
              <w:t xml:space="preserve"> </w:t>
            </w:r>
            <w:proofErr w:type="spellStart"/>
            <w:r>
              <w:rPr>
                <w:sz w:val="18"/>
                <w:szCs w:val="18"/>
              </w:rPr>
              <w:t>із</w:t>
            </w:r>
            <w:proofErr w:type="spellEnd"/>
            <w:r>
              <w:rPr>
                <w:sz w:val="18"/>
                <w:szCs w:val="18"/>
              </w:rPr>
              <w:t xml:space="preserve"> </w:t>
            </w:r>
            <w:proofErr w:type="spellStart"/>
            <w:r>
              <w:rPr>
                <w:sz w:val="18"/>
                <w:szCs w:val="18"/>
              </w:rPr>
              <w:t>тривалою</w:t>
            </w:r>
            <w:proofErr w:type="spellEnd"/>
            <w:r>
              <w:rPr>
                <w:sz w:val="18"/>
                <w:szCs w:val="18"/>
              </w:rPr>
              <w:t xml:space="preserve"> </w:t>
            </w:r>
            <w:proofErr w:type="spellStart"/>
            <w:r>
              <w:rPr>
                <w:sz w:val="18"/>
                <w:szCs w:val="18"/>
              </w:rPr>
              <w:t>стерилізацією</w:t>
            </w:r>
            <w:proofErr w:type="spellEnd"/>
            <w:r>
              <w:rPr>
                <w:sz w:val="18"/>
                <w:szCs w:val="18"/>
              </w:rPr>
              <w:t xml:space="preserve"> </w:t>
            </w:r>
            <w:proofErr w:type="spellStart"/>
            <w:r>
              <w:rPr>
                <w:sz w:val="18"/>
                <w:szCs w:val="18"/>
              </w:rPr>
              <w:t>для</w:t>
            </w:r>
            <w:proofErr w:type="spellEnd"/>
            <w:r>
              <w:rPr>
                <w:sz w:val="18"/>
                <w:szCs w:val="18"/>
              </w:rPr>
              <w:t xml:space="preserve"> </w:t>
            </w:r>
            <w:proofErr w:type="spellStart"/>
            <w:r>
              <w:rPr>
                <w:sz w:val="18"/>
                <w:szCs w:val="18"/>
              </w:rPr>
              <w:t>запобігання</w:t>
            </w:r>
            <w:proofErr w:type="spellEnd"/>
            <w:r>
              <w:rPr>
                <w:sz w:val="18"/>
                <w:szCs w:val="18"/>
              </w:rPr>
              <w:t xml:space="preserve"> </w:t>
            </w:r>
            <w:proofErr w:type="spellStart"/>
            <w:r>
              <w:rPr>
                <w:sz w:val="18"/>
                <w:szCs w:val="18"/>
              </w:rPr>
              <w:t>забрудненню</w:t>
            </w:r>
            <w:proofErr w:type="spellEnd"/>
            <w:r>
              <w:rPr>
                <w:sz w:val="18"/>
                <w:szCs w:val="18"/>
              </w:rPr>
              <w:t>.</w:t>
            </w:r>
          </w:p>
          <w:p w14:paraId="331F5050" w14:textId="77777777" w:rsidR="00421354" w:rsidRDefault="00421354" w:rsidP="00413B80">
            <w:pPr>
              <w:rPr>
                <w:sz w:val="18"/>
                <w:szCs w:val="18"/>
              </w:rPr>
            </w:pPr>
            <w:proofErr w:type="spellStart"/>
            <w:r>
              <w:rPr>
                <w:sz w:val="18"/>
                <w:szCs w:val="18"/>
              </w:rPr>
              <w:t>Учасник</w:t>
            </w:r>
            <w:proofErr w:type="spellEnd"/>
            <w:r>
              <w:rPr>
                <w:sz w:val="18"/>
                <w:szCs w:val="18"/>
              </w:rPr>
              <w:t xml:space="preserve"> у </w:t>
            </w:r>
            <w:proofErr w:type="spellStart"/>
            <w:r>
              <w:rPr>
                <w:sz w:val="18"/>
                <w:szCs w:val="18"/>
              </w:rPr>
              <w:t>складі</w:t>
            </w:r>
            <w:proofErr w:type="spellEnd"/>
            <w:r>
              <w:rPr>
                <w:sz w:val="18"/>
                <w:szCs w:val="18"/>
              </w:rPr>
              <w:t xml:space="preserve"> </w:t>
            </w:r>
            <w:proofErr w:type="spellStart"/>
            <w:r>
              <w:rPr>
                <w:sz w:val="18"/>
                <w:szCs w:val="18"/>
              </w:rPr>
              <w:t>тендерної</w:t>
            </w:r>
            <w:proofErr w:type="spellEnd"/>
            <w:r>
              <w:rPr>
                <w:sz w:val="18"/>
                <w:szCs w:val="18"/>
              </w:rPr>
              <w:t xml:space="preserve"> </w:t>
            </w:r>
            <w:proofErr w:type="spellStart"/>
            <w:r>
              <w:rPr>
                <w:sz w:val="18"/>
                <w:szCs w:val="18"/>
              </w:rPr>
              <w:t>пропозиції</w:t>
            </w:r>
            <w:proofErr w:type="spellEnd"/>
            <w:r>
              <w:rPr>
                <w:sz w:val="18"/>
                <w:szCs w:val="18"/>
              </w:rPr>
              <w:t xml:space="preserve"> </w:t>
            </w:r>
            <w:proofErr w:type="spellStart"/>
            <w:r>
              <w:rPr>
                <w:sz w:val="18"/>
                <w:szCs w:val="18"/>
              </w:rPr>
              <w:t>повинен</w:t>
            </w:r>
            <w:proofErr w:type="spellEnd"/>
            <w:r>
              <w:rPr>
                <w:sz w:val="18"/>
                <w:szCs w:val="18"/>
              </w:rPr>
              <w:t xml:space="preserve"> </w:t>
            </w:r>
            <w:proofErr w:type="spellStart"/>
            <w:r>
              <w:rPr>
                <w:sz w:val="18"/>
                <w:szCs w:val="18"/>
              </w:rPr>
              <w:t>надати</w:t>
            </w:r>
            <w:proofErr w:type="spellEnd"/>
            <w:r>
              <w:rPr>
                <w:sz w:val="18"/>
                <w:szCs w:val="18"/>
              </w:rPr>
              <w:t xml:space="preserve"> </w:t>
            </w:r>
            <w:proofErr w:type="spellStart"/>
            <w:r>
              <w:rPr>
                <w:sz w:val="18"/>
                <w:szCs w:val="18"/>
              </w:rPr>
              <w:t>лист</w:t>
            </w:r>
            <w:proofErr w:type="spellEnd"/>
            <w:r>
              <w:rPr>
                <w:sz w:val="18"/>
                <w:szCs w:val="18"/>
              </w:rPr>
              <w:t xml:space="preserve"> </w:t>
            </w:r>
            <w:proofErr w:type="spellStart"/>
            <w:r>
              <w:rPr>
                <w:sz w:val="18"/>
                <w:szCs w:val="18"/>
              </w:rPr>
              <w:t>виробника</w:t>
            </w:r>
            <w:proofErr w:type="spellEnd"/>
            <w:r>
              <w:rPr>
                <w:sz w:val="18"/>
                <w:szCs w:val="18"/>
              </w:rPr>
              <w:t xml:space="preserve"> </w:t>
            </w:r>
            <w:proofErr w:type="spellStart"/>
            <w:r>
              <w:rPr>
                <w:sz w:val="18"/>
                <w:szCs w:val="18"/>
              </w:rPr>
              <w:t>або</w:t>
            </w:r>
            <w:proofErr w:type="spellEnd"/>
            <w:r>
              <w:rPr>
                <w:sz w:val="18"/>
                <w:szCs w:val="18"/>
              </w:rPr>
              <w:t xml:space="preserve"> </w:t>
            </w:r>
            <w:proofErr w:type="spellStart"/>
            <w:r>
              <w:rPr>
                <w:sz w:val="18"/>
                <w:szCs w:val="18"/>
              </w:rPr>
              <w:t>його</w:t>
            </w:r>
            <w:proofErr w:type="spellEnd"/>
            <w:r>
              <w:rPr>
                <w:sz w:val="18"/>
                <w:szCs w:val="18"/>
              </w:rPr>
              <w:t xml:space="preserve"> </w:t>
            </w:r>
            <w:proofErr w:type="spellStart"/>
            <w:r>
              <w:rPr>
                <w:sz w:val="18"/>
                <w:szCs w:val="18"/>
              </w:rPr>
              <w:t>офіційного</w:t>
            </w:r>
            <w:proofErr w:type="spellEnd"/>
            <w:r>
              <w:rPr>
                <w:sz w:val="18"/>
                <w:szCs w:val="18"/>
              </w:rPr>
              <w:t xml:space="preserve"> </w:t>
            </w:r>
            <w:proofErr w:type="spellStart"/>
            <w:r>
              <w:rPr>
                <w:sz w:val="18"/>
                <w:szCs w:val="18"/>
              </w:rPr>
              <w:t>представника</w:t>
            </w:r>
            <w:proofErr w:type="spellEnd"/>
            <w:r>
              <w:rPr>
                <w:sz w:val="18"/>
                <w:szCs w:val="18"/>
              </w:rPr>
              <w:t xml:space="preserve">, </w:t>
            </w:r>
            <w:proofErr w:type="spellStart"/>
            <w:r>
              <w:rPr>
                <w:sz w:val="18"/>
                <w:szCs w:val="18"/>
              </w:rPr>
              <w:t>яким</w:t>
            </w:r>
            <w:proofErr w:type="spellEnd"/>
            <w:r>
              <w:rPr>
                <w:sz w:val="18"/>
                <w:szCs w:val="18"/>
              </w:rPr>
              <w:t xml:space="preserve"> </w:t>
            </w:r>
            <w:proofErr w:type="spellStart"/>
            <w:r>
              <w:rPr>
                <w:sz w:val="18"/>
                <w:szCs w:val="18"/>
              </w:rPr>
              <w:t>підтверджується</w:t>
            </w:r>
            <w:proofErr w:type="spellEnd"/>
            <w:r>
              <w:rPr>
                <w:sz w:val="18"/>
                <w:szCs w:val="18"/>
              </w:rPr>
              <w:t xml:space="preserve"> </w:t>
            </w:r>
            <w:proofErr w:type="spellStart"/>
            <w:r>
              <w:rPr>
                <w:sz w:val="18"/>
                <w:szCs w:val="18"/>
              </w:rPr>
              <w:t>можливість</w:t>
            </w:r>
            <w:proofErr w:type="spellEnd"/>
            <w:r>
              <w:rPr>
                <w:sz w:val="18"/>
                <w:szCs w:val="18"/>
              </w:rPr>
              <w:t xml:space="preserve"> </w:t>
            </w:r>
            <w:proofErr w:type="spellStart"/>
            <w:r>
              <w:rPr>
                <w:sz w:val="18"/>
                <w:szCs w:val="18"/>
              </w:rPr>
              <w:t>поставки</w:t>
            </w:r>
            <w:proofErr w:type="spellEnd"/>
            <w:r>
              <w:rPr>
                <w:sz w:val="18"/>
                <w:szCs w:val="18"/>
              </w:rPr>
              <w:t xml:space="preserve"> </w:t>
            </w:r>
            <w:proofErr w:type="spellStart"/>
            <w:r>
              <w:rPr>
                <w:sz w:val="18"/>
                <w:szCs w:val="18"/>
              </w:rPr>
              <w:t>товару</w:t>
            </w:r>
            <w:proofErr w:type="spellEnd"/>
            <w:r>
              <w:rPr>
                <w:sz w:val="18"/>
                <w:szCs w:val="18"/>
              </w:rPr>
              <w:t xml:space="preserve">, </w:t>
            </w:r>
            <w:proofErr w:type="spellStart"/>
            <w:r>
              <w:rPr>
                <w:sz w:val="18"/>
                <w:szCs w:val="18"/>
              </w:rPr>
              <w:t>який</w:t>
            </w:r>
            <w:proofErr w:type="spellEnd"/>
            <w:r>
              <w:rPr>
                <w:sz w:val="18"/>
                <w:szCs w:val="18"/>
              </w:rPr>
              <w:t xml:space="preserve"> є </w:t>
            </w:r>
            <w:proofErr w:type="spellStart"/>
            <w:r>
              <w:rPr>
                <w:sz w:val="18"/>
                <w:szCs w:val="18"/>
              </w:rPr>
              <w:t>предметом</w:t>
            </w:r>
            <w:proofErr w:type="spellEnd"/>
            <w:r>
              <w:rPr>
                <w:sz w:val="18"/>
                <w:szCs w:val="18"/>
              </w:rPr>
              <w:t xml:space="preserve"> </w:t>
            </w:r>
            <w:proofErr w:type="spellStart"/>
            <w:r>
              <w:rPr>
                <w:sz w:val="18"/>
                <w:szCs w:val="18"/>
              </w:rPr>
              <w:t>закупівлі</w:t>
            </w:r>
            <w:proofErr w:type="spellEnd"/>
            <w:r>
              <w:rPr>
                <w:sz w:val="18"/>
                <w:szCs w:val="18"/>
              </w:rPr>
              <w:t xml:space="preserve"> </w:t>
            </w:r>
            <w:proofErr w:type="spellStart"/>
            <w:r>
              <w:rPr>
                <w:sz w:val="18"/>
                <w:szCs w:val="18"/>
              </w:rPr>
              <w:t>саме</w:t>
            </w:r>
            <w:proofErr w:type="spellEnd"/>
            <w:r>
              <w:rPr>
                <w:sz w:val="18"/>
                <w:szCs w:val="18"/>
              </w:rPr>
              <w:t xml:space="preserve"> </w:t>
            </w:r>
            <w:proofErr w:type="spellStart"/>
            <w:r>
              <w:rPr>
                <w:sz w:val="18"/>
                <w:szCs w:val="18"/>
              </w:rPr>
              <w:t>цих</w:t>
            </w:r>
            <w:proofErr w:type="spellEnd"/>
            <w:r>
              <w:rPr>
                <w:sz w:val="18"/>
                <w:szCs w:val="18"/>
              </w:rPr>
              <w:t xml:space="preserve"> </w:t>
            </w:r>
            <w:proofErr w:type="spellStart"/>
            <w:r>
              <w:rPr>
                <w:sz w:val="18"/>
                <w:szCs w:val="18"/>
              </w:rPr>
              <w:t>торгів</w:t>
            </w:r>
            <w:proofErr w:type="spellEnd"/>
            <w:r>
              <w:rPr>
                <w:sz w:val="18"/>
                <w:szCs w:val="18"/>
              </w:rPr>
              <w:t>.</w:t>
            </w:r>
          </w:p>
          <w:p w14:paraId="5358DBA9" w14:textId="77777777" w:rsidR="00421354" w:rsidRDefault="00421354" w:rsidP="00413B80">
            <w:pPr>
              <w:rPr>
                <w:sz w:val="18"/>
                <w:szCs w:val="18"/>
              </w:rPr>
            </w:pPr>
            <w:proofErr w:type="spellStart"/>
            <w:r>
              <w:rPr>
                <w:sz w:val="18"/>
                <w:szCs w:val="18"/>
              </w:rPr>
              <w:t>Стерилізатор</w:t>
            </w:r>
            <w:proofErr w:type="spellEnd"/>
            <w:r>
              <w:rPr>
                <w:sz w:val="18"/>
                <w:szCs w:val="18"/>
              </w:rPr>
              <w:t xml:space="preserve"> </w:t>
            </w:r>
            <w:proofErr w:type="spellStart"/>
            <w:r>
              <w:rPr>
                <w:sz w:val="18"/>
                <w:szCs w:val="18"/>
              </w:rPr>
              <w:t>швидкий</w:t>
            </w:r>
            <w:proofErr w:type="spellEnd"/>
            <w:r>
              <w:rPr>
                <w:sz w:val="18"/>
                <w:szCs w:val="18"/>
              </w:rPr>
              <w:t xml:space="preserve"> </w:t>
            </w:r>
            <w:proofErr w:type="spellStart"/>
            <w:r>
              <w:rPr>
                <w:sz w:val="18"/>
                <w:szCs w:val="18"/>
              </w:rPr>
              <w:t>та</w:t>
            </w:r>
            <w:proofErr w:type="spellEnd"/>
            <w:r>
              <w:rPr>
                <w:sz w:val="18"/>
                <w:szCs w:val="18"/>
              </w:rPr>
              <w:t xml:space="preserve"> </w:t>
            </w:r>
            <w:proofErr w:type="spellStart"/>
            <w:r>
              <w:rPr>
                <w:sz w:val="18"/>
                <w:szCs w:val="18"/>
              </w:rPr>
              <w:t>простий</w:t>
            </w:r>
            <w:proofErr w:type="spellEnd"/>
            <w:r>
              <w:rPr>
                <w:sz w:val="18"/>
                <w:szCs w:val="18"/>
              </w:rPr>
              <w:t xml:space="preserve"> в </w:t>
            </w:r>
            <w:proofErr w:type="spellStart"/>
            <w:r>
              <w:rPr>
                <w:sz w:val="18"/>
                <w:szCs w:val="18"/>
              </w:rPr>
              <w:t>користуванні</w:t>
            </w:r>
            <w:proofErr w:type="spellEnd"/>
            <w:r>
              <w:rPr>
                <w:sz w:val="18"/>
                <w:szCs w:val="18"/>
              </w:rPr>
              <w:t>.</w:t>
            </w:r>
          </w:p>
          <w:p w14:paraId="12EFD0FE" w14:textId="77777777" w:rsidR="00421354" w:rsidRDefault="00421354" w:rsidP="00413B80">
            <w:pPr>
              <w:rPr>
                <w:sz w:val="18"/>
                <w:szCs w:val="18"/>
              </w:rPr>
            </w:pPr>
            <w:proofErr w:type="spellStart"/>
            <w:r>
              <w:rPr>
                <w:sz w:val="18"/>
                <w:szCs w:val="18"/>
              </w:rPr>
              <w:t>Стерилізація</w:t>
            </w:r>
            <w:proofErr w:type="spellEnd"/>
            <w:r>
              <w:rPr>
                <w:sz w:val="18"/>
                <w:szCs w:val="18"/>
              </w:rPr>
              <w:t xml:space="preserve"> </w:t>
            </w:r>
            <w:proofErr w:type="spellStart"/>
            <w:r>
              <w:rPr>
                <w:sz w:val="18"/>
                <w:szCs w:val="18"/>
              </w:rPr>
              <w:t>займає</w:t>
            </w:r>
            <w:proofErr w:type="spellEnd"/>
            <w:r>
              <w:rPr>
                <w:sz w:val="18"/>
                <w:szCs w:val="18"/>
              </w:rPr>
              <w:t xml:space="preserve"> 5-7 </w:t>
            </w:r>
            <w:proofErr w:type="spellStart"/>
            <w:r>
              <w:rPr>
                <w:sz w:val="18"/>
                <w:szCs w:val="18"/>
              </w:rPr>
              <w:t>секунд</w:t>
            </w:r>
            <w:proofErr w:type="spellEnd"/>
            <w:r>
              <w:rPr>
                <w:sz w:val="18"/>
                <w:szCs w:val="18"/>
              </w:rPr>
              <w:t>.</w:t>
            </w:r>
          </w:p>
          <w:p w14:paraId="153157A6" w14:textId="77777777" w:rsidR="00421354" w:rsidRDefault="00421354" w:rsidP="00413B80">
            <w:pPr>
              <w:rPr>
                <w:sz w:val="18"/>
                <w:szCs w:val="18"/>
              </w:rPr>
            </w:pPr>
            <w:proofErr w:type="spellStart"/>
            <w:r>
              <w:rPr>
                <w:sz w:val="18"/>
                <w:szCs w:val="18"/>
              </w:rPr>
              <w:t>Безпечний</w:t>
            </w:r>
            <w:proofErr w:type="spellEnd"/>
            <w:r>
              <w:rPr>
                <w:sz w:val="18"/>
                <w:szCs w:val="18"/>
              </w:rPr>
              <w:t xml:space="preserve"> </w:t>
            </w:r>
            <w:proofErr w:type="spellStart"/>
            <w:r>
              <w:rPr>
                <w:sz w:val="18"/>
                <w:szCs w:val="18"/>
              </w:rPr>
              <w:t>для</w:t>
            </w:r>
            <w:proofErr w:type="spellEnd"/>
            <w:r>
              <w:rPr>
                <w:sz w:val="18"/>
                <w:szCs w:val="18"/>
              </w:rPr>
              <w:t xml:space="preserve"> </w:t>
            </w:r>
            <w:proofErr w:type="spellStart"/>
            <w:r>
              <w:rPr>
                <w:sz w:val="18"/>
                <w:szCs w:val="18"/>
              </w:rPr>
              <w:t>роботи</w:t>
            </w:r>
            <w:proofErr w:type="spellEnd"/>
            <w:r>
              <w:rPr>
                <w:sz w:val="18"/>
                <w:szCs w:val="18"/>
              </w:rPr>
              <w:t xml:space="preserve"> </w:t>
            </w:r>
            <w:proofErr w:type="spellStart"/>
            <w:r>
              <w:rPr>
                <w:sz w:val="18"/>
                <w:szCs w:val="18"/>
              </w:rPr>
              <w:t>без</w:t>
            </w:r>
            <w:proofErr w:type="spellEnd"/>
            <w:r>
              <w:rPr>
                <w:sz w:val="18"/>
                <w:szCs w:val="18"/>
              </w:rPr>
              <w:t xml:space="preserve"> </w:t>
            </w:r>
            <w:proofErr w:type="spellStart"/>
            <w:r>
              <w:rPr>
                <w:sz w:val="18"/>
                <w:szCs w:val="18"/>
              </w:rPr>
              <w:t>візуального</w:t>
            </w:r>
            <w:proofErr w:type="spellEnd"/>
            <w:r>
              <w:rPr>
                <w:sz w:val="18"/>
                <w:szCs w:val="18"/>
              </w:rPr>
              <w:t xml:space="preserve"> </w:t>
            </w:r>
            <w:proofErr w:type="spellStart"/>
            <w:r>
              <w:rPr>
                <w:sz w:val="18"/>
                <w:szCs w:val="18"/>
              </w:rPr>
              <w:t>вогню</w:t>
            </w:r>
            <w:proofErr w:type="spellEnd"/>
            <w:r>
              <w:rPr>
                <w:sz w:val="18"/>
                <w:szCs w:val="18"/>
              </w:rPr>
              <w:t xml:space="preserve">. </w:t>
            </w:r>
            <w:proofErr w:type="spellStart"/>
            <w:r>
              <w:rPr>
                <w:sz w:val="18"/>
                <w:szCs w:val="18"/>
              </w:rPr>
              <w:t>Відбувається</w:t>
            </w:r>
            <w:proofErr w:type="spellEnd"/>
            <w:r>
              <w:rPr>
                <w:sz w:val="18"/>
                <w:szCs w:val="18"/>
              </w:rPr>
              <w:t xml:space="preserve"> </w:t>
            </w:r>
            <w:proofErr w:type="spellStart"/>
            <w:r>
              <w:rPr>
                <w:sz w:val="18"/>
                <w:szCs w:val="18"/>
              </w:rPr>
              <w:t>тільки</w:t>
            </w:r>
            <w:proofErr w:type="spellEnd"/>
            <w:r>
              <w:rPr>
                <w:sz w:val="18"/>
                <w:szCs w:val="18"/>
              </w:rPr>
              <w:t xml:space="preserve"> </w:t>
            </w:r>
            <w:proofErr w:type="spellStart"/>
            <w:r>
              <w:rPr>
                <w:sz w:val="18"/>
                <w:szCs w:val="18"/>
              </w:rPr>
              <w:t>озолення</w:t>
            </w:r>
            <w:proofErr w:type="spellEnd"/>
            <w:r>
              <w:rPr>
                <w:sz w:val="18"/>
                <w:szCs w:val="18"/>
              </w:rPr>
              <w:t xml:space="preserve"> </w:t>
            </w:r>
            <w:proofErr w:type="spellStart"/>
            <w:r>
              <w:rPr>
                <w:sz w:val="18"/>
                <w:szCs w:val="18"/>
              </w:rPr>
              <w:t>органічної</w:t>
            </w:r>
            <w:proofErr w:type="spellEnd"/>
            <w:r>
              <w:rPr>
                <w:sz w:val="18"/>
                <w:szCs w:val="18"/>
              </w:rPr>
              <w:t xml:space="preserve"> </w:t>
            </w:r>
            <w:proofErr w:type="spellStart"/>
            <w:r>
              <w:rPr>
                <w:sz w:val="18"/>
                <w:szCs w:val="18"/>
              </w:rPr>
              <w:t>речовини</w:t>
            </w:r>
            <w:proofErr w:type="spellEnd"/>
            <w:r>
              <w:rPr>
                <w:sz w:val="18"/>
                <w:szCs w:val="18"/>
              </w:rPr>
              <w:t xml:space="preserve"> в </w:t>
            </w:r>
            <w:proofErr w:type="spellStart"/>
            <w:r>
              <w:rPr>
                <w:sz w:val="18"/>
                <w:szCs w:val="18"/>
              </w:rPr>
              <w:t>глибині</w:t>
            </w:r>
            <w:proofErr w:type="spellEnd"/>
            <w:r>
              <w:rPr>
                <w:sz w:val="18"/>
                <w:szCs w:val="18"/>
              </w:rPr>
              <w:t xml:space="preserve"> </w:t>
            </w:r>
            <w:proofErr w:type="spellStart"/>
            <w:r>
              <w:rPr>
                <w:sz w:val="18"/>
                <w:szCs w:val="18"/>
              </w:rPr>
              <w:t>керамічного</w:t>
            </w:r>
            <w:proofErr w:type="spellEnd"/>
            <w:r>
              <w:rPr>
                <w:sz w:val="18"/>
                <w:szCs w:val="18"/>
              </w:rPr>
              <w:t xml:space="preserve"> </w:t>
            </w:r>
            <w:proofErr w:type="spellStart"/>
            <w:r>
              <w:rPr>
                <w:sz w:val="18"/>
                <w:szCs w:val="18"/>
              </w:rPr>
              <w:t>нагрівального</w:t>
            </w:r>
            <w:proofErr w:type="spellEnd"/>
            <w:r>
              <w:rPr>
                <w:sz w:val="18"/>
                <w:szCs w:val="18"/>
              </w:rPr>
              <w:t xml:space="preserve"> </w:t>
            </w:r>
            <w:proofErr w:type="spellStart"/>
            <w:r>
              <w:rPr>
                <w:sz w:val="18"/>
                <w:szCs w:val="18"/>
              </w:rPr>
              <w:t>тіла</w:t>
            </w:r>
            <w:proofErr w:type="spellEnd"/>
            <w:r>
              <w:rPr>
                <w:sz w:val="18"/>
                <w:szCs w:val="18"/>
              </w:rPr>
              <w:t xml:space="preserve"> </w:t>
            </w:r>
            <w:proofErr w:type="spellStart"/>
            <w:r>
              <w:rPr>
                <w:sz w:val="18"/>
                <w:szCs w:val="18"/>
              </w:rPr>
              <w:t>та</w:t>
            </w:r>
            <w:proofErr w:type="spellEnd"/>
            <w:r>
              <w:rPr>
                <w:sz w:val="18"/>
                <w:szCs w:val="18"/>
              </w:rPr>
              <w:t xml:space="preserve"> </w:t>
            </w:r>
            <w:proofErr w:type="spellStart"/>
            <w:r>
              <w:rPr>
                <w:sz w:val="18"/>
                <w:szCs w:val="18"/>
              </w:rPr>
              <w:t>запобігання</w:t>
            </w:r>
            <w:proofErr w:type="spellEnd"/>
            <w:r>
              <w:rPr>
                <w:sz w:val="18"/>
                <w:szCs w:val="18"/>
              </w:rPr>
              <w:t xml:space="preserve"> </w:t>
            </w:r>
            <w:proofErr w:type="spellStart"/>
            <w:r>
              <w:rPr>
                <w:sz w:val="18"/>
                <w:szCs w:val="18"/>
              </w:rPr>
              <w:t>перехресному</w:t>
            </w:r>
            <w:proofErr w:type="spellEnd"/>
            <w:r>
              <w:rPr>
                <w:sz w:val="18"/>
                <w:szCs w:val="18"/>
              </w:rPr>
              <w:t xml:space="preserve"> </w:t>
            </w:r>
            <w:proofErr w:type="spellStart"/>
            <w:r>
              <w:rPr>
                <w:sz w:val="18"/>
                <w:szCs w:val="18"/>
              </w:rPr>
              <w:t>забрудненню</w:t>
            </w:r>
            <w:proofErr w:type="spellEnd"/>
            <w:r>
              <w:rPr>
                <w:sz w:val="18"/>
                <w:szCs w:val="18"/>
              </w:rPr>
              <w:t>;</w:t>
            </w:r>
          </w:p>
          <w:p w14:paraId="20FC37B3" w14:textId="77777777" w:rsidR="00421354" w:rsidRDefault="00421354" w:rsidP="00413B80">
            <w:pPr>
              <w:rPr>
                <w:sz w:val="18"/>
                <w:szCs w:val="18"/>
              </w:rPr>
            </w:pPr>
            <w:proofErr w:type="spellStart"/>
            <w:r>
              <w:rPr>
                <w:sz w:val="18"/>
                <w:szCs w:val="18"/>
              </w:rPr>
              <w:t>Завдяки</w:t>
            </w:r>
            <w:proofErr w:type="spellEnd"/>
            <w:r>
              <w:rPr>
                <w:sz w:val="18"/>
                <w:szCs w:val="18"/>
              </w:rPr>
              <w:t xml:space="preserve"> </w:t>
            </w:r>
            <w:proofErr w:type="spellStart"/>
            <w:r>
              <w:rPr>
                <w:sz w:val="18"/>
                <w:szCs w:val="18"/>
              </w:rPr>
              <w:t>малому</w:t>
            </w:r>
            <w:proofErr w:type="spellEnd"/>
            <w:r>
              <w:rPr>
                <w:sz w:val="18"/>
                <w:szCs w:val="18"/>
              </w:rPr>
              <w:t xml:space="preserve"> </w:t>
            </w:r>
            <w:proofErr w:type="spellStart"/>
            <w:r>
              <w:rPr>
                <w:sz w:val="18"/>
                <w:szCs w:val="18"/>
              </w:rPr>
              <w:t>розміру</w:t>
            </w:r>
            <w:proofErr w:type="spellEnd"/>
            <w:r>
              <w:rPr>
                <w:sz w:val="18"/>
                <w:szCs w:val="18"/>
              </w:rPr>
              <w:t xml:space="preserve"> </w:t>
            </w:r>
            <w:proofErr w:type="spellStart"/>
            <w:r>
              <w:rPr>
                <w:sz w:val="18"/>
                <w:szCs w:val="18"/>
              </w:rPr>
              <w:t>стерилізатора</w:t>
            </w:r>
            <w:proofErr w:type="spellEnd"/>
            <w:r>
              <w:rPr>
                <w:sz w:val="18"/>
                <w:szCs w:val="18"/>
              </w:rPr>
              <w:t xml:space="preserve"> </w:t>
            </w:r>
            <w:proofErr w:type="spellStart"/>
            <w:r>
              <w:rPr>
                <w:sz w:val="18"/>
                <w:szCs w:val="18"/>
              </w:rPr>
              <w:t>можуть</w:t>
            </w:r>
            <w:proofErr w:type="spellEnd"/>
            <w:r>
              <w:rPr>
                <w:sz w:val="18"/>
                <w:szCs w:val="18"/>
              </w:rPr>
              <w:t xml:space="preserve"> </w:t>
            </w:r>
            <w:proofErr w:type="spellStart"/>
            <w:r>
              <w:rPr>
                <w:sz w:val="18"/>
                <w:szCs w:val="18"/>
              </w:rPr>
              <w:t>використовуватися</w:t>
            </w:r>
            <w:proofErr w:type="spellEnd"/>
            <w:r>
              <w:rPr>
                <w:sz w:val="18"/>
                <w:szCs w:val="18"/>
              </w:rPr>
              <w:t xml:space="preserve"> в </w:t>
            </w:r>
            <w:proofErr w:type="spellStart"/>
            <w:r>
              <w:rPr>
                <w:sz w:val="18"/>
                <w:szCs w:val="18"/>
              </w:rPr>
              <w:t>шафах</w:t>
            </w:r>
            <w:proofErr w:type="spellEnd"/>
            <w:r>
              <w:rPr>
                <w:sz w:val="18"/>
                <w:szCs w:val="18"/>
              </w:rPr>
              <w:t xml:space="preserve">, </w:t>
            </w:r>
            <w:proofErr w:type="spellStart"/>
            <w:r>
              <w:rPr>
                <w:sz w:val="18"/>
                <w:szCs w:val="18"/>
              </w:rPr>
              <w:t>анаеробній</w:t>
            </w:r>
            <w:proofErr w:type="spellEnd"/>
            <w:r>
              <w:rPr>
                <w:sz w:val="18"/>
                <w:szCs w:val="18"/>
              </w:rPr>
              <w:t xml:space="preserve"> </w:t>
            </w:r>
            <w:proofErr w:type="spellStart"/>
            <w:r>
              <w:rPr>
                <w:sz w:val="18"/>
                <w:szCs w:val="18"/>
              </w:rPr>
              <w:t>камері</w:t>
            </w:r>
            <w:proofErr w:type="spellEnd"/>
            <w:r>
              <w:rPr>
                <w:sz w:val="18"/>
                <w:szCs w:val="18"/>
              </w:rPr>
              <w:t xml:space="preserve"> </w:t>
            </w:r>
            <w:proofErr w:type="spellStart"/>
            <w:r>
              <w:rPr>
                <w:sz w:val="18"/>
                <w:szCs w:val="18"/>
              </w:rPr>
              <w:t>та</w:t>
            </w:r>
            <w:proofErr w:type="spellEnd"/>
            <w:r>
              <w:rPr>
                <w:sz w:val="18"/>
                <w:szCs w:val="18"/>
              </w:rPr>
              <w:t xml:space="preserve"> </w:t>
            </w:r>
            <w:proofErr w:type="spellStart"/>
            <w:r>
              <w:rPr>
                <w:sz w:val="18"/>
                <w:szCs w:val="18"/>
              </w:rPr>
              <w:t>чистому</w:t>
            </w:r>
            <w:proofErr w:type="spellEnd"/>
            <w:r>
              <w:rPr>
                <w:sz w:val="18"/>
                <w:szCs w:val="18"/>
              </w:rPr>
              <w:t xml:space="preserve"> </w:t>
            </w:r>
            <w:proofErr w:type="spellStart"/>
            <w:r>
              <w:rPr>
                <w:sz w:val="18"/>
                <w:szCs w:val="18"/>
              </w:rPr>
              <w:t>приміщенні</w:t>
            </w:r>
            <w:proofErr w:type="spellEnd"/>
            <w:r>
              <w:rPr>
                <w:sz w:val="18"/>
                <w:szCs w:val="18"/>
              </w:rPr>
              <w:t>.</w:t>
            </w:r>
          </w:p>
          <w:p w14:paraId="06F190F1" w14:textId="77777777" w:rsidR="00421354" w:rsidRDefault="00421354" w:rsidP="00413B80">
            <w:pPr>
              <w:rPr>
                <w:sz w:val="18"/>
                <w:szCs w:val="18"/>
              </w:rPr>
            </w:pPr>
            <w:proofErr w:type="spellStart"/>
            <w:r>
              <w:rPr>
                <w:sz w:val="18"/>
                <w:szCs w:val="18"/>
              </w:rPr>
              <w:t>Технічні</w:t>
            </w:r>
            <w:proofErr w:type="spellEnd"/>
            <w:r>
              <w:rPr>
                <w:sz w:val="18"/>
                <w:szCs w:val="18"/>
              </w:rPr>
              <w:t xml:space="preserve"> </w:t>
            </w:r>
            <w:proofErr w:type="spellStart"/>
            <w:r>
              <w:rPr>
                <w:sz w:val="18"/>
                <w:szCs w:val="18"/>
              </w:rPr>
              <w:t>характеристики</w:t>
            </w:r>
            <w:proofErr w:type="spellEnd"/>
            <w:r>
              <w:rPr>
                <w:sz w:val="18"/>
                <w:szCs w:val="18"/>
              </w:rPr>
              <w:t>:</w:t>
            </w:r>
          </w:p>
          <w:tbl>
            <w:tblPr>
              <w:tblW w:w="4890"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621"/>
              <w:gridCol w:w="2269"/>
            </w:tblGrid>
            <w:tr w:rsidR="00421354" w14:paraId="16CD14F8"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5228E4" w14:textId="77777777" w:rsidR="00421354" w:rsidRDefault="00421354" w:rsidP="00413B80">
                  <w:pPr>
                    <w:rPr>
                      <w:noProof/>
                      <w:sz w:val="18"/>
                      <w:szCs w:val="20"/>
                      <w:lang w:eastAsia="ru-RU"/>
                    </w:rPr>
                  </w:pPr>
                  <w:r>
                    <w:rPr>
                      <w:noProof/>
                      <w:sz w:val="18"/>
                      <w:szCs w:val="20"/>
                      <w:lang w:eastAsia="ru-RU"/>
                    </w:rPr>
                    <w:t>Живлення</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F7ADA2" w14:textId="77777777" w:rsidR="00421354" w:rsidRDefault="00421354" w:rsidP="00413B80">
                  <w:pPr>
                    <w:jc w:val="center"/>
                    <w:rPr>
                      <w:noProof/>
                      <w:sz w:val="18"/>
                      <w:szCs w:val="20"/>
                      <w:lang w:eastAsia="ru-RU"/>
                    </w:rPr>
                  </w:pPr>
                  <w:r>
                    <w:rPr>
                      <w:noProof/>
                      <w:sz w:val="18"/>
                      <w:szCs w:val="20"/>
                      <w:lang w:eastAsia="ru-RU"/>
                    </w:rPr>
                    <w:t>220В; 150 Вт</w:t>
                  </w:r>
                </w:p>
              </w:tc>
            </w:tr>
            <w:tr w:rsidR="00421354" w14:paraId="22EBD7C2"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AA1DF9" w14:textId="77777777" w:rsidR="00421354" w:rsidRDefault="00421354" w:rsidP="00413B80">
                  <w:pPr>
                    <w:rPr>
                      <w:noProof/>
                      <w:sz w:val="18"/>
                      <w:szCs w:val="20"/>
                      <w:lang w:eastAsia="ru-RU"/>
                    </w:rPr>
                  </w:pPr>
                  <w:r>
                    <w:rPr>
                      <w:noProof/>
                      <w:sz w:val="18"/>
                      <w:szCs w:val="20"/>
                      <w:lang w:eastAsia="ru-RU"/>
                    </w:rPr>
                    <w:t>Максимальна температура всередині камери</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4CB5EC" w14:textId="77777777" w:rsidR="00421354" w:rsidRDefault="00421354" w:rsidP="00413B80">
                  <w:pPr>
                    <w:jc w:val="center"/>
                    <w:rPr>
                      <w:noProof/>
                      <w:sz w:val="18"/>
                      <w:szCs w:val="20"/>
                      <w:lang w:eastAsia="ru-RU"/>
                    </w:rPr>
                  </w:pPr>
                  <w:r>
                    <w:rPr>
                      <w:noProof/>
                      <w:sz w:val="18"/>
                      <w:szCs w:val="20"/>
                      <w:lang w:eastAsia="ru-RU"/>
                    </w:rPr>
                    <w:t>825℃ ± 50℃</w:t>
                  </w:r>
                </w:p>
              </w:tc>
            </w:tr>
            <w:tr w:rsidR="00421354" w14:paraId="7F93B5A8"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C0E9B8" w14:textId="77777777" w:rsidR="00421354" w:rsidRDefault="00421354" w:rsidP="00413B80">
                  <w:pPr>
                    <w:rPr>
                      <w:noProof/>
                      <w:sz w:val="18"/>
                      <w:szCs w:val="20"/>
                      <w:lang w:eastAsia="ru-RU"/>
                    </w:rPr>
                  </w:pPr>
                  <w:r>
                    <w:rPr>
                      <w:noProof/>
                      <w:sz w:val="18"/>
                      <w:szCs w:val="20"/>
                      <w:lang w:eastAsia="ru-RU"/>
                    </w:rPr>
                    <w:t>Постійна температура в режимі очікування</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D3132F" w14:textId="77777777" w:rsidR="00421354" w:rsidRDefault="00421354" w:rsidP="00413B80">
                  <w:pPr>
                    <w:jc w:val="center"/>
                    <w:rPr>
                      <w:noProof/>
                      <w:sz w:val="18"/>
                      <w:szCs w:val="20"/>
                      <w:lang w:eastAsia="ru-RU"/>
                    </w:rPr>
                  </w:pPr>
                  <w:r>
                    <w:rPr>
                      <w:noProof/>
                      <w:sz w:val="18"/>
                      <w:szCs w:val="20"/>
                      <w:lang w:eastAsia="ru-RU"/>
                    </w:rPr>
                    <w:t>два температурні режими 400 °C і 850℃</w:t>
                  </w:r>
                </w:p>
              </w:tc>
            </w:tr>
            <w:tr w:rsidR="00421354" w14:paraId="01B6DAD3"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ACE816" w14:textId="77777777" w:rsidR="00421354" w:rsidRDefault="00421354" w:rsidP="00413B80">
                  <w:pPr>
                    <w:rPr>
                      <w:noProof/>
                      <w:sz w:val="18"/>
                      <w:szCs w:val="20"/>
                      <w:lang w:eastAsia="ru-RU"/>
                    </w:rPr>
                  </w:pPr>
                  <w:r>
                    <w:rPr>
                      <w:noProof/>
                      <w:sz w:val="18"/>
                      <w:szCs w:val="20"/>
                      <w:lang w:eastAsia="ru-RU"/>
                    </w:rPr>
                    <w:t>Максимальний діаметр стер камери</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509025" w14:textId="77777777" w:rsidR="00421354" w:rsidRDefault="00421354" w:rsidP="00413B80">
                  <w:pPr>
                    <w:jc w:val="center"/>
                    <w:rPr>
                      <w:noProof/>
                      <w:sz w:val="18"/>
                      <w:szCs w:val="20"/>
                      <w:lang w:eastAsia="ru-RU"/>
                    </w:rPr>
                  </w:pPr>
                  <w:r>
                    <w:rPr>
                      <w:noProof/>
                      <w:sz w:val="18"/>
                      <w:szCs w:val="20"/>
                      <w:lang w:eastAsia="ru-RU"/>
                    </w:rPr>
                    <w:t>Ω 14 мм</w:t>
                  </w:r>
                </w:p>
              </w:tc>
            </w:tr>
            <w:tr w:rsidR="00421354" w14:paraId="5B101298"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F57C09" w14:textId="77777777" w:rsidR="00421354" w:rsidRDefault="00421354" w:rsidP="00413B80">
                  <w:pPr>
                    <w:rPr>
                      <w:noProof/>
                      <w:sz w:val="18"/>
                      <w:szCs w:val="20"/>
                      <w:lang w:eastAsia="ru-RU"/>
                    </w:rPr>
                  </w:pPr>
                  <w:r>
                    <w:rPr>
                      <w:noProof/>
                      <w:sz w:val="18"/>
                      <w:szCs w:val="20"/>
                      <w:lang w:eastAsia="ru-RU"/>
                    </w:rPr>
                    <w:t>Довжина стерилізатора</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A445A2" w14:textId="77777777" w:rsidR="00421354" w:rsidRDefault="00421354" w:rsidP="00413B80">
                  <w:pPr>
                    <w:jc w:val="center"/>
                    <w:rPr>
                      <w:noProof/>
                      <w:sz w:val="18"/>
                      <w:szCs w:val="20"/>
                      <w:lang w:eastAsia="ru-RU"/>
                    </w:rPr>
                  </w:pPr>
                  <w:r>
                    <w:rPr>
                      <w:noProof/>
                      <w:sz w:val="18"/>
                      <w:szCs w:val="20"/>
                      <w:lang w:eastAsia="ru-RU"/>
                    </w:rPr>
                    <w:t>150 мм</w:t>
                  </w:r>
                </w:p>
              </w:tc>
            </w:tr>
            <w:tr w:rsidR="00421354" w14:paraId="2C7D77E9"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A63AA5" w14:textId="77777777" w:rsidR="00421354" w:rsidRDefault="00421354" w:rsidP="00413B80">
                  <w:pPr>
                    <w:rPr>
                      <w:noProof/>
                      <w:sz w:val="18"/>
                      <w:szCs w:val="20"/>
                      <w:lang w:eastAsia="ru-RU"/>
                    </w:rPr>
                  </w:pPr>
                  <w:r>
                    <w:rPr>
                      <w:noProof/>
                      <w:sz w:val="18"/>
                      <w:szCs w:val="20"/>
                      <w:lang w:eastAsia="ru-RU"/>
                    </w:rPr>
                    <w:t>Час нагрівання</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24953A" w14:textId="77777777" w:rsidR="00421354" w:rsidRDefault="00421354" w:rsidP="00413B80">
                  <w:pPr>
                    <w:jc w:val="center"/>
                    <w:rPr>
                      <w:noProof/>
                      <w:sz w:val="18"/>
                      <w:szCs w:val="20"/>
                      <w:lang w:eastAsia="ru-RU"/>
                    </w:rPr>
                  </w:pPr>
                  <w:r>
                    <w:rPr>
                      <w:noProof/>
                      <w:sz w:val="18"/>
                      <w:szCs w:val="20"/>
                      <w:lang w:eastAsia="ru-RU"/>
                    </w:rPr>
                    <w:t>10 хв</w:t>
                  </w:r>
                </w:p>
              </w:tc>
            </w:tr>
            <w:tr w:rsidR="00421354" w14:paraId="0F19326F"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6DF511" w14:textId="77777777" w:rsidR="00421354" w:rsidRDefault="00421354" w:rsidP="00413B80">
                  <w:pPr>
                    <w:rPr>
                      <w:noProof/>
                      <w:sz w:val="18"/>
                      <w:szCs w:val="20"/>
                      <w:lang w:eastAsia="ru-RU"/>
                    </w:rPr>
                  </w:pPr>
                  <w:r>
                    <w:rPr>
                      <w:noProof/>
                      <w:sz w:val="18"/>
                      <w:szCs w:val="20"/>
                      <w:lang w:eastAsia="ru-RU"/>
                    </w:rPr>
                    <w:t>Робочі умови</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5F7BB1" w14:textId="77777777" w:rsidR="00421354" w:rsidRDefault="00421354" w:rsidP="00413B80">
                  <w:pPr>
                    <w:jc w:val="center"/>
                    <w:rPr>
                      <w:noProof/>
                      <w:sz w:val="18"/>
                      <w:szCs w:val="20"/>
                      <w:lang w:eastAsia="ru-RU"/>
                    </w:rPr>
                  </w:pPr>
                  <w:r>
                    <w:rPr>
                      <w:noProof/>
                      <w:sz w:val="18"/>
                      <w:szCs w:val="20"/>
                      <w:lang w:eastAsia="ru-RU"/>
                    </w:rPr>
                    <w:t>5 ~ 40℃</w:t>
                  </w:r>
                </w:p>
              </w:tc>
            </w:tr>
            <w:tr w:rsidR="00421354" w14:paraId="719236CE"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B08CD6" w14:textId="77777777" w:rsidR="00421354" w:rsidRDefault="00421354" w:rsidP="00413B80">
                  <w:pPr>
                    <w:rPr>
                      <w:noProof/>
                      <w:sz w:val="18"/>
                      <w:szCs w:val="20"/>
                      <w:lang w:eastAsia="ru-RU"/>
                    </w:rPr>
                  </w:pPr>
                  <w:r>
                    <w:rPr>
                      <w:noProof/>
                      <w:sz w:val="18"/>
                      <w:szCs w:val="20"/>
                      <w:lang w:eastAsia="ru-RU"/>
                    </w:rPr>
                    <w:t>Відносна вологість</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17D6A5" w14:textId="77777777" w:rsidR="00421354" w:rsidRDefault="00421354" w:rsidP="00413B80">
                  <w:pPr>
                    <w:jc w:val="center"/>
                    <w:rPr>
                      <w:noProof/>
                      <w:sz w:val="18"/>
                      <w:szCs w:val="20"/>
                      <w:lang w:eastAsia="ru-RU"/>
                    </w:rPr>
                  </w:pPr>
                  <w:r>
                    <w:rPr>
                      <w:noProof/>
                      <w:sz w:val="18"/>
                      <w:szCs w:val="20"/>
                      <w:lang w:eastAsia="ru-RU"/>
                    </w:rPr>
                    <w:t>≤90%</w:t>
                  </w:r>
                </w:p>
              </w:tc>
            </w:tr>
            <w:tr w:rsidR="00421354" w14:paraId="027A0B42"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4D65E3" w14:textId="77777777" w:rsidR="00421354" w:rsidRDefault="00421354" w:rsidP="00413B80">
                  <w:pPr>
                    <w:rPr>
                      <w:noProof/>
                      <w:sz w:val="18"/>
                      <w:szCs w:val="20"/>
                      <w:lang w:eastAsia="ru-RU"/>
                    </w:rPr>
                  </w:pPr>
                  <w:r>
                    <w:rPr>
                      <w:noProof/>
                      <w:sz w:val="18"/>
                      <w:szCs w:val="20"/>
                      <w:lang w:eastAsia="ru-RU"/>
                    </w:rPr>
                    <w:t>Габаритні розміри</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4A826A" w14:textId="77777777" w:rsidR="00421354" w:rsidRDefault="00421354" w:rsidP="00413B80">
                  <w:pPr>
                    <w:jc w:val="center"/>
                    <w:rPr>
                      <w:noProof/>
                      <w:sz w:val="18"/>
                      <w:szCs w:val="20"/>
                      <w:lang w:eastAsia="ru-RU"/>
                    </w:rPr>
                  </w:pPr>
                  <w:r>
                    <w:rPr>
                      <w:noProof/>
                      <w:sz w:val="18"/>
                      <w:szCs w:val="20"/>
                      <w:lang w:eastAsia="ru-RU"/>
                    </w:rPr>
                    <w:t>175х130х185мм</w:t>
                  </w:r>
                </w:p>
              </w:tc>
            </w:tr>
            <w:tr w:rsidR="00421354" w14:paraId="7A8B12E9" w14:textId="77777777" w:rsidTr="00413B80">
              <w:tc>
                <w:tcPr>
                  <w:tcW w:w="2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0E81ED" w14:textId="77777777" w:rsidR="00421354" w:rsidRDefault="00421354" w:rsidP="00413B80">
                  <w:pPr>
                    <w:rPr>
                      <w:noProof/>
                      <w:sz w:val="18"/>
                      <w:szCs w:val="20"/>
                      <w:lang w:eastAsia="ru-RU"/>
                    </w:rPr>
                  </w:pPr>
                  <w:r>
                    <w:rPr>
                      <w:noProof/>
                      <w:sz w:val="18"/>
                      <w:szCs w:val="20"/>
                      <w:lang w:eastAsia="ru-RU"/>
                    </w:rPr>
                    <w:t>Вага</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9B1541" w14:textId="77777777" w:rsidR="00421354" w:rsidRDefault="00421354" w:rsidP="00413B80">
                  <w:pPr>
                    <w:jc w:val="center"/>
                    <w:rPr>
                      <w:noProof/>
                      <w:sz w:val="18"/>
                      <w:szCs w:val="20"/>
                      <w:lang w:eastAsia="ru-RU"/>
                    </w:rPr>
                  </w:pPr>
                  <w:r>
                    <w:rPr>
                      <w:noProof/>
                      <w:sz w:val="18"/>
                      <w:szCs w:val="20"/>
                      <w:lang w:eastAsia="ru-RU"/>
                    </w:rPr>
                    <w:t>1.3кг</w:t>
                  </w:r>
                </w:p>
              </w:tc>
            </w:tr>
          </w:tbl>
          <w:p w14:paraId="44616C9B" w14:textId="77777777" w:rsidR="00421354" w:rsidRDefault="00421354" w:rsidP="00413B80">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89048CD" w14:textId="77777777" w:rsidR="00421354" w:rsidRDefault="00421354" w:rsidP="00413B80">
            <w:pPr>
              <w:rPr>
                <w:sz w:val="18"/>
                <w:szCs w:val="18"/>
              </w:rPr>
            </w:pPr>
          </w:p>
        </w:tc>
      </w:tr>
    </w:tbl>
    <w:p w14:paraId="4DB4FF6D" w14:textId="77777777" w:rsidR="00421354" w:rsidRDefault="00421354" w:rsidP="00421354">
      <w:pPr>
        <w:rPr>
          <w:rFonts w:cstheme="minorHAnsi"/>
          <w:i/>
          <w:noProof/>
          <w:sz w:val="18"/>
          <w:szCs w:val="18"/>
        </w:rPr>
      </w:pPr>
      <w:r>
        <w:rPr>
          <w:i/>
          <w:sz w:val="18"/>
          <w:szCs w:val="18"/>
        </w:rPr>
        <w:t xml:space="preserve">* </w:t>
      </w:r>
      <w:proofErr w:type="spellStart"/>
      <w:r>
        <w:rPr>
          <w:i/>
          <w:sz w:val="18"/>
          <w:szCs w:val="18"/>
        </w:rPr>
        <w:t>Запропонований</w:t>
      </w:r>
      <w:proofErr w:type="spellEnd"/>
      <w:r>
        <w:rPr>
          <w:i/>
          <w:sz w:val="18"/>
          <w:szCs w:val="18"/>
        </w:rPr>
        <w:t xml:space="preserve"> </w:t>
      </w:r>
      <w:proofErr w:type="spellStart"/>
      <w:r>
        <w:rPr>
          <w:i/>
          <w:sz w:val="18"/>
          <w:szCs w:val="18"/>
        </w:rPr>
        <w:t>товар</w:t>
      </w:r>
      <w:proofErr w:type="spellEnd"/>
      <w:r>
        <w:rPr>
          <w:i/>
          <w:sz w:val="18"/>
          <w:szCs w:val="18"/>
        </w:rPr>
        <w:t xml:space="preserve"> </w:t>
      </w:r>
      <w:proofErr w:type="spellStart"/>
      <w:r>
        <w:rPr>
          <w:i/>
          <w:sz w:val="18"/>
          <w:szCs w:val="18"/>
        </w:rPr>
        <w:t>повинен</w:t>
      </w:r>
      <w:proofErr w:type="spellEnd"/>
      <w:r>
        <w:rPr>
          <w:i/>
          <w:sz w:val="18"/>
          <w:szCs w:val="18"/>
        </w:rPr>
        <w:t xml:space="preserve"> </w:t>
      </w:r>
      <w:proofErr w:type="spellStart"/>
      <w:r>
        <w:rPr>
          <w:i/>
          <w:sz w:val="18"/>
          <w:szCs w:val="18"/>
        </w:rPr>
        <w:t>відповідати</w:t>
      </w:r>
      <w:proofErr w:type="spellEnd"/>
      <w:r>
        <w:rPr>
          <w:i/>
          <w:sz w:val="18"/>
          <w:szCs w:val="18"/>
        </w:rPr>
        <w:t xml:space="preserve"> </w:t>
      </w:r>
      <w:proofErr w:type="spellStart"/>
      <w:r>
        <w:rPr>
          <w:i/>
          <w:sz w:val="18"/>
          <w:szCs w:val="18"/>
        </w:rPr>
        <w:t>заявленим</w:t>
      </w:r>
      <w:proofErr w:type="spellEnd"/>
      <w:r>
        <w:rPr>
          <w:i/>
          <w:sz w:val="18"/>
          <w:szCs w:val="18"/>
        </w:rPr>
        <w:t xml:space="preserve"> </w:t>
      </w:r>
      <w:proofErr w:type="spellStart"/>
      <w:r>
        <w:rPr>
          <w:i/>
          <w:sz w:val="18"/>
          <w:szCs w:val="18"/>
        </w:rPr>
        <w:t>технічним</w:t>
      </w:r>
      <w:proofErr w:type="spellEnd"/>
      <w:r>
        <w:rPr>
          <w:i/>
          <w:sz w:val="18"/>
          <w:szCs w:val="18"/>
        </w:rPr>
        <w:t xml:space="preserve"> </w:t>
      </w:r>
      <w:proofErr w:type="spellStart"/>
      <w:r>
        <w:rPr>
          <w:i/>
          <w:sz w:val="18"/>
          <w:szCs w:val="18"/>
        </w:rPr>
        <w:t>вимогам</w:t>
      </w:r>
      <w:proofErr w:type="spellEnd"/>
      <w:r>
        <w:rPr>
          <w:i/>
          <w:sz w:val="18"/>
          <w:szCs w:val="18"/>
        </w:rPr>
        <w:t xml:space="preserve">. </w:t>
      </w:r>
      <w:proofErr w:type="spellStart"/>
      <w:r>
        <w:rPr>
          <w:i/>
          <w:sz w:val="18"/>
          <w:szCs w:val="18"/>
        </w:rPr>
        <w:t>Для</w:t>
      </w:r>
      <w:proofErr w:type="spellEnd"/>
      <w:r>
        <w:rPr>
          <w:i/>
          <w:sz w:val="18"/>
          <w:szCs w:val="18"/>
        </w:rPr>
        <w:t xml:space="preserve"> </w:t>
      </w:r>
      <w:proofErr w:type="spellStart"/>
      <w:r>
        <w:rPr>
          <w:i/>
          <w:sz w:val="18"/>
          <w:szCs w:val="18"/>
        </w:rPr>
        <w:t>підтвердження</w:t>
      </w:r>
      <w:proofErr w:type="spellEnd"/>
      <w:r>
        <w:rPr>
          <w:i/>
          <w:sz w:val="18"/>
          <w:szCs w:val="18"/>
        </w:rPr>
        <w:t xml:space="preserve"> </w:t>
      </w:r>
      <w:proofErr w:type="spellStart"/>
      <w:r>
        <w:rPr>
          <w:i/>
          <w:sz w:val="18"/>
          <w:szCs w:val="18"/>
        </w:rPr>
        <w:t>учасник</w:t>
      </w:r>
      <w:proofErr w:type="spellEnd"/>
      <w:r>
        <w:rPr>
          <w:i/>
          <w:sz w:val="18"/>
          <w:szCs w:val="18"/>
        </w:rPr>
        <w:t xml:space="preserve"> </w:t>
      </w:r>
      <w:proofErr w:type="spellStart"/>
      <w:r>
        <w:rPr>
          <w:i/>
          <w:sz w:val="18"/>
          <w:szCs w:val="18"/>
        </w:rPr>
        <w:t>надає</w:t>
      </w:r>
      <w:proofErr w:type="spellEnd"/>
      <w:r>
        <w:rPr>
          <w:i/>
          <w:sz w:val="18"/>
          <w:szCs w:val="18"/>
        </w:rPr>
        <w:t xml:space="preserve"> </w:t>
      </w:r>
      <w:proofErr w:type="spellStart"/>
      <w:r>
        <w:rPr>
          <w:i/>
          <w:sz w:val="18"/>
          <w:szCs w:val="18"/>
        </w:rPr>
        <w:t>заповнену</w:t>
      </w:r>
      <w:proofErr w:type="spellEnd"/>
      <w:r>
        <w:rPr>
          <w:i/>
          <w:sz w:val="18"/>
          <w:szCs w:val="18"/>
        </w:rPr>
        <w:t xml:space="preserve"> </w:t>
      </w:r>
      <w:proofErr w:type="spellStart"/>
      <w:r>
        <w:rPr>
          <w:i/>
          <w:sz w:val="18"/>
          <w:szCs w:val="18"/>
        </w:rPr>
        <w:t>таблицю</w:t>
      </w:r>
      <w:proofErr w:type="spellEnd"/>
      <w:r>
        <w:rPr>
          <w:i/>
          <w:sz w:val="18"/>
          <w:szCs w:val="18"/>
        </w:rPr>
        <w:t xml:space="preserve"> </w:t>
      </w:r>
      <w:proofErr w:type="spellStart"/>
      <w:r>
        <w:rPr>
          <w:i/>
          <w:sz w:val="18"/>
          <w:szCs w:val="18"/>
        </w:rPr>
        <w:t>щодо</w:t>
      </w:r>
      <w:proofErr w:type="spellEnd"/>
      <w:r>
        <w:rPr>
          <w:i/>
          <w:sz w:val="18"/>
          <w:szCs w:val="18"/>
        </w:rPr>
        <w:t xml:space="preserve"> </w:t>
      </w:r>
      <w:proofErr w:type="spellStart"/>
      <w:r>
        <w:rPr>
          <w:i/>
          <w:sz w:val="18"/>
          <w:szCs w:val="18"/>
        </w:rPr>
        <w:t>відповідності</w:t>
      </w:r>
      <w:proofErr w:type="spellEnd"/>
      <w:r>
        <w:rPr>
          <w:i/>
          <w:sz w:val="18"/>
          <w:szCs w:val="18"/>
        </w:rPr>
        <w:t xml:space="preserve"> </w:t>
      </w:r>
      <w:proofErr w:type="spellStart"/>
      <w:r>
        <w:rPr>
          <w:i/>
          <w:sz w:val="18"/>
          <w:szCs w:val="18"/>
        </w:rPr>
        <w:t>технічним</w:t>
      </w:r>
      <w:proofErr w:type="spellEnd"/>
      <w:r>
        <w:rPr>
          <w:i/>
          <w:sz w:val="18"/>
          <w:szCs w:val="18"/>
        </w:rPr>
        <w:t xml:space="preserve"> </w:t>
      </w:r>
      <w:proofErr w:type="spellStart"/>
      <w:r>
        <w:rPr>
          <w:i/>
          <w:sz w:val="18"/>
          <w:szCs w:val="18"/>
        </w:rPr>
        <w:t>вимогам</w:t>
      </w:r>
      <w:proofErr w:type="spellEnd"/>
      <w:r>
        <w:rPr>
          <w:i/>
          <w:sz w:val="18"/>
          <w:szCs w:val="18"/>
        </w:rPr>
        <w:t xml:space="preserve"> з </w:t>
      </w:r>
      <w:proofErr w:type="spellStart"/>
      <w:r>
        <w:rPr>
          <w:i/>
          <w:sz w:val="18"/>
          <w:szCs w:val="18"/>
        </w:rPr>
        <w:t>посиланням</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відповідні</w:t>
      </w:r>
      <w:proofErr w:type="spellEnd"/>
      <w:r>
        <w:rPr>
          <w:i/>
          <w:sz w:val="18"/>
          <w:szCs w:val="18"/>
        </w:rPr>
        <w:t xml:space="preserve"> </w:t>
      </w:r>
      <w:proofErr w:type="spellStart"/>
      <w:r>
        <w:rPr>
          <w:i/>
          <w:sz w:val="18"/>
          <w:szCs w:val="18"/>
        </w:rPr>
        <w:t>розділи</w:t>
      </w:r>
      <w:proofErr w:type="spellEnd"/>
      <w:r>
        <w:rPr>
          <w:i/>
          <w:sz w:val="18"/>
          <w:szCs w:val="18"/>
        </w:rPr>
        <w:t xml:space="preserve">, </w:t>
      </w:r>
      <w:proofErr w:type="spellStart"/>
      <w:r>
        <w:rPr>
          <w:i/>
          <w:sz w:val="18"/>
          <w:szCs w:val="18"/>
        </w:rPr>
        <w:t>та</w:t>
      </w:r>
      <w:proofErr w:type="spellEnd"/>
      <w:r>
        <w:rPr>
          <w:i/>
          <w:sz w:val="18"/>
          <w:szCs w:val="18"/>
        </w:rPr>
        <w:t>/</w:t>
      </w:r>
      <w:proofErr w:type="spellStart"/>
      <w:r>
        <w:rPr>
          <w:i/>
          <w:sz w:val="18"/>
          <w:szCs w:val="18"/>
        </w:rPr>
        <w:t>або</w:t>
      </w:r>
      <w:proofErr w:type="spellEnd"/>
      <w:r>
        <w:rPr>
          <w:i/>
          <w:sz w:val="18"/>
          <w:szCs w:val="18"/>
        </w:rPr>
        <w:t xml:space="preserve"> </w:t>
      </w:r>
      <w:proofErr w:type="spellStart"/>
      <w:r>
        <w:rPr>
          <w:i/>
          <w:sz w:val="18"/>
          <w:szCs w:val="18"/>
        </w:rPr>
        <w:t>сторінку</w:t>
      </w:r>
      <w:proofErr w:type="spellEnd"/>
      <w:r>
        <w:rPr>
          <w:i/>
          <w:sz w:val="18"/>
          <w:szCs w:val="18"/>
        </w:rPr>
        <w:t xml:space="preserve">(и) </w:t>
      </w:r>
      <w:proofErr w:type="spellStart"/>
      <w:r>
        <w:rPr>
          <w:i/>
          <w:sz w:val="18"/>
          <w:szCs w:val="18"/>
        </w:rPr>
        <w:t>технічного</w:t>
      </w:r>
      <w:proofErr w:type="spellEnd"/>
      <w:r>
        <w:rPr>
          <w:i/>
          <w:sz w:val="18"/>
          <w:szCs w:val="18"/>
        </w:rPr>
        <w:t xml:space="preserve"> </w:t>
      </w:r>
      <w:proofErr w:type="spellStart"/>
      <w:r>
        <w:rPr>
          <w:i/>
          <w:sz w:val="18"/>
          <w:szCs w:val="18"/>
        </w:rPr>
        <w:t>документа</w:t>
      </w:r>
      <w:proofErr w:type="spellEnd"/>
      <w:r>
        <w:rPr>
          <w:i/>
          <w:sz w:val="18"/>
          <w:szCs w:val="18"/>
        </w:rPr>
        <w:t xml:space="preserve"> </w:t>
      </w:r>
      <w:proofErr w:type="spellStart"/>
      <w:r>
        <w:rPr>
          <w:i/>
          <w:sz w:val="18"/>
          <w:szCs w:val="18"/>
        </w:rPr>
        <w:t>виробника</w:t>
      </w:r>
      <w:proofErr w:type="spellEnd"/>
      <w:r>
        <w:rPr>
          <w:i/>
          <w:sz w:val="18"/>
          <w:szCs w:val="18"/>
        </w:rPr>
        <w:t>. У </w:t>
      </w:r>
      <w:proofErr w:type="spellStart"/>
      <w:r>
        <w:rPr>
          <w:i/>
          <w:sz w:val="18"/>
          <w:szCs w:val="18"/>
        </w:rPr>
        <w:t>разі</w:t>
      </w:r>
      <w:proofErr w:type="spellEnd"/>
      <w:r>
        <w:rPr>
          <w:i/>
          <w:sz w:val="18"/>
          <w:szCs w:val="18"/>
        </w:rPr>
        <w:t xml:space="preserve"> </w:t>
      </w:r>
      <w:proofErr w:type="spellStart"/>
      <w:r>
        <w:rPr>
          <w:i/>
          <w:sz w:val="18"/>
          <w:szCs w:val="18"/>
        </w:rPr>
        <w:t>наявності</w:t>
      </w:r>
      <w:proofErr w:type="spellEnd"/>
      <w:r>
        <w:rPr>
          <w:i/>
          <w:sz w:val="18"/>
          <w:szCs w:val="18"/>
        </w:rPr>
        <w:t xml:space="preserve"> в </w:t>
      </w:r>
      <w:proofErr w:type="spellStart"/>
      <w:r>
        <w:rPr>
          <w:i/>
          <w:sz w:val="18"/>
          <w:szCs w:val="18"/>
        </w:rPr>
        <w:t>специфікації</w:t>
      </w:r>
      <w:proofErr w:type="spellEnd"/>
      <w:r>
        <w:rPr>
          <w:i/>
          <w:sz w:val="18"/>
          <w:szCs w:val="18"/>
        </w:rPr>
        <w:t xml:space="preserve"> </w:t>
      </w:r>
      <w:proofErr w:type="spellStart"/>
      <w:r>
        <w:rPr>
          <w:i/>
          <w:sz w:val="18"/>
          <w:szCs w:val="18"/>
        </w:rPr>
        <w:t>посилання</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конкретні</w:t>
      </w:r>
      <w:proofErr w:type="spellEnd"/>
      <w:r>
        <w:rPr>
          <w:i/>
          <w:sz w:val="18"/>
          <w:szCs w:val="18"/>
        </w:rPr>
        <w:t xml:space="preserve"> </w:t>
      </w:r>
      <w:proofErr w:type="spellStart"/>
      <w:r>
        <w:rPr>
          <w:i/>
          <w:sz w:val="18"/>
          <w:szCs w:val="18"/>
        </w:rPr>
        <w:t>марку</w:t>
      </w:r>
      <w:proofErr w:type="spellEnd"/>
      <w:r>
        <w:rPr>
          <w:i/>
          <w:sz w:val="18"/>
          <w:szCs w:val="18"/>
        </w:rPr>
        <w:t xml:space="preserve"> </w:t>
      </w:r>
      <w:proofErr w:type="spellStart"/>
      <w:r>
        <w:rPr>
          <w:i/>
          <w:sz w:val="18"/>
          <w:szCs w:val="18"/>
        </w:rPr>
        <w:t>чи</w:t>
      </w:r>
      <w:proofErr w:type="spellEnd"/>
      <w:r>
        <w:rPr>
          <w:i/>
          <w:sz w:val="18"/>
          <w:szCs w:val="18"/>
        </w:rPr>
        <w:t xml:space="preserve"> </w:t>
      </w:r>
      <w:proofErr w:type="spellStart"/>
      <w:r>
        <w:rPr>
          <w:i/>
          <w:sz w:val="18"/>
          <w:szCs w:val="18"/>
        </w:rPr>
        <w:t>виробника</w:t>
      </w:r>
      <w:proofErr w:type="spellEnd"/>
      <w:r>
        <w:rPr>
          <w:i/>
          <w:sz w:val="18"/>
          <w:szCs w:val="18"/>
        </w:rPr>
        <w:t xml:space="preserve"> </w:t>
      </w:r>
      <w:proofErr w:type="spellStart"/>
      <w:r>
        <w:rPr>
          <w:i/>
          <w:sz w:val="18"/>
          <w:szCs w:val="18"/>
        </w:rPr>
        <w:t>або</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конкретний</w:t>
      </w:r>
      <w:proofErr w:type="spellEnd"/>
      <w:r>
        <w:rPr>
          <w:i/>
          <w:sz w:val="18"/>
          <w:szCs w:val="18"/>
        </w:rPr>
        <w:t xml:space="preserve"> </w:t>
      </w:r>
      <w:proofErr w:type="spellStart"/>
      <w:r>
        <w:rPr>
          <w:i/>
          <w:sz w:val="18"/>
          <w:szCs w:val="18"/>
        </w:rPr>
        <w:t>процес</w:t>
      </w:r>
      <w:proofErr w:type="spellEnd"/>
      <w:r>
        <w:rPr>
          <w:i/>
          <w:sz w:val="18"/>
          <w:szCs w:val="18"/>
        </w:rPr>
        <w:t xml:space="preserve">, </w:t>
      </w:r>
      <w:proofErr w:type="spellStart"/>
      <w:r>
        <w:rPr>
          <w:i/>
          <w:sz w:val="18"/>
          <w:szCs w:val="18"/>
        </w:rPr>
        <w:t>що</w:t>
      </w:r>
      <w:proofErr w:type="spellEnd"/>
      <w:r>
        <w:rPr>
          <w:i/>
          <w:sz w:val="18"/>
          <w:szCs w:val="18"/>
        </w:rPr>
        <w:t xml:space="preserve"> </w:t>
      </w:r>
      <w:proofErr w:type="spellStart"/>
      <w:r>
        <w:rPr>
          <w:i/>
          <w:sz w:val="18"/>
          <w:szCs w:val="18"/>
        </w:rPr>
        <w:t>характеризує</w:t>
      </w:r>
      <w:proofErr w:type="spellEnd"/>
      <w:r>
        <w:rPr>
          <w:i/>
          <w:sz w:val="18"/>
          <w:szCs w:val="18"/>
        </w:rPr>
        <w:t xml:space="preserve"> </w:t>
      </w:r>
      <w:proofErr w:type="spellStart"/>
      <w:r>
        <w:rPr>
          <w:i/>
          <w:sz w:val="18"/>
          <w:szCs w:val="18"/>
        </w:rPr>
        <w:t>продукт</w:t>
      </w:r>
      <w:proofErr w:type="spellEnd"/>
      <w:r>
        <w:rPr>
          <w:i/>
          <w:sz w:val="18"/>
          <w:szCs w:val="18"/>
        </w:rPr>
        <w:t xml:space="preserve"> </w:t>
      </w:r>
      <w:proofErr w:type="spellStart"/>
      <w:r>
        <w:rPr>
          <w:i/>
          <w:sz w:val="18"/>
          <w:szCs w:val="18"/>
        </w:rPr>
        <w:t>чи</w:t>
      </w:r>
      <w:proofErr w:type="spellEnd"/>
      <w:r>
        <w:rPr>
          <w:i/>
          <w:sz w:val="18"/>
          <w:szCs w:val="18"/>
        </w:rPr>
        <w:t xml:space="preserve"> </w:t>
      </w:r>
      <w:proofErr w:type="spellStart"/>
      <w:r>
        <w:rPr>
          <w:i/>
          <w:sz w:val="18"/>
          <w:szCs w:val="18"/>
        </w:rPr>
        <w:t>послугу</w:t>
      </w:r>
      <w:proofErr w:type="spellEnd"/>
      <w:r>
        <w:rPr>
          <w:i/>
          <w:sz w:val="18"/>
          <w:szCs w:val="18"/>
        </w:rPr>
        <w:t xml:space="preserve"> </w:t>
      </w:r>
      <w:proofErr w:type="spellStart"/>
      <w:r>
        <w:rPr>
          <w:i/>
          <w:sz w:val="18"/>
          <w:szCs w:val="18"/>
        </w:rPr>
        <w:t>певного</w:t>
      </w:r>
      <w:proofErr w:type="spellEnd"/>
      <w:r>
        <w:rPr>
          <w:i/>
          <w:sz w:val="18"/>
          <w:szCs w:val="18"/>
        </w:rPr>
        <w:t xml:space="preserve"> </w:t>
      </w:r>
      <w:proofErr w:type="spellStart"/>
      <w:r>
        <w:rPr>
          <w:i/>
          <w:sz w:val="18"/>
          <w:szCs w:val="18"/>
        </w:rPr>
        <w:t>суб’єкта</w:t>
      </w:r>
      <w:proofErr w:type="spellEnd"/>
      <w:r>
        <w:rPr>
          <w:i/>
          <w:sz w:val="18"/>
          <w:szCs w:val="18"/>
        </w:rPr>
        <w:t xml:space="preserve"> </w:t>
      </w:r>
      <w:proofErr w:type="spellStart"/>
      <w:r>
        <w:rPr>
          <w:i/>
          <w:sz w:val="18"/>
          <w:szCs w:val="18"/>
        </w:rPr>
        <w:t>господарювання</w:t>
      </w:r>
      <w:proofErr w:type="spellEnd"/>
      <w:r>
        <w:rPr>
          <w:i/>
          <w:sz w:val="18"/>
          <w:szCs w:val="18"/>
        </w:rPr>
        <w:t xml:space="preserve">, </w:t>
      </w:r>
      <w:proofErr w:type="spellStart"/>
      <w:r>
        <w:rPr>
          <w:i/>
          <w:sz w:val="18"/>
          <w:szCs w:val="18"/>
        </w:rPr>
        <w:t>чи</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торгові</w:t>
      </w:r>
      <w:proofErr w:type="spellEnd"/>
      <w:r>
        <w:rPr>
          <w:i/>
          <w:sz w:val="18"/>
          <w:szCs w:val="18"/>
        </w:rPr>
        <w:t xml:space="preserve"> </w:t>
      </w:r>
      <w:proofErr w:type="spellStart"/>
      <w:r>
        <w:rPr>
          <w:i/>
          <w:sz w:val="18"/>
          <w:szCs w:val="18"/>
        </w:rPr>
        <w:t>марки</w:t>
      </w:r>
      <w:proofErr w:type="spellEnd"/>
      <w:r>
        <w:rPr>
          <w:i/>
          <w:sz w:val="18"/>
          <w:szCs w:val="18"/>
        </w:rPr>
        <w:t xml:space="preserve">, </w:t>
      </w:r>
      <w:proofErr w:type="spellStart"/>
      <w:r>
        <w:rPr>
          <w:i/>
          <w:sz w:val="18"/>
          <w:szCs w:val="18"/>
        </w:rPr>
        <w:t>патенти</w:t>
      </w:r>
      <w:proofErr w:type="spellEnd"/>
      <w:r>
        <w:rPr>
          <w:i/>
          <w:sz w:val="18"/>
          <w:szCs w:val="18"/>
        </w:rPr>
        <w:t xml:space="preserve">, </w:t>
      </w:r>
      <w:proofErr w:type="spellStart"/>
      <w:r>
        <w:rPr>
          <w:i/>
          <w:sz w:val="18"/>
          <w:szCs w:val="18"/>
        </w:rPr>
        <w:t>типи</w:t>
      </w:r>
      <w:proofErr w:type="spellEnd"/>
      <w:r>
        <w:rPr>
          <w:i/>
          <w:sz w:val="18"/>
          <w:szCs w:val="18"/>
        </w:rPr>
        <w:t xml:space="preserve"> </w:t>
      </w:r>
      <w:proofErr w:type="spellStart"/>
      <w:r>
        <w:rPr>
          <w:i/>
          <w:sz w:val="18"/>
          <w:szCs w:val="18"/>
        </w:rPr>
        <w:t>або</w:t>
      </w:r>
      <w:proofErr w:type="spellEnd"/>
      <w:r>
        <w:rPr>
          <w:i/>
          <w:sz w:val="18"/>
          <w:szCs w:val="18"/>
        </w:rPr>
        <w:t xml:space="preserve"> </w:t>
      </w:r>
      <w:proofErr w:type="spellStart"/>
      <w:r>
        <w:rPr>
          <w:i/>
          <w:sz w:val="18"/>
          <w:szCs w:val="18"/>
        </w:rPr>
        <w:t>конкретне</w:t>
      </w:r>
      <w:proofErr w:type="spellEnd"/>
      <w:r>
        <w:rPr>
          <w:i/>
          <w:sz w:val="18"/>
          <w:szCs w:val="18"/>
        </w:rPr>
        <w:t xml:space="preserve"> </w:t>
      </w:r>
      <w:proofErr w:type="spellStart"/>
      <w:r>
        <w:rPr>
          <w:i/>
          <w:sz w:val="18"/>
          <w:szCs w:val="18"/>
        </w:rPr>
        <w:t>місце</w:t>
      </w:r>
      <w:proofErr w:type="spellEnd"/>
      <w:r>
        <w:rPr>
          <w:i/>
          <w:sz w:val="18"/>
          <w:szCs w:val="18"/>
        </w:rPr>
        <w:t xml:space="preserve"> </w:t>
      </w:r>
      <w:proofErr w:type="spellStart"/>
      <w:r>
        <w:rPr>
          <w:i/>
          <w:sz w:val="18"/>
          <w:szCs w:val="18"/>
        </w:rPr>
        <w:t>походження</w:t>
      </w:r>
      <w:proofErr w:type="spellEnd"/>
      <w:r>
        <w:rPr>
          <w:i/>
          <w:sz w:val="18"/>
          <w:szCs w:val="18"/>
        </w:rPr>
        <w:t xml:space="preserve"> </w:t>
      </w:r>
      <w:proofErr w:type="spellStart"/>
      <w:r>
        <w:rPr>
          <w:i/>
          <w:sz w:val="18"/>
          <w:szCs w:val="18"/>
        </w:rPr>
        <w:t>чи</w:t>
      </w:r>
      <w:proofErr w:type="spellEnd"/>
      <w:r>
        <w:rPr>
          <w:i/>
          <w:sz w:val="18"/>
          <w:szCs w:val="18"/>
        </w:rPr>
        <w:t xml:space="preserve"> </w:t>
      </w:r>
      <w:proofErr w:type="spellStart"/>
      <w:r>
        <w:rPr>
          <w:i/>
          <w:sz w:val="18"/>
          <w:szCs w:val="18"/>
        </w:rPr>
        <w:t>спосіб</w:t>
      </w:r>
      <w:proofErr w:type="spellEnd"/>
      <w:r>
        <w:rPr>
          <w:i/>
          <w:sz w:val="18"/>
          <w:szCs w:val="18"/>
        </w:rPr>
        <w:t xml:space="preserve"> </w:t>
      </w:r>
      <w:proofErr w:type="spellStart"/>
      <w:r>
        <w:rPr>
          <w:i/>
          <w:sz w:val="18"/>
          <w:szCs w:val="18"/>
        </w:rPr>
        <w:t>виробництва</w:t>
      </w:r>
      <w:proofErr w:type="spellEnd"/>
      <w:r>
        <w:rPr>
          <w:i/>
          <w:sz w:val="18"/>
          <w:szCs w:val="18"/>
        </w:rPr>
        <w:t xml:space="preserve"> – </w:t>
      </w:r>
      <w:proofErr w:type="spellStart"/>
      <w:r>
        <w:rPr>
          <w:i/>
          <w:sz w:val="18"/>
          <w:szCs w:val="18"/>
        </w:rPr>
        <w:t>читати</w:t>
      </w:r>
      <w:proofErr w:type="spellEnd"/>
      <w:r>
        <w:rPr>
          <w:i/>
          <w:sz w:val="18"/>
          <w:szCs w:val="18"/>
        </w:rPr>
        <w:t xml:space="preserve"> з </w:t>
      </w:r>
      <w:proofErr w:type="spellStart"/>
      <w:r>
        <w:rPr>
          <w:i/>
          <w:sz w:val="18"/>
          <w:szCs w:val="18"/>
        </w:rPr>
        <w:t>виразом</w:t>
      </w:r>
      <w:proofErr w:type="spellEnd"/>
      <w:r>
        <w:rPr>
          <w:i/>
          <w:sz w:val="18"/>
          <w:szCs w:val="18"/>
        </w:rPr>
        <w:t xml:space="preserve"> «</w:t>
      </w:r>
      <w:proofErr w:type="spellStart"/>
      <w:r>
        <w:rPr>
          <w:i/>
          <w:sz w:val="18"/>
          <w:szCs w:val="18"/>
        </w:rPr>
        <w:t>або</w:t>
      </w:r>
      <w:proofErr w:type="spellEnd"/>
      <w:r>
        <w:rPr>
          <w:i/>
          <w:sz w:val="18"/>
          <w:szCs w:val="18"/>
        </w:rPr>
        <w:t xml:space="preserve"> </w:t>
      </w:r>
      <w:proofErr w:type="spellStart"/>
      <w:r>
        <w:rPr>
          <w:i/>
          <w:sz w:val="18"/>
          <w:szCs w:val="18"/>
        </w:rPr>
        <w:t>еквівалент</w:t>
      </w:r>
      <w:proofErr w:type="spellEnd"/>
      <w:r>
        <w:rPr>
          <w:i/>
          <w:sz w:val="18"/>
          <w:szCs w:val="18"/>
        </w:rPr>
        <w:t>» (</w:t>
      </w:r>
      <w:proofErr w:type="spellStart"/>
      <w:r>
        <w:rPr>
          <w:i/>
          <w:sz w:val="18"/>
          <w:szCs w:val="18"/>
        </w:rPr>
        <w:t>таким</w:t>
      </w:r>
      <w:proofErr w:type="spellEnd"/>
      <w:r>
        <w:rPr>
          <w:i/>
          <w:sz w:val="18"/>
          <w:szCs w:val="18"/>
        </w:rPr>
        <w:t xml:space="preserve"> </w:t>
      </w:r>
      <w:proofErr w:type="spellStart"/>
      <w:r>
        <w:rPr>
          <w:i/>
          <w:sz w:val="18"/>
          <w:szCs w:val="18"/>
        </w:rPr>
        <w:t>чином</w:t>
      </w:r>
      <w:proofErr w:type="spellEnd"/>
      <w:r>
        <w:rPr>
          <w:i/>
          <w:sz w:val="18"/>
          <w:szCs w:val="18"/>
        </w:rPr>
        <w:t xml:space="preserve">, </w:t>
      </w:r>
      <w:proofErr w:type="spellStart"/>
      <w:r>
        <w:rPr>
          <w:i/>
          <w:sz w:val="18"/>
          <w:szCs w:val="18"/>
        </w:rPr>
        <w:t>вважається</w:t>
      </w:r>
      <w:proofErr w:type="spellEnd"/>
      <w:r>
        <w:rPr>
          <w:i/>
          <w:sz w:val="18"/>
          <w:szCs w:val="18"/>
        </w:rPr>
        <w:t xml:space="preserve">, </w:t>
      </w:r>
      <w:proofErr w:type="spellStart"/>
      <w:r>
        <w:rPr>
          <w:i/>
          <w:sz w:val="18"/>
          <w:szCs w:val="18"/>
        </w:rPr>
        <w:t>що</w:t>
      </w:r>
      <w:proofErr w:type="spellEnd"/>
      <w:r>
        <w:rPr>
          <w:i/>
          <w:sz w:val="18"/>
          <w:szCs w:val="18"/>
        </w:rPr>
        <w:t xml:space="preserve"> </w:t>
      </w:r>
      <w:proofErr w:type="spellStart"/>
      <w:r>
        <w:rPr>
          <w:i/>
          <w:sz w:val="18"/>
          <w:szCs w:val="18"/>
        </w:rPr>
        <w:t>до</w:t>
      </w:r>
      <w:proofErr w:type="spellEnd"/>
      <w:r>
        <w:rPr>
          <w:i/>
          <w:sz w:val="18"/>
          <w:szCs w:val="18"/>
        </w:rPr>
        <w:t xml:space="preserve"> </w:t>
      </w:r>
      <w:proofErr w:type="spellStart"/>
      <w:r>
        <w:rPr>
          <w:i/>
          <w:sz w:val="18"/>
          <w:szCs w:val="18"/>
        </w:rPr>
        <w:t>кожного</w:t>
      </w:r>
      <w:proofErr w:type="spellEnd"/>
      <w:r>
        <w:rPr>
          <w:i/>
          <w:sz w:val="18"/>
          <w:szCs w:val="18"/>
        </w:rPr>
        <w:t xml:space="preserve"> </w:t>
      </w:r>
      <w:proofErr w:type="spellStart"/>
      <w:r>
        <w:rPr>
          <w:i/>
          <w:sz w:val="18"/>
          <w:szCs w:val="18"/>
        </w:rPr>
        <w:t>посилання</w:t>
      </w:r>
      <w:proofErr w:type="spellEnd"/>
      <w:r>
        <w:rPr>
          <w:i/>
          <w:sz w:val="18"/>
          <w:szCs w:val="18"/>
        </w:rPr>
        <w:t xml:space="preserve"> </w:t>
      </w:r>
      <w:proofErr w:type="spellStart"/>
      <w:r>
        <w:rPr>
          <w:i/>
          <w:sz w:val="18"/>
          <w:szCs w:val="18"/>
        </w:rPr>
        <w:t>додається</w:t>
      </w:r>
      <w:proofErr w:type="spellEnd"/>
      <w:r>
        <w:rPr>
          <w:i/>
          <w:sz w:val="18"/>
          <w:szCs w:val="18"/>
        </w:rPr>
        <w:t xml:space="preserve"> </w:t>
      </w:r>
      <w:proofErr w:type="spellStart"/>
      <w:r>
        <w:rPr>
          <w:i/>
          <w:sz w:val="18"/>
          <w:szCs w:val="18"/>
        </w:rPr>
        <w:t>вираз</w:t>
      </w:r>
      <w:proofErr w:type="spellEnd"/>
      <w:r>
        <w:rPr>
          <w:i/>
          <w:sz w:val="18"/>
          <w:szCs w:val="18"/>
        </w:rPr>
        <w:t xml:space="preserve"> «</w:t>
      </w:r>
      <w:proofErr w:type="spellStart"/>
      <w:r>
        <w:rPr>
          <w:i/>
          <w:sz w:val="18"/>
          <w:szCs w:val="18"/>
        </w:rPr>
        <w:t>або</w:t>
      </w:r>
      <w:proofErr w:type="spellEnd"/>
      <w:r>
        <w:rPr>
          <w:i/>
          <w:sz w:val="18"/>
          <w:szCs w:val="18"/>
        </w:rPr>
        <w:t xml:space="preserve"> </w:t>
      </w:r>
      <w:proofErr w:type="spellStart"/>
      <w:r>
        <w:rPr>
          <w:i/>
          <w:sz w:val="18"/>
          <w:szCs w:val="18"/>
        </w:rPr>
        <w:t>еквівалент</w:t>
      </w:r>
      <w:proofErr w:type="spellEnd"/>
      <w:r>
        <w:rPr>
          <w:i/>
          <w:sz w:val="18"/>
          <w:szCs w:val="18"/>
        </w:rPr>
        <w:t xml:space="preserve">»). </w:t>
      </w:r>
      <w:proofErr w:type="spellStart"/>
      <w:r>
        <w:rPr>
          <w:i/>
          <w:sz w:val="18"/>
          <w:szCs w:val="18"/>
        </w:rPr>
        <w:t>Таке</w:t>
      </w:r>
      <w:proofErr w:type="spellEnd"/>
      <w:r>
        <w:rPr>
          <w:i/>
          <w:sz w:val="18"/>
          <w:szCs w:val="18"/>
        </w:rPr>
        <w:t xml:space="preserve"> </w:t>
      </w:r>
      <w:proofErr w:type="spellStart"/>
      <w:r>
        <w:rPr>
          <w:i/>
          <w:sz w:val="18"/>
          <w:szCs w:val="18"/>
        </w:rPr>
        <w:t>посилання</w:t>
      </w:r>
      <w:proofErr w:type="spellEnd"/>
      <w:r>
        <w:rPr>
          <w:i/>
          <w:sz w:val="18"/>
          <w:szCs w:val="18"/>
        </w:rPr>
        <w:t xml:space="preserve"> є </w:t>
      </w:r>
      <w:proofErr w:type="spellStart"/>
      <w:r>
        <w:rPr>
          <w:i/>
          <w:sz w:val="18"/>
          <w:szCs w:val="18"/>
        </w:rPr>
        <w:t>необхідним</w:t>
      </w:r>
      <w:proofErr w:type="spellEnd"/>
      <w:r>
        <w:rPr>
          <w:i/>
          <w:sz w:val="18"/>
          <w:szCs w:val="18"/>
        </w:rPr>
        <w:t xml:space="preserve">, </w:t>
      </w:r>
      <w:proofErr w:type="spellStart"/>
      <w:r>
        <w:rPr>
          <w:i/>
          <w:sz w:val="18"/>
          <w:szCs w:val="18"/>
        </w:rPr>
        <w:t>оскільки</w:t>
      </w:r>
      <w:proofErr w:type="spellEnd"/>
      <w:r>
        <w:rPr>
          <w:i/>
          <w:sz w:val="18"/>
          <w:szCs w:val="18"/>
        </w:rPr>
        <w:t xml:space="preserve"> </w:t>
      </w:r>
      <w:proofErr w:type="spellStart"/>
      <w:r>
        <w:rPr>
          <w:i/>
          <w:sz w:val="18"/>
          <w:szCs w:val="18"/>
        </w:rPr>
        <w:t>за</w:t>
      </w:r>
      <w:proofErr w:type="spellEnd"/>
      <w:r>
        <w:rPr>
          <w:i/>
          <w:sz w:val="18"/>
          <w:szCs w:val="18"/>
        </w:rPr>
        <w:t xml:space="preserve"> </w:t>
      </w:r>
      <w:proofErr w:type="spellStart"/>
      <w:r>
        <w:rPr>
          <w:i/>
          <w:sz w:val="18"/>
          <w:szCs w:val="18"/>
        </w:rPr>
        <w:t>своїми</w:t>
      </w:r>
      <w:proofErr w:type="spellEnd"/>
      <w:r>
        <w:rPr>
          <w:i/>
          <w:sz w:val="18"/>
          <w:szCs w:val="18"/>
        </w:rPr>
        <w:t xml:space="preserve"> </w:t>
      </w:r>
      <w:proofErr w:type="spellStart"/>
      <w:r>
        <w:rPr>
          <w:i/>
          <w:sz w:val="18"/>
          <w:szCs w:val="18"/>
        </w:rPr>
        <w:t>технічними</w:t>
      </w:r>
      <w:proofErr w:type="spellEnd"/>
      <w:r>
        <w:rPr>
          <w:i/>
          <w:sz w:val="18"/>
          <w:szCs w:val="18"/>
        </w:rPr>
        <w:t xml:space="preserve"> </w:t>
      </w:r>
      <w:proofErr w:type="spellStart"/>
      <w:r>
        <w:rPr>
          <w:i/>
          <w:sz w:val="18"/>
          <w:szCs w:val="18"/>
        </w:rPr>
        <w:t>характеристиками</w:t>
      </w:r>
      <w:proofErr w:type="spellEnd"/>
      <w:r>
        <w:rPr>
          <w:i/>
          <w:sz w:val="18"/>
          <w:szCs w:val="18"/>
        </w:rPr>
        <w:t xml:space="preserve"> </w:t>
      </w:r>
      <w:proofErr w:type="spellStart"/>
      <w:r>
        <w:rPr>
          <w:i/>
          <w:sz w:val="18"/>
          <w:szCs w:val="18"/>
        </w:rPr>
        <w:t>саме</w:t>
      </w:r>
      <w:proofErr w:type="spellEnd"/>
      <w:r>
        <w:rPr>
          <w:i/>
          <w:sz w:val="18"/>
          <w:szCs w:val="18"/>
        </w:rPr>
        <w:t xml:space="preserve"> </w:t>
      </w:r>
      <w:proofErr w:type="spellStart"/>
      <w:r>
        <w:rPr>
          <w:i/>
          <w:sz w:val="18"/>
          <w:szCs w:val="18"/>
        </w:rPr>
        <w:t>цей</w:t>
      </w:r>
      <w:proofErr w:type="spellEnd"/>
      <w:r>
        <w:rPr>
          <w:i/>
          <w:sz w:val="18"/>
          <w:szCs w:val="18"/>
        </w:rPr>
        <w:t xml:space="preserve"> </w:t>
      </w:r>
      <w:proofErr w:type="spellStart"/>
      <w:r>
        <w:rPr>
          <w:i/>
          <w:sz w:val="18"/>
          <w:szCs w:val="18"/>
        </w:rPr>
        <w:t>товар</w:t>
      </w:r>
      <w:proofErr w:type="spellEnd"/>
      <w:r>
        <w:rPr>
          <w:i/>
          <w:sz w:val="18"/>
          <w:szCs w:val="18"/>
        </w:rPr>
        <w:t xml:space="preserve"> є </w:t>
      </w:r>
      <w:proofErr w:type="spellStart"/>
      <w:r>
        <w:rPr>
          <w:i/>
          <w:sz w:val="18"/>
          <w:szCs w:val="18"/>
        </w:rPr>
        <w:t>таким</w:t>
      </w:r>
      <w:proofErr w:type="spellEnd"/>
      <w:r>
        <w:rPr>
          <w:i/>
          <w:sz w:val="18"/>
          <w:szCs w:val="18"/>
        </w:rPr>
        <w:t xml:space="preserve">, </w:t>
      </w:r>
      <w:proofErr w:type="spellStart"/>
      <w:r>
        <w:rPr>
          <w:i/>
          <w:sz w:val="18"/>
          <w:szCs w:val="18"/>
        </w:rPr>
        <w:t>що</w:t>
      </w:r>
      <w:proofErr w:type="spellEnd"/>
      <w:r>
        <w:rPr>
          <w:i/>
          <w:sz w:val="18"/>
          <w:szCs w:val="18"/>
        </w:rPr>
        <w:t xml:space="preserve"> </w:t>
      </w:r>
      <w:proofErr w:type="spellStart"/>
      <w:r>
        <w:rPr>
          <w:i/>
          <w:sz w:val="18"/>
          <w:szCs w:val="18"/>
        </w:rPr>
        <w:t>оптимально</w:t>
      </w:r>
      <w:proofErr w:type="spellEnd"/>
      <w:r>
        <w:rPr>
          <w:i/>
          <w:sz w:val="18"/>
          <w:szCs w:val="18"/>
        </w:rPr>
        <w:t xml:space="preserve"> </w:t>
      </w:r>
      <w:proofErr w:type="spellStart"/>
      <w:r>
        <w:rPr>
          <w:i/>
          <w:sz w:val="18"/>
          <w:szCs w:val="18"/>
        </w:rPr>
        <w:t>відповідає</w:t>
      </w:r>
      <w:proofErr w:type="spellEnd"/>
      <w:r>
        <w:rPr>
          <w:i/>
          <w:sz w:val="18"/>
          <w:szCs w:val="18"/>
        </w:rPr>
        <w:t xml:space="preserve"> </w:t>
      </w:r>
      <w:proofErr w:type="spellStart"/>
      <w:r>
        <w:rPr>
          <w:i/>
          <w:sz w:val="18"/>
          <w:szCs w:val="18"/>
        </w:rPr>
        <w:t>потребам</w:t>
      </w:r>
      <w:proofErr w:type="spellEnd"/>
      <w:r>
        <w:rPr>
          <w:i/>
          <w:sz w:val="18"/>
          <w:szCs w:val="18"/>
        </w:rPr>
        <w:t xml:space="preserve"> </w:t>
      </w:r>
      <w:proofErr w:type="spellStart"/>
      <w:r>
        <w:rPr>
          <w:i/>
          <w:sz w:val="18"/>
          <w:szCs w:val="18"/>
        </w:rPr>
        <w:t>замовника</w:t>
      </w:r>
      <w:proofErr w:type="spellEnd"/>
      <w:r>
        <w:rPr>
          <w:i/>
          <w:sz w:val="18"/>
          <w:szCs w:val="18"/>
        </w:rPr>
        <w:t xml:space="preserve">, </w:t>
      </w:r>
      <w:proofErr w:type="spellStart"/>
      <w:r>
        <w:rPr>
          <w:i/>
          <w:sz w:val="18"/>
          <w:szCs w:val="18"/>
        </w:rPr>
        <w:t>та</w:t>
      </w:r>
      <w:proofErr w:type="spellEnd"/>
      <w:r>
        <w:rPr>
          <w:i/>
          <w:sz w:val="18"/>
          <w:szCs w:val="18"/>
        </w:rPr>
        <w:t xml:space="preserve"> </w:t>
      </w:r>
      <w:proofErr w:type="spellStart"/>
      <w:r>
        <w:rPr>
          <w:i/>
          <w:sz w:val="18"/>
          <w:szCs w:val="18"/>
        </w:rPr>
        <w:t>буде</w:t>
      </w:r>
      <w:proofErr w:type="spellEnd"/>
      <w:r>
        <w:rPr>
          <w:i/>
          <w:sz w:val="18"/>
          <w:szCs w:val="18"/>
        </w:rPr>
        <w:t xml:space="preserve"> </w:t>
      </w:r>
      <w:proofErr w:type="spellStart"/>
      <w:r>
        <w:rPr>
          <w:i/>
          <w:sz w:val="18"/>
          <w:szCs w:val="18"/>
        </w:rPr>
        <w:t>використовуватись</w:t>
      </w:r>
      <w:proofErr w:type="spellEnd"/>
      <w:r>
        <w:rPr>
          <w:i/>
          <w:sz w:val="18"/>
          <w:szCs w:val="18"/>
        </w:rPr>
        <w:t xml:space="preserve"> з </w:t>
      </w:r>
      <w:proofErr w:type="spellStart"/>
      <w:r>
        <w:rPr>
          <w:i/>
          <w:sz w:val="18"/>
          <w:szCs w:val="18"/>
        </w:rPr>
        <w:t>уже</w:t>
      </w:r>
      <w:proofErr w:type="spellEnd"/>
      <w:r>
        <w:rPr>
          <w:i/>
          <w:sz w:val="18"/>
          <w:szCs w:val="18"/>
        </w:rPr>
        <w:t xml:space="preserve"> </w:t>
      </w:r>
      <w:proofErr w:type="spellStart"/>
      <w:r>
        <w:rPr>
          <w:i/>
          <w:sz w:val="18"/>
          <w:szCs w:val="18"/>
        </w:rPr>
        <w:t>наявним</w:t>
      </w:r>
      <w:proofErr w:type="spellEnd"/>
      <w:r>
        <w:rPr>
          <w:i/>
          <w:sz w:val="18"/>
          <w:szCs w:val="18"/>
        </w:rPr>
        <w:t xml:space="preserve"> </w:t>
      </w:r>
      <w:proofErr w:type="spellStart"/>
      <w:r>
        <w:rPr>
          <w:i/>
          <w:sz w:val="18"/>
          <w:szCs w:val="18"/>
        </w:rPr>
        <w:t>відкаліброваним</w:t>
      </w:r>
      <w:proofErr w:type="spellEnd"/>
      <w:r>
        <w:rPr>
          <w:i/>
          <w:sz w:val="18"/>
          <w:szCs w:val="18"/>
        </w:rPr>
        <w:t xml:space="preserve"> </w:t>
      </w:r>
      <w:proofErr w:type="spellStart"/>
      <w:r>
        <w:rPr>
          <w:i/>
          <w:sz w:val="18"/>
          <w:szCs w:val="18"/>
        </w:rPr>
        <w:t>медичним</w:t>
      </w:r>
      <w:proofErr w:type="spellEnd"/>
      <w:r>
        <w:rPr>
          <w:i/>
          <w:sz w:val="18"/>
          <w:szCs w:val="18"/>
        </w:rPr>
        <w:t xml:space="preserve"> (</w:t>
      </w:r>
      <w:proofErr w:type="spellStart"/>
      <w:r>
        <w:rPr>
          <w:i/>
          <w:sz w:val="18"/>
          <w:szCs w:val="18"/>
        </w:rPr>
        <w:t>лабораторним</w:t>
      </w:r>
      <w:proofErr w:type="spellEnd"/>
      <w:r>
        <w:rPr>
          <w:i/>
          <w:sz w:val="18"/>
          <w:szCs w:val="18"/>
        </w:rPr>
        <w:t xml:space="preserve">) </w:t>
      </w:r>
      <w:proofErr w:type="spellStart"/>
      <w:r>
        <w:rPr>
          <w:i/>
          <w:sz w:val="18"/>
          <w:szCs w:val="18"/>
        </w:rPr>
        <w:t>обладнанням</w:t>
      </w:r>
      <w:proofErr w:type="spellEnd"/>
      <w:r>
        <w:rPr>
          <w:i/>
          <w:sz w:val="18"/>
          <w:szCs w:val="18"/>
        </w:rPr>
        <w:t xml:space="preserve">, а </w:t>
      </w:r>
      <w:proofErr w:type="spellStart"/>
      <w:r>
        <w:rPr>
          <w:i/>
          <w:sz w:val="18"/>
          <w:szCs w:val="18"/>
        </w:rPr>
        <w:t>тому</w:t>
      </w:r>
      <w:proofErr w:type="spellEnd"/>
      <w:r>
        <w:rPr>
          <w:i/>
          <w:sz w:val="18"/>
          <w:szCs w:val="18"/>
        </w:rPr>
        <w:t xml:space="preserve"> </w:t>
      </w:r>
      <w:proofErr w:type="spellStart"/>
      <w:r>
        <w:rPr>
          <w:i/>
          <w:sz w:val="18"/>
          <w:szCs w:val="18"/>
        </w:rPr>
        <w:t>дуже</w:t>
      </w:r>
      <w:proofErr w:type="spellEnd"/>
      <w:r>
        <w:rPr>
          <w:i/>
          <w:sz w:val="18"/>
          <w:szCs w:val="18"/>
        </w:rPr>
        <w:t xml:space="preserve"> </w:t>
      </w:r>
      <w:proofErr w:type="spellStart"/>
      <w:r>
        <w:rPr>
          <w:i/>
          <w:sz w:val="18"/>
          <w:szCs w:val="18"/>
        </w:rPr>
        <w:t>важливо</w:t>
      </w:r>
      <w:proofErr w:type="spellEnd"/>
      <w:r>
        <w:rPr>
          <w:i/>
          <w:sz w:val="18"/>
          <w:szCs w:val="18"/>
        </w:rPr>
        <w:t xml:space="preserve"> </w:t>
      </w:r>
      <w:proofErr w:type="spellStart"/>
      <w:r>
        <w:rPr>
          <w:i/>
          <w:sz w:val="18"/>
          <w:szCs w:val="18"/>
        </w:rPr>
        <w:t>для</w:t>
      </w:r>
      <w:proofErr w:type="spellEnd"/>
      <w:r>
        <w:rPr>
          <w:i/>
          <w:sz w:val="18"/>
          <w:szCs w:val="18"/>
        </w:rPr>
        <w:t xml:space="preserve"> </w:t>
      </w:r>
      <w:proofErr w:type="spellStart"/>
      <w:r>
        <w:rPr>
          <w:i/>
          <w:sz w:val="18"/>
          <w:szCs w:val="18"/>
        </w:rPr>
        <w:t>сумісності</w:t>
      </w:r>
      <w:proofErr w:type="spellEnd"/>
      <w:r>
        <w:rPr>
          <w:i/>
          <w:sz w:val="18"/>
          <w:szCs w:val="18"/>
        </w:rPr>
        <w:t xml:space="preserve"> </w:t>
      </w:r>
      <w:proofErr w:type="spellStart"/>
      <w:r>
        <w:rPr>
          <w:i/>
          <w:sz w:val="18"/>
          <w:szCs w:val="18"/>
        </w:rPr>
        <w:t>із</w:t>
      </w:r>
      <w:proofErr w:type="spellEnd"/>
      <w:r>
        <w:rPr>
          <w:i/>
          <w:sz w:val="18"/>
          <w:szCs w:val="18"/>
        </w:rPr>
        <w:t xml:space="preserve"> </w:t>
      </w:r>
      <w:proofErr w:type="spellStart"/>
      <w:r>
        <w:rPr>
          <w:i/>
          <w:sz w:val="18"/>
          <w:szCs w:val="18"/>
        </w:rPr>
        <w:t>таким</w:t>
      </w:r>
      <w:proofErr w:type="spellEnd"/>
      <w:r>
        <w:rPr>
          <w:i/>
          <w:sz w:val="18"/>
          <w:szCs w:val="18"/>
        </w:rPr>
        <w:t xml:space="preserve"> </w:t>
      </w:r>
      <w:proofErr w:type="spellStart"/>
      <w:r>
        <w:rPr>
          <w:i/>
          <w:sz w:val="18"/>
          <w:szCs w:val="18"/>
        </w:rPr>
        <w:t>обладнанням</w:t>
      </w:r>
      <w:proofErr w:type="spellEnd"/>
      <w:r>
        <w:rPr>
          <w:i/>
          <w:sz w:val="18"/>
          <w:szCs w:val="18"/>
        </w:rPr>
        <w:t xml:space="preserve"> </w:t>
      </w:r>
      <w:proofErr w:type="spellStart"/>
      <w:r>
        <w:rPr>
          <w:i/>
          <w:sz w:val="18"/>
          <w:szCs w:val="18"/>
        </w:rPr>
        <w:t>чітко</w:t>
      </w:r>
      <w:proofErr w:type="spellEnd"/>
      <w:r>
        <w:rPr>
          <w:i/>
          <w:sz w:val="18"/>
          <w:szCs w:val="18"/>
        </w:rPr>
        <w:t xml:space="preserve"> </w:t>
      </w:r>
      <w:proofErr w:type="spellStart"/>
      <w:r>
        <w:rPr>
          <w:i/>
          <w:sz w:val="18"/>
          <w:szCs w:val="18"/>
        </w:rPr>
        <w:t>дотримуватись</w:t>
      </w:r>
      <w:proofErr w:type="spellEnd"/>
      <w:r>
        <w:rPr>
          <w:i/>
          <w:sz w:val="18"/>
          <w:szCs w:val="18"/>
        </w:rPr>
        <w:t xml:space="preserve"> </w:t>
      </w:r>
      <w:proofErr w:type="spellStart"/>
      <w:r>
        <w:rPr>
          <w:i/>
          <w:sz w:val="18"/>
          <w:szCs w:val="18"/>
        </w:rPr>
        <w:t>зазначених</w:t>
      </w:r>
      <w:proofErr w:type="spellEnd"/>
      <w:r>
        <w:rPr>
          <w:i/>
          <w:sz w:val="18"/>
          <w:szCs w:val="18"/>
        </w:rPr>
        <w:t xml:space="preserve"> </w:t>
      </w:r>
      <w:proofErr w:type="spellStart"/>
      <w:r>
        <w:rPr>
          <w:i/>
          <w:sz w:val="18"/>
          <w:szCs w:val="18"/>
        </w:rPr>
        <w:t>технічних</w:t>
      </w:r>
      <w:proofErr w:type="spellEnd"/>
      <w:r>
        <w:rPr>
          <w:i/>
          <w:sz w:val="18"/>
          <w:szCs w:val="18"/>
        </w:rPr>
        <w:t xml:space="preserve"> </w:t>
      </w:r>
      <w:proofErr w:type="spellStart"/>
      <w:r>
        <w:rPr>
          <w:i/>
          <w:sz w:val="18"/>
          <w:szCs w:val="18"/>
        </w:rPr>
        <w:t>вимог</w:t>
      </w:r>
      <w:proofErr w:type="spellEnd"/>
      <w:r>
        <w:rPr>
          <w:i/>
          <w:sz w:val="18"/>
          <w:szCs w:val="18"/>
        </w:rPr>
        <w:t>.</w:t>
      </w:r>
    </w:p>
    <w:p w14:paraId="33B7C87A" w14:textId="77777777" w:rsidR="00421354" w:rsidRDefault="00421354" w:rsidP="00421354">
      <w:pPr>
        <w:rPr>
          <w:lang w:eastAsia="uk-UA"/>
        </w:rPr>
      </w:pPr>
    </w:p>
    <w:p w14:paraId="2C92AC90" w14:textId="77777777" w:rsidR="00421354" w:rsidRDefault="00421354" w:rsidP="00421354">
      <w:pPr>
        <w:tabs>
          <w:tab w:val="left" w:pos="720"/>
        </w:tabs>
        <w:ind w:firstLine="567"/>
        <w:rPr>
          <w:rFonts w:cstheme="minorHAnsi"/>
          <w:noProof/>
        </w:rPr>
      </w:pPr>
      <w:r>
        <w:rPr>
          <w:noProof/>
        </w:rPr>
        <w:t xml:space="preserve">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w:t>
      </w:r>
      <w:r>
        <w:rPr>
          <w:noProof/>
        </w:rPr>
        <w:lastRenderedPageBreak/>
        <w:t>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14:paraId="11F2EBA7" w14:textId="77777777" w:rsidR="00421354" w:rsidRDefault="00421354" w:rsidP="00421354">
      <w:pPr>
        <w:widowControl w:val="0"/>
        <w:tabs>
          <w:tab w:val="left" w:pos="-1985"/>
          <w:tab w:val="left" w:pos="-1560"/>
          <w:tab w:val="left" w:pos="-1418"/>
          <w:tab w:val="left" w:pos="153"/>
          <w:tab w:val="left" w:pos="284"/>
        </w:tabs>
        <w:ind w:firstLine="567"/>
        <w:rPr>
          <w:noProof/>
          <w:color w:val="000000"/>
        </w:rPr>
      </w:pPr>
      <w:r>
        <w:rPr>
          <w:noProof/>
        </w:rPr>
        <w:t>- на товар, що пропонується учасником, повинні бути надані і</w:t>
      </w:r>
      <w:r>
        <w:rPr>
          <w:noProof/>
          <w:color w:val="000000"/>
          <w:lang w:eastAsia="ru-RU"/>
        </w:rPr>
        <w:t xml:space="preserve">нформаційні матеріали: каталоги, </w:t>
      </w:r>
      <w:r>
        <w:rPr>
          <w:rFonts w:eastAsia="MS Mincho"/>
          <w:bCs/>
          <w:noProof/>
          <w:lang w:eastAsia="ja-JP"/>
        </w:rPr>
        <w:t xml:space="preserve">та/або </w:t>
      </w:r>
      <w:r>
        <w:rPr>
          <w:noProof/>
          <w:color w:val="000000"/>
          <w:lang w:eastAsia="ru-RU"/>
        </w:rPr>
        <w:t xml:space="preserve">буклети, </w:t>
      </w:r>
      <w:r>
        <w:rPr>
          <w:rFonts w:eastAsia="MS Mincho"/>
          <w:bCs/>
          <w:noProof/>
          <w:lang w:eastAsia="ja-JP"/>
        </w:rPr>
        <w:t xml:space="preserve">та/або копії </w:t>
      </w:r>
      <w:r>
        <w:rPr>
          <w:noProof/>
          <w:color w:val="000000"/>
          <w:lang w:eastAsia="ru-RU"/>
        </w:rPr>
        <w:t xml:space="preserve">інструкцій по застосуванню, </w:t>
      </w:r>
      <w:r>
        <w:rPr>
          <w:rFonts w:eastAsia="MS Mincho"/>
          <w:bCs/>
          <w:noProof/>
          <w:lang w:eastAsia="ja-JP"/>
        </w:rPr>
        <w:t>та/або копії технічних паспортів, та/або інший документ</w:t>
      </w:r>
      <w:r>
        <w:rPr>
          <w:noProof/>
        </w:rPr>
        <w:t xml:space="preserve"> виробника українською мовою</w:t>
      </w:r>
      <w:r>
        <w:rPr>
          <w:noProof/>
          <w:color w:val="000000"/>
        </w:rPr>
        <w:t>;</w:t>
      </w:r>
    </w:p>
    <w:p w14:paraId="2F472941" w14:textId="77777777" w:rsidR="00421354" w:rsidRDefault="00421354" w:rsidP="00421354">
      <w:pPr>
        <w:ind w:firstLine="567"/>
        <w:rPr>
          <w:noProof/>
        </w:rPr>
      </w:pPr>
      <w:r>
        <w:rPr>
          <w:noProof/>
        </w:rPr>
        <w:t xml:space="preserve">- технічні та якісні характеристики, форма випуску, упаковка товару повинні відповідати таким, що вказані в тендерній документації. У випадку якщо учасником у складі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(по всім вказаним в медико-технічних вимогах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 </w:t>
      </w:r>
      <w:r>
        <w:rPr>
          <w:noProof/>
          <w:color w:val="000000"/>
          <w:shd w:val="clear" w:color="auto" w:fill="FFFFFF"/>
        </w:rPr>
        <w:t xml:space="preserve">Технічні, якісні характеристики предмета закупівлі повинні передбачати необхідність застосування заходів із захисту довкілля </w:t>
      </w:r>
      <w:r>
        <w:rPr>
          <w:noProof/>
        </w:rPr>
        <w:t xml:space="preserve">(учасник повинен надати </w:t>
      </w:r>
      <w:r>
        <w:rPr>
          <w:b/>
          <w:noProof/>
        </w:rPr>
        <w:t>гарантійний лист</w:t>
      </w:r>
      <w:r>
        <w:rPr>
          <w:noProof/>
        </w:rPr>
        <w:t>);</w:t>
      </w:r>
    </w:p>
    <w:p w14:paraId="5806764F" w14:textId="77777777" w:rsidR="00421354" w:rsidRDefault="00421354" w:rsidP="00421354">
      <w:pPr>
        <w:tabs>
          <w:tab w:val="left" w:pos="720"/>
        </w:tabs>
        <w:ind w:firstLine="567"/>
        <w:rPr>
          <w:noProof/>
        </w:rPr>
      </w:pPr>
      <w:r>
        <w:rPr>
          <w:noProof/>
        </w:rPr>
        <w:t>- гарантійний термін обслуговування не менше 12 місяців з моменту введення в експлуатацію. Для підтвердження учасник надає гарантійний лист.</w:t>
      </w:r>
    </w:p>
    <w:p w14:paraId="0AF58A6C" w14:textId="77777777" w:rsidR="00421354" w:rsidRDefault="00421354" w:rsidP="00421354">
      <w:pPr>
        <w:tabs>
          <w:tab w:val="left" w:pos="720"/>
        </w:tabs>
        <w:ind w:firstLine="567"/>
        <w:rPr>
          <w:noProof/>
        </w:rPr>
      </w:pPr>
      <w:r>
        <w:rPr>
          <w:noProof/>
        </w:rPr>
        <w:t>- сервісне обслуговування повинно здійснюватися інженерним персоналом, що сертифікований виробником.  (надати копію відповідного документа).</w:t>
      </w:r>
    </w:p>
    <w:bookmarkEnd w:id="99"/>
    <w:p w14:paraId="70291199" w14:textId="77777777" w:rsidR="00421354" w:rsidRPr="00E11F94" w:rsidRDefault="00421354" w:rsidP="00D7303B">
      <w:pPr>
        <w:jc w:val="center"/>
        <w:rPr>
          <w:lang w:eastAsia="uk-UA"/>
        </w:rPr>
      </w:pPr>
    </w:p>
    <w:sectPr w:rsidR="00421354" w:rsidRPr="00E11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01"/>
    <w:family w:val="swiss"/>
    <w:pitch w:val="variable"/>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1D922821"/>
    <w:multiLevelType w:val="hybridMultilevel"/>
    <w:tmpl w:val="57F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7A2538"/>
    <w:multiLevelType w:val="multilevel"/>
    <w:tmpl w:val="403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765E68"/>
    <w:multiLevelType w:val="multilevel"/>
    <w:tmpl w:val="124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25237B4"/>
    <w:multiLevelType w:val="multilevel"/>
    <w:tmpl w:val="6BB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4" w15:restartNumberingAfterBreak="0">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5"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7" w15:restartNumberingAfterBreak="0">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8" w15:restartNumberingAfterBreak="0">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0"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1"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33"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4" w15:restartNumberingAfterBreak="0">
    <w:nsid w:val="5A177DAE"/>
    <w:multiLevelType w:val="multilevel"/>
    <w:tmpl w:val="896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6" w15:restartNumberingAfterBreak="0">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38" w15:restartNumberingAfterBreak="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26258018">
    <w:abstractNumId w:val="19"/>
  </w:num>
  <w:num w:numId="2" w16cid:durableId="556212158">
    <w:abstractNumId w:val="23"/>
  </w:num>
  <w:num w:numId="3" w16cid:durableId="118852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483478">
    <w:abstractNumId w:val="33"/>
  </w:num>
  <w:num w:numId="5" w16cid:durableId="46558568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6326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956857">
    <w:abstractNumId w:val="4"/>
  </w:num>
  <w:num w:numId="8" w16cid:durableId="2106076043">
    <w:abstractNumId w:val="21"/>
  </w:num>
  <w:num w:numId="9" w16cid:durableId="630402490">
    <w:abstractNumId w:val="30"/>
  </w:num>
  <w:num w:numId="10" w16cid:durableId="201599543">
    <w:abstractNumId w:val="10"/>
  </w:num>
  <w:num w:numId="11" w16cid:durableId="1105690521">
    <w:abstractNumId w:val="13"/>
  </w:num>
  <w:num w:numId="12" w16cid:durableId="280454638">
    <w:abstractNumId w:val="12"/>
  </w:num>
  <w:num w:numId="13" w16cid:durableId="1684359789">
    <w:abstractNumId w:val="28"/>
  </w:num>
  <w:num w:numId="14" w16cid:durableId="1415974919">
    <w:abstractNumId w:val="7"/>
  </w:num>
  <w:num w:numId="15" w16cid:durableId="1493057134">
    <w:abstractNumId w:val="20"/>
  </w:num>
  <w:num w:numId="16" w16cid:durableId="2080442003">
    <w:abstractNumId w:val="35"/>
  </w:num>
  <w:num w:numId="17" w16cid:durableId="309790201">
    <w:abstractNumId w:val="36"/>
  </w:num>
  <w:num w:numId="18" w16cid:durableId="734203884">
    <w:abstractNumId w:val="24"/>
  </w:num>
  <w:num w:numId="19" w16cid:durableId="111168670">
    <w:abstractNumId w:val="29"/>
  </w:num>
  <w:num w:numId="20" w16cid:durableId="950434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688625">
    <w:abstractNumId w:val="6"/>
  </w:num>
  <w:num w:numId="22" w16cid:durableId="940257177">
    <w:abstractNumId w:val="17"/>
  </w:num>
  <w:num w:numId="23" w16cid:durableId="547500009">
    <w:abstractNumId w:val="0"/>
    <w:lvlOverride w:ilvl="0">
      <w:startOverride w:val="1"/>
    </w:lvlOverride>
  </w:num>
  <w:num w:numId="24" w16cid:durableId="1963923661">
    <w:abstractNumId w:val="5"/>
  </w:num>
  <w:num w:numId="25" w16cid:durableId="927276716">
    <w:abstractNumId w:val="8"/>
  </w:num>
  <w:num w:numId="26" w16cid:durableId="704259030">
    <w:abstractNumId w:val="15"/>
  </w:num>
  <w:num w:numId="27" w16cid:durableId="1667247154">
    <w:abstractNumId w:val="25"/>
  </w:num>
  <w:num w:numId="28" w16cid:durableId="977879269">
    <w:abstractNumId w:val="2"/>
  </w:num>
  <w:num w:numId="29" w16cid:durableId="1111436125">
    <w:abstractNumId w:val="1"/>
  </w:num>
  <w:num w:numId="30" w16cid:durableId="133723013">
    <w:abstractNumId w:val="26"/>
  </w:num>
  <w:num w:numId="31" w16cid:durableId="1359547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4648514">
    <w:abstractNumId w:val="32"/>
  </w:num>
  <w:num w:numId="33" w16cid:durableId="1192913927">
    <w:abstractNumId w:val="14"/>
  </w:num>
  <w:num w:numId="34" w16cid:durableId="1280259230">
    <w:abstractNumId w:val="37"/>
  </w:num>
  <w:num w:numId="35" w16cid:durableId="1570338034">
    <w:abstractNumId w:val="16"/>
  </w:num>
  <w:num w:numId="36" w16cid:durableId="1208757323">
    <w:abstractNumId w:val="22"/>
  </w:num>
  <w:num w:numId="37" w16cid:durableId="1188367932">
    <w:abstractNumId w:val="34"/>
  </w:num>
  <w:num w:numId="38" w16cid:durableId="1992640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3788393">
    <w:abstractNumId w:val="18"/>
  </w:num>
  <w:num w:numId="40" w16cid:durableId="227156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404B"/>
    <w:rsid w:val="0001636A"/>
    <w:rsid w:val="000204BA"/>
    <w:rsid w:val="00061F94"/>
    <w:rsid w:val="00064F83"/>
    <w:rsid w:val="000846B3"/>
    <w:rsid w:val="000A2A69"/>
    <w:rsid w:val="000D39CD"/>
    <w:rsid w:val="000F415D"/>
    <w:rsid w:val="00112DD5"/>
    <w:rsid w:val="00125836"/>
    <w:rsid w:val="00126BB5"/>
    <w:rsid w:val="00153CF0"/>
    <w:rsid w:val="00175659"/>
    <w:rsid w:val="00177F60"/>
    <w:rsid w:val="001C546B"/>
    <w:rsid w:val="001F35DD"/>
    <w:rsid w:val="00210E38"/>
    <w:rsid w:val="0023612D"/>
    <w:rsid w:val="00253E28"/>
    <w:rsid w:val="00273577"/>
    <w:rsid w:val="00281D1C"/>
    <w:rsid w:val="002B3AAE"/>
    <w:rsid w:val="002B46B3"/>
    <w:rsid w:val="002C7D70"/>
    <w:rsid w:val="002D625F"/>
    <w:rsid w:val="002E6151"/>
    <w:rsid w:val="002F5BFA"/>
    <w:rsid w:val="00322D91"/>
    <w:rsid w:val="00325AA2"/>
    <w:rsid w:val="00341121"/>
    <w:rsid w:val="0034729F"/>
    <w:rsid w:val="00376225"/>
    <w:rsid w:val="0037725C"/>
    <w:rsid w:val="0038771D"/>
    <w:rsid w:val="003907A7"/>
    <w:rsid w:val="003A17F0"/>
    <w:rsid w:val="003B397A"/>
    <w:rsid w:val="003B5D3E"/>
    <w:rsid w:val="003C5937"/>
    <w:rsid w:val="003D06A7"/>
    <w:rsid w:val="003D3894"/>
    <w:rsid w:val="003E5D87"/>
    <w:rsid w:val="0040404B"/>
    <w:rsid w:val="00421354"/>
    <w:rsid w:val="00427DA2"/>
    <w:rsid w:val="00461ED3"/>
    <w:rsid w:val="004645B2"/>
    <w:rsid w:val="00467F50"/>
    <w:rsid w:val="004C35FC"/>
    <w:rsid w:val="004C482E"/>
    <w:rsid w:val="004E4079"/>
    <w:rsid w:val="00503580"/>
    <w:rsid w:val="005377C6"/>
    <w:rsid w:val="005446D7"/>
    <w:rsid w:val="00545ECA"/>
    <w:rsid w:val="00551C3E"/>
    <w:rsid w:val="00555C7A"/>
    <w:rsid w:val="0055741F"/>
    <w:rsid w:val="00591C12"/>
    <w:rsid w:val="005A3E18"/>
    <w:rsid w:val="005C43C4"/>
    <w:rsid w:val="006035D9"/>
    <w:rsid w:val="00640D59"/>
    <w:rsid w:val="00642512"/>
    <w:rsid w:val="00663851"/>
    <w:rsid w:val="006770BE"/>
    <w:rsid w:val="006B686A"/>
    <w:rsid w:val="006F4BB3"/>
    <w:rsid w:val="006F6A65"/>
    <w:rsid w:val="007435A9"/>
    <w:rsid w:val="007460D7"/>
    <w:rsid w:val="007563E0"/>
    <w:rsid w:val="00767B7F"/>
    <w:rsid w:val="007732C3"/>
    <w:rsid w:val="007909E7"/>
    <w:rsid w:val="007A6FEF"/>
    <w:rsid w:val="007C14D2"/>
    <w:rsid w:val="00831F52"/>
    <w:rsid w:val="00865FF2"/>
    <w:rsid w:val="0088713F"/>
    <w:rsid w:val="008A4201"/>
    <w:rsid w:val="008C0EAD"/>
    <w:rsid w:val="008C29B9"/>
    <w:rsid w:val="008D2105"/>
    <w:rsid w:val="008D5CFA"/>
    <w:rsid w:val="008E226B"/>
    <w:rsid w:val="008E2644"/>
    <w:rsid w:val="008E6F24"/>
    <w:rsid w:val="008E7380"/>
    <w:rsid w:val="008F6725"/>
    <w:rsid w:val="00935C0F"/>
    <w:rsid w:val="00941117"/>
    <w:rsid w:val="00947A76"/>
    <w:rsid w:val="00994091"/>
    <w:rsid w:val="00A12A67"/>
    <w:rsid w:val="00A13489"/>
    <w:rsid w:val="00A23283"/>
    <w:rsid w:val="00A3568C"/>
    <w:rsid w:val="00A36C03"/>
    <w:rsid w:val="00A70CD7"/>
    <w:rsid w:val="00A93FA7"/>
    <w:rsid w:val="00AB07AB"/>
    <w:rsid w:val="00AD1DE1"/>
    <w:rsid w:val="00AD74D7"/>
    <w:rsid w:val="00AE7FF9"/>
    <w:rsid w:val="00AF015E"/>
    <w:rsid w:val="00AF43D5"/>
    <w:rsid w:val="00AF60C3"/>
    <w:rsid w:val="00B913FD"/>
    <w:rsid w:val="00BC4728"/>
    <w:rsid w:val="00BD5B14"/>
    <w:rsid w:val="00C266FD"/>
    <w:rsid w:val="00C316A5"/>
    <w:rsid w:val="00C4371D"/>
    <w:rsid w:val="00C526C6"/>
    <w:rsid w:val="00C76FE4"/>
    <w:rsid w:val="00CA3C61"/>
    <w:rsid w:val="00CC69FB"/>
    <w:rsid w:val="00CD07C6"/>
    <w:rsid w:val="00CD4C5D"/>
    <w:rsid w:val="00CE2977"/>
    <w:rsid w:val="00CE5833"/>
    <w:rsid w:val="00CE7EAF"/>
    <w:rsid w:val="00D3476D"/>
    <w:rsid w:val="00D7303B"/>
    <w:rsid w:val="00D830B6"/>
    <w:rsid w:val="00D87F56"/>
    <w:rsid w:val="00DA2651"/>
    <w:rsid w:val="00E17C3A"/>
    <w:rsid w:val="00E264D6"/>
    <w:rsid w:val="00E32505"/>
    <w:rsid w:val="00E65E7C"/>
    <w:rsid w:val="00E714B9"/>
    <w:rsid w:val="00E80FA2"/>
    <w:rsid w:val="00EA234D"/>
    <w:rsid w:val="00EA24DF"/>
    <w:rsid w:val="00EB53A6"/>
    <w:rsid w:val="00EC7E68"/>
    <w:rsid w:val="00ED6DFB"/>
    <w:rsid w:val="00EE1EB0"/>
    <w:rsid w:val="00F3052B"/>
    <w:rsid w:val="00F3117A"/>
    <w:rsid w:val="00F32225"/>
    <w:rsid w:val="00F644B5"/>
    <w:rsid w:val="00F72CA5"/>
    <w:rsid w:val="00F90255"/>
    <w:rsid w:val="00FB20A9"/>
    <w:rsid w:val="00FB2166"/>
    <w:rsid w:val="00FC76BC"/>
    <w:rsid w:val="00FF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B21"/>
  <w15:docId w15:val="{A2A958A0-B0CA-4182-B25F-0B4EC9D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CA"/>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uiPriority w:val="22"/>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ad"/>
    <w:rsid w:val="0040404B"/>
    <w:pPr>
      <w:autoSpaceDE w:val="0"/>
      <w:spacing w:after="120"/>
      <w:jc w:val="both"/>
    </w:pPr>
    <w:rPr>
      <w:rFonts w:ascii="Arial" w:hAnsi="Arial" w:cs="Arial"/>
      <w:sz w:val="20"/>
      <w:szCs w:val="20"/>
    </w:rPr>
  </w:style>
  <w:style w:type="character" w:customStyle="1" w:styleId="ad">
    <w:name w:val="Основний текст Знак"/>
    <w:basedOn w:val="a0"/>
    <w:link w:val="ac"/>
    <w:rsid w:val="0040404B"/>
    <w:rPr>
      <w:rFonts w:ascii="Arial" w:eastAsia="Times New Roman" w:hAnsi="Arial" w:cs="Arial"/>
      <w:sz w:val="20"/>
      <w:szCs w:val="20"/>
      <w:lang w:val="en-GB" w:eastAsia="ar-SA"/>
    </w:rPr>
  </w:style>
  <w:style w:type="paragraph" w:styleId="ae">
    <w:name w:val="List"/>
    <w:basedOn w:val="ac"/>
    <w:rsid w:val="0040404B"/>
    <w:rPr>
      <w:rFonts w:cs="Mangal"/>
    </w:rPr>
  </w:style>
  <w:style w:type="paragraph" w:customStyle="1" w:styleId="15">
    <w:name w:val="Название1"/>
    <w:basedOn w:val="a"/>
    <w:rsid w:val="0040404B"/>
    <w:pPr>
      <w:suppressLineNumbers/>
      <w:spacing w:before="120" w:after="120"/>
    </w:pPr>
    <w:rPr>
      <w:rFonts w:cs="Mangal"/>
      <w:i/>
      <w:iCs/>
    </w:rPr>
  </w:style>
  <w:style w:type="paragraph" w:customStyle="1" w:styleId="16">
    <w:name w:val="Указатель1"/>
    <w:basedOn w:val="a"/>
    <w:rsid w:val="0040404B"/>
    <w:pPr>
      <w:suppressLineNumbers/>
    </w:pPr>
    <w:rPr>
      <w:rFonts w:cs="Mangal"/>
    </w:rPr>
  </w:style>
  <w:style w:type="paragraph" w:styleId="af">
    <w:name w:val="Title"/>
    <w:basedOn w:val="a"/>
    <w:next w:val="af0"/>
    <w:link w:val="af1"/>
    <w:qFormat/>
    <w:rsid w:val="0040404B"/>
    <w:pPr>
      <w:widowControl w:val="0"/>
      <w:snapToGrid w:val="0"/>
      <w:ind w:left="320"/>
      <w:jc w:val="center"/>
    </w:pPr>
    <w:rPr>
      <w:rFonts w:ascii="Arial" w:hAnsi="Arial" w:cs="Arial"/>
      <w:b/>
      <w:sz w:val="18"/>
      <w:szCs w:val="20"/>
      <w:lang w:val="uk-UA"/>
    </w:rPr>
  </w:style>
  <w:style w:type="character" w:customStyle="1" w:styleId="af1">
    <w:name w:val="Назва Знак"/>
    <w:basedOn w:val="a0"/>
    <w:link w:val="af"/>
    <w:rsid w:val="0040404B"/>
    <w:rPr>
      <w:rFonts w:ascii="Arial" w:eastAsia="Times New Roman" w:hAnsi="Arial" w:cs="Arial"/>
      <w:b/>
      <w:sz w:val="18"/>
      <w:szCs w:val="20"/>
      <w:lang w:eastAsia="ar-SA"/>
    </w:rPr>
  </w:style>
  <w:style w:type="paragraph" w:styleId="af0">
    <w:name w:val="Subtitle"/>
    <w:basedOn w:val="a"/>
    <w:next w:val="ac"/>
    <w:link w:val="af2"/>
    <w:qFormat/>
    <w:rsid w:val="0040404B"/>
    <w:pPr>
      <w:spacing w:line="360" w:lineRule="auto"/>
      <w:jc w:val="center"/>
    </w:pPr>
    <w:rPr>
      <w:b/>
      <w:lang w:val="ru-RU"/>
    </w:rPr>
  </w:style>
  <w:style w:type="character" w:customStyle="1" w:styleId="af2">
    <w:name w:val="Підзаголовок Знак"/>
    <w:basedOn w:val="a0"/>
    <w:link w:val="af0"/>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rsid w:val="0040404B"/>
    <w:pPr>
      <w:ind w:firstLine="700"/>
      <w:jc w:val="both"/>
    </w:pPr>
    <w:rPr>
      <w:lang w:val="ru-RU"/>
    </w:rPr>
  </w:style>
  <w:style w:type="paragraph" w:styleId="af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4"/>
    <w:uiPriority w:val="99"/>
    <w:qFormat/>
    <w:rsid w:val="0040404B"/>
    <w:pPr>
      <w:spacing w:before="280" w:after="280"/>
    </w:pPr>
    <w:rPr>
      <w:lang w:val="ru-RU"/>
    </w:rPr>
  </w:style>
  <w:style w:type="paragraph" w:styleId="af5">
    <w:name w:val="footer"/>
    <w:basedOn w:val="a"/>
    <w:link w:val="af6"/>
    <w:rsid w:val="0040404B"/>
    <w:pPr>
      <w:tabs>
        <w:tab w:val="center" w:pos="4677"/>
        <w:tab w:val="right" w:pos="9355"/>
      </w:tabs>
    </w:pPr>
  </w:style>
  <w:style w:type="character" w:customStyle="1" w:styleId="af6">
    <w:name w:val="Нижній колонтитул Знак"/>
    <w:basedOn w:val="a0"/>
    <w:link w:val="af5"/>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
    <w:basedOn w:val="a0"/>
    <w:link w:val="HTML0"/>
    <w:uiPriority w:val="99"/>
    <w:rsid w:val="0040404B"/>
    <w:rPr>
      <w:rFonts w:ascii="Courier New" w:eastAsia="Times New Roman" w:hAnsi="Courier New" w:cs="Courier New"/>
      <w:sz w:val="20"/>
      <w:szCs w:val="20"/>
      <w:lang w:val="ru-RU" w:eastAsia="ar-SA"/>
    </w:rPr>
  </w:style>
  <w:style w:type="paragraph" w:styleId="af7">
    <w:name w:val="header"/>
    <w:basedOn w:val="a"/>
    <w:link w:val="af8"/>
    <w:rsid w:val="0040404B"/>
    <w:pPr>
      <w:widowControl w:val="0"/>
      <w:tabs>
        <w:tab w:val="center" w:pos="4153"/>
        <w:tab w:val="right" w:pos="8306"/>
      </w:tabs>
      <w:autoSpaceDE w:val="0"/>
      <w:spacing w:line="360" w:lineRule="auto"/>
      <w:ind w:left="80" w:hanging="20"/>
    </w:pPr>
    <w:rPr>
      <w:lang w:val="uk-UA"/>
    </w:rPr>
  </w:style>
  <w:style w:type="character" w:customStyle="1" w:styleId="af8">
    <w:name w:val="Верхній колонтитул Знак"/>
    <w:basedOn w:val="a0"/>
    <w:link w:val="af7"/>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9">
    <w:name w:val="Body Text Indent"/>
    <w:basedOn w:val="a"/>
    <w:link w:val="afa"/>
    <w:rsid w:val="0040404B"/>
    <w:pPr>
      <w:spacing w:after="120"/>
      <w:ind w:left="283"/>
    </w:pPr>
    <w:rPr>
      <w:rFonts w:eastAsia="Calibri"/>
    </w:rPr>
  </w:style>
  <w:style w:type="character" w:customStyle="1" w:styleId="afa">
    <w:name w:val="Основний текст з відступом Знак"/>
    <w:basedOn w:val="a0"/>
    <w:link w:val="af9"/>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b">
    <w:name w:val="Знак"/>
    <w:basedOn w:val="a"/>
    <w:rsid w:val="0040404B"/>
    <w:rPr>
      <w:rFonts w:ascii="Verdana" w:eastAsia="Verdana" w:hAnsi="Verdana" w:cs="Verdana"/>
      <w:sz w:val="20"/>
      <w:szCs w:val="20"/>
      <w:lang w:val="ru-RU"/>
    </w:rPr>
  </w:style>
  <w:style w:type="paragraph" w:customStyle="1" w:styleId="17">
    <w:name w:val="Цитата1"/>
    <w:basedOn w:val="a"/>
    <w:rsid w:val="0040404B"/>
    <w:pPr>
      <w:widowControl w:val="0"/>
      <w:ind w:left="540" w:right="196"/>
      <w:jc w:val="both"/>
    </w:pPr>
    <w:rPr>
      <w:sz w:val="22"/>
      <w:szCs w:val="20"/>
      <w:lang w:val="en-CA"/>
    </w:rPr>
  </w:style>
  <w:style w:type="paragraph" w:customStyle="1" w:styleId="afc">
    <w:name w:val="Знак Знак Знак Знак Знак Знак"/>
    <w:basedOn w:val="a"/>
    <w:rsid w:val="0040404B"/>
    <w:rPr>
      <w:rFonts w:ascii="Verdana" w:eastAsia="Verdana" w:hAnsi="Verdana" w:cs="Verdana"/>
      <w:sz w:val="20"/>
      <w:szCs w:val="20"/>
      <w:lang w:val="en-CA"/>
    </w:rPr>
  </w:style>
  <w:style w:type="paragraph" w:customStyle="1" w:styleId="afd">
    <w:name w:val="Содержимое таблицы"/>
    <w:basedOn w:val="a"/>
    <w:rsid w:val="0040404B"/>
    <w:pPr>
      <w:suppressLineNumbers/>
    </w:pPr>
  </w:style>
  <w:style w:type="paragraph" w:customStyle="1" w:styleId="afe">
    <w:name w:val="Заголовок таблицы"/>
    <w:basedOn w:val="afd"/>
    <w:rsid w:val="0040404B"/>
    <w:pPr>
      <w:jc w:val="center"/>
    </w:pPr>
    <w:rPr>
      <w:b/>
      <w:bCs/>
    </w:rPr>
  </w:style>
  <w:style w:type="paragraph" w:customStyle="1" w:styleId="aff">
    <w:name w:val="Содержимое врезки"/>
    <w:basedOn w:val="ac"/>
    <w:rsid w:val="0040404B"/>
  </w:style>
  <w:style w:type="paragraph" w:customStyle="1" w:styleId="18">
    <w:name w:val="Обычный1"/>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3"/>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9">
    <w:name w:val="Стиль1"/>
    <w:basedOn w:val="a"/>
    <w:rsid w:val="0040404B"/>
    <w:pPr>
      <w:jc w:val="center"/>
    </w:pPr>
    <w:rPr>
      <w:rFonts w:eastAsia="Arial"/>
      <w:color w:val="000000"/>
      <w:sz w:val="20"/>
      <w:szCs w:val="20"/>
      <w:lang w:val="uk-UA"/>
    </w:rPr>
  </w:style>
  <w:style w:type="paragraph" w:styleId="aff0">
    <w:name w:val="List Paragraph"/>
    <w:aliases w:val="EBRD List,CA bullets,Details"/>
    <w:basedOn w:val="a"/>
    <w:link w:val="aff1"/>
    <w:uiPriority w:val="34"/>
    <w:qFormat/>
    <w:rsid w:val="0040404B"/>
    <w:pPr>
      <w:suppressAutoHyphens w:val="0"/>
      <w:ind w:left="708"/>
    </w:pPr>
    <w:rPr>
      <w:sz w:val="22"/>
      <w:szCs w:val="20"/>
      <w:lang w:val="uk-UA"/>
    </w:rPr>
  </w:style>
  <w:style w:type="paragraph" w:customStyle="1" w:styleId="1a">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4">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f2">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b">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f3">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f4">
    <w:name w:val="No Spacing"/>
    <w:aliases w:val="nado12,Bullet"/>
    <w:link w:val="aff5"/>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6">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b"/>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c">
    <w:name w:val="Сетка таблицы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Balloon Text"/>
    <w:basedOn w:val="a"/>
    <w:link w:val="aff8"/>
    <w:semiHidden/>
    <w:unhideWhenUsed/>
    <w:rsid w:val="0040404B"/>
    <w:rPr>
      <w:rFonts w:ascii="Tahoma" w:hAnsi="Tahoma" w:cs="Tahoma"/>
      <w:sz w:val="16"/>
      <w:szCs w:val="16"/>
    </w:rPr>
  </w:style>
  <w:style w:type="character" w:customStyle="1" w:styleId="aff8">
    <w:name w:val="Текст у виносці Знак"/>
    <w:basedOn w:val="a0"/>
    <w:link w:val="aff7"/>
    <w:semiHidden/>
    <w:rsid w:val="0040404B"/>
    <w:rPr>
      <w:rFonts w:ascii="Tahoma" w:eastAsia="Times New Roman" w:hAnsi="Tahoma" w:cs="Tahoma"/>
      <w:sz w:val="16"/>
      <w:szCs w:val="16"/>
      <w:lang w:val="en-GB" w:eastAsia="ar-SA"/>
    </w:rPr>
  </w:style>
  <w:style w:type="character" w:customStyle="1" w:styleId="aff1">
    <w:name w:val="Абзац списку Знак"/>
    <w:aliases w:val="EBRD List Знак,CA bullets Знак,Details Знак"/>
    <w:link w:val="aff0"/>
    <w:uiPriority w:val="34"/>
    <w:locked/>
    <w:rsid w:val="0040404B"/>
    <w:rPr>
      <w:rFonts w:ascii="Times New Roman" w:eastAsia="Times New Roman" w:hAnsi="Times New Roman" w:cs="Times New Roman"/>
      <w:szCs w:val="20"/>
      <w:lang w:eastAsia="ar-SA"/>
    </w:rPr>
  </w:style>
  <w:style w:type="character" w:styleId="aff9">
    <w:name w:val="annotation reference"/>
    <w:basedOn w:val="a0"/>
    <w:uiPriority w:val="99"/>
    <w:semiHidden/>
    <w:unhideWhenUsed/>
    <w:rsid w:val="0040404B"/>
    <w:rPr>
      <w:sz w:val="16"/>
      <w:szCs w:val="16"/>
    </w:rPr>
  </w:style>
  <w:style w:type="paragraph" w:styleId="affa">
    <w:name w:val="annotation text"/>
    <w:basedOn w:val="a"/>
    <w:link w:val="affb"/>
    <w:uiPriority w:val="99"/>
    <w:semiHidden/>
    <w:unhideWhenUsed/>
    <w:rsid w:val="0040404B"/>
    <w:rPr>
      <w:sz w:val="20"/>
      <w:szCs w:val="20"/>
    </w:rPr>
  </w:style>
  <w:style w:type="character" w:customStyle="1" w:styleId="affb">
    <w:name w:val="Текст примітки Знак"/>
    <w:basedOn w:val="a0"/>
    <w:link w:val="affa"/>
    <w:uiPriority w:val="99"/>
    <w:semiHidden/>
    <w:rsid w:val="0040404B"/>
    <w:rPr>
      <w:rFonts w:ascii="Times New Roman" w:eastAsia="Times New Roman" w:hAnsi="Times New Roman" w:cs="Times New Roman"/>
      <w:sz w:val="20"/>
      <w:szCs w:val="20"/>
      <w:lang w:val="en-GB" w:eastAsia="ar-SA"/>
    </w:rPr>
  </w:style>
  <w:style w:type="paragraph" w:styleId="affc">
    <w:name w:val="annotation subject"/>
    <w:basedOn w:val="affa"/>
    <w:next w:val="affa"/>
    <w:link w:val="affd"/>
    <w:uiPriority w:val="99"/>
    <w:semiHidden/>
    <w:unhideWhenUsed/>
    <w:rsid w:val="0040404B"/>
    <w:rPr>
      <w:b/>
      <w:bCs/>
    </w:rPr>
  </w:style>
  <w:style w:type="character" w:customStyle="1" w:styleId="affd">
    <w:name w:val="Тема примітки Знак"/>
    <w:basedOn w:val="affb"/>
    <w:link w:val="affc"/>
    <w:uiPriority w:val="99"/>
    <w:semiHidden/>
    <w:rsid w:val="0040404B"/>
    <w:rPr>
      <w:rFonts w:ascii="Times New Roman" w:eastAsia="Times New Roman" w:hAnsi="Times New Roman" w:cs="Times New Roman"/>
      <w:b/>
      <w:bCs/>
      <w:sz w:val="20"/>
      <w:szCs w:val="20"/>
      <w:lang w:val="en-GB" w:eastAsia="ar-SA"/>
    </w:rPr>
  </w:style>
  <w:style w:type="table" w:customStyle="1" w:styleId="1d">
    <w:name w:val="Сітка таблиці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e">
    <w:name w:val="Подпись к таблице_"/>
    <w:basedOn w:val="a0"/>
    <w:link w:val="afff"/>
    <w:uiPriority w:val="99"/>
    <w:rsid w:val="0040404B"/>
    <w:rPr>
      <w:b/>
      <w:bCs/>
      <w:shd w:val="clear" w:color="auto" w:fill="FFFFFF"/>
    </w:rPr>
  </w:style>
  <w:style w:type="character" w:customStyle="1" w:styleId="afff0">
    <w:name w:val="Основной текст_"/>
    <w:basedOn w:val="a0"/>
    <w:link w:val="25"/>
    <w:uiPriority w:val="99"/>
    <w:rsid w:val="0040404B"/>
    <w:rPr>
      <w:shd w:val="clear" w:color="auto" w:fill="FFFFFF"/>
    </w:rPr>
  </w:style>
  <w:style w:type="character" w:customStyle="1" w:styleId="11pt">
    <w:name w:val="Основной текст + 11 pt;Полужирный"/>
    <w:basedOn w:val="afff0"/>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f0"/>
    <w:uiPriority w:val="99"/>
    <w:rsid w:val="0040404B"/>
    <w:rPr>
      <w:color w:val="000000"/>
      <w:spacing w:val="0"/>
      <w:w w:val="100"/>
      <w:position w:val="0"/>
      <w:sz w:val="22"/>
      <w:szCs w:val="22"/>
      <w:shd w:val="clear" w:color="auto" w:fill="FFFFFF"/>
      <w:lang w:val="uk-UA" w:eastAsia="uk-UA" w:bidi="uk-UA"/>
    </w:rPr>
  </w:style>
  <w:style w:type="paragraph" w:customStyle="1" w:styleId="afff">
    <w:name w:val="Подпись к таблице"/>
    <w:basedOn w:val="a"/>
    <w:link w:val="affe"/>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f0"/>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f1">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e">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
    <w:name w:val="Нижній колонтитул Знак1"/>
    <w:basedOn w:val="a0"/>
    <w:semiHidden/>
    <w:rsid w:val="0040404B"/>
    <w:rPr>
      <w:sz w:val="24"/>
      <w:szCs w:val="24"/>
      <w:lang w:val="en-GB" w:eastAsia="ar-SA"/>
    </w:rPr>
  </w:style>
  <w:style w:type="character" w:customStyle="1" w:styleId="1f0">
    <w:name w:val="Верхній колонтитул Знак1"/>
    <w:basedOn w:val="a0"/>
    <w:semiHidden/>
    <w:rsid w:val="0040404B"/>
    <w:rPr>
      <w:sz w:val="24"/>
      <w:szCs w:val="24"/>
      <w:lang w:val="en-GB" w:eastAsia="ar-SA"/>
    </w:rPr>
  </w:style>
  <w:style w:type="character" w:customStyle="1" w:styleId="1f1">
    <w:name w:val="Основний текст з відступом Знак1"/>
    <w:basedOn w:val="a0"/>
    <w:semiHidden/>
    <w:rsid w:val="0040404B"/>
    <w:rPr>
      <w:sz w:val="24"/>
      <w:szCs w:val="24"/>
      <w:lang w:val="en-GB" w:eastAsia="ar-SA"/>
    </w:rPr>
  </w:style>
  <w:style w:type="character" w:customStyle="1" w:styleId="1f2">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8">
    <w:name w:val="Сетка таблицы2"/>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40404B"/>
  </w:style>
  <w:style w:type="numbering" w:customStyle="1" w:styleId="1f3">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4">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f2"/>
    <w:rsid w:val="0040404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9">
    <w:name w:val="Body Text 2"/>
    <w:basedOn w:val="a"/>
    <w:link w:val="2a"/>
    <w:uiPriority w:val="99"/>
    <w:semiHidden/>
    <w:rsid w:val="0040404B"/>
    <w:pPr>
      <w:spacing w:after="120" w:line="480" w:lineRule="auto"/>
    </w:pPr>
  </w:style>
  <w:style w:type="character" w:customStyle="1" w:styleId="2a">
    <w:name w:val="Основний текст 2 Знак"/>
    <w:basedOn w:val="a0"/>
    <w:link w:val="29"/>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5">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3">
    <w:name w:val="Сетка таблицы2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40404B"/>
  </w:style>
  <w:style w:type="table" w:customStyle="1" w:styleId="2110">
    <w:name w:val="Сетка таблицы21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f2"/>
    <w:uiPriority w:val="3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40404B"/>
  </w:style>
  <w:style w:type="table" w:customStyle="1" w:styleId="52">
    <w:name w:val="Сетка таблицы5"/>
    <w:basedOn w:val="a1"/>
    <w:next w:val="aff2"/>
    <w:uiPriority w:val="99"/>
    <w:rsid w:val="0040404B"/>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f2"/>
    <w:uiPriority w:val="39"/>
    <w:rsid w:val="004040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aliases w:val="nado12 Знак,Bullet Знак"/>
    <w:link w:val="aff4"/>
    <w:qFormat/>
    <w:rsid w:val="008E6F24"/>
    <w:rPr>
      <w:rFonts w:ascii="Calibri" w:eastAsia="Times New Roman" w:hAnsi="Calibri" w:cs="Times New Roman"/>
      <w:lang w:eastAsia="uk-UA"/>
    </w:rPr>
  </w:style>
  <w:style w:type="paragraph" w:customStyle="1" w:styleId="1f6">
    <w:name w:val="Без интервала1"/>
    <w:qFormat/>
    <w:rsid w:val="00427DA2"/>
    <w:pPr>
      <w:spacing w:after="0" w:line="240" w:lineRule="auto"/>
    </w:pPr>
  </w:style>
  <w:style w:type="paragraph" w:customStyle="1" w:styleId="1f7">
    <w:name w:val="Без інтервалів1"/>
    <w:qFormat/>
    <w:rsid w:val="0037725C"/>
    <w:pPr>
      <w:spacing w:after="0" w:line="240" w:lineRule="auto"/>
    </w:pPr>
    <w:rPr>
      <w:rFonts w:ascii="Calibri" w:eastAsia="Calibri" w:hAnsi="Calibri" w:cs="Times New Roman"/>
      <w:color w:val="00000A"/>
      <w:lang w:val="ru-RU"/>
    </w:rPr>
  </w:style>
  <w:style w:type="table" w:customStyle="1" w:styleId="62">
    <w:name w:val="Сетка таблицы6"/>
    <w:basedOn w:val="a1"/>
    <w:next w:val="aff2"/>
    <w:uiPriority w:val="59"/>
    <w:rsid w:val="0032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798">
      <w:bodyDiv w:val="1"/>
      <w:marLeft w:val="0"/>
      <w:marRight w:val="0"/>
      <w:marTop w:val="0"/>
      <w:marBottom w:val="0"/>
      <w:divBdr>
        <w:top w:val="none" w:sz="0" w:space="0" w:color="auto"/>
        <w:left w:val="none" w:sz="0" w:space="0" w:color="auto"/>
        <w:bottom w:val="none" w:sz="0" w:space="0" w:color="auto"/>
        <w:right w:val="none" w:sz="0" w:space="0" w:color="auto"/>
      </w:divBdr>
    </w:div>
    <w:div w:id="62529272">
      <w:bodyDiv w:val="1"/>
      <w:marLeft w:val="0"/>
      <w:marRight w:val="0"/>
      <w:marTop w:val="0"/>
      <w:marBottom w:val="0"/>
      <w:divBdr>
        <w:top w:val="none" w:sz="0" w:space="0" w:color="auto"/>
        <w:left w:val="none" w:sz="0" w:space="0" w:color="auto"/>
        <w:bottom w:val="none" w:sz="0" w:space="0" w:color="auto"/>
        <w:right w:val="none" w:sz="0" w:space="0" w:color="auto"/>
      </w:divBdr>
    </w:div>
    <w:div w:id="67849333">
      <w:bodyDiv w:val="1"/>
      <w:marLeft w:val="0"/>
      <w:marRight w:val="0"/>
      <w:marTop w:val="0"/>
      <w:marBottom w:val="0"/>
      <w:divBdr>
        <w:top w:val="none" w:sz="0" w:space="0" w:color="auto"/>
        <w:left w:val="none" w:sz="0" w:space="0" w:color="auto"/>
        <w:bottom w:val="none" w:sz="0" w:space="0" w:color="auto"/>
        <w:right w:val="none" w:sz="0" w:space="0" w:color="auto"/>
      </w:divBdr>
    </w:div>
    <w:div w:id="559705409">
      <w:bodyDiv w:val="1"/>
      <w:marLeft w:val="0"/>
      <w:marRight w:val="0"/>
      <w:marTop w:val="0"/>
      <w:marBottom w:val="0"/>
      <w:divBdr>
        <w:top w:val="none" w:sz="0" w:space="0" w:color="auto"/>
        <w:left w:val="none" w:sz="0" w:space="0" w:color="auto"/>
        <w:bottom w:val="none" w:sz="0" w:space="0" w:color="auto"/>
        <w:right w:val="none" w:sz="0" w:space="0" w:color="auto"/>
      </w:divBdr>
    </w:div>
    <w:div w:id="953053501">
      <w:bodyDiv w:val="1"/>
      <w:marLeft w:val="0"/>
      <w:marRight w:val="0"/>
      <w:marTop w:val="0"/>
      <w:marBottom w:val="0"/>
      <w:divBdr>
        <w:top w:val="none" w:sz="0" w:space="0" w:color="auto"/>
        <w:left w:val="none" w:sz="0" w:space="0" w:color="auto"/>
        <w:bottom w:val="none" w:sz="0" w:space="0" w:color="auto"/>
        <w:right w:val="none" w:sz="0" w:space="0" w:color="auto"/>
      </w:divBdr>
    </w:div>
    <w:div w:id="1238631120">
      <w:bodyDiv w:val="1"/>
      <w:marLeft w:val="0"/>
      <w:marRight w:val="0"/>
      <w:marTop w:val="0"/>
      <w:marBottom w:val="0"/>
      <w:divBdr>
        <w:top w:val="none" w:sz="0" w:space="0" w:color="auto"/>
        <w:left w:val="none" w:sz="0" w:space="0" w:color="auto"/>
        <w:bottom w:val="none" w:sz="0" w:space="0" w:color="auto"/>
        <w:right w:val="none" w:sz="0" w:space="0" w:color="auto"/>
      </w:divBdr>
    </w:div>
    <w:div w:id="14721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922-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2210-1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3829-1FD7-4B6B-B787-B945A5C8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39</Pages>
  <Words>65012</Words>
  <Characters>37057</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 user</cp:lastModifiedBy>
  <cp:revision>13</cp:revision>
  <dcterms:created xsi:type="dcterms:W3CDTF">2023-09-12T07:20:00Z</dcterms:created>
  <dcterms:modified xsi:type="dcterms:W3CDTF">2024-02-08T13:30:00Z</dcterms:modified>
</cp:coreProperties>
</file>