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1CA3" w14:textId="0C961DE9" w:rsidR="00480AB5" w:rsidRPr="00480AB5" w:rsidRDefault="00B60831" w:rsidP="00480AB5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x-none"/>
        </w:rPr>
      </w:pPr>
      <w:bookmarkStart w:id="0" w:name="_Hlk119933838"/>
      <w:r w:rsidRPr="00480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x-none"/>
        </w:rPr>
        <w:t xml:space="preserve">ДОДАТОК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x-none"/>
        </w:rPr>
        <w:t>1</w:t>
      </w:r>
    </w:p>
    <w:p w14:paraId="0C0D692B" w14:textId="2EB88001" w:rsidR="00480AB5" w:rsidRDefault="00480AB5" w:rsidP="00480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80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 тендерної документації</w:t>
      </w:r>
    </w:p>
    <w:bookmarkEnd w:id="0"/>
    <w:p w14:paraId="379CD3E4" w14:textId="3418E1CD" w:rsidR="00480AB5" w:rsidRDefault="00480AB5" w:rsidP="00480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399B49FE" w14:textId="77777777" w:rsidR="005254D2" w:rsidRPr="00480AB5" w:rsidRDefault="005254D2" w:rsidP="00480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95F01CD" w14:textId="0985C4EE" w:rsidR="00F40F47" w:rsidRPr="00BC19B5" w:rsidRDefault="00EE307A" w:rsidP="00FD7A5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BC1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</w:t>
      </w:r>
      <w:r w:rsidRPr="00FD7A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BC1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ДЛЯ ПІДТВЕРДЖЕННЯ ВІДПОВІДНОСТІ УЧАСНИКА</w:t>
      </w:r>
      <w:r w:rsidRPr="00FD7A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BC1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КВАЛІФІКАЦІЙНИМ КРИТЕРІЯМ, ВИЗНАЧЕНИМ У СТАТТІ 16 ЗАКОНУ</w:t>
      </w:r>
      <w:r w:rsidR="00F22085" w:rsidRPr="00FD7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BC1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“ПРО ПУБЛІЧНІ ЗАКУПІВЛІ”:</w:t>
      </w:r>
    </w:p>
    <w:p w14:paraId="1B8C81EE" w14:textId="0F661F36" w:rsidR="00480AB5" w:rsidRDefault="00480AB5" w:rsidP="00480AB5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BC818E2" w14:textId="266F6DC5" w:rsidR="00411F44" w:rsidRDefault="00411F44" w:rsidP="00480AB5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3F53D2BC" w14:textId="77777777" w:rsidR="00411F44" w:rsidRPr="00411F44" w:rsidRDefault="00411F44" w:rsidP="00411F44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  <w:r w:rsidRPr="00411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ТАБЛИЦЯ № 1 </w:t>
      </w:r>
    </w:p>
    <w:p w14:paraId="0DC85DB4" w14:textId="77777777" w:rsidR="00411F44" w:rsidRPr="00411F44" w:rsidRDefault="00411F44" w:rsidP="00411F44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  <w:r w:rsidRPr="00411F4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  <w:t xml:space="preserve">Довідка про НАЯВНІСТЬ в учасника процедури закупівлі працівників відповідної кваліфікації, які мають необхідні знання та досвід </w:t>
      </w:r>
    </w:p>
    <w:p w14:paraId="5ABF68FA" w14:textId="77777777" w:rsidR="00411F44" w:rsidRPr="00411F44" w:rsidRDefault="00411F44" w:rsidP="00411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803"/>
        <w:gridCol w:w="1985"/>
        <w:gridCol w:w="2596"/>
        <w:gridCol w:w="2693"/>
      </w:tblGrid>
      <w:tr w:rsidR="00411F44" w:rsidRPr="00411F44" w14:paraId="0DFB2091" w14:textId="77777777" w:rsidTr="00A1609F">
        <w:trPr>
          <w:cantSplit/>
          <w:trHeight w:val="16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7C2B2D90" w14:textId="77777777" w:rsidR="00411F44" w:rsidRPr="00411F44" w:rsidRDefault="00411F44" w:rsidP="00411F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11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1F7FD8FD" w14:textId="77777777" w:rsidR="00411F44" w:rsidRPr="00411F44" w:rsidRDefault="00411F44" w:rsidP="00411F44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11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06B41624" w14:textId="77777777" w:rsidR="00411F44" w:rsidRPr="00411F44" w:rsidRDefault="00411F44" w:rsidP="0041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11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Прізвище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5C20758" w14:textId="77777777" w:rsidR="00411F44" w:rsidRPr="00411F44" w:rsidRDefault="00411F44" w:rsidP="0041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11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Спеціальність за дипломом</w:t>
            </w:r>
            <w:r w:rsidRPr="00411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FA09183" w14:textId="77777777" w:rsidR="00411F44" w:rsidRPr="00411F44" w:rsidRDefault="00411F44" w:rsidP="0041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11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Досвід роботи </w:t>
            </w:r>
          </w:p>
        </w:tc>
      </w:tr>
      <w:tr w:rsidR="00411F44" w:rsidRPr="00411F44" w14:paraId="47DC4A96" w14:textId="77777777" w:rsidTr="00A1609F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761D0336" w14:textId="77777777" w:rsidR="00411F44" w:rsidRPr="00411F44" w:rsidRDefault="00411F44" w:rsidP="00411F4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411F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521112B8" w14:textId="77777777" w:rsidR="00411F44" w:rsidRPr="00411F44" w:rsidRDefault="00411F44" w:rsidP="00411F4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411F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74081075" w14:textId="77777777" w:rsidR="00411F44" w:rsidRPr="00411F44" w:rsidRDefault="00411F44" w:rsidP="00411F4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411F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46C3CC1" w14:textId="77777777" w:rsidR="00411F44" w:rsidRPr="00411F44" w:rsidRDefault="00411F44" w:rsidP="00411F4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411F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763B9D0" w14:textId="77777777" w:rsidR="00411F44" w:rsidRPr="00411F44" w:rsidRDefault="00411F44" w:rsidP="00411F4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411F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411F44" w:rsidRPr="00411F44" w14:paraId="1B7D1A56" w14:textId="77777777" w:rsidTr="00A1609F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6926373A" w14:textId="77777777" w:rsidR="00411F44" w:rsidRPr="00411F44" w:rsidRDefault="00411F44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7A21AAFF" w14:textId="77777777" w:rsidR="00411F44" w:rsidRPr="00411F44" w:rsidRDefault="00411F44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78A9ED4C" w14:textId="77777777" w:rsidR="00411F44" w:rsidRPr="00411F44" w:rsidRDefault="00411F44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A0175C5" w14:textId="77777777" w:rsidR="00411F44" w:rsidRPr="00411F44" w:rsidRDefault="00411F44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50FD578" w14:textId="77777777" w:rsidR="00411F44" w:rsidRPr="00411F44" w:rsidRDefault="00411F44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411F44" w:rsidRPr="00411F44" w14:paraId="078D0F2B" w14:textId="77777777" w:rsidTr="00A1609F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2968227F" w14:textId="77777777" w:rsidR="00411F44" w:rsidRPr="00411F44" w:rsidRDefault="00411F44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B002008" w14:textId="77777777" w:rsidR="00411F44" w:rsidRPr="00411F44" w:rsidRDefault="00411F44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6ED987BA" w14:textId="77777777" w:rsidR="00411F44" w:rsidRPr="00411F44" w:rsidRDefault="00411F44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A38ECF2" w14:textId="77777777" w:rsidR="00411F44" w:rsidRPr="00411F44" w:rsidRDefault="00411F44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4E6DBD9" w14:textId="77777777" w:rsidR="00411F44" w:rsidRPr="00411F44" w:rsidRDefault="00411F44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498B9759" w14:textId="77777777" w:rsidR="00411F44" w:rsidRPr="00411F44" w:rsidRDefault="00411F44" w:rsidP="00411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0B3A0A0D" w14:textId="00A6C760" w:rsidR="00411F44" w:rsidRPr="00411F44" w:rsidRDefault="00411F44" w:rsidP="00411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411F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Учасник надає довідку, що містить інформацію про наявність в учасника працівників (не менше 3-х) відповідної кваліфікації (механіків та/або слюсарів), які мають необхідні знання та досвід роботи за фахом. В довідці повинна бути інформація про освіту та досвід працівників відповідної кваліфікації. </w:t>
      </w:r>
    </w:p>
    <w:p w14:paraId="4CA04A98" w14:textId="77777777" w:rsidR="00411F44" w:rsidRPr="00411F44" w:rsidRDefault="00411F44" w:rsidP="00411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5E160E8" w14:textId="77777777" w:rsidR="00C81847" w:rsidRDefault="00C81847" w:rsidP="00411F44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3C5A9A10" w14:textId="17CAB07D" w:rsidR="00411F44" w:rsidRPr="00411F44" w:rsidRDefault="00411F44" w:rsidP="00411F44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  <w:r w:rsidRPr="00411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ТАБЛИЦЯ №2</w:t>
      </w:r>
    </w:p>
    <w:p w14:paraId="7AD5206A" w14:textId="77777777" w:rsidR="00411F44" w:rsidRPr="00411F44" w:rsidRDefault="00411F44" w:rsidP="00411F44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  <w:r w:rsidRPr="00411F4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  <w:t>Довідка про НАЯВНІСТЬ документально підтвердженого Досвіду виконання АНАЛОГІЧНого(ИХ) договору(ів)</w:t>
      </w:r>
    </w:p>
    <w:p w14:paraId="5D498315" w14:textId="77777777" w:rsidR="00411F44" w:rsidRPr="00411F44" w:rsidRDefault="00411F44" w:rsidP="00411F44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392"/>
        <w:gridCol w:w="3271"/>
        <w:gridCol w:w="2409"/>
      </w:tblGrid>
      <w:tr w:rsidR="00411F44" w:rsidRPr="00411F44" w14:paraId="14A605E1" w14:textId="77777777" w:rsidTr="00411F44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6836B124" w14:textId="77777777" w:rsidR="00411F44" w:rsidRPr="00411F44" w:rsidRDefault="00411F44" w:rsidP="00411F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11F44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№ з/п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15369D3B" w14:textId="77777777" w:rsidR="00411F44" w:rsidRPr="00411F44" w:rsidRDefault="00411F44" w:rsidP="00411F44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11F4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Найменування, код </w:t>
            </w:r>
            <w:r w:rsidRPr="00411F44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ЄДРПОУ</w:t>
            </w:r>
            <w:r w:rsidRPr="00411F4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, адреса, телефон, прізвище, ім’я по батькові керівника замовника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6B3A8A2B" w14:textId="77777777" w:rsidR="00411F44" w:rsidRPr="00411F44" w:rsidRDefault="00411F44" w:rsidP="0041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411F4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Номер та дата укладення аналогічного* договору, предмет договору та строк поставки товару/надання послуг/виконання робіт за договором</w:t>
            </w:r>
          </w:p>
          <w:p w14:paraId="3FD37421" w14:textId="77777777" w:rsidR="00411F44" w:rsidRPr="00411F44" w:rsidRDefault="00411F44" w:rsidP="00411F44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E1AEE08" w14:textId="77777777" w:rsidR="00411F44" w:rsidRPr="00411F44" w:rsidRDefault="00411F44" w:rsidP="00411F44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411F4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Сума договору</w:t>
            </w:r>
          </w:p>
          <w:p w14:paraId="5A2A6CCA" w14:textId="77777777" w:rsidR="00411F44" w:rsidRPr="00411F44" w:rsidRDefault="00411F44" w:rsidP="0041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411F4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та сума</w:t>
            </w:r>
          </w:p>
          <w:p w14:paraId="289C70F4" w14:textId="77777777" w:rsidR="00411F44" w:rsidRPr="00411F44" w:rsidRDefault="00411F44" w:rsidP="0041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411F4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виконання договору</w:t>
            </w:r>
          </w:p>
        </w:tc>
      </w:tr>
      <w:tr w:rsidR="00411F44" w:rsidRPr="00411F44" w14:paraId="6B54ED9A" w14:textId="77777777" w:rsidTr="00411F44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403C35EC" w14:textId="77777777" w:rsidR="00411F44" w:rsidRPr="00411F44" w:rsidRDefault="00411F44" w:rsidP="00411F4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411F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60ED6684" w14:textId="77777777" w:rsidR="00411F44" w:rsidRPr="00411F44" w:rsidRDefault="00411F44" w:rsidP="00411F4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411F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0E82B03F" w14:textId="77777777" w:rsidR="00411F44" w:rsidRPr="00411F44" w:rsidRDefault="00411F44" w:rsidP="00411F4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411F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6B00FA4" w14:textId="77777777" w:rsidR="00411F44" w:rsidRPr="00411F44" w:rsidRDefault="00411F44" w:rsidP="00411F4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411F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411F44" w:rsidRPr="00411F44" w14:paraId="105EEC15" w14:textId="77777777" w:rsidTr="00411F44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342C23C8" w14:textId="77777777" w:rsidR="00411F44" w:rsidRPr="00411F44" w:rsidRDefault="00411F44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C658CCB" w14:textId="77777777" w:rsidR="00411F44" w:rsidRPr="00411F44" w:rsidRDefault="00411F44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7ED7191D" w14:textId="77777777" w:rsidR="00411F44" w:rsidRPr="00411F44" w:rsidRDefault="00411F44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CEB77C8" w14:textId="77777777" w:rsidR="00411F44" w:rsidRPr="00411F44" w:rsidRDefault="00411F44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411F44" w:rsidRPr="00411F44" w14:paraId="1C6E274F" w14:textId="77777777" w:rsidTr="00411F44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24938C7D" w14:textId="77777777" w:rsidR="00411F44" w:rsidRPr="00411F44" w:rsidRDefault="00411F44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4B816D5A" w14:textId="77777777" w:rsidR="00411F44" w:rsidRPr="00411F44" w:rsidRDefault="00411F44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3F4CFCA6" w14:textId="77777777" w:rsidR="00411F44" w:rsidRPr="00411F44" w:rsidRDefault="00411F44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78535D0" w14:textId="77777777" w:rsidR="00411F44" w:rsidRPr="00411F44" w:rsidRDefault="00411F44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513F5D74" w14:textId="77777777" w:rsidR="00411F44" w:rsidRPr="00411F44" w:rsidRDefault="00411F44" w:rsidP="00411F44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411F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* </w:t>
      </w:r>
      <w:r w:rsidRPr="00411F44">
        <w:rPr>
          <w:rFonts w:ascii="Times New Roman" w:eastAsia="Times New Roman" w:hAnsi="Times New Roman" w:cs="Times New Roman"/>
          <w:b/>
          <w:i/>
          <w:spacing w:val="-1"/>
          <w:lang w:val="uk-UA" w:eastAsia="ru-RU"/>
        </w:rPr>
        <w:t>(п</w:t>
      </w:r>
      <w:r w:rsidRPr="00411F44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ід аналогічним договором слід розуміти </w:t>
      </w:r>
      <w:r w:rsidRPr="00411F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val="uk-UA" w:eastAsia="ru-RU"/>
        </w:rPr>
        <w:t>повністю виконаний</w:t>
      </w:r>
      <w:r w:rsidRPr="00411F44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 договір, який відповідає предмету закупівлі за четвертою цифрою ДК 021:2015 та предмет якого відповідає найменуванню предмета закупівлі).</w:t>
      </w:r>
    </w:p>
    <w:p w14:paraId="06F104FC" w14:textId="77777777" w:rsidR="00411F44" w:rsidRPr="00411F44" w:rsidRDefault="00411F44" w:rsidP="00411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14:paraId="6758E2DA" w14:textId="2768189B" w:rsidR="00411F44" w:rsidRPr="00411F44" w:rsidRDefault="00411F44" w:rsidP="00411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На підтвердження досвіду виконання аналогічного (аналогічних) договору (</w:t>
      </w:r>
      <w:proofErr w:type="spellStart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ів</w:t>
      </w:r>
      <w:proofErr w:type="spellEnd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), учасник має надати не менше </w:t>
      </w:r>
      <w:r w:rsidR="00DF74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2</w:t>
      </w:r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копії договору, який має бути підтверджений:</w:t>
      </w:r>
    </w:p>
    <w:p w14:paraId="5803C4F2" w14:textId="77777777" w:rsidR="00411F44" w:rsidRPr="00411F44" w:rsidRDefault="00411F44" w:rsidP="00411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411F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lastRenderedPageBreak/>
        <w:t xml:space="preserve">- </w:t>
      </w:r>
      <w:proofErr w:type="spellStart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сканкопiєю</w:t>
      </w:r>
      <w:proofErr w:type="spellEnd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(ями) аналогічного(</w:t>
      </w:r>
      <w:proofErr w:type="spellStart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их</w:t>
      </w:r>
      <w:proofErr w:type="spellEnd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) договору(</w:t>
      </w:r>
      <w:proofErr w:type="spellStart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ів</w:t>
      </w:r>
      <w:proofErr w:type="spellEnd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) (з усіма додатками, зазначеними в договорі, як невід’ємні, і</w:t>
      </w:r>
      <w:r w:rsidRPr="00411F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нформація по якому (яких) відображена в Довідці;</w:t>
      </w:r>
    </w:p>
    <w:p w14:paraId="23A76C81" w14:textId="476489D6" w:rsidR="00411F44" w:rsidRPr="00411F44" w:rsidRDefault="00411F44" w:rsidP="00411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411F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411F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411F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видаткових накладних/актів здачі-приймання виконаних робіт/наданих послуг по договору(ах), і</w:t>
      </w:r>
      <w:r w:rsidRPr="00411F4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нформація по якому (яких) відображена учасником в Довідці.</w:t>
      </w:r>
    </w:p>
    <w:p w14:paraId="68FA5C9D" w14:textId="77777777" w:rsidR="00411F44" w:rsidRPr="00411F44" w:rsidRDefault="00411F44" w:rsidP="00411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- копі(ї) </w:t>
      </w:r>
      <w:proofErr w:type="spellStart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аналогічн</w:t>
      </w:r>
      <w:proofErr w:type="spellEnd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(</w:t>
      </w:r>
      <w:proofErr w:type="spellStart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их</w:t>
      </w:r>
      <w:proofErr w:type="spellEnd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) договорів разом із копіями документів, що підтверджують факт повного виконання договору (</w:t>
      </w:r>
      <w:proofErr w:type="spellStart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ів</w:t>
      </w:r>
      <w:proofErr w:type="spellEnd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). </w:t>
      </w:r>
    </w:p>
    <w:p w14:paraId="5EE6106D" w14:textId="1D7C1BC7" w:rsidR="00411F44" w:rsidRDefault="00411F44" w:rsidP="00411F4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411F4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591A3F5" w14:textId="77777777" w:rsidR="00411F44" w:rsidRDefault="00411F44" w:rsidP="00411F44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14:paraId="2B2063AD" w14:textId="77777777" w:rsidR="00411F44" w:rsidRPr="00411F44" w:rsidRDefault="00411F44" w:rsidP="00411F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1F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№3</w:t>
      </w:r>
    </w:p>
    <w:p w14:paraId="149CA689" w14:textId="77777777" w:rsidR="00411F44" w:rsidRPr="00411F44" w:rsidRDefault="00411F44" w:rsidP="00411F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1F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ДОВІДКА ПРО НАЯВНІСТЬ ОБЛАДНАННЯ, МАТЕРІАЛЬНО-ТЕХНІЧНОЇ БАЗИ ТА ТЕХНОЛОГІЙ </w:t>
      </w:r>
    </w:p>
    <w:p w14:paraId="58ADA292" w14:textId="77777777" w:rsidR="00411F44" w:rsidRPr="00411F44" w:rsidRDefault="00411F44" w:rsidP="00411F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4394"/>
      </w:tblGrid>
      <w:tr w:rsidR="007D12A9" w:rsidRPr="00411F44" w14:paraId="2189A4B7" w14:textId="77777777" w:rsidTr="007D12A9">
        <w:trPr>
          <w:trHeight w:val="21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18429BD9" w14:textId="77777777" w:rsidR="007D12A9" w:rsidRPr="00411F44" w:rsidRDefault="007D12A9" w:rsidP="00411F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11F44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4E61A162" w14:textId="77777777" w:rsidR="007D12A9" w:rsidRPr="00411F44" w:rsidRDefault="007D12A9" w:rsidP="00411F44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11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обладнання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1279065E" w14:textId="77777777" w:rsidR="007D12A9" w:rsidRPr="00411F44" w:rsidRDefault="007D12A9" w:rsidP="00411F44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11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7D12A9" w:rsidRPr="00411F44" w14:paraId="4AE9B0B2" w14:textId="77777777" w:rsidTr="007D12A9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3880B934" w14:textId="77777777" w:rsidR="007D12A9" w:rsidRPr="00411F44" w:rsidRDefault="007D12A9" w:rsidP="00411F4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411F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3D4DC6A0" w14:textId="77777777" w:rsidR="007D12A9" w:rsidRPr="00411F44" w:rsidRDefault="007D12A9" w:rsidP="00411F4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411F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6BC9AD95" w14:textId="77777777" w:rsidR="007D12A9" w:rsidRPr="00411F44" w:rsidRDefault="007D12A9" w:rsidP="00411F4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411F4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7D12A9" w:rsidRPr="00411F44" w14:paraId="526F594C" w14:textId="77777777" w:rsidTr="007D12A9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022C8604" w14:textId="77777777" w:rsidR="007D12A9" w:rsidRPr="00411F44" w:rsidRDefault="007D12A9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011E09C5" w14:textId="77777777" w:rsidR="007D12A9" w:rsidRPr="00411F44" w:rsidRDefault="007D12A9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78697487" w14:textId="77777777" w:rsidR="007D12A9" w:rsidRPr="00411F44" w:rsidRDefault="007D12A9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7D12A9" w:rsidRPr="00411F44" w14:paraId="44B84C2F" w14:textId="77777777" w:rsidTr="007D12A9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4C19F91" w14:textId="77777777" w:rsidR="007D12A9" w:rsidRPr="00411F44" w:rsidRDefault="007D12A9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63132C48" w14:textId="77777777" w:rsidR="007D12A9" w:rsidRPr="00411F44" w:rsidRDefault="007D12A9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71969F3E" w14:textId="77777777" w:rsidR="007D12A9" w:rsidRPr="00411F44" w:rsidRDefault="007D12A9" w:rsidP="00411F44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3159ABC9" w14:textId="1E87FECF" w:rsidR="00411F44" w:rsidRDefault="00411F44" w:rsidP="00480AB5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7406E44C" w14:textId="77777777" w:rsidR="00AF46E6" w:rsidRPr="00AF46E6" w:rsidRDefault="00AF46E6" w:rsidP="00AF46E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ПІДТВЕРДЖЕННЯ ВІДПОВІДНОСТІ УЧАСНИКА</w:t>
      </w:r>
    </w:p>
    <w:p w14:paraId="47712E85" w14:textId="77777777" w:rsidR="00AF46E6" w:rsidRPr="00AF46E6" w:rsidRDefault="00AF46E6" w:rsidP="00AF46E6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(в тому числі для об’єднання учасників як учасника процедури)  вимогам, визначеним у пункті 44 Особливостей.</w:t>
      </w:r>
    </w:p>
    <w:p w14:paraId="5C128858" w14:textId="77777777" w:rsidR="00AF46E6" w:rsidRPr="00AF46E6" w:rsidRDefault="00AF46E6" w:rsidP="00AF46E6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44 Особливостей.</w:t>
      </w:r>
    </w:p>
    <w:p w14:paraId="4E05849D" w14:textId="77777777" w:rsidR="00AF46E6" w:rsidRPr="00AF46E6" w:rsidRDefault="00AF46E6" w:rsidP="00AF46E6">
      <w:pPr>
        <w:widowControl w:val="0"/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Учасник процедури закупівлі підтверджує відсутність підстав, зазначених в пункті 44 Особливостей (крім абзацу чотирнадцятого цього пункту), </w:t>
      </w:r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шляхом самостійного декларування відсутності таких підстав</w:t>
      </w:r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 електронній системі закупівель під час подання тендерної пропозиції.</w:t>
      </w:r>
    </w:p>
    <w:p w14:paraId="44BD6369" w14:textId="77777777" w:rsidR="00AF46E6" w:rsidRPr="00AF46E6" w:rsidRDefault="00AF46E6" w:rsidP="00AF46E6">
      <w:pPr>
        <w:widowControl w:val="0"/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повинен</w:t>
      </w:r>
      <w:proofErr w:type="gram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довідку</w:t>
      </w:r>
      <w:proofErr w:type="spellEnd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довільній</w:t>
      </w:r>
      <w:proofErr w:type="spellEnd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учаснику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відкритих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торгах,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встановленої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14 пункту 44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перебуває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обставинах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цьому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вжиття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доведення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своєї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надійності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незважаючи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наявність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відкритих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торгах. Для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повинен довести,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він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сплатив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зобов’язався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сплатити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зобов’язання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відшкодування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завданих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збитків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вважає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таке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достатнім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учаснику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відмовлено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09B8DF5" w14:textId="77777777" w:rsidR="00AF46E6" w:rsidRPr="00AF46E6" w:rsidRDefault="00AF46E6" w:rsidP="00AF46E6">
      <w:pPr>
        <w:widowControl w:val="0"/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коли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має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залучити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інших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суб’єктів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субпідрядників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співвиконавців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обсязі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менш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20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відсотків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вартості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про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робіт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відповідності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кваліфікаційним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критеріям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частини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третьої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 Закону </w:t>
      </w:r>
      <w:r w:rsidRPr="00AF4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(у </w:t>
      </w:r>
      <w:proofErr w:type="spellStart"/>
      <w:r w:rsidRPr="00AF4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разі</w:t>
      </w:r>
      <w:proofErr w:type="spellEnd"/>
      <w:r w:rsidRPr="00AF4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застосування</w:t>
      </w:r>
      <w:proofErr w:type="spellEnd"/>
      <w:r w:rsidRPr="00AF4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таких </w:t>
      </w:r>
      <w:proofErr w:type="spellStart"/>
      <w:r w:rsidRPr="00AF4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критеріїв</w:t>
      </w:r>
      <w:proofErr w:type="spellEnd"/>
      <w:r w:rsidRPr="00AF4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до </w:t>
      </w:r>
      <w:proofErr w:type="spellStart"/>
      <w:r w:rsidRPr="00AF4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учасника</w:t>
      </w:r>
      <w:proofErr w:type="spellEnd"/>
      <w:r w:rsidRPr="00AF4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процедури</w:t>
      </w:r>
      <w:proofErr w:type="spellEnd"/>
      <w:r w:rsidRPr="00AF4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закупівлі</w:t>
      </w:r>
      <w:proofErr w:type="spellEnd"/>
      <w:r w:rsidRPr="00AF4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перевіряє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таких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суб’єктів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визначених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цим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пунктом.</w:t>
      </w:r>
    </w:p>
    <w:p w14:paraId="5AA1CF89" w14:textId="77777777" w:rsidR="00AF46E6" w:rsidRPr="00AF46E6" w:rsidRDefault="00AF46E6" w:rsidP="00AF46E6">
      <w:pPr>
        <w:spacing w:after="0" w:line="256" w:lineRule="auto"/>
        <w:ind w:left="1429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A3AB51" w14:textId="77777777" w:rsidR="00AF46E6" w:rsidRPr="00AF46E6" w:rsidRDefault="00AF46E6" w:rsidP="00AF46E6">
      <w:pPr>
        <w:numPr>
          <w:ilvl w:val="0"/>
          <w:numId w:val="7"/>
        </w:numPr>
        <w:spacing w:after="0" w:line="25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4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ПЕРЕЛІК ДОКУМЕНТІВ ТА </w:t>
      </w:r>
      <w:proofErr w:type="gramStart"/>
      <w:r w:rsidRPr="00AF4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ІНФОРМАЦІЇ  ДЛЯ</w:t>
      </w:r>
      <w:proofErr w:type="gramEnd"/>
      <w:r w:rsidRPr="00AF4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ПІДТВЕРДЖЕННЯ ВІДПОВІДНОСТІ ПЕРЕМОЖЦЯ ВИМОГАМ, ВИЗНАЧЕНИМ </w:t>
      </w:r>
      <w:r w:rsidRPr="00AF4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                          </w:t>
      </w:r>
      <w:r w:rsidRPr="00AF4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AF4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AF4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ПУНКТІ</w:t>
      </w:r>
      <w:r w:rsidRPr="00AF4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AF4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44 ОСОБЛИВОСТЕЙ:</w:t>
      </w:r>
    </w:p>
    <w:p w14:paraId="7DEFEF28" w14:textId="77777777" w:rsidR="00AF46E6" w:rsidRPr="00AF46E6" w:rsidRDefault="00AF46E6" w:rsidP="00AF46E6">
      <w:pPr>
        <w:widowControl w:val="0"/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Переможець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строк,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перевищує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закупівель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повідомлення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укласти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договір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повинен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замовнику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шляхом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закупівель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підпунктах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3, 5, 6 і 12 та в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чотирнадцятому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 44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8B6BC3A" w14:textId="77777777" w:rsidR="00AF46E6" w:rsidRPr="00AF46E6" w:rsidRDefault="00AF46E6" w:rsidP="00AF46E6">
      <w:pPr>
        <w:widowControl w:val="0"/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Першим днем строку,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передбаченого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цією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тендерною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документацією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та/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Законом та/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Особливостями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перебіг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якого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визначається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певної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вважатиметься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наступний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днем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календарний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робочий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день,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залежно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того, у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днях (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календарних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робочих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обраховується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відповідний</w:t>
      </w:r>
      <w:proofErr w:type="spellEnd"/>
      <w:r w:rsidRPr="00AF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строк.</w:t>
      </w:r>
    </w:p>
    <w:p w14:paraId="155FF017" w14:textId="77777777" w:rsidR="00AF46E6" w:rsidRPr="00AF46E6" w:rsidRDefault="00AF46E6" w:rsidP="00AF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8A4EF1" w14:textId="77777777" w:rsidR="00AF46E6" w:rsidRPr="00AF46E6" w:rsidRDefault="00AF46E6" w:rsidP="00AF46E6">
      <w:pPr>
        <w:numPr>
          <w:ilvl w:val="1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Документи</w:t>
      </w:r>
      <w:proofErr w:type="spellEnd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надаються</w:t>
      </w:r>
      <w:proofErr w:type="spellEnd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  </w:t>
      </w:r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ПЕРЕМОЖЦЕМ</w:t>
      </w:r>
      <w:proofErr w:type="gramEnd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юридичною</w:t>
      </w:r>
      <w:proofErr w:type="spellEnd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особою):</w:t>
      </w:r>
    </w:p>
    <w:p w14:paraId="010329F4" w14:textId="77777777" w:rsidR="00AF46E6" w:rsidRPr="00AF46E6" w:rsidRDefault="00AF46E6" w:rsidP="00AF46E6">
      <w:pPr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45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675"/>
        <w:gridCol w:w="4353"/>
        <w:gridCol w:w="4617"/>
      </w:tblGrid>
      <w:tr w:rsidR="00AF46E6" w:rsidRPr="00AF46E6" w14:paraId="6EFE8579" w14:textId="77777777" w:rsidTr="00AF46E6">
        <w:trPr>
          <w:trHeight w:val="100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D242B" w14:textId="77777777" w:rsidR="00AF46E6" w:rsidRPr="00AF46E6" w:rsidRDefault="00AF46E6" w:rsidP="00AF4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03117E1C" w14:textId="77777777" w:rsidR="00AF46E6" w:rsidRPr="00AF46E6" w:rsidRDefault="00AF46E6" w:rsidP="00AF4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BA2F" w14:textId="77777777" w:rsidR="00AF46E6" w:rsidRPr="00AF46E6" w:rsidRDefault="00AF46E6" w:rsidP="00AF4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44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493677E4" w14:textId="77777777" w:rsidR="00AF46E6" w:rsidRPr="00AF46E6" w:rsidRDefault="00AF46E6" w:rsidP="00AF4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23600" w14:textId="77777777" w:rsidR="00AF46E6" w:rsidRPr="00AF46E6" w:rsidRDefault="00AF46E6" w:rsidP="00AF4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44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AF46E6" w:rsidRPr="00AF46E6" w14:paraId="02C85C06" w14:textId="77777777" w:rsidTr="00AF46E6">
        <w:trPr>
          <w:trHeight w:val="115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36D3E" w14:textId="77777777" w:rsidR="00AF46E6" w:rsidRPr="00AF46E6" w:rsidRDefault="00AF46E6" w:rsidP="00AF4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2A7C8" w14:textId="77777777" w:rsidR="00AF46E6" w:rsidRPr="00AF46E6" w:rsidRDefault="00AF46E6" w:rsidP="00AF46E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013B8FB5" w14:textId="77777777" w:rsidR="00AF46E6" w:rsidRPr="00AF46E6" w:rsidRDefault="00AF46E6" w:rsidP="00AF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44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4C361" w14:textId="77777777" w:rsidR="00AF46E6" w:rsidRPr="00AF46E6" w:rsidRDefault="00AF46E6" w:rsidP="00AF46E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AF46E6" w:rsidRPr="00AF46E6" w14:paraId="714F3920" w14:textId="77777777" w:rsidTr="00AF46E6">
        <w:trPr>
          <w:trHeight w:val="215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F13D1" w14:textId="77777777" w:rsidR="00AF46E6" w:rsidRPr="00AF46E6" w:rsidRDefault="00AF46E6" w:rsidP="00AF4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81744" w14:textId="77777777" w:rsidR="00AF46E6" w:rsidRPr="00AF46E6" w:rsidRDefault="00AF46E6" w:rsidP="00AF46E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засуджений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шахрайством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5E114A1E" w14:textId="77777777" w:rsidR="00AF46E6" w:rsidRPr="00AF46E6" w:rsidRDefault="00AF46E6" w:rsidP="00AF46E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 пункт 44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1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4680" w14:textId="77777777" w:rsidR="00AF46E6" w:rsidRPr="00AF46E6" w:rsidRDefault="00AF46E6" w:rsidP="00AF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законодавством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*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підписала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5A7E8207" w14:textId="77777777" w:rsidR="00AF46E6" w:rsidRPr="00AF46E6" w:rsidRDefault="00AF46E6" w:rsidP="00AF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24F251A" w14:textId="77777777" w:rsidR="00AF46E6" w:rsidRPr="00AF46E6" w:rsidRDefault="00AF46E6" w:rsidP="00AF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документа.</w:t>
            </w:r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F46E6" w:rsidRPr="00AF46E6" w14:paraId="24E21B8C" w14:textId="77777777" w:rsidTr="00AF46E6">
        <w:trPr>
          <w:trHeight w:val="253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F62EF" w14:textId="77777777" w:rsidR="00AF46E6" w:rsidRPr="00AF46E6" w:rsidRDefault="00AF46E6" w:rsidP="00AF4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32A4B" w14:textId="77777777" w:rsidR="00AF46E6" w:rsidRPr="00AF46E6" w:rsidRDefault="00AF46E6" w:rsidP="00AF46E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27CA2CF4" w14:textId="77777777" w:rsidR="00AF46E6" w:rsidRPr="00AF46E6" w:rsidRDefault="00AF46E6" w:rsidP="00AF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44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22B5ED7" w14:textId="77777777" w:rsidR="00AF46E6" w:rsidRPr="00AF46E6" w:rsidRDefault="00AF46E6" w:rsidP="00AF46E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6E6" w:rsidRPr="00AF46E6" w14:paraId="6CF66A80" w14:textId="77777777" w:rsidTr="00AF46E6">
        <w:trPr>
          <w:trHeight w:val="603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7A19B" w14:textId="77777777" w:rsidR="00AF46E6" w:rsidRPr="00AF46E6" w:rsidRDefault="00AF46E6" w:rsidP="00AF4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F5F53" w14:textId="77777777" w:rsidR="00AF46E6" w:rsidRPr="00AF46E6" w:rsidRDefault="00AF46E6" w:rsidP="00AF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5CC8A67A" w14:textId="77777777" w:rsidR="00AF46E6" w:rsidRPr="00AF46E6" w:rsidRDefault="00AF46E6" w:rsidP="00AF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(абзац 14 пункт 44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7806C" w14:textId="77777777" w:rsidR="00AF46E6" w:rsidRPr="00AF46E6" w:rsidRDefault="00AF46E6" w:rsidP="00AF46E6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4460A457" w14:textId="77777777" w:rsidR="00AF46E6" w:rsidRPr="00AF46E6" w:rsidRDefault="00AF46E6" w:rsidP="00AF46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A8D708D" w14:textId="77777777" w:rsidR="00AF46E6" w:rsidRPr="00AF46E6" w:rsidRDefault="00AF46E6" w:rsidP="00AF46E6">
      <w:pPr>
        <w:numPr>
          <w:ilvl w:val="1"/>
          <w:numId w:val="9"/>
        </w:num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Документи</w:t>
      </w:r>
      <w:proofErr w:type="spellEnd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надаються</w:t>
      </w:r>
      <w:proofErr w:type="spellEnd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ПЕРЕМОЖЦЕМ </w:t>
      </w:r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</w:t>
      </w:r>
      <w:proofErr w:type="spellStart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— </w:t>
      </w:r>
      <w:proofErr w:type="spellStart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підприємцем</w:t>
      </w:r>
      <w:proofErr w:type="spellEnd"/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):</w:t>
      </w:r>
    </w:p>
    <w:p w14:paraId="2F23ADFC" w14:textId="77777777" w:rsidR="00AF46E6" w:rsidRPr="00AF46E6" w:rsidRDefault="00AF46E6" w:rsidP="00AF46E6">
      <w:pPr>
        <w:spacing w:before="240"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99"/>
        <w:gridCol w:w="4213"/>
        <w:gridCol w:w="4603"/>
      </w:tblGrid>
      <w:tr w:rsidR="00AF46E6" w:rsidRPr="00AF46E6" w14:paraId="0F0B6CBA" w14:textId="77777777" w:rsidTr="00AF46E6">
        <w:trPr>
          <w:trHeight w:val="82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67172" w14:textId="77777777" w:rsidR="00AF46E6" w:rsidRPr="00AF46E6" w:rsidRDefault="00AF46E6" w:rsidP="00AF4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6BCACE2B" w14:textId="77777777" w:rsidR="00AF46E6" w:rsidRPr="00AF46E6" w:rsidRDefault="00AF46E6" w:rsidP="00AF4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4AD2" w14:textId="77777777" w:rsidR="00AF46E6" w:rsidRPr="00AF46E6" w:rsidRDefault="00AF46E6" w:rsidP="00AF4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пункту 44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62C73639" w14:textId="77777777" w:rsidR="00AF46E6" w:rsidRPr="00AF46E6" w:rsidRDefault="00AF46E6" w:rsidP="00AF4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8240B" w14:textId="77777777" w:rsidR="00AF46E6" w:rsidRPr="00AF46E6" w:rsidRDefault="00AF46E6" w:rsidP="00AF4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пункту 44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* (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AF46E6" w:rsidRPr="00AF46E6" w14:paraId="7C948CF5" w14:textId="77777777" w:rsidTr="00AF46E6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6CDEC" w14:textId="77777777" w:rsidR="00AF46E6" w:rsidRPr="00AF46E6" w:rsidRDefault="00AF46E6" w:rsidP="00AF4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6B2F8" w14:textId="77777777" w:rsidR="00AF46E6" w:rsidRPr="00AF46E6" w:rsidRDefault="00AF46E6" w:rsidP="00AF46E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54ACC4EF" w14:textId="77777777" w:rsidR="00AF46E6" w:rsidRPr="00AF46E6" w:rsidRDefault="00AF46E6" w:rsidP="00AF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44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BF3CC" w14:textId="77777777" w:rsidR="00AF46E6" w:rsidRPr="00AF46E6" w:rsidRDefault="00AF46E6" w:rsidP="00AF46E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інформації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AF46E6" w:rsidRPr="00AF46E6" w14:paraId="04729C9B" w14:textId="77777777" w:rsidTr="00AF46E6">
        <w:trPr>
          <w:trHeight w:val="2152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08784" w14:textId="77777777" w:rsidR="00AF46E6" w:rsidRPr="00AF46E6" w:rsidRDefault="00AF46E6" w:rsidP="00AF4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BD51A" w14:textId="77777777" w:rsidR="00AF46E6" w:rsidRPr="00AF46E6" w:rsidRDefault="00AF46E6" w:rsidP="00AF46E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особа, яка є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4E7B33D7" w14:textId="77777777" w:rsidR="00AF46E6" w:rsidRPr="00AF46E6" w:rsidRDefault="00AF46E6" w:rsidP="00AF46E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 пункт 44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A06F" w14:textId="77777777" w:rsidR="00AF46E6" w:rsidRPr="00AF46E6" w:rsidRDefault="00AF46E6" w:rsidP="00AF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4C97C0A7" w14:textId="77777777" w:rsidR="00AF46E6" w:rsidRPr="00AF46E6" w:rsidRDefault="00AF46E6" w:rsidP="00AF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4C6A9F2" w14:textId="77777777" w:rsidR="00AF46E6" w:rsidRPr="00AF46E6" w:rsidRDefault="00AF46E6" w:rsidP="00AF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документа.</w:t>
            </w:r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F46E6" w:rsidRPr="00AF46E6" w14:paraId="0562E868" w14:textId="77777777" w:rsidTr="00AF46E6">
        <w:trPr>
          <w:trHeight w:val="163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EAB2B" w14:textId="77777777" w:rsidR="00AF46E6" w:rsidRPr="00AF46E6" w:rsidRDefault="00AF46E6" w:rsidP="00AF4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967B0" w14:textId="77777777" w:rsidR="00AF46E6" w:rsidRPr="00AF46E6" w:rsidRDefault="00AF46E6" w:rsidP="00AF46E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257BA753" w14:textId="77777777" w:rsidR="00AF46E6" w:rsidRPr="00AF46E6" w:rsidRDefault="00AF46E6" w:rsidP="00AF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44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CEF392" w14:textId="77777777" w:rsidR="00AF46E6" w:rsidRPr="00AF46E6" w:rsidRDefault="00AF46E6" w:rsidP="00AF46E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6E6" w:rsidRPr="00AF46E6" w14:paraId="4F83121E" w14:textId="77777777" w:rsidTr="00AF46E6">
        <w:trPr>
          <w:trHeight w:val="596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A9262" w14:textId="77777777" w:rsidR="00AF46E6" w:rsidRPr="00AF46E6" w:rsidRDefault="00AF46E6" w:rsidP="00AF4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E80B4" w14:textId="77777777" w:rsidR="00AF46E6" w:rsidRPr="00AF46E6" w:rsidRDefault="00AF46E6" w:rsidP="00AF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01AC880F" w14:textId="77777777" w:rsidR="00AF46E6" w:rsidRPr="00AF46E6" w:rsidRDefault="00AF46E6" w:rsidP="00AF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(абзац 14 пункт 44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C54EE" w14:textId="77777777" w:rsidR="00AF46E6" w:rsidRPr="00AF46E6" w:rsidRDefault="00AF46E6" w:rsidP="00AF46E6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725AE9B4" w14:textId="77777777" w:rsidR="00AF46E6" w:rsidRPr="00AF46E6" w:rsidRDefault="00AF46E6" w:rsidP="00AF4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4C4924F" w14:textId="77777777" w:rsidR="00AF46E6" w:rsidRPr="00AF46E6" w:rsidRDefault="00AF46E6" w:rsidP="00AF46E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ІНША ІНФОРМАЦІЯ ВСТАНОВЛЕНА ВІДПОВІДНО ДО ЗАКОНОДАВСТВА (ДЛЯ УЧАСНИКІВ — ЮРИДИЧНИХ ОСІБ, ФІЗИЧНИХ ОСІБ ТА ФІЗИЧНИХ ОСІБ — ПІДПРИЄМЦІВ)</w:t>
      </w:r>
      <w:r w:rsidRPr="00AF4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242D942D" w14:textId="77777777" w:rsidR="00AF46E6" w:rsidRPr="00AF46E6" w:rsidRDefault="00AF46E6" w:rsidP="00AF46E6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9615" w:type="dxa"/>
        <w:jc w:val="center"/>
        <w:tblLayout w:type="fixed"/>
        <w:tblLook w:val="0400" w:firstRow="0" w:lastRow="0" w:firstColumn="0" w:lastColumn="0" w:noHBand="0" w:noVBand="1"/>
      </w:tblPr>
      <w:tblGrid>
        <w:gridCol w:w="799"/>
        <w:gridCol w:w="8816"/>
      </w:tblGrid>
      <w:tr w:rsidR="00AF46E6" w:rsidRPr="00AF46E6" w14:paraId="52961D34" w14:textId="77777777" w:rsidTr="00AF46E6">
        <w:trPr>
          <w:trHeight w:val="124"/>
          <w:jc w:val="center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A5406" w14:textId="77777777" w:rsidR="00AF46E6" w:rsidRPr="00AF46E6" w:rsidRDefault="00AF46E6" w:rsidP="00AF46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AF46E6" w:rsidRPr="00AF46E6" w14:paraId="77F52EA9" w14:textId="77777777" w:rsidTr="00AF46E6">
        <w:trPr>
          <w:trHeight w:val="807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B487A" w14:textId="77777777" w:rsidR="00AF46E6" w:rsidRPr="00AF46E6" w:rsidRDefault="00AF46E6" w:rsidP="00AF46E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48626F" w14:textId="77777777" w:rsidR="00AF46E6" w:rsidRPr="00AF46E6" w:rsidRDefault="00AF46E6" w:rsidP="00AF46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  <w:r w:rsidRPr="00AF46E6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Pr="00AF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інформацію про право підписання договору про закупівлю;</w:t>
            </w:r>
          </w:p>
        </w:tc>
      </w:tr>
      <w:tr w:rsidR="00AF46E6" w:rsidRPr="00AF46E6" w14:paraId="1A62CC99" w14:textId="77777777" w:rsidTr="00AF46E6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C10A5" w14:textId="77777777" w:rsidR="00AF46E6" w:rsidRPr="00AF46E6" w:rsidRDefault="00AF46E6" w:rsidP="00AF46E6">
            <w:pPr>
              <w:numPr>
                <w:ilvl w:val="0"/>
                <w:numId w:val="10"/>
              </w:num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E7382C" w14:textId="77777777" w:rsidR="00AF46E6" w:rsidRPr="00AF46E6" w:rsidRDefault="00AF46E6" w:rsidP="00AF46E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4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AF46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F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AF46E6" w:rsidRPr="00AF46E6" w14:paraId="3EB89C39" w14:textId="77777777" w:rsidTr="00AF46E6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FD08A" w14:textId="77777777" w:rsidR="00AF46E6" w:rsidRPr="00AF46E6" w:rsidRDefault="00AF46E6" w:rsidP="00AF46E6">
            <w:pPr>
              <w:numPr>
                <w:ilvl w:val="0"/>
                <w:numId w:val="10"/>
              </w:num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001880" w14:textId="64880752" w:rsidR="00AF46E6" w:rsidRPr="00AF46E6" w:rsidRDefault="00AF46E6" w:rsidP="00AF46E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AF46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>овідку</w:t>
            </w:r>
            <w:proofErr w:type="spellEnd"/>
            <w:r w:rsidRPr="00AF46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 xml:space="preserve"> в довільній формі, як письмове підтвердження відповідності</w:t>
            </w:r>
            <w:r w:rsidRPr="00AF46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F46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/>
              </w:rPr>
              <w:t xml:space="preserve"> </w:t>
            </w:r>
            <w:r w:rsidRPr="00AF46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безпечн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ого </w:t>
            </w:r>
            <w:r w:rsidRPr="00AF46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зберігання автомобіля Замовника на території СТО, мати стоянку для зберігання автотранспортних засобів Замовника та цілодобову фізичну охорону, відео спостереження (</w:t>
            </w:r>
          </w:p>
        </w:tc>
      </w:tr>
      <w:tr w:rsidR="00AF46E6" w:rsidRPr="00AF46E6" w14:paraId="4C12F391" w14:textId="77777777" w:rsidTr="00AF46E6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E199D" w14:textId="77777777" w:rsidR="00AF46E6" w:rsidRPr="00AF46E6" w:rsidRDefault="00AF46E6" w:rsidP="00AF46E6">
            <w:pPr>
              <w:numPr>
                <w:ilvl w:val="0"/>
                <w:numId w:val="10"/>
              </w:num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396CE3" w14:textId="77777777" w:rsidR="00AF46E6" w:rsidRPr="00AF46E6" w:rsidRDefault="00AF46E6" w:rsidP="00AF46E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Лист-</w:t>
            </w:r>
            <w:proofErr w:type="spellStart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згода</w:t>
            </w:r>
            <w:proofErr w:type="spellEnd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обробку</w:t>
            </w:r>
            <w:proofErr w:type="spellEnd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Додаток</w:t>
            </w:r>
            <w:proofErr w:type="spellEnd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F46E6" w:rsidRPr="00AF46E6" w14:paraId="6C45B64A" w14:textId="77777777" w:rsidTr="00AF46E6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6D6DF" w14:textId="77777777" w:rsidR="00AF46E6" w:rsidRPr="00AF46E6" w:rsidRDefault="00AF46E6" w:rsidP="00AF46E6">
            <w:pPr>
              <w:numPr>
                <w:ilvl w:val="0"/>
                <w:numId w:val="10"/>
              </w:num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3DF0A5" w14:textId="77777777" w:rsidR="00AF46E6" w:rsidRPr="00AF46E6" w:rsidRDefault="00AF46E6" w:rsidP="00AF46E6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ідписаний</w:t>
            </w:r>
            <w:proofErr w:type="spellEnd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Уповноваженою</w:t>
            </w:r>
            <w:proofErr w:type="spellEnd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особою </w:t>
            </w:r>
            <w:proofErr w:type="spellStart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Додаток</w:t>
            </w:r>
            <w:proofErr w:type="spellEnd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тендерної документації</w:t>
            </w:r>
          </w:p>
        </w:tc>
      </w:tr>
      <w:tr w:rsidR="00AF46E6" w:rsidRPr="00AF46E6" w14:paraId="60B3A9C0" w14:textId="77777777" w:rsidTr="00AF46E6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F389B" w14:textId="77777777" w:rsidR="00AF46E6" w:rsidRPr="00AF46E6" w:rsidRDefault="00AF46E6" w:rsidP="00AF46E6">
            <w:pPr>
              <w:numPr>
                <w:ilvl w:val="0"/>
                <w:numId w:val="10"/>
              </w:num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DB78BC" w14:textId="77777777" w:rsidR="00AF46E6" w:rsidRPr="00AF46E6" w:rsidRDefault="00AF46E6" w:rsidP="00AF46E6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Заповнений та підписаний </w:t>
            </w:r>
            <w:proofErr w:type="spellStart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</w:t>
            </w:r>
            <w:proofErr w:type="spellEnd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 про закупівлю (разом з додатками до нього) або лист-погодження у довільній формі, чим учасник підтверджує, що погоджується з умовами </w:t>
            </w:r>
            <w:proofErr w:type="spellStart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договору, викладеному в Додатку №  3 до тендерної документації.</w:t>
            </w:r>
          </w:p>
        </w:tc>
      </w:tr>
      <w:tr w:rsidR="00AF46E6" w:rsidRPr="00AF46E6" w14:paraId="074839B7" w14:textId="77777777" w:rsidTr="00AF46E6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40257" w14:textId="77777777" w:rsidR="00AF46E6" w:rsidRPr="00AF46E6" w:rsidRDefault="00AF46E6" w:rsidP="00AF46E6">
            <w:pPr>
              <w:numPr>
                <w:ilvl w:val="0"/>
                <w:numId w:val="10"/>
              </w:num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5AAA68" w14:textId="21991228" w:rsidR="00AF46E6" w:rsidRPr="00AF46E6" w:rsidRDefault="00AF46E6" w:rsidP="00AF46E6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46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Заповнена та підписана форма тендерної пропозиції (Додаток № 3 до тендерної документації).</w:t>
            </w:r>
            <w:r w:rsidRPr="00AF46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46E6" w:rsidRPr="00AF46E6" w14:paraId="44C1645B" w14:textId="77777777" w:rsidTr="00AF46E6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C35D8" w14:textId="77777777" w:rsidR="00AF46E6" w:rsidRPr="00AF46E6" w:rsidRDefault="00AF46E6" w:rsidP="00AF46E6">
            <w:pPr>
              <w:numPr>
                <w:ilvl w:val="0"/>
                <w:numId w:val="10"/>
              </w:num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A7542" w14:textId="5E6FB15B" w:rsidR="00AF46E6" w:rsidRPr="00AF46E6" w:rsidRDefault="00AF46E6" w:rsidP="00AF46E6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Учасник зобов’язаний надати в складі пропозиції лист-підтвердження про надання гарантії</w:t>
            </w:r>
            <w:r w:rsidRPr="00AF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F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 надані послуги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</w:t>
            </w:r>
          </w:p>
        </w:tc>
      </w:tr>
      <w:tr w:rsidR="00AF46E6" w:rsidRPr="00AF46E6" w14:paraId="112DB1C9" w14:textId="77777777" w:rsidTr="00AF46E6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B3409" w14:textId="77777777" w:rsidR="00AF46E6" w:rsidRPr="00AF46E6" w:rsidRDefault="00AF46E6" w:rsidP="00AF46E6">
            <w:pPr>
              <w:numPr>
                <w:ilvl w:val="0"/>
                <w:numId w:val="10"/>
              </w:num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3969D" w14:textId="6FEC1CEF" w:rsidR="00AF46E6" w:rsidRPr="00AF46E6" w:rsidRDefault="00AF46E6" w:rsidP="00AF46E6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F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Зважаючи на специфіку роботи Замовника Учасник зобов’язаний здійснити щоденний (24 години на день 7 днів на тиждень) позачерговий прийом автомобілів Замовника на СТО, включаючи святкові та вихідні дні. </w:t>
            </w:r>
            <w:bookmarkStart w:id="1" w:name="_Hlk130476978"/>
            <w:r w:rsidRPr="00AF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Надати довідку у довільні формі</w:t>
            </w:r>
            <w:bookmarkEnd w:id="1"/>
            <w:r w:rsidRPr="00AF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 наявність сервісного/ ремонтного центру у місті Хмельницьк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ому.</w:t>
            </w:r>
          </w:p>
          <w:p w14:paraId="0F281EAE" w14:textId="77777777" w:rsidR="00AF46E6" w:rsidRPr="00AF46E6" w:rsidRDefault="00AF46E6" w:rsidP="00AF46E6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F46E6" w:rsidRPr="00AF46E6" w14:paraId="201BD2D0" w14:textId="77777777" w:rsidTr="00AF46E6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33E66" w14:textId="77777777" w:rsidR="00AF46E6" w:rsidRPr="00AF46E6" w:rsidRDefault="00AF46E6" w:rsidP="00AF46E6">
            <w:pPr>
              <w:numPr>
                <w:ilvl w:val="0"/>
                <w:numId w:val="10"/>
              </w:num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83917" w14:textId="77777777" w:rsidR="00AF46E6" w:rsidRPr="00AF46E6" w:rsidRDefault="00AF46E6" w:rsidP="00AF46E6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F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Надати гарантійний лист у довільні формі, який містить інформацію, що Учасник має змогу проводити наступні види ремонтів транспортних засобів Замовника, а саме:</w:t>
            </w:r>
          </w:p>
          <w:p w14:paraId="6742EFF5" w14:textId="77777777" w:rsidR="00AF46E6" w:rsidRPr="00AF46E6" w:rsidRDefault="00AF46E6" w:rsidP="00AF46E6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F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 ремонт двигунів;</w:t>
            </w:r>
          </w:p>
          <w:p w14:paraId="0DFC8A96" w14:textId="77777777" w:rsidR="00AF46E6" w:rsidRPr="00AF46E6" w:rsidRDefault="00AF46E6" w:rsidP="00AF46E6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F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 ремонт паливної системи;</w:t>
            </w:r>
          </w:p>
          <w:p w14:paraId="2C5D4448" w14:textId="77777777" w:rsidR="00AF46E6" w:rsidRPr="00AF46E6" w:rsidRDefault="00AF46E6" w:rsidP="00AF46E6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F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 ремонт ходової частини;</w:t>
            </w:r>
          </w:p>
          <w:p w14:paraId="111142F2" w14:textId="77777777" w:rsidR="00AF46E6" w:rsidRPr="00AF46E6" w:rsidRDefault="00AF46E6" w:rsidP="00AF46E6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F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- ремонт КПП;</w:t>
            </w:r>
          </w:p>
          <w:p w14:paraId="5E41E7A6" w14:textId="77777777" w:rsidR="00AF46E6" w:rsidRPr="00AF46E6" w:rsidRDefault="00AF46E6" w:rsidP="00AF46E6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F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 ремонт електрообладнання;</w:t>
            </w:r>
          </w:p>
          <w:p w14:paraId="2160ABD1" w14:textId="77777777" w:rsidR="00AF46E6" w:rsidRPr="00AF46E6" w:rsidRDefault="00AF46E6" w:rsidP="00AF46E6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F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 ремонт кермового управління (рульової рейки);</w:t>
            </w:r>
          </w:p>
          <w:p w14:paraId="14AC229B" w14:textId="77777777" w:rsidR="00AF46E6" w:rsidRPr="00AF46E6" w:rsidRDefault="00AF46E6" w:rsidP="00AF46E6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F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 ремонт гальмівної системи;</w:t>
            </w:r>
          </w:p>
          <w:p w14:paraId="2AB85832" w14:textId="77777777" w:rsidR="00AF46E6" w:rsidRPr="00AF46E6" w:rsidRDefault="00AF46E6" w:rsidP="00AF46E6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F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 ремонт кузовів;</w:t>
            </w:r>
          </w:p>
          <w:p w14:paraId="03BDB6D6" w14:textId="7D1C3F5E" w:rsidR="00AF46E6" w:rsidRPr="00AF46E6" w:rsidRDefault="00AF46E6" w:rsidP="00AF46E6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F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 фарбування</w:t>
            </w:r>
          </w:p>
        </w:tc>
      </w:tr>
      <w:tr w:rsidR="00495E3E" w:rsidRPr="00AF46E6" w14:paraId="2ACABB49" w14:textId="77777777" w:rsidTr="00AF46E6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5F8C4" w14:textId="77777777" w:rsidR="00495E3E" w:rsidRPr="00AF46E6" w:rsidRDefault="00495E3E" w:rsidP="00AF46E6">
            <w:pPr>
              <w:numPr>
                <w:ilvl w:val="0"/>
                <w:numId w:val="10"/>
              </w:num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56905" w14:textId="5C709C1D" w:rsidR="00495E3E" w:rsidRPr="00AF46E6" w:rsidRDefault="00495E3E" w:rsidP="00AF46E6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95E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Для скорочення експлуатаційних витрат та оптимізації робочого часу, </w:t>
            </w:r>
            <w:r w:rsidRPr="00495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СТО повинна розміщуватися в межах адміністративної одиниці міста Хмельницького</w:t>
            </w:r>
            <w:r w:rsidRPr="00495E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495E3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н</w:t>
            </w:r>
            <w:r w:rsidRPr="00AF46E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адати довідку у довільні формі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14:paraId="78DAE477" w14:textId="77777777" w:rsidR="00AF46E6" w:rsidRPr="00AF46E6" w:rsidRDefault="00AF46E6" w:rsidP="00AF4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p w14:paraId="265292C0" w14:textId="77777777" w:rsidR="00726DCB" w:rsidRDefault="00726DCB" w:rsidP="00726DCB">
      <w:pPr>
        <w:pStyle w:val="af1"/>
      </w:pPr>
    </w:p>
    <w:sectPr w:rsidR="00726DC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36"/>
    <w:multiLevelType w:val="hybridMultilevel"/>
    <w:tmpl w:val="21ECBDDC"/>
    <w:lvl w:ilvl="0" w:tplc="9B0CC14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46759"/>
    <w:multiLevelType w:val="multilevel"/>
    <w:tmpl w:val="5696156C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25B70437"/>
    <w:multiLevelType w:val="hybridMultilevel"/>
    <w:tmpl w:val="A9C0A94E"/>
    <w:lvl w:ilvl="0" w:tplc="9842843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1AB557A"/>
    <w:multiLevelType w:val="hybridMultilevel"/>
    <w:tmpl w:val="BCBE45AE"/>
    <w:lvl w:ilvl="0" w:tplc="8918E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687A35"/>
    <w:multiLevelType w:val="hybridMultilevel"/>
    <w:tmpl w:val="D41840AC"/>
    <w:lvl w:ilvl="0" w:tplc="6610E05A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180" w:hanging="360"/>
      </w:pPr>
    </w:lvl>
    <w:lvl w:ilvl="2" w:tplc="0422001B">
      <w:start w:val="1"/>
      <w:numFmt w:val="lowerRoman"/>
      <w:lvlText w:val="%3."/>
      <w:lvlJc w:val="right"/>
      <w:pPr>
        <w:ind w:left="1900" w:hanging="180"/>
      </w:pPr>
    </w:lvl>
    <w:lvl w:ilvl="3" w:tplc="0422000F">
      <w:start w:val="1"/>
      <w:numFmt w:val="decimal"/>
      <w:lvlText w:val="%4."/>
      <w:lvlJc w:val="left"/>
      <w:pPr>
        <w:ind w:left="2620" w:hanging="360"/>
      </w:pPr>
    </w:lvl>
    <w:lvl w:ilvl="4" w:tplc="04220019">
      <w:start w:val="1"/>
      <w:numFmt w:val="lowerLetter"/>
      <w:lvlText w:val="%5."/>
      <w:lvlJc w:val="left"/>
      <w:pPr>
        <w:ind w:left="3340" w:hanging="360"/>
      </w:pPr>
    </w:lvl>
    <w:lvl w:ilvl="5" w:tplc="0422001B">
      <w:start w:val="1"/>
      <w:numFmt w:val="lowerRoman"/>
      <w:lvlText w:val="%6."/>
      <w:lvlJc w:val="right"/>
      <w:pPr>
        <w:ind w:left="4060" w:hanging="180"/>
      </w:pPr>
    </w:lvl>
    <w:lvl w:ilvl="6" w:tplc="0422000F">
      <w:start w:val="1"/>
      <w:numFmt w:val="decimal"/>
      <w:lvlText w:val="%7."/>
      <w:lvlJc w:val="left"/>
      <w:pPr>
        <w:ind w:left="4780" w:hanging="360"/>
      </w:pPr>
    </w:lvl>
    <w:lvl w:ilvl="7" w:tplc="04220019">
      <w:start w:val="1"/>
      <w:numFmt w:val="lowerLetter"/>
      <w:lvlText w:val="%8."/>
      <w:lvlJc w:val="left"/>
      <w:pPr>
        <w:ind w:left="5500" w:hanging="360"/>
      </w:pPr>
    </w:lvl>
    <w:lvl w:ilvl="8" w:tplc="0422001B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7883BC1"/>
    <w:multiLevelType w:val="multilevel"/>
    <w:tmpl w:val="2428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977430B"/>
    <w:multiLevelType w:val="multilevel"/>
    <w:tmpl w:val="7A2A0F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125AD5"/>
    <w:multiLevelType w:val="multilevel"/>
    <w:tmpl w:val="EB84B3D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num w:numId="1" w16cid:durableId="1116950224">
    <w:abstractNumId w:val="5"/>
  </w:num>
  <w:num w:numId="2" w16cid:durableId="542785921">
    <w:abstractNumId w:val="3"/>
  </w:num>
  <w:num w:numId="3" w16cid:durableId="84543136">
    <w:abstractNumId w:val="0"/>
  </w:num>
  <w:num w:numId="4" w16cid:durableId="168253359">
    <w:abstractNumId w:val="1"/>
  </w:num>
  <w:num w:numId="5" w16cid:durableId="779883689">
    <w:abstractNumId w:val="6"/>
  </w:num>
  <w:num w:numId="6" w16cid:durableId="920918582">
    <w:abstractNumId w:val="2"/>
  </w:num>
  <w:num w:numId="7" w16cid:durableId="3580947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8571945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1203955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46792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47"/>
    <w:rsid w:val="00007A46"/>
    <w:rsid w:val="00090AE8"/>
    <w:rsid w:val="001048E6"/>
    <w:rsid w:val="00121B4A"/>
    <w:rsid w:val="00165CCD"/>
    <w:rsid w:val="002E6C91"/>
    <w:rsid w:val="003147CF"/>
    <w:rsid w:val="00342FC7"/>
    <w:rsid w:val="00361BE1"/>
    <w:rsid w:val="0036606C"/>
    <w:rsid w:val="003F30D2"/>
    <w:rsid w:val="00411F44"/>
    <w:rsid w:val="00463898"/>
    <w:rsid w:val="00476DD3"/>
    <w:rsid w:val="00480AB5"/>
    <w:rsid w:val="00495E3E"/>
    <w:rsid w:val="00525328"/>
    <w:rsid w:val="005254D2"/>
    <w:rsid w:val="005C6708"/>
    <w:rsid w:val="00616014"/>
    <w:rsid w:val="00626145"/>
    <w:rsid w:val="00684CF6"/>
    <w:rsid w:val="006F5010"/>
    <w:rsid w:val="00726DCB"/>
    <w:rsid w:val="007C21C1"/>
    <w:rsid w:val="007C30E2"/>
    <w:rsid w:val="007D12A9"/>
    <w:rsid w:val="00845B07"/>
    <w:rsid w:val="00872B46"/>
    <w:rsid w:val="00895E73"/>
    <w:rsid w:val="0092797F"/>
    <w:rsid w:val="00940ED7"/>
    <w:rsid w:val="00944C78"/>
    <w:rsid w:val="009B393F"/>
    <w:rsid w:val="009B7DE1"/>
    <w:rsid w:val="00A133FC"/>
    <w:rsid w:val="00A96C38"/>
    <w:rsid w:val="00AB708D"/>
    <w:rsid w:val="00AD5D1D"/>
    <w:rsid w:val="00AE1C4A"/>
    <w:rsid w:val="00AF46E6"/>
    <w:rsid w:val="00B60831"/>
    <w:rsid w:val="00BC19B5"/>
    <w:rsid w:val="00BE726E"/>
    <w:rsid w:val="00C45DF5"/>
    <w:rsid w:val="00C81847"/>
    <w:rsid w:val="00D07E12"/>
    <w:rsid w:val="00D17832"/>
    <w:rsid w:val="00D448C9"/>
    <w:rsid w:val="00DD2693"/>
    <w:rsid w:val="00DF74F9"/>
    <w:rsid w:val="00E044D0"/>
    <w:rsid w:val="00E0542C"/>
    <w:rsid w:val="00EE307A"/>
    <w:rsid w:val="00F22085"/>
    <w:rsid w:val="00F40F47"/>
    <w:rsid w:val="00F83F28"/>
    <w:rsid w:val="00F9742B"/>
    <w:rsid w:val="00FB12B6"/>
    <w:rsid w:val="00FD7637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C092"/>
  <w15:docId w15:val="{523F001C-8F0F-4C8F-AE6A-CF34EF48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B4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ody Text"/>
    <w:basedOn w:val="a"/>
    <w:link w:val="af0"/>
    <w:rsid w:val="00C818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0">
    <w:name w:val="Основний текст Знак"/>
    <w:basedOn w:val="a0"/>
    <w:link w:val="af"/>
    <w:rsid w:val="00C8184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1">
    <w:name w:val="No Spacing"/>
    <w:uiPriority w:val="1"/>
    <w:qFormat/>
    <w:rsid w:val="00726DCB"/>
    <w:pPr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726DCB"/>
    <w:pPr>
      <w:spacing w:after="0" w:line="240" w:lineRule="auto"/>
    </w:pPr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726DCB"/>
    <w:rPr>
      <w:rFonts w:ascii="Segoe UI" w:eastAsiaTheme="minorHAns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5F8793C5-1294-4714-921C-1E819E55B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9502</Words>
  <Characters>5417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Police</cp:lastModifiedBy>
  <cp:revision>39</cp:revision>
  <dcterms:created xsi:type="dcterms:W3CDTF">2022-11-07T08:40:00Z</dcterms:created>
  <dcterms:modified xsi:type="dcterms:W3CDTF">2023-03-23T13:18:00Z</dcterms:modified>
</cp:coreProperties>
</file>