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0697" w:rsidRDefault="00000000">
      <w:pPr>
        <w:keepNext/>
        <w:keepLines/>
        <w:widowControl w:val="0"/>
        <w:spacing w:after="8"/>
        <w:ind w:hanging="2"/>
        <w:jc w:val="right"/>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Додаток 4 до тендерної документації</w:t>
      </w:r>
    </w:p>
    <w:p w:rsidR="00CF0697" w:rsidRDefault="00000000">
      <w:pPr>
        <w:keepNext/>
        <w:keepLines/>
        <w:widowControl w:val="0"/>
        <w:spacing w:after="8"/>
        <w:ind w:hanging="2"/>
        <w:jc w:val="right"/>
        <w:rPr>
          <w:rFonts w:ascii="Times New Roman" w:eastAsia="Times New Roman" w:hAnsi="Times New Roman" w:cs="Times New Roman"/>
          <w:b/>
          <w:sz w:val="24"/>
          <w:szCs w:val="24"/>
        </w:rPr>
      </w:pPr>
      <w:bookmarkStart w:id="1" w:name="_heading=h.o63246cnkh2e" w:colFirst="0" w:colLast="0"/>
      <w:bookmarkEnd w:id="1"/>
      <w:proofErr w:type="spellStart"/>
      <w:r>
        <w:rPr>
          <w:rFonts w:ascii="Times New Roman" w:eastAsia="Times New Roman" w:hAnsi="Times New Roman" w:cs="Times New Roman"/>
          <w:b/>
          <w:sz w:val="24"/>
          <w:szCs w:val="24"/>
        </w:rPr>
        <w:t>проєкт</w:t>
      </w:r>
      <w:proofErr w:type="spellEnd"/>
    </w:p>
    <w:p w:rsidR="00CF0697" w:rsidRDefault="00000000">
      <w:pPr>
        <w:keepNext/>
        <w:keepLines/>
        <w:pBdr>
          <w:top w:val="nil"/>
          <w:left w:val="nil"/>
          <w:bottom w:val="nil"/>
          <w:right w:val="nil"/>
          <w:between w:val="nil"/>
        </w:pBdr>
        <w:spacing w:after="8"/>
        <w:ind w:firstLine="425"/>
        <w:jc w:val="center"/>
        <w:rPr>
          <w:rFonts w:ascii="Times New Roman" w:eastAsia="Times New Roman" w:hAnsi="Times New Roman" w:cs="Times New Roman"/>
          <w:b/>
          <w:color w:val="000000"/>
          <w:sz w:val="24"/>
          <w:szCs w:val="24"/>
        </w:rPr>
      </w:pPr>
      <w:bookmarkStart w:id="2" w:name="_heading=h.30j0zll" w:colFirst="0" w:colLast="0"/>
      <w:bookmarkEnd w:id="2"/>
      <w:r>
        <w:rPr>
          <w:rFonts w:ascii="Times New Roman" w:eastAsia="Times New Roman" w:hAnsi="Times New Roman" w:cs="Times New Roman"/>
          <w:b/>
          <w:color w:val="000000"/>
          <w:sz w:val="24"/>
          <w:szCs w:val="24"/>
        </w:rPr>
        <w:t>ДОГОВІР ____</w:t>
      </w:r>
    </w:p>
    <w:p w:rsidR="00CF0697" w:rsidRDefault="00CF0697">
      <w:pPr>
        <w:pBdr>
          <w:top w:val="nil"/>
          <w:left w:val="nil"/>
          <w:bottom w:val="nil"/>
          <w:right w:val="nil"/>
          <w:between w:val="nil"/>
        </w:pBdr>
        <w:spacing w:after="8"/>
        <w:ind w:firstLine="425"/>
        <w:jc w:val="both"/>
        <w:rPr>
          <w:rFonts w:ascii="Times New Roman" w:eastAsia="Times New Roman" w:hAnsi="Times New Roman" w:cs="Times New Roman"/>
          <w:color w:val="000000"/>
          <w:sz w:val="18"/>
          <w:szCs w:val="18"/>
        </w:rPr>
      </w:pPr>
    </w:p>
    <w:p w:rsidR="00CF0697" w:rsidRDefault="00000000">
      <w:pPr>
        <w:widowControl w:val="0"/>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м. Харків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«___»  ____________ 2023 р</w:t>
      </w:r>
    </w:p>
    <w:p w:rsidR="00CF0697" w:rsidRDefault="00CF0697">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житлово-комунального господарства Харківської міської ради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(надалі – Замовник), в особі </w:t>
      </w:r>
      <w:r>
        <w:rPr>
          <w:rFonts w:ascii="Times New Roman" w:eastAsia="Times New Roman" w:hAnsi="Times New Roman" w:cs="Times New Roman"/>
          <w:sz w:val="24"/>
          <w:szCs w:val="24"/>
        </w:rPr>
        <w:t>_______________</w:t>
      </w:r>
      <w:r>
        <w:rPr>
          <w:rFonts w:ascii="Times New Roman" w:eastAsia="Times New Roman" w:hAnsi="Times New Roman" w:cs="Times New Roman"/>
          <w:color w:val="000000"/>
          <w:sz w:val="24"/>
          <w:szCs w:val="24"/>
        </w:rPr>
        <w:t xml:space="preserve">, що діє на підставі </w:t>
      </w:r>
      <w:r>
        <w:rPr>
          <w:rFonts w:ascii="Times New Roman" w:eastAsia="Times New Roman" w:hAnsi="Times New Roman" w:cs="Times New Roman"/>
          <w:sz w:val="24"/>
          <w:szCs w:val="24"/>
        </w:rPr>
        <w:t>______________</w:t>
      </w:r>
      <w:r>
        <w:rPr>
          <w:rFonts w:ascii="Times New Roman" w:eastAsia="Times New Roman" w:hAnsi="Times New Roman" w:cs="Times New Roman"/>
          <w:color w:val="000000"/>
          <w:sz w:val="24"/>
          <w:szCs w:val="24"/>
        </w:rPr>
        <w:t xml:space="preserve">, з однієї сторони, та </w:t>
      </w:r>
      <w:r>
        <w:rPr>
          <w:rFonts w:ascii="Times New Roman" w:eastAsia="Times New Roman" w:hAnsi="Times New Roman" w:cs="Times New Roman"/>
          <w:sz w:val="24"/>
          <w:szCs w:val="24"/>
        </w:rPr>
        <w:t>__________________________</w:t>
      </w:r>
      <w:r>
        <w:rPr>
          <w:rFonts w:ascii="Times New Roman" w:eastAsia="Times New Roman" w:hAnsi="Times New Roman" w:cs="Times New Roman"/>
          <w:color w:val="000000"/>
          <w:sz w:val="24"/>
          <w:szCs w:val="24"/>
        </w:rPr>
        <w:t xml:space="preserve"> (надалі – Виконавець), в особі </w:t>
      </w:r>
      <w:r>
        <w:rPr>
          <w:rFonts w:ascii="Times New Roman" w:eastAsia="Times New Roman" w:hAnsi="Times New Roman" w:cs="Times New Roman"/>
          <w:sz w:val="24"/>
          <w:szCs w:val="24"/>
        </w:rPr>
        <w:t>______________</w:t>
      </w:r>
      <w:r>
        <w:rPr>
          <w:rFonts w:ascii="Times New Roman" w:eastAsia="Times New Roman" w:hAnsi="Times New Roman" w:cs="Times New Roman"/>
          <w:color w:val="000000"/>
          <w:sz w:val="24"/>
          <w:szCs w:val="24"/>
        </w:rPr>
        <w:t xml:space="preserve">__, що діє на підставі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з другої сторони, при подальшому спільному згадуванні іменуються разом - Сторони, а кожний окремо - Сторона, з урахуванням положень</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передбачених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Законом України «Про публічні закупівлі» (далі - Закон) (зі змінами) від 25.12.2015 № 922-VIII та </w:t>
      </w:r>
      <w:r>
        <w:rPr>
          <w:rFonts w:ascii="Times New Roman" w:eastAsia="Times New Roman" w:hAnsi="Times New Roman" w:cs="Times New Roman"/>
          <w:color w:val="000000"/>
          <w:sz w:val="24"/>
          <w:szCs w:val="24"/>
        </w:rPr>
        <w:t xml:space="preserve">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(оприлюднення в річному плані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Prozorro</w:t>
      </w:r>
      <w:proofErr w:type="spellEnd"/>
      <w:r>
        <w:rPr>
          <w:rFonts w:ascii="Times New Roman" w:eastAsia="Times New Roman" w:hAnsi="Times New Roman" w:cs="Times New Roman"/>
          <w:color w:val="000000"/>
          <w:sz w:val="24"/>
          <w:szCs w:val="24"/>
        </w:rPr>
        <w:t xml:space="preserve"> номер UA-P-2023- ___-___-___________-____), уклали цей договір (далі - Договір) про наступне:</w:t>
      </w:r>
    </w:p>
    <w:p w:rsidR="00CF0697" w:rsidRDefault="00CF0697">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p>
    <w:p w:rsidR="00CF0697" w:rsidRDefault="00000000">
      <w:pPr>
        <w:pBdr>
          <w:top w:val="nil"/>
          <w:left w:val="nil"/>
          <w:bottom w:val="nil"/>
          <w:right w:val="nil"/>
          <w:between w:val="nil"/>
        </w:pBdr>
        <w:spacing w:after="8"/>
        <w:ind w:firstLine="42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Предмет Договору</w:t>
      </w:r>
    </w:p>
    <w:p w:rsidR="00CF0697" w:rsidRDefault="00CF0697">
      <w:pPr>
        <w:pBdr>
          <w:top w:val="nil"/>
          <w:left w:val="nil"/>
          <w:bottom w:val="nil"/>
          <w:right w:val="nil"/>
          <w:between w:val="nil"/>
        </w:pBdr>
        <w:spacing w:after="8"/>
        <w:ind w:firstLine="425"/>
        <w:jc w:val="center"/>
        <w:rPr>
          <w:rFonts w:ascii="Times New Roman" w:eastAsia="Times New Roman" w:hAnsi="Times New Roman" w:cs="Times New Roman"/>
          <w:color w:val="000000"/>
          <w:sz w:val="16"/>
          <w:szCs w:val="16"/>
        </w:rPr>
      </w:pPr>
    </w:p>
    <w:p w:rsidR="00CF0697" w:rsidRDefault="00000000">
      <w:pPr>
        <w:pBdr>
          <w:top w:val="nil"/>
          <w:left w:val="nil"/>
          <w:bottom w:val="nil"/>
          <w:right w:val="nil"/>
          <w:between w:val="nil"/>
        </w:pBdr>
        <w:tabs>
          <w:tab w:val="left" w:pos="426"/>
        </w:tabs>
        <w:spacing w:after="8"/>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 xml:space="preserve"> За даним Договором Виконавець приймає на себе зобов'язання надати Замовнику наступну послугу: </w:t>
      </w:r>
      <w:r>
        <w:rPr>
          <w:rFonts w:ascii="Times New Roman" w:eastAsia="Times New Roman" w:hAnsi="Times New Roman" w:cs="Times New Roman"/>
          <w:b/>
          <w:sz w:val="24"/>
          <w:szCs w:val="24"/>
        </w:rPr>
        <w:t>_________________________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(далі – Послуга),</w:t>
      </w:r>
      <w:r>
        <w:rPr>
          <w:rFonts w:ascii="Times New Roman" w:eastAsia="Times New Roman" w:hAnsi="Times New Roman" w:cs="Times New Roman"/>
          <w:color w:val="000000"/>
          <w:sz w:val="24"/>
          <w:szCs w:val="24"/>
        </w:rPr>
        <w:t xml:space="preserve"> </w:t>
      </w:r>
      <w:r w:rsidR="002A0B00" w:rsidRPr="002A0B00">
        <w:rPr>
          <w:rFonts w:ascii="Times New Roman" w:eastAsia="Times New Roman" w:hAnsi="Times New Roman" w:cs="Times New Roman"/>
          <w:color w:val="000000"/>
          <w:sz w:val="24"/>
          <w:szCs w:val="24"/>
        </w:rPr>
        <w:t>обліковий номер ____________ Єдиного адресного реєстру міста Харкова</w:t>
      </w:r>
      <w:r w:rsidR="002A0B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 Замовник зобов’язується прийняти та оплатити цю Послугу.</w:t>
      </w:r>
    </w:p>
    <w:p w:rsidR="00CF0697" w:rsidRDefault="00000000">
      <w:pPr>
        <w:pBdr>
          <w:top w:val="nil"/>
          <w:left w:val="nil"/>
          <w:bottom w:val="nil"/>
          <w:right w:val="nil"/>
          <w:between w:val="nil"/>
        </w:pBdr>
        <w:tabs>
          <w:tab w:val="left" w:pos="426"/>
        </w:tabs>
        <w:spacing w:after="8"/>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xml:space="preserve"> Об’єкт Договору: </w:t>
      </w:r>
      <w:r>
        <w:rPr>
          <w:rFonts w:ascii="Times New Roman" w:eastAsia="Times New Roman" w:hAnsi="Times New Roman" w:cs="Times New Roman"/>
          <w:sz w:val="24"/>
          <w:szCs w:val="24"/>
        </w:rPr>
        <w:t>_________________________</w:t>
      </w:r>
      <w:r>
        <w:rPr>
          <w:rFonts w:ascii="Times New Roman" w:eastAsia="Times New Roman" w:hAnsi="Times New Roman" w:cs="Times New Roman"/>
          <w:b/>
          <w:color w:val="000000"/>
          <w:sz w:val="24"/>
          <w:szCs w:val="24"/>
        </w:rPr>
        <w:t xml:space="preserve"> (далі – Об’єкт).</w:t>
      </w:r>
    </w:p>
    <w:p w:rsidR="00CF0697" w:rsidRDefault="00000000">
      <w:pPr>
        <w:pBdr>
          <w:top w:val="nil"/>
          <w:left w:val="nil"/>
          <w:bottom w:val="nil"/>
          <w:right w:val="nil"/>
          <w:between w:val="nil"/>
        </w:pBdr>
        <w:spacing w:after="8"/>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 Кількість послуг: 1 (одна) послуга.</w:t>
      </w:r>
    </w:p>
    <w:p w:rsidR="00CF0697" w:rsidRDefault="00CF0697">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p>
    <w:p w:rsidR="00CF0697" w:rsidRDefault="00000000">
      <w:pPr>
        <w:pBdr>
          <w:top w:val="nil"/>
          <w:left w:val="nil"/>
          <w:bottom w:val="nil"/>
          <w:right w:val="nil"/>
          <w:between w:val="nil"/>
        </w:pBdr>
        <w:spacing w:after="8"/>
        <w:ind w:firstLine="42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Вартість Послуг та порядок розрахунків</w:t>
      </w:r>
    </w:p>
    <w:p w:rsidR="00CF0697" w:rsidRDefault="00CF0697">
      <w:pPr>
        <w:pBdr>
          <w:top w:val="nil"/>
          <w:left w:val="nil"/>
          <w:bottom w:val="nil"/>
          <w:right w:val="nil"/>
          <w:between w:val="nil"/>
        </w:pBdr>
        <w:spacing w:after="8"/>
        <w:ind w:firstLine="425"/>
        <w:jc w:val="center"/>
        <w:rPr>
          <w:rFonts w:ascii="Times New Roman" w:eastAsia="Times New Roman" w:hAnsi="Times New Roman" w:cs="Times New Roman"/>
          <w:color w:val="000000"/>
          <w:sz w:val="16"/>
          <w:szCs w:val="16"/>
        </w:rPr>
      </w:pP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w:t>
      </w:r>
      <w:r>
        <w:rPr>
          <w:rFonts w:ascii="Times New Roman" w:eastAsia="Times New Roman" w:hAnsi="Times New Roman" w:cs="Times New Roman"/>
          <w:color w:val="000000"/>
          <w:sz w:val="24"/>
          <w:szCs w:val="24"/>
        </w:rPr>
        <w:t xml:space="preserve"> Загальна вартість Послуг по цьому Договору визначена динамічною договірною ціною, яка є невід’ємною частиною даного Договору, та складає</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_______</w:t>
      </w:r>
      <w:r>
        <w:rPr>
          <w:rFonts w:ascii="Times New Roman" w:eastAsia="Times New Roman" w:hAnsi="Times New Roman" w:cs="Times New Roman"/>
          <w:b/>
          <w:color w:val="000000"/>
          <w:sz w:val="24"/>
          <w:szCs w:val="24"/>
        </w:rPr>
        <w:t xml:space="preserve"> грн. </w:t>
      </w:r>
      <w:r>
        <w:rPr>
          <w:rFonts w:ascii="Times New Roman" w:eastAsia="Times New Roman" w:hAnsi="Times New Roman" w:cs="Times New Roman"/>
          <w:b/>
          <w:sz w:val="24"/>
          <w:szCs w:val="24"/>
        </w:rPr>
        <w:t>__</w:t>
      </w:r>
      <w:r>
        <w:rPr>
          <w:rFonts w:ascii="Times New Roman" w:eastAsia="Times New Roman" w:hAnsi="Times New Roman" w:cs="Times New Roman"/>
          <w:b/>
          <w:color w:val="000000"/>
          <w:sz w:val="24"/>
          <w:szCs w:val="24"/>
        </w:rPr>
        <w:t xml:space="preserve"> коп. (</w:t>
      </w:r>
      <w:r>
        <w:rPr>
          <w:rFonts w:ascii="Times New Roman" w:eastAsia="Times New Roman" w:hAnsi="Times New Roman" w:cs="Times New Roman"/>
          <w:b/>
          <w:sz w:val="24"/>
          <w:szCs w:val="24"/>
        </w:rPr>
        <w:t>______________</w:t>
      </w:r>
      <w:r>
        <w:rPr>
          <w:rFonts w:ascii="Times New Roman" w:eastAsia="Times New Roman" w:hAnsi="Times New Roman" w:cs="Times New Roman"/>
          <w:b/>
          <w:color w:val="000000"/>
          <w:sz w:val="24"/>
          <w:szCs w:val="24"/>
        </w:rPr>
        <w:t xml:space="preserve"> гривень </w:t>
      </w:r>
      <w:r>
        <w:rPr>
          <w:rFonts w:ascii="Times New Roman" w:eastAsia="Times New Roman" w:hAnsi="Times New Roman" w:cs="Times New Roman"/>
          <w:b/>
          <w:sz w:val="24"/>
          <w:szCs w:val="24"/>
        </w:rPr>
        <w:t>_____</w:t>
      </w:r>
      <w:r>
        <w:rPr>
          <w:rFonts w:ascii="Times New Roman" w:eastAsia="Times New Roman" w:hAnsi="Times New Roman" w:cs="Times New Roman"/>
          <w:b/>
          <w:color w:val="000000"/>
          <w:sz w:val="24"/>
          <w:szCs w:val="24"/>
        </w:rPr>
        <w:t xml:space="preserve"> копійок). Ціна договору без ПДВ – </w:t>
      </w: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грн.</w:t>
      </w:r>
      <w:r>
        <w:rPr>
          <w:rFonts w:ascii="Times New Roman" w:eastAsia="Times New Roman" w:hAnsi="Times New Roman" w:cs="Times New Roman"/>
          <w:b/>
          <w:sz w:val="24"/>
          <w:szCs w:val="24"/>
        </w:rPr>
        <w:t>__</w:t>
      </w:r>
      <w:r>
        <w:rPr>
          <w:rFonts w:ascii="Times New Roman" w:eastAsia="Times New Roman" w:hAnsi="Times New Roman" w:cs="Times New Roman"/>
          <w:b/>
          <w:color w:val="000000"/>
          <w:sz w:val="24"/>
          <w:szCs w:val="24"/>
        </w:rPr>
        <w:t xml:space="preserve"> коп., ПДВ 20% - </w:t>
      </w:r>
      <w:r>
        <w:rPr>
          <w:rFonts w:ascii="Times New Roman" w:eastAsia="Times New Roman" w:hAnsi="Times New Roman" w:cs="Times New Roman"/>
          <w:b/>
          <w:sz w:val="24"/>
          <w:szCs w:val="24"/>
        </w:rPr>
        <w:t>____</w:t>
      </w:r>
      <w:r>
        <w:rPr>
          <w:rFonts w:ascii="Times New Roman" w:eastAsia="Times New Roman" w:hAnsi="Times New Roman" w:cs="Times New Roman"/>
          <w:b/>
          <w:color w:val="000000"/>
          <w:sz w:val="24"/>
          <w:szCs w:val="24"/>
        </w:rPr>
        <w:t xml:space="preserve"> грн. </w:t>
      </w:r>
      <w:r>
        <w:rPr>
          <w:rFonts w:ascii="Times New Roman" w:eastAsia="Times New Roman" w:hAnsi="Times New Roman" w:cs="Times New Roman"/>
          <w:b/>
          <w:sz w:val="24"/>
          <w:szCs w:val="24"/>
        </w:rPr>
        <w:t>___</w:t>
      </w:r>
      <w:r>
        <w:rPr>
          <w:rFonts w:ascii="Times New Roman" w:eastAsia="Times New Roman" w:hAnsi="Times New Roman" w:cs="Times New Roman"/>
          <w:b/>
          <w:color w:val="000000"/>
          <w:sz w:val="24"/>
          <w:szCs w:val="24"/>
        </w:rPr>
        <w:t xml:space="preserve"> коп</w:t>
      </w:r>
      <w:r>
        <w:rPr>
          <w:rFonts w:ascii="Times New Roman" w:eastAsia="Times New Roman" w:hAnsi="Times New Roman" w:cs="Times New Roman"/>
          <w:color w:val="000000"/>
          <w:sz w:val="24"/>
          <w:szCs w:val="24"/>
        </w:rPr>
        <w:t>.</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w:t>
      </w:r>
      <w:r>
        <w:rPr>
          <w:rFonts w:ascii="Times New Roman" w:eastAsia="Times New Roman" w:hAnsi="Times New Roman" w:cs="Times New Roman"/>
          <w:color w:val="000000"/>
          <w:sz w:val="24"/>
          <w:szCs w:val="24"/>
        </w:rPr>
        <w:t xml:space="preserve"> Замовник здійснює оплату за фактично надані Послуги на підставі наступних документів:</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акта</w:t>
      </w:r>
      <w:proofErr w:type="spellEnd"/>
      <w:r>
        <w:rPr>
          <w:rFonts w:ascii="Times New Roman" w:eastAsia="Times New Roman" w:hAnsi="Times New Roman" w:cs="Times New Roman"/>
          <w:color w:val="000000"/>
          <w:sz w:val="24"/>
          <w:szCs w:val="24"/>
        </w:rPr>
        <w:t xml:space="preserve"> приймання виконаних будівельних робіт (форма № КБ-2в), підписаного уповноваженими представниками обох Сторін, оформлених належним чином, згідно з умовами цього Договору та чинного законодавства України.</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довідки про вартість виконаних будівельних робіт та витрати (форма № КБ-3), підписаного уповноваженими представниками обох Сторін. </w:t>
      </w:r>
    </w:p>
    <w:p w:rsidR="00CF0697" w:rsidRDefault="00000000">
      <w:pPr>
        <w:pBdr>
          <w:top w:val="nil"/>
          <w:left w:val="nil"/>
          <w:bottom w:val="nil"/>
          <w:right w:val="nil"/>
          <w:between w:val="nil"/>
        </w:pBdr>
        <w:shd w:val="clear" w:color="auto" w:fill="FFFFFF"/>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w:t>
      </w:r>
      <w:r>
        <w:rPr>
          <w:rFonts w:ascii="Times New Roman" w:eastAsia="Times New Roman" w:hAnsi="Times New Roman" w:cs="Times New Roman"/>
          <w:color w:val="000000"/>
          <w:sz w:val="24"/>
          <w:szCs w:val="24"/>
        </w:rPr>
        <w:t xml:space="preserve"> Оплата проводиться у формі </w:t>
      </w:r>
      <w:proofErr w:type="spellStart"/>
      <w:r>
        <w:rPr>
          <w:rFonts w:ascii="Times New Roman" w:eastAsia="Times New Roman" w:hAnsi="Times New Roman" w:cs="Times New Roman"/>
          <w:color w:val="000000"/>
          <w:sz w:val="24"/>
          <w:szCs w:val="24"/>
        </w:rPr>
        <w:t>післяоплати</w:t>
      </w:r>
      <w:proofErr w:type="spellEnd"/>
      <w:r>
        <w:rPr>
          <w:rFonts w:ascii="Times New Roman" w:eastAsia="Times New Roman" w:hAnsi="Times New Roman" w:cs="Times New Roman"/>
          <w:color w:val="000000"/>
          <w:sz w:val="24"/>
          <w:szCs w:val="24"/>
        </w:rPr>
        <w:t xml:space="preserve"> за фактично надані Послуги шляхом перерахування Замовником грошових коштів на розрахунковий рахунок Виконавця, в межах виділених коштів (фактичного фінансування)</w:t>
      </w:r>
      <w:r>
        <w:rPr>
          <w:rFonts w:ascii="Times New Roman" w:eastAsia="Times New Roman" w:hAnsi="Times New Roman" w:cs="Times New Roman"/>
          <w:sz w:val="24"/>
          <w:szCs w:val="24"/>
        </w:rPr>
        <w:t xml:space="preserve"> протягом 30 календарних днів з дня підписання документів визначених у п. 2.2 цього Договору.</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2.4.</w:t>
      </w:r>
      <w:r>
        <w:rPr>
          <w:rFonts w:ascii="Times New Roman" w:eastAsia="Times New Roman" w:hAnsi="Times New Roman" w:cs="Times New Roman"/>
          <w:color w:val="000000"/>
          <w:sz w:val="24"/>
          <w:szCs w:val="24"/>
        </w:rPr>
        <w:t xml:space="preserve"> Зобов'язання Замовника за цим Договором виникають у разі наявності та виключно в межах затверджених бюджетних призначень.</w:t>
      </w:r>
    </w:p>
    <w:p w:rsidR="00CF0697" w:rsidRDefault="00000000">
      <w:pPr>
        <w:pBdr>
          <w:top w:val="nil"/>
          <w:left w:val="nil"/>
          <w:bottom w:val="nil"/>
          <w:right w:val="nil"/>
          <w:between w:val="nil"/>
        </w:pBdr>
        <w:shd w:val="clear" w:color="auto" w:fill="FFFFFF"/>
        <w:spacing w:after="8"/>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2.5. </w:t>
      </w:r>
      <w:r>
        <w:rPr>
          <w:rFonts w:ascii="Times New Roman" w:eastAsia="Times New Roman" w:hAnsi="Times New Roman" w:cs="Times New Roman"/>
          <w:sz w:val="24"/>
          <w:szCs w:val="24"/>
        </w:rPr>
        <w:t>Ціна Договору може бути зменшена за згодою Сторін.</w:t>
      </w:r>
    </w:p>
    <w:p w:rsidR="00CF0697" w:rsidRDefault="00000000">
      <w:pPr>
        <w:pBdr>
          <w:top w:val="nil"/>
          <w:left w:val="nil"/>
          <w:bottom w:val="nil"/>
          <w:right w:val="nil"/>
          <w:between w:val="nil"/>
        </w:pBdr>
        <w:shd w:val="clear" w:color="auto" w:fill="FFFFFF"/>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2.6. </w:t>
      </w:r>
      <w:r>
        <w:rPr>
          <w:rFonts w:ascii="Times New Roman" w:eastAsia="Times New Roman" w:hAnsi="Times New Roman" w:cs="Times New Roman"/>
          <w:sz w:val="24"/>
          <w:szCs w:val="24"/>
        </w:rPr>
        <w:t>Джерело фінансування – бюджет Харківської міської територіальної громад</w:t>
      </w:r>
      <w:r>
        <w:rPr>
          <w:rFonts w:ascii="Times New Roman" w:eastAsia="Times New Roman" w:hAnsi="Times New Roman" w:cs="Times New Roman"/>
          <w:color w:val="000000"/>
          <w:sz w:val="24"/>
          <w:szCs w:val="24"/>
        </w:rPr>
        <w:t>и.</w:t>
      </w:r>
    </w:p>
    <w:p w:rsidR="00CF0697" w:rsidRDefault="00CF0697">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p>
    <w:p w:rsidR="00CF0697" w:rsidRDefault="00000000">
      <w:pPr>
        <w:pBdr>
          <w:top w:val="nil"/>
          <w:left w:val="nil"/>
          <w:bottom w:val="nil"/>
          <w:right w:val="nil"/>
          <w:between w:val="nil"/>
        </w:pBdr>
        <w:spacing w:after="8"/>
        <w:ind w:firstLine="42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Якість Послуг</w:t>
      </w:r>
    </w:p>
    <w:p w:rsidR="00CF0697" w:rsidRDefault="00CF0697">
      <w:pPr>
        <w:pBdr>
          <w:top w:val="nil"/>
          <w:left w:val="nil"/>
          <w:bottom w:val="nil"/>
          <w:right w:val="nil"/>
          <w:between w:val="nil"/>
        </w:pBdr>
        <w:spacing w:after="8"/>
        <w:ind w:firstLine="425"/>
        <w:jc w:val="center"/>
        <w:rPr>
          <w:rFonts w:ascii="Times New Roman" w:eastAsia="Times New Roman" w:hAnsi="Times New Roman" w:cs="Times New Roman"/>
          <w:color w:val="000000"/>
          <w:sz w:val="16"/>
          <w:szCs w:val="16"/>
        </w:rPr>
      </w:pP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3.1.</w:t>
      </w:r>
      <w:r>
        <w:rPr>
          <w:rFonts w:ascii="Times New Roman" w:eastAsia="Times New Roman" w:hAnsi="Times New Roman" w:cs="Times New Roman"/>
          <w:color w:val="000000"/>
          <w:sz w:val="24"/>
          <w:szCs w:val="24"/>
        </w:rPr>
        <w:t xml:space="preserve"> Виконавець гарантує якість та можливість експлуатації Об’єкта протягом гарантійного строку, що становить 3 (три) роки.</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3.2.</w:t>
      </w:r>
      <w:r>
        <w:rPr>
          <w:rFonts w:ascii="Times New Roman" w:eastAsia="Times New Roman" w:hAnsi="Times New Roman" w:cs="Times New Roman"/>
          <w:color w:val="000000"/>
          <w:sz w:val="24"/>
          <w:szCs w:val="24"/>
        </w:rPr>
        <w:t xml:space="preserve"> Виконавець повинен надати передбачені цим Договором Послуги, якість яких відповідає державним будівельним нормам, державним стандартам України, Кошторисним нормам України.</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3.3.</w:t>
      </w:r>
      <w:r>
        <w:rPr>
          <w:rFonts w:ascii="Times New Roman" w:eastAsia="Times New Roman" w:hAnsi="Times New Roman" w:cs="Times New Roman"/>
          <w:color w:val="000000"/>
          <w:sz w:val="24"/>
          <w:szCs w:val="24"/>
        </w:rPr>
        <w:t xml:space="preserve"> У разі виявлення недоліків Замовником в процесі надання Послуг, Виконавець усуває такі недоліки у визначений Сторонами термін, за свій рахунок.</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3.4.</w:t>
      </w:r>
      <w:r>
        <w:rPr>
          <w:rFonts w:ascii="Times New Roman" w:eastAsia="Times New Roman" w:hAnsi="Times New Roman" w:cs="Times New Roman"/>
          <w:color w:val="000000"/>
          <w:sz w:val="24"/>
          <w:szCs w:val="24"/>
        </w:rPr>
        <w:t xml:space="preserve"> Замовник у разі виявлення, впродовж гарантійного строку експлуатації Об’єкта, недоліків наданих Послуг, відповідальність за які несе Виконавець, зобов’язаний без затримки сповістити про це Виконавця і запросити його для складання відповідного </w:t>
      </w:r>
      <w:proofErr w:type="spellStart"/>
      <w:r>
        <w:rPr>
          <w:rFonts w:ascii="Times New Roman" w:eastAsia="Times New Roman" w:hAnsi="Times New Roman" w:cs="Times New Roman"/>
          <w:color w:val="000000"/>
          <w:sz w:val="24"/>
          <w:szCs w:val="24"/>
        </w:rPr>
        <w:t>акта</w:t>
      </w:r>
      <w:proofErr w:type="spellEnd"/>
      <w:r>
        <w:rPr>
          <w:rFonts w:ascii="Times New Roman" w:eastAsia="Times New Roman" w:hAnsi="Times New Roman" w:cs="Times New Roman"/>
          <w:color w:val="000000"/>
          <w:sz w:val="24"/>
          <w:szCs w:val="24"/>
        </w:rPr>
        <w:t xml:space="preserve"> з визначенням у ньому термінів усунення виявлених недоліків.</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3.5.</w:t>
      </w:r>
      <w:r>
        <w:rPr>
          <w:rFonts w:ascii="Times New Roman" w:eastAsia="Times New Roman" w:hAnsi="Times New Roman" w:cs="Times New Roman"/>
          <w:color w:val="000000"/>
          <w:sz w:val="24"/>
          <w:szCs w:val="24"/>
        </w:rPr>
        <w:t xml:space="preserve"> Виконавець не несе відповідальності за недоліки Об’єкта у період гарантійного строку,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Виконавця, інших незалежних від нього обставин.</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3.6.</w:t>
      </w:r>
      <w:r>
        <w:rPr>
          <w:rFonts w:ascii="Times New Roman" w:eastAsia="Times New Roman" w:hAnsi="Times New Roman" w:cs="Times New Roman"/>
          <w:color w:val="000000"/>
          <w:sz w:val="24"/>
          <w:szCs w:val="24"/>
        </w:rPr>
        <w:t xml:space="preserve"> Виконавець гарантує можливість експлуатації Об'єкта відповідно до умов Договору протягом гарантійного строку від дня приймання наданих Послуг.</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3.7.</w:t>
      </w:r>
      <w:r>
        <w:rPr>
          <w:rFonts w:ascii="Times New Roman" w:eastAsia="Times New Roman" w:hAnsi="Times New Roman" w:cs="Times New Roman"/>
          <w:color w:val="000000"/>
          <w:sz w:val="24"/>
          <w:szCs w:val="24"/>
        </w:rPr>
        <w:t xml:space="preserve"> Виконавець відповідає за дефекти, виявлені у межах гарантійного строку.</w:t>
      </w:r>
    </w:p>
    <w:p w:rsidR="00CF0697" w:rsidRDefault="00CF0697">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p>
    <w:p w:rsidR="00CF0697" w:rsidRDefault="00000000">
      <w:pPr>
        <w:pBdr>
          <w:top w:val="nil"/>
          <w:left w:val="nil"/>
          <w:bottom w:val="nil"/>
          <w:right w:val="nil"/>
          <w:between w:val="nil"/>
        </w:pBdr>
        <w:spacing w:after="8"/>
        <w:ind w:firstLine="42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Строки, місце та обсяг надання Послуг.</w:t>
      </w:r>
    </w:p>
    <w:p w:rsidR="00CF0697" w:rsidRDefault="00CF0697">
      <w:pPr>
        <w:pBdr>
          <w:top w:val="nil"/>
          <w:left w:val="nil"/>
          <w:bottom w:val="nil"/>
          <w:right w:val="nil"/>
          <w:between w:val="nil"/>
        </w:pBdr>
        <w:spacing w:after="8"/>
        <w:ind w:firstLine="425"/>
        <w:jc w:val="center"/>
        <w:rPr>
          <w:rFonts w:ascii="Times New Roman" w:eastAsia="Times New Roman" w:hAnsi="Times New Roman" w:cs="Times New Roman"/>
          <w:color w:val="000000"/>
          <w:sz w:val="16"/>
          <w:szCs w:val="16"/>
        </w:rPr>
      </w:pP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w:t>
      </w:r>
      <w:r>
        <w:rPr>
          <w:rFonts w:ascii="Times New Roman" w:eastAsia="Times New Roman" w:hAnsi="Times New Roman" w:cs="Times New Roman"/>
          <w:color w:val="000000"/>
          <w:sz w:val="24"/>
          <w:szCs w:val="24"/>
        </w:rPr>
        <w:t xml:space="preserve"> Строк надання Послуг: до </w:t>
      </w:r>
      <w:r>
        <w:rPr>
          <w:rFonts w:ascii="Times New Roman" w:eastAsia="Times New Roman" w:hAnsi="Times New Roman" w:cs="Times New Roman"/>
          <w:b/>
          <w:color w:val="000000"/>
          <w:sz w:val="24"/>
          <w:szCs w:val="24"/>
        </w:rPr>
        <w:t>31.12.2023 року.</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4.2.</w:t>
      </w:r>
      <w:r>
        <w:rPr>
          <w:rFonts w:ascii="Times New Roman" w:eastAsia="Times New Roman" w:hAnsi="Times New Roman" w:cs="Times New Roman"/>
          <w:color w:val="000000"/>
          <w:sz w:val="24"/>
          <w:szCs w:val="24"/>
        </w:rPr>
        <w:t xml:space="preserve"> Місце надання Послуг: </w:t>
      </w:r>
      <w:r>
        <w:rPr>
          <w:rFonts w:ascii="Times New Roman" w:eastAsia="Times New Roman" w:hAnsi="Times New Roman" w:cs="Times New Roman"/>
          <w:sz w:val="24"/>
          <w:szCs w:val="24"/>
        </w:rPr>
        <w:t>61000, Україна, Харківська область, місто Харків, _________</w:t>
      </w:r>
      <w:r>
        <w:rPr>
          <w:rFonts w:ascii="Times New Roman" w:eastAsia="Times New Roman" w:hAnsi="Times New Roman" w:cs="Times New Roman"/>
          <w:b/>
          <w:color w:val="000000"/>
          <w:sz w:val="24"/>
          <w:szCs w:val="24"/>
        </w:rPr>
        <w:t xml:space="preserve"> </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w:t>
      </w:r>
      <w:r>
        <w:rPr>
          <w:rFonts w:ascii="Times New Roman" w:eastAsia="Times New Roman" w:hAnsi="Times New Roman" w:cs="Times New Roman"/>
          <w:color w:val="000000"/>
          <w:sz w:val="24"/>
          <w:szCs w:val="24"/>
        </w:rPr>
        <w:t>. Послуги мають бути надані у необхідному обсязі для повного та якісного виконання умов цього Договору.</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4.4</w:t>
      </w:r>
      <w:r>
        <w:rPr>
          <w:rFonts w:ascii="Times New Roman" w:eastAsia="Times New Roman" w:hAnsi="Times New Roman" w:cs="Times New Roman"/>
          <w:color w:val="000000"/>
          <w:sz w:val="24"/>
          <w:szCs w:val="24"/>
        </w:rPr>
        <w:t>. Результатом наданих Послуг за цим Договором є акти приймання виконаних будівельних робіт (форма № КБ-2в) та довідки про вартість виконаних будівельних робіт та витрати (форма № КБ-3), підписаних з обох Сторін, оформлених належним чином, згідно з умовами цього Договору та чинного законодавства України.</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4.5.</w:t>
      </w:r>
      <w:r>
        <w:rPr>
          <w:rFonts w:ascii="Times New Roman" w:eastAsia="Times New Roman" w:hAnsi="Times New Roman" w:cs="Times New Roman"/>
          <w:color w:val="000000"/>
          <w:sz w:val="24"/>
          <w:szCs w:val="24"/>
        </w:rPr>
        <w:t xml:space="preserve"> У випадку не надання або неналежного надання Послуг, Замовник у день виявлення факту ненадання чи неналежного надання Послуг складає акт-претензію, який підписує Замовник та направляє його Виконавцю на протязі 2 (двох) днів з дня складання               </w:t>
      </w:r>
      <w:proofErr w:type="spellStart"/>
      <w:r>
        <w:rPr>
          <w:rFonts w:ascii="Times New Roman" w:eastAsia="Times New Roman" w:hAnsi="Times New Roman" w:cs="Times New Roman"/>
          <w:color w:val="000000"/>
          <w:sz w:val="24"/>
          <w:szCs w:val="24"/>
        </w:rPr>
        <w:t>акта</w:t>
      </w:r>
      <w:proofErr w:type="spellEnd"/>
      <w:r>
        <w:rPr>
          <w:rFonts w:ascii="Times New Roman" w:eastAsia="Times New Roman" w:hAnsi="Times New Roman" w:cs="Times New Roman"/>
          <w:color w:val="000000"/>
          <w:sz w:val="24"/>
          <w:szCs w:val="24"/>
        </w:rPr>
        <w:t>-претензії.</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4.6</w:t>
      </w:r>
      <w:r>
        <w:rPr>
          <w:rFonts w:ascii="Times New Roman" w:eastAsia="Times New Roman" w:hAnsi="Times New Roman" w:cs="Times New Roman"/>
          <w:color w:val="000000"/>
          <w:sz w:val="24"/>
          <w:szCs w:val="24"/>
        </w:rPr>
        <w:t xml:space="preserve">. Виконавець протягом визначеного Сторонами строку з моменту отримання            </w:t>
      </w:r>
      <w:proofErr w:type="spellStart"/>
      <w:r>
        <w:rPr>
          <w:rFonts w:ascii="Times New Roman" w:eastAsia="Times New Roman" w:hAnsi="Times New Roman" w:cs="Times New Roman"/>
          <w:color w:val="000000"/>
          <w:sz w:val="24"/>
          <w:szCs w:val="24"/>
        </w:rPr>
        <w:t>акта</w:t>
      </w:r>
      <w:proofErr w:type="spellEnd"/>
      <w:r>
        <w:rPr>
          <w:rFonts w:ascii="Times New Roman" w:eastAsia="Times New Roman" w:hAnsi="Times New Roman" w:cs="Times New Roman"/>
          <w:color w:val="000000"/>
          <w:sz w:val="24"/>
          <w:szCs w:val="24"/>
        </w:rPr>
        <w:t>-претензії усуває виявлені та зафіксовані у цьому акті недоліки. За результатами усунення виявлених недоліків, Виконавець звітує Замовнику. Замовник перевіряє факт усунення недоліків.</w:t>
      </w:r>
    </w:p>
    <w:p w:rsidR="00CF0697" w:rsidRDefault="00000000">
      <w:pPr>
        <w:keepNext/>
        <w:keepLines/>
        <w:pBdr>
          <w:top w:val="nil"/>
          <w:left w:val="nil"/>
          <w:bottom w:val="nil"/>
          <w:right w:val="nil"/>
          <w:between w:val="nil"/>
        </w:pBdr>
        <w:spacing w:after="8"/>
        <w:ind w:firstLine="42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Відповідальність Сторін</w:t>
      </w:r>
    </w:p>
    <w:p w:rsidR="00CF0697" w:rsidRDefault="00CF0697">
      <w:pPr>
        <w:pBdr>
          <w:top w:val="nil"/>
          <w:left w:val="nil"/>
          <w:bottom w:val="nil"/>
          <w:right w:val="nil"/>
          <w:between w:val="nil"/>
        </w:pBdr>
        <w:spacing w:after="8"/>
        <w:ind w:firstLine="425"/>
        <w:jc w:val="both"/>
        <w:rPr>
          <w:rFonts w:ascii="Times New Roman" w:eastAsia="Times New Roman" w:hAnsi="Times New Roman" w:cs="Times New Roman"/>
          <w:color w:val="000000"/>
          <w:sz w:val="16"/>
          <w:szCs w:val="16"/>
        </w:rPr>
      </w:pP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w:t>
      </w:r>
      <w:r>
        <w:rPr>
          <w:rFonts w:ascii="Times New Roman" w:eastAsia="Times New Roman" w:hAnsi="Times New Roman" w:cs="Times New Roman"/>
          <w:color w:val="000000"/>
          <w:sz w:val="24"/>
          <w:szCs w:val="24"/>
        </w:rPr>
        <w:t xml:space="preserve"> За невиконання своїх обов’язків Замовник і Виконавець несуть відповідальність згідно чинного законодавства.</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5.2.</w:t>
      </w:r>
      <w:r>
        <w:rPr>
          <w:rFonts w:ascii="Times New Roman" w:eastAsia="Times New Roman" w:hAnsi="Times New Roman" w:cs="Times New Roman"/>
          <w:color w:val="000000"/>
          <w:sz w:val="24"/>
          <w:szCs w:val="24"/>
        </w:rPr>
        <w:t xml:space="preserve"> Виконавець, відповідно до чинного законодавства, несе відповідальність за збереження Об’єкта для надання Послуг та відповідає за будь-які порушення чи недоліки, які були допущені Виконавцем під час надання Послуг за цим Договором.</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5.3.</w:t>
      </w:r>
      <w:r>
        <w:rPr>
          <w:rFonts w:ascii="Times New Roman" w:eastAsia="Times New Roman" w:hAnsi="Times New Roman" w:cs="Times New Roman"/>
          <w:color w:val="000000"/>
          <w:sz w:val="24"/>
          <w:szCs w:val="24"/>
        </w:rPr>
        <w:t xml:space="preserve"> Виконавець несе відповідальність за складання, відповідність та достовірність наданих підтверджуючих документів за цим Договором та інформації (відомостей) відображеної у офіційних документах.</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5.4.</w:t>
      </w:r>
      <w:r>
        <w:rPr>
          <w:rFonts w:ascii="Times New Roman" w:eastAsia="Times New Roman" w:hAnsi="Times New Roman" w:cs="Times New Roman"/>
          <w:color w:val="000000"/>
          <w:sz w:val="24"/>
          <w:szCs w:val="24"/>
        </w:rPr>
        <w:t xml:space="preserve"> Виконавець несе відповідальність за дотримання всіх необхідних природоохоронних заходів, правил санітарної та протипожежної безпеки, законів та нормативно-правових актів про охорону праці, експлуатації будівельної техніки, складування будівельних матеріалів і конструкцій, а також за техніку безпеки під час надання Послуг. Виконавець несе відповідальність за організацію управління з охорони праці на Об’єкті надання Послуг, за наявність, відповідність та чинність всіх необхідних дозволів, посвідчень, проведення інструктажів та навчань працівниками, що залучені (допущені) Виконавцем до надання Послуг по даному Договору.</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5.5.</w:t>
      </w:r>
      <w:r>
        <w:rPr>
          <w:rFonts w:ascii="Times New Roman" w:eastAsia="Times New Roman" w:hAnsi="Times New Roman" w:cs="Times New Roman"/>
          <w:color w:val="000000"/>
          <w:sz w:val="24"/>
          <w:szCs w:val="24"/>
        </w:rPr>
        <w:t xml:space="preserve"> Ризик випадкового знищення або пошкодження наданих Послуг до їх прийняття Замовником несе Виконавець. Виконавець не має права вимагати від Замовника оплати за </w:t>
      </w:r>
      <w:r>
        <w:rPr>
          <w:rFonts w:ascii="Times New Roman" w:eastAsia="Times New Roman" w:hAnsi="Times New Roman" w:cs="Times New Roman"/>
          <w:color w:val="000000"/>
          <w:sz w:val="24"/>
          <w:szCs w:val="24"/>
        </w:rPr>
        <w:lastRenderedPageBreak/>
        <w:t>Послуги або оплату витрат у разі руйнування або пошкодження Об’єкту Договору внаслідок непереборної сили до закінчення встановленого цим Договором строку виконання Послуг, а також у разі неможливості надання Послуг з іншої причини не залежної від Замовника.</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5.6.</w:t>
      </w:r>
      <w:r>
        <w:rPr>
          <w:rFonts w:ascii="Times New Roman" w:eastAsia="Times New Roman" w:hAnsi="Times New Roman" w:cs="Times New Roman"/>
          <w:color w:val="000000"/>
          <w:sz w:val="24"/>
          <w:szCs w:val="24"/>
        </w:rPr>
        <w:t xml:space="preserve"> Виконавець несе відповідальність за наявність ліцензій, дозволів, необхідних для надання Послуг, якщо наявність таких ліцензій та дозволів передбачено чинним законодавством України.</w:t>
      </w:r>
    </w:p>
    <w:p w:rsidR="00CF0697" w:rsidRDefault="00CF0697">
      <w:pPr>
        <w:pBdr>
          <w:top w:val="nil"/>
          <w:left w:val="nil"/>
          <w:bottom w:val="nil"/>
          <w:right w:val="nil"/>
          <w:between w:val="nil"/>
        </w:pBdr>
        <w:spacing w:after="8"/>
        <w:jc w:val="both"/>
        <w:rPr>
          <w:rFonts w:ascii="Times New Roman" w:eastAsia="Times New Roman" w:hAnsi="Times New Roman" w:cs="Times New Roman"/>
          <w:color w:val="000000"/>
          <w:sz w:val="24"/>
          <w:szCs w:val="24"/>
        </w:rPr>
      </w:pPr>
    </w:p>
    <w:p w:rsidR="00CF0697" w:rsidRDefault="00000000">
      <w:pPr>
        <w:pBdr>
          <w:top w:val="nil"/>
          <w:left w:val="nil"/>
          <w:bottom w:val="nil"/>
          <w:right w:val="nil"/>
          <w:between w:val="nil"/>
        </w:pBdr>
        <w:spacing w:after="8"/>
        <w:ind w:firstLine="42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Права та обов'язки Сторін</w:t>
      </w:r>
    </w:p>
    <w:p w:rsidR="00CF0697" w:rsidRDefault="00CF0697">
      <w:pPr>
        <w:pBdr>
          <w:top w:val="nil"/>
          <w:left w:val="nil"/>
          <w:bottom w:val="nil"/>
          <w:right w:val="nil"/>
          <w:between w:val="nil"/>
        </w:pBdr>
        <w:spacing w:after="8"/>
        <w:ind w:firstLine="425"/>
        <w:jc w:val="center"/>
        <w:rPr>
          <w:rFonts w:ascii="Times New Roman" w:eastAsia="Times New Roman" w:hAnsi="Times New Roman" w:cs="Times New Roman"/>
          <w:color w:val="000000"/>
          <w:sz w:val="16"/>
          <w:szCs w:val="16"/>
        </w:rPr>
      </w:pP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6.1. Замовник зобов’язаний:</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6.1.1.</w:t>
      </w:r>
      <w:r>
        <w:rPr>
          <w:rFonts w:ascii="Times New Roman" w:eastAsia="Times New Roman" w:hAnsi="Times New Roman" w:cs="Times New Roman"/>
          <w:color w:val="000000"/>
          <w:sz w:val="24"/>
          <w:szCs w:val="24"/>
        </w:rPr>
        <w:t xml:space="preserve"> Своєчасно та в повному обсязі сплачувати Виконавцю за надані  Послуги, визначені цим Договором, в розмірах і в строки встановлені Договором.</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6.1.2.</w:t>
      </w:r>
      <w:r>
        <w:rPr>
          <w:rFonts w:ascii="Times New Roman" w:eastAsia="Times New Roman" w:hAnsi="Times New Roman" w:cs="Times New Roman"/>
          <w:color w:val="000000"/>
          <w:sz w:val="24"/>
          <w:szCs w:val="24"/>
        </w:rPr>
        <w:t xml:space="preserve"> Приймати надані Виконавцем Послуги на підставі актів приймання виконаних будівельних робіт (форма №КБ-2в) та довідок про вартість виконаних будівельних робіт та витрати (форма №КБ-3), оформленими належним чином, за умови надання Послуг Виконавцем, у відповідності до вимог визначених у розділі 3 цього Договору.</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6.1.3.</w:t>
      </w:r>
      <w:r>
        <w:rPr>
          <w:rFonts w:ascii="Times New Roman" w:eastAsia="Times New Roman" w:hAnsi="Times New Roman" w:cs="Times New Roman"/>
          <w:color w:val="000000"/>
          <w:sz w:val="24"/>
          <w:szCs w:val="24"/>
        </w:rPr>
        <w:t xml:space="preserve"> Забезпечити фінансування передбачених цим Договором Послуг за рахунок бюджетних коштів, в межах фінансування.</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 Замовник має право:</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6.2.1.</w:t>
      </w:r>
      <w:r>
        <w:rPr>
          <w:rFonts w:ascii="Times New Roman" w:eastAsia="Times New Roman" w:hAnsi="Times New Roman" w:cs="Times New Roman"/>
          <w:color w:val="000000"/>
          <w:sz w:val="24"/>
          <w:szCs w:val="24"/>
        </w:rPr>
        <w:t xml:space="preserve"> Достроково розірвати цей Договір у разі невиконання своїх зобов’язань Виконавець, письмово повідомивши про це його у строк за 14 календарних днів до дати розірвання цього Договору.</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6.2.2.</w:t>
      </w:r>
      <w:r>
        <w:rPr>
          <w:rFonts w:ascii="Times New Roman" w:eastAsia="Times New Roman" w:hAnsi="Times New Roman" w:cs="Times New Roman"/>
          <w:color w:val="000000"/>
          <w:sz w:val="24"/>
          <w:szCs w:val="24"/>
        </w:rPr>
        <w:t xml:space="preserve"> Контролювати надання Послуг у строки, встановлені цим Договором.</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6.2.3.</w:t>
      </w:r>
      <w:r>
        <w:rPr>
          <w:rFonts w:ascii="Times New Roman" w:eastAsia="Times New Roman" w:hAnsi="Times New Roman" w:cs="Times New Roman"/>
          <w:color w:val="000000"/>
          <w:sz w:val="24"/>
          <w:szCs w:val="24"/>
        </w:rPr>
        <w:t xml:space="preserve"> Повернути Виконавцю акти приймання виконаних будівельних робіт (форма №КБ-2в) та довідки про вартість виконаних будівельних робіт та витрати (форма № КБ-3) без здійснення оплати в разі оформлення не належним чином, згідно з умовами цього Договору та чинного законодавства України.</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6.2.4.</w:t>
      </w:r>
      <w:r>
        <w:rPr>
          <w:rFonts w:ascii="Times New Roman" w:eastAsia="Times New Roman" w:hAnsi="Times New Roman" w:cs="Times New Roman"/>
          <w:color w:val="000000"/>
          <w:sz w:val="24"/>
          <w:szCs w:val="24"/>
        </w:rPr>
        <w:t xml:space="preserve"> Здійснювати контроль за наданням Послуг власними силами та/або уповноваженими особами, за відповідністю якості, обсягів наданих Послуг будівельним нормам і правилам, матеріалів, конструкцій і виробів – державним стандартам і технічним умовам. При виявленні відхилень Замовник надає Виконавцю обов'язкові до виконання розпорядження про їх усунення. Виконавець забезпечує Замовнику та/або уповноваженими особами, можливість вільного доступу в робочий час на Об’єкт і здійснення контролю за ходом надання Послуг.</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6.2.5.</w:t>
      </w:r>
      <w:r>
        <w:rPr>
          <w:rFonts w:ascii="Times New Roman" w:eastAsia="Times New Roman" w:hAnsi="Times New Roman" w:cs="Times New Roman"/>
          <w:color w:val="000000"/>
          <w:sz w:val="24"/>
          <w:szCs w:val="24"/>
        </w:rPr>
        <w:t xml:space="preserve"> Відмовитися від прийняття Послуг у разі виявлення недоліків, які виключають можливість експлуатації Об’єкта відповідно до мети, зазначеної у Договорі, i не можуть бути усунені Виконавцем.</w:t>
      </w:r>
    </w:p>
    <w:p w:rsidR="00CF0697" w:rsidRDefault="00000000">
      <w:pPr>
        <w:pBdr>
          <w:top w:val="nil"/>
          <w:left w:val="nil"/>
          <w:bottom w:val="nil"/>
          <w:right w:val="nil"/>
          <w:between w:val="nil"/>
        </w:pBdr>
        <w:tabs>
          <w:tab w:val="left" w:pos="0"/>
        </w:tabs>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6.2.6.</w:t>
      </w:r>
      <w:r>
        <w:rPr>
          <w:rFonts w:ascii="Times New Roman" w:eastAsia="Times New Roman" w:hAnsi="Times New Roman" w:cs="Times New Roman"/>
          <w:color w:val="000000"/>
          <w:sz w:val="24"/>
          <w:szCs w:val="24"/>
        </w:rPr>
        <w:t xml:space="preserve"> Видавати при виявленні невідповідності умовам цього Договору наданих Виконавцем Послуг відповідне розпорядження (припис) про усунення недоліків або припинення надання Послуг, яке є обов'язковими для виконання Виконавцем.</w:t>
      </w:r>
    </w:p>
    <w:p w:rsidR="00CF0697" w:rsidRDefault="00000000">
      <w:pPr>
        <w:pBdr>
          <w:top w:val="nil"/>
          <w:left w:val="nil"/>
          <w:bottom w:val="nil"/>
          <w:right w:val="nil"/>
          <w:between w:val="nil"/>
        </w:pBdr>
        <w:tabs>
          <w:tab w:val="left" w:pos="0"/>
        </w:tabs>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6.2.7.</w:t>
      </w:r>
      <w:r>
        <w:rPr>
          <w:rFonts w:ascii="Times New Roman" w:eastAsia="Times New Roman" w:hAnsi="Times New Roman" w:cs="Times New Roman"/>
          <w:color w:val="000000"/>
          <w:sz w:val="24"/>
          <w:szCs w:val="24"/>
        </w:rPr>
        <w:t xml:space="preserve"> Розірвати Договір з Виконавцем у тому випадку, якщо Виконавець систематично (два і більше разів) допускає неякісне надання Послуг або використовування неякісних матеріалів в процесі надання Послуг та вимагати в цьому випадку відшкодування Виконавцем у повному обсязі збитків, заподіяних достроковим розірванням Договору.</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 Виконавець зобов’язаний:</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6.3.1.</w:t>
      </w:r>
      <w:r>
        <w:rPr>
          <w:rFonts w:ascii="Times New Roman" w:eastAsia="Times New Roman" w:hAnsi="Times New Roman" w:cs="Times New Roman"/>
          <w:color w:val="000000"/>
          <w:sz w:val="24"/>
          <w:szCs w:val="24"/>
        </w:rPr>
        <w:t xml:space="preserve"> Забезпечити надання Послуг у строки, встановлені цим Договором.</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6.3.2.</w:t>
      </w:r>
      <w:r>
        <w:rPr>
          <w:rFonts w:ascii="Times New Roman" w:eastAsia="Times New Roman" w:hAnsi="Times New Roman" w:cs="Times New Roman"/>
          <w:color w:val="000000"/>
          <w:sz w:val="24"/>
          <w:szCs w:val="24"/>
        </w:rPr>
        <w:t xml:space="preserve"> Забезпечити надання Послуг, якість яких відповідає умовам, встановленим розділом 3 цього Договору.</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6.3.3.</w:t>
      </w:r>
      <w:r>
        <w:rPr>
          <w:rFonts w:ascii="Times New Roman" w:eastAsia="Times New Roman" w:hAnsi="Times New Roman" w:cs="Times New Roman"/>
          <w:color w:val="000000"/>
          <w:sz w:val="24"/>
          <w:szCs w:val="24"/>
        </w:rPr>
        <w:t xml:space="preserve"> Забезпечити Замовнику та/або уповноваженим особам Замовника, вільний доступ на Об’єкт Договору для здійснення контролю за ходом надання Послуг.</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6.3.4.</w:t>
      </w:r>
      <w:r>
        <w:rPr>
          <w:rFonts w:ascii="Times New Roman" w:eastAsia="Times New Roman" w:hAnsi="Times New Roman" w:cs="Times New Roman"/>
          <w:color w:val="000000"/>
          <w:sz w:val="24"/>
          <w:szCs w:val="24"/>
        </w:rPr>
        <w:t xml:space="preserve"> Своїми та/або залученими силами і засобами надати Послуги Замовнику в обсягах і строки, визначені цим Договором.</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6.3.5.</w:t>
      </w:r>
      <w:r>
        <w:rPr>
          <w:rFonts w:ascii="Times New Roman" w:eastAsia="Times New Roman" w:hAnsi="Times New Roman" w:cs="Times New Roman"/>
          <w:color w:val="000000"/>
          <w:sz w:val="24"/>
          <w:szCs w:val="24"/>
        </w:rPr>
        <w:t xml:space="preserve"> Проводити разом з Замовником та/або уповноваженими особами Замовника огляд виконаних прихованих робіт та складати акт (акти) огляду прихованих робіт. Не допускати надання наступних Послуг у разі відсутності підписаних актів огляду прихованих робіт.</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6.3.6.</w:t>
      </w:r>
      <w:r>
        <w:rPr>
          <w:rFonts w:ascii="Times New Roman" w:eastAsia="Times New Roman" w:hAnsi="Times New Roman" w:cs="Times New Roman"/>
          <w:color w:val="000000"/>
          <w:sz w:val="24"/>
          <w:szCs w:val="24"/>
        </w:rPr>
        <w:t xml:space="preserve"> Організувати  управління з охорони праці на Об’єкті надання Послуг, забезпечити виконання вимог з охорони праці, встановлених законами, нормативно-правовими актами про охорону праці і мінімальними вимогами з охорони праці на тимчасових або мобільних будівельних майданчиках, а також необхідні заходи по техніці безпеки, пожежної безпеки та охорони Об’єкту надання Послуг.</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6.3.7. </w:t>
      </w:r>
      <w:r>
        <w:rPr>
          <w:rFonts w:ascii="Times New Roman" w:eastAsia="Times New Roman" w:hAnsi="Times New Roman" w:cs="Times New Roman"/>
          <w:color w:val="000000"/>
          <w:sz w:val="24"/>
          <w:szCs w:val="24"/>
        </w:rPr>
        <w:t>У разі виявлення недоліків Замовником в процесі надання Послуг, усунути їх в короткий термін безоплатно за свій рахунок.</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6.3.8.</w:t>
      </w:r>
      <w:r>
        <w:rPr>
          <w:rFonts w:ascii="Times New Roman" w:eastAsia="Times New Roman" w:hAnsi="Times New Roman" w:cs="Times New Roman"/>
          <w:color w:val="000000"/>
          <w:sz w:val="24"/>
          <w:szCs w:val="24"/>
        </w:rPr>
        <w:t xml:space="preserve"> Усунути недоліки у наданих Послугах, виявлених в процесі приймання наданих Послуг, які виникли з його вини Виконавця протягом строків, визначених Замовником.</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6.3.9.</w:t>
      </w:r>
      <w:r>
        <w:rPr>
          <w:rFonts w:ascii="Times New Roman" w:eastAsia="Times New Roman" w:hAnsi="Times New Roman" w:cs="Times New Roman"/>
          <w:color w:val="000000"/>
          <w:sz w:val="24"/>
          <w:szCs w:val="24"/>
        </w:rPr>
        <w:t xml:space="preserve"> Надати Замовнику оригінали актів приймання виконаних будівельних робіт (форма № КБ-2в), довідки про вартість виконаних будівельних робіт та витрати                 (форма № КБ-3), акти огляду прихованих робіт, підписаних уповноваженими представниками обох Сторін, оформлених належним чином, згідно з умовами цього Договору та чинного законодавства України.</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6.3.10.</w:t>
      </w:r>
      <w:r>
        <w:rPr>
          <w:rFonts w:ascii="Times New Roman" w:eastAsia="Times New Roman" w:hAnsi="Times New Roman" w:cs="Times New Roman"/>
          <w:color w:val="000000"/>
          <w:sz w:val="24"/>
          <w:szCs w:val="24"/>
        </w:rPr>
        <w:t xml:space="preserve"> Письмово за 3 (три) дні повідомити про початок надання Послуг балансоутримувача будівель та елементів благоустрою.</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6.3.11.</w:t>
      </w:r>
      <w:r>
        <w:rPr>
          <w:rFonts w:ascii="Times New Roman" w:eastAsia="Times New Roman" w:hAnsi="Times New Roman" w:cs="Times New Roman"/>
          <w:color w:val="000000"/>
          <w:sz w:val="24"/>
          <w:szCs w:val="24"/>
        </w:rPr>
        <w:t xml:space="preserve"> Залучати для надання Послуг місцеву робочу силу (інженерно-технічних, спеціалістів i робітників) в достатній кількості i з відповідною кваліфікацією, відповідати за їх поведінку, за виконання взятих зобов’язань з питань праці та заробітної плати, створення нормальних умов праці.</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6.4. Виконавець має право:</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6.4.1.</w:t>
      </w:r>
      <w:r>
        <w:rPr>
          <w:rFonts w:ascii="Times New Roman" w:eastAsia="Times New Roman" w:hAnsi="Times New Roman" w:cs="Times New Roman"/>
          <w:color w:val="000000"/>
          <w:sz w:val="24"/>
          <w:szCs w:val="24"/>
        </w:rPr>
        <w:t xml:space="preserve"> Своєчасно та в повному обсязі отримувати плату за надані Послуги.</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6.4.2.</w:t>
      </w:r>
      <w:r>
        <w:rPr>
          <w:rFonts w:ascii="Times New Roman" w:eastAsia="Times New Roman" w:hAnsi="Times New Roman" w:cs="Times New Roman"/>
          <w:color w:val="000000"/>
          <w:sz w:val="24"/>
          <w:szCs w:val="24"/>
        </w:rPr>
        <w:t xml:space="preserve"> На дострокове надання Послуг.</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6.4.3.</w:t>
      </w:r>
      <w:r>
        <w:rPr>
          <w:rFonts w:ascii="Times New Roman" w:eastAsia="Times New Roman" w:hAnsi="Times New Roman" w:cs="Times New Roman"/>
          <w:color w:val="000000"/>
          <w:sz w:val="24"/>
          <w:szCs w:val="24"/>
        </w:rPr>
        <w:t xml:space="preserve"> У разі невиконання зобов'язань Замовником, Виконавець має право достроково розірвати цей Договір, повідомивши про це Замовника у строк за 14 днів до дати розірвання Договору.</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6.4.4.</w:t>
      </w:r>
      <w:r>
        <w:rPr>
          <w:rFonts w:ascii="Times New Roman" w:eastAsia="Times New Roman" w:hAnsi="Times New Roman" w:cs="Times New Roman"/>
          <w:sz w:val="24"/>
          <w:szCs w:val="24"/>
        </w:rPr>
        <w:t xml:space="preserve"> Під час виконання зобов’язань за Договором Виконавець може залучати субпідрядні організації, за погодженням із Замовником у порядку встановленому чинним законодавством.</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6.4.4.1.</w:t>
      </w:r>
      <w:r>
        <w:rPr>
          <w:rFonts w:ascii="Times New Roman" w:eastAsia="Times New Roman" w:hAnsi="Times New Roman" w:cs="Times New Roman"/>
          <w:sz w:val="24"/>
          <w:szCs w:val="24"/>
        </w:rPr>
        <w:t xml:space="preserve"> Залучення інших субпідрядників, які не передбачені Переліком, обсяг послуг яких не перевищує двадцять відсотків (20 %) від вартості Договору, здійснюється на основі письмового запиту Виконавця. Замовник в термін до 5 (п’яти) робочих днів після одержання запиту від Виконавця повідомляє його листом про погодження субпідрядної організації.</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6.4.4.2.</w:t>
      </w:r>
      <w:r>
        <w:rPr>
          <w:rFonts w:ascii="Times New Roman" w:eastAsia="Times New Roman" w:hAnsi="Times New Roman" w:cs="Times New Roman"/>
          <w:sz w:val="24"/>
          <w:szCs w:val="24"/>
        </w:rPr>
        <w:t xml:space="preserve"> У зверненні стосовно погодження субпідрядника Виконавець обов’язково зазначає інформацію щодо видів та обсягів послуг, які доручаються виконати субпідряднику.</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6.4.4.3.</w:t>
      </w:r>
      <w:r>
        <w:rPr>
          <w:rFonts w:ascii="Times New Roman" w:eastAsia="Times New Roman" w:hAnsi="Times New Roman" w:cs="Times New Roman"/>
          <w:sz w:val="24"/>
          <w:szCs w:val="24"/>
        </w:rPr>
        <w:t xml:space="preserve"> Замовник має право відмовити у залученні запропонованого субпідрядника з обґрунтуванням причин такої відмови і протягом 5 (п’яти) робочих днів письмово повідомити Підрядника про мотивовану відмову. Виконавець  може укладати субпідрядні договори для надання послуг за цим Договором тільки після письмового погодження з Замовником.</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6.4.4.4.</w:t>
      </w:r>
      <w:r>
        <w:rPr>
          <w:rFonts w:ascii="Times New Roman" w:eastAsia="Times New Roman" w:hAnsi="Times New Roman" w:cs="Times New Roman"/>
          <w:sz w:val="24"/>
          <w:szCs w:val="24"/>
        </w:rPr>
        <w:t xml:space="preserve"> Укладання субпідрядних договорів не створює будь-яких правових відносин (зобов’язань) між Замовником і субпідрядником. Відповідальність за надані субпідрядниками послуги несе Підрядник.</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6.4.4.5.</w:t>
      </w:r>
      <w:r>
        <w:rPr>
          <w:rFonts w:ascii="Times New Roman" w:eastAsia="Times New Roman" w:hAnsi="Times New Roman" w:cs="Times New Roman"/>
          <w:sz w:val="24"/>
          <w:szCs w:val="24"/>
        </w:rPr>
        <w:t xml:space="preserve"> При залученні субпідрядників, Виконавець контролює наявність у них ліцензій, дозволів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6.4.4.6.</w:t>
      </w:r>
      <w:r>
        <w:rPr>
          <w:rFonts w:ascii="Times New Roman" w:eastAsia="Times New Roman" w:hAnsi="Times New Roman" w:cs="Times New Roman"/>
          <w:sz w:val="24"/>
          <w:szCs w:val="24"/>
        </w:rPr>
        <w:t xml:space="preserve"> Приймання послуг, наданих субпідрядниками, здійснює Виконавець.</w:t>
      </w:r>
    </w:p>
    <w:p w:rsidR="00CF0697" w:rsidRDefault="00CF0697">
      <w:pPr>
        <w:pBdr>
          <w:top w:val="nil"/>
          <w:left w:val="nil"/>
          <w:bottom w:val="nil"/>
          <w:right w:val="nil"/>
          <w:between w:val="nil"/>
        </w:pBdr>
        <w:spacing w:after="8"/>
        <w:ind w:firstLine="425"/>
        <w:jc w:val="center"/>
        <w:rPr>
          <w:rFonts w:ascii="Times New Roman" w:eastAsia="Times New Roman" w:hAnsi="Times New Roman" w:cs="Times New Roman"/>
          <w:color w:val="000000"/>
          <w:sz w:val="24"/>
          <w:szCs w:val="24"/>
        </w:rPr>
      </w:pPr>
    </w:p>
    <w:p w:rsidR="00CF0697" w:rsidRDefault="00000000">
      <w:pPr>
        <w:pBdr>
          <w:top w:val="nil"/>
          <w:left w:val="nil"/>
          <w:bottom w:val="nil"/>
          <w:right w:val="nil"/>
          <w:between w:val="nil"/>
        </w:pBdr>
        <w:spacing w:after="8"/>
        <w:ind w:firstLine="42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 Матеріально – технічне забезпечення.</w:t>
      </w:r>
    </w:p>
    <w:p w:rsidR="00CF0697" w:rsidRDefault="00CF0697">
      <w:pPr>
        <w:pBdr>
          <w:top w:val="nil"/>
          <w:left w:val="nil"/>
          <w:bottom w:val="nil"/>
          <w:right w:val="nil"/>
          <w:between w:val="nil"/>
        </w:pBdr>
        <w:spacing w:after="8"/>
        <w:ind w:firstLine="425"/>
        <w:jc w:val="center"/>
        <w:rPr>
          <w:rFonts w:ascii="Times New Roman" w:eastAsia="Times New Roman" w:hAnsi="Times New Roman" w:cs="Times New Roman"/>
          <w:color w:val="000000"/>
          <w:sz w:val="16"/>
          <w:szCs w:val="16"/>
        </w:rPr>
      </w:pP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Замовлення, постачання, приймання, розвантаження, складування, зберігання, охорона і подача на майданчик матеріалів, конструкцій, виробів здійснюється силами Виконавця. Виконавець контролює якість, ціну, кількість і комплектність постачання цих ресурсів.</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7.2.</w:t>
      </w:r>
      <w:r>
        <w:rPr>
          <w:rFonts w:ascii="Times New Roman" w:eastAsia="Times New Roman" w:hAnsi="Times New Roman" w:cs="Times New Roman"/>
          <w:color w:val="000000"/>
          <w:sz w:val="24"/>
          <w:szCs w:val="24"/>
        </w:rPr>
        <w:t xml:space="preserve">  Максимально використовувати місцеві будівельні матеріали.</w:t>
      </w:r>
    </w:p>
    <w:p w:rsidR="00CF0697" w:rsidRDefault="00CF0697">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p>
    <w:p w:rsidR="00CF0697" w:rsidRDefault="00000000">
      <w:pPr>
        <w:keepNext/>
        <w:keepLines/>
        <w:pBdr>
          <w:top w:val="nil"/>
          <w:left w:val="nil"/>
          <w:bottom w:val="nil"/>
          <w:right w:val="nil"/>
          <w:between w:val="nil"/>
        </w:pBdr>
        <w:spacing w:after="8"/>
        <w:ind w:firstLine="42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 Форс-мажорні обставини</w:t>
      </w:r>
    </w:p>
    <w:p w:rsidR="00CF0697" w:rsidRDefault="00CF0697">
      <w:pPr>
        <w:pBdr>
          <w:top w:val="nil"/>
          <w:left w:val="nil"/>
          <w:bottom w:val="nil"/>
          <w:right w:val="nil"/>
          <w:between w:val="nil"/>
        </w:pBdr>
        <w:rPr>
          <w:color w:val="000000"/>
          <w:sz w:val="16"/>
          <w:szCs w:val="16"/>
        </w:rPr>
      </w:pP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w:t>
      </w:r>
      <w:r>
        <w:rPr>
          <w:rFonts w:ascii="Times New Roman" w:eastAsia="Times New Roman" w:hAnsi="Times New Roman" w:cs="Times New Roman"/>
          <w:color w:val="000000"/>
          <w:sz w:val="24"/>
          <w:szCs w:val="24"/>
        </w:rPr>
        <w:t xml:space="preserve"> Сторони звільняються від відповідальності за невиконання або неналежне виконання зобов’язань за цим Договором, якщо таке невиконання стало наслідком дії форс-мажору, що включає в себе обставин непереборної сили (пожежа, повінь, землетрус, інші стихійні лиха, блокада, страйк тощо).</w:t>
      </w:r>
    </w:p>
    <w:p w:rsidR="00CF0697" w:rsidRDefault="00000000">
      <w:pPr>
        <w:pBdr>
          <w:top w:val="nil"/>
          <w:left w:val="nil"/>
          <w:bottom w:val="nil"/>
          <w:right w:val="nil"/>
          <w:between w:val="nil"/>
        </w:pBdr>
        <w:spacing w:after="91"/>
        <w:ind w:left="11"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Враховуючи обставини та потреби укладання цього Договору в умовах дії в Україні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 з подальшим продовженням, змінами та доповненнями, наявність таких форс-мажорних обставин як війна та військові дії, не звільняє Виконавця від виконання зобов’язань і не є підставою для їх припинення.</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8.2.</w:t>
      </w:r>
      <w:r>
        <w:rPr>
          <w:rFonts w:ascii="Times New Roman" w:eastAsia="Times New Roman" w:hAnsi="Times New Roman" w:cs="Times New Roman"/>
          <w:color w:val="000000"/>
          <w:sz w:val="24"/>
          <w:szCs w:val="24"/>
        </w:rPr>
        <w:t xml:space="preserve"> У випадку, якщо Сторона підпадає під дію форс-мажору, що вплинуло на можливість виконання нею своїх зобов’язань за цим Договором, строк виконання зобов’язань відкладається відповідно до часу, протягом якого будуть діяти такі обставини форс-мажору. </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8.3.</w:t>
      </w:r>
      <w:r>
        <w:rPr>
          <w:rFonts w:ascii="Times New Roman" w:eastAsia="Times New Roman" w:hAnsi="Times New Roman" w:cs="Times New Roman"/>
          <w:color w:val="000000"/>
          <w:sz w:val="24"/>
          <w:szCs w:val="24"/>
        </w:rPr>
        <w:t xml:space="preserve"> У випадку якщо форс-мажорні обставини тривають більше ніж 30 (тридцять) днів поспіль, сторона має право заявити про розірвання цього договору в односторонньому порядку. При цьому Сторони залишаються відповідальними за фактично виконані за договором зобов'язання, які були виконані до дати настання форс-мажорних обставин.</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8.4.</w:t>
      </w:r>
      <w:r>
        <w:rPr>
          <w:rFonts w:ascii="Times New Roman" w:eastAsia="Times New Roman" w:hAnsi="Times New Roman" w:cs="Times New Roman"/>
          <w:color w:val="000000"/>
          <w:sz w:val="24"/>
          <w:szCs w:val="24"/>
        </w:rPr>
        <w:t xml:space="preserve"> Сторона, яка не може виконати зобов’язання за Договором, повинна письмово не пізніше 5 (п’яти) календарних днів повідомити іншу Сторону про настання форс-мажору, припинення своїх зобов’язань та врегулювання взаємних зобов’язань.</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8.5. </w:t>
      </w:r>
      <w:r>
        <w:rPr>
          <w:rFonts w:ascii="Times New Roman" w:eastAsia="Times New Roman" w:hAnsi="Times New Roman" w:cs="Times New Roman"/>
          <w:color w:val="000000"/>
          <w:sz w:val="24"/>
          <w:szCs w:val="24"/>
        </w:rPr>
        <w:t>Доказом виникнення обставин форс-мажору та строку їх дії є виключно сертифікат, що видається Торгово-промисловою палатою України та уповноваженою нею регіональною торгово-промисловою палатою.</w:t>
      </w:r>
    </w:p>
    <w:p w:rsidR="00CF0697" w:rsidRDefault="00000000">
      <w:pPr>
        <w:numPr>
          <w:ilvl w:val="0"/>
          <w:numId w:val="1"/>
        </w:numPr>
        <w:pBdr>
          <w:top w:val="nil"/>
          <w:left w:val="nil"/>
          <w:bottom w:val="nil"/>
          <w:right w:val="nil"/>
          <w:between w:val="nil"/>
        </w:pBdr>
        <w:spacing w:after="8"/>
        <w:ind w:left="0" w:firstLine="42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Договору</w:t>
      </w:r>
    </w:p>
    <w:p w:rsidR="00CF0697" w:rsidRDefault="00CF0697">
      <w:pPr>
        <w:pBdr>
          <w:top w:val="nil"/>
          <w:left w:val="nil"/>
          <w:bottom w:val="nil"/>
          <w:right w:val="nil"/>
          <w:between w:val="nil"/>
        </w:pBdr>
        <w:spacing w:after="8"/>
        <w:ind w:left="425"/>
        <w:rPr>
          <w:rFonts w:ascii="Times New Roman" w:eastAsia="Times New Roman" w:hAnsi="Times New Roman" w:cs="Times New Roman"/>
          <w:color w:val="000000"/>
          <w:sz w:val="16"/>
          <w:szCs w:val="16"/>
        </w:rPr>
      </w:pP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w:t>
      </w:r>
      <w:r>
        <w:rPr>
          <w:rFonts w:ascii="Times New Roman" w:eastAsia="Times New Roman" w:hAnsi="Times New Roman" w:cs="Times New Roman"/>
          <w:color w:val="000000"/>
          <w:sz w:val="24"/>
          <w:szCs w:val="24"/>
        </w:rPr>
        <w:t xml:space="preserve"> Цей договір набирає чинності з дня його підписання та діє до 31.12.2023 року, в частині розрахунків - до повного виконання Сторонами взаємних зобов’язань.</w:t>
      </w:r>
    </w:p>
    <w:p w:rsidR="00CF0697" w:rsidRDefault="00CF0697">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p>
    <w:p w:rsidR="00CF0697" w:rsidRDefault="00000000">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Вирішення спорів</w:t>
      </w:r>
    </w:p>
    <w:p w:rsidR="00CF0697" w:rsidRDefault="00CF0697">
      <w:pPr>
        <w:pBdr>
          <w:top w:val="nil"/>
          <w:left w:val="nil"/>
          <w:bottom w:val="nil"/>
          <w:right w:val="nil"/>
          <w:between w:val="nil"/>
        </w:pBdr>
        <w:spacing w:after="8"/>
        <w:ind w:left="796"/>
        <w:rPr>
          <w:rFonts w:ascii="Times New Roman" w:eastAsia="Times New Roman" w:hAnsi="Times New Roman" w:cs="Times New Roman"/>
          <w:color w:val="000000"/>
          <w:sz w:val="16"/>
          <w:szCs w:val="16"/>
        </w:rPr>
      </w:pPr>
      <w:bookmarkStart w:id="3" w:name="_heading=h.1fob9te" w:colFirst="0" w:colLast="0"/>
      <w:bookmarkEnd w:id="3"/>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10.1.</w:t>
      </w:r>
      <w:r>
        <w:rPr>
          <w:rFonts w:ascii="Times New Roman" w:eastAsia="Times New Roman" w:hAnsi="Times New Roman" w:cs="Times New Roman"/>
          <w:color w:val="000000"/>
          <w:sz w:val="24"/>
          <w:szCs w:val="24"/>
        </w:rPr>
        <w:t xml:space="preserve"> Спори, які виникають в рамках цього Договору, вирішуються Сторонами шляхом переговорів та прийняттям відповідних рішень.</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10.2.</w:t>
      </w:r>
      <w:r>
        <w:rPr>
          <w:rFonts w:ascii="Times New Roman" w:eastAsia="Times New Roman" w:hAnsi="Times New Roman" w:cs="Times New Roman"/>
          <w:color w:val="000000"/>
          <w:sz w:val="24"/>
          <w:szCs w:val="24"/>
        </w:rPr>
        <w:t xml:space="preserve"> При неможливості досягти згоди між Сторонами за цим Договором стосовно спірного питання, спір вирішується у судовому порядку згідно чинного законодавства України.</w:t>
      </w:r>
    </w:p>
    <w:p w:rsidR="00CF0697" w:rsidRDefault="00CF0697">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p>
    <w:p w:rsidR="00CF0697" w:rsidRDefault="00000000">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Порядок змін умов договору</w:t>
      </w:r>
    </w:p>
    <w:p w:rsidR="00CF0697" w:rsidRDefault="00CF0697">
      <w:pPr>
        <w:pBdr>
          <w:top w:val="nil"/>
          <w:left w:val="nil"/>
          <w:bottom w:val="nil"/>
          <w:right w:val="nil"/>
          <w:between w:val="nil"/>
        </w:pBdr>
        <w:spacing w:after="8"/>
        <w:ind w:left="796"/>
        <w:rPr>
          <w:rFonts w:ascii="Times New Roman" w:eastAsia="Times New Roman" w:hAnsi="Times New Roman" w:cs="Times New Roman"/>
          <w:color w:val="000000"/>
          <w:sz w:val="16"/>
          <w:szCs w:val="16"/>
        </w:rPr>
      </w:pPr>
    </w:p>
    <w:p w:rsidR="00CF0697" w:rsidRDefault="00000000">
      <w:pPr>
        <w:pBdr>
          <w:top w:val="nil"/>
          <w:left w:val="nil"/>
          <w:bottom w:val="nil"/>
          <w:right w:val="nil"/>
          <w:between w:val="nil"/>
        </w:pBdr>
        <w:spacing w:after="91"/>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w:t>
      </w:r>
      <w:r>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Істотні умови Договору можуть змінюватись відповідно до Цивільного і Господарського кодексів України з урахуванням положень статті 41 Закону, крім частини третьої - п'ятої, сьомої та восьмої статті 41 Закону, та відповідно до пункту 19 Постанови Кабінету Міністрів України від 12.10.2022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CF0697" w:rsidRDefault="00000000">
      <w:pPr>
        <w:ind w:left="20" w:firstLine="4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11.1.1.</w:t>
      </w:r>
      <w:r>
        <w:rPr>
          <w:rFonts w:ascii="Times New Roman" w:eastAsia="Times New Roman" w:hAnsi="Times New Roman" w:cs="Times New Roman"/>
          <w:sz w:val="24"/>
          <w:szCs w:val="24"/>
        </w:rPr>
        <w:t xml:space="preserve"> Зменшення обсягів закупівлі, зокрема з урахуванням фактичного обсягу видатків Замовника.</w:t>
      </w:r>
    </w:p>
    <w:p w:rsidR="00CF0697" w:rsidRDefault="00000000">
      <w:pPr>
        <w:ind w:left="20" w:firstLine="4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11.1.2.</w:t>
      </w:r>
      <w:r>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CF0697" w:rsidRDefault="00000000">
      <w:pPr>
        <w:ind w:left="20" w:firstLine="4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11.1.3.</w:t>
      </w:r>
      <w:r>
        <w:rPr>
          <w:rFonts w:ascii="Times New Roman" w:eastAsia="Times New Roman" w:hAnsi="Times New Roman" w:cs="Times New Roman"/>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w:t>
      </w:r>
      <w:r>
        <w:rPr>
          <w:rFonts w:ascii="Times New Roman" w:eastAsia="Times New Roman" w:hAnsi="Times New Roman" w:cs="Times New Roman"/>
          <w:sz w:val="24"/>
          <w:szCs w:val="24"/>
        </w:rPr>
        <w:lastRenderedPageBreak/>
        <w:t>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0697" w:rsidRDefault="00000000">
      <w:pPr>
        <w:ind w:left="20" w:firstLine="4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11.1.4.</w:t>
      </w:r>
      <w:r>
        <w:rPr>
          <w:rFonts w:ascii="Times New Roman" w:eastAsia="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CF0697" w:rsidRDefault="00000000">
      <w:pPr>
        <w:ind w:left="20" w:firstLine="4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11.1.5.</w:t>
      </w:r>
      <w:r>
        <w:rPr>
          <w:rFonts w:ascii="Times New Roman" w:eastAsia="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CF0697" w:rsidRDefault="00000000">
      <w:pPr>
        <w:pBdr>
          <w:top w:val="nil"/>
          <w:left w:val="nil"/>
          <w:bottom w:val="nil"/>
          <w:right w:val="nil"/>
          <w:between w:val="nil"/>
        </w:pBdr>
        <w:spacing w:after="91"/>
        <w:ind w:left="11" w:firstLine="41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Якщо після укладення договору про закупівлю у Замовника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CF0697" w:rsidRDefault="00000000">
      <w:pPr>
        <w:pBdr>
          <w:top w:val="nil"/>
          <w:left w:val="nil"/>
          <w:bottom w:val="nil"/>
          <w:right w:val="nil"/>
          <w:between w:val="nil"/>
        </w:pBdr>
        <w:spacing w:after="91"/>
        <w:ind w:left="11" w:firstLine="41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 частиною Договору з моменту її підписання Сторонами.</w:t>
      </w:r>
    </w:p>
    <w:p w:rsidR="00CF0697" w:rsidRDefault="00CF0697">
      <w:pPr>
        <w:pBdr>
          <w:top w:val="nil"/>
          <w:left w:val="nil"/>
          <w:bottom w:val="nil"/>
          <w:right w:val="nil"/>
          <w:between w:val="nil"/>
        </w:pBdr>
        <w:spacing w:after="91"/>
        <w:ind w:left="11" w:firstLine="415"/>
        <w:jc w:val="both"/>
        <w:rPr>
          <w:rFonts w:ascii="Times New Roman" w:eastAsia="Times New Roman" w:hAnsi="Times New Roman" w:cs="Times New Roman"/>
          <w:sz w:val="12"/>
          <w:szCs w:val="12"/>
        </w:rPr>
      </w:pPr>
    </w:p>
    <w:p w:rsidR="00CF0697" w:rsidRDefault="00000000">
      <w:pPr>
        <w:numPr>
          <w:ilvl w:val="0"/>
          <w:numId w:val="1"/>
        </w:num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Інші умови</w:t>
      </w:r>
    </w:p>
    <w:p w:rsidR="00CF0697" w:rsidRDefault="00CF0697">
      <w:pPr>
        <w:spacing w:after="8"/>
        <w:ind w:left="796"/>
        <w:rPr>
          <w:rFonts w:ascii="Times New Roman" w:eastAsia="Times New Roman" w:hAnsi="Times New Roman" w:cs="Times New Roman"/>
          <w:sz w:val="16"/>
          <w:szCs w:val="16"/>
        </w:rPr>
      </w:pPr>
    </w:p>
    <w:p w:rsidR="00CF0697" w:rsidRDefault="00000000">
      <w:pPr>
        <w:spacing w:after="91"/>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12.1.</w:t>
      </w:r>
      <w:r>
        <w:rPr>
          <w:rFonts w:ascii="Times New Roman" w:eastAsia="Times New Roman" w:hAnsi="Times New Roman" w:cs="Times New Roman"/>
          <w:sz w:val="24"/>
          <w:szCs w:val="24"/>
        </w:rPr>
        <w:t xml:space="preserve"> Даний Договір укладений українською мовою у 2 (двох) примірниках, по одному для кожної зі Сторін, при цьому обидва примірники мають однакову юридичну силу. </w:t>
      </w:r>
    </w:p>
    <w:p w:rsidR="00CF0697" w:rsidRDefault="00000000">
      <w:pPr>
        <w:pBdr>
          <w:top w:val="nil"/>
          <w:left w:val="nil"/>
          <w:bottom w:val="nil"/>
          <w:right w:val="nil"/>
          <w:between w:val="nil"/>
        </w:pBdr>
        <w:spacing w:after="91"/>
        <w:ind w:left="11" w:firstLine="41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Дія Договору достроково припиняється:</w:t>
      </w:r>
    </w:p>
    <w:p w:rsidR="00CF0697" w:rsidRDefault="00000000">
      <w:pPr>
        <w:pBdr>
          <w:top w:val="nil"/>
          <w:left w:val="nil"/>
          <w:bottom w:val="nil"/>
          <w:right w:val="nil"/>
          <w:between w:val="nil"/>
        </w:pBdr>
        <w:spacing w:after="91"/>
        <w:ind w:left="11" w:firstLine="41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повним виконанням Сторонами своїх зобов’язань за цим Договором;</w:t>
      </w:r>
    </w:p>
    <w:p w:rsidR="00CF0697" w:rsidRDefault="00000000">
      <w:pPr>
        <w:pBdr>
          <w:top w:val="nil"/>
          <w:left w:val="nil"/>
          <w:bottom w:val="nil"/>
          <w:right w:val="nil"/>
          <w:between w:val="nil"/>
        </w:pBdr>
        <w:spacing w:after="91"/>
        <w:ind w:left="11" w:firstLine="41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за згодою Сторін;</w:t>
      </w:r>
    </w:p>
    <w:p w:rsidR="00CF0697" w:rsidRDefault="00000000">
      <w:pPr>
        <w:pBdr>
          <w:top w:val="nil"/>
          <w:left w:val="nil"/>
          <w:bottom w:val="nil"/>
          <w:right w:val="nil"/>
          <w:between w:val="nil"/>
        </w:pBdr>
        <w:spacing w:after="91"/>
        <w:ind w:left="11" w:firstLine="41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з інших підстав, передбачених чинним законодавством України та цим Договором.</w:t>
      </w:r>
    </w:p>
    <w:p w:rsidR="00CF0697" w:rsidRDefault="00000000">
      <w:pPr>
        <w:pBdr>
          <w:top w:val="nil"/>
          <w:left w:val="nil"/>
          <w:bottom w:val="nil"/>
          <w:right w:val="nil"/>
          <w:between w:val="nil"/>
        </w:pBdr>
        <w:spacing w:after="91"/>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Сторони зобов’язуються повідомляти одна одну про зміни своїх поштових та </w:t>
      </w:r>
      <w:r>
        <w:rPr>
          <w:rFonts w:ascii="Times New Roman" w:eastAsia="Times New Roman" w:hAnsi="Times New Roman" w:cs="Times New Roman"/>
          <w:sz w:val="24"/>
          <w:szCs w:val="24"/>
        </w:rPr>
        <w:t>банківських реквізитів протягом 5 (п’яти) робочих днів з моменту внесення відповідних змін.</w:t>
      </w:r>
    </w:p>
    <w:p w:rsidR="00CF0697" w:rsidRDefault="00000000">
      <w:pPr>
        <w:pBdr>
          <w:top w:val="nil"/>
          <w:left w:val="nil"/>
          <w:bottom w:val="nil"/>
          <w:right w:val="nil"/>
          <w:between w:val="nil"/>
        </w:pBdr>
        <w:spacing w:after="8"/>
        <w:ind w:left="108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13 </w:t>
      </w:r>
      <w:r>
        <w:rPr>
          <w:rFonts w:ascii="Times New Roman" w:eastAsia="Times New Roman" w:hAnsi="Times New Roman" w:cs="Times New Roman"/>
          <w:b/>
          <w:color w:val="000000"/>
          <w:sz w:val="24"/>
          <w:szCs w:val="24"/>
        </w:rPr>
        <w:t>Додатки до Договору</w:t>
      </w:r>
    </w:p>
    <w:p w:rsidR="00CF0697" w:rsidRDefault="00CF0697">
      <w:pPr>
        <w:pBdr>
          <w:top w:val="nil"/>
          <w:left w:val="nil"/>
          <w:bottom w:val="nil"/>
          <w:right w:val="nil"/>
          <w:between w:val="nil"/>
        </w:pBdr>
        <w:spacing w:after="8"/>
        <w:ind w:left="720"/>
        <w:rPr>
          <w:rFonts w:ascii="Times New Roman" w:eastAsia="Times New Roman" w:hAnsi="Times New Roman" w:cs="Times New Roman"/>
          <w:color w:val="000000"/>
          <w:sz w:val="16"/>
          <w:szCs w:val="16"/>
        </w:rPr>
      </w:pP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Невід’ємн</w:t>
      </w:r>
      <w:r>
        <w:rPr>
          <w:rFonts w:ascii="Times New Roman" w:eastAsia="Times New Roman" w:hAnsi="Times New Roman" w:cs="Times New Roman"/>
          <w:sz w:val="24"/>
          <w:szCs w:val="24"/>
        </w:rPr>
        <w:t>ою</w:t>
      </w:r>
      <w:r>
        <w:rPr>
          <w:rFonts w:ascii="Times New Roman" w:eastAsia="Times New Roman" w:hAnsi="Times New Roman" w:cs="Times New Roman"/>
          <w:color w:val="000000"/>
          <w:sz w:val="24"/>
          <w:szCs w:val="24"/>
        </w:rPr>
        <w:t xml:space="preserve"> частин</w:t>
      </w:r>
      <w:r>
        <w:rPr>
          <w:rFonts w:ascii="Times New Roman" w:eastAsia="Times New Roman" w:hAnsi="Times New Roman" w:cs="Times New Roman"/>
          <w:sz w:val="24"/>
          <w:szCs w:val="24"/>
        </w:rPr>
        <w:t>ою</w:t>
      </w:r>
      <w:r>
        <w:rPr>
          <w:rFonts w:ascii="Times New Roman" w:eastAsia="Times New Roman" w:hAnsi="Times New Roman" w:cs="Times New Roman"/>
          <w:color w:val="000000"/>
          <w:sz w:val="24"/>
          <w:szCs w:val="24"/>
        </w:rPr>
        <w:t xml:space="preserve"> цього Договору є наступні додатки:</w:t>
      </w:r>
    </w:p>
    <w:p w:rsidR="00CF0697" w:rsidRDefault="00000000">
      <w:pPr>
        <w:pBdr>
          <w:top w:val="nil"/>
          <w:left w:val="nil"/>
          <w:bottom w:val="nil"/>
          <w:right w:val="nil"/>
          <w:between w:val="nil"/>
        </w:pBdr>
        <w:spacing w:after="8"/>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Договірна ціна (згідно з Додатком 30 до КНУ «Настанова з визначення вартості</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будівництва»).</w:t>
      </w:r>
    </w:p>
    <w:p w:rsidR="00CF0697" w:rsidRDefault="00000000">
      <w:pPr>
        <w:pBdr>
          <w:top w:val="nil"/>
          <w:left w:val="nil"/>
          <w:bottom w:val="nil"/>
          <w:right w:val="nil"/>
          <w:between w:val="nil"/>
        </w:pBdr>
        <w:spacing w:after="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 Реквізити Сторін</w:t>
      </w:r>
    </w:p>
    <w:p w:rsidR="00CF0697" w:rsidRDefault="00CF0697">
      <w:pPr>
        <w:pBdr>
          <w:top w:val="nil"/>
          <w:left w:val="nil"/>
          <w:bottom w:val="nil"/>
          <w:right w:val="nil"/>
          <w:between w:val="nil"/>
        </w:pBdr>
        <w:spacing w:after="8"/>
        <w:ind w:firstLine="425"/>
        <w:jc w:val="both"/>
        <w:rPr>
          <w:rFonts w:ascii="Times New Roman" w:eastAsia="Times New Roman" w:hAnsi="Times New Roman" w:cs="Times New Roman"/>
          <w:color w:val="000000"/>
          <w:sz w:val="16"/>
          <w:szCs w:val="16"/>
        </w:rPr>
      </w:pPr>
    </w:p>
    <w:tbl>
      <w:tblPr>
        <w:tblStyle w:val="aa"/>
        <w:tblW w:w="9890" w:type="dxa"/>
        <w:tblInd w:w="0" w:type="dxa"/>
        <w:tblLayout w:type="fixed"/>
        <w:tblLook w:val="0000" w:firstRow="0" w:lastRow="0" w:firstColumn="0" w:lastColumn="0" w:noHBand="0" w:noVBand="0"/>
      </w:tblPr>
      <w:tblGrid>
        <w:gridCol w:w="4820"/>
        <w:gridCol w:w="5070"/>
      </w:tblGrid>
      <w:tr w:rsidR="00CF0697">
        <w:trPr>
          <w:cantSplit/>
        </w:trPr>
        <w:tc>
          <w:tcPr>
            <w:tcW w:w="4820" w:type="dxa"/>
          </w:tcPr>
          <w:p w:rsidR="00CF0697" w:rsidRDefault="00000000">
            <w:pPr>
              <w:keepNext/>
              <w:keepLines/>
              <w:pBdr>
                <w:top w:val="nil"/>
                <w:left w:val="nil"/>
                <w:bottom w:val="nil"/>
                <w:right w:val="nil"/>
                <w:between w:val="nil"/>
              </w:pBdr>
              <w:spacing w:after="91" w:line="240" w:lineRule="auto"/>
              <w:ind w:left="11" w:right="27" w:firstLine="42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ЗАМОВНИК</w:t>
            </w:r>
          </w:p>
        </w:tc>
        <w:tc>
          <w:tcPr>
            <w:tcW w:w="5070" w:type="dxa"/>
          </w:tcPr>
          <w:p w:rsidR="00CF0697" w:rsidRDefault="00000000">
            <w:pPr>
              <w:pBdr>
                <w:top w:val="nil"/>
                <w:left w:val="nil"/>
                <w:bottom w:val="nil"/>
                <w:right w:val="nil"/>
                <w:between w:val="nil"/>
              </w:pBdr>
              <w:spacing w:after="91" w:line="240" w:lineRule="auto"/>
              <w:ind w:left="11"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ВИКОНАВЕЦЬ</w:t>
            </w:r>
          </w:p>
        </w:tc>
      </w:tr>
      <w:tr w:rsidR="00CF0697">
        <w:tc>
          <w:tcPr>
            <w:tcW w:w="4820" w:type="dxa"/>
          </w:tcPr>
          <w:p w:rsidR="00CF0697" w:rsidRDefault="00000000">
            <w:pPr>
              <w:pBdr>
                <w:top w:val="nil"/>
                <w:left w:val="nil"/>
                <w:bottom w:val="nil"/>
                <w:right w:val="nil"/>
                <w:between w:val="nil"/>
              </w:pBdr>
              <w:spacing w:after="91" w:line="240" w:lineRule="auto"/>
              <w:ind w:left="11" w:right="2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Департамент житлово-комунального господарства Харківської міської ради</w:t>
            </w:r>
          </w:p>
          <w:p w:rsidR="00CF0697" w:rsidRDefault="00000000">
            <w:pPr>
              <w:pBdr>
                <w:top w:val="nil"/>
                <w:left w:val="nil"/>
                <w:bottom w:val="nil"/>
                <w:right w:val="nil"/>
                <w:between w:val="nil"/>
              </w:pBdr>
              <w:spacing w:after="91" w:line="240" w:lineRule="auto"/>
              <w:ind w:right="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61003, м. Харків, м-н Конституції, 7 </w:t>
            </w:r>
          </w:p>
          <w:p w:rsidR="00CF0697" w:rsidRDefault="00000000">
            <w:pPr>
              <w:pBdr>
                <w:top w:val="nil"/>
                <w:left w:val="nil"/>
                <w:bottom w:val="nil"/>
                <w:right w:val="nil"/>
                <w:between w:val="nil"/>
              </w:pBdr>
              <w:spacing w:after="91" w:line="240" w:lineRule="auto"/>
              <w:ind w:right="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Ідентифікаційний код ЄДРПОУ: 43927048</w:t>
            </w:r>
          </w:p>
          <w:p w:rsidR="00CF0697" w:rsidRDefault="00000000">
            <w:pPr>
              <w:pBdr>
                <w:top w:val="nil"/>
                <w:left w:val="nil"/>
                <w:bottom w:val="nil"/>
                <w:right w:val="nil"/>
                <w:between w:val="nil"/>
              </w:pBdr>
              <w:spacing w:after="91" w:line="240" w:lineRule="auto"/>
              <w:ind w:left="11" w:right="27" w:firstLine="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IBAN: UA 458201720344200012000113955</w:t>
            </w:r>
          </w:p>
          <w:p w:rsidR="00CF0697" w:rsidRDefault="00000000">
            <w:pPr>
              <w:pBdr>
                <w:top w:val="nil"/>
                <w:left w:val="nil"/>
                <w:bottom w:val="nil"/>
                <w:right w:val="nil"/>
                <w:between w:val="nil"/>
              </w:pBdr>
              <w:spacing w:after="91" w:line="240" w:lineRule="auto"/>
              <w:ind w:left="11" w:right="27" w:firstLine="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Державна казначейська служба України, </w:t>
            </w:r>
            <w:proofErr w:type="spellStart"/>
            <w:r>
              <w:rPr>
                <w:rFonts w:ascii="Times New Roman" w:eastAsia="Times New Roman" w:hAnsi="Times New Roman" w:cs="Times New Roman"/>
                <w:color w:val="000000"/>
                <w:sz w:val="24"/>
                <w:szCs w:val="24"/>
              </w:rPr>
              <w:t>м.Київ</w:t>
            </w:r>
            <w:proofErr w:type="spellEnd"/>
            <w:r>
              <w:rPr>
                <w:rFonts w:ascii="Times New Roman" w:eastAsia="Times New Roman" w:hAnsi="Times New Roman" w:cs="Times New Roman"/>
                <w:color w:val="000000"/>
                <w:sz w:val="24"/>
                <w:szCs w:val="24"/>
              </w:rPr>
              <w:t>, МФО 820172</w:t>
            </w:r>
          </w:p>
          <w:p w:rsidR="00CF0697" w:rsidRDefault="00000000">
            <w:pPr>
              <w:pBdr>
                <w:top w:val="nil"/>
                <w:left w:val="nil"/>
                <w:bottom w:val="nil"/>
                <w:right w:val="nil"/>
                <w:between w:val="nil"/>
              </w:pBdr>
              <w:spacing w:after="91" w:line="240" w:lineRule="auto"/>
              <w:ind w:left="11" w:right="27" w:firstLine="1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 xml:space="preserve">: </w:t>
            </w:r>
          </w:p>
          <w:p w:rsidR="00CF0697" w:rsidRDefault="00000000">
            <w:pPr>
              <w:pBdr>
                <w:top w:val="nil"/>
                <w:left w:val="nil"/>
                <w:bottom w:val="nil"/>
                <w:right w:val="nil"/>
                <w:between w:val="nil"/>
              </w:pBdr>
              <w:spacing w:after="9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w:t>
            </w:r>
          </w:p>
          <w:p w:rsidR="00CF0697" w:rsidRDefault="00000000">
            <w:pPr>
              <w:pBdr>
                <w:top w:val="nil"/>
                <w:left w:val="nil"/>
                <w:bottom w:val="nil"/>
                <w:right w:val="nil"/>
                <w:between w:val="nil"/>
              </w:pBdr>
              <w:spacing w:after="9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16"/>
                <w:szCs w:val="16"/>
              </w:rPr>
              <w:t>М.П.</w:t>
            </w:r>
          </w:p>
        </w:tc>
        <w:tc>
          <w:tcPr>
            <w:tcW w:w="5070" w:type="dxa"/>
          </w:tcPr>
          <w:p w:rsidR="00CF0697" w:rsidRDefault="00000000">
            <w:pPr>
              <w:pBdr>
                <w:top w:val="nil"/>
                <w:left w:val="nil"/>
                <w:bottom w:val="nil"/>
                <w:right w:val="nil"/>
                <w:between w:val="nil"/>
              </w:pBdr>
              <w:spacing w:after="0" w:line="240" w:lineRule="auto"/>
              <w:ind w:left="14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w:t>
            </w:r>
          </w:p>
          <w:p w:rsidR="00CF0697" w:rsidRDefault="00CF0697">
            <w:pPr>
              <w:pBdr>
                <w:top w:val="nil"/>
                <w:left w:val="nil"/>
                <w:bottom w:val="nil"/>
                <w:right w:val="nil"/>
                <w:between w:val="nil"/>
              </w:pBdr>
              <w:spacing w:after="0" w:line="240" w:lineRule="auto"/>
              <w:ind w:left="141"/>
              <w:rPr>
                <w:rFonts w:ascii="Times New Roman" w:eastAsia="Times New Roman" w:hAnsi="Times New Roman" w:cs="Times New Roman"/>
                <w:b/>
                <w:sz w:val="24"/>
                <w:szCs w:val="24"/>
              </w:rPr>
            </w:pPr>
          </w:p>
          <w:p w:rsidR="00CF0697" w:rsidRDefault="00CF0697">
            <w:pPr>
              <w:pBdr>
                <w:top w:val="nil"/>
                <w:left w:val="nil"/>
                <w:bottom w:val="nil"/>
                <w:right w:val="nil"/>
                <w:between w:val="nil"/>
              </w:pBdr>
              <w:spacing w:after="0" w:line="240" w:lineRule="auto"/>
              <w:ind w:left="141"/>
              <w:jc w:val="both"/>
              <w:rPr>
                <w:rFonts w:ascii="Times New Roman" w:eastAsia="Times New Roman" w:hAnsi="Times New Roman" w:cs="Times New Roman"/>
                <w:sz w:val="24"/>
                <w:szCs w:val="24"/>
              </w:rPr>
            </w:pPr>
          </w:p>
          <w:p w:rsidR="00CF0697"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Ідентифікаційний код ЄДРПОУ: </w:t>
            </w:r>
          </w:p>
          <w:p w:rsidR="00CF0697" w:rsidRDefault="00000000">
            <w:pPr>
              <w:pBdr>
                <w:top w:val="nil"/>
                <w:left w:val="nil"/>
                <w:bottom w:val="nil"/>
                <w:right w:val="nil"/>
                <w:between w:val="nil"/>
              </w:pBdr>
              <w:spacing w:after="0" w:line="240" w:lineRule="auto"/>
              <w:ind w:lef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IBAN: UА</w:t>
            </w:r>
          </w:p>
          <w:p w:rsidR="00CF0697" w:rsidRDefault="00000000">
            <w:pPr>
              <w:pBdr>
                <w:top w:val="nil"/>
                <w:left w:val="nil"/>
                <w:bottom w:val="nil"/>
                <w:right w:val="nil"/>
                <w:between w:val="nil"/>
              </w:pBdr>
              <w:spacing w:after="0" w:line="240" w:lineRule="auto"/>
              <w:ind w:lef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Класифікація суб’єкта господарювання</w:t>
            </w:r>
          </w:p>
          <w:p w:rsidR="00CF0697" w:rsidRDefault="00000000">
            <w:pPr>
              <w:spacing w:after="91" w:line="240" w:lineRule="auto"/>
              <w:ind w:left="141" w:right="27" w:firstLine="1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p>
          <w:p w:rsidR="00CF0697" w:rsidRDefault="00CF0697">
            <w:pPr>
              <w:pBdr>
                <w:top w:val="nil"/>
                <w:left w:val="nil"/>
                <w:bottom w:val="nil"/>
                <w:right w:val="nil"/>
                <w:between w:val="nil"/>
              </w:pBdr>
              <w:spacing w:after="0" w:line="240" w:lineRule="auto"/>
              <w:ind w:left="141"/>
              <w:jc w:val="both"/>
              <w:rPr>
                <w:rFonts w:ascii="Times New Roman" w:eastAsia="Times New Roman" w:hAnsi="Times New Roman" w:cs="Times New Roman"/>
                <w:color w:val="000000"/>
                <w:sz w:val="24"/>
                <w:szCs w:val="24"/>
              </w:rPr>
            </w:pPr>
          </w:p>
          <w:p w:rsidR="00CF0697" w:rsidRDefault="00CF0697">
            <w:pPr>
              <w:pBdr>
                <w:top w:val="nil"/>
                <w:left w:val="nil"/>
                <w:bottom w:val="nil"/>
                <w:right w:val="nil"/>
                <w:between w:val="nil"/>
              </w:pBdr>
              <w:spacing w:after="0" w:line="240" w:lineRule="auto"/>
              <w:ind w:left="141"/>
              <w:jc w:val="both"/>
              <w:rPr>
                <w:rFonts w:ascii="Times New Roman" w:eastAsia="Times New Roman" w:hAnsi="Times New Roman" w:cs="Times New Roman"/>
                <w:sz w:val="24"/>
                <w:szCs w:val="24"/>
              </w:rPr>
            </w:pPr>
          </w:p>
          <w:p w:rsidR="00CF0697" w:rsidRDefault="00000000">
            <w:pPr>
              <w:pBdr>
                <w:top w:val="nil"/>
                <w:left w:val="nil"/>
                <w:bottom w:val="nil"/>
                <w:right w:val="nil"/>
                <w:between w:val="nil"/>
              </w:pBdr>
              <w:spacing w:after="0" w:line="240" w:lineRule="auto"/>
              <w:ind w:lef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w:t>
            </w:r>
          </w:p>
          <w:p w:rsidR="00CF0697" w:rsidRDefault="00000000">
            <w:pPr>
              <w:pBdr>
                <w:top w:val="nil"/>
                <w:left w:val="nil"/>
                <w:bottom w:val="nil"/>
                <w:right w:val="nil"/>
                <w:between w:val="nil"/>
              </w:pBdr>
              <w:spacing w:after="120" w:line="240" w:lineRule="auto"/>
              <w:ind w:left="-84"/>
              <w:jc w:val="both"/>
              <w:rPr>
                <w:rFonts w:ascii="Times New Roman" w:eastAsia="Times New Roman" w:hAnsi="Times New Roman" w:cs="Times New Roman"/>
                <w:color w:val="FF0000"/>
                <w:sz w:val="24"/>
                <w:szCs w:val="24"/>
              </w:rPr>
            </w:pPr>
            <w:r>
              <w:rPr>
                <w:rFonts w:ascii="Times New Roman" w:eastAsia="Times New Roman" w:hAnsi="Times New Roman" w:cs="Times New Roman"/>
                <w:i/>
                <w:color w:val="000000"/>
                <w:sz w:val="16"/>
                <w:szCs w:val="16"/>
              </w:rPr>
              <w:t xml:space="preserve">    М.П.</w:t>
            </w:r>
          </w:p>
        </w:tc>
      </w:tr>
    </w:tbl>
    <w:p w:rsidR="00CF0697" w:rsidRDefault="00CF0697">
      <w:pPr>
        <w:pBdr>
          <w:top w:val="nil"/>
          <w:left w:val="nil"/>
          <w:bottom w:val="nil"/>
          <w:right w:val="nil"/>
          <w:between w:val="nil"/>
        </w:pBdr>
        <w:spacing w:after="8"/>
        <w:jc w:val="both"/>
        <w:rPr>
          <w:rFonts w:ascii="Times New Roman" w:eastAsia="Times New Roman" w:hAnsi="Times New Roman" w:cs="Times New Roman"/>
          <w:color w:val="000000"/>
          <w:sz w:val="24"/>
          <w:szCs w:val="24"/>
        </w:rPr>
      </w:pPr>
    </w:p>
    <w:sectPr w:rsidR="00CF0697">
      <w:pgSz w:w="11910" w:h="16840"/>
      <w:pgMar w:top="851" w:right="660" w:bottom="568"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6BB"/>
    <w:multiLevelType w:val="multilevel"/>
    <w:tmpl w:val="D00E6064"/>
    <w:lvl w:ilvl="0">
      <w:start w:val="9"/>
      <w:numFmt w:val="decimal"/>
      <w:lvlText w:val="%1."/>
      <w:lvlJc w:val="left"/>
      <w:pPr>
        <w:ind w:left="796" w:hanging="360"/>
      </w:pPr>
      <w:rPr>
        <w:b/>
        <w:vertAlign w:val="baseline"/>
      </w:rPr>
    </w:lvl>
    <w:lvl w:ilvl="1">
      <w:start w:val="1"/>
      <w:numFmt w:val="decimal"/>
      <w:lvlText w:val="%1.%2"/>
      <w:lvlJc w:val="left"/>
      <w:pPr>
        <w:ind w:left="796" w:hanging="360"/>
      </w:pPr>
      <w:rPr>
        <w:vertAlign w:val="baseline"/>
      </w:rPr>
    </w:lvl>
    <w:lvl w:ilvl="2">
      <w:start w:val="1"/>
      <w:numFmt w:val="decimal"/>
      <w:lvlText w:val="%1.%2.%3"/>
      <w:lvlJc w:val="left"/>
      <w:pPr>
        <w:ind w:left="1156" w:hanging="720"/>
      </w:pPr>
      <w:rPr>
        <w:vertAlign w:val="baseline"/>
      </w:rPr>
    </w:lvl>
    <w:lvl w:ilvl="3">
      <w:start w:val="1"/>
      <w:numFmt w:val="decimal"/>
      <w:lvlText w:val="%1.%2.%3.%4"/>
      <w:lvlJc w:val="left"/>
      <w:pPr>
        <w:ind w:left="1156" w:hanging="720"/>
      </w:pPr>
      <w:rPr>
        <w:vertAlign w:val="baseline"/>
      </w:rPr>
    </w:lvl>
    <w:lvl w:ilvl="4">
      <w:start w:val="1"/>
      <w:numFmt w:val="decimal"/>
      <w:lvlText w:val="%1.%2.%3.%4.%5"/>
      <w:lvlJc w:val="left"/>
      <w:pPr>
        <w:ind w:left="1516" w:hanging="1080"/>
      </w:pPr>
      <w:rPr>
        <w:vertAlign w:val="baseline"/>
      </w:rPr>
    </w:lvl>
    <w:lvl w:ilvl="5">
      <w:start w:val="1"/>
      <w:numFmt w:val="decimal"/>
      <w:lvlText w:val="%1.%2.%3.%4.%5.%6"/>
      <w:lvlJc w:val="left"/>
      <w:pPr>
        <w:ind w:left="1516" w:hanging="1080"/>
      </w:pPr>
      <w:rPr>
        <w:vertAlign w:val="baseline"/>
      </w:rPr>
    </w:lvl>
    <w:lvl w:ilvl="6">
      <w:start w:val="1"/>
      <w:numFmt w:val="decimal"/>
      <w:lvlText w:val="%1.%2.%3.%4.%5.%6.%7"/>
      <w:lvlJc w:val="left"/>
      <w:pPr>
        <w:ind w:left="1876" w:hanging="1440"/>
      </w:pPr>
      <w:rPr>
        <w:vertAlign w:val="baseline"/>
      </w:rPr>
    </w:lvl>
    <w:lvl w:ilvl="7">
      <w:start w:val="1"/>
      <w:numFmt w:val="decimal"/>
      <w:lvlText w:val="%1.%2.%3.%4.%5.%6.%7.%8"/>
      <w:lvlJc w:val="left"/>
      <w:pPr>
        <w:ind w:left="1876" w:hanging="1440"/>
      </w:pPr>
      <w:rPr>
        <w:vertAlign w:val="baseline"/>
      </w:rPr>
    </w:lvl>
    <w:lvl w:ilvl="8">
      <w:start w:val="1"/>
      <w:numFmt w:val="decimal"/>
      <w:lvlText w:val="%1.%2.%3.%4.%5.%6.%7.%8.%9"/>
      <w:lvlJc w:val="left"/>
      <w:pPr>
        <w:ind w:left="2236" w:hanging="1800"/>
      </w:pPr>
      <w:rPr>
        <w:vertAlign w:val="baseline"/>
      </w:rPr>
    </w:lvl>
  </w:abstractNum>
  <w:num w:numId="1" w16cid:durableId="1329947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697"/>
    <w:rsid w:val="002A0B00"/>
    <w:rsid w:val="00CF06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8C41"/>
  <w15:docId w15:val="{D946C22D-307A-4BB3-8C12-A28D463E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pPr>
      <w:spacing w:after="200" w:line="276" w:lineRule="auto"/>
    </w:pPr>
    <w:rPr>
      <w:sz w:val="22"/>
      <w:szCs w:val="22"/>
    </w:rPr>
    <w:tblPr>
      <w:tblStyleRowBandSize w:val="1"/>
      <w:tblStyleColBandSize w:val="1"/>
      <w:tblCellMar>
        <w:left w:w="115" w:type="dxa"/>
        <w:right w:w="115" w:type="dxa"/>
      </w:tblCellMar>
    </w:tblPr>
  </w:style>
  <w:style w:type="table" w:customStyle="1" w:styleId="a6">
    <w:basedOn w:val="TableNormal3"/>
    <w:pPr>
      <w:spacing w:after="200" w:line="276" w:lineRule="auto"/>
    </w:pPr>
    <w:rPr>
      <w:sz w:val="22"/>
      <w:szCs w:val="22"/>
    </w:rPr>
    <w:tblPr>
      <w:tblStyleRowBandSize w:val="1"/>
      <w:tblStyleColBandSize w:val="1"/>
      <w:tblCellMar>
        <w:left w:w="115" w:type="dxa"/>
        <w:right w:w="115" w:type="dxa"/>
      </w:tblCellMar>
    </w:tblPr>
  </w:style>
  <w:style w:type="paragraph" w:styleId="a7">
    <w:name w:val="List Paragraph"/>
    <w:basedOn w:val="a"/>
    <w:uiPriority w:val="34"/>
    <w:qFormat/>
    <w:rsid w:val="00215661"/>
    <w:pPr>
      <w:ind w:left="720"/>
      <w:contextualSpacing/>
    </w:pPr>
  </w:style>
  <w:style w:type="table" w:customStyle="1" w:styleId="a8">
    <w:basedOn w:val="TableNormal2"/>
    <w:pPr>
      <w:spacing w:after="200" w:line="276" w:lineRule="auto"/>
    </w:pPr>
    <w:rPr>
      <w:sz w:val="22"/>
      <w:szCs w:val="22"/>
    </w:rPr>
    <w:tblPr>
      <w:tblStyleRowBandSize w:val="1"/>
      <w:tblStyleColBandSize w:val="1"/>
      <w:tblCellMar>
        <w:left w:w="115" w:type="dxa"/>
        <w:right w:w="115" w:type="dxa"/>
      </w:tblCellMar>
    </w:tblPr>
  </w:style>
  <w:style w:type="table" w:customStyle="1" w:styleId="a9">
    <w:basedOn w:val="TableNormal2"/>
    <w:pPr>
      <w:spacing w:after="200" w:line="276" w:lineRule="auto"/>
    </w:pPr>
    <w:rPr>
      <w:sz w:val="22"/>
      <w:szCs w:val="22"/>
    </w:rPr>
    <w:tblPr>
      <w:tblStyleRowBandSize w:val="1"/>
      <w:tblStyleColBandSize w:val="1"/>
      <w:tblCellMar>
        <w:left w:w="115" w:type="dxa"/>
        <w:right w:w="115" w:type="dxa"/>
      </w:tblCellMar>
    </w:tblPr>
  </w:style>
  <w:style w:type="table" w:customStyle="1" w:styleId="aa">
    <w:basedOn w:val="TableNormal2"/>
    <w:pPr>
      <w:spacing w:after="200" w:line="276" w:lineRule="auto"/>
    </w:pPr>
    <w:rPr>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kfJ976lewRx3c3O9mFsipJsdTQ==">AMUW2mVHUHL5Bv/Y4YP58Yf6mc2K+dgr1uTWI+vCh/qlD7NtrwURyDnxyuD/u4LfeMUwybNG6STER9j+8nQXswlXa5ZxaxSRaPuRQ5SAiXxGLBptqC10Z//bT3sq6N/sAL5WuLCvDmd/Qn3oil1Yj9xal9VAJhrRRdwAx61ijJhaQRwq7YeeF64=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12946</Words>
  <Characters>7380</Characters>
  <Application>Microsoft Office Word</Application>
  <DocSecurity>0</DocSecurity>
  <Lines>61</Lines>
  <Paragraphs>40</Paragraphs>
  <ScaleCrop>false</ScaleCrop>
  <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2023-04-04T11:56:00Z</dcterms:created>
  <dcterms:modified xsi:type="dcterms:W3CDTF">2023-05-03T11:07:00Z</dcterms:modified>
</cp:coreProperties>
</file>