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0B7" w:rsidRDefault="00000000" w:rsidP="00683AFE">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rsidR="004320B7" w:rsidRDefault="00000000" w:rsidP="00683AFE">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rsidR="004320B7" w:rsidRDefault="00000000" w:rsidP="00683AFE">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4320B7" w:rsidRDefault="00000000" w:rsidP="00683AFE">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D5762F">
        <w:rPr>
          <w:rFonts w:ascii="Times New Roman" w:eastAsia="Times New Roman" w:hAnsi="Times New Roman" w:cs="Times New Roman"/>
          <w:sz w:val="24"/>
          <w:szCs w:val="24"/>
        </w:rPr>
        <w:t>03</w:t>
      </w:r>
      <w:r>
        <w:rPr>
          <w:rFonts w:ascii="Times New Roman" w:eastAsia="Times New Roman" w:hAnsi="Times New Roman" w:cs="Times New Roman"/>
          <w:sz w:val="24"/>
          <w:szCs w:val="24"/>
        </w:rPr>
        <w:t>.0</w:t>
      </w:r>
      <w:r w:rsidR="00D5762F">
        <w:rPr>
          <w:rFonts w:ascii="Times New Roman" w:eastAsia="Times New Roman" w:hAnsi="Times New Roman" w:cs="Times New Roman"/>
          <w:sz w:val="24"/>
          <w:szCs w:val="24"/>
        </w:rPr>
        <w:t>5</w:t>
      </w:r>
      <w:r>
        <w:rPr>
          <w:rFonts w:ascii="Times New Roman" w:eastAsia="Times New Roman" w:hAnsi="Times New Roman" w:cs="Times New Roman"/>
          <w:sz w:val="24"/>
          <w:szCs w:val="24"/>
        </w:rPr>
        <w:t>.2023 № 3</w:t>
      </w:r>
    </w:p>
    <w:p w:rsidR="004320B7" w:rsidRDefault="004320B7" w:rsidP="00683AFE">
      <w:pPr>
        <w:spacing w:after="0" w:line="240" w:lineRule="auto"/>
        <w:ind w:left="5952"/>
        <w:rPr>
          <w:rFonts w:ascii="Times New Roman" w:eastAsia="Times New Roman" w:hAnsi="Times New Roman" w:cs="Times New Roman"/>
          <w:sz w:val="24"/>
          <w:szCs w:val="24"/>
        </w:rPr>
      </w:pPr>
    </w:p>
    <w:p w:rsidR="004320B7" w:rsidRDefault="00000000" w:rsidP="00683AFE">
      <w:pPr>
        <w:spacing w:after="0" w:line="240" w:lineRule="auto"/>
        <w:ind w:left="595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_______________ О.В. ПРИХОДЬКО</w:t>
      </w:r>
    </w:p>
    <w:p w:rsidR="004320B7" w:rsidRDefault="004320B7" w:rsidP="00683AFE">
      <w:pPr>
        <w:spacing w:after="0" w:line="240" w:lineRule="auto"/>
        <w:jc w:val="both"/>
        <w:rPr>
          <w:rFonts w:ascii="Times New Roman" w:eastAsia="Times New Roman" w:hAnsi="Times New Roman" w:cs="Times New Roman"/>
          <w:sz w:val="24"/>
          <w:szCs w:val="24"/>
        </w:rPr>
      </w:pPr>
    </w:p>
    <w:p w:rsidR="004320B7" w:rsidRDefault="00000000" w:rsidP="00683A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ТЕНДЕРНА ДОКУМЕНТАЦІЯ</w:t>
      </w:r>
    </w:p>
    <w:p w:rsidR="004320B7" w:rsidRDefault="00000000" w:rsidP="00683AF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rsidR="004320B7" w:rsidRDefault="00000000" w:rsidP="00683AF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rsidR="004320B7" w:rsidRDefault="004320B7" w:rsidP="00683AFE">
      <w:pPr>
        <w:spacing w:after="0" w:line="240" w:lineRule="auto"/>
        <w:jc w:val="center"/>
        <w:rPr>
          <w:rFonts w:ascii="Times New Roman" w:eastAsia="Times New Roman" w:hAnsi="Times New Roman" w:cs="Times New Roman"/>
          <w:b/>
          <w:sz w:val="28"/>
          <w:szCs w:val="28"/>
        </w:rPr>
      </w:pPr>
    </w:p>
    <w:p w:rsidR="004320B7" w:rsidRDefault="00000000" w:rsidP="00683A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w:t>
      </w:r>
      <w:r w:rsidR="00D5762F" w:rsidRPr="00D5762F">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sidR="00D5762F" w:rsidRPr="00D5762F">
        <w:rPr>
          <w:rFonts w:ascii="Times New Roman" w:eastAsia="Times New Roman" w:hAnsi="Times New Roman" w:cs="Times New Roman"/>
          <w:b/>
          <w:sz w:val="24"/>
          <w:szCs w:val="24"/>
        </w:rPr>
        <w:t>адресою</w:t>
      </w:r>
      <w:proofErr w:type="spellEnd"/>
      <w:r w:rsidR="00D5762F" w:rsidRPr="00D5762F">
        <w:rPr>
          <w:rFonts w:ascii="Times New Roman" w:eastAsia="Times New Roman" w:hAnsi="Times New Roman" w:cs="Times New Roman"/>
          <w:b/>
          <w:sz w:val="24"/>
          <w:szCs w:val="24"/>
        </w:rPr>
        <w:t xml:space="preserve">: вулиця Владислава Зубенка, </w:t>
      </w:r>
      <w:r w:rsidR="00D5762F">
        <w:rPr>
          <w:rFonts w:ascii="Times New Roman" w:eastAsia="Times New Roman" w:hAnsi="Times New Roman" w:cs="Times New Roman"/>
          <w:b/>
          <w:sz w:val="24"/>
          <w:szCs w:val="24"/>
        </w:rPr>
        <w:t>80-А</w:t>
      </w:r>
      <w:r w:rsidR="00D5762F" w:rsidRPr="00D5762F">
        <w:rPr>
          <w:rFonts w:ascii="Times New Roman" w:eastAsia="Times New Roman" w:hAnsi="Times New Roman" w:cs="Times New Roman"/>
          <w:b/>
          <w:sz w:val="24"/>
          <w:szCs w:val="24"/>
        </w:rPr>
        <w:t>, місто Харків (код ДК 021:2015 - 45450000-6 Інші завершальні будівельні роботи)</w:t>
      </w:r>
      <w:r>
        <w:rPr>
          <w:rFonts w:ascii="Times New Roman" w:eastAsia="Times New Roman" w:hAnsi="Times New Roman" w:cs="Times New Roman"/>
          <w:b/>
          <w:sz w:val="24"/>
          <w:szCs w:val="24"/>
        </w:rPr>
        <w:t>»</w:t>
      </w:r>
    </w:p>
    <w:p w:rsidR="004320B7" w:rsidRPr="00D5762F" w:rsidRDefault="004320B7" w:rsidP="00683AFE">
      <w:pPr>
        <w:spacing w:after="0" w:line="240" w:lineRule="auto"/>
        <w:jc w:val="center"/>
        <w:rPr>
          <w:rFonts w:ascii="Times New Roman" w:eastAsia="Times New Roman" w:hAnsi="Times New Roman" w:cs="Times New Roman"/>
          <w:b/>
          <w:sz w:val="24"/>
          <w:szCs w:val="24"/>
        </w:rPr>
      </w:pPr>
    </w:p>
    <w:p w:rsidR="004320B7" w:rsidRDefault="00000000" w:rsidP="00683A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320B7" w:rsidRDefault="004320B7" w:rsidP="00683AFE">
      <w:pPr>
        <w:spacing w:after="240" w:line="240" w:lineRule="auto"/>
        <w:rPr>
          <w:rFonts w:ascii="Times New Roman" w:eastAsia="Times New Roman" w:hAnsi="Times New Roman" w:cs="Times New Roman"/>
          <w:sz w:val="24"/>
          <w:szCs w:val="24"/>
        </w:rPr>
      </w:pPr>
    </w:p>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rsidR="004320B7" w:rsidRDefault="00000000" w:rsidP="00683AFE">
      <w:pPr>
        <w:spacing w:line="240" w:lineRule="auto"/>
        <w:rPr>
          <w:rFonts w:ascii="Times New Roman" w:eastAsia="Times New Roman" w:hAnsi="Times New Roman" w:cs="Times New Roman"/>
          <w:sz w:val="24"/>
          <w:szCs w:val="24"/>
        </w:rPr>
      </w:pPr>
      <w:r>
        <w:br w:type="page"/>
      </w:r>
    </w:p>
    <w:tbl>
      <w:tblPr>
        <w:tblStyle w:val="affe"/>
        <w:tblW w:w="9915" w:type="dxa"/>
        <w:tblInd w:w="-3" w:type="dxa"/>
        <w:tblLayout w:type="fixed"/>
        <w:tblLook w:val="0400" w:firstRow="0" w:lastRow="0" w:firstColumn="0" w:lastColumn="0" w:noHBand="0" w:noVBand="1"/>
      </w:tblPr>
      <w:tblGrid>
        <w:gridCol w:w="390"/>
        <w:gridCol w:w="3525"/>
        <w:gridCol w:w="6000"/>
      </w:tblGrid>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52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4320B7">
        <w:trPr>
          <w:trHeight w:val="1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4320B7" w:rsidP="00683AFE">
            <w:pPr>
              <w:spacing w:after="0" w:line="240" w:lineRule="auto"/>
              <w:rPr>
                <w:rFonts w:ascii="Times New Roman" w:eastAsia="Times New Roman" w:hAnsi="Times New Roman" w:cs="Times New Roman"/>
                <w:sz w:val="24"/>
                <w:szCs w:val="24"/>
              </w:rPr>
            </w:pP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 </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4320B7" w:rsidP="00683AFE">
            <w:pPr>
              <w:spacing w:after="0" w:line="240" w:lineRule="auto"/>
              <w:rPr>
                <w:rFonts w:ascii="Times New Roman" w:eastAsia="Times New Roman" w:hAnsi="Times New Roman" w:cs="Times New Roman"/>
                <w:sz w:val="24"/>
                <w:szCs w:val="24"/>
              </w:rPr>
            </w:pPr>
          </w:p>
        </w:tc>
      </w:tr>
      <w:tr w:rsidR="004320B7">
        <w:trPr>
          <w:trHeight w:val="87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1E679D" w:rsidRDefault="001E679D"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bCs/>
                <w:sz w:val="24"/>
                <w:szCs w:val="24"/>
              </w:rPr>
            </w:pPr>
            <w:r w:rsidRPr="001E679D">
              <w:rPr>
                <w:rFonts w:ascii="Times New Roman" w:eastAsia="Times New Roman" w:hAnsi="Times New Roman" w:cs="Times New Roman"/>
                <w:bCs/>
                <w:sz w:val="24"/>
                <w:szCs w:val="24"/>
              </w:rPr>
              <w:t xml:space="preserve">Поточний ремонт по усуненню аварій в житловому фонді багатоквартирного будинку за </w:t>
            </w:r>
            <w:proofErr w:type="spellStart"/>
            <w:r w:rsidRPr="001E679D">
              <w:rPr>
                <w:rFonts w:ascii="Times New Roman" w:eastAsia="Times New Roman" w:hAnsi="Times New Roman" w:cs="Times New Roman"/>
                <w:bCs/>
                <w:sz w:val="24"/>
                <w:szCs w:val="24"/>
              </w:rPr>
              <w:t>адресою</w:t>
            </w:r>
            <w:proofErr w:type="spellEnd"/>
            <w:r w:rsidRPr="001E679D">
              <w:rPr>
                <w:rFonts w:ascii="Times New Roman" w:eastAsia="Times New Roman" w:hAnsi="Times New Roman" w:cs="Times New Roman"/>
                <w:bCs/>
                <w:sz w:val="24"/>
                <w:szCs w:val="24"/>
              </w:rPr>
              <w:t>: вулиця Владислава Зубенка, 80-А, місто Харків (код ДК 021:2015 - 45450000-6 Інші завершальні будівельні роботи)</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w:t>
            </w:r>
            <w:r w:rsidR="001E679D">
              <w:rPr>
                <w:rFonts w:ascii="Times New Roman" w:eastAsia="Times New Roman" w:hAnsi="Times New Roman" w:cs="Times New Roman"/>
                <w:sz w:val="24"/>
                <w:szCs w:val="24"/>
              </w:rPr>
              <w:t>,</w:t>
            </w:r>
            <w:r w:rsidR="001E679D" w:rsidRPr="001E679D">
              <w:rPr>
                <w:rFonts w:ascii="Times New Roman" w:eastAsia="Times New Roman" w:hAnsi="Times New Roman" w:cs="Times New Roman"/>
                <w:bCs/>
                <w:sz w:val="24"/>
                <w:szCs w:val="24"/>
              </w:rPr>
              <w:t xml:space="preserve"> вулиця Владислава Зубенка, 80-А</w:t>
            </w:r>
          </w:p>
          <w:p w:rsidR="004320B7" w:rsidRDefault="00000000" w:rsidP="00683AFE">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sidR="001E679D">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w:t>
            </w:r>
            <w:r w:rsidR="001E679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w:t>
            </w:r>
          </w:p>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4320B7"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w:t>
            </w:r>
            <w:r>
              <w:rPr>
                <w:rFonts w:ascii="Times New Roman" w:eastAsia="Times New Roman" w:hAnsi="Times New Roman" w:cs="Times New Roman"/>
                <w:sz w:val="24"/>
                <w:szCs w:val="24"/>
              </w:rPr>
              <w:lastRenderedPageBreak/>
              <w:t>стандартами, нормами та правилами, викладаються мовою їх загальноприйнятого застосування.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320B7" w:rsidRDefault="004320B7" w:rsidP="00683AFE">
            <w:pPr>
              <w:spacing w:before="150" w:after="150" w:line="240" w:lineRule="auto"/>
              <w:jc w:val="both"/>
              <w:rPr>
                <w:rFonts w:ascii="Times New Roman" w:eastAsia="Times New Roman" w:hAnsi="Times New Roman" w:cs="Times New Roman"/>
                <w:sz w:val="24"/>
                <w:szCs w:val="24"/>
              </w:rPr>
            </w:pPr>
          </w:p>
        </w:tc>
      </w:tr>
      <w:tr w:rsidR="004320B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4320B7" w:rsidTr="001E679D">
        <w:trPr>
          <w:trHeight w:val="235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4320B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пунктом 44 Особливостей і в тендерній документації, та шляхом завантаження:</w:t>
            </w:r>
          </w:p>
          <w:p w:rsidR="004320B7" w:rsidRDefault="00000000" w:rsidP="00683AFE">
            <w:pPr>
              <w:numPr>
                <w:ilvl w:val="0"/>
                <w:numId w:val="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4320B7"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 xml:space="preserve">пунктом 44 Особливостей у </w:t>
            </w:r>
            <w:r>
              <w:rPr>
                <w:rFonts w:ascii="Times New Roman" w:eastAsia="Times New Roman" w:hAnsi="Times New Roman" w:cs="Times New Roman"/>
                <w:sz w:val="24"/>
                <w:szCs w:val="24"/>
              </w:rPr>
              <w:lastRenderedPageBreak/>
              <w:t>відповідності до вимог визначених у Додатку № 2 до тендерної документації;</w:t>
            </w:r>
          </w:p>
          <w:p w:rsidR="004320B7" w:rsidRPr="001E679D"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1E679D">
              <w:rPr>
                <w:rFonts w:ascii="Times New Roman" w:eastAsia="Times New Roman" w:hAnsi="Times New Roman" w:cs="Times New Roman"/>
                <w:bCs/>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4320B7" w:rsidRDefault="00000000" w:rsidP="00683AFE">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4320B7"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rsidR="004320B7"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учасників-юридичних осіб –</w:t>
            </w:r>
            <w:r w:rsidR="005C7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на статуті.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4320B7" w:rsidRDefault="00000000" w:rsidP="00683AFE">
            <w:pPr>
              <w:numPr>
                <w:ilvl w:val="0"/>
                <w:numId w:val="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color w:val="000000"/>
                <w:sz w:val="24"/>
                <w:szCs w:val="24"/>
              </w:rPr>
              <w:lastRenderedPageBreak/>
              <w:t xml:space="preserve">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4320B7" w:rsidRDefault="00000000" w:rsidP="00683AFE">
            <w:pPr>
              <w:numPr>
                <w:ilvl w:val="0"/>
                <w:numId w:val="10"/>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rsidR="004320B7"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rsidR="004320B7"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4320B7"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4320B7"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4320B7"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rsidR="004320B7" w:rsidRDefault="00000000" w:rsidP="00683AFE">
            <w:pPr>
              <w:numPr>
                <w:ilvl w:val="0"/>
                <w:numId w:val="10"/>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color w:val="000000"/>
                <w:sz w:val="24"/>
                <w:szCs w:val="24"/>
              </w:rPr>
              <w:lastRenderedPageBreak/>
              <w:t>пропозиції, зміст якого відповідає вимогам, визначеним замовником у тендерній документації.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20B7" w:rsidRDefault="00000000" w:rsidP="00683AFE">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rsidR="004320B7" w:rsidRDefault="00000000" w:rsidP="00683AFE">
            <w:pPr>
              <w:numPr>
                <w:ilvl w:val="0"/>
                <w:numId w:val="4"/>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rsidR="004320B7"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складі тендерна пропозиція» замість «у складі тендерної пропозиції»;</w:t>
            </w:r>
          </w:p>
          <w:p w:rsidR="004320B7"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320B7"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4320B7"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4320B7"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4320B7" w:rsidRDefault="00000000" w:rsidP="00683AFE">
            <w:pPr>
              <w:numPr>
                <w:ilvl w:val="0"/>
                <w:numId w:val="4"/>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Вимоги), форми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Форма), з урахуванням Особливостей.</w:t>
            </w:r>
            <w:r>
              <w:rPr>
                <w:rFonts w:ascii="Times New Roman" w:eastAsia="Times New Roman" w:hAnsi="Times New Roman" w:cs="Times New Roman"/>
                <w:b/>
                <w:sz w:val="24"/>
                <w:szCs w:val="24"/>
              </w:rPr>
              <w:t xml:space="preserve"> </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sidR="00482BD0">
              <w:rPr>
                <w:rFonts w:ascii="Times New Roman" w:eastAsia="Times New Roman" w:hAnsi="Times New Roman" w:cs="Times New Roman"/>
                <w:sz w:val="24"/>
                <w:szCs w:val="24"/>
              </w:rPr>
              <w:t>11378</w:t>
            </w:r>
            <w:r>
              <w:rPr>
                <w:rFonts w:ascii="Times New Roman" w:eastAsia="Times New Roman" w:hAnsi="Times New Roman" w:cs="Times New Roman"/>
                <w:sz w:val="24"/>
                <w:szCs w:val="24"/>
              </w:rPr>
              <w:t>0,00 грн.</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дата рішення замовника, яким затверджена тендерна документація;</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320B7" w:rsidRDefault="00000000" w:rsidP="00683AF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4320B7" w:rsidRDefault="00000000" w:rsidP="00683AF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320B7" w:rsidRDefault="00000000" w:rsidP="00683AFE">
            <w:pPr>
              <w:spacing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4320B7" w:rsidRPr="00D8305C" w:rsidRDefault="00000000" w:rsidP="00683AFE">
            <w:pPr>
              <w:spacing w:after="0" w:line="240" w:lineRule="auto"/>
              <w:ind w:right="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w:t>
            </w:r>
            <w:r w:rsidRPr="00D8305C">
              <w:rPr>
                <w:rFonts w:ascii="Times New Roman" w:eastAsia="Times New Roman" w:hAnsi="Times New Roman" w:cs="Times New Roman"/>
                <w:sz w:val="24"/>
                <w:szCs w:val="24"/>
              </w:rPr>
              <w:t>.</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Реквізити Замовника: </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rsidR="004320B7" w:rsidRDefault="00000000" w:rsidP="00683AF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0"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320B7">
        <w:trPr>
          <w:trHeight w:val="598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00D8305C">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D8305C">
              <w:rPr>
                <w:rFonts w:ascii="Times New Roman" w:eastAsia="Times New Roman" w:hAnsi="Times New Roman" w:cs="Times New Roman"/>
                <w:sz w:val="24"/>
                <w:szCs w:val="24"/>
              </w:rPr>
              <w:t xml:space="preserve"> робочих</w:t>
            </w:r>
            <w:r>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 до тендерної документації.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rsidR="004320B7" w:rsidRDefault="00000000" w:rsidP="00683AFE">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Pr>
                <w:rFonts w:ascii="Times New Roman" w:eastAsia="Times New Roman" w:hAnsi="Times New Roman" w:cs="Times New Roman"/>
                <w:color w:val="000000"/>
                <w:sz w:val="24"/>
                <w:szCs w:val="24"/>
              </w:rPr>
              <w:t>викладен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та Додаток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 повному обсязі.</w:t>
            </w:r>
          </w:p>
        </w:tc>
      </w:tr>
      <w:tr w:rsidR="004320B7">
        <w:trPr>
          <w:trHeight w:val="202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proofErr w:type="spellStart"/>
            <w:r>
              <w:rPr>
                <w:rFonts w:ascii="Times New Roman" w:eastAsia="Times New Roman" w:hAnsi="Times New Roman" w:cs="Times New Roman"/>
                <w:color w:val="000000"/>
                <w:sz w:val="24"/>
                <w:szCs w:val="24"/>
              </w:rPr>
              <w:t>співавиконавця</w:t>
            </w:r>
            <w:proofErr w:type="spellEnd"/>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4320B7" w:rsidRDefault="00000000" w:rsidP="00683AFE">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w:t>
            </w:r>
            <w:r>
              <w:rPr>
                <w:rFonts w:ascii="Times New Roman" w:eastAsia="Times New Roman" w:hAnsi="Times New Roman" w:cs="Times New Roman"/>
                <w:sz w:val="24"/>
                <w:szCs w:val="24"/>
              </w:rPr>
              <w:lastRenderedPageBreak/>
              <w:t>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частині першій статті 17 ЗУ «Про публічні закупівлі» у довільній формі.</w:t>
            </w:r>
          </w:p>
          <w:p w:rsidR="004320B7" w:rsidRDefault="00000000" w:rsidP="00683AF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rsidR="004320B7" w:rsidRDefault="00000000" w:rsidP="00683AF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rsidR="004320B7" w:rsidRDefault="00000000" w:rsidP="00683AF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4320B7" w:rsidRDefault="004320B7" w:rsidP="00683AFE">
            <w:pPr>
              <w:spacing w:before="150" w:after="150" w:line="240" w:lineRule="auto"/>
              <w:jc w:val="both"/>
              <w:rPr>
                <w:rFonts w:ascii="Times New Roman" w:eastAsia="Times New Roman" w:hAnsi="Times New Roman" w:cs="Times New Roman"/>
                <w:sz w:val="24"/>
                <w:szCs w:val="24"/>
              </w:rPr>
            </w:pPr>
          </w:p>
        </w:tc>
      </w:tr>
      <w:tr w:rsidR="004320B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DE7F09">
              <w:rPr>
                <w:rFonts w:ascii="Times New Roman" w:eastAsia="Times New Roman" w:hAnsi="Times New Roman" w:cs="Times New Roman"/>
                <w:sz w:val="24"/>
                <w:szCs w:val="24"/>
              </w:rPr>
              <w:t>11</w:t>
            </w:r>
            <w:r>
              <w:rPr>
                <w:rFonts w:ascii="Times New Roman" w:eastAsia="Times New Roman" w:hAnsi="Times New Roman" w:cs="Times New Roman"/>
                <w:sz w:val="24"/>
                <w:szCs w:val="24"/>
              </w:rPr>
              <w:t>.05.2023 о 9:00</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tc>
      </w:tr>
      <w:tr w:rsidR="004320B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4320B7" w:rsidRDefault="00000000" w:rsidP="00683AF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4320B7"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4320B7" w:rsidRDefault="00130286"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320B7" w:rsidRDefault="00000000" w:rsidP="00683AFE">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4320B7" w:rsidRDefault="00000000" w:rsidP="00683AF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4320B7" w:rsidRDefault="00000000" w:rsidP="00683AFE">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4320B7" w:rsidRDefault="00000000" w:rsidP="00683AF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4320B7" w:rsidRDefault="00000000" w:rsidP="00683AFE">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320B7" w:rsidRDefault="00000000" w:rsidP="00683AF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4320B7" w:rsidRDefault="00000000" w:rsidP="00683AFE">
            <w:pPr>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0000"/>
                <w:sz w:val="24"/>
                <w:szCs w:val="24"/>
              </w:rPr>
              <w:lastRenderedPageBreak/>
              <w:t xml:space="preserve">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320B7" w:rsidRDefault="00000000" w:rsidP="00683AF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320B7" w:rsidRDefault="00000000" w:rsidP="00683AFE">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20B7" w:rsidRDefault="00000000" w:rsidP="00683AFE">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4320B7" w:rsidRDefault="00000000" w:rsidP="00683AFE">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20B7" w:rsidRDefault="00000000" w:rsidP="00683AFE">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rsidR="004320B7" w:rsidRDefault="00000000" w:rsidP="00683AFE">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20B7" w:rsidRDefault="00000000" w:rsidP="00683AFE">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4320B7" w:rsidRDefault="00000000" w:rsidP="00683AF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4320B7" w:rsidRDefault="00000000" w:rsidP="00683AFE">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320B7" w:rsidRDefault="00000000" w:rsidP="00683AF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320B7" w:rsidRDefault="00000000" w:rsidP="00683AFE">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0B7" w:rsidRDefault="004320B7" w:rsidP="00683AFE">
            <w:pPr>
              <w:spacing w:after="0" w:line="240" w:lineRule="auto"/>
              <w:rPr>
                <w:rFonts w:ascii="Times New Roman" w:eastAsia="Times New Roman" w:hAnsi="Times New Roman" w:cs="Times New Roman"/>
                <w:sz w:val="24"/>
                <w:szCs w:val="24"/>
              </w:rPr>
            </w:pP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rsidR="004320B7" w:rsidRDefault="00000000" w:rsidP="00683AFE">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20B7" w:rsidRDefault="00000000" w:rsidP="00683AFE">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rsidR="004320B7" w:rsidRDefault="00000000" w:rsidP="00683AFE">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0B7" w:rsidRDefault="00000000" w:rsidP="00683AFE">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4320B7" w:rsidRDefault="004320B7" w:rsidP="00683AFE">
            <w:pPr>
              <w:spacing w:after="0" w:line="240" w:lineRule="auto"/>
              <w:rPr>
                <w:rFonts w:ascii="Times New Roman" w:eastAsia="Times New Roman" w:hAnsi="Times New Roman" w:cs="Times New Roman"/>
                <w:sz w:val="24"/>
                <w:szCs w:val="24"/>
              </w:rPr>
            </w:pP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rsidR="004320B7" w:rsidRDefault="00000000" w:rsidP="00683AFE">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320B7" w:rsidRDefault="00000000" w:rsidP="00683AFE">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320B7" w:rsidRDefault="00000000" w:rsidP="00683AFE">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4320B7" w:rsidRDefault="00000000" w:rsidP="00683AFE">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4320B7" w:rsidRDefault="00000000" w:rsidP="00683AFE">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4320B7" w:rsidRDefault="004320B7" w:rsidP="00683AFE">
            <w:pPr>
              <w:spacing w:after="0" w:line="240" w:lineRule="auto"/>
              <w:rPr>
                <w:rFonts w:ascii="Times New Roman" w:eastAsia="Times New Roman" w:hAnsi="Times New Roman" w:cs="Times New Roman"/>
                <w:sz w:val="24"/>
                <w:szCs w:val="24"/>
              </w:rPr>
            </w:pPr>
          </w:p>
          <w:p w:rsidR="004320B7" w:rsidRDefault="00000000" w:rsidP="00683AFE">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0B7" w:rsidRDefault="00000000" w:rsidP="00683AF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rFonts w:ascii="Times New Roman" w:eastAsia="Times New Roman" w:hAnsi="Times New Roman" w:cs="Times New Roman"/>
                <w:color w:val="000000"/>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20B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4320B7" w:rsidRDefault="00000000" w:rsidP="00683A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color w:val="000000"/>
                <w:sz w:val="24"/>
                <w:szCs w:val="24"/>
              </w:rPr>
              <w:lastRenderedPageBreak/>
              <w:t>оприлюднюється інформація про відміну відкритих торгів.</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4320B7" w:rsidRDefault="00000000" w:rsidP="00683AFE">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83AFE" w:rsidRDefault="00000000" w:rsidP="00683A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4320B7" w:rsidRDefault="00000000" w:rsidP="00683A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320B7" w:rsidRDefault="00000000" w:rsidP="00683AFE">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4320B7" w:rsidRDefault="00000000" w:rsidP="00683AFE">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320B7" w:rsidRDefault="00000000" w:rsidP="00683AFE">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320B7"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4320B7" w:rsidRDefault="00000000" w:rsidP="00683A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Pr>
                <w:rFonts w:ascii="Times New Roman" w:eastAsia="Times New Roman" w:hAnsi="Times New Roman" w:cs="Times New Roman"/>
                <w:sz w:val="24"/>
                <w:szCs w:val="24"/>
              </w:rPr>
              <w:t>зі якщо про це зазначено у тендерній документації</w:t>
            </w:r>
            <w:r>
              <w:rPr>
                <w:rFonts w:ascii="Times New Roman" w:eastAsia="Times New Roman" w:hAnsi="Times New Roman" w:cs="Times New Roman"/>
                <w:color w:val="000000"/>
                <w:sz w:val="24"/>
                <w:szCs w:val="24"/>
              </w:rPr>
              <w:t>.</w:t>
            </w:r>
          </w:p>
          <w:p w:rsidR="004320B7" w:rsidRDefault="00000000" w:rsidP="00683A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41 Особливостей.</w:t>
            </w:r>
          </w:p>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Pr>
                <w:rFonts w:ascii="Times New Roman" w:eastAsia="Times New Roman" w:hAnsi="Times New Roman" w:cs="Times New Roman"/>
                <w:color w:val="000000"/>
                <w:sz w:val="24"/>
                <w:szCs w:val="24"/>
              </w:rPr>
              <w:lastRenderedPageBreak/>
              <w:t>про намір укласти договір про закупівлю у порядку та на умовах, визначених статтею 33 Закону та пунктом 46 Особливостей.</w:t>
            </w:r>
          </w:p>
        </w:tc>
      </w:tr>
      <w:tr w:rsidR="004320B7">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Default="00000000" w:rsidP="00683AF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rsidR="004320B7" w:rsidRDefault="004320B7" w:rsidP="00683AFE">
            <w:pPr>
              <w:spacing w:after="0" w:line="240" w:lineRule="auto"/>
              <w:rPr>
                <w:rFonts w:ascii="Times New Roman" w:eastAsia="Times New Roman" w:hAnsi="Times New Roman" w:cs="Times New Roman"/>
                <w:sz w:val="24"/>
                <w:szCs w:val="24"/>
              </w:rPr>
            </w:pPr>
          </w:p>
        </w:tc>
      </w:tr>
    </w:tbl>
    <w:p w:rsidR="004320B7" w:rsidRDefault="004320B7" w:rsidP="00683AFE">
      <w:pPr>
        <w:keepNext/>
        <w:keepLines/>
        <w:pBdr>
          <w:top w:val="nil"/>
          <w:left w:val="nil"/>
          <w:bottom w:val="nil"/>
          <w:right w:val="nil"/>
          <w:between w:val="nil"/>
        </w:pBdr>
        <w:shd w:val="clear" w:color="auto" w:fill="FFFFFF"/>
        <w:spacing w:after="80" w:line="240" w:lineRule="auto"/>
        <w:jc w:val="both"/>
        <w:rPr>
          <w:rFonts w:ascii="Times New Roman" w:eastAsia="Times New Roman" w:hAnsi="Times New Roman" w:cs="Times New Roman"/>
          <w:i/>
          <w:color w:val="000000"/>
          <w:sz w:val="18"/>
          <w:szCs w:val="18"/>
        </w:rPr>
      </w:pPr>
    </w:p>
    <w:p w:rsidR="004320B7" w:rsidRDefault="004320B7" w:rsidP="00683AFE">
      <w:pPr>
        <w:spacing w:line="240" w:lineRule="auto"/>
        <w:jc w:val="right"/>
      </w:pPr>
    </w:p>
    <w:p w:rsidR="004320B7" w:rsidRDefault="00000000" w:rsidP="00683AFE">
      <w:pPr>
        <w:tabs>
          <w:tab w:val="left" w:pos="3645"/>
        </w:tabs>
        <w:spacing w:line="240" w:lineRule="auto"/>
        <w:rPr>
          <w:rFonts w:ascii="Times New Roman" w:eastAsia="Times New Roman" w:hAnsi="Times New Roman" w:cs="Times New Roman"/>
          <w:b/>
          <w:sz w:val="24"/>
          <w:szCs w:val="24"/>
        </w:rPr>
      </w:pPr>
      <w:r>
        <w:tab/>
      </w:r>
    </w:p>
    <w:sectPr w:rsidR="004320B7">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24"/>
    <w:multiLevelType w:val="multilevel"/>
    <w:tmpl w:val="0A78F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1B2A40"/>
    <w:multiLevelType w:val="multilevel"/>
    <w:tmpl w:val="1B782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BE2A40"/>
    <w:multiLevelType w:val="multilevel"/>
    <w:tmpl w:val="28549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E9194E"/>
    <w:multiLevelType w:val="multilevel"/>
    <w:tmpl w:val="F3EC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C72B09"/>
    <w:multiLevelType w:val="multilevel"/>
    <w:tmpl w:val="4D006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453373"/>
    <w:multiLevelType w:val="multilevel"/>
    <w:tmpl w:val="03B81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5538FF"/>
    <w:multiLevelType w:val="multilevel"/>
    <w:tmpl w:val="B1F82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B05E83"/>
    <w:multiLevelType w:val="multilevel"/>
    <w:tmpl w:val="2C983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6F6FF2"/>
    <w:multiLevelType w:val="multilevel"/>
    <w:tmpl w:val="B5145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872C51"/>
    <w:multiLevelType w:val="multilevel"/>
    <w:tmpl w:val="A2621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AA59CD"/>
    <w:multiLevelType w:val="multilevel"/>
    <w:tmpl w:val="B4384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DC4DC9"/>
    <w:multiLevelType w:val="multilevel"/>
    <w:tmpl w:val="9CD64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7A02662"/>
    <w:multiLevelType w:val="multilevel"/>
    <w:tmpl w:val="51463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8854AB"/>
    <w:multiLevelType w:val="multilevel"/>
    <w:tmpl w:val="EBB4E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E31A4A"/>
    <w:multiLevelType w:val="multilevel"/>
    <w:tmpl w:val="818E9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1F34FA1"/>
    <w:multiLevelType w:val="multilevel"/>
    <w:tmpl w:val="4CA00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7525334"/>
    <w:multiLevelType w:val="multilevel"/>
    <w:tmpl w:val="62189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E42ED9"/>
    <w:multiLevelType w:val="multilevel"/>
    <w:tmpl w:val="FF949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CCC0029"/>
    <w:multiLevelType w:val="multilevel"/>
    <w:tmpl w:val="90C42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4337BBF"/>
    <w:multiLevelType w:val="multilevel"/>
    <w:tmpl w:val="2D846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7F354F7"/>
    <w:multiLevelType w:val="multilevel"/>
    <w:tmpl w:val="98E4F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C6556AB"/>
    <w:multiLevelType w:val="multilevel"/>
    <w:tmpl w:val="38E64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7C547C"/>
    <w:multiLevelType w:val="multilevel"/>
    <w:tmpl w:val="AD98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D104EAD"/>
    <w:multiLevelType w:val="multilevel"/>
    <w:tmpl w:val="18BE88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5022818"/>
    <w:multiLevelType w:val="multilevel"/>
    <w:tmpl w:val="9A3EB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5732133"/>
    <w:multiLevelType w:val="multilevel"/>
    <w:tmpl w:val="A348A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01892878">
    <w:abstractNumId w:val="12"/>
  </w:num>
  <w:num w:numId="2" w16cid:durableId="1680697052">
    <w:abstractNumId w:val="11"/>
  </w:num>
  <w:num w:numId="3" w16cid:durableId="986397694">
    <w:abstractNumId w:val="25"/>
  </w:num>
  <w:num w:numId="4" w16cid:durableId="179438029">
    <w:abstractNumId w:val="24"/>
  </w:num>
  <w:num w:numId="5" w16cid:durableId="111439700">
    <w:abstractNumId w:val="23"/>
  </w:num>
  <w:num w:numId="6" w16cid:durableId="992484818">
    <w:abstractNumId w:val="1"/>
  </w:num>
  <w:num w:numId="7" w16cid:durableId="340621964">
    <w:abstractNumId w:val="15"/>
  </w:num>
  <w:num w:numId="8" w16cid:durableId="305398113">
    <w:abstractNumId w:val="9"/>
  </w:num>
  <w:num w:numId="9" w16cid:durableId="360395911">
    <w:abstractNumId w:val="14"/>
  </w:num>
  <w:num w:numId="10" w16cid:durableId="2086174632">
    <w:abstractNumId w:val="10"/>
  </w:num>
  <w:num w:numId="11" w16cid:durableId="1735079164">
    <w:abstractNumId w:val="4"/>
  </w:num>
  <w:num w:numId="12" w16cid:durableId="36393392">
    <w:abstractNumId w:val="5"/>
  </w:num>
  <w:num w:numId="13" w16cid:durableId="188300440">
    <w:abstractNumId w:val="2"/>
  </w:num>
  <w:num w:numId="14" w16cid:durableId="1822110488">
    <w:abstractNumId w:val="13"/>
  </w:num>
  <w:num w:numId="15" w16cid:durableId="1133866217">
    <w:abstractNumId w:val="0"/>
  </w:num>
  <w:num w:numId="16" w16cid:durableId="184830324">
    <w:abstractNumId w:val="18"/>
  </w:num>
  <w:num w:numId="17" w16cid:durableId="286863902">
    <w:abstractNumId w:val="22"/>
  </w:num>
  <w:num w:numId="18" w16cid:durableId="1558394617">
    <w:abstractNumId w:val="8"/>
  </w:num>
  <w:num w:numId="19" w16cid:durableId="1681929624">
    <w:abstractNumId w:val="19"/>
  </w:num>
  <w:num w:numId="20" w16cid:durableId="778992097">
    <w:abstractNumId w:val="17"/>
  </w:num>
  <w:num w:numId="21" w16cid:durableId="1262756974">
    <w:abstractNumId w:val="21"/>
  </w:num>
  <w:num w:numId="22" w16cid:durableId="1475180208">
    <w:abstractNumId w:val="7"/>
  </w:num>
  <w:num w:numId="23" w16cid:durableId="825633539">
    <w:abstractNumId w:val="16"/>
  </w:num>
  <w:num w:numId="24" w16cid:durableId="546993283">
    <w:abstractNumId w:val="20"/>
  </w:num>
  <w:num w:numId="25" w16cid:durableId="538277617">
    <w:abstractNumId w:val="3"/>
  </w:num>
  <w:num w:numId="26" w16cid:durableId="912854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B7"/>
    <w:rsid w:val="00130286"/>
    <w:rsid w:val="001E679D"/>
    <w:rsid w:val="004320B7"/>
    <w:rsid w:val="00482BD0"/>
    <w:rsid w:val="005C7F90"/>
    <w:rsid w:val="00683AFE"/>
    <w:rsid w:val="00912622"/>
    <w:rsid w:val="00D5762F"/>
    <w:rsid w:val="00D8305C"/>
    <w:rsid w:val="00DE7F09"/>
    <w:rsid w:val="00E75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EC3"/>
  <w15:docId w15:val="{CC5A9D37-1E04-4735-ABCB-4EE9ED1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9"/>
    <w:tblPr>
      <w:tblStyleRowBandSize w:val="1"/>
      <w:tblStyleColBandSize w:val="1"/>
      <w:tblCellMar>
        <w:top w:w="15" w:type="dxa"/>
        <w:left w:w="15" w:type="dxa"/>
        <w:bottom w:w="15" w:type="dxa"/>
        <w:right w:w="15" w:type="dxa"/>
      </w:tblCellMar>
    </w:tblPr>
  </w:style>
  <w:style w:type="table" w:customStyle="1" w:styleId="af3">
    <w:basedOn w:val="TableNormal9"/>
    <w:tblPr>
      <w:tblStyleRowBandSize w:val="1"/>
      <w:tblStyleColBandSize w:val="1"/>
      <w:tblCellMar>
        <w:top w:w="15" w:type="dxa"/>
        <w:left w:w="15" w:type="dxa"/>
        <w:bottom w:w="15" w:type="dxa"/>
        <w:right w:w="15" w:type="dxa"/>
      </w:tblCellMar>
    </w:tblPr>
  </w:style>
  <w:style w:type="table" w:customStyle="1" w:styleId="af4">
    <w:basedOn w:val="TableNormal9"/>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9"/>
    <w:tblPr>
      <w:tblStyleRowBandSize w:val="1"/>
      <w:tblStyleColBandSize w:val="1"/>
      <w:tblCellMar>
        <w:top w:w="15" w:type="dxa"/>
        <w:left w:w="15" w:type="dxa"/>
        <w:bottom w:w="15" w:type="dxa"/>
        <w:right w:w="15" w:type="dxa"/>
      </w:tblCellMar>
    </w:tblPr>
  </w:style>
  <w:style w:type="table" w:customStyle="1" w:styleId="af7">
    <w:basedOn w:val="TableNormal9"/>
    <w:tblPr>
      <w:tblStyleRowBandSize w:val="1"/>
      <w:tblStyleColBandSize w:val="1"/>
      <w:tblCellMar>
        <w:top w:w="15" w:type="dxa"/>
        <w:left w:w="15" w:type="dxa"/>
        <w:bottom w:w="15" w:type="dxa"/>
        <w:right w:w="15" w:type="dxa"/>
      </w:tblCellMar>
    </w:tblPr>
  </w:style>
  <w:style w:type="table" w:customStyle="1" w:styleId="af8">
    <w:basedOn w:val="TableNormal9"/>
    <w:pPr>
      <w:spacing w:after="0" w:line="240" w:lineRule="auto"/>
    </w:pPr>
    <w:tblPr>
      <w:tblStyleRowBandSize w:val="1"/>
      <w:tblStyleColBandSize w:val="1"/>
      <w:tblCellMar>
        <w:left w:w="108" w:type="dxa"/>
        <w:right w:w="108" w:type="dxa"/>
      </w:tblCellMar>
    </w:tblPr>
  </w:style>
  <w:style w:type="table" w:customStyle="1" w:styleId="af9">
    <w:basedOn w:val="TableNormal9"/>
    <w:tblPr>
      <w:tblStyleRowBandSize w:val="1"/>
      <w:tblStyleColBandSize w:val="1"/>
      <w:tblCellMar>
        <w:top w:w="15" w:type="dxa"/>
        <w:left w:w="15" w:type="dxa"/>
        <w:bottom w:w="15" w:type="dxa"/>
        <w:right w:w="15" w:type="dxa"/>
      </w:tblCellMar>
    </w:tblPr>
  </w:style>
  <w:style w:type="table" w:customStyle="1" w:styleId="afa">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9"/>
    <w:pPr>
      <w:spacing w:after="200" w:line="276" w:lineRule="auto"/>
    </w:pPr>
    <w:tblPr>
      <w:tblStyleRowBandSize w:val="1"/>
      <w:tblStyleColBandSize w:val="1"/>
      <w:tblCellMar>
        <w:left w:w="115" w:type="dxa"/>
        <w:right w:w="115" w:type="dxa"/>
      </w:tblCellMar>
    </w:tblPr>
  </w:style>
  <w:style w:type="table" w:customStyle="1" w:styleId="aff">
    <w:basedOn w:val="TableNormal9"/>
    <w:pPr>
      <w:spacing w:after="200" w:line="276" w:lineRule="auto"/>
    </w:pPr>
    <w:tblPr>
      <w:tblStyleRowBandSize w:val="1"/>
      <w:tblStyleColBandSize w:val="1"/>
      <w:tblCellMar>
        <w:left w:w="115" w:type="dxa"/>
        <w:right w:w="115" w:type="dxa"/>
      </w:tblCellMar>
    </w:tblPr>
  </w:style>
  <w:style w:type="table" w:customStyle="1" w:styleId="aff0">
    <w:basedOn w:val="TableNormal9"/>
    <w:pPr>
      <w:spacing w:after="200" w:line="276" w:lineRule="auto"/>
    </w:pPr>
    <w:tblPr>
      <w:tblStyleRowBandSize w:val="1"/>
      <w:tblStyleColBandSize w:val="1"/>
      <w:tblCellMar>
        <w:left w:w="115" w:type="dxa"/>
        <w:right w:w="115" w:type="dxa"/>
      </w:tblCellMar>
    </w:tblPr>
  </w:style>
  <w:style w:type="table" w:customStyle="1" w:styleId="aff1">
    <w:basedOn w:val="TableNormal9"/>
    <w:pPr>
      <w:spacing w:after="200" w:line="276" w:lineRule="auto"/>
    </w:pPr>
    <w:tblPr>
      <w:tblStyleRowBandSize w:val="1"/>
      <w:tblStyleColBandSize w:val="1"/>
      <w:tblCellMar>
        <w:left w:w="115" w:type="dxa"/>
        <w:right w:w="115" w:type="dxa"/>
      </w:tblCellMar>
    </w:tblPr>
  </w:style>
  <w:style w:type="table" w:customStyle="1" w:styleId="aff2">
    <w:basedOn w:val="TableNormal9"/>
    <w:pPr>
      <w:spacing w:after="200" w:line="276" w:lineRule="auto"/>
    </w:pPr>
    <w:tblPr>
      <w:tblStyleRowBandSize w:val="1"/>
      <w:tblStyleColBandSize w:val="1"/>
      <w:tblCellMar>
        <w:left w:w="115" w:type="dxa"/>
        <w:right w:w="115" w:type="dxa"/>
      </w:tblCellMar>
    </w:tblPr>
  </w:style>
  <w:style w:type="table" w:customStyle="1" w:styleId="aff3">
    <w:basedOn w:val="TableNormal9"/>
    <w:pPr>
      <w:spacing w:after="200" w:line="276" w:lineRule="auto"/>
    </w:pPr>
    <w:tblPr>
      <w:tblStyleRowBandSize w:val="1"/>
      <w:tblStyleColBandSize w:val="1"/>
      <w:tblCellMar>
        <w:left w:w="115" w:type="dxa"/>
        <w:right w:w="115" w:type="dxa"/>
      </w:tblCellMar>
    </w:tblPr>
  </w:style>
  <w:style w:type="table" w:customStyle="1" w:styleId="aff4">
    <w:basedOn w:val="TableNormal9"/>
    <w:pPr>
      <w:spacing w:after="200" w:line="276" w:lineRule="auto"/>
    </w:pPr>
    <w:tblPr>
      <w:tblStyleRowBandSize w:val="1"/>
      <w:tblStyleColBandSize w:val="1"/>
      <w:tblCellMar>
        <w:left w:w="115" w:type="dxa"/>
        <w:right w:w="115" w:type="dxa"/>
      </w:tblCellMar>
    </w:tblPr>
  </w:style>
  <w:style w:type="table" w:customStyle="1" w:styleId="aff5">
    <w:basedOn w:val="TableNormal9"/>
    <w:pPr>
      <w:spacing w:after="200" w:line="276" w:lineRule="auto"/>
    </w:pPr>
    <w:tblPr>
      <w:tblStyleRowBandSize w:val="1"/>
      <w:tblStyleColBandSize w:val="1"/>
      <w:tblCellMar>
        <w:left w:w="115" w:type="dxa"/>
        <w:right w:w="115" w:type="dxa"/>
      </w:tblCellMar>
    </w:tblPr>
  </w:style>
  <w:style w:type="table" w:customStyle="1" w:styleId="aff6">
    <w:basedOn w:val="TableNormal9"/>
    <w:pPr>
      <w:spacing w:after="200" w:line="276" w:lineRule="auto"/>
    </w:pPr>
    <w:tblPr>
      <w:tblStyleRowBandSize w:val="1"/>
      <w:tblStyleColBandSize w:val="1"/>
      <w:tblCellMar>
        <w:left w:w="115" w:type="dxa"/>
        <w:right w:w="115" w:type="dxa"/>
      </w:tblCellMar>
    </w:tblPr>
  </w:style>
  <w:style w:type="table" w:customStyle="1" w:styleId="aff7">
    <w:basedOn w:val="TableNormal9"/>
    <w:pPr>
      <w:spacing w:after="200" w:line="276" w:lineRule="auto"/>
    </w:pPr>
    <w:tblPr>
      <w:tblStyleRowBandSize w:val="1"/>
      <w:tblStyleColBandSize w:val="1"/>
      <w:tblCellMar>
        <w:left w:w="115" w:type="dxa"/>
        <w:right w:w="115" w:type="dxa"/>
      </w:tblCellMar>
    </w:tblPr>
  </w:style>
  <w:style w:type="table" w:customStyle="1" w:styleId="aff8">
    <w:basedOn w:val="TableNormal9"/>
    <w:pPr>
      <w:spacing w:after="200" w:line="276" w:lineRule="auto"/>
    </w:pPr>
    <w:tblPr>
      <w:tblStyleRowBandSize w:val="1"/>
      <w:tblStyleColBandSize w:val="1"/>
      <w:tblCellMar>
        <w:left w:w="115" w:type="dxa"/>
        <w:right w:w="115" w:type="dxa"/>
      </w:tblCellMar>
    </w:tblPr>
  </w:style>
  <w:style w:type="table" w:customStyle="1" w:styleId="aff9">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0"/>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HED8h6ehRUHypXnoIdMHMGjOzg==">AMUW2mU1yhH6uk7ogrh/jASByfp7dj20xitRnJLonvV+DnHhrYG1NJLF0BX62ExNo0Cp/1pD4OLAfOTWPbToyORHpn7qvO8fSlqH0CFHazFMx2u64KAqNJQ=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33854</Words>
  <Characters>19297</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9</cp:revision>
  <dcterms:created xsi:type="dcterms:W3CDTF">2023-04-26T07:34:00Z</dcterms:created>
  <dcterms:modified xsi:type="dcterms:W3CDTF">2023-05-03T13:15:00Z</dcterms:modified>
</cp:coreProperties>
</file>