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509" w:rsidRPr="004B4509" w:rsidRDefault="004B4509" w:rsidP="004B4509">
      <w:pPr>
        <w:tabs>
          <w:tab w:val="left" w:pos="360"/>
        </w:tabs>
        <w:spacing w:after="120" w:line="240" w:lineRule="auto"/>
        <w:jc w:val="right"/>
        <w:rPr>
          <w:rFonts w:ascii="Times New Roman" w:eastAsia="Calibri" w:hAnsi="Times New Roman" w:cs="Times New Roman"/>
          <w:color w:val="00000A"/>
          <w:sz w:val="24"/>
          <w:szCs w:val="24"/>
          <w:lang w:val="uk-UA"/>
        </w:rPr>
      </w:pPr>
      <w:r w:rsidRPr="004B4509">
        <w:rPr>
          <w:rFonts w:ascii="Times New Roman" w:eastAsia="Calibri" w:hAnsi="Times New Roman" w:cs="Times New Roman"/>
          <w:color w:val="00000A"/>
          <w:sz w:val="24"/>
          <w:szCs w:val="24"/>
          <w:lang w:val="uk-UA"/>
        </w:rPr>
        <w:t>Додаток №2</w:t>
      </w:r>
    </w:p>
    <w:p w:rsidR="004B4509" w:rsidRPr="004B4509" w:rsidRDefault="004B4509" w:rsidP="004B4509">
      <w:pPr>
        <w:tabs>
          <w:tab w:val="left" w:pos="360"/>
        </w:tabs>
        <w:spacing w:after="120" w:line="240" w:lineRule="auto"/>
        <w:jc w:val="right"/>
        <w:rPr>
          <w:rFonts w:ascii="Times New Roman" w:eastAsia="Calibri" w:hAnsi="Times New Roman" w:cs="Times New Roman"/>
          <w:color w:val="00000A"/>
          <w:sz w:val="24"/>
          <w:szCs w:val="24"/>
        </w:rPr>
      </w:pPr>
      <w:r w:rsidRPr="004B4509">
        <w:rPr>
          <w:rFonts w:ascii="Times New Roman" w:eastAsia="Calibri" w:hAnsi="Times New Roman" w:cs="Times New Roman"/>
          <w:color w:val="00000A"/>
          <w:sz w:val="24"/>
          <w:szCs w:val="24"/>
          <w:lang w:val="uk-UA"/>
        </w:rPr>
        <w:t>до тендерної документації</w:t>
      </w:r>
    </w:p>
    <w:p w:rsidR="004B4509" w:rsidRPr="004B4509" w:rsidRDefault="004B4509" w:rsidP="004B4509">
      <w:pPr>
        <w:keepNext/>
        <w:keepLines/>
        <w:spacing w:before="480" w:after="120" w:line="240" w:lineRule="auto"/>
        <w:rPr>
          <w:rFonts w:ascii="Times New Roman" w:eastAsia="Times New Roman" w:hAnsi="Times New Roman" w:cs="Times New Roman"/>
          <w:sz w:val="24"/>
          <w:szCs w:val="24"/>
          <w:lang w:val="uk-UA" w:eastAsia="ru-RU"/>
        </w:rPr>
      </w:pPr>
    </w:p>
    <w:p w:rsidR="004B4509" w:rsidRPr="004B4509" w:rsidRDefault="004B4509" w:rsidP="004B4509">
      <w:pPr>
        <w:keepNext/>
        <w:keepLines/>
        <w:spacing w:after="0" w:line="240" w:lineRule="auto"/>
        <w:jc w:val="center"/>
        <w:rPr>
          <w:rFonts w:ascii="Times New Roman" w:eastAsia="Times New Roman" w:hAnsi="Times New Roman" w:cs="Times New Roman"/>
          <w:sz w:val="24"/>
          <w:szCs w:val="24"/>
          <w:lang w:val="uk-UA" w:eastAsia="ru-RU"/>
        </w:rPr>
      </w:pPr>
      <w:r w:rsidRPr="004B4509">
        <w:rPr>
          <w:rFonts w:ascii="Times New Roman" w:eastAsia="Times New Roman" w:hAnsi="Times New Roman" w:cs="Times New Roman"/>
          <w:sz w:val="24"/>
          <w:szCs w:val="24"/>
          <w:lang w:val="uk-UA" w:eastAsia="ru-RU"/>
        </w:rPr>
        <w:t>Договір №</w:t>
      </w:r>
    </w:p>
    <w:p w:rsidR="004B4509" w:rsidRPr="004B4509" w:rsidRDefault="004B4509" w:rsidP="004B4509">
      <w:pPr>
        <w:keepNext/>
        <w:keepLines/>
        <w:spacing w:after="0" w:line="240" w:lineRule="auto"/>
        <w:jc w:val="center"/>
        <w:rPr>
          <w:rFonts w:ascii="Times New Roman" w:eastAsia="Times New Roman" w:hAnsi="Times New Roman" w:cs="Times New Roman"/>
          <w:b/>
          <w:sz w:val="24"/>
          <w:szCs w:val="24"/>
          <w:lang w:val="uk-UA" w:eastAsia="ru-RU"/>
        </w:rPr>
      </w:pPr>
      <w:r w:rsidRPr="004B4509">
        <w:rPr>
          <w:rFonts w:ascii="Times New Roman" w:eastAsia="Times New Roman" w:hAnsi="Times New Roman" w:cs="Times New Roman"/>
          <w:sz w:val="24"/>
          <w:szCs w:val="24"/>
          <w:lang w:val="uk-UA" w:eastAsia="ru-RU"/>
        </w:rPr>
        <w:t>про закупівлю товару</w:t>
      </w:r>
    </w:p>
    <w:p w:rsidR="004B4509" w:rsidRPr="004B4509" w:rsidRDefault="004B4509" w:rsidP="004B4509">
      <w:pPr>
        <w:spacing w:after="0" w:line="240" w:lineRule="auto"/>
        <w:rPr>
          <w:rFonts w:ascii="Times New Roman" w:eastAsia="Times New Roman" w:hAnsi="Times New Roman" w:cs="Times New Roman"/>
          <w:sz w:val="24"/>
          <w:szCs w:val="24"/>
          <w:lang w:val="uk-UA" w:eastAsia="ru-RU"/>
        </w:rPr>
      </w:pPr>
    </w:p>
    <w:p w:rsidR="004B4509" w:rsidRPr="004B4509" w:rsidRDefault="004B4509" w:rsidP="004B450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w:t>
      </w:r>
      <w:r w:rsidRPr="004B450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«___» ____________ 2022</w:t>
      </w:r>
      <w:r w:rsidRPr="004B4509">
        <w:rPr>
          <w:rFonts w:ascii="Times New Roman" w:eastAsia="Times New Roman" w:hAnsi="Times New Roman" w:cs="Times New Roman"/>
          <w:sz w:val="24"/>
          <w:szCs w:val="24"/>
          <w:lang w:val="uk-UA" w:eastAsia="ru-RU"/>
        </w:rPr>
        <w:t>р.</w:t>
      </w:r>
    </w:p>
    <w:p w:rsidR="004B4509" w:rsidRPr="004B4509" w:rsidRDefault="004B4509" w:rsidP="004B4509">
      <w:pPr>
        <w:tabs>
          <w:tab w:val="left" w:pos="6615"/>
        </w:tabs>
        <w:spacing w:after="0" w:line="240" w:lineRule="auto"/>
        <w:jc w:val="both"/>
        <w:rPr>
          <w:rFonts w:ascii="Times New Roman" w:eastAsia="Times New Roman" w:hAnsi="Times New Roman" w:cs="Times New Roman"/>
          <w:sz w:val="24"/>
          <w:szCs w:val="24"/>
          <w:lang w:val="uk-UA" w:eastAsia="ru-RU"/>
        </w:rPr>
      </w:pPr>
      <w:r w:rsidRPr="004B4509">
        <w:rPr>
          <w:rFonts w:ascii="Times New Roman" w:eastAsia="Times New Roman" w:hAnsi="Times New Roman" w:cs="Times New Roman"/>
          <w:sz w:val="24"/>
          <w:szCs w:val="24"/>
          <w:lang w:val="uk-UA" w:eastAsia="ru-RU"/>
        </w:rPr>
        <w:tab/>
      </w:r>
    </w:p>
    <w:p w:rsidR="004B4509" w:rsidRPr="004B4509" w:rsidRDefault="004B4509" w:rsidP="004B4509">
      <w:pPr>
        <w:spacing w:after="0" w:line="240" w:lineRule="auto"/>
        <w:jc w:val="both"/>
        <w:rPr>
          <w:rFonts w:ascii="Times New Roman" w:eastAsia="Times New Roman" w:hAnsi="Times New Roman" w:cs="Times New Roman"/>
          <w:sz w:val="24"/>
          <w:szCs w:val="24"/>
          <w:lang w:val="uk-UA" w:eastAsia="ru-RU"/>
        </w:rPr>
      </w:pPr>
      <w:r w:rsidRPr="004B4509">
        <w:rPr>
          <w:rFonts w:ascii="Times New Roman" w:eastAsia="Times New Roman" w:hAnsi="Times New Roman" w:cs="Times New Roman"/>
          <w:b/>
          <w:sz w:val="24"/>
          <w:szCs w:val="24"/>
          <w:lang w:val="uk-UA" w:eastAsia="ru-RU"/>
        </w:rPr>
        <w:t>Постачальник:</w:t>
      </w:r>
      <w:r w:rsidRPr="004B4509">
        <w:rPr>
          <w:rFonts w:ascii="Times New Roman" w:eastAsia="Times New Roman" w:hAnsi="Times New Roman" w:cs="Times New Roman"/>
          <w:sz w:val="24"/>
          <w:szCs w:val="24"/>
          <w:lang w:val="uk-UA" w:eastAsia="ru-RU"/>
        </w:rPr>
        <w:t xml:space="preserve"> _</w:t>
      </w:r>
      <w:r w:rsidRPr="004B4509">
        <w:rPr>
          <w:rFonts w:ascii="Times New Roman" w:eastAsia="Times New Roman" w:hAnsi="Times New Roman" w:cs="Times New Roman"/>
          <w:sz w:val="24"/>
          <w:szCs w:val="24"/>
          <w:u w:val="single"/>
          <w:lang w:val="uk-UA" w:eastAsia="ru-RU"/>
        </w:rPr>
        <w:t xml:space="preserve">  ____________________  .</w:t>
      </w:r>
      <w:r w:rsidRPr="004B4509">
        <w:rPr>
          <w:rFonts w:ascii="Times New Roman" w:eastAsia="Times New Roman" w:hAnsi="Times New Roman" w:cs="Times New Roman"/>
          <w:sz w:val="24"/>
          <w:szCs w:val="24"/>
          <w:lang w:val="uk-UA" w:eastAsia="ru-RU"/>
        </w:rPr>
        <w:t xml:space="preserve"> іменований далі  </w:t>
      </w:r>
      <w:r w:rsidRPr="004B4509">
        <w:rPr>
          <w:rFonts w:ascii="Times New Roman" w:eastAsia="Times New Roman" w:hAnsi="Times New Roman" w:cs="Times New Roman"/>
          <w:b/>
          <w:sz w:val="24"/>
          <w:szCs w:val="24"/>
          <w:lang w:val="uk-UA" w:eastAsia="ru-RU"/>
        </w:rPr>
        <w:t xml:space="preserve"> «Продавець»,     в </w:t>
      </w:r>
      <w:r w:rsidRPr="004B4509">
        <w:rPr>
          <w:rFonts w:ascii="Times New Roman" w:eastAsia="Times New Roman" w:hAnsi="Times New Roman" w:cs="Times New Roman"/>
          <w:sz w:val="24"/>
          <w:szCs w:val="24"/>
          <w:lang w:val="uk-UA" w:eastAsia="ru-RU"/>
        </w:rPr>
        <w:t>особі</w:t>
      </w:r>
      <w:r w:rsidRPr="004B4509">
        <w:rPr>
          <w:rFonts w:ascii="Times New Roman" w:eastAsia="Times New Roman" w:hAnsi="Times New Roman" w:cs="Times New Roman"/>
          <w:sz w:val="24"/>
          <w:szCs w:val="24"/>
          <w:u w:val="single"/>
          <w:lang w:val="uk-UA" w:eastAsia="ru-RU"/>
        </w:rPr>
        <w:t xml:space="preserve">  _______________________________   </w:t>
      </w:r>
      <w:r w:rsidRPr="004B4509">
        <w:rPr>
          <w:rFonts w:ascii="Times New Roman" w:eastAsia="Times New Roman" w:hAnsi="Times New Roman" w:cs="Times New Roman"/>
          <w:sz w:val="24"/>
          <w:szCs w:val="24"/>
          <w:lang w:val="uk-UA" w:eastAsia="ru-RU"/>
        </w:rPr>
        <w:t xml:space="preserve"> діючий </w:t>
      </w:r>
      <w:proofErr w:type="spellStart"/>
      <w:r w:rsidRPr="004B4509">
        <w:rPr>
          <w:rFonts w:ascii="Times New Roman" w:eastAsia="Times New Roman" w:hAnsi="Times New Roman" w:cs="Times New Roman"/>
          <w:sz w:val="24"/>
          <w:szCs w:val="24"/>
          <w:lang w:val="uk-UA" w:eastAsia="ru-RU"/>
        </w:rPr>
        <w:t>напідставі</w:t>
      </w:r>
      <w:proofErr w:type="spellEnd"/>
      <w:r w:rsidRPr="004B4509">
        <w:rPr>
          <w:rFonts w:ascii="Times New Roman" w:eastAsia="Times New Roman" w:hAnsi="Times New Roman" w:cs="Times New Roman"/>
          <w:sz w:val="24"/>
          <w:szCs w:val="24"/>
          <w:lang w:val="uk-UA" w:eastAsia="ru-RU"/>
        </w:rPr>
        <w:t xml:space="preserve">  _____________ з одного боку та </w:t>
      </w:r>
      <w:proofErr w:type="spellStart"/>
      <w:r w:rsidRPr="004B4509">
        <w:rPr>
          <w:rFonts w:ascii="Times New Roman" w:eastAsia="Times New Roman" w:hAnsi="Times New Roman" w:cs="Times New Roman"/>
          <w:sz w:val="24"/>
          <w:szCs w:val="24"/>
          <w:lang w:val="uk-UA" w:eastAsia="ru-RU"/>
        </w:rPr>
        <w:t>Серебрійський</w:t>
      </w:r>
      <w:proofErr w:type="spellEnd"/>
      <w:r w:rsidRPr="004B4509">
        <w:rPr>
          <w:rFonts w:ascii="Times New Roman" w:eastAsia="Times New Roman" w:hAnsi="Times New Roman" w:cs="Times New Roman"/>
          <w:sz w:val="24"/>
          <w:szCs w:val="24"/>
          <w:lang w:val="uk-UA" w:eastAsia="ru-RU"/>
        </w:rPr>
        <w:t xml:space="preserve"> навчально-реабілітаційний центр  (в подальшому </w:t>
      </w:r>
      <w:r w:rsidRPr="004B4509">
        <w:rPr>
          <w:rFonts w:ascii="Times New Roman" w:eastAsia="Times New Roman" w:hAnsi="Times New Roman" w:cs="Times New Roman"/>
          <w:b/>
          <w:sz w:val="24"/>
          <w:szCs w:val="24"/>
          <w:lang w:val="uk-UA" w:eastAsia="ru-RU"/>
        </w:rPr>
        <w:t>«Покупець»</w:t>
      </w:r>
      <w:r w:rsidRPr="004B4509">
        <w:rPr>
          <w:rFonts w:ascii="Times New Roman" w:eastAsia="Times New Roman" w:hAnsi="Times New Roman" w:cs="Times New Roman"/>
          <w:sz w:val="24"/>
          <w:szCs w:val="24"/>
          <w:lang w:val="uk-UA" w:eastAsia="ru-RU"/>
        </w:rPr>
        <w:t xml:space="preserve">), в особі  директора </w:t>
      </w:r>
      <w:proofErr w:type="spellStart"/>
      <w:r w:rsidRPr="004B4509">
        <w:rPr>
          <w:rFonts w:ascii="Times New Roman" w:eastAsia="Times New Roman" w:hAnsi="Times New Roman" w:cs="Times New Roman"/>
          <w:sz w:val="24"/>
          <w:szCs w:val="24"/>
          <w:lang w:val="uk-UA" w:eastAsia="ru-RU"/>
        </w:rPr>
        <w:t>Калашнікової</w:t>
      </w:r>
      <w:proofErr w:type="spellEnd"/>
      <w:r w:rsidRPr="004B4509">
        <w:rPr>
          <w:rFonts w:ascii="Times New Roman" w:eastAsia="Times New Roman" w:hAnsi="Times New Roman" w:cs="Times New Roman"/>
          <w:sz w:val="24"/>
          <w:szCs w:val="24"/>
          <w:lang w:val="uk-UA" w:eastAsia="ru-RU"/>
        </w:rPr>
        <w:t xml:space="preserve"> Зої Віталіївни , діючий на основі Статуту,  з іншого боку, уклали цей договір про наведене нижче:</w:t>
      </w:r>
    </w:p>
    <w:p w:rsidR="004B4509" w:rsidRPr="004B4509" w:rsidRDefault="004B4509" w:rsidP="004B4509">
      <w:pPr>
        <w:spacing w:after="0" w:line="240" w:lineRule="auto"/>
        <w:jc w:val="center"/>
        <w:rPr>
          <w:rFonts w:ascii="Times New Roman" w:eastAsia="Times New Roman" w:hAnsi="Times New Roman" w:cs="Times New Roman"/>
          <w:b/>
          <w:sz w:val="24"/>
          <w:szCs w:val="24"/>
          <w:lang w:val="uk-UA" w:eastAsia="ru-RU"/>
        </w:rPr>
      </w:pPr>
      <w:r w:rsidRPr="004B4509">
        <w:rPr>
          <w:rFonts w:ascii="Times New Roman" w:eastAsia="Times New Roman" w:hAnsi="Times New Roman" w:cs="Times New Roman"/>
          <w:b/>
          <w:sz w:val="24"/>
          <w:szCs w:val="24"/>
          <w:lang w:val="uk-UA" w:eastAsia="ru-RU"/>
        </w:rPr>
        <w:t xml:space="preserve">1.ПРЕДМЕТ ДОГОВОРУ </w:t>
      </w:r>
    </w:p>
    <w:p w:rsidR="004B4509" w:rsidRPr="004B4509" w:rsidRDefault="004B4509" w:rsidP="004B4509">
      <w:pPr>
        <w:spacing w:after="0" w:line="240" w:lineRule="auto"/>
        <w:jc w:val="both"/>
        <w:rPr>
          <w:rFonts w:ascii="Times New Roman" w:eastAsia="Times New Roman" w:hAnsi="Times New Roman" w:cs="Times New Roman"/>
          <w:sz w:val="24"/>
          <w:szCs w:val="24"/>
          <w:lang w:eastAsia="ru-RU"/>
        </w:rPr>
      </w:pPr>
      <w:r w:rsidRPr="004B4509">
        <w:rPr>
          <w:rFonts w:ascii="Times New Roman" w:eastAsia="Times New Roman" w:hAnsi="Times New Roman" w:cs="Times New Roman"/>
          <w:sz w:val="24"/>
          <w:szCs w:val="24"/>
          <w:lang w:eastAsia="ru-RU"/>
        </w:rPr>
        <w:t>1.</w:t>
      </w:r>
      <w:r w:rsidRPr="004B4509">
        <w:rPr>
          <w:rFonts w:ascii="Times New Roman" w:eastAsia="Times New Roman" w:hAnsi="Times New Roman" w:cs="Times New Roman"/>
          <w:b/>
          <w:sz w:val="24"/>
          <w:szCs w:val="24"/>
          <w:lang w:eastAsia="ru-RU"/>
        </w:rPr>
        <w:t>Продавець</w:t>
      </w:r>
      <w:r w:rsidRPr="004B4509">
        <w:rPr>
          <w:rFonts w:ascii="Times New Roman" w:eastAsia="Times New Roman" w:hAnsi="Times New Roman" w:cs="Times New Roman"/>
          <w:sz w:val="24"/>
          <w:szCs w:val="24"/>
          <w:lang w:eastAsia="ru-RU"/>
        </w:rPr>
        <w:t xml:space="preserve"> </w:t>
      </w:r>
      <w:proofErr w:type="spellStart"/>
      <w:r w:rsidRPr="004B4509">
        <w:rPr>
          <w:rFonts w:ascii="Times New Roman" w:eastAsia="Times New Roman" w:hAnsi="Times New Roman" w:cs="Times New Roman"/>
          <w:sz w:val="24"/>
          <w:szCs w:val="24"/>
          <w:lang w:eastAsia="ru-RU"/>
        </w:rPr>
        <w:t>зобов</w:t>
      </w:r>
      <w:r w:rsidRPr="004B4509">
        <w:rPr>
          <w:rFonts w:ascii="Times New Roman" w:eastAsia="Times New Roman" w:hAnsi="Times New Roman" w:cs="Times New Roman"/>
          <w:sz w:val="24"/>
          <w:szCs w:val="24"/>
          <w:vertAlign w:val="superscript"/>
          <w:lang w:eastAsia="ru-RU"/>
        </w:rPr>
        <w:t>’</w:t>
      </w:r>
      <w:r w:rsidRPr="004B4509">
        <w:rPr>
          <w:rFonts w:ascii="Times New Roman" w:eastAsia="Times New Roman" w:hAnsi="Times New Roman" w:cs="Times New Roman"/>
          <w:sz w:val="24"/>
          <w:szCs w:val="24"/>
          <w:lang w:eastAsia="ru-RU"/>
        </w:rPr>
        <w:t>язується</w:t>
      </w:r>
      <w:proofErr w:type="spellEnd"/>
      <w:r w:rsidRPr="004B4509">
        <w:rPr>
          <w:rFonts w:ascii="Times New Roman" w:eastAsia="Times New Roman" w:hAnsi="Times New Roman" w:cs="Times New Roman"/>
          <w:sz w:val="24"/>
          <w:szCs w:val="24"/>
          <w:lang w:eastAsia="ru-RU"/>
        </w:rPr>
        <w:t xml:space="preserve"> </w:t>
      </w:r>
      <w:proofErr w:type="spellStart"/>
      <w:proofErr w:type="gramStart"/>
      <w:r w:rsidRPr="004B4509">
        <w:rPr>
          <w:rFonts w:ascii="Times New Roman" w:eastAsia="Times New Roman" w:hAnsi="Times New Roman" w:cs="Times New Roman"/>
          <w:sz w:val="24"/>
          <w:szCs w:val="24"/>
          <w:lang w:eastAsia="ru-RU"/>
        </w:rPr>
        <w:t>передати</w:t>
      </w:r>
      <w:proofErr w:type="spellEnd"/>
      <w:r w:rsidRPr="004B4509">
        <w:rPr>
          <w:rFonts w:ascii="Times New Roman" w:eastAsia="Times New Roman" w:hAnsi="Times New Roman" w:cs="Times New Roman"/>
          <w:sz w:val="24"/>
          <w:szCs w:val="24"/>
          <w:lang w:eastAsia="ru-RU"/>
        </w:rPr>
        <w:t xml:space="preserve">  у</w:t>
      </w:r>
      <w:proofErr w:type="gramEnd"/>
      <w:r w:rsidRPr="004B4509">
        <w:rPr>
          <w:rFonts w:ascii="Times New Roman" w:eastAsia="Times New Roman" w:hAnsi="Times New Roman" w:cs="Times New Roman"/>
          <w:sz w:val="24"/>
          <w:szCs w:val="24"/>
          <w:lang w:eastAsia="ru-RU"/>
        </w:rPr>
        <w:t xml:space="preserve"> </w:t>
      </w:r>
      <w:proofErr w:type="spellStart"/>
      <w:r w:rsidRPr="004B4509">
        <w:rPr>
          <w:rFonts w:ascii="Times New Roman" w:eastAsia="Times New Roman" w:hAnsi="Times New Roman" w:cs="Times New Roman"/>
          <w:sz w:val="24"/>
          <w:szCs w:val="24"/>
          <w:lang w:eastAsia="ru-RU"/>
        </w:rPr>
        <w:t>власність</w:t>
      </w:r>
      <w:proofErr w:type="spellEnd"/>
      <w:r w:rsidRPr="004B4509">
        <w:rPr>
          <w:rFonts w:ascii="Times New Roman" w:eastAsia="Times New Roman" w:hAnsi="Times New Roman" w:cs="Times New Roman"/>
          <w:sz w:val="24"/>
          <w:szCs w:val="24"/>
          <w:lang w:eastAsia="ru-RU"/>
        </w:rPr>
        <w:t xml:space="preserve"> </w:t>
      </w:r>
      <w:proofErr w:type="spellStart"/>
      <w:r w:rsidRPr="004B4509">
        <w:rPr>
          <w:rFonts w:ascii="Times New Roman" w:eastAsia="Times New Roman" w:hAnsi="Times New Roman" w:cs="Times New Roman"/>
          <w:b/>
          <w:sz w:val="24"/>
          <w:szCs w:val="24"/>
          <w:lang w:eastAsia="ru-RU"/>
        </w:rPr>
        <w:t>Покупця</w:t>
      </w:r>
      <w:proofErr w:type="spellEnd"/>
      <w:r w:rsidRPr="004B4509">
        <w:rPr>
          <w:rFonts w:ascii="Times New Roman" w:eastAsia="Times New Roman" w:hAnsi="Times New Roman" w:cs="Times New Roman"/>
          <w:sz w:val="24"/>
          <w:szCs w:val="24"/>
          <w:lang w:eastAsia="ru-RU"/>
        </w:rPr>
        <w:t xml:space="preserve"> товар: код за </w:t>
      </w:r>
      <w:proofErr w:type="spellStart"/>
      <w:r w:rsidRPr="004B4509">
        <w:rPr>
          <w:rFonts w:ascii="Times New Roman" w:eastAsia="Times New Roman" w:hAnsi="Times New Roman" w:cs="Times New Roman"/>
          <w:sz w:val="24"/>
          <w:szCs w:val="24"/>
          <w:lang w:eastAsia="ru-RU"/>
        </w:rPr>
        <w:t>Єдиним</w:t>
      </w:r>
      <w:proofErr w:type="spellEnd"/>
      <w:r w:rsidRPr="004B4509">
        <w:rPr>
          <w:rFonts w:ascii="Times New Roman" w:eastAsia="Times New Roman" w:hAnsi="Times New Roman" w:cs="Times New Roman"/>
          <w:sz w:val="24"/>
          <w:szCs w:val="24"/>
          <w:lang w:eastAsia="ru-RU"/>
        </w:rPr>
        <w:t xml:space="preserve"> </w:t>
      </w:r>
      <w:proofErr w:type="spellStart"/>
      <w:r w:rsidRPr="004B4509">
        <w:rPr>
          <w:rFonts w:ascii="Times New Roman" w:eastAsia="Times New Roman" w:hAnsi="Times New Roman" w:cs="Times New Roman"/>
          <w:sz w:val="24"/>
          <w:szCs w:val="24"/>
          <w:lang w:eastAsia="ru-RU"/>
        </w:rPr>
        <w:t>закупівельним</w:t>
      </w:r>
      <w:proofErr w:type="spellEnd"/>
      <w:r w:rsidRPr="004B4509">
        <w:rPr>
          <w:rFonts w:ascii="Times New Roman" w:eastAsia="Times New Roman" w:hAnsi="Times New Roman" w:cs="Times New Roman"/>
          <w:sz w:val="24"/>
          <w:szCs w:val="24"/>
          <w:lang w:eastAsia="ru-RU"/>
        </w:rPr>
        <w:t xml:space="preserve"> словником </w:t>
      </w:r>
      <w:r w:rsidRPr="004B4509">
        <w:rPr>
          <w:rFonts w:ascii="Times New Roman" w:hAnsi="Times New Roman" w:cs="Times New Roman"/>
          <w:sz w:val="24"/>
          <w:szCs w:val="24"/>
        </w:rPr>
        <w:t xml:space="preserve"> ДК 015:2015: </w:t>
      </w:r>
      <w:r w:rsidRPr="004B4509">
        <w:rPr>
          <w:rFonts w:ascii="Times New Roman" w:hAnsi="Times New Roman" w:cs="Times New Roman"/>
          <w:color w:val="00000A"/>
          <w:sz w:val="24"/>
          <w:szCs w:val="24"/>
          <w:shd w:val="clear" w:color="auto" w:fill="FFFFFF"/>
          <w:lang w:val="uk-UA"/>
        </w:rPr>
        <w:t>Єдиний закупівельний словник ДК 021:2015: 03220000-9 – Овочі, фрукти та горіхи (Овочі, фрукти</w:t>
      </w:r>
      <w:r>
        <w:rPr>
          <w:rFonts w:ascii="Times New Roman" w:hAnsi="Times New Roman" w:cs="Times New Roman"/>
          <w:color w:val="00000A"/>
          <w:sz w:val="24"/>
          <w:szCs w:val="24"/>
          <w:shd w:val="clear" w:color="auto" w:fill="FFFFFF"/>
          <w:lang w:val="uk-UA"/>
        </w:rPr>
        <w:t>, горіхи</w:t>
      </w:r>
      <w:r w:rsidRPr="004B4509">
        <w:rPr>
          <w:rFonts w:ascii="Times New Roman" w:hAnsi="Times New Roman" w:cs="Times New Roman"/>
          <w:color w:val="00000A"/>
          <w:sz w:val="24"/>
          <w:szCs w:val="24"/>
          <w:shd w:val="clear" w:color="auto" w:fill="FFFFFF"/>
          <w:lang w:val="uk-UA"/>
        </w:rPr>
        <w:t>)</w:t>
      </w:r>
      <w:r w:rsidRPr="004B4509">
        <w:rPr>
          <w:rFonts w:ascii="Times New Roman" w:eastAsia="Times New Roman" w:hAnsi="Times New Roman" w:cs="Times New Roman"/>
          <w:sz w:val="24"/>
          <w:szCs w:val="24"/>
          <w:lang w:eastAsia="ru-RU"/>
        </w:rPr>
        <w:t xml:space="preserve"> , (</w:t>
      </w:r>
      <w:proofErr w:type="spellStart"/>
      <w:r w:rsidRPr="004B4509">
        <w:rPr>
          <w:rFonts w:ascii="Times New Roman" w:eastAsia="Times New Roman" w:hAnsi="Times New Roman" w:cs="Times New Roman"/>
          <w:sz w:val="24"/>
          <w:szCs w:val="24"/>
          <w:lang w:eastAsia="ru-RU"/>
        </w:rPr>
        <w:t>далі</w:t>
      </w:r>
      <w:proofErr w:type="spellEnd"/>
      <w:r w:rsidRPr="004B4509">
        <w:rPr>
          <w:rFonts w:ascii="Times New Roman" w:eastAsia="Times New Roman" w:hAnsi="Times New Roman" w:cs="Times New Roman"/>
          <w:sz w:val="24"/>
          <w:szCs w:val="24"/>
          <w:lang w:eastAsia="ru-RU"/>
        </w:rPr>
        <w:t xml:space="preserve"> - Товар) у </w:t>
      </w:r>
      <w:proofErr w:type="spellStart"/>
      <w:r w:rsidRPr="004B4509">
        <w:rPr>
          <w:rFonts w:ascii="Times New Roman" w:eastAsia="Times New Roman" w:hAnsi="Times New Roman" w:cs="Times New Roman"/>
          <w:sz w:val="24"/>
          <w:szCs w:val="24"/>
          <w:lang w:eastAsia="ru-RU"/>
        </w:rPr>
        <w:t>повну</w:t>
      </w:r>
      <w:proofErr w:type="spellEnd"/>
      <w:r w:rsidRPr="004B4509">
        <w:rPr>
          <w:rFonts w:ascii="Times New Roman" w:eastAsia="Times New Roman" w:hAnsi="Times New Roman" w:cs="Times New Roman"/>
          <w:sz w:val="24"/>
          <w:szCs w:val="24"/>
          <w:lang w:eastAsia="ru-RU"/>
        </w:rPr>
        <w:t xml:space="preserve"> </w:t>
      </w:r>
      <w:proofErr w:type="spellStart"/>
      <w:r w:rsidRPr="004B4509">
        <w:rPr>
          <w:rFonts w:ascii="Times New Roman" w:eastAsia="Times New Roman" w:hAnsi="Times New Roman" w:cs="Times New Roman"/>
          <w:sz w:val="24"/>
          <w:szCs w:val="24"/>
          <w:lang w:eastAsia="ru-RU"/>
        </w:rPr>
        <w:t>власність</w:t>
      </w:r>
      <w:proofErr w:type="spellEnd"/>
      <w:r w:rsidRPr="004B4509">
        <w:rPr>
          <w:rFonts w:ascii="Times New Roman" w:eastAsia="Times New Roman" w:hAnsi="Times New Roman" w:cs="Times New Roman"/>
          <w:sz w:val="24"/>
          <w:szCs w:val="24"/>
          <w:lang w:eastAsia="ru-RU"/>
        </w:rPr>
        <w:t xml:space="preserve"> </w:t>
      </w:r>
      <w:r w:rsidRPr="004B4509">
        <w:rPr>
          <w:rFonts w:ascii="Times New Roman" w:eastAsia="Times New Roman" w:hAnsi="Times New Roman" w:cs="Times New Roman"/>
          <w:b/>
          <w:sz w:val="24"/>
          <w:szCs w:val="24"/>
          <w:lang w:eastAsia="ru-RU"/>
        </w:rPr>
        <w:t>“</w:t>
      </w:r>
      <w:proofErr w:type="spellStart"/>
      <w:r w:rsidRPr="004B4509">
        <w:rPr>
          <w:rFonts w:ascii="Times New Roman" w:eastAsia="Times New Roman" w:hAnsi="Times New Roman" w:cs="Times New Roman"/>
          <w:b/>
          <w:sz w:val="24"/>
          <w:szCs w:val="24"/>
          <w:lang w:eastAsia="ru-RU"/>
        </w:rPr>
        <w:t>Покупця</w:t>
      </w:r>
      <w:proofErr w:type="spellEnd"/>
      <w:r w:rsidRPr="004B4509">
        <w:rPr>
          <w:rFonts w:ascii="Times New Roman" w:eastAsia="Times New Roman" w:hAnsi="Times New Roman" w:cs="Times New Roman"/>
          <w:b/>
          <w:sz w:val="24"/>
          <w:szCs w:val="24"/>
          <w:lang w:eastAsia="ru-RU"/>
        </w:rPr>
        <w:t>”</w:t>
      </w:r>
      <w:r w:rsidRPr="004B4509">
        <w:rPr>
          <w:rFonts w:ascii="Times New Roman" w:eastAsia="Times New Roman" w:hAnsi="Times New Roman" w:cs="Times New Roman"/>
          <w:sz w:val="24"/>
          <w:szCs w:val="24"/>
          <w:lang w:eastAsia="ru-RU"/>
        </w:rPr>
        <w:t xml:space="preserve">, а </w:t>
      </w:r>
      <w:r w:rsidRPr="004B4509">
        <w:rPr>
          <w:rFonts w:ascii="Times New Roman" w:eastAsia="Times New Roman" w:hAnsi="Times New Roman" w:cs="Times New Roman"/>
          <w:b/>
          <w:sz w:val="24"/>
          <w:szCs w:val="24"/>
          <w:lang w:eastAsia="ru-RU"/>
        </w:rPr>
        <w:t>“</w:t>
      </w:r>
      <w:proofErr w:type="spellStart"/>
      <w:r w:rsidRPr="004B4509">
        <w:rPr>
          <w:rFonts w:ascii="Times New Roman" w:eastAsia="Times New Roman" w:hAnsi="Times New Roman" w:cs="Times New Roman"/>
          <w:b/>
          <w:sz w:val="24"/>
          <w:szCs w:val="24"/>
          <w:lang w:eastAsia="ru-RU"/>
        </w:rPr>
        <w:t>Покупець</w:t>
      </w:r>
      <w:proofErr w:type="spellEnd"/>
      <w:r w:rsidRPr="004B4509">
        <w:rPr>
          <w:rFonts w:ascii="Times New Roman" w:eastAsia="Times New Roman" w:hAnsi="Times New Roman" w:cs="Times New Roman"/>
          <w:b/>
          <w:sz w:val="24"/>
          <w:szCs w:val="24"/>
          <w:lang w:eastAsia="ru-RU"/>
        </w:rPr>
        <w:t>”</w:t>
      </w:r>
      <w:r w:rsidRPr="004B4509">
        <w:rPr>
          <w:rFonts w:ascii="Times New Roman" w:eastAsia="Times New Roman" w:hAnsi="Times New Roman" w:cs="Times New Roman"/>
          <w:sz w:val="24"/>
          <w:szCs w:val="24"/>
          <w:lang w:eastAsia="ru-RU"/>
        </w:rPr>
        <w:t xml:space="preserve"> </w:t>
      </w:r>
      <w:proofErr w:type="spellStart"/>
      <w:r w:rsidRPr="004B4509">
        <w:rPr>
          <w:rFonts w:ascii="Times New Roman" w:eastAsia="Times New Roman" w:hAnsi="Times New Roman" w:cs="Times New Roman"/>
          <w:sz w:val="24"/>
          <w:szCs w:val="24"/>
          <w:lang w:eastAsia="ru-RU"/>
        </w:rPr>
        <w:t>зобов’язаний</w:t>
      </w:r>
      <w:proofErr w:type="spellEnd"/>
      <w:r w:rsidRPr="004B4509">
        <w:rPr>
          <w:rFonts w:ascii="Times New Roman" w:eastAsia="Times New Roman" w:hAnsi="Times New Roman" w:cs="Times New Roman"/>
          <w:sz w:val="24"/>
          <w:szCs w:val="24"/>
          <w:lang w:eastAsia="ru-RU"/>
        </w:rPr>
        <w:t xml:space="preserve"> </w:t>
      </w:r>
      <w:proofErr w:type="spellStart"/>
      <w:r w:rsidRPr="004B4509">
        <w:rPr>
          <w:rFonts w:ascii="Times New Roman" w:eastAsia="Times New Roman" w:hAnsi="Times New Roman" w:cs="Times New Roman"/>
          <w:sz w:val="24"/>
          <w:szCs w:val="24"/>
          <w:lang w:eastAsia="ru-RU"/>
        </w:rPr>
        <w:t>прийняти</w:t>
      </w:r>
      <w:proofErr w:type="spellEnd"/>
      <w:r w:rsidRPr="004B4509">
        <w:rPr>
          <w:rFonts w:ascii="Times New Roman" w:eastAsia="Times New Roman" w:hAnsi="Times New Roman" w:cs="Times New Roman"/>
          <w:sz w:val="24"/>
          <w:szCs w:val="24"/>
          <w:lang w:eastAsia="ru-RU"/>
        </w:rPr>
        <w:t xml:space="preserve"> товар та </w:t>
      </w:r>
      <w:proofErr w:type="spellStart"/>
      <w:r w:rsidRPr="004B4509">
        <w:rPr>
          <w:rFonts w:ascii="Times New Roman" w:eastAsia="Times New Roman" w:hAnsi="Times New Roman" w:cs="Times New Roman"/>
          <w:sz w:val="24"/>
          <w:szCs w:val="24"/>
          <w:lang w:eastAsia="ru-RU"/>
        </w:rPr>
        <w:t>забезпечити</w:t>
      </w:r>
      <w:proofErr w:type="spellEnd"/>
      <w:r w:rsidRPr="004B4509">
        <w:rPr>
          <w:rFonts w:ascii="Times New Roman" w:eastAsia="Times New Roman" w:hAnsi="Times New Roman" w:cs="Times New Roman"/>
          <w:sz w:val="24"/>
          <w:szCs w:val="24"/>
          <w:lang w:eastAsia="ru-RU"/>
        </w:rPr>
        <w:t xml:space="preserve">  оплату (в </w:t>
      </w:r>
      <w:proofErr w:type="spellStart"/>
      <w:r w:rsidRPr="004B4509">
        <w:rPr>
          <w:rFonts w:ascii="Times New Roman" w:eastAsia="Times New Roman" w:hAnsi="Times New Roman" w:cs="Times New Roman"/>
          <w:sz w:val="24"/>
          <w:szCs w:val="24"/>
          <w:lang w:eastAsia="ru-RU"/>
        </w:rPr>
        <w:t>залежності</w:t>
      </w:r>
      <w:proofErr w:type="spellEnd"/>
      <w:r w:rsidRPr="004B4509">
        <w:rPr>
          <w:rFonts w:ascii="Times New Roman" w:eastAsia="Times New Roman" w:hAnsi="Times New Roman" w:cs="Times New Roman"/>
          <w:sz w:val="24"/>
          <w:szCs w:val="24"/>
          <w:lang w:eastAsia="ru-RU"/>
        </w:rPr>
        <w:t xml:space="preserve"> </w:t>
      </w:r>
      <w:proofErr w:type="spellStart"/>
      <w:r w:rsidRPr="004B4509">
        <w:rPr>
          <w:rFonts w:ascii="Times New Roman" w:eastAsia="Times New Roman" w:hAnsi="Times New Roman" w:cs="Times New Roman"/>
          <w:sz w:val="24"/>
          <w:szCs w:val="24"/>
          <w:lang w:eastAsia="ru-RU"/>
        </w:rPr>
        <w:t>від</w:t>
      </w:r>
      <w:proofErr w:type="spellEnd"/>
      <w:r w:rsidRPr="004B4509">
        <w:rPr>
          <w:rFonts w:ascii="Times New Roman" w:eastAsia="Times New Roman" w:hAnsi="Times New Roman" w:cs="Times New Roman"/>
          <w:sz w:val="24"/>
          <w:szCs w:val="24"/>
          <w:lang w:eastAsia="ru-RU"/>
        </w:rPr>
        <w:t xml:space="preserve"> </w:t>
      </w:r>
      <w:proofErr w:type="spellStart"/>
      <w:r w:rsidRPr="004B4509">
        <w:rPr>
          <w:rFonts w:ascii="Times New Roman" w:eastAsia="Times New Roman" w:hAnsi="Times New Roman" w:cs="Times New Roman"/>
          <w:sz w:val="24"/>
          <w:szCs w:val="24"/>
          <w:lang w:eastAsia="ru-RU"/>
        </w:rPr>
        <w:t>обсягу</w:t>
      </w:r>
      <w:proofErr w:type="spellEnd"/>
      <w:r w:rsidRPr="004B4509">
        <w:rPr>
          <w:rFonts w:ascii="Times New Roman" w:eastAsia="Times New Roman" w:hAnsi="Times New Roman" w:cs="Times New Roman"/>
          <w:sz w:val="24"/>
          <w:szCs w:val="24"/>
          <w:lang w:eastAsia="ru-RU"/>
        </w:rPr>
        <w:t xml:space="preserve"> поставки товару).</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eastAsia="ru-RU"/>
        </w:rPr>
      </w:pPr>
      <w:r w:rsidRPr="004B4509">
        <w:rPr>
          <w:rFonts w:ascii="Times New Roman" w:eastAsia="Times New Roman" w:hAnsi="Times New Roman" w:cs="Times New Roman"/>
          <w:sz w:val="24"/>
          <w:szCs w:val="24"/>
          <w:lang w:eastAsia="ru-RU"/>
        </w:rPr>
        <w:t xml:space="preserve">1.2. Товар, </w:t>
      </w:r>
      <w:proofErr w:type="spellStart"/>
      <w:r w:rsidRPr="004B4509">
        <w:rPr>
          <w:rFonts w:ascii="Times New Roman" w:eastAsia="Times New Roman" w:hAnsi="Times New Roman" w:cs="Times New Roman"/>
          <w:sz w:val="24"/>
          <w:szCs w:val="24"/>
          <w:lang w:eastAsia="ru-RU"/>
        </w:rPr>
        <w:t>який</w:t>
      </w:r>
      <w:proofErr w:type="spellEnd"/>
      <w:r w:rsidRPr="004B4509">
        <w:rPr>
          <w:rFonts w:ascii="Times New Roman" w:eastAsia="Times New Roman" w:hAnsi="Times New Roman" w:cs="Times New Roman"/>
          <w:sz w:val="24"/>
          <w:szCs w:val="24"/>
          <w:lang w:eastAsia="ru-RU"/>
        </w:rPr>
        <w:t xml:space="preserve"> </w:t>
      </w:r>
      <w:proofErr w:type="spellStart"/>
      <w:r w:rsidRPr="004B4509">
        <w:rPr>
          <w:rFonts w:ascii="Times New Roman" w:eastAsia="Times New Roman" w:hAnsi="Times New Roman" w:cs="Times New Roman"/>
          <w:sz w:val="24"/>
          <w:szCs w:val="24"/>
          <w:lang w:eastAsia="ru-RU"/>
        </w:rPr>
        <w:t>постачається</w:t>
      </w:r>
      <w:proofErr w:type="spellEnd"/>
      <w:r w:rsidRPr="004B4509">
        <w:rPr>
          <w:rFonts w:ascii="Times New Roman" w:eastAsia="Times New Roman" w:hAnsi="Times New Roman" w:cs="Times New Roman"/>
          <w:sz w:val="24"/>
          <w:szCs w:val="24"/>
          <w:lang w:eastAsia="ru-RU"/>
        </w:rPr>
        <w:t xml:space="preserve">, повинен </w:t>
      </w:r>
      <w:proofErr w:type="spellStart"/>
      <w:r w:rsidRPr="004B4509">
        <w:rPr>
          <w:rFonts w:ascii="Times New Roman" w:eastAsia="Times New Roman" w:hAnsi="Times New Roman" w:cs="Times New Roman"/>
          <w:sz w:val="24"/>
          <w:szCs w:val="24"/>
          <w:lang w:eastAsia="ru-RU"/>
        </w:rPr>
        <w:t>відповідати</w:t>
      </w:r>
      <w:proofErr w:type="spellEnd"/>
      <w:r w:rsidRPr="004B4509">
        <w:rPr>
          <w:rFonts w:ascii="Times New Roman" w:eastAsia="Times New Roman" w:hAnsi="Times New Roman" w:cs="Times New Roman"/>
          <w:color w:val="000000"/>
          <w:sz w:val="24"/>
          <w:szCs w:val="24"/>
          <w:lang w:eastAsia="ru-RU"/>
        </w:rPr>
        <w:t xml:space="preserve"> </w:t>
      </w:r>
      <w:proofErr w:type="spellStart"/>
      <w:r w:rsidRPr="004B4509">
        <w:rPr>
          <w:rFonts w:ascii="Times New Roman" w:eastAsia="Times New Roman" w:hAnsi="Times New Roman" w:cs="Times New Roman"/>
          <w:color w:val="000000"/>
          <w:sz w:val="24"/>
          <w:szCs w:val="24"/>
          <w:lang w:eastAsia="ru-RU"/>
        </w:rPr>
        <w:t>Специфікації</w:t>
      </w:r>
      <w:proofErr w:type="spellEnd"/>
      <w:r w:rsidRPr="004B4509">
        <w:rPr>
          <w:rFonts w:ascii="Times New Roman" w:eastAsia="Times New Roman" w:hAnsi="Times New Roman" w:cs="Times New Roman"/>
          <w:color w:val="000000"/>
          <w:sz w:val="24"/>
          <w:szCs w:val="24"/>
          <w:lang w:eastAsia="ru-RU"/>
        </w:rPr>
        <w:t xml:space="preserve"> (</w:t>
      </w:r>
      <w:proofErr w:type="spellStart"/>
      <w:r w:rsidRPr="004B4509">
        <w:rPr>
          <w:rFonts w:ascii="Times New Roman" w:eastAsia="Times New Roman" w:hAnsi="Times New Roman" w:cs="Times New Roman"/>
          <w:color w:val="000000"/>
          <w:sz w:val="24"/>
          <w:szCs w:val="24"/>
          <w:lang w:eastAsia="ru-RU"/>
        </w:rPr>
        <w:t>Додаток</w:t>
      </w:r>
      <w:proofErr w:type="spellEnd"/>
      <w:r w:rsidRPr="004B4509">
        <w:rPr>
          <w:rFonts w:ascii="Times New Roman" w:eastAsia="Times New Roman" w:hAnsi="Times New Roman" w:cs="Times New Roman"/>
          <w:color w:val="000000"/>
          <w:sz w:val="24"/>
          <w:szCs w:val="24"/>
          <w:lang w:eastAsia="ru-RU"/>
        </w:rPr>
        <w:t xml:space="preserve"> 1 до Договору).</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eastAsia="ru-RU"/>
        </w:rPr>
      </w:pPr>
      <w:r w:rsidRPr="004B4509">
        <w:rPr>
          <w:rFonts w:ascii="Times New Roman" w:eastAsia="Times New Roman" w:hAnsi="Times New Roman" w:cs="Times New Roman"/>
          <w:color w:val="000000"/>
          <w:sz w:val="24"/>
          <w:szCs w:val="24"/>
          <w:lang w:eastAsia="ru-RU"/>
        </w:rPr>
        <w:t xml:space="preserve">1.3. </w:t>
      </w:r>
      <w:proofErr w:type="spellStart"/>
      <w:r w:rsidRPr="004B4509">
        <w:rPr>
          <w:rFonts w:ascii="Times New Roman" w:eastAsia="Times New Roman" w:hAnsi="Times New Roman" w:cs="Times New Roman"/>
          <w:color w:val="000000"/>
          <w:sz w:val="24"/>
          <w:szCs w:val="24"/>
          <w:lang w:eastAsia="ru-RU"/>
        </w:rPr>
        <w:t>Обсяг</w:t>
      </w:r>
      <w:proofErr w:type="spellEnd"/>
      <w:r w:rsidRPr="004B4509">
        <w:rPr>
          <w:rFonts w:ascii="Times New Roman" w:eastAsia="Times New Roman" w:hAnsi="Times New Roman" w:cs="Times New Roman"/>
          <w:color w:val="000000"/>
          <w:sz w:val="24"/>
          <w:szCs w:val="24"/>
          <w:lang w:eastAsia="ru-RU"/>
        </w:rPr>
        <w:t xml:space="preserve"> </w:t>
      </w:r>
      <w:proofErr w:type="spellStart"/>
      <w:r w:rsidRPr="004B4509">
        <w:rPr>
          <w:rFonts w:ascii="Times New Roman" w:eastAsia="Times New Roman" w:hAnsi="Times New Roman" w:cs="Times New Roman"/>
          <w:color w:val="000000"/>
          <w:sz w:val="24"/>
          <w:szCs w:val="24"/>
          <w:lang w:eastAsia="ru-RU"/>
        </w:rPr>
        <w:t>закупівлі</w:t>
      </w:r>
      <w:proofErr w:type="spellEnd"/>
      <w:r w:rsidRPr="004B4509">
        <w:rPr>
          <w:rFonts w:ascii="Times New Roman" w:eastAsia="Times New Roman" w:hAnsi="Times New Roman" w:cs="Times New Roman"/>
          <w:color w:val="000000"/>
          <w:sz w:val="24"/>
          <w:szCs w:val="24"/>
          <w:lang w:eastAsia="ru-RU"/>
        </w:rPr>
        <w:t xml:space="preserve"> Товару </w:t>
      </w:r>
      <w:proofErr w:type="spellStart"/>
      <w:r w:rsidRPr="004B4509">
        <w:rPr>
          <w:rFonts w:ascii="Times New Roman" w:eastAsia="Times New Roman" w:hAnsi="Times New Roman" w:cs="Times New Roman"/>
          <w:color w:val="000000"/>
          <w:sz w:val="24"/>
          <w:szCs w:val="24"/>
          <w:lang w:eastAsia="ru-RU"/>
        </w:rPr>
        <w:t>може</w:t>
      </w:r>
      <w:proofErr w:type="spellEnd"/>
      <w:r w:rsidRPr="004B4509">
        <w:rPr>
          <w:rFonts w:ascii="Times New Roman" w:eastAsia="Times New Roman" w:hAnsi="Times New Roman" w:cs="Times New Roman"/>
          <w:color w:val="000000"/>
          <w:sz w:val="24"/>
          <w:szCs w:val="24"/>
          <w:lang w:eastAsia="ru-RU"/>
        </w:rPr>
        <w:t xml:space="preserve"> бути </w:t>
      </w:r>
      <w:proofErr w:type="spellStart"/>
      <w:r w:rsidRPr="004B4509">
        <w:rPr>
          <w:rFonts w:ascii="Times New Roman" w:eastAsia="Times New Roman" w:hAnsi="Times New Roman" w:cs="Times New Roman"/>
          <w:color w:val="000000"/>
          <w:sz w:val="24"/>
          <w:szCs w:val="24"/>
          <w:lang w:eastAsia="ru-RU"/>
        </w:rPr>
        <w:t>зменшений</w:t>
      </w:r>
      <w:proofErr w:type="spellEnd"/>
      <w:r w:rsidRPr="004B4509">
        <w:rPr>
          <w:rFonts w:ascii="Times New Roman" w:eastAsia="Times New Roman" w:hAnsi="Times New Roman" w:cs="Times New Roman"/>
          <w:color w:val="000000"/>
          <w:sz w:val="24"/>
          <w:szCs w:val="24"/>
          <w:lang w:eastAsia="ru-RU"/>
        </w:rPr>
        <w:t xml:space="preserve"> </w:t>
      </w:r>
      <w:proofErr w:type="spellStart"/>
      <w:r w:rsidRPr="004B4509">
        <w:rPr>
          <w:rFonts w:ascii="Times New Roman" w:eastAsia="Times New Roman" w:hAnsi="Times New Roman" w:cs="Times New Roman"/>
          <w:color w:val="000000"/>
          <w:sz w:val="24"/>
          <w:szCs w:val="24"/>
          <w:lang w:eastAsia="ru-RU"/>
        </w:rPr>
        <w:t>залежно</w:t>
      </w:r>
      <w:proofErr w:type="spellEnd"/>
      <w:r w:rsidRPr="004B4509">
        <w:rPr>
          <w:rFonts w:ascii="Times New Roman" w:eastAsia="Times New Roman" w:hAnsi="Times New Roman" w:cs="Times New Roman"/>
          <w:color w:val="000000"/>
          <w:sz w:val="24"/>
          <w:szCs w:val="24"/>
          <w:lang w:eastAsia="ru-RU"/>
        </w:rPr>
        <w:t xml:space="preserve"> </w:t>
      </w:r>
      <w:proofErr w:type="spellStart"/>
      <w:r w:rsidRPr="004B4509">
        <w:rPr>
          <w:rFonts w:ascii="Times New Roman" w:eastAsia="Times New Roman" w:hAnsi="Times New Roman" w:cs="Times New Roman"/>
          <w:color w:val="000000"/>
          <w:sz w:val="24"/>
          <w:szCs w:val="24"/>
          <w:lang w:eastAsia="ru-RU"/>
        </w:rPr>
        <w:t>від</w:t>
      </w:r>
      <w:proofErr w:type="spellEnd"/>
      <w:r w:rsidRPr="004B4509">
        <w:rPr>
          <w:rFonts w:ascii="Times New Roman" w:eastAsia="Times New Roman" w:hAnsi="Times New Roman" w:cs="Times New Roman"/>
          <w:color w:val="000000"/>
          <w:sz w:val="24"/>
          <w:szCs w:val="24"/>
          <w:lang w:eastAsia="ru-RU"/>
        </w:rPr>
        <w:t xml:space="preserve"> реального </w:t>
      </w:r>
      <w:proofErr w:type="spellStart"/>
      <w:r w:rsidRPr="004B4509">
        <w:rPr>
          <w:rFonts w:ascii="Times New Roman" w:eastAsia="Times New Roman" w:hAnsi="Times New Roman" w:cs="Times New Roman"/>
          <w:color w:val="000000"/>
          <w:sz w:val="24"/>
          <w:szCs w:val="24"/>
          <w:lang w:eastAsia="ru-RU"/>
        </w:rPr>
        <w:t>фінансування</w:t>
      </w:r>
      <w:proofErr w:type="spellEnd"/>
      <w:r w:rsidRPr="004B4509">
        <w:rPr>
          <w:rFonts w:ascii="Times New Roman" w:eastAsia="Times New Roman" w:hAnsi="Times New Roman" w:cs="Times New Roman"/>
          <w:color w:val="000000"/>
          <w:sz w:val="24"/>
          <w:szCs w:val="24"/>
          <w:lang w:eastAsia="ru-RU"/>
        </w:rPr>
        <w:t xml:space="preserve"> </w:t>
      </w:r>
      <w:proofErr w:type="spellStart"/>
      <w:r w:rsidRPr="004B4509">
        <w:rPr>
          <w:rFonts w:ascii="Times New Roman" w:eastAsia="Times New Roman" w:hAnsi="Times New Roman" w:cs="Times New Roman"/>
          <w:color w:val="000000"/>
          <w:sz w:val="24"/>
          <w:szCs w:val="24"/>
          <w:lang w:eastAsia="ru-RU"/>
        </w:rPr>
        <w:t>видатків</w:t>
      </w:r>
      <w:proofErr w:type="spellEnd"/>
      <w:r w:rsidRPr="004B4509">
        <w:rPr>
          <w:rFonts w:ascii="Times New Roman" w:eastAsia="Times New Roman" w:hAnsi="Times New Roman" w:cs="Times New Roman"/>
          <w:color w:val="000000"/>
          <w:sz w:val="24"/>
          <w:szCs w:val="24"/>
          <w:lang w:eastAsia="ru-RU"/>
        </w:rPr>
        <w:t xml:space="preserve"> </w:t>
      </w:r>
      <w:proofErr w:type="spellStart"/>
      <w:r w:rsidRPr="004B4509">
        <w:rPr>
          <w:rFonts w:ascii="Times New Roman" w:eastAsia="Times New Roman" w:hAnsi="Times New Roman" w:cs="Times New Roman"/>
          <w:b/>
          <w:color w:val="000000"/>
          <w:sz w:val="24"/>
          <w:szCs w:val="24"/>
          <w:lang w:eastAsia="ru-RU"/>
        </w:rPr>
        <w:t>Покупця</w:t>
      </w:r>
      <w:proofErr w:type="spellEnd"/>
      <w:r w:rsidRPr="004B4509">
        <w:rPr>
          <w:rFonts w:ascii="Times New Roman" w:eastAsia="Times New Roman" w:hAnsi="Times New Roman" w:cs="Times New Roman"/>
          <w:color w:val="000000"/>
          <w:sz w:val="24"/>
          <w:szCs w:val="24"/>
          <w:lang w:eastAsia="ru-RU"/>
        </w:rPr>
        <w:t xml:space="preserve"> на </w:t>
      </w:r>
      <w:proofErr w:type="spellStart"/>
      <w:r w:rsidRPr="004B4509">
        <w:rPr>
          <w:rFonts w:ascii="Times New Roman" w:eastAsia="Times New Roman" w:hAnsi="Times New Roman" w:cs="Times New Roman"/>
          <w:color w:val="000000"/>
          <w:sz w:val="24"/>
          <w:szCs w:val="24"/>
          <w:lang w:eastAsia="ru-RU"/>
        </w:rPr>
        <w:t>ці</w:t>
      </w:r>
      <w:proofErr w:type="spellEnd"/>
      <w:r w:rsidRPr="004B4509">
        <w:rPr>
          <w:rFonts w:ascii="Times New Roman" w:eastAsia="Times New Roman" w:hAnsi="Times New Roman" w:cs="Times New Roman"/>
          <w:color w:val="000000"/>
          <w:sz w:val="24"/>
          <w:szCs w:val="24"/>
          <w:lang w:eastAsia="ru-RU"/>
        </w:rPr>
        <w:t xml:space="preserve"> </w:t>
      </w:r>
      <w:proofErr w:type="spellStart"/>
      <w:r w:rsidRPr="004B4509">
        <w:rPr>
          <w:rFonts w:ascii="Times New Roman" w:eastAsia="Times New Roman" w:hAnsi="Times New Roman" w:cs="Times New Roman"/>
          <w:color w:val="000000"/>
          <w:sz w:val="24"/>
          <w:szCs w:val="24"/>
          <w:lang w:eastAsia="ru-RU"/>
        </w:rPr>
        <w:t>цілі</w:t>
      </w:r>
      <w:proofErr w:type="spellEnd"/>
      <w:r w:rsidRPr="004B4509">
        <w:rPr>
          <w:rFonts w:ascii="Times New Roman" w:eastAsia="Times New Roman" w:hAnsi="Times New Roman" w:cs="Times New Roman"/>
          <w:color w:val="000000"/>
          <w:sz w:val="24"/>
          <w:szCs w:val="24"/>
          <w:lang w:eastAsia="ru-RU"/>
        </w:rPr>
        <w:t xml:space="preserve">. </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eastAsia="ru-RU"/>
        </w:rPr>
      </w:pPr>
      <w:r w:rsidRPr="004B4509">
        <w:rPr>
          <w:rFonts w:ascii="Times New Roman" w:eastAsia="Times New Roman" w:hAnsi="Times New Roman" w:cs="Times New Roman"/>
          <w:color w:val="000000"/>
          <w:sz w:val="24"/>
          <w:szCs w:val="24"/>
          <w:lang w:eastAsia="ru-RU"/>
        </w:rPr>
        <w:t xml:space="preserve">1.4. </w:t>
      </w:r>
      <w:proofErr w:type="spellStart"/>
      <w:r w:rsidRPr="004B4509">
        <w:rPr>
          <w:rFonts w:ascii="Times New Roman" w:eastAsia="Times New Roman" w:hAnsi="Times New Roman" w:cs="Times New Roman"/>
          <w:color w:val="000000"/>
          <w:sz w:val="24"/>
          <w:szCs w:val="24"/>
          <w:lang w:eastAsia="ru-RU"/>
        </w:rPr>
        <w:t>Відмова</w:t>
      </w:r>
      <w:proofErr w:type="spellEnd"/>
      <w:r w:rsidRPr="004B4509">
        <w:rPr>
          <w:rFonts w:ascii="Times New Roman" w:eastAsia="Times New Roman" w:hAnsi="Times New Roman" w:cs="Times New Roman"/>
          <w:color w:val="000000"/>
          <w:sz w:val="24"/>
          <w:szCs w:val="24"/>
          <w:lang w:eastAsia="ru-RU"/>
        </w:rPr>
        <w:t xml:space="preserve"> в </w:t>
      </w:r>
      <w:proofErr w:type="spellStart"/>
      <w:r w:rsidRPr="004B4509">
        <w:rPr>
          <w:rFonts w:ascii="Times New Roman" w:eastAsia="Times New Roman" w:hAnsi="Times New Roman" w:cs="Times New Roman"/>
          <w:color w:val="000000"/>
          <w:sz w:val="24"/>
          <w:szCs w:val="24"/>
          <w:lang w:eastAsia="ru-RU"/>
        </w:rPr>
        <w:t>односторонньому</w:t>
      </w:r>
      <w:proofErr w:type="spellEnd"/>
      <w:r w:rsidRPr="004B4509">
        <w:rPr>
          <w:rFonts w:ascii="Times New Roman" w:eastAsia="Times New Roman" w:hAnsi="Times New Roman" w:cs="Times New Roman"/>
          <w:color w:val="000000"/>
          <w:sz w:val="24"/>
          <w:szCs w:val="24"/>
          <w:lang w:eastAsia="ru-RU"/>
        </w:rPr>
        <w:t xml:space="preserve"> порядку </w:t>
      </w:r>
      <w:proofErr w:type="spellStart"/>
      <w:r w:rsidRPr="004B4509">
        <w:rPr>
          <w:rFonts w:ascii="Times New Roman" w:eastAsia="Times New Roman" w:hAnsi="Times New Roman" w:cs="Times New Roman"/>
          <w:color w:val="000000"/>
          <w:sz w:val="24"/>
          <w:szCs w:val="24"/>
          <w:lang w:eastAsia="ru-RU"/>
        </w:rPr>
        <w:t>від</w:t>
      </w:r>
      <w:proofErr w:type="spellEnd"/>
      <w:r w:rsidRPr="004B4509">
        <w:rPr>
          <w:rFonts w:ascii="Times New Roman" w:eastAsia="Times New Roman" w:hAnsi="Times New Roman" w:cs="Times New Roman"/>
          <w:color w:val="000000"/>
          <w:sz w:val="24"/>
          <w:szCs w:val="24"/>
          <w:lang w:eastAsia="ru-RU"/>
        </w:rPr>
        <w:t xml:space="preserve"> </w:t>
      </w:r>
      <w:proofErr w:type="spellStart"/>
      <w:r w:rsidRPr="004B4509">
        <w:rPr>
          <w:rFonts w:ascii="Times New Roman" w:eastAsia="Times New Roman" w:hAnsi="Times New Roman" w:cs="Times New Roman"/>
          <w:color w:val="000000"/>
          <w:sz w:val="24"/>
          <w:szCs w:val="24"/>
          <w:lang w:eastAsia="ru-RU"/>
        </w:rPr>
        <w:t>виконання</w:t>
      </w:r>
      <w:proofErr w:type="spellEnd"/>
      <w:r w:rsidRPr="004B4509">
        <w:rPr>
          <w:rFonts w:ascii="Times New Roman" w:eastAsia="Times New Roman" w:hAnsi="Times New Roman" w:cs="Times New Roman"/>
          <w:color w:val="000000"/>
          <w:sz w:val="24"/>
          <w:szCs w:val="24"/>
          <w:lang w:eastAsia="ru-RU"/>
        </w:rPr>
        <w:t xml:space="preserve"> </w:t>
      </w:r>
      <w:proofErr w:type="spellStart"/>
      <w:r w:rsidRPr="004B4509">
        <w:rPr>
          <w:rFonts w:ascii="Times New Roman" w:eastAsia="Times New Roman" w:hAnsi="Times New Roman" w:cs="Times New Roman"/>
          <w:color w:val="000000"/>
          <w:sz w:val="24"/>
          <w:szCs w:val="24"/>
          <w:lang w:eastAsia="ru-RU"/>
        </w:rPr>
        <w:t>зобов’язань</w:t>
      </w:r>
      <w:proofErr w:type="spellEnd"/>
      <w:r w:rsidRPr="004B4509">
        <w:rPr>
          <w:rFonts w:ascii="Times New Roman" w:eastAsia="Times New Roman" w:hAnsi="Times New Roman" w:cs="Times New Roman"/>
          <w:color w:val="000000"/>
          <w:sz w:val="24"/>
          <w:szCs w:val="24"/>
          <w:lang w:eastAsia="ru-RU"/>
        </w:rPr>
        <w:t xml:space="preserve"> за </w:t>
      </w:r>
      <w:proofErr w:type="spellStart"/>
      <w:r w:rsidRPr="004B4509">
        <w:rPr>
          <w:rFonts w:ascii="Times New Roman" w:eastAsia="Times New Roman" w:hAnsi="Times New Roman" w:cs="Times New Roman"/>
          <w:color w:val="000000"/>
          <w:sz w:val="24"/>
          <w:szCs w:val="24"/>
          <w:lang w:eastAsia="ru-RU"/>
        </w:rPr>
        <w:t>цим</w:t>
      </w:r>
      <w:proofErr w:type="spellEnd"/>
      <w:r w:rsidRPr="004B4509">
        <w:rPr>
          <w:rFonts w:ascii="Times New Roman" w:eastAsia="Times New Roman" w:hAnsi="Times New Roman" w:cs="Times New Roman"/>
          <w:color w:val="000000"/>
          <w:sz w:val="24"/>
          <w:szCs w:val="24"/>
          <w:lang w:eastAsia="ru-RU"/>
        </w:rPr>
        <w:t xml:space="preserve"> Договором не </w:t>
      </w:r>
      <w:proofErr w:type="spellStart"/>
      <w:r w:rsidRPr="004B4509">
        <w:rPr>
          <w:rFonts w:ascii="Times New Roman" w:eastAsia="Times New Roman" w:hAnsi="Times New Roman" w:cs="Times New Roman"/>
          <w:color w:val="000000"/>
          <w:sz w:val="24"/>
          <w:szCs w:val="24"/>
          <w:lang w:eastAsia="ru-RU"/>
        </w:rPr>
        <w:t>допускається</w:t>
      </w:r>
      <w:proofErr w:type="spellEnd"/>
      <w:r w:rsidRPr="004B4509">
        <w:rPr>
          <w:rFonts w:ascii="Times New Roman" w:eastAsia="Times New Roman" w:hAnsi="Times New Roman" w:cs="Times New Roman"/>
          <w:color w:val="000000"/>
          <w:sz w:val="24"/>
          <w:szCs w:val="24"/>
          <w:lang w:eastAsia="ru-RU"/>
        </w:rPr>
        <w:t xml:space="preserve"> </w:t>
      </w:r>
      <w:proofErr w:type="spellStart"/>
      <w:r w:rsidRPr="004B4509">
        <w:rPr>
          <w:rFonts w:ascii="Times New Roman" w:eastAsia="Times New Roman" w:hAnsi="Times New Roman" w:cs="Times New Roman"/>
          <w:color w:val="000000"/>
          <w:sz w:val="24"/>
          <w:szCs w:val="24"/>
          <w:lang w:eastAsia="ru-RU"/>
        </w:rPr>
        <w:t>окрім</w:t>
      </w:r>
      <w:proofErr w:type="spellEnd"/>
      <w:r w:rsidRPr="004B4509">
        <w:rPr>
          <w:rFonts w:ascii="Times New Roman" w:eastAsia="Times New Roman" w:hAnsi="Times New Roman" w:cs="Times New Roman"/>
          <w:color w:val="000000"/>
          <w:sz w:val="24"/>
          <w:szCs w:val="24"/>
          <w:lang w:eastAsia="ru-RU"/>
        </w:rPr>
        <w:t xml:space="preserve"> </w:t>
      </w:r>
      <w:proofErr w:type="spellStart"/>
      <w:r w:rsidRPr="004B4509">
        <w:rPr>
          <w:rFonts w:ascii="Times New Roman" w:eastAsia="Times New Roman" w:hAnsi="Times New Roman" w:cs="Times New Roman"/>
          <w:color w:val="000000"/>
          <w:sz w:val="24"/>
          <w:szCs w:val="24"/>
          <w:lang w:eastAsia="ru-RU"/>
        </w:rPr>
        <w:t>випадків</w:t>
      </w:r>
      <w:proofErr w:type="spellEnd"/>
      <w:r w:rsidRPr="004B4509">
        <w:rPr>
          <w:rFonts w:ascii="Times New Roman" w:eastAsia="Times New Roman" w:hAnsi="Times New Roman" w:cs="Times New Roman"/>
          <w:color w:val="000000"/>
          <w:sz w:val="24"/>
          <w:szCs w:val="24"/>
          <w:lang w:eastAsia="ru-RU"/>
        </w:rPr>
        <w:t xml:space="preserve">, </w:t>
      </w:r>
      <w:proofErr w:type="spellStart"/>
      <w:r w:rsidRPr="004B4509">
        <w:rPr>
          <w:rFonts w:ascii="Times New Roman" w:eastAsia="Times New Roman" w:hAnsi="Times New Roman" w:cs="Times New Roman"/>
          <w:color w:val="000000"/>
          <w:sz w:val="24"/>
          <w:szCs w:val="24"/>
          <w:lang w:eastAsia="ru-RU"/>
        </w:rPr>
        <w:t>передбачених</w:t>
      </w:r>
      <w:proofErr w:type="spellEnd"/>
      <w:r w:rsidRPr="004B4509">
        <w:rPr>
          <w:rFonts w:ascii="Times New Roman" w:eastAsia="Times New Roman" w:hAnsi="Times New Roman" w:cs="Times New Roman"/>
          <w:color w:val="000000"/>
          <w:sz w:val="24"/>
          <w:szCs w:val="24"/>
          <w:lang w:eastAsia="ru-RU"/>
        </w:rPr>
        <w:t xml:space="preserve"> </w:t>
      </w:r>
      <w:proofErr w:type="spellStart"/>
      <w:r w:rsidRPr="004B4509">
        <w:rPr>
          <w:rFonts w:ascii="Times New Roman" w:eastAsia="Times New Roman" w:hAnsi="Times New Roman" w:cs="Times New Roman"/>
          <w:color w:val="000000"/>
          <w:sz w:val="24"/>
          <w:szCs w:val="24"/>
          <w:lang w:eastAsia="ru-RU"/>
        </w:rPr>
        <w:t>законодавством</w:t>
      </w:r>
      <w:proofErr w:type="spellEnd"/>
      <w:r w:rsidRPr="004B4509">
        <w:rPr>
          <w:rFonts w:ascii="Times New Roman" w:eastAsia="Times New Roman" w:hAnsi="Times New Roman" w:cs="Times New Roman"/>
          <w:color w:val="000000"/>
          <w:sz w:val="24"/>
          <w:szCs w:val="24"/>
          <w:lang w:eastAsia="ru-RU"/>
        </w:rPr>
        <w:t xml:space="preserve"> </w:t>
      </w:r>
      <w:proofErr w:type="spellStart"/>
      <w:r w:rsidRPr="004B4509">
        <w:rPr>
          <w:rFonts w:ascii="Times New Roman" w:eastAsia="Times New Roman" w:hAnsi="Times New Roman" w:cs="Times New Roman"/>
          <w:color w:val="000000"/>
          <w:sz w:val="24"/>
          <w:szCs w:val="24"/>
          <w:lang w:eastAsia="ru-RU"/>
        </w:rPr>
        <w:t>України</w:t>
      </w:r>
      <w:proofErr w:type="spellEnd"/>
      <w:r w:rsidRPr="004B4509">
        <w:rPr>
          <w:rFonts w:ascii="Times New Roman" w:eastAsia="Times New Roman" w:hAnsi="Times New Roman" w:cs="Times New Roman"/>
          <w:color w:val="000000"/>
          <w:sz w:val="24"/>
          <w:szCs w:val="24"/>
          <w:lang w:eastAsia="ru-RU"/>
        </w:rPr>
        <w:t xml:space="preserve"> та </w:t>
      </w:r>
      <w:proofErr w:type="spellStart"/>
      <w:r w:rsidRPr="004B4509">
        <w:rPr>
          <w:rFonts w:ascii="Times New Roman" w:eastAsia="Times New Roman" w:hAnsi="Times New Roman" w:cs="Times New Roman"/>
          <w:color w:val="000000"/>
          <w:sz w:val="24"/>
          <w:szCs w:val="24"/>
          <w:lang w:eastAsia="ru-RU"/>
        </w:rPr>
        <w:t>цим</w:t>
      </w:r>
      <w:proofErr w:type="spellEnd"/>
      <w:r w:rsidRPr="004B4509">
        <w:rPr>
          <w:rFonts w:ascii="Times New Roman" w:eastAsia="Times New Roman" w:hAnsi="Times New Roman" w:cs="Times New Roman"/>
          <w:color w:val="000000"/>
          <w:sz w:val="24"/>
          <w:szCs w:val="24"/>
          <w:lang w:eastAsia="ru-RU"/>
        </w:rPr>
        <w:t xml:space="preserve"> Договором.</w:t>
      </w:r>
    </w:p>
    <w:p w:rsidR="004B4509" w:rsidRPr="004B4509" w:rsidRDefault="004B4509" w:rsidP="004B4509">
      <w:pPr>
        <w:spacing w:after="0" w:line="240" w:lineRule="auto"/>
        <w:jc w:val="both"/>
        <w:rPr>
          <w:rFonts w:ascii="Times New Roman" w:eastAsia="Times New Roman" w:hAnsi="Times New Roman" w:cs="Times New Roman"/>
          <w:sz w:val="24"/>
          <w:szCs w:val="24"/>
          <w:lang w:val="uk-UA" w:eastAsia="ru-RU"/>
        </w:rPr>
      </w:pPr>
    </w:p>
    <w:p w:rsidR="004B4509" w:rsidRPr="004B4509" w:rsidRDefault="004B4509" w:rsidP="004B4509">
      <w:pPr>
        <w:spacing w:after="0" w:line="240" w:lineRule="auto"/>
        <w:jc w:val="both"/>
        <w:rPr>
          <w:rFonts w:ascii="Times New Roman" w:eastAsia="Times New Roman" w:hAnsi="Times New Roman" w:cs="Times New Roman"/>
          <w:sz w:val="24"/>
          <w:szCs w:val="24"/>
          <w:lang w:val="uk-UA" w:eastAsia="ru-RU"/>
        </w:rPr>
      </w:pPr>
    </w:p>
    <w:p w:rsidR="004B4509" w:rsidRPr="004B4509" w:rsidRDefault="004B4509" w:rsidP="004B4509">
      <w:pPr>
        <w:spacing w:after="0" w:line="240" w:lineRule="auto"/>
        <w:jc w:val="center"/>
        <w:rPr>
          <w:rFonts w:ascii="Times New Roman" w:eastAsia="Times New Roman" w:hAnsi="Times New Roman" w:cs="Times New Roman"/>
          <w:b/>
          <w:sz w:val="24"/>
          <w:szCs w:val="24"/>
          <w:lang w:val="uk-UA" w:eastAsia="ru-RU"/>
        </w:rPr>
      </w:pPr>
      <w:r w:rsidRPr="004B4509">
        <w:rPr>
          <w:rFonts w:ascii="Times New Roman" w:eastAsia="Times New Roman" w:hAnsi="Times New Roman" w:cs="Times New Roman"/>
          <w:b/>
          <w:sz w:val="24"/>
          <w:szCs w:val="24"/>
          <w:lang w:val="uk-UA" w:eastAsia="ru-RU"/>
        </w:rPr>
        <w:t>2.ЯКІСТЬ ТОВАРУ</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 xml:space="preserve">2.1. </w:t>
      </w:r>
      <w:r w:rsidRPr="004B4509">
        <w:rPr>
          <w:rFonts w:ascii="Times New Roman" w:eastAsia="Times New Roman" w:hAnsi="Times New Roman" w:cs="Times New Roman"/>
          <w:b/>
          <w:sz w:val="24"/>
          <w:szCs w:val="24"/>
          <w:lang w:val="uk-UA" w:eastAsia="ru-RU"/>
        </w:rPr>
        <w:t>Продавець</w:t>
      </w:r>
      <w:r w:rsidRPr="004B4509">
        <w:rPr>
          <w:rFonts w:ascii="Times New Roman" w:eastAsia="Times New Roman" w:hAnsi="Times New Roman" w:cs="Times New Roman"/>
          <w:color w:val="000000"/>
          <w:sz w:val="24"/>
          <w:szCs w:val="24"/>
          <w:lang w:val="uk-UA" w:eastAsia="ru-RU"/>
        </w:rPr>
        <w:t xml:space="preserve"> повинен передати (поставити) Товар, якість якого відповідає ДСТУ, в порядку та на умовах, передбачених законодавством України та цим Договором. Термін придатності не менше 75% від загального терміну зберігання.</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 xml:space="preserve">2.2. </w:t>
      </w:r>
      <w:r w:rsidRPr="004B4509">
        <w:rPr>
          <w:rFonts w:ascii="Times New Roman" w:eastAsia="Times New Roman" w:hAnsi="Times New Roman" w:cs="Times New Roman"/>
          <w:b/>
          <w:sz w:val="24"/>
          <w:szCs w:val="24"/>
          <w:lang w:val="uk-UA" w:eastAsia="ru-RU"/>
        </w:rPr>
        <w:t>Продавець</w:t>
      </w:r>
      <w:r w:rsidRPr="004B4509">
        <w:rPr>
          <w:rFonts w:ascii="Times New Roman" w:eastAsia="Times New Roman" w:hAnsi="Times New Roman" w:cs="Times New Roman"/>
          <w:color w:val="000000"/>
          <w:sz w:val="24"/>
          <w:szCs w:val="24"/>
          <w:lang w:val="uk-UA" w:eastAsia="ru-RU"/>
        </w:rPr>
        <w:t xml:space="preserve"> надає гарантію щодо якості Товару протягом строків, зазначених виробником на пакуванні.</w:t>
      </w:r>
    </w:p>
    <w:p w:rsidR="004B4509" w:rsidRPr="004B4509" w:rsidRDefault="004B4509" w:rsidP="004B450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B4509">
        <w:rPr>
          <w:rFonts w:ascii="Times New Roman" w:eastAsia="Times New Roman" w:hAnsi="Times New Roman" w:cs="Times New Roman"/>
          <w:b/>
          <w:sz w:val="24"/>
          <w:szCs w:val="24"/>
          <w:lang w:eastAsia="ru-RU"/>
        </w:rPr>
        <w:t>3. ЦІНА ДОГОВОРУ</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3.1. Ціна цього Договору становить _______________________________________</w:t>
      </w:r>
      <w:proofErr w:type="spellStart"/>
      <w:r w:rsidRPr="004B4509">
        <w:rPr>
          <w:rFonts w:ascii="Times New Roman" w:eastAsia="Times New Roman" w:hAnsi="Times New Roman" w:cs="Times New Roman"/>
          <w:color w:val="000000"/>
          <w:sz w:val="24"/>
          <w:szCs w:val="24"/>
          <w:lang w:val="uk-UA" w:eastAsia="ru-RU"/>
        </w:rPr>
        <w:t>грн.,у</w:t>
      </w:r>
      <w:proofErr w:type="spellEnd"/>
      <w:r w:rsidRPr="004B4509">
        <w:rPr>
          <w:rFonts w:ascii="Times New Roman" w:eastAsia="Times New Roman" w:hAnsi="Times New Roman" w:cs="Times New Roman"/>
          <w:color w:val="000000"/>
          <w:sz w:val="24"/>
          <w:szCs w:val="24"/>
          <w:lang w:val="uk-UA" w:eastAsia="ru-RU"/>
        </w:rPr>
        <w:t xml:space="preserve"> тому числі ПДВ у розмірі _______________________ грн.</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 xml:space="preserve">3.2. Ціна Товару включає в себе: вартість Товару, транспортні а також інші витрати понесені </w:t>
      </w:r>
      <w:r w:rsidRPr="004B4509">
        <w:rPr>
          <w:rFonts w:ascii="Times New Roman" w:eastAsia="Times New Roman" w:hAnsi="Times New Roman" w:cs="Times New Roman"/>
          <w:b/>
          <w:color w:val="000000"/>
          <w:sz w:val="24"/>
          <w:szCs w:val="24"/>
          <w:lang w:val="uk-UA" w:eastAsia="ru-RU"/>
        </w:rPr>
        <w:t>Продавцем</w:t>
      </w:r>
      <w:r w:rsidRPr="004B4509">
        <w:rPr>
          <w:rFonts w:ascii="Times New Roman" w:eastAsia="Times New Roman" w:hAnsi="Times New Roman" w:cs="Times New Roman"/>
          <w:color w:val="000000"/>
          <w:sz w:val="24"/>
          <w:szCs w:val="24"/>
          <w:lang w:val="uk-UA" w:eastAsia="ru-RU"/>
        </w:rPr>
        <w:t xml:space="preserve"> (на страхування, сплату митних тарифів, податків, зборів тощо) та його доставку і розвантаження у визначеному </w:t>
      </w:r>
      <w:r w:rsidRPr="004B4509">
        <w:rPr>
          <w:rFonts w:ascii="Times New Roman" w:eastAsia="Times New Roman" w:hAnsi="Times New Roman" w:cs="Times New Roman"/>
          <w:b/>
          <w:color w:val="000000"/>
          <w:sz w:val="24"/>
          <w:szCs w:val="24"/>
          <w:lang w:val="uk-UA" w:eastAsia="ru-RU"/>
        </w:rPr>
        <w:t>Покупцем</w:t>
      </w:r>
      <w:r w:rsidRPr="004B4509">
        <w:rPr>
          <w:rFonts w:ascii="Times New Roman" w:eastAsia="Times New Roman" w:hAnsi="Times New Roman" w:cs="Times New Roman"/>
          <w:color w:val="000000"/>
          <w:sz w:val="24"/>
          <w:szCs w:val="24"/>
          <w:lang w:val="uk-UA" w:eastAsia="ru-RU"/>
        </w:rPr>
        <w:t xml:space="preserve"> місці.</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3.3. Ціна цього Договору може бути зменшена за взаємною згодою Сторін.</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3.4. Істотні умови цього Договору не можуть змінюватися після його підписання до виконання зобов’язань сторонами у повному обсязі крім випадків:</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 xml:space="preserve">2) збільшення ціни за одиницю товару до 10 відсотків </w:t>
      </w:r>
      <w:proofErr w:type="spellStart"/>
      <w:r w:rsidRPr="004B4509">
        <w:rPr>
          <w:rFonts w:ascii="Times New Roman" w:eastAsia="Times New Roman" w:hAnsi="Times New Roman" w:cs="Times New Roman"/>
          <w:color w:val="000000"/>
          <w:sz w:val="24"/>
          <w:szCs w:val="24"/>
          <w:lang w:val="uk-UA" w:eastAsia="ru-RU"/>
        </w:rPr>
        <w:t>пропорційно</w:t>
      </w:r>
      <w:proofErr w:type="spellEnd"/>
      <w:r w:rsidRPr="004B4509">
        <w:rPr>
          <w:rFonts w:ascii="Times New Roman" w:eastAsia="Times New Roman" w:hAnsi="Times New Roman" w:cs="Times New Roman"/>
          <w:color w:val="000000"/>
          <w:sz w:val="24"/>
          <w:szCs w:val="24"/>
          <w:lang w:val="uk-UA"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w:t>
      </w:r>
      <w:r w:rsidR="00C23A19">
        <w:rPr>
          <w:rFonts w:ascii="Times New Roman" w:hAnsi="Times New Roman" w:cs="Times New Roman"/>
          <w:color w:val="000000"/>
          <w:sz w:val="24"/>
          <w:szCs w:val="24"/>
          <w:shd w:val="clear" w:color="auto" w:fill="FFFFFF"/>
        </w:rPr>
        <w:t xml:space="preserve">не </w:t>
      </w:r>
      <w:proofErr w:type="spellStart"/>
      <w:r w:rsidR="00C23A19">
        <w:rPr>
          <w:rFonts w:ascii="Times New Roman" w:hAnsi="Times New Roman" w:cs="Times New Roman"/>
          <w:color w:val="000000"/>
          <w:sz w:val="24"/>
          <w:szCs w:val="24"/>
          <w:shd w:val="clear" w:color="auto" w:fill="FFFFFF"/>
        </w:rPr>
        <w:t>раніше</w:t>
      </w:r>
      <w:proofErr w:type="spellEnd"/>
      <w:r w:rsidR="00C23A19">
        <w:rPr>
          <w:rFonts w:ascii="Times New Roman" w:hAnsi="Times New Roman" w:cs="Times New Roman"/>
          <w:color w:val="000000"/>
          <w:sz w:val="24"/>
          <w:szCs w:val="24"/>
          <w:shd w:val="clear" w:color="auto" w:fill="FFFFFF"/>
        </w:rPr>
        <w:t xml:space="preserve">, </w:t>
      </w:r>
      <w:proofErr w:type="spellStart"/>
      <w:r w:rsidR="00C23A19">
        <w:rPr>
          <w:rFonts w:ascii="Times New Roman" w:hAnsi="Times New Roman" w:cs="Times New Roman"/>
          <w:color w:val="000000"/>
          <w:sz w:val="24"/>
          <w:szCs w:val="24"/>
          <w:shd w:val="clear" w:color="auto" w:fill="FFFFFF"/>
        </w:rPr>
        <w:t>ніж</w:t>
      </w:r>
      <w:proofErr w:type="spellEnd"/>
      <w:r w:rsidR="00C23A19">
        <w:rPr>
          <w:rFonts w:ascii="Times New Roman" w:hAnsi="Times New Roman" w:cs="Times New Roman"/>
          <w:color w:val="000000"/>
          <w:sz w:val="24"/>
          <w:szCs w:val="24"/>
          <w:shd w:val="clear" w:color="auto" w:fill="FFFFFF"/>
        </w:rPr>
        <w:t xml:space="preserve"> через 90 </w:t>
      </w:r>
      <w:proofErr w:type="spellStart"/>
      <w:r w:rsidR="00C23A19">
        <w:rPr>
          <w:rFonts w:ascii="Times New Roman" w:hAnsi="Times New Roman" w:cs="Times New Roman"/>
          <w:color w:val="000000"/>
          <w:sz w:val="24"/>
          <w:szCs w:val="24"/>
          <w:shd w:val="clear" w:color="auto" w:fill="FFFFFF"/>
        </w:rPr>
        <w:t>днів</w:t>
      </w:r>
      <w:proofErr w:type="spellEnd"/>
      <w:r w:rsidR="00C23A19">
        <w:rPr>
          <w:rFonts w:ascii="Times New Roman" w:hAnsi="Times New Roman" w:cs="Times New Roman"/>
          <w:color w:val="000000"/>
          <w:sz w:val="24"/>
          <w:szCs w:val="24"/>
          <w:shd w:val="clear" w:color="auto" w:fill="FFFFFF"/>
        </w:rPr>
        <w:t xml:space="preserve"> з моменту </w:t>
      </w:r>
      <w:proofErr w:type="spellStart"/>
      <w:r w:rsidR="00C23A19">
        <w:rPr>
          <w:rFonts w:ascii="Times New Roman" w:hAnsi="Times New Roman" w:cs="Times New Roman"/>
          <w:color w:val="000000"/>
          <w:sz w:val="24"/>
          <w:szCs w:val="24"/>
          <w:shd w:val="clear" w:color="auto" w:fill="FFFFFF"/>
        </w:rPr>
        <w:t>підписання</w:t>
      </w:r>
      <w:proofErr w:type="spellEnd"/>
      <w:r w:rsidR="00C23A19">
        <w:rPr>
          <w:rFonts w:ascii="Times New Roman" w:hAnsi="Times New Roman" w:cs="Times New Roman"/>
          <w:color w:val="000000"/>
          <w:sz w:val="24"/>
          <w:szCs w:val="24"/>
          <w:shd w:val="clear" w:color="auto" w:fill="FFFFFF"/>
        </w:rPr>
        <w:t xml:space="preserve"> договору </w:t>
      </w:r>
      <w:proofErr w:type="spellStart"/>
      <w:r w:rsidR="00C23A19">
        <w:rPr>
          <w:rFonts w:ascii="Times New Roman" w:hAnsi="Times New Roman" w:cs="Times New Roman"/>
          <w:color w:val="000000"/>
          <w:sz w:val="24"/>
          <w:szCs w:val="24"/>
          <w:shd w:val="clear" w:color="auto" w:fill="FFFFFF"/>
        </w:rPr>
        <w:t>чи</w:t>
      </w:r>
      <w:proofErr w:type="spellEnd"/>
      <w:r w:rsidR="00C23A19">
        <w:rPr>
          <w:rFonts w:ascii="Times New Roman" w:hAnsi="Times New Roman" w:cs="Times New Roman"/>
          <w:color w:val="000000"/>
          <w:sz w:val="24"/>
          <w:szCs w:val="24"/>
          <w:shd w:val="clear" w:color="auto" w:fill="FFFFFF"/>
        </w:rPr>
        <w:t xml:space="preserve"> </w:t>
      </w:r>
      <w:proofErr w:type="spellStart"/>
      <w:r w:rsidR="00C23A19">
        <w:rPr>
          <w:rFonts w:ascii="Times New Roman" w:hAnsi="Times New Roman" w:cs="Times New Roman"/>
          <w:color w:val="000000"/>
          <w:sz w:val="24"/>
          <w:szCs w:val="24"/>
          <w:shd w:val="clear" w:color="auto" w:fill="FFFFFF"/>
        </w:rPr>
        <w:t>внесення</w:t>
      </w:r>
      <w:proofErr w:type="spellEnd"/>
      <w:r w:rsidR="00C23A19">
        <w:rPr>
          <w:rFonts w:ascii="Times New Roman" w:hAnsi="Times New Roman" w:cs="Times New Roman"/>
          <w:color w:val="000000"/>
          <w:sz w:val="24"/>
          <w:szCs w:val="24"/>
          <w:shd w:val="clear" w:color="auto" w:fill="FFFFFF"/>
        </w:rPr>
        <w:t xml:space="preserve"> </w:t>
      </w:r>
      <w:proofErr w:type="spellStart"/>
      <w:r w:rsidR="00C23A19">
        <w:rPr>
          <w:rFonts w:ascii="Times New Roman" w:hAnsi="Times New Roman" w:cs="Times New Roman"/>
          <w:color w:val="000000"/>
          <w:sz w:val="24"/>
          <w:szCs w:val="24"/>
          <w:shd w:val="clear" w:color="auto" w:fill="FFFFFF"/>
        </w:rPr>
        <w:t>змін</w:t>
      </w:r>
      <w:proofErr w:type="spellEnd"/>
      <w:r w:rsidR="00C23A19">
        <w:rPr>
          <w:rFonts w:ascii="Times New Roman" w:hAnsi="Times New Roman" w:cs="Times New Roman"/>
          <w:color w:val="000000"/>
          <w:sz w:val="24"/>
          <w:szCs w:val="24"/>
          <w:shd w:val="clear" w:color="auto" w:fill="FFFFFF"/>
        </w:rPr>
        <w:t xml:space="preserve"> до такого договору </w:t>
      </w:r>
      <w:proofErr w:type="spellStart"/>
      <w:r w:rsidR="00C23A19">
        <w:rPr>
          <w:rFonts w:ascii="Times New Roman" w:hAnsi="Times New Roman" w:cs="Times New Roman"/>
          <w:color w:val="000000"/>
          <w:sz w:val="24"/>
          <w:szCs w:val="24"/>
          <w:shd w:val="clear" w:color="auto" w:fill="FFFFFF"/>
        </w:rPr>
        <w:t>щодо</w:t>
      </w:r>
      <w:proofErr w:type="spellEnd"/>
      <w:r w:rsidR="00C23A19">
        <w:rPr>
          <w:rFonts w:ascii="Times New Roman" w:hAnsi="Times New Roman" w:cs="Times New Roman"/>
          <w:color w:val="000000"/>
          <w:sz w:val="24"/>
          <w:szCs w:val="24"/>
          <w:shd w:val="clear" w:color="auto" w:fill="FFFFFF"/>
        </w:rPr>
        <w:t xml:space="preserve"> </w:t>
      </w:r>
      <w:proofErr w:type="spellStart"/>
      <w:r w:rsidR="00C23A19">
        <w:rPr>
          <w:rFonts w:ascii="Times New Roman" w:hAnsi="Times New Roman" w:cs="Times New Roman"/>
          <w:color w:val="000000"/>
          <w:sz w:val="24"/>
          <w:szCs w:val="24"/>
          <w:shd w:val="clear" w:color="auto" w:fill="FFFFFF"/>
        </w:rPr>
        <w:t>збільшення</w:t>
      </w:r>
      <w:proofErr w:type="spellEnd"/>
      <w:r w:rsidR="00C23A19">
        <w:rPr>
          <w:rFonts w:ascii="Times New Roman" w:hAnsi="Times New Roman" w:cs="Times New Roman"/>
          <w:color w:val="000000"/>
          <w:sz w:val="24"/>
          <w:szCs w:val="24"/>
          <w:shd w:val="clear" w:color="auto" w:fill="FFFFFF"/>
        </w:rPr>
        <w:t xml:space="preserve"> </w:t>
      </w:r>
      <w:proofErr w:type="spellStart"/>
      <w:r w:rsidR="00C23A19">
        <w:rPr>
          <w:rFonts w:ascii="Times New Roman" w:hAnsi="Times New Roman" w:cs="Times New Roman"/>
          <w:color w:val="000000"/>
          <w:sz w:val="24"/>
          <w:szCs w:val="24"/>
          <w:shd w:val="clear" w:color="auto" w:fill="FFFFFF"/>
        </w:rPr>
        <w:t>ціни</w:t>
      </w:r>
      <w:proofErr w:type="spellEnd"/>
      <w:r w:rsidR="00C23A19">
        <w:rPr>
          <w:rFonts w:ascii="Times New Roman" w:eastAsia="Times New Roman" w:hAnsi="Times New Roman" w:cs="Times New Roman"/>
          <w:color w:val="000000"/>
          <w:sz w:val="24"/>
          <w:szCs w:val="24"/>
          <w:lang w:val="uk-UA" w:eastAsia="ru-RU"/>
        </w:rPr>
        <w:t xml:space="preserve"> </w:t>
      </w:r>
      <w:r w:rsidR="00C23A19">
        <w:rPr>
          <w:rFonts w:ascii="Times New Roman" w:eastAsia="Times New Roman" w:hAnsi="Times New Roman" w:cs="Times New Roman"/>
          <w:color w:val="000000"/>
          <w:sz w:val="24"/>
          <w:szCs w:val="24"/>
          <w:lang w:val="uk-UA" w:eastAsia="ru-RU"/>
        </w:rPr>
        <w:t xml:space="preserve">за одиницю товару. </w:t>
      </w:r>
      <w:bookmarkStart w:id="0" w:name="_GoBack"/>
      <w:bookmarkEnd w:id="0"/>
      <w:r w:rsidRPr="004B4509">
        <w:rPr>
          <w:rFonts w:ascii="Times New Roman" w:eastAsia="Times New Roman" w:hAnsi="Times New Roman" w:cs="Times New Roman"/>
          <w:color w:val="000000"/>
          <w:sz w:val="24"/>
          <w:szCs w:val="24"/>
          <w:lang w:val="uk-UA" w:eastAsia="ru-RU"/>
        </w:rPr>
        <w:t xml:space="preserve">Обмеження щодо строків зміни ціни за одиницю </w:t>
      </w:r>
      <w:r w:rsidRPr="004B4509">
        <w:rPr>
          <w:rFonts w:ascii="Times New Roman" w:eastAsia="Times New Roman" w:hAnsi="Times New Roman" w:cs="Times New Roman"/>
          <w:color w:val="000000"/>
          <w:sz w:val="24"/>
          <w:szCs w:val="24"/>
          <w:lang w:val="uk-UA" w:eastAsia="ru-RU"/>
        </w:rPr>
        <w:lastRenderedPageBreak/>
        <w:t>товару не застосовується у випадках зміни умов договору про закупівлю бензину та дизельного пального, газу та електричної енергії;</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 Порядок внесення змін щодо даного пункту:</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b/>
          <w:color w:val="000000"/>
          <w:sz w:val="24"/>
          <w:szCs w:val="24"/>
          <w:lang w:val="uk-UA" w:eastAsia="ru-RU"/>
        </w:rPr>
        <w:t>Продавець</w:t>
      </w:r>
      <w:r w:rsidRPr="004B4509">
        <w:rPr>
          <w:rFonts w:ascii="Times New Roman" w:eastAsia="Times New Roman" w:hAnsi="Times New Roman" w:cs="Times New Roman"/>
          <w:color w:val="000000"/>
          <w:sz w:val="24"/>
          <w:szCs w:val="24"/>
          <w:lang w:val="uk-UA" w:eastAsia="ru-RU"/>
        </w:rPr>
        <w:t xml:space="preserve"> надає </w:t>
      </w:r>
      <w:r w:rsidRPr="004B4509">
        <w:rPr>
          <w:rFonts w:ascii="Times New Roman" w:eastAsia="Times New Roman" w:hAnsi="Times New Roman" w:cs="Times New Roman"/>
          <w:b/>
          <w:color w:val="000000"/>
          <w:sz w:val="24"/>
          <w:szCs w:val="24"/>
          <w:lang w:val="uk-UA" w:eastAsia="ru-RU"/>
        </w:rPr>
        <w:t>Покупцеві</w:t>
      </w:r>
      <w:r w:rsidRPr="004B4509">
        <w:rPr>
          <w:rFonts w:ascii="Times New Roman" w:eastAsia="Times New Roman" w:hAnsi="Times New Roman" w:cs="Times New Roman"/>
          <w:color w:val="000000"/>
          <w:sz w:val="24"/>
          <w:szCs w:val="24"/>
          <w:lang w:val="uk-UA" w:eastAsia="ru-RU"/>
        </w:rPr>
        <w:t xml:space="preserve"> лист із обґрунтуванням збільшенням ціни на товар та наданням оригіналу або завірену копію документу виданого уповноваженим органом із зазначенням збільшення ціни на товар, який постачається відповідної його якості, сорту, категорії тощо.</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B4509">
        <w:rPr>
          <w:rFonts w:ascii="Times New Roman" w:eastAsia="Times New Roman" w:hAnsi="Times New Roman" w:cs="Times New Roman"/>
          <w:color w:val="000000"/>
          <w:sz w:val="24"/>
          <w:szCs w:val="24"/>
          <w:lang w:val="uk-UA" w:eastAsia="ru-RU"/>
        </w:rPr>
        <w:t>пропорційно</w:t>
      </w:r>
      <w:proofErr w:type="spellEnd"/>
      <w:r w:rsidRPr="004B4509">
        <w:rPr>
          <w:rFonts w:ascii="Times New Roman" w:eastAsia="Times New Roman" w:hAnsi="Times New Roman" w:cs="Times New Roman"/>
          <w:color w:val="000000"/>
          <w:sz w:val="24"/>
          <w:szCs w:val="24"/>
          <w:lang w:val="uk-UA" w:eastAsia="ru-RU"/>
        </w:rPr>
        <w:t xml:space="preserve"> до зміни таких ставок та/або пільг з оподаткування;</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B4509">
        <w:rPr>
          <w:rFonts w:ascii="Times New Roman" w:eastAsia="Times New Roman" w:hAnsi="Times New Roman" w:cs="Times New Roman"/>
          <w:color w:val="000000"/>
          <w:sz w:val="24"/>
          <w:szCs w:val="24"/>
          <w:lang w:val="uk-UA" w:eastAsia="ru-RU"/>
        </w:rPr>
        <w:t>Platts</w:t>
      </w:r>
      <w:proofErr w:type="spellEnd"/>
      <w:r w:rsidRPr="004B4509">
        <w:rPr>
          <w:rFonts w:ascii="Times New Roman" w:eastAsia="Times New Roman" w:hAnsi="Times New Roman" w:cs="Times New Roman"/>
          <w:color w:val="000000"/>
          <w:sz w:val="24"/>
          <w:szCs w:val="24"/>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 xml:space="preserve">3.5. В разі збільшення </w:t>
      </w:r>
      <w:r w:rsidRPr="004B4509">
        <w:rPr>
          <w:rFonts w:ascii="Times New Roman" w:eastAsia="Times New Roman" w:hAnsi="Times New Roman" w:cs="Times New Roman"/>
          <w:b/>
          <w:color w:val="000000"/>
          <w:sz w:val="24"/>
          <w:szCs w:val="24"/>
          <w:lang w:val="uk-UA" w:eastAsia="ru-RU"/>
        </w:rPr>
        <w:t>Продавцем</w:t>
      </w:r>
      <w:r w:rsidRPr="004B4509">
        <w:rPr>
          <w:rFonts w:ascii="Times New Roman" w:eastAsia="Times New Roman" w:hAnsi="Times New Roman" w:cs="Times New Roman"/>
          <w:color w:val="000000"/>
          <w:sz w:val="24"/>
          <w:szCs w:val="24"/>
          <w:lang w:val="uk-UA" w:eastAsia="ru-RU"/>
        </w:rPr>
        <w:t xml:space="preserve"> ціни за одиницю Товару відповідно ціни цього Договору без згоди </w:t>
      </w:r>
      <w:r w:rsidRPr="004B4509">
        <w:rPr>
          <w:rFonts w:ascii="Times New Roman" w:eastAsia="Times New Roman" w:hAnsi="Times New Roman" w:cs="Times New Roman"/>
          <w:b/>
          <w:color w:val="000000"/>
          <w:sz w:val="24"/>
          <w:szCs w:val="24"/>
          <w:lang w:val="uk-UA" w:eastAsia="ru-RU"/>
        </w:rPr>
        <w:t>Покупця</w:t>
      </w:r>
      <w:r w:rsidRPr="004B4509">
        <w:rPr>
          <w:rFonts w:ascii="Times New Roman" w:eastAsia="Times New Roman" w:hAnsi="Times New Roman" w:cs="Times New Roman"/>
          <w:color w:val="000000"/>
          <w:sz w:val="24"/>
          <w:szCs w:val="24"/>
          <w:lang w:val="uk-UA" w:eastAsia="ru-RU"/>
        </w:rPr>
        <w:t xml:space="preserve"> останній може розірвати цей Договір в односторонньому порядку після письмового повідомлення про це </w:t>
      </w:r>
      <w:r w:rsidRPr="004B4509">
        <w:rPr>
          <w:rFonts w:ascii="Times New Roman" w:eastAsia="Times New Roman" w:hAnsi="Times New Roman" w:cs="Times New Roman"/>
          <w:b/>
          <w:color w:val="000000"/>
          <w:sz w:val="24"/>
          <w:szCs w:val="24"/>
          <w:lang w:val="uk-UA" w:eastAsia="ru-RU"/>
        </w:rPr>
        <w:t>Продавця</w:t>
      </w:r>
      <w:r w:rsidRPr="004B4509">
        <w:rPr>
          <w:rFonts w:ascii="Times New Roman" w:eastAsia="Times New Roman" w:hAnsi="Times New Roman" w:cs="Times New Roman"/>
          <w:color w:val="000000"/>
          <w:sz w:val="24"/>
          <w:szCs w:val="24"/>
          <w:lang w:val="uk-UA" w:eastAsia="ru-RU"/>
        </w:rPr>
        <w:t xml:space="preserve"> без оплати надлишкової вартості товару.</w:t>
      </w:r>
    </w:p>
    <w:p w:rsidR="004B4509" w:rsidRPr="004B4509" w:rsidRDefault="004B4509" w:rsidP="004B4509">
      <w:pPr>
        <w:spacing w:before="100" w:beforeAutospacing="1" w:after="100" w:afterAutospacing="1" w:line="240" w:lineRule="auto"/>
        <w:jc w:val="center"/>
        <w:rPr>
          <w:rFonts w:ascii="Times New Roman" w:eastAsia="Calibri" w:hAnsi="Times New Roman" w:cs="Times New Roman"/>
          <w:b/>
          <w:color w:val="00000A"/>
          <w:sz w:val="24"/>
          <w:szCs w:val="24"/>
          <w:lang w:val="uk-UA" w:eastAsia="ru-RU"/>
        </w:rPr>
      </w:pPr>
      <w:r w:rsidRPr="004B4509">
        <w:rPr>
          <w:rFonts w:ascii="Times New Roman" w:eastAsia="Times New Roman" w:hAnsi="Times New Roman" w:cs="Times New Roman"/>
          <w:b/>
          <w:color w:val="000000"/>
          <w:sz w:val="24"/>
          <w:szCs w:val="24"/>
          <w:lang w:val="uk-UA" w:eastAsia="ru-RU"/>
        </w:rPr>
        <w:t xml:space="preserve">4. </w:t>
      </w:r>
      <w:r w:rsidRPr="004B4509">
        <w:rPr>
          <w:rFonts w:ascii="Times New Roman" w:eastAsia="Calibri" w:hAnsi="Times New Roman" w:cs="Times New Roman"/>
          <w:b/>
          <w:color w:val="00000A"/>
          <w:sz w:val="24"/>
          <w:szCs w:val="24"/>
          <w:lang w:val="uk-UA" w:eastAsia="ru-RU"/>
        </w:rPr>
        <w:t>ЗДІЙСНЕННЯ ОПЛАТИ</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eastAsia="ru-RU"/>
        </w:rPr>
      </w:pPr>
      <w:r w:rsidRPr="004B4509">
        <w:rPr>
          <w:rFonts w:ascii="Times New Roman" w:eastAsia="Times New Roman" w:hAnsi="Times New Roman" w:cs="Times New Roman"/>
          <w:color w:val="000000"/>
          <w:sz w:val="24"/>
          <w:szCs w:val="24"/>
          <w:lang w:eastAsia="ru-RU"/>
        </w:rPr>
        <w:t xml:space="preserve">4.1. Оплата за </w:t>
      </w:r>
      <w:proofErr w:type="spellStart"/>
      <w:r w:rsidRPr="004B4509">
        <w:rPr>
          <w:rFonts w:ascii="Times New Roman" w:eastAsia="Times New Roman" w:hAnsi="Times New Roman" w:cs="Times New Roman"/>
          <w:color w:val="000000"/>
          <w:sz w:val="24"/>
          <w:szCs w:val="24"/>
          <w:lang w:eastAsia="ru-RU"/>
        </w:rPr>
        <w:t>поставлений</w:t>
      </w:r>
      <w:proofErr w:type="spellEnd"/>
      <w:r w:rsidRPr="004B4509">
        <w:rPr>
          <w:rFonts w:ascii="Times New Roman" w:eastAsia="Times New Roman" w:hAnsi="Times New Roman" w:cs="Times New Roman"/>
          <w:color w:val="000000"/>
          <w:sz w:val="24"/>
          <w:szCs w:val="24"/>
          <w:lang w:eastAsia="ru-RU"/>
        </w:rPr>
        <w:t xml:space="preserve"> товар </w:t>
      </w:r>
      <w:proofErr w:type="spellStart"/>
      <w:r w:rsidRPr="004B4509">
        <w:rPr>
          <w:rFonts w:ascii="Times New Roman" w:eastAsia="Times New Roman" w:hAnsi="Times New Roman" w:cs="Times New Roman"/>
          <w:color w:val="000000"/>
          <w:sz w:val="24"/>
          <w:szCs w:val="24"/>
          <w:lang w:eastAsia="ru-RU"/>
        </w:rPr>
        <w:t>здійснюється</w:t>
      </w:r>
      <w:proofErr w:type="spellEnd"/>
      <w:r w:rsidRPr="004B4509">
        <w:rPr>
          <w:rFonts w:ascii="Times New Roman" w:eastAsia="Times New Roman" w:hAnsi="Times New Roman" w:cs="Times New Roman"/>
          <w:color w:val="000000"/>
          <w:sz w:val="24"/>
          <w:szCs w:val="24"/>
          <w:lang w:eastAsia="ru-RU"/>
        </w:rPr>
        <w:t xml:space="preserve"> </w:t>
      </w:r>
      <w:proofErr w:type="spellStart"/>
      <w:r w:rsidRPr="004B4509">
        <w:rPr>
          <w:rFonts w:ascii="Times New Roman" w:eastAsia="Times New Roman" w:hAnsi="Times New Roman" w:cs="Times New Roman"/>
          <w:color w:val="000000"/>
          <w:sz w:val="24"/>
          <w:szCs w:val="24"/>
          <w:lang w:eastAsia="ru-RU"/>
        </w:rPr>
        <w:t>замовником</w:t>
      </w:r>
      <w:proofErr w:type="spellEnd"/>
      <w:r w:rsidRPr="004B4509">
        <w:rPr>
          <w:rFonts w:ascii="Times New Roman" w:eastAsia="Times New Roman" w:hAnsi="Times New Roman" w:cs="Times New Roman"/>
          <w:color w:val="000000"/>
          <w:sz w:val="24"/>
          <w:szCs w:val="24"/>
          <w:lang w:eastAsia="ru-RU"/>
        </w:rPr>
        <w:t xml:space="preserve"> шляхом </w:t>
      </w:r>
      <w:proofErr w:type="spellStart"/>
      <w:r w:rsidRPr="004B4509">
        <w:rPr>
          <w:rFonts w:ascii="Times New Roman" w:eastAsia="Times New Roman" w:hAnsi="Times New Roman" w:cs="Times New Roman"/>
          <w:color w:val="000000"/>
          <w:sz w:val="24"/>
          <w:szCs w:val="24"/>
          <w:lang w:eastAsia="ru-RU"/>
        </w:rPr>
        <w:t>перерахування</w:t>
      </w:r>
      <w:proofErr w:type="spellEnd"/>
      <w:r w:rsidRPr="004B4509">
        <w:rPr>
          <w:rFonts w:ascii="Times New Roman" w:eastAsia="Times New Roman" w:hAnsi="Times New Roman" w:cs="Times New Roman"/>
          <w:color w:val="000000"/>
          <w:sz w:val="24"/>
          <w:szCs w:val="24"/>
          <w:lang w:eastAsia="ru-RU"/>
        </w:rPr>
        <w:t xml:space="preserve"> </w:t>
      </w:r>
      <w:proofErr w:type="spellStart"/>
      <w:r w:rsidRPr="004B4509">
        <w:rPr>
          <w:rFonts w:ascii="Times New Roman" w:eastAsia="Times New Roman" w:hAnsi="Times New Roman" w:cs="Times New Roman"/>
          <w:color w:val="000000"/>
          <w:sz w:val="24"/>
          <w:szCs w:val="24"/>
          <w:lang w:eastAsia="ru-RU"/>
        </w:rPr>
        <w:t>коштів</w:t>
      </w:r>
      <w:proofErr w:type="spellEnd"/>
      <w:r w:rsidRPr="004B4509">
        <w:rPr>
          <w:rFonts w:ascii="Times New Roman" w:eastAsia="Times New Roman" w:hAnsi="Times New Roman" w:cs="Times New Roman"/>
          <w:color w:val="000000"/>
          <w:sz w:val="24"/>
          <w:szCs w:val="24"/>
          <w:lang w:eastAsia="ru-RU"/>
        </w:rPr>
        <w:t xml:space="preserve"> на </w:t>
      </w:r>
      <w:proofErr w:type="spellStart"/>
      <w:r w:rsidRPr="004B4509">
        <w:rPr>
          <w:rFonts w:ascii="Times New Roman" w:eastAsia="Times New Roman" w:hAnsi="Times New Roman" w:cs="Times New Roman"/>
          <w:color w:val="000000"/>
          <w:sz w:val="24"/>
          <w:szCs w:val="24"/>
          <w:lang w:eastAsia="ru-RU"/>
        </w:rPr>
        <w:t>розрахунковий</w:t>
      </w:r>
      <w:proofErr w:type="spellEnd"/>
      <w:r w:rsidRPr="004B4509">
        <w:rPr>
          <w:rFonts w:ascii="Times New Roman" w:eastAsia="Times New Roman" w:hAnsi="Times New Roman" w:cs="Times New Roman"/>
          <w:color w:val="000000"/>
          <w:sz w:val="24"/>
          <w:szCs w:val="24"/>
          <w:lang w:eastAsia="ru-RU"/>
        </w:rPr>
        <w:t xml:space="preserve"> </w:t>
      </w:r>
      <w:proofErr w:type="spellStart"/>
      <w:r w:rsidRPr="004B4509">
        <w:rPr>
          <w:rFonts w:ascii="Times New Roman" w:eastAsia="Times New Roman" w:hAnsi="Times New Roman" w:cs="Times New Roman"/>
          <w:color w:val="000000"/>
          <w:sz w:val="24"/>
          <w:szCs w:val="24"/>
          <w:lang w:eastAsia="ru-RU"/>
        </w:rPr>
        <w:t>рахунок</w:t>
      </w:r>
      <w:proofErr w:type="spellEnd"/>
      <w:r w:rsidRPr="004B4509">
        <w:rPr>
          <w:rFonts w:ascii="Times New Roman" w:eastAsia="Times New Roman" w:hAnsi="Times New Roman" w:cs="Times New Roman"/>
          <w:color w:val="000000"/>
          <w:sz w:val="24"/>
          <w:szCs w:val="24"/>
          <w:lang w:eastAsia="ru-RU"/>
        </w:rPr>
        <w:t xml:space="preserve"> </w:t>
      </w:r>
      <w:proofErr w:type="spellStart"/>
      <w:r w:rsidRPr="004B4509">
        <w:rPr>
          <w:rFonts w:ascii="Times New Roman" w:eastAsia="Times New Roman" w:hAnsi="Times New Roman" w:cs="Times New Roman"/>
          <w:color w:val="000000"/>
          <w:sz w:val="24"/>
          <w:szCs w:val="24"/>
          <w:lang w:eastAsia="ru-RU"/>
        </w:rPr>
        <w:t>Постачальника</w:t>
      </w:r>
      <w:proofErr w:type="spellEnd"/>
      <w:r w:rsidRPr="004B4509">
        <w:rPr>
          <w:rFonts w:ascii="Times New Roman" w:eastAsia="Times New Roman" w:hAnsi="Times New Roman" w:cs="Times New Roman"/>
          <w:color w:val="000000"/>
          <w:sz w:val="24"/>
          <w:szCs w:val="24"/>
          <w:lang w:eastAsia="ru-RU"/>
        </w:rPr>
        <w:t xml:space="preserve"> </w:t>
      </w:r>
      <w:proofErr w:type="spellStart"/>
      <w:r w:rsidRPr="004B4509">
        <w:rPr>
          <w:rFonts w:ascii="Times New Roman" w:eastAsia="Times New Roman" w:hAnsi="Times New Roman" w:cs="Times New Roman"/>
          <w:color w:val="000000"/>
          <w:sz w:val="24"/>
          <w:szCs w:val="24"/>
          <w:lang w:eastAsia="ru-RU"/>
        </w:rPr>
        <w:t>згідно</w:t>
      </w:r>
      <w:proofErr w:type="spellEnd"/>
      <w:r w:rsidRPr="004B4509">
        <w:rPr>
          <w:rFonts w:ascii="Times New Roman" w:eastAsia="Times New Roman" w:hAnsi="Times New Roman" w:cs="Times New Roman"/>
          <w:color w:val="000000"/>
          <w:sz w:val="24"/>
          <w:szCs w:val="24"/>
          <w:lang w:eastAsia="ru-RU"/>
        </w:rPr>
        <w:t xml:space="preserve"> </w:t>
      </w:r>
      <w:proofErr w:type="spellStart"/>
      <w:r w:rsidRPr="004B4509">
        <w:rPr>
          <w:rFonts w:ascii="Times New Roman" w:eastAsia="Times New Roman" w:hAnsi="Times New Roman" w:cs="Times New Roman"/>
          <w:color w:val="000000"/>
          <w:sz w:val="24"/>
          <w:szCs w:val="24"/>
          <w:lang w:eastAsia="ru-RU"/>
        </w:rPr>
        <w:t>видаткової</w:t>
      </w:r>
      <w:proofErr w:type="spellEnd"/>
      <w:r w:rsidRPr="004B4509">
        <w:rPr>
          <w:rFonts w:ascii="Times New Roman" w:eastAsia="Times New Roman" w:hAnsi="Times New Roman" w:cs="Times New Roman"/>
          <w:color w:val="000000"/>
          <w:sz w:val="24"/>
          <w:szCs w:val="24"/>
          <w:lang w:eastAsia="ru-RU"/>
        </w:rPr>
        <w:t xml:space="preserve"> </w:t>
      </w:r>
      <w:proofErr w:type="spellStart"/>
      <w:r w:rsidRPr="004B4509">
        <w:rPr>
          <w:rFonts w:ascii="Times New Roman" w:eastAsia="Times New Roman" w:hAnsi="Times New Roman" w:cs="Times New Roman"/>
          <w:color w:val="000000"/>
          <w:sz w:val="24"/>
          <w:szCs w:val="24"/>
          <w:lang w:eastAsia="ru-RU"/>
        </w:rPr>
        <w:t>накладної</w:t>
      </w:r>
      <w:proofErr w:type="spellEnd"/>
      <w:r w:rsidRPr="004B4509">
        <w:rPr>
          <w:rFonts w:ascii="Times New Roman" w:eastAsia="Times New Roman" w:hAnsi="Times New Roman" w:cs="Times New Roman"/>
          <w:color w:val="000000"/>
          <w:sz w:val="24"/>
          <w:szCs w:val="24"/>
          <w:lang w:eastAsia="ru-RU"/>
        </w:rPr>
        <w:t>.</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 xml:space="preserve">4.2. Розрахунки за Товар здійснюються </w:t>
      </w:r>
      <w:r w:rsidRPr="004B4509">
        <w:rPr>
          <w:rFonts w:ascii="Times New Roman" w:eastAsia="Times New Roman" w:hAnsi="Times New Roman" w:cs="Times New Roman"/>
          <w:b/>
          <w:color w:val="000000"/>
          <w:sz w:val="24"/>
          <w:szCs w:val="24"/>
          <w:lang w:val="uk-UA" w:eastAsia="ru-RU"/>
        </w:rPr>
        <w:t>Покупцем</w:t>
      </w:r>
      <w:r w:rsidRPr="004B4509">
        <w:rPr>
          <w:rFonts w:ascii="Times New Roman" w:eastAsia="Times New Roman" w:hAnsi="Times New Roman" w:cs="Times New Roman"/>
          <w:color w:val="000000"/>
          <w:sz w:val="24"/>
          <w:szCs w:val="24"/>
          <w:lang w:val="uk-UA" w:eastAsia="ru-RU"/>
        </w:rPr>
        <w:t xml:space="preserve"> після фактичної поставки Товару </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 xml:space="preserve">4.3. Оплата Товару </w:t>
      </w:r>
      <w:r w:rsidRPr="004B4509">
        <w:rPr>
          <w:rFonts w:ascii="Times New Roman" w:eastAsia="Times New Roman" w:hAnsi="Times New Roman" w:cs="Times New Roman"/>
          <w:b/>
          <w:color w:val="000000"/>
          <w:sz w:val="24"/>
          <w:szCs w:val="24"/>
          <w:lang w:val="uk-UA" w:eastAsia="ru-RU"/>
        </w:rPr>
        <w:t>Покупцем</w:t>
      </w:r>
      <w:r>
        <w:rPr>
          <w:rFonts w:ascii="Times New Roman" w:eastAsia="Times New Roman" w:hAnsi="Times New Roman" w:cs="Times New Roman"/>
          <w:color w:val="000000"/>
          <w:sz w:val="24"/>
          <w:szCs w:val="24"/>
          <w:lang w:val="uk-UA" w:eastAsia="ru-RU"/>
        </w:rPr>
        <w:t xml:space="preserve"> здійснюється протягом 14</w:t>
      </w:r>
      <w:r w:rsidRPr="004B4509">
        <w:rPr>
          <w:rFonts w:ascii="Times New Roman" w:eastAsia="Times New Roman" w:hAnsi="Times New Roman" w:cs="Times New Roman"/>
          <w:color w:val="000000"/>
          <w:sz w:val="24"/>
          <w:szCs w:val="24"/>
          <w:lang w:val="uk-UA" w:eastAsia="ru-RU"/>
        </w:rPr>
        <w:t xml:space="preserve"> банківських днів з дня надходження </w:t>
      </w:r>
      <w:r w:rsidRPr="004B4509">
        <w:rPr>
          <w:rFonts w:ascii="Times New Roman" w:eastAsia="Times New Roman" w:hAnsi="Times New Roman" w:cs="Times New Roman"/>
          <w:b/>
          <w:color w:val="000000"/>
          <w:sz w:val="24"/>
          <w:szCs w:val="24"/>
          <w:lang w:val="uk-UA" w:eastAsia="ru-RU"/>
        </w:rPr>
        <w:t>Покупцю</w:t>
      </w:r>
      <w:r w:rsidRPr="004B4509">
        <w:rPr>
          <w:rFonts w:ascii="Times New Roman" w:eastAsia="Times New Roman" w:hAnsi="Times New Roman" w:cs="Times New Roman"/>
          <w:color w:val="000000"/>
          <w:sz w:val="24"/>
          <w:szCs w:val="24"/>
          <w:lang w:val="uk-UA" w:eastAsia="ru-RU"/>
        </w:rPr>
        <w:t xml:space="preserve"> коштів для оплати Товару (При наявності бюджетного фінансування)</w:t>
      </w:r>
    </w:p>
    <w:p w:rsidR="004B4509" w:rsidRPr="004B4509" w:rsidRDefault="004B4509" w:rsidP="004B4509">
      <w:pPr>
        <w:spacing w:before="100" w:beforeAutospacing="1" w:after="100" w:afterAutospacing="1" w:line="240" w:lineRule="auto"/>
        <w:jc w:val="center"/>
        <w:rPr>
          <w:rFonts w:ascii="Times New Roman" w:eastAsia="Times New Roman" w:hAnsi="Times New Roman" w:cs="Times New Roman"/>
          <w:b/>
          <w:color w:val="000000"/>
          <w:sz w:val="24"/>
          <w:szCs w:val="24"/>
          <w:lang w:val="uk-UA" w:eastAsia="ru-RU"/>
        </w:rPr>
      </w:pPr>
      <w:r w:rsidRPr="004B4509">
        <w:rPr>
          <w:rFonts w:ascii="Times New Roman" w:eastAsia="Times New Roman" w:hAnsi="Times New Roman" w:cs="Times New Roman"/>
          <w:b/>
          <w:color w:val="000000"/>
          <w:sz w:val="24"/>
          <w:szCs w:val="24"/>
          <w:lang w:val="uk-UA" w:eastAsia="ru-RU"/>
        </w:rPr>
        <w:t>5. ПОСТАВКА ТОВАРУ</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5.1. Найменування, якісні та кількісні характеристики Товару визначаються відповідно до Специфікації (Додаток 1 до Договору).</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5.2. Овочі повинні бути упаковані в сітки по 5-20кг</w:t>
      </w:r>
      <w:r w:rsidR="0044058E">
        <w:rPr>
          <w:rFonts w:ascii="Times New Roman" w:eastAsia="Times New Roman" w:hAnsi="Times New Roman" w:cs="Times New Roman"/>
          <w:color w:val="000000"/>
          <w:sz w:val="24"/>
          <w:szCs w:val="24"/>
          <w:lang w:val="uk-UA" w:eastAsia="ru-RU"/>
        </w:rPr>
        <w:t>(або ящики)</w:t>
      </w:r>
      <w:r w:rsidRPr="004B4509">
        <w:rPr>
          <w:rFonts w:ascii="Times New Roman" w:eastAsia="Times New Roman" w:hAnsi="Times New Roman" w:cs="Times New Roman"/>
          <w:color w:val="000000"/>
          <w:sz w:val="24"/>
          <w:szCs w:val="24"/>
          <w:lang w:val="uk-UA" w:eastAsia="ru-RU"/>
        </w:rPr>
        <w:t xml:space="preserve">, фрукти у картонні ящики, та доставлені </w:t>
      </w:r>
      <w:r w:rsidRPr="004B4509">
        <w:rPr>
          <w:rFonts w:ascii="Times New Roman" w:eastAsia="Times New Roman" w:hAnsi="Times New Roman" w:cs="Times New Roman"/>
          <w:b/>
          <w:color w:val="000000"/>
          <w:sz w:val="24"/>
          <w:szCs w:val="24"/>
          <w:lang w:val="uk-UA" w:eastAsia="ru-RU"/>
        </w:rPr>
        <w:t>Продавцем</w:t>
      </w:r>
      <w:r w:rsidRPr="004B4509">
        <w:rPr>
          <w:rFonts w:ascii="Times New Roman" w:eastAsia="Times New Roman" w:hAnsi="Times New Roman" w:cs="Times New Roman"/>
          <w:color w:val="000000"/>
          <w:sz w:val="24"/>
          <w:szCs w:val="24"/>
          <w:lang w:val="uk-UA" w:eastAsia="ru-RU"/>
        </w:rPr>
        <w:t xml:space="preserve"> з дотриманням вимог, що виключають його псування під час поставки, зберігання та розвантаження.</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 xml:space="preserve">5.3. Поставка Товару здійснюється </w:t>
      </w:r>
      <w:r w:rsidRPr="004B4509">
        <w:rPr>
          <w:rFonts w:ascii="Times New Roman" w:eastAsia="Times New Roman" w:hAnsi="Times New Roman" w:cs="Times New Roman"/>
          <w:b/>
          <w:color w:val="000000"/>
          <w:sz w:val="24"/>
          <w:szCs w:val="24"/>
          <w:lang w:val="uk-UA" w:eastAsia="ru-RU"/>
        </w:rPr>
        <w:t>Продавцем</w:t>
      </w:r>
      <w:r w:rsidRPr="004B4509">
        <w:rPr>
          <w:rFonts w:ascii="Times New Roman" w:eastAsia="Times New Roman" w:hAnsi="Times New Roman" w:cs="Times New Roman"/>
          <w:color w:val="000000"/>
          <w:sz w:val="24"/>
          <w:szCs w:val="24"/>
          <w:lang w:val="uk-UA" w:eastAsia="ru-RU"/>
        </w:rPr>
        <w:t xml:space="preserve"> дрібними партіями</w:t>
      </w:r>
      <w:r w:rsidR="00BA2BAF">
        <w:rPr>
          <w:rFonts w:ascii="Times New Roman" w:eastAsia="Times New Roman" w:hAnsi="Times New Roman" w:cs="Times New Roman"/>
          <w:color w:val="000000"/>
          <w:sz w:val="24"/>
          <w:szCs w:val="24"/>
          <w:lang w:val="uk-UA" w:eastAsia="ru-RU"/>
        </w:rPr>
        <w:t xml:space="preserve">, 1 раз на тиждень, </w:t>
      </w:r>
      <w:r w:rsidRPr="004B4509">
        <w:rPr>
          <w:rFonts w:ascii="Times New Roman" w:eastAsia="Times New Roman" w:hAnsi="Times New Roman" w:cs="Times New Roman"/>
          <w:color w:val="000000"/>
          <w:sz w:val="24"/>
          <w:szCs w:val="24"/>
          <w:lang w:val="uk-UA" w:eastAsia="ru-RU"/>
        </w:rPr>
        <w:t xml:space="preserve"> відповідно до потреби та заявок  </w:t>
      </w:r>
      <w:r w:rsidRPr="004B4509">
        <w:rPr>
          <w:rFonts w:ascii="Times New Roman" w:eastAsia="Times New Roman" w:hAnsi="Times New Roman" w:cs="Times New Roman"/>
          <w:b/>
          <w:color w:val="000000"/>
          <w:sz w:val="24"/>
          <w:szCs w:val="24"/>
          <w:lang w:val="uk-UA" w:eastAsia="ru-RU"/>
        </w:rPr>
        <w:t xml:space="preserve">Покупця, </w:t>
      </w:r>
      <w:r w:rsidRPr="004B4509">
        <w:rPr>
          <w:rFonts w:ascii="Times New Roman" w:eastAsia="Times New Roman" w:hAnsi="Times New Roman" w:cs="Times New Roman"/>
          <w:color w:val="000000"/>
          <w:sz w:val="24"/>
          <w:szCs w:val="24"/>
          <w:lang w:val="uk-UA" w:eastAsia="ru-RU"/>
        </w:rPr>
        <w:t>з понеділка по п’ятницю</w:t>
      </w:r>
      <w:r w:rsidRPr="004B4509">
        <w:rPr>
          <w:rFonts w:ascii="Times New Roman" w:eastAsia="Times New Roman" w:hAnsi="Times New Roman" w:cs="Times New Roman"/>
          <w:color w:val="000000"/>
          <w:sz w:val="24"/>
          <w:szCs w:val="24"/>
          <w:lang w:eastAsia="ru-RU"/>
        </w:rPr>
        <w:t xml:space="preserve"> </w:t>
      </w:r>
      <w:r w:rsidRPr="004B4509">
        <w:rPr>
          <w:rFonts w:ascii="Times New Roman" w:eastAsia="Times New Roman" w:hAnsi="Times New Roman" w:cs="Times New Roman"/>
          <w:color w:val="000000"/>
          <w:sz w:val="24"/>
          <w:szCs w:val="24"/>
          <w:lang w:val="uk-UA" w:eastAsia="ru-RU"/>
        </w:rPr>
        <w:t>з</w:t>
      </w:r>
      <w:r>
        <w:rPr>
          <w:rFonts w:ascii="Times New Roman" w:eastAsia="Times New Roman" w:hAnsi="Times New Roman" w:cs="Times New Roman"/>
          <w:color w:val="000000"/>
          <w:sz w:val="24"/>
          <w:szCs w:val="24"/>
          <w:lang w:val="uk-UA" w:eastAsia="ru-RU"/>
        </w:rPr>
        <w:t xml:space="preserve"> 09:00до 16:00 год </w:t>
      </w:r>
      <w:r>
        <w:rPr>
          <w:rFonts w:ascii="Times New Roman" w:eastAsia="Times New Roman" w:hAnsi="Times New Roman" w:cs="Times New Roman"/>
          <w:color w:val="000000"/>
          <w:sz w:val="24"/>
          <w:szCs w:val="24"/>
          <w:lang w:val="uk-UA" w:eastAsia="ru-RU"/>
        </w:rPr>
        <w:lastRenderedPageBreak/>
        <w:t>протягом 2022</w:t>
      </w:r>
      <w:r w:rsidRPr="004B4509">
        <w:rPr>
          <w:rFonts w:ascii="Times New Roman" w:eastAsia="Times New Roman" w:hAnsi="Times New Roman" w:cs="Times New Roman"/>
          <w:color w:val="000000"/>
          <w:sz w:val="24"/>
          <w:szCs w:val="24"/>
          <w:lang w:val="uk-UA" w:eastAsia="ru-RU"/>
        </w:rPr>
        <w:t xml:space="preserve"> року. Стро</w:t>
      </w:r>
      <w:r>
        <w:rPr>
          <w:rFonts w:ascii="Times New Roman" w:eastAsia="Times New Roman" w:hAnsi="Times New Roman" w:cs="Times New Roman"/>
          <w:color w:val="000000"/>
          <w:sz w:val="24"/>
          <w:szCs w:val="24"/>
          <w:lang w:val="uk-UA" w:eastAsia="ru-RU"/>
        </w:rPr>
        <w:t>к поставки товару – протягом 3 робочих</w:t>
      </w:r>
      <w:r w:rsidRPr="004B4509">
        <w:rPr>
          <w:rFonts w:ascii="Times New Roman" w:eastAsia="Times New Roman" w:hAnsi="Times New Roman" w:cs="Times New Roman"/>
          <w:color w:val="000000"/>
          <w:sz w:val="24"/>
          <w:szCs w:val="24"/>
          <w:lang w:val="uk-UA" w:eastAsia="ru-RU"/>
        </w:rPr>
        <w:t xml:space="preserve"> днів з дня отримання заявки від Покупця</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5.4. Термін поставки Товару не може змінюватись в односторонньому порядку. В разі виникнення необхідності коригування терміну поставки він може бути письмово узгоджений Сторонами не пізніше як за 10 діб до терміну поставки, що здійснюється шляхом укладання додаткової угоди до цього Договору.</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 xml:space="preserve">5.5. Перехід права власності на Товар від </w:t>
      </w:r>
      <w:r w:rsidRPr="004B4509">
        <w:rPr>
          <w:rFonts w:ascii="Times New Roman" w:eastAsia="Times New Roman" w:hAnsi="Times New Roman" w:cs="Times New Roman"/>
          <w:b/>
          <w:color w:val="000000"/>
          <w:sz w:val="24"/>
          <w:szCs w:val="24"/>
          <w:lang w:val="uk-UA" w:eastAsia="ru-RU"/>
        </w:rPr>
        <w:t xml:space="preserve">Продавця </w:t>
      </w:r>
      <w:r w:rsidRPr="004B4509">
        <w:rPr>
          <w:rFonts w:ascii="Times New Roman" w:eastAsia="Times New Roman" w:hAnsi="Times New Roman" w:cs="Times New Roman"/>
          <w:color w:val="000000"/>
          <w:sz w:val="24"/>
          <w:szCs w:val="24"/>
          <w:lang w:val="uk-UA" w:eastAsia="ru-RU"/>
        </w:rPr>
        <w:t xml:space="preserve">до </w:t>
      </w:r>
      <w:r w:rsidRPr="004B4509">
        <w:rPr>
          <w:rFonts w:ascii="Times New Roman" w:eastAsia="Times New Roman" w:hAnsi="Times New Roman" w:cs="Times New Roman"/>
          <w:b/>
          <w:color w:val="000000"/>
          <w:sz w:val="24"/>
          <w:szCs w:val="24"/>
          <w:lang w:val="uk-UA" w:eastAsia="ru-RU"/>
        </w:rPr>
        <w:t>Покупця</w:t>
      </w:r>
      <w:r w:rsidRPr="004B4509">
        <w:rPr>
          <w:rFonts w:ascii="Times New Roman" w:eastAsia="Times New Roman" w:hAnsi="Times New Roman" w:cs="Times New Roman"/>
          <w:color w:val="000000"/>
          <w:sz w:val="24"/>
          <w:szCs w:val="24"/>
          <w:lang w:val="uk-UA" w:eastAsia="ru-RU"/>
        </w:rPr>
        <w:t xml:space="preserve"> відбувається в момент підписання накладної.</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5.6. Ризик випадкового пошкодження Товару несе власник.</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 xml:space="preserve">5.7. Поставка Товару здійснюється транспортом, який відповідає вимогам санітарного законодавства, силами (персоналом) та засобами </w:t>
      </w:r>
      <w:r w:rsidRPr="004B4509">
        <w:rPr>
          <w:rFonts w:ascii="Times New Roman" w:eastAsia="Times New Roman" w:hAnsi="Times New Roman" w:cs="Times New Roman"/>
          <w:b/>
          <w:color w:val="000000"/>
          <w:sz w:val="24"/>
          <w:szCs w:val="24"/>
          <w:lang w:val="uk-UA" w:eastAsia="ru-RU"/>
        </w:rPr>
        <w:t>Продавця</w:t>
      </w:r>
      <w:r w:rsidRPr="004B4509">
        <w:rPr>
          <w:rFonts w:ascii="Times New Roman" w:eastAsia="Times New Roman" w:hAnsi="Times New Roman" w:cs="Times New Roman"/>
          <w:color w:val="000000"/>
          <w:sz w:val="24"/>
          <w:szCs w:val="24"/>
          <w:lang w:val="uk-UA" w:eastAsia="ru-RU"/>
        </w:rPr>
        <w:t xml:space="preserve"> на склад </w:t>
      </w:r>
      <w:r w:rsidRPr="004B4509">
        <w:rPr>
          <w:rFonts w:ascii="Times New Roman" w:eastAsia="Times New Roman" w:hAnsi="Times New Roman" w:cs="Times New Roman"/>
          <w:b/>
          <w:color w:val="000000"/>
          <w:sz w:val="24"/>
          <w:szCs w:val="24"/>
          <w:lang w:val="uk-UA" w:eastAsia="ru-RU"/>
        </w:rPr>
        <w:t>Покупця</w:t>
      </w:r>
      <w:r w:rsidRPr="004B4509">
        <w:rPr>
          <w:rFonts w:ascii="Times New Roman" w:eastAsia="Times New Roman" w:hAnsi="Times New Roman" w:cs="Times New Roman"/>
          <w:color w:val="000000"/>
          <w:sz w:val="24"/>
          <w:szCs w:val="24"/>
          <w:lang w:val="uk-UA" w:eastAsia="ru-RU"/>
        </w:rPr>
        <w:t xml:space="preserve"> за умови повного та належного сприяння з боку </w:t>
      </w:r>
      <w:r w:rsidRPr="004B4509">
        <w:rPr>
          <w:rFonts w:ascii="Times New Roman" w:eastAsia="Times New Roman" w:hAnsi="Times New Roman" w:cs="Times New Roman"/>
          <w:b/>
          <w:color w:val="000000"/>
          <w:sz w:val="24"/>
          <w:szCs w:val="24"/>
          <w:lang w:val="uk-UA" w:eastAsia="ru-RU"/>
        </w:rPr>
        <w:t>Покупця</w:t>
      </w:r>
      <w:r w:rsidRPr="004B4509">
        <w:rPr>
          <w:rFonts w:ascii="Times New Roman" w:eastAsia="Times New Roman" w:hAnsi="Times New Roman" w:cs="Times New Roman"/>
          <w:color w:val="000000"/>
          <w:sz w:val="24"/>
          <w:szCs w:val="24"/>
          <w:lang w:val="uk-UA" w:eastAsia="ru-RU"/>
        </w:rPr>
        <w:t xml:space="preserve"> за </w:t>
      </w:r>
      <w:proofErr w:type="spellStart"/>
      <w:r w:rsidRPr="004B4509">
        <w:rPr>
          <w:rFonts w:ascii="Times New Roman" w:eastAsia="Times New Roman" w:hAnsi="Times New Roman" w:cs="Times New Roman"/>
          <w:color w:val="000000"/>
          <w:sz w:val="24"/>
          <w:szCs w:val="24"/>
          <w:lang w:val="uk-UA" w:eastAsia="ru-RU"/>
        </w:rPr>
        <w:t>адресою</w:t>
      </w:r>
      <w:proofErr w:type="spellEnd"/>
      <w:r w:rsidRPr="004B4509">
        <w:rPr>
          <w:rFonts w:ascii="Times New Roman" w:eastAsia="Times New Roman" w:hAnsi="Times New Roman" w:cs="Times New Roman"/>
          <w:color w:val="000000"/>
          <w:sz w:val="24"/>
          <w:szCs w:val="24"/>
          <w:lang w:val="uk-UA" w:eastAsia="ru-RU"/>
        </w:rPr>
        <w:t xml:space="preserve">: провулок 8 Березня, буд.3, </w:t>
      </w:r>
      <w:proofErr w:type="spellStart"/>
      <w:r w:rsidRPr="004B4509">
        <w:rPr>
          <w:rFonts w:ascii="Times New Roman" w:eastAsia="Times New Roman" w:hAnsi="Times New Roman" w:cs="Times New Roman"/>
          <w:color w:val="000000"/>
          <w:sz w:val="24"/>
          <w:szCs w:val="24"/>
          <w:lang w:val="uk-UA" w:eastAsia="ru-RU"/>
        </w:rPr>
        <w:t>с.Серебрія</w:t>
      </w:r>
      <w:proofErr w:type="spellEnd"/>
      <w:r w:rsidRPr="004B4509">
        <w:rPr>
          <w:rFonts w:ascii="Times New Roman" w:eastAsia="Times New Roman" w:hAnsi="Times New Roman" w:cs="Times New Roman"/>
          <w:color w:val="000000"/>
          <w:sz w:val="24"/>
          <w:szCs w:val="24"/>
          <w:lang w:val="uk-UA" w:eastAsia="ru-RU"/>
        </w:rPr>
        <w:t xml:space="preserve">, Могилів-Подільський р-н, Вінницька обл.. Кожну партію супроводжує документ, що підтверджує її безпечність та якість. Кузови машин із середини повинні бути покриті оцинкованим залізом, листовим алюмінієм або іншим матеріалом, дозволеним Міністерством охорони здоров'я України до контакту з продуктами харчування, і обладнані стелажами, що можуть зніматися, із додержанням температурного режиму відповідно до вимог Правил перевезень вантажів автомобільним транспортом в Україні. Транспортні засоби, якими </w:t>
      </w:r>
      <w:proofErr w:type="spellStart"/>
      <w:r w:rsidRPr="004B4509">
        <w:rPr>
          <w:rFonts w:ascii="Times New Roman" w:eastAsia="Times New Roman" w:hAnsi="Times New Roman" w:cs="Times New Roman"/>
          <w:color w:val="000000"/>
          <w:sz w:val="24"/>
          <w:szCs w:val="24"/>
          <w:lang w:val="uk-UA" w:eastAsia="ru-RU"/>
        </w:rPr>
        <w:t>перевозять</w:t>
      </w:r>
      <w:proofErr w:type="spellEnd"/>
      <w:r w:rsidRPr="004B4509">
        <w:rPr>
          <w:rFonts w:ascii="Times New Roman" w:eastAsia="Times New Roman" w:hAnsi="Times New Roman" w:cs="Times New Roman"/>
          <w:color w:val="000000"/>
          <w:sz w:val="24"/>
          <w:szCs w:val="24"/>
          <w:lang w:val="uk-UA" w:eastAsia="ru-RU"/>
        </w:rPr>
        <w:t xml:space="preserve"> товар, повинні бути чисті, без сторонніх запахів.</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 xml:space="preserve">На недоброякісний товар складається акт і такий товар повертають </w:t>
      </w:r>
      <w:r w:rsidRPr="004B4509">
        <w:rPr>
          <w:rFonts w:ascii="Times New Roman" w:eastAsia="Times New Roman" w:hAnsi="Times New Roman" w:cs="Times New Roman"/>
          <w:b/>
          <w:color w:val="000000"/>
          <w:sz w:val="24"/>
          <w:szCs w:val="24"/>
          <w:lang w:val="uk-UA" w:eastAsia="ru-RU"/>
        </w:rPr>
        <w:t>Продавцю</w:t>
      </w:r>
      <w:r w:rsidRPr="004B4509">
        <w:rPr>
          <w:rFonts w:ascii="Times New Roman" w:eastAsia="Times New Roman" w:hAnsi="Times New Roman" w:cs="Times New Roman"/>
          <w:color w:val="000000"/>
          <w:sz w:val="24"/>
          <w:szCs w:val="24"/>
          <w:lang w:val="uk-UA" w:eastAsia="ru-RU"/>
        </w:rPr>
        <w:t xml:space="preserve">. Якщо поставлений товар не буде відповідати своїм якісним характеристикам, </w:t>
      </w:r>
      <w:r w:rsidRPr="004B4509">
        <w:rPr>
          <w:rFonts w:ascii="Times New Roman" w:eastAsia="Times New Roman" w:hAnsi="Times New Roman" w:cs="Times New Roman"/>
          <w:b/>
          <w:color w:val="000000"/>
          <w:sz w:val="24"/>
          <w:szCs w:val="24"/>
          <w:lang w:val="uk-UA" w:eastAsia="ru-RU"/>
        </w:rPr>
        <w:t>Продавець</w:t>
      </w:r>
      <w:r w:rsidRPr="004B4509">
        <w:rPr>
          <w:rFonts w:ascii="Times New Roman" w:eastAsia="Times New Roman" w:hAnsi="Times New Roman" w:cs="Times New Roman"/>
          <w:color w:val="000000"/>
          <w:sz w:val="24"/>
          <w:szCs w:val="24"/>
          <w:lang w:val="uk-UA" w:eastAsia="ru-RU"/>
        </w:rPr>
        <w:t xml:space="preserve"> повинен замінити товар своїми силами і за свій рахунок протягом 1 календарного дня.</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 xml:space="preserve">Водій та особи, які супроводжують продукти в дорозі і виконують </w:t>
      </w:r>
      <w:proofErr w:type="spellStart"/>
      <w:r w:rsidRPr="004B4509">
        <w:rPr>
          <w:rFonts w:ascii="Times New Roman" w:eastAsia="Times New Roman" w:hAnsi="Times New Roman" w:cs="Times New Roman"/>
          <w:color w:val="000000"/>
          <w:sz w:val="24"/>
          <w:szCs w:val="24"/>
          <w:lang w:val="uk-UA" w:eastAsia="ru-RU"/>
        </w:rPr>
        <w:t>навантажувально</w:t>
      </w:r>
      <w:proofErr w:type="spellEnd"/>
      <w:r w:rsidRPr="004B4509">
        <w:rPr>
          <w:rFonts w:ascii="Times New Roman" w:eastAsia="Times New Roman" w:hAnsi="Times New Roman" w:cs="Times New Roman"/>
          <w:color w:val="000000"/>
          <w:sz w:val="24"/>
          <w:szCs w:val="24"/>
          <w:lang w:val="uk-UA" w:eastAsia="ru-RU"/>
        </w:rPr>
        <w:t>-розвантажувальні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 xml:space="preserve">5.8. Накладні готуються </w:t>
      </w:r>
      <w:r w:rsidRPr="004B4509">
        <w:rPr>
          <w:rFonts w:ascii="Times New Roman" w:eastAsia="Times New Roman" w:hAnsi="Times New Roman" w:cs="Times New Roman"/>
          <w:b/>
          <w:color w:val="000000"/>
          <w:sz w:val="24"/>
          <w:szCs w:val="24"/>
          <w:lang w:val="uk-UA" w:eastAsia="ru-RU"/>
        </w:rPr>
        <w:t>Продавцем</w:t>
      </w:r>
      <w:r w:rsidRPr="004B4509">
        <w:rPr>
          <w:rFonts w:ascii="Times New Roman" w:eastAsia="Times New Roman" w:hAnsi="Times New Roman" w:cs="Times New Roman"/>
          <w:color w:val="000000"/>
          <w:sz w:val="24"/>
          <w:szCs w:val="24"/>
          <w:lang w:val="uk-UA" w:eastAsia="ru-RU"/>
        </w:rPr>
        <w:t xml:space="preserve"> та передаються на підпис </w:t>
      </w:r>
      <w:r w:rsidRPr="004B4509">
        <w:rPr>
          <w:rFonts w:ascii="Times New Roman" w:eastAsia="Times New Roman" w:hAnsi="Times New Roman" w:cs="Times New Roman"/>
          <w:b/>
          <w:color w:val="000000"/>
          <w:sz w:val="24"/>
          <w:szCs w:val="24"/>
          <w:lang w:val="uk-UA" w:eastAsia="ru-RU"/>
        </w:rPr>
        <w:t>Покупцю</w:t>
      </w:r>
      <w:r w:rsidRPr="004B4509">
        <w:rPr>
          <w:rFonts w:ascii="Times New Roman" w:eastAsia="Times New Roman" w:hAnsi="Times New Roman" w:cs="Times New Roman"/>
          <w:color w:val="000000"/>
          <w:sz w:val="24"/>
          <w:szCs w:val="24"/>
          <w:lang w:val="uk-UA" w:eastAsia="ru-RU"/>
        </w:rPr>
        <w:t xml:space="preserve">, який зобов’язаний їх підписати та повернути один примірник </w:t>
      </w:r>
      <w:r w:rsidRPr="004B4509">
        <w:rPr>
          <w:rFonts w:ascii="Times New Roman" w:eastAsia="Times New Roman" w:hAnsi="Times New Roman" w:cs="Times New Roman"/>
          <w:b/>
          <w:color w:val="000000"/>
          <w:sz w:val="24"/>
          <w:szCs w:val="24"/>
          <w:lang w:val="uk-UA" w:eastAsia="ru-RU"/>
        </w:rPr>
        <w:t>Продавцю</w:t>
      </w:r>
      <w:r w:rsidRPr="004B4509">
        <w:rPr>
          <w:rFonts w:ascii="Times New Roman" w:eastAsia="Times New Roman" w:hAnsi="Times New Roman" w:cs="Times New Roman"/>
          <w:color w:val="000000"/>
          <w:sz w:val="24"/>
          <w:szCs w:val="24"/>
          <w:lang w:val="uk-UA" w:eastAsia="ru-RU"/>
        </w:rPr>
        <w:t xml:space="preserve"> на наступний день після їх отримання, або надати письмову та обґрунтовану відмову від їх підписання. </w:t>
      </w:r>
      <w:r w:rsidRPr="004B4509">
        <w:rPr>
          <w:rFonts w:ascii="Times New Roman" w:eastAsia="Times New Roman" w:hAnsi="Times New Roman" w:cs="Times New Roman"/>
          <w:b/>
          <w:color w:val="000000"/>
          <w:sz w:val="24"/>
          <w:szCs w:val="24"/>
          <w:lang w:val="uk-UA" w:eastAsia="ru-RU"/>
        </w:rPr>
        <w:t>Продавець</w:t>
      </w:r>
      <w:r w:rsidRPr="004B4509">
        <w:rPr>
          <w:rFonts w:ascii="Times New Roman" w:eastAsia="Times New Roman" w:hAnsi="Times New Roman" w:cs="Times New Roman"/>
          <w:color w:val="000000"/>
          <w:sz w:val="24"/>
          <w:szCs w:val="24"/>
          <w:lang w:val="uk-UA" w:eastAsia="ru-RU"/>
        </w:rPr>
        <w:t xml:space="preserve"> у момент передачі Товару зобов’язаний надати </w:t>
      </w:r>
      <w:r w:rsidRPr="004B4509">
        <w:rPr>
          <w:rFonts w:ascii="Times New Roman" w:eastAsia="Times New Roman" w:hAnsi="Times New Roman" w:cs="Times New Roman"/>
          <w:b/>
          <w:color w:val="000000"/>
          <w:sz w:val="24"/>
          <w:szCs w:val="24"/>
          <w:lang w:val="uk-UA" w:eastAsia="ru-RU"/>
        </w:rPr>
        <w:t>Покупцю</w:t>
      </w:r>
      <w:r w:rsidRPr="004B4509">
        <w:rPr>
          <w:rFonts w:ascii="Times New Roman" w:eastAsia="Times New Roman" w:hAnsi="Times New Roman" w:cs="Times New Roman"/>
          <w:color w:val="000000"/>
          <w:sz w:val="24"/>
          <w:szCs w:val="24"/>
          <w:lang w:val="uk-UA" w:eastAsia="ru-RU"/>
        </w:rPr>
        <w:t xml:space="preserve"> відповідні документи, що підтверджують якість Товару, а саме: сертифікат відповідності, якості товару тощо. У випадку ненадання документів, що підтверджують якість, </w:t>
      </w:r>
      <w:r w:rsidRPr="004B4509">
        <w:rPr>
          <w:rFonts w:ascii="Times New Roman" w:eastAsia="Times New Roman" w:hAnsi="Times New Roman" w:cs="Times New Roman"/>
          <w:b/>
          <w:color w:val="000000"/>
          <w:sz w:val="24"/>
          <w:szCs w:val="24"/>
          <w:lang w:val="uk-UA" w:eastAsia="ru-RU"/>
        </w:rPr>
        <w:t>Покупець</w:t>
      </w:r>
      <w:r w:rsidRPr="004B4509">
        <w:rPr>
          <w:rFonts w:ascii="Times New Roman" w:eastAsia="Times New Roman" w:hAnsi="Times New Roman" w:cs="Times New Roman"/>
          <w:color w:val="000000"/>
          <w:sz w:val="24"/>
          <w:szCs w:val="24"/>
          <w:lang w:val="uk-UA" w:eastAsia="ru-RU"/>
        </w:rPr>
        <w:t xml:space="preserve"> має право відмовитись від прийняття Товару.</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 xml:space="preserve">5.9. У разі виявлення недоліків при проведенні приймання-передачі Товару, </w:t>
      </w:r>
      <w:r w:rsidRPr="004B4509">
        <w:rPr>
          <w:rFonts w:ascii="Times New Roman" w:eastAsia="Times New Roman" w:hAnsi="Times New Roman" w:cs="Times New Roman"/>
          <w:b/>
          <w:color w:val="000000"/>
          <w:sz w:val="24"/>
          <w:szCs w:val="24"/>
          <w:lang w:val="uk-UA" w:eastAsia="ru-RU"/>
        </w:rPr>
        <w:t>Продавець</w:t>
      </w:r>
      <w:r w:rsidRPr="004B4509">
        <w:rPr>
          <w:rFonts w:ascii="Times New Roman" w:eastAsia="Times New Roman" w:hAnsi="Times New Roman" w:cs="Times New Roman"/>
          <w:color w:val="000000"/>
          <w:sz w:val="24"/>
          <w:szCs w:val="24"/>
          <w:lang w:val="uk-UA" w:eastAsia="ru-RU"/>
        </w:rPr>
        <w:t xml:space="preserve"> усуває їх за власний рахунок та власними силами у строк, одного календарного дня.</w:t>
      </w:r>
    </w:p>
    <w:p w:rsidR="004B4509" w:rsidRPr="004B4509" w:rsidRDefault="004B4509" w:rsidP="004B4509">
      <w:pPr>
        <w:spacing w:before="100" w:beforeAutospacing="1" w:after="100" w:afterAutospacing="1" w:line="240" w:lineRule="auto"/>
        <w:jc w:val="center"/>
        <w:rPr>
          <w:rFonts w:ascii="Times New Roman" w:eastAsia="Times New Roman" w:hAnsi="Times New Roman" w:cs="Times New Roman"/>
          <w:b/>
          <w:color w:val="000000"/>
          <w:sz w:val="24"/>
          <w:szCs w:val="24"/>
          <w:lang w:val="uk-UA" w:eastAsia="ru-RU"/>
        </w:rPr>
      </w:pPr>
      <w:r w:rsidRPr="004B4509">
        <w:rPr>
          <w:rFonts w:ascii="Times New Roman" w:eastAsia="Times New Roman" w:hAnsi="Times New Roman" w:cs="Times New Roman"/>
          <w:b/>
          <w:color w:val="000000"/>
          <w:sz w:val="24"/>
          <w:szCs w:val="24"/>
          <w:lang w:val="uk-UA" w:eastAsia="ru-RU"/>
        </w:rPr>
        <w:t>6. ПРАВА ТА ОБОВ’ЯЗКИ СТОРІН</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 xml:space="preserve">6.1. </w:t>
      </w:r>
      <w:r w:rsidRPr="004B4509">
        <w:rPr>
          <w:rFonts w:ascii="Times New Roman" w:eastAsia="Times New Roman" w:hAnsi="Times New Roman" w:cs="Times New Roman"/>
          <w:b/>
          <w:color w:val="000000"/>
          <w:sz w:val="24"/>
          <w:szCs w:val="24"/>
          <w:lang w:val="uk-UA" w:eastAsia="ru-RU"/>
        </w:rPr>
        <w:t>Покупець</w:t>
      </w:r>
      <w:r w:rsidRPr="004B4509">
        <w:rPr>
          <w:rFonts w:ascii="Times New Roman" w:eastAsia="Times New Roman" w:hAnsi="Times New Roman" w:cs="Times New Roman"/>
          <w:color w:val="000000"/>
          <w:sz w:val="24"/>
          <w:szCs w:val="24"/>
          <w:lang w:val="uk-UA" w:eastAsia="ru-RU"/>
        </w:rPr>
        <w:t xml:space="preserve"> зобов’язаний:</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здійснити оплату Товару в порядку, передбаченому цим Договором, прийняти Товар належної якості та підписати надані накладні;</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 xml:space="preserve">інформувати </w:t>
      </w:r>
      <w:r w:rsidRPr="004B4509">
        <w:rPr>
          <w:rFonts w:ascii="Times New Roman" w:eastAsia="Times New Roman" w:hAnsi="Times New Roman" w:cs="Times New Roman"/>
          <w:b/>
          <w:color w:val="000000"/>
          <w:sz w:val="24"/>
          <w:szCs w:val="24"/>
          <w:lang w:val="uk-UA" w:eastAsia="ru-RU"/>
        </w:rPr>
        <w:t>Продавця</w:t>
      </w:r>
      <w:r w:rsidRPr="004B4509">
        <w:rPr>
          <w:rFonts w:ascii="Times New Roman" w:eastAsia="Times New Roman" w:hAnsi="Times New Roman" w:cs="Times New Roman"/>
          <w:color w:val="000000"/>
          <w:sz w:val="24"/>
          <w:szCs w:val="24"/>
          <w:lang w:val="uk-UA" w:eastAsia="ru-RU"/>
        </w:rPr>
        <w:t xml:space="preserve"> та письмово узгоджувати з ним зміни до умов Договору шляхом укладання додаткової угоди до цього Договору;</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 xml:space="preserve">6.2. </w:t>
      </w:r>
      <w:r w:rsidRPr="004B4509">
        <w:rPr>
          <w:rFonts w:ascii="Times New Roman" w:eastAsia="Times New Roman" w:hAnsi="Times New Roman" w:cs="Times New Roman"/>
          <w:b/>
          <w:color w:val="000000"/>
          <w:sz w:val="24"/>
          <w:szCs w:val="24"/>
          <w:lang w:val="uk-UA" w:eastAsia="ru-RU"/>
        </w:rPr>
        <w:t>Покупець</w:t>
      </w:r>
      <w:r w:rsidRPr="004B4509">
        <w:rPr>
          <w:rFonts w:ascii="Times New Roman" w:eastAsia="Times New Roman" w:hAnsi="Times New Roman" w:cs="Times New Roman"/>
          <w:color w:val="000000"/>
          <w:sz w:val="24"/>
          <w:szCs w:val="24"/>
          <w:lang w:val="uk-UA" w:eastAsia="ru-RU"/>
        </w:rPr>
        <w:t xml:space="preserve"> має право:</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 xml:space="preserve">достроково в односторонньому порядку розірвати цей Договір у разі одноразового невиконання зобов’язань </w:t>
      </w:r>
      <w:r w:rsidRPr="004B4509">
        <w:rPr>
          <w:rFonts w:ascii="Times New Roman" w:eastAsia="Times New Roman" w:hAnsi="Times New Roman" w:cs="Times New Roman"/>
          <w:b/>
          <w:color w:val="000000"/>
          <w:sz w:val="24"/>
          <w:szCs w:val="24"/>
          <w:lang w:val="uk-UA" w:eastAsia="ru-RU"/>
        </w:rPr>
        <w:t>Продавцем</w:t>
      </w:r>
      <w:r w:rsidRPr="004B4509">
        <w:rPr>
          <w:rFonts w:ascii="Times New Roman" w:eastAsia="Times New Roman" w:hAnsi="Times New Roman" w:cs="Times New Roman"/>
          <w:color w:val="000000"/>
          <w:sz w:val="24"/>
          <w:szCs w:val="24"/>
          <w:lang w:val="uk-UA" w:eastAsia="ru-RU"/>
        </w:rPr>
        <w:t xml:space="preserve"> за цим Договором, письмово повідомивши про це його у строк за 10 календарних днів до такого розірвання Порушенням зобов’язань вважається: невиконання обов’язків, передбачених умовами Договору, неповне їх виконання, виконання їх без дотримання порядку, визначеного Договором або законом;</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контролювати поставку Товару відповідно до строків, встановлених цим Договором;</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зменшити обсяг закупівлі Товару та відповідно ціну цього Договору залежно від реального фінансування видатків на ці цілі;</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lastRenderedPageBreak/>
        <w:t>змінити умови цього Договору відповідно до ст.41 Закону України “Про публічні закупівлі”;</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змінити умови цього Договору, щодо строків та термінів поставки;</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 xml:space="preserve">повернути рахунок-фактуру (накладну) </w:t>
      </w:r>
      <w:r w:rsidRPr="004B4509">
        <w:rPr>
          <w:rFonts w:ascii="Times New Roman" w:eastAsia="Times New Roman" w:hAnsi="Times New Roman" w:cs="Times New Roman"/>
          <w:b/>
          <w:color w:val="000000"/>
          <w:sz w:val="24"/>
          <w:szCs w:val="24"/>
          <w:lang w:val="uk-UA" w:eastAsia="ru-RU"/>
        </w:rPr>
        <w:t>Продавцю</w:t>
      </w:r>
      <w:r w:rsidRPr="004B4509">
        <w:rPr>
          <w:rFonts w:ascii="Times New Roman" w:eastAsia="Times New Roman" w:hAnsi="Times New Roman" w:cs="Times New Roman"/>
          <w:color w:val="000000"/>
          <w:sz w:val="24"/>
          <w:szCs w:val="24"/>
          <w:lang w:val="uk-UA" w:eastAsia="ru-RU"/>
        </w:rPr>
        <w:t xml:space="preserve"> без здійснення оплати в разі неналежного оформлення документу (відсутність печатки, підписів тощо);</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не підписувати накладні в разі виявлення недоліків (дефектів, некомплектності, пошкоджень тощо) та вимагати усунення вказаних недоліків шляхом проведення заміни на Товар належної якості, комплектності з урахуванням пункту 5.9. цього Договору.</w:t>
      </w:r>
    </w:p>
    <w:p w:rsid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 xml:space="preserve">У разі закриття закладу у зв'язку з проведенням карантинних заходів має право повернути залишок товару </w:t>
      </w:r>
      <w:r w:rsidR="00AC3A78">
        <w:rPr>
          <w:rFonts w:ascii="Times New Roman" w:eastAsia="Times New Roman" w:hAnsi="Times New Roman" w:cs="Times New Roman"/>
          <w:color w:val="000000"/>
          <w:sz w:val="24"/>
          <w:szCs w:val="24"/>
          <w:lang w:val="uk-UA" w:eastAsia="ru-RU"/>
        </w:rPr>
        <w:t xml:space="preserve">протягом 7 робочих днів від дати поставки - </w:t>
      </w:r>
      <w:r w:rsidRPr="004B4509">
        <w:rPr>
          <w:rFonts w:ascii="Times New Roman" w:eastAsia="Times New Roman" w:hAnsi="Times New Roman" w:cs="Times New Roman"/>
          <w:b/>
          <w:color w:val="000000"/>
          <w:sz w:val="24"/>
          <w:szCs w:val="24"/>
          <w:lang w:val="uk-UA" w:eastAsia="ru-RU"/>
        </w:rPr>
        <w:t>Продавцю</w:t>
      </w:r>
      <w:r w:rsidRPr="004B4509">
        <w:rPr>
          <w:rFonts w:ascii="Times New Roman" w:eastAsia="Times New Roman" w:hAnsi="Times New Roman" w:cs="Times New Roman"/>
          <w:color w:val="000000"/>
          <w:sz w:val="24"/>
          <w:szCs w:val="24"/>
          <w:lang w:val="uk-UA" w:eastAsia="ru-RU"/>
        </w:rPr>
        <w:t xml:space="preserve"> за умов, залишкового строку придатності товару не менш як 40%.</w:t>
      </w:r>
    </w:p>
    <w:p w:rsidR="00B91A81" w:rsidRPr="004B4509" w:rsidRDefault="00B91A81" w:rsidP="004B4509">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разі неможливості проведення очного навчання в зв’язку з військовим станом(</w:t>
      </w:r>
      <w:proofErr w:type="spellStart"/>
      <w:r w:rsidR="00BA2BAF" w:rsidRPr="00BA2BAF">
        <w:rPr>
          <w:rFonts w:ascii="Times New Roman" w:hAnsi="Times New Roman" w:cs="Times New Roman"/>
          <w:color w:val="000000"/>
          <w:sz w:val="24"/>
          <w:szCs w:val="24"/>
        </w:rPr>
        <w:t>законопроєкт</w:t>
      </w:r>
      <w:proofErr w:type="spellEnd"/>
      <w:r w:rsidR="00BA2BAF" w:rsidRPr="00BA2BAF">
        <w:rPr>
          <w:rFonts w:ascii="Times New Roman" w:hAnsi="Times New Roman" w:cs="Times New Roman"/>
          <w:color w:val="000000"/>
          <w:sz w:val="24"/>
          <w:szCs w:val="24"/>
        </w:rPr>
        <w:t xml:space="preserve"> 7664 </w:t>
      </w:r>
      <w:proofErr w:type="spellStart"/>
      <w:r w:rsidR="00BA2BAF" w:rsidRPr="00BA2BAF">
        <w:rPr>
          <w:rFonts w:ascii="Times New Roman" w:hAnsi="Times New Roman" w:cs="Times New Roman"/>
          <w:color w:val="000000"/>
          <w:sz w:val="24"/>
          <w:szCs w:val="24"/>
        </w:rPr>
        <w:t>щодо</w:t>
      </w:r>
      <w:proofErr w:type="spellEnd"/>
      <w:r w:rsidR="00BA2BAF" w:rsidRPr="00BA2BAF">
        <w:rPr>
          <w:rFonts w:ascii="Times New Roman" w:hAnsi="Times New Roman" w:cs="Times New Roman"/>
          <w:color w:val="000000"/>
          <w:sz w:val="24"/>
          <w:szCs w:val="24"/>
        </w:rPr>
        <w:t xml:space="preserve"> </w:t>
      </w:r>
      <w:proofErr w:type="spellStart"/>
      <w:r w:rsidR="00BA2BAF" w:rsidRPr="00BA2BAF">
        <w:rPr>
          <w:rFonts w:ascii="Times New Roman" w:hAnsi="Times New Roman" w:cs="Times New Roman"/>
          <w:color w:val="000000"/>
          <w:sz w:val="24"/>
          <w:szCs w:val="24"/>
        </w:rPr>
        <w:t>продовження</w:t>
      </w:r>
      <w:proofErr w:type="spellEnd"/>
      <w:r w:rsidR="00BA2BAF" w:rsidRPr="00BA2BAF">
        <w:rPr>
          <w:rFonts w:ascii="Times New Roman" w:hAnsi="Times New Roman" w:cs="Times New Roman"/>
          <w:color w:val="000000"/>
          <w:sz w:val="24"/>
          <w:szCs w:val="24"/>
        </w:rPr>
        <w:t xml:space="preserve"> </w:t>
      </w:r>
      <w:proofErr w:type="spellStart"/>
      <w:r w:rsidR="00BA2BAF" w:rsidRPr="00BA2BAF">
        <w:rPr>
          <w:rFonts w:ascii="Times New Roman" w:hAnsi="Times New Roman" w:cs="Times New Roman"/>
          <w:color w:val="000000"/>
          <w:sz w:val="24"/>
          <w:szCs w:val="24"/>
        </w:rPr>
        <w:t>воєнного</w:t>
      </w:r>
      <w:proofErr w:type="spellEnd"/>
      <w:r w:rsidR="00BA2BAF" w:rsidRPr="00BA2BAF">
        <w:rPr>
          <w:rFonts w:ascii="Times New Roman" w:hAnsi="Times New Roman" w:cs="Times New Roman"/>
          <w:color w:val="000000"/>
          <w:sz w:val="24"/>
          <w:szCs w:val="24"/>
        </w:rPr>
        <w:t xml:space="preserve"> стану на 90 </w:t>
      </w:r>
      <w:proofErr w:type="spellStart"/>
      <w:r w:rsidR="00BA2BAF" w:rsidRPr="00BA2BAF">
        <w:rPr>
          <w:rFonts w:ascii="Times New Roman" w:hAnsi="Times New Roman" w:cs="Times New Roman"/>
          <w:color w:val="000000"/>
          <w:sz w:val="24"/>
          <w:szCs w:val="24"/>
        </w:rPr>
        <w:t>діб</w:t>
      </w:r>
      <w:proofErr w:type="spellEnd"/>
      <w:r w:rsidR="00BA2BAF" w:rsidRPr="00BA2BAF">
        <w:rPr>
          <w:rFonts w:ascii="Times New Roman" w:hAnsi="Times New Roman" w:cs="Times New Roman"/>
          <w:color w:val="000000"/>
          <w:sz w:val="24"/>
          <w:szCs w:val="24"/>
        </w:rPr>
        <w:t xml:space="preserve"> до 21 листопада 2022 року</w:t>
      </w:r>
      <w:r w:rsidRPr="00BA2BAF">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 xml:space="preserve"> покупець має право повернути залишок товару</w:t>
      </w:r>
      <w:r w:rsidR="00AC3A78">
        <w:rPr>
          <w:rFonts w:ascii="Times New Roman" w:eastAsia="Times New Roman" w:hAnsi="Times New Roman" w:cs="Times New Roman"/>
          <w:color w:val="000000"/>
          <w:sz w:val="24"/>
          <w:szCs w:val="24"/>
          <w:lang w:val="uk-UA" w:eastAsia="ru-RU"/>
        </w:rPr>
        <w:t xml:space="preserve"> протягом 7 робочих днів від дати поставки - </w:t>
      </w:r>
      <w:r>
        <w:rPr>
          <w:rFonts w:ascii="Times New Roman" w:eastAsia="Times New Roman" w:hAnsi="Times New Roman" w:cs="Times New Roman"/>
          <w:color w:val="000000"/>
          <w:sz w:val="24"/>
          <w:szCs w:val="24"/>
          <w:lang w:val="uk-UA" w:eastAsia="ru-RU"/>
        </w:rPr>
        <w:t xml:space="preserve"> Продавцю за умов, залишкового строку придатності товару не менш як 40% від загального терміну придатності.</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 xml:space="preserve">6.3. </w:t>
      </w:r>
      <w:r w:rsidRPr="004B4509">
        <w:rPr>
          <w:rFonts w:ascii="Times New Roman" w:eastAsia="Times New Roman" w:hAnsi="Times New Roman" w:cs="Times New Roman"/>
          <w:b/>
          <w:color w:val="000000"/>
          <w:sz w:val="24"/>
          <w:szCs w:val="24"/>
          <w:lang w:val="uk-UA" w:eastAsia="ru-RU"/>
        </w:rPr>
        <w:t>Продавець</w:t>
      </w:r>
      <w:r w:rsidRPr="004B4509">
        <w:rPr>
          <w:rFonts w:ascii="Times New Roman" w:eastAsia="Times New Roman" w:hAnsi="Times New Roman" w:cs="Times New Roman"/>
          <w:color w:val="000000"/>
          <w:sz w:val="24"/>
          <w:szCs w:val="24"/>
          <w:lang w:val="uk-UA" w:eastAsia="ru-RU"/>
        </w:rPr>
        <w:t xml:space="preserve"> зобов’язаний:</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забезпечити поставку Товару належної якості у строки, встановлені цим Договором, відповідно до Специфікації (Додаток 1 до Договору);</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 xml:space="preserve">надати </w:t>
      </w:r>
      <w:r w:rsidRPr="004B4509">
        <w:rPr>
          <w:rFonts w:ascii="Times New Roman" w:eastAsia="Times New Roman" w:hAnsi="Times New Roman" w:cs="Times New Roman"/>
          <w:b/>
          <w:color w:val="000000"/>
          <w:sz w:val="24"/>
          <w:szCs w:val="24"/>
          <w:lang w:val="uk-UA" w:eastAsia="ru-RU"/>
        </w:rPr>
        <w:t>Покупцеві</w:t>
      </w:r>
      <w:r w:rsidRPr="004B4509">
        <w:rPr>
          <w:rFonts w:ascii="Times New Roman" w:eastAsia="Times New Roman" w:hAnsi="Times New Roman" w:cs="Times New Roman"/>
          <w:color w:val="000000"/>
          <w:sz w:val="24"/>
          <w:szCs w:val="24"/>
          <w:lang w:val="uk-UA" w:eastAsia="ru-RU"/>
        </w:rPr>
        <w:t xml:space="preserve"> усі документи щодо Товару (накладну на Товар, рахунок-фактуру, сертифікат відповідності (якості) тощо);</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усунути виявлені недоліки Товару за власний рахунок шляхом проведення заміни Товару на товар належної якості;</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 xml:space="preserve">у разі зменшення </w:t>
      </w:r>
      <w:proofErr w:type="spellStart"/>
      <w:r w:rsidRPr="004B4509">
        <w:rPr>
          <w:rFonts w:ascii="Times New Roman" w:eastAsia="Times New Roman" w:hAnsi="Times New Roman" w:cs="Times New Roman"/>
          <w:color w:val="000000"/>
          <w:sz w:val="24"/>
          <w:szCs w:val="24"/>
          <w:lang w:val="uk-UA" w:eastAsia="ru-RU"/>
        </w:rPr>
        <w:t>середньоринкової</w:t>
      </w:r>
      <w:proofErr w:type="spellEnd"/>
      <w:r w:rsidRPr="004B4509">
        <w:rPr>
          <w:rFonts w:ascii="Times New Roman" w:eastAsia="Times New Roman" w:hAnsi="Times New Roman" w:cs="Times New Roman"/>
          <w:color w:val="000000"/>
          <w:sz w:val="24"/>
          <w:szCs w:val="24"/>
          <w:lang w:val="uk-UA" w:eastAsia="ru-RU"/>
        </w:rPr>
        <w:t xml:space="preserve"> ціни </w:t>
      </w:r>
      <w:proofErr w:type="spellStart"/>
      <w:r w:rsidRPr="004B4509">
        <w:rPr>
          <w:rFonts w:ascii="Times New Roman" w:eastAsia="Times New Roman" w:hAnsi="Times New Roman" w:cs="Times New Roman"/>
          <w:color w:val="000000"/>
          <w:sz w:val="24"/>
          <w:szCs w:val="24"/>
          <w:lang w:val="uk-UA" w:eastAsia="ru-RU"/>
        </w:rPr>
        <w:t>постачаємого</w:t>
      </w:r>
      <w:proofErr w:type="spellEnd"/>
      <w:r w:rsidRPr="004B4509">
        <w:rPr>
          <w:rFonts w:ascii="Times New Roman" w:eastAsia="Times New Roman" w:hAnsi="Times New Roman" w:cs="Times New Roman"/>
          <w:color w:val="000000"/>
          <w:sz w:val="24"/>
          <w:szCs w:val="24"/>
          <w:lang w:val="uk-UA" w:eastAsia="ru-RU"/>
        </w:rPr>
        <w:t xml:space="preserve"> товару, постачати товар за відповідною </w:t>
      </w:r>
      <w:proofErr w:type="spellStart"/>
      <w:r w:rsidRPr="004B4509">
        <w:rPr>
          <w:rFonts w:ascii="Times New Roman" w:eastAsia="Times New Roman" w:hAnsi="Times New Roman" w:cs="Times New Roman"/>
          <w:color w:val="000000"/>
          <w:sz w:val="24"/>
          <w:szCs w:val="24"/>
          <w:lang w:val="uk-UA" w:eastAsia="ru-RU"/>
        </w:rPr>
        <w:t>середньоринковою</w:t>
      </w:r>
      <w:proofErr w:type="spellEnd"/>
      <w:r w:rsidRPr="004B4509">
        <w:rPr>
          <w:rFonts w:ascii="Times New Roman" w:eastAsia="Times New Roman" w:hAnsi="Times New Roman" w:cs="Times New Roman"/>
          <w:color w:val="000000"/>
          <w:sz w:val="24"/>
          <w:szCs w:val="24"/>
          <w:lang w:val="uk-UA" w:eastAsia="ru-RU"/>
        </w:rPr>
        <w:t xml:space="preserve"> ціною.</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 xml:space="preserve">у разі закриття закладу у зв'язку з проведенням карантинних заходів прийняти, забрати від </w:t>
      </w:r>
      <w:r w:rsidRPr="004B4509">
        <w:rPr>
          <w:rFonts w:ascii="Times New Roman" w:eastAsia="Times New Roman" w:hAnsi="Times New Roman" w:cs="Times New Roman"/>
          <w:b/>
          <w:color w:val="000000"/>
          <w:sz w:val="24"/>
          <w:szCs w:val="24"/>
          <w:lang w:val="uk-UA" w:eastAsia="ru-RU"/>
        </w:rPr>
        <w:t>Покупця</w:t>
      </w:r>
      <w:r w:rsidRPr="004B4509">
        <w:rPr>
          <w:rFonts w:ascii="Times New Roman" w:eastAsia="Times New Roman" w:hAnsi="Times New Roman" w:cs="Times New Roman"/>
          <w:color w:val="000000"/>
          <w:sz w:val="24"/>
          <w:szCs w:val="24"/>
          <w:lang w:val="uk-UA" w:eastAsia="ru-RU"/>
        </w:rPr>
        <w:t xml:space="preserve"> залишок товару </w:t>
      </w:r>
      <w:r w:rsidRPr="004B4509">
        <w:rPr>
          <w:rFonts w:ascii="Times New Roman" w:eastAsia="Times New Roman" w:hAnsi="Times New Roman" w:cs="Times New Roman"/>
          <w:b/>
          <w:color w:val="000000"/>
          <w:sz w:val="24"/>
          <w:szCs w:val="24"/>
          <w:lang w:val="uk-UA" w:eastAsia="ru-RU"/>
        </w:rPr>
        <w:t>Продавцю</w:t>
      </w:r>
      <w:r w:rsidRPr="004B4509">
        <w:rPr>
          <w:rFonts w:ascii="Times New Roman" w:eastAsia="Times New Roman" w:hAnsi="Times New Roman" w:cs="Times New Roman"/>
          <w:color w:val="000000"/>
          <w:sz w:val="24"/>
          <w:szCs w:val="24"/>
          <w:lang w:val="uk-UA" w:eastAsia="ru-RU"/>
        </w:rPr>
        <w:t xml:space="preserve"> за умов, залишкового строку придатності товару не менш як 40%.</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 xml:space="preserve">6.4. </w:t>
      </w:r>
      <w:r w:rsidRPr="004B4509">
        <w:rPr>
          <w:rFonts w:ascii="Times New Roman" w:eastAsia="Times New Roman" w:hAnsi="Times New Roman" w:cs="Times New Roman"/>
          <w:b/>
          <w:color w:val="000000"/>
          <w:sz w:val="24"/>
          <w:szCs w:val="24"/>
          <w:lang w:val="uk-UA" w:eastAsia="ru-RU"/>
        </w:rPr>
        <w:t>Продавець</w:t>
      </w:r>
      <w:r w:rsidRPr="004B4509">
        <w:rPr>
          <w:rFonts w:ascii="Times New Roman" w:eastAsia="Times New Roman" w:hAnsi="Times New Roman" w:cs="Times New Roman"/>
          <w:color w:val="000000"/>
          <w:sz w:val="24"/>
          <w:szCs w:val="24"/>
          <w:lang w:val="uk-UA" w:eastAsia="ru-RU"/>
        </w:rPr>
        <w:t xml:space="preserve"> має право:</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своєчасно та в повному обсязі отримати плату відповідно до умов цього Договору;</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 xml:space="preserve">на дострокову поставку Товару за письмовим погодженням з </w:t>
      </w:r>
      <w:r w:rsidRPr="004B4509">
        <w:rPr>
          <w:rFonts w:ascii="Times New Roman" w:eastAsia="Times New Roman" w:hAnsi="Times New Roman" w:cs="Times New Roman"/>
          <w:b/>
          <w:color w:val="000000"/>
          <w:sz w:val="24"/>
          <w:szCs w:val="24"/>
          <w:lang w:val="uk-UA" w:eastAsia="ru-RU"/>
        </w:rPr>
        <w:t>Покупцем</w:t>
      </w:r>
      <w:r w:rsidRPr="004B4509">
        <w:rPr>
          <w:rFonts w:ascii="Times New Roman" w:eastAsia="Times New Roman" w:hAnsi="Times New Roman" w:cs="Times New Roman"/>
          <w:color w:val="000000"/>
          <w:sz w:val="24"/>
          <w:szCs w:val="24"/>
          <w:lang w:val="uk-UA" w:eastAsia="ru-RU"/>
        </w:rPr>
        <w:t xml:space="preserve"> строків їх поставки згідно з пункту 5.4 цього Договору.</w:t>
      </w:r>
    </w:p>
    <w:p w:rsidR="004B4509" w:rsidRPr="004B4509" w:rsidRDefault="004B4509" w:rsidP="004B4509">
      <w:pPr>
        <w:spacing w:before="100" w:beforeAutospacing="1" w:after="100" w:afterAutospacing="1" w:line="240" w:lineRule="auto"/>
        <w:jc w:val="center"/>
        <w:rPr>
          <w:rFonts w:ascii="Times New Roman" w:eastAsia="Times New Roman" w:hAnsi="Times New Roman" w:cs="Times New Roman"/>
          <w:b/>
          <w:color w:val="000000"/>
          <w:sz w:val="24"/>
          <w:szCs w:val="24"/>
          <w:lang w:val="uk-UA" w:eastAsia="ru-RU"/>
        </w:rPr>
      </w:pPr>
      <w:r w:rsidRPr="004B4509">
        <w:rPr>
          <w:rFonts w:ascii="Times New Roman" w:eastAsia="Times New Roman" w:hAnsi="Times New Roman" w:cs="Times New Roman"/>
          <w:b/>
          <w:color w:val="000000"/>
          <w:sz w:val="24"/>
          <w:szCs w:val="24"/>
          <w:lang w:val="uk-UA" w:eastAsia="ru-RU"/>
        </w:rPr>
        <w:t>7. ВІДПОВІДАЛЬНІСТЬ СТОРІН</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7.1. За невиконання або неналежне виконання своїх зобов’язань та умов цього Договору винна Сторона несе відповідальність і відшкодовує спричинені нею прямі збитки у порядку, передбаченому законодавством України та цим Договором.</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 xml:space="preserve">7.2. За порушення </w:t>
      </w:r>
      <w:r w:rsidRPr="004B4509">
        <w:rPr>
          <w:rFonts w:ascii="Times New Roman" w:eastAsia="Times New Roman" w:hAnsi="Times New Roman" w:cs="Times New Roman"/>
          <w:b/>
          <w:color w:val="000000"/>
          <w:sz w:val="24"/>
          <w:szCs w:val="24"/>
          <w:lang w:val="uk-UA" w:eastAsia="ru-RU"/>
        </w:rPr>
        <w:t>Продавцем</w:t>
      </w:r>
      <w:r w:rsidRPr="004B4509">
        <w:rPr>
          <w:rFonts w:ascii="Times New Roman" w:eastAsia="Times New Roman" w:hAnsi="Times New Roman" w:cs="Times New Roman"/>
          <w:color w:val="000000"/>
          <w:sz w:val="24"/>
          <w:szCs w:val="24"/>
          <w:lang w:val="uk-UA" w:eastAsia="ru-RU"/>
        </w:rPr>
        <w:t xml:space="preserve"> умов Договору щодо якості, невідповідності пакування та маркування Товару, стягується штраф у розмірі двадцяти відсотків вартості неякісного Товару.</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 xml:space="preserve">7.3. За порушення </w:t>
      </w:r>
      <w:r w:rsidRPr="004B4509">
        <w:rPr>
          <w:rFonts w:ascii="Times New Roman" w:eastAsia="Times New Roman" w:hAnsi="Times New Roman" w:cs="Times New Roman"/>
          <w:b/>
          <w:color w:val="000000"/>
          <w:sz w:val="24"/>
          <w:szCs w:val="24"/>
          <w:lang w:val="uk-UA" w:eastAsia="ru-RU"/>
        </w:rPr>
        <w:t>Продавцем</w:t>
      </w:r>
      <w:r w:rsidRPr="004B4509">
        <w:rPr>
          <w:rFonts w:ascii="Times New Roman" w:eastAsia="Times New Roman" w:hAnsi="Times New Roman" w:cs="Times New Roman"/>
          <w:color w:val="000000"/>
          <w:sz w:val="24"/>
          <w:szCs w:val="24"/>
          <w:lang w:val="uk-UA" w:eastAsia="ru-RU"/>
        </w:rPr>
        <w:t xml:space="preserve"> строків виконання зобов’язання щодо поставки Товару стягується пеня у розмірі 0,1%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7.4. Сплата штрафних санкцій не звільняє Сторони від виконання взятих за цим Договором зобов’язань.</w:t>
      </w:r>
    </w:p>
    <w:p w:rsidR="004B4509" w:rsidRPr="004B4509" w:rsidRDefault="004B4509" w:rsidP="004B4509">
      <w:pPr>
        <w:spacing w:before="100" w:beforeAutospacing="1" w:after="100" w:afterAutospacing="1" w:line="240" w:lineRule="auto"/>
        <w:jc w:val="center"/>
        <w:rPr>
          <w:rFonts w:ascii="Times New Roman" w:eastAsia="Times New Roman" w:hAnsi="Times New Roman" w:cs="Times New Roman"/>
          <w:b/>
          <w:color w:val="000000"/>
          <w:sz w:val="24"/>
          <w:szCs w:val="24"/>
          <w:lang w:val="uk-UA" w:eastAsia="ru-RU"/>
        </w:rPr>
      </w:pPr>
      <w:r w:rsidRPr="004B4509">
        <w:rPr>
          <w:rFonts w:ascii="Times New Roman" w:eastAsia="Times New Roman" w:hAnsi="Times New Roman" w:cs="Times New Roman"/>
          <w:b/>
          <w:color w:val="000000"/>
          <w:sz w:val="24"/>
          <w:szCs w:val="24"/>
          <w:lang w:val="uk-UA" w:eastAsia="ru-RU"/>
        </w:rPr>
        <w:t>8. ОБСТАВИНИ НЕПЕРЕБОРНОЇ СИЛИ</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lastRenderedPageBreak/>
        <w:t>8.1. Сторони звільняються від відповідальності за часткове чи повне невиконання зобов’язань за цим Договором, якщо вони виникли внаслідок обставин непереборної сили (форс-мажорних обставин).</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8.2. Під форс-мажорними обставинами слід розуміти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8.3. Форс-мажорними обставинами визнаються такі обставини: пожежі, повені, землетруси, епідемії, аварії на транспорті, диверсії, війна та військові дії, а також інші події/дії, що підтверджуються довідкою органу, уповноваженого видавати такі документи.</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8.4. Термін виконання зобов’язань за цим Договором відкладається при виникненні обставин, зазначених у пунктах 8.1-8.3, на час, протягом якого останні будуть діяти.</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8.5. Якщо обставини, зазначені у пунктах 8.1-8.3 цього Договору, триватимуть більше 15 днів, то кожна із Сторін буде вправі розірвати договір, в такому випадку жодна із Сторін не буде мати права вимагати від іншої відшкодування можливих збитків. Сторони зобов’язуються при цьому у строк через 10 днів після повідомлення про розірвання цього Договору провести остаточні взаєморозрахунки, якщо між ними існуватиме заборгованість, з урахуванням індексу інфляції.</w:t>
      </w:r>
    </w:p>
    <w:p w:rsidR="004B4509" w:rsidRPr="004B4509" w:rsidRDefault="004B4509" w:rsidP="004B4509">
      <w:pPr>
        <w:spacing w:before="100" w:beforeAutospacing="1" w:after="100" w:afterAutospacing="1" w:line="240" w:lineRule="auto"/>
        <w:jc w:val="center"/>
        <w:rPr>
          <w:rFonts w:ascii="Times New Roman" w:eastAsia="Times New Roman" w:hAnsi="Times New Roman" w:cs="Times New Roman"/>
          <w:b/>
          <w:color w:val="000000"/>
          <w:sz w:val="24"/>
          <w:szCs w:val="24"/>
          <w:lang w:val="uk-UA" w:eastAsia="ru-RU"/>
        </w:rPr>
      </w:pPr>
      <w:r w:rsidRPr="004B4509">
        <w:rPr>
          <w:rFonts w:ascii="Times New Roman" w:eastAsia="Times New Roman" w:hAnsi="Times New Roman" w:cs="Times New Roman"/>
          <w:b/>
          <w:color w:val="000000"/>
          <w:sz w:val="24"/>
          <w:szCs w:val="24"/>
          <w:lang w:val="uk-UA" w:eastAsia="ru-RU"/>
        </w:rPr>
        <w:t>9. ВИРІШЕННЯ СПОРІВ</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9.1. Сторони мають докласти максимум зусиль щодо вирішення розбіжностей, що можуть виникнути між ними при виконанні обов’язків згідно з цим Договором, шляхом безпосередніх переговорів шляхом пред’явлення претензії.</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9.2. Якщо за результатами розгляду претензії у встановлені строки між Сторонами не буде вирішено розбіжностей, вони розв’язуються відповідно до законодавства.</w:t>
      </w:r>
    </w:p>
    <w:p w:rsidR="004B4509" w:rsidRPr="004B4509" w:rsidRDefault="004B4509" w:rsidP="004B4509">
      <w:pPr>
        <w:spacing w:before="100" w:beforeAutospacing="1" w:after="100" w:afterAutospacing="1" w:line="240" w:lineRule="auto"/>
        <w:jc w:val="center"/>
        <w:rPr>
          <w:rFonts w:ascii="Times New Roman" w:eastAsia="Times New Roman" w:hAnsi="Times New Roman" w:cs="Times New Roman"/>
          <w:b/>
          <w:color w:val="000000"/>
          <w:sz w:val="24"/>
          <w:szCs w:val="24"/>
          <w:lang w:val="uk-UA" w:eastAsia="ru-RU"/>
        </w:rPr>
      </w:pPr>
      <w:r w:rsidRPr="004B4509">
        <w:rPr>
          <w:rFonts w:ascii="Times New Roman" w:eastAsia="Times New Roman" w:hAnsi="Times New Roman" w:cs="Times New Roman"/>
          <w:b/>
          <w:color w:val="000000"/>
          <w:sz w:val="24"/>
          <w:szCs w:val="24"/>
          <w:lang w:val="uk-UA" w:eastAsia="ru-RU"/>
        </w:rPr>
        <w:t>10. СТРОК ДІЇ ДОГОВОРУ</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10.1. Договір набирає чинності з дня його під</w:t>
      </w:r>
      <w:r>
        <w:rPr>
          <w:rFonts w:ascii="Times New Roman" w:eastAsia="Times New Roman" w:hAnsi="Times New Roman" w:cs="Times New Roman"/>
          <w:color w:val="000000"/>
          <w:sz w:val="24"/>
          <w:szCs w:val="24"/>
          <w:lang w:val="uk-UA" w:eastAsia="ru-RU"/>
        </w:rPr>
        <w:t>писання та діє до 31 грудня 2022</w:t>
      </w:r>
      <w:r w:rsidRPr="004B4509">
        <w:rPr>
          <w:rFonts w:ascii="Times New Roman" w:eastAsia="Times New Roman" w:hAnsi="Times New Roman" w:cs="Times New Roman"/>
          <w:color w:val="000000"/>
          <w:sz w:val="24"/>
          <w:szCs w:val="24"/>
          <w:lang w:val="uk-UA" w:eastAsia="ru-RU"/>
        </w:rPr>
        <w:t xml:space="preserve"> року.</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10.2. Цей Договір укладено і підписано у двох примірниках, що мають однакову юридичну силу, по одному для кожної Сторони.</w:t>
      </w:r>
    </w:p>
    <w:p w:rsidR="004B4509" w:rsidRPr="004B4509" w:rsidRDefault="004B4509" w:rsidP="004B4509">
      <w:pPr>
        <w:spacing w:before="100" w:beforeAutospacing="1" w:after="100" w:afterAutospacing="1" w:line="240" w:lineRule="auto"/>
        <w:jc w:val="center"/>
        <w:rPr>
          <w:rFonts w:ascii="Times New Roman" w:eastAsia="Times New Roman" w:hAnsi="Times New Roman" w:cs="Times New Roman"/>
          <w:b/>
          <w:color w:val="000000"/>
          <w:sz w:val="24"/>
          <w:szCs w:val="24"/>
          <w:lang w:val="uk-UA" w:eastAsia="ru-RU"/>
        </w:rPr>
      </w:pPr>
      <w:r w:rsidRPr="004B4509">
        <w:rPr>
          <w:rFonts w:ascii="Times New Roman" w:eastAsia="Times New Roman" w:hAnsi="Times New Roman" w:cs="Times New Roman"/>
          <w:b/>
          <w:color w:val="000000"/>
          <w:sz w:val="24"/>
          <w:szCs w:val="24"/>
          <w:lang w:val="uk-UA" w:eastAsia="ru-RU"/>
        </w:rPr>
        <w:t>11. ІНШІ УМОВИ</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11.1. Умови Договору можуть бути змінені у порядку, передбаченому цим Договором та законодавством України.</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11.2. Цей Договір свідчить про повне розуміння Сторонами предмету цього Договору.</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11.3. Цей Договір або права по ньому не можуть бути передані жодною зі Сторін третій особі без письмовою згоди на це іншої Сторони.</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11.4. У випадку, якщо будь-яке положення Договору, в установленому порядку буде визнано недійсним, всі інші положення (умови) цього Договору продовжують діяти та виконуватися належним чином Сторонами.</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11.5. У випадку зміни адреси та/або банківських чи поштових реквізитів Сторони зобов‘язані повідомити про це одна одну протягом 3 робочих днів з дня виникнення таких змін. Сторона, яка порушила дану умову, повинна відшкодувати іншій Стороні збитки, пов‘язані з таким неповідомленням.</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11.6. Всі повідомлення та листи, пов‘язані з цим Договором, будуть вважатися належним чином поданими, якщо вони відправлені адресату листом із повідомленням про вручення або доставлені (вручені) особисто під підпис.</w:t>
      </w:r>
    </w:p>
    <w:p w:rsidR="004B4509" w:rsidRPr="004B4509" w:rsidRDefault="004B4509" w:rsidP="004B4509">
      <w:pPr>
        <w:spacing w:before="100" w:beforeAutospacing="1" w:after="100" w:afterAutospacing="1" w:line="240" w:lineRule="auto"/>
        <w:jc w:val="center"/>
        <w:rPr>
          <w:rFonts w:ascii="Times New Roman" w:eastAsia="Times New Roman" w:hAnsi="Times New Roman" w:cs="Times New Roman"/>
          <w:b/>
          <w:color w:val="000000"/>
          <w:sz w:val="24"/>
          <w:szCs w:val="24"/>
          <w:lang w:val="uk-UA" w:eastAsia="ru-RU"/>
        </w:rPr>
      </w:pPr>
      <w:r w:rsidRPr="004B4509">
        <w:rPr>
          <w:rFonts w:ascii="Times New Roman" w:eastAsia="Times New Roman" w:hAnsi="Times New Roman" w:cs="Times New Roman"/>
          <w:b/>
          <w:color w:val="000000"/>
          <w:sz w:val="24"/>
          <w:szCs w:val="24"/>
          <w:lang w:val="uk-UA" w:eastAsia="ru-RU"/>
        </w:rPr>
        <w:lastRenderedPageBreak/>
        <w:t>12. ДОДАТКИ ДО ДОГОВОРУ</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Додаток 1 – Специфікація.</w:t>
      </w:r>
    </w:p>
    <w:p w:rsidR="004B4509" w:rsidRPr="004B4509" w:rsidRDefault="004B4509" w:rsidP="004B4509">
      <w:pPr>
        <w:spacing w:after="0" w:line="240" w:lineRule="auto"/>
        <w:jc w:val="both"/>
        <w:rPr>
          <w:rFonts w:ascii="Times New Roman" w:eastAsia="Times New Roman" w:hAnsi="Times New Roman" w:cs="Times New Roman"/>
          <w:color w:val="000000"/>
          <w:sz w:val="24"/>
          <w:szCs w:val="24"/>
          <w:lang w:val="uk-UA" w:eastAsia="ru-RU"/>
        </w:rPr>
      </w:pPr>
      <w:r w:rsidRPr="004B4509">
        <w:rPr>
          <w:rFonts w:ascii="Times New Roman" w:eastAsia="Times New Roman" w:hAnsi="Times New Roman" w:cs="Times New Roman"/>
          <w:color w:val="000000"/>
          <w:sz w:val="24"/>
          <w:szCs w:val="24"/>
          <w:lang w:val="uk-UA" w:eastAsia="ru-RU"/>
        </w:rPr>
        <w:t>Додаток до цього Договору є його невід’ємною і складовою частиною.</w:t>
      </w:r>
    </w:p>
    <w:p w:rsidR="004B4509" w:rsidRPr="004B4509" w:rsidRDefault="004B4509" w:rsidP="004B4509">
      <w:pPr>
        <w:spacing w:after="120" w:line="240" w:lineRule="auto"/>
        <w:ind w:left="283"/>
        <w:jc w:val="both"/>
        <w:rPr>
          <w:rFonts w:ascii="Times New Roman" w:eastAsia="Times New Roman" w:hAnsi="Times New Roman" w:cs="Times New Roman"/>
          <w:sz w:val="20"/>
          <w:szCs w:val="20"/>
        </w:rPr>
      </w:pPr>
    </w:p>
    <w:p w:rsidR="004B4509" w:rsidRPr="004B4509" w:rsidRDefault="004B4509" w:rsidP="004B4509">
      <w:pPr>
        <w:spacing w:after="120" w:line="240" w:lineRule="auto"/>
        <w:jc w:val="center"/>
        <w:rPr>
          <w:rFonts w:ascii="Times New Roman" w:eastAsia="Times New Roman" w:hAnsi="Times New Roman" w:cs="Times New Roman"/>
          <w:b/>
          <w:sz w:val="20"/>
          <w:szCs w:val="20"/>
        </w:rPr>
      </w:pPr>
      <w:r w:rsidRPr="004B4509">
        <w:rPr>
          <w:rFonts w:ascii="Times New Roman" w:eastAsia="Times New Roman" w:hAnsi="Times New Roman" w:cs="Times New Roman"/>
          <w:b/>
          <w:sz w:val="20"/>
          <w:szCs w:val="20"/>
        </w:rPr>
        <w:t>13. ЮРИДИЧНІ АДРЕСИ СТОРІН</w:t>
      </w:r>
    </w:p>
    <w:p w:rsidR="004B4509" w:rsidRPr="004B4509" w:rsidRDefault="004B4509" w:rsidP="004B4509">
      <w:pPr>
        <w:spacing w:after="0" w:line="240" w:lineRule="auto"/>
        <w:ind w:left="283" w:firstLine="709"/>
        <w:jc w:val="center"/>
        <w:rPr>
          <w:rFonts w:ascii="Times New Roman" w:eastAsia="Times New Roman" w:hAnsi="Times New Roman" w:cs="Times New Roman"/>
          <w:b/>
          <w:sz w:val="24"/>
          <w:szCs w:val="24"/>
        </w:rPr>
      </w:pPr>
    </w:p>
    <w:p w:rsidR="004B4509" w:rsidRPr="004B4509" w:rsidRDefault="004B4509" w:rsidP="004B4509">
      <w:pPr>
        <w:spacing w:after="0" w:line="240" w:lineRule="auto"/>
        <w:ind w:left="283" w:firstLine="425"/>
        <w:jc w:val="center"/>
        <w:rPr>
          <w:rFonts w:ascii="Times New Roman" w:eastAsia="Times New Roman" w:hAnsi="Times New Roman" w:cs="Times New Roman"/>
          <w:b/>
          <w:sz w:val="24"/>
          <w:szCs w:val="24"/>
        </w:rPr>
      </w:pPr>
      <w:r w:rsidRPr="004B4509">
        <w:rPr>
          <w:rFonts w:ascii="Times New Roman" w:eastAsia="Times New Roman" w:hAnsi="Times New Roman" w:cs="Times New Roman"/>
          <w:b/>
          <w:sz w:val="24"/>
          <w:szCs w:val="24"/>
        </w:rPr>
        <w:t>ПОКУПЕЦЬ:</w:t>
      </w:r>
      <w:r w:rsidRPr="004B4509">
        <w:rPr>
          <w:rFonts w:ascii="Times New Roman" w:eastAsia="Times New Roman" w:hAnsi="Times New Roman" w:cs="Times New Roman"/>
          <w:b/>
          <w:sz w:val="24"/>
          <w:szCs w:val="24"/>
        </w:rPr>
        <w:tab/>
      </w:r>
      <w:r w:rsidRPr="004B4509">
        <w:rPr>
          <w:rFonts w:ascii="Times New Roman" w:eastAsia="Times New Roman" w:hAnsi="Times New Roman" w:cs="Times New Roman"/>
          <w:b/>
          <w:sz w:val="24"/>
          <w:szCs w:val="24"/>
        </w:rPr>
        <w:tab/>
      </w:r>
      <w:r w:rsidRPr="004B4509">
        <w:rPr>
          <w:rFonts w:ascii="Times New Roman" w:eastAsia="Times New Roman" w:hAnsi="Times New Roman" w:cs="Times New Roman"/>
          <w:b/>
          <w:sz w:val="24"/>
          <w:szCs w:val="24"/>
        </w:rPr>
        <w:tab/>
      </w:r>
      <w:r w:rsidRPr="004B4509">
        <w:rPr>
          <w:rFonts w:ascii="Times New Roman" w:eastAsia="Times New Roman" w:hAnsi="Times New Roman" w:cs="Times New Roman"/>
          <w:b/>
          <w:sz w:val="24"/>
          <w:szCs w:val="24"/>
        </w:rPr>
        <w:tab/>
        <w:t xml:space="preserve">                ПРОДАВЕЦЬ: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4B4509" w:rsidRPr="004B4509" w:rsidTr="00FA7819">
        <w:tc>
          <w:tcPr>
            <w:tcW w:w="4819" w:type="dxa"/>
            <w:tcBorders>
              <w:top w:val="single" w:sz="4" w:space="0" w:color="auto"/>
              <w:left w:val="single" w:sz="4" w:space="0" w:color="auto"/>
              <w:bottom w:val="single" w:sz="4" w:space="0" w:color="auto"/>
              <w:right w:val="single" w:sz="4" w:space="0" w:color="auto"/>
            </w:tcBorders>
          </w:tcPr>
          <w:p w:rsidR="004B4509" w:rsidRPr="004B4509" w:rsidRDefault="004B4509" w:rsidP="004B4509">
            <w:pPr>
              <w:spacing w:after="0" w:line="240" w:lineRule="auto"/>
              <w:ind w:left="283"/>
              <w:jc w:val="center"/>
              <w:rPr>
                <w:rFonts w:ascii="Times New Roman" w:eastAsia="Times New Roman" w:hAnsi="Times New Roman" w:cs="Times New Roman"/>
                <w:b/>
                <w:sz w:val="24"/>
                <w:szCs w:val="24"/>
              </w:rPr>
            </w:pPr>
            <w:proofErr w:type="spellStart"/>
            <w:r w:rsidRPr="004B4509">
              <w:rPr>
                <w:rFonts w:ascii="Times New Roman" w:eastAsia="Times New Roman" w:hAnsi="Times New Roman" w:cs="Times New Roman"/>
                <w:b/>
                <w:sz w:val="24"/>
                <w:szCs w:val="24"/>
              </w:rPr>
              <w:t>Серебрійський</w:t>
            </w:r>
            <w:proofErr w:type="spellEnd"/>
            <w:r w:rsidRPr="004B4509">
              <w:rPr>
                <w:rFonts w:ascii="Times New Roman" w:eastAsia="Times New Roman" w:hAnsi="Times New Roman" w:cs="Times New Roman"/>
                <w:b/>
                <w:sz w:val="24"/>
                <w:szCs w:val="24"/>
              </w:rPr>
              <w:t xml:space="preserve"> </w:t>
            </w:r>
            <w:proofErr w:type="spellStart"/>
            <w:r w:rsidRPr="004B4509">
              <w:rPr>
                <w:rFonts w:ascii="Times New Roman" w:eastAsia="Times New Roman" w:hAnsi="Times New Roman" w:cs="Times New Roman"/>
                <w:b/>
                <w:sz w:val="24"/>
                <w:szCs w:val="24"/>
              </w:rPr>
              <w:t>навчально-реабілітаційний</w:t>
            </w:r>
            <w:proofErr w:type="spellEnd"/>
            <w:r w:rsidRPr="004B4509">
              <w:rPr>
                <w:rFonts w:ascii="Times New Roman" w:eastAsia="Times New Roman" w:hAnsi="Times New Roman" w:cs="Times New Roman"/>
                <w:b/>
                <w:sz w:val="24"/>
                <w:szCs w:val="24"/>
              </w:rPr>
              <w:t xml:space="preserve"> центр</w:t>
            </w:r>
          </w:p>
        </w:tc>
        <w:tc>
          <w:tcPr>
            <w:tcW w:w="4820" w:type="dxa"/>
            <w:tcBorders>
              <w:top w:val="single" w:sz="4" w:space="0" w:color="auto"/>
              <w:left w:val="single" w:sz="4" w:space="0" w:color="auto"/>
              <w:bottom w:val="single" w:sz="4" w:space="0" w:color="auto"/>
              <w:right w:val="single" w:sz="4" w:space="0" w:color="auto"/>
            </w:tcBorders>
          </w:tcPr>
          <w:p w:rsidR="004B4509" w:rsidRPr="004B4509" w:rsidRDefault="004B4509" w:rsidP="004B4509">
            <w:pPr>
              <w:spacing w:after="0" w:line="240" w:lineRule="auto"/>
              <w:ind w:left="283"/>
              <w:rPr>
                <w:rFonts w:ascii="Times New Roman" w:eastAsia="Times New Roman" w:hAnsi="Times New Roman" w:cs="Times New Roman"/>
                <w:sz w:val="24"/>
                <w:szCs w:val="24"/>
              </w:rPr>
            </w:pPr>
          </w:p>
        </w:tc>
      </w:tr>
      <w:tr w:rsidR="004B4509" w:rsidRPr="004B4509" w:rsidTr="00FA7819">
        <w:tc>
          <w:tcPr>
            <w:tcW w:w="4819" w:type="dxa"/>
            <w:tcBorders>
              <w:top w:val="single" w:sz="4" w:space="0" w:color="auto"/>
              <w:left w:val="single" w:sz="4" w:space="0" w:color="auto"/>
              <w:bottom w:val="single" w:sz="4" w:space="0" w:color="auto"/>
              <w:right w:val="single" w:sz="4" w:space="0" w:color="auto"/>
            </w:tcBorders>
          </w:tcPr>
          <w:p w:rsidR="004B4509" w:rsidRPr="004B4509" w:rsidRDefault="004B4509" w:rsidP="004B4509">
            <w:pPr>
              <w:spacing w:after="0" w:line="240" w:lineRule="auto"/>
              <w:rPr>
                <w:rFonts w:ascii="Times New Roman" w:eastAsia="Times New Roman" w:hAnsi="Times New Roman" w:cs="Times New Roman"/>
                <w:sz w:val="24"/>
                <w:szCs w:val="24"/>
              </w:rPr>
            </w:pPr>
            <w:proofErr w:type="spellStart"/>
            <w:r w:rsidRPr="004B4509">
              <w:rPr>
                <w:rFonts w:ascii="Times New Roman" w:eastAsia="Times New Roman" w:hAnsi="Times New Roman" w:cs="Times New Roman"/>
                <w:sz w:val="24"/>
                <w:szCs w:val="24"/>
              </w:rPr>
              <w:t>Юридична</w:t>
            </w:r>
            <w:proofErr w:type="spellEnd"/>
            <w:r w:rsidRPr="004B4509">
              <w:rPr>
                <w:rFonts w:ascii="Times New Roman" w:eastAsia="Times New Roman" w:hAnsi="Times New Roman" w:cs="Times New Roman"/>
                <w:sz w:val="24"/>
                <w:szCs w:val="24"/>
              </w:rPr>
              <w:t xml:space="preserve"> адреса: </w:t>
            </w:r>
            <w:proofErr w:type="spellStart"/>
            <w:r w:rsidRPr="004B4509">
              <w:rPr>
                <w:rFonts w:ascii="Times New Roman" w:eastAsia="Times New Roman" w:hAnsi="Times New Roman" w:cs="Times New Roman"/>
                <w:sz w:val="24"/>
                <w:szCs w:val="24"/>
              </w:rPr>
              <w:t>провулок</w:t>
            </w:r>
            <w:proofErr w:type="spellEnd"/>
            <w:r w:rsidRPr="004B4509">
              <w:rPr>
                <w:rFonts w:ascii="Times New Roman" w:eastAsia="Times New Roman" w:hAnsi="Times New Roman" w:cs="Times New Roman"/>
                <w:sz w:val="24"/>
                <w:szCs w:val="24"/>
              </w:rPr>
              <w:t xml:space="preserve"> 8 Березня,3, </w:t>
            </w:r>
            <w:proofErr w:type="spellStart"/>
            <w:r w:rsidRPr="004B4509">
              <w:rPr>
                <w:rFonts w:ascii="Times New Roman" w:eastAsia="Times New Roman" w:hAnsi="Times New Roman" w:cs="Times New Roman"/>
                <w:sz w:val="24"/>
                <w:szCs w:val="24"/>
              </w:rPr>
              <w:t>с.Серебрія</w:t>
            </w:r>
            <w:proofErr w:type="spellEnd"/>
            <w:r w:rsidRPr="004B4509">
              <w:rPr>
                <w:rFonts w:ascii="Times New Roman" w:eastAsia="Times New Roman" w:hAnsi="Times New Roman" w:cs="Times New Roman"/>
                <w:sz w:val="24"/>
                <w:szCs w:val="24"/>
              </w:rPr>
              <w:t xml:space="preserve">, </w:t>
            </w:r>
            <w:proofErr w:type="spellStart"/>
            <w:r w:rsidRPr="004B4509">
              <w:rPr>
                <w:rFonts w:ascii="Times New Roman" w:eastAsia="Times New Roman" w:hAnsi="Times New Roman" w:cs="Times New Roman"/>
                <w:sz w:val="24"/>
                <w:szCs w:val="24"/>
              </w:rPr>
              <w:t>Могилів-Подільський</w:t>
            </w:r>
            <w:proofErr w:type="spellEnd"/>
            <w:r w:rsidRPr="004B4509">
              <w:rPr>
                <w:rFonts w:ascii="Times New Roman" w:eastAsia="Times New Roman" w:hAnsi="Times New Roman" w:cs="Times New Roman"/>
                <w:sz w:val="24"/>
                <w:szCs w:val="24"/>
              </w:rPr>
              <w:t xml:space="preserve"> р-н, </w:t>
            </w:r>
            <w:proofErr w:type="spellStart"/>
            <w:r w:rsidRPr="004B4509">
              <w:rPr>
                <w:rFonts w:ascii="Times New Roman" w:eastAsia="Times New Roman" w:hAnsi="Times New Roman" w:cs="Times New Roman"/>
                <w:sz w:val="24"/>
                <w:szCs w:val="24"/>
              </w:rPr>
              <w:t>Вінницька</w:t>
            </w:r>
            <w:proofErr w:type="spellEnd"/>
            <w:r w:rsidRPr="004B4509">
              <w:rPr>
                <w:rFonts w:ascii="Times New Roman" w:eastAsia="Times New Roman" w:hAnsi="Times New Roman" w:cs="Times New Roman"/>
                <w:sz w:val="24"/>
                <w:szCs w:val="24"/>
              </w:rPr>
              <w:t xml:space="preserve"> область, 24026</w:t>
            </w:r>
          </w:p>
          <w:p w:rsidR="004B4509" w:rsidRPr="004B4509" w:rsidRDefault="004B4509" w:rsidP="004B4509">
            <w:pPr>
              <w:spacing w:after="0" w:line="240" w:lineRule="auto"/>
              <w:rPr>
                <w:rFonts w:ascii="Times New Roman" w:eastAsia="Times New Roman" w:hAnsi="Times New Roman" w:cs="Times New Roman"/>
                <w:sz w:val="24"/>
                <w:szCs w:val="24"/>
                <w:lang w:val="uk-UA"/>
              </w:rPr>
            </w:pPr>
            <w:proofErr w:type="spellStart"/>
            <w:r w:rsidRPr="004B4509">
              <w:rPr>
                <w:rFonts w:ascii="Times New Roman" w:eastAsia="Times New Roman" w:hAnsi="Times New Roman" w:cs="Times New Roman"/>
                <w:sz w:val="24"/>
                <w:szCs w:val="24"/>
              </w:rPr>
              <w:t>Поштова</w:t>
            </w:r>
            <w:proofErr w:type="spellEnd"/>
            <w:r w:rsidRPr="004B4509">
              <w:rPr>
                <w:rFonts w:ascii="Times New Roman" w:eastAsia="Times New Roman" w:hAnsi="Times New Roman" w:cs="Times New Roman"/>
                <w:sz w:val="24"/>
                <w:szCs w:val="24"/>
              </w:rPr>
              <w:t xml:space="preserve"> </w:t>
            </w:r>
            <w:proofErr w:type="spellStart"/>
            <w:proofErr w:type="gramStart"/>
            <w:r w:rsidRPr="004B4509">
              <w:rPr>
                <w:rFonts w:ascii="Times New Roman" w:eastAsia="Times New Roman" w:hAnsi="Times New Roman" w:cs="Times New Roman"/>
                <w:sz w:val="24"/>
                <w:szCs w:val="24"/>
              </w:rPr>
              <w:t>адреса:провулок</w:t>
            </w:r>
            <w:proofErr w:type="spellEnd"/>
            <w:proofErr w:type="gramEnd"/>
            <w:r w:rsidRPr="004B4509">
              <w:rPr>
                <w:rFonts w:ascii="Times New Roman" w:eastAsia="Times New Roman" w:hAnsi="Times New Roman" w:cs="Times New Roman"/>
                <w:sz w:val="24"/>
                <w:szCs w:val="24"/>
              </w:rPr>
              <w:t xml:space="preserve"> 8 Березня,3, </w:t>
            </w:r>
            <w:proofErr w:type="spellStart"/>
            <w:r w:rsidRPr="004B4509">
              <w:rPr>
                <w:rFonts w:ascii="Times New Roman" w:eastAsia="Times New Roman" w:hAnsi="Times New Roman" w:cs="Times New Roman"/>
                <w:sz w:val="24"/>
                <w:szCs w:val="24"/>
              </w:rPr>
              <w:t>с.Серебрія</w:t>
            </w:r>
            <w:proofErr w:type="spellEnd"/>
            <w:r w:rsidRPr="004B4509">
              <w:rPr>
                <w:rFonts w:ascii="Times New Roman" w:eastAsia="Times New Roman" w:hAnsi="Times New Roman" w:cs="Times New Roman"/>
                <w:sz w:val="24"/>
                <w:szCs w:val="24"/>
              </w:rPr>
              <w:t xml:space="preserve">, </w:t>
            </w:r>
            <w:proofErr w:type="spellStart"/>
            <w:r w:rsidRPr="004B4509">
              <w:rPr>
                <w:rFonts w:ascii="Times New Roman" w:eastAsia="Times New Roman" w:hAnsi="Times New Roman" w:cs="Times New Roman"/>
                <w:sz w:val="24"/>
                <w:szCs w:val="24"/>
              </w:rPr>
              <w:t>Могилів-Подільський</w:t>
            </w:r>
            <w:proofErr w:type="spellEnd"/>
            <w:r w:rsidRPr="004B4509">
              <w:rPr>
                <w:rFonts w:ascii="Times New Roman" w:eastAsia="Times New Roman" w:hAnsi="Times New Roman" w:cs="Times New Roman"/>
                <w:sz w:val="24"/>
                <w:szCs w:val="24"/>
              </w:rPr>
              <w:t xml:space="preserve"> р-н, </w:t>
            </w:r>
            <w:proofErr w:type="spellStart"/>
            <w:r w:rsidRPr="004B4509">
              <w:rPr>
                <w:rFonts w:ascii="Times New Roman" w:eastAsia="Times New Roman" w:hAnsi="Times New Roman" w:cs="Times New Roman"/>
                <w:sz w:val="24"/>
                <w:szCs w:val="24"/>
              </w:rPr>
              <w:t>Вінницька</w:t>
            </w:r>
            <w:proofErr w:type="spellEnd"/>
            <w:r w:rsidRPr="004B4509">
              <w:rPr>
                <w:rFonts w:ascii="Times New Roman" w:eastAsia="Times New Roman" w:hAnsi="Times New Roman" w:cs="Times New Roman"/>
                <w:sz w:val="24"/>
                <w:szCs w:val="24"/>
              </w:rPr>
              <w:t xml:space="preserve"> область, 24026</w:t>
            </w:r>
          </w:p>
          <w:p w:rsidR="004B4509" w:rsidRPr="004B4509" w:rsidRDefault="004B4509" w:rsidP="004B4509">
            <w:pPr>
              <w:spacing w:after="0" w:line="240" w:lineRule="auto"/>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4B4509" w:rsidRPr="004B4509" w:rsidRDefault="004B4509" w:rsidP="004B4509">
            <w:pPr>
              <w:spacing w:after="0" w:line="240" w:lineRule="auto"/>
              <w:rPr>
                <w:rFonts w:ascii="Times New Roman" w:eastAsia="Times New Roman" w:hAnsi="Times New Roman" w:cs="Times New Roman"/>
                <w:sz w:val="24"/>
                <w:szCs w:val="24"/>
              </w:rPr>
            </w:pPr>
            <w:proofErr w:type="spellStart"/>
            <w:r w:rsidRPr="004B4509">
              <w:rPr>
                <w:rFonts w:ascii="Times New Roman" w:eastAsia="Times New Roman" w:hAnsi="Times New Roman" w:cs="Times New Roman"/>
                <w:sz w:val="24"/>
                <w:szCs w:val="24"/>
              </w:rPr>
              <w:t>Юридична</w:t>
            </w:r>
            <w:proofErr w:type="spellEnd"/>
            <w:r w:rsidRPr="004B4509">
              <w:rPr>
                <w:rFonts w:ascii="Times New Roman" w:eastAsia="Times New Roman" w:hAnsi="Times New Roman" w:cs="Times New Roman"/>
                <w:sz w:val="24"/>
                <w:szCs w:val="24"/>
              </w:rPr>
              <w:t xml:space="preserve"> адреса:</w:t>
            </w:r>
          </w:p>
          <w:p w:rsidR="004B4509" w:rsidRPr="004B4509" w:rsidRDefault="004B4509" w:rsidP="004B4509">
            <w:pPr>
              <w:spacing w:after="0" w:line="240" w:lineRule="auto"/>
              <w:ind w:left="283"/>
              <w:rPr>
                <w:rFonts w:ascii="Times New Roman" w:eastAsia="Times New Roman" w:hAnsi="Times New Roman" w:cs="Times New Roman"/>
                <w:sz w:val="24"/>
                <w:szCs w:val="24"/>
              </w:rPr>
            </w:pPr>
          </w:p>
          <w:p w:rsidR="004B4509" w:rsidRPr="004B4509" w:rsidRDefault="004B4509" w:rsidP="004B4509">
            <w:pPr>
              <w:spacing w:after="0" w:line="240" w:lineRule="auto"/>
              <w:rPr>
                <w:rFonts w:ascii="Times New Roman" w:eastAsia="Times New Roman" w:hAnsi="Times New Roman" w:cs="Times New Roman"/>
                <w:sz w:val="24"/>
                <w:szCs w:val="24"/>
              </w:rPr>
            </w:pPr>
            <w:proofErr w:type="spellStart"/>
            <w:r w:rsidRPr="004B4509">
              <w:rPr>
                <w:rFonts w:ascii="Times New Roman" w:eastAsia="Times New Roman" w:hAnsi="Times New Roman" w:cs="Times New Roman"/>
                <w:sz w:val="24"/>
                <w:szCs w:val="24"/>
              </w:rPr>
              <w:t>Поштова</w:t>
            </w:r>
            <w:proofErr w:type="spellEnd"/>
            <w:r w:rsidRPr="004B4509">
              <w:rPr>
                <w:rFonts w:ascii="Times New Roman" w:eastAsia="Times New Roman" w:hAnsi="Times New Roman" w:cs="Times New Roman"/>
                <w:sz w:val="24"/>
                <w:szCs w:val="24"/>
              </w:rPr>
              <w:t xml:space="preserve"> адреса:</w:t>
            </w:r>
          </w:p>
          <w:p w:rsidR="004B4509" w:rsidRPr="004B4509" w:rsidRDefault="004B4509" w:rsidP="004B4509">
            <w:pPr>
              <w:spacing w:after="0" w:line="240" w:lineRule="auto"/>
              <w:ind w:left="283"/>
              <w:rPr>
                <w:rFonts w:ascii="Times New Roman" w:eastAsia="Times New Roman" w:hAnsi="Times New Roman" w:cs="Times New Roman"/>
                <w:sz w:val="24"/>
                <w:szCs w:val="24"/>
              </w:rPr>
            </w:pPr>
          </w:p>
        </w:tc>
      </w:tr>
      <w:tr w:rsidR="004B4509" w:rsidRPr="004B4509" w:rsidTr="00FA7819">
        <w:tc>
          <w:tcPr>
            <w:tcW w:w="4819" w:type="dxa"/>
            <w:tcBorders>
              <w:top w:val="single" w:sz="4" w:space="0" w:color="auto"/>
              <w:left w:val="single" w:sz="4" w:space="0" w:color="auto"/>
              <w:bottom w:val="single" w:sz="4" w:space="0" w:color="auto"/>
              <w:right w:val="single" w:sz="4" w:space="0" w:color="auto"/>
            </w:tcBorders>
            <w:vAlign w:val="center"/>
          </w:tcPr>
          <w:p w:rsidR="004B4509" w:rsidRPr="004B4509" w:rsidRDefault="004B4509" w:rsidP="004B4509">
            <w:pPr>
              <w:spacing w:after="0" w:line="240" w:lineRule="auto"/>
              <w:rPr>
                <w:rFonts w:ascii="Times New Roman" w:eastAsia="Times New Roman" w:hAnsi="Times New Roman" w:cs="Times New Roman"/>
                <w:color w:val="FF0000"/>
                <w:sz w:val="24"/>
                <w:szCs w:val="24"/>
              </w:rPr>
            </w:pPr>
            <w:r w:rsidRPr="004B4509">
              <w:rPr>
                <w:rFonts w:ascii="Times New Roman" w:eastAsia="Times New Roman" w:hAnsi="Times New Roman" w:cs="Times New Roman"/>
                <w:sz w:val="24"/>
                <w:szCs w:val="24"/>
              </w:rPr>
              <w:t>Телефон: (04337) 37-5-45</w:t>
            </w:r>
          </w:p>
        </w:tc>
        <w:tc>
          <w:tcPr>
            <w:tcW w:w="4820" w:type="dxa"/>
            <w:tcBorders>
              <w:top w:val="single" w:sz="4" w:space="0" w:color="auto"/>
              <w:left w:val="single" w:sz="4" w:space="0" w:color="auto"/>
              <w:bottom w:val="single" w:sz="4" w:space="0" w:color="auto"/>
              <w:right w:val="single" w:sz="4" w:space="0" w:color="auto"/>
            </w:tcBorders>
          </w:tcPr>
          <w:p w:rsidR="004B4509" w:rsidRPr="004B4509" w:rsidRDefault="004B4509" w:rsidP="004B4509">
            <w:pPr>
              <w:spacing w:after="0" w:line="240" w:lineRule="auto"/>
              <w:rPr>
                <w:rFonts w:ascii="Times New Roman" w:eastAsia="Times New Roman" w:hAnsi="Times New Roman" w:cs="Times New Roman"/>
                <w:sz w:val="24"/>
                <w:szCs w:val="24"/>
              </w:rPr>
            </w:pPr>
            <w:r w:rsidRPr="004B4509">
              <w:rPr>
                <w:rFonts w:ascii="Times New Roman" w:eastAsia="Times New Roman" w:hAnsi="Times New Roman" w:cs="Times New Roman"/>
                <w:sz w:val="24"/>
                <w:szCs w:val="24"/>
              </w:rPr>
              <w:t xml:space="preserve">Телефон: </w:t>
            </w:r>
          </w:p>
          <w:p w:rsidR="004B4509" w:rsidRPr="004B4509" w:rsidRDefault="004B4509" w:rsidP="004B4509">
            <w:pPr>
              <w:spacing w:after="0" w:line="240" w:lineRule="auto"/>
              <w:rPr>
                <w:rFonts w:ascii="Times New Roman" w:eastAsia="Times New Roman" w:hAnsi="Times New Roman" w:cs="Times New Roman"/>
                <w:sz w:val="24"/>
                <w:szCs w:val="24"/>
              </w:rPr>
            </w:pPr>
            <w:r w:rsidRPr="004B4509">
              <w:rPr>
                <w:rFonts w:ascii="Times New Roman" w:eastAsia="Times New Roman" w:hAnsi="Times New Roman" w:cs="Times New Roman"/>
                <w:sz w:val="24"/>
                <w:szCs w:val="24"/>
              </w:rPr>
              <w:t xml:space="preserve">Факс: </w:t>
            </w:r>
          </w:p>
        </w:tc>
      </w:tr>
      <w:tr w:rsidR="004B4509" w:rsidRPr="004B4509" w:rsidTr="00FA7819">
        <w:tc>
          <w:tcPr>
            <w:tcW w:w="4819" w:type="dxa"/>
            <w:tcBorders>
              <w:top w:val="single" w:sz="4" w:space="0" w:color="auto"/>
              <w:left w:val="single" w:sz="4" w:space="0" w:color="auto"/>
              <w:bottom w:val="single" w:sz="4" w:space="0" w:color="auto"/>
              <w:right w:val="single" w:sz="4" w:space="0" w:color="auto"/>
            </w:tcBorders>
          </w:tcPr>
          <w:p w:rsidR="004B4509" w:rsidRPr="004B4509" w:rsidRDefault="004B4509" w:rsidP="004B4509">
            <w:pPr>
              <w:spacing w:after="0" w:line="240" w:lineRule="auto"/>
              <w:rPr>
                <w:rFonts w:ascii="Times New Roman" w:eastAsia="Times New Roman" w:hAnsi="Times New Roman" w:cs="Times New Roman"/>
                <w:sz w:val="24"/>
                <w:szCs w:val="24"/>
                <w:lang w:val="uk-UA" w:eastAsia="ru-RU"/>
              </w:rPr>
            </w:pPr>
            <w:r w:rsidRPr="004B4509">
              <w:rPr>
                <w:rFonts w:ascii="Times New Roman" w:eastAsia="Times New Roman" w:hAnsi="Times New Roman" w:cs="Times New Roman"/>
                <w:sz w:val="24"/>
                <w:szCs w:val="24"/>
                <w:lang w:val="uk-UA" w:eastAsia="ru-RU"/>
              </w:rPr>
              <w:t>р/р ___________________________________</w:t>
            </w:r>
          </w:p>
          <w:p w:rsidR="004B4509" w:rsidRPr="004B4509" w:rsidRDefault="004B4509" w:rsidP="004B4509">
            <w:pPr>
              <w:spacing w:after="0" w:line="240" w:lineRule="auto"/>
              <w:rPr>
                <w:rFonts w:ascii="Times New Roman" w:eastAsia="Times New Roman" w:hAnsi="Times New Roman" w:cs="Times New Roman"/>
                <w:sz w:val="24"/>
                <w:szCs w:val="24"/>
                <w:lang w:val="uk-UA" w:eastAsia="ru-RU"/>
              </w:rPr>
            </w:pPr>
            <w:r w:rsidRPr="004B4509">
              <w:rPr>
                <w:rFonts w:ascii="Times New Roman" w:eastAsia="Times New Roman" w:hAnsi="Times New Roman" w:cs="Times New Roman"/>
                <w:sz w:val="24"/>
                <w:szCs w:val="24"/>
                <w:lang w:val="uk-UA" w:eastAsia="ru-RU"/>
              </w:rPr>
              <w:t>в Державній казначейській службі України</w:t>
            </w:r>
          </w:p>
          <w:p w:rsidR="004B4509" w:rsidRPr="004B4509" w:rsidRDefault="004B4509" w:rsidP="004B4509">
            <w:pPr>
              <w:spacing w:after="0" w:line="240" w:lineRule="auto"/>
              <w:rPr>
                <w:rFonts w:ascii="Times New Roman" w:eastAsia="Times New Roman" w:hAnsi="Times New Roman" w:cs="Times New Roman"/>
                <w:sz w:val="24"/>
                <w:szCs w:val="24"/>
                <w:lang w:val="uk-UA" w:eastAsia="ru-RU"/>
              </w:rPr>
            </w:pPr>
            <w:r w:rsidRPr="004B4509">
              <w:rPr>
                <w:rFonts w:ascii="Times New Roman" w:eastAsia="Times New Roman" w:hAnsi="Times New Roman" w:cs="Times New Roman"/>
                <w:sz w:val="24"/>
                <w:szCs w:val="24"/>
                <w:lang w:val="uk-UA" w:eastAsia="ru-RU"/>
              </w:rPr>
              <w:t xml:space="preserve">МФО 820172, </w:t>
            </w:r>
          </w:p>
          <w:p w:rsidR="004B4509" w:rsidRPr="004B4509" w:rsidRDefault="004B4509" w:rsidP="004B4509">
            <w:pPr>
              <w:spacing w:after="0" w:line="240" w:lineRule="auto"/>
              <w:jc w:val="both"/>
              <w:rPr>
                <w:rFonts w:ascii="Times New Roman" w:eastAsia="Times New Roman" w:hAnsi="Times New Roman" w:cs="Times New Roman"/>
                <w:color w:val="FF0000"/>
                <w:sz w:val="24"/>
                <w:szCs w:val="24"/>
                <w:lang w:val="uk-UA" w:eastAsia="ru-RU"/>
              </w:rPr>
            </w:pPr>
            <w:r w:rsidRPr="004B4509">
              <w:rPr>
                <w:rFonts w:ascii="Times New Roman" w:eastAsia="Times New Roman" w:hAnsi="Times New Roman" w:cs="Times New Roman"/>
                <w:sz w:val="24"/>
                <w:szCs w:val="24"/>
                <w:lang w:val="uk-UA" w:eastAsia="ru-RU"/>
              </w:rPr>
              <w:t>код ЄДРПОУ 21723116</w:t>
            </w:r>
          </w:p>
        </w:tc>
        <w:tc>
          <w:tcPr>
            <w:tcW w:w="4820" w:type="dxa"/>
            <w:tcBorders>
              <w:top w:val="single" w:sz="4" w:space="0" w:color="auto"/>
              <w:left w:val="single" w:sz="4" w:space="0" w:color="auto"/>
              <w:bottom w:val="single" w:sz="4" w:space="0" w:color="auto"/>
              <w:right w:val="single" w:sz="4" w:space="0" w:color="auto"/>
            </w:tcBorders>
          </w:tcPr>
          <w:p w:rsidR="004B4509" w:rsidRPr="004B4509" w:rsidRDefault="004B4509" w:rsidP="004B4509">
            <w:pPr>
              <w:spacing w:after="0" w:line="240" w:lineRule="auto"/>
              <w:rPr>
                <w:rFonts w:ascii="Times New Roman" w:eastAsia="Times New Roman" w:hAnsi="Times New Roman" w:cs="Times New Roman"/>
                <w:sz w:val="24"/>
                <w:szCs w:val="24"/>
              </w:rPr>
            </w:pPr>
            <w:r w:rsidRPr="004B4509">
              <w:rPr>
                <w:rFonts w:ascii="Times New Roman" w:eastAsia="Times New Roman" w:hAnsi="Times New Roman" w:cs="Times New Roman"/>
                <w:sz w:val="24"/>
                <w:szCs w:val="24"/>
              </w:rPr>
              <w:t xml:space="preserve">р/р </w:t>
            </w:r>
          </w:p>
          <w:p w:rsidR="004B4509" w:rsidRPr="004B4509" w:rsidRDefault="004B4509" w:rsidP="004B4509">
            <w:pPr>
              <w:spacing w:after="0" w:line="240" w:lineRule="auto"/>
              <w:ind w:left="283"/>
              <w:rPr>
                <w:rFonts w:ascii="Times New Roman" w:eastAsia="Times New Roman" w:hAnsi="Times New Roman" w:cs="Times New Roman"/>
                <w:sz w:val="24"/>
                <w:szCs w:val="24"/>
              </w:rPr>
            </w:pPr>
          </w:p>
          <w:p w:rsidR="004B4509" w:rsidRPr="004B4509" w:rsidRDefault="004B4509" w:rsidP="004B4509">
            <w:pPr>
              <w:spacing w:after="0" w:line="240" w:lineRule="auto"/>
              <w:ind w:left="283"/>
              <w:rPr>
                <w:rFonts w:ascii="Times New Roman" w:eastAsia="Times New Roman" w:hAnsi="Times New Roman" w:cs="Times New Roman"/>
                <w:sz w:val="24"/>
                <w:szCs w:val="24"/>
              </w:rPr>
            </w:pPr>
          </w:p>
          <w:p w:rsidR="004B4509" w:rsidRPr="004B4509" w:rsidRDefault="004B4509" w:rsidP="004B4509">
            <w:pPr>
              <w:spacing w:after="0" w:line="240" w:lineRule="auto"/>
              <w:rPr>
                <w:rFonts w:ascii="Times New Roman" w:eastAsia="Times New Roman" w:hAnsi="Times New Roman" w:cs="Times New Roman"/>
                <w:sz w:val="24"/>
                <w:szCs w:val="24"/>
              </w:rPr>
            </w:pPr>
            <w:r w:rsidRPr="004B4509">
              <w:rPr>
                <w:rFonts w:ascii="Times New Roman" w:eastAsia="Times New Roman" w:hAnsi="Times New Roman" w:cs="Times New Roman"/>
                <w:sz w:val="24"/>
                <w:szCs w:val="24"/>
              </w:rPr>
              <w:t xml:space="preserve">МФО </w:t>
            </w:r>
          </w:p>
          <w:p w:rsidR="004B4509" w:rsidRPr="004B4509" w:rsidRDefault="004B4509" w:rsidP="004B4509">
            <w:pPr>
              <w:spacing w:after="0" w:line="240" w:lineRule="auto"/>
              <w:rPr>
                <w:rFonts w:ascii="Times New Roman" w:eastAsia="Times New Roman" w:hAnsi="Times New Roman" w:cs="Times New Roman"/>
                <w:sz w:val="24"/>
                <w:szCs w:val="24"/>
              </w:rPr>
            </w:pPr>
            <w:r w:rsidRPr="004B4509">
              <w:rPr>
                <w:rFonts w:ascii="Times New Roman" w:eastAsia="Times New Roman" w:hAnsi="Times New Roman" w:cs="Times New Roman"/>
                <w:sz w:val="24"/>
                <w:szCs w:val="24"/>
              </w:rPr>
              <w:t xml:space="preserve">код ЄДРПОУ </w:t>
            </w:r>
          </w:p>
        </w:tc>
      </w:tr>
    </w:tbl>
    <w:p w:rsidR="004B4509" w:rsidRPr="004B4509" w:rsidRDefault="004B4509" w:rsidP="004B4509">
      <w:pPr>
        <w:spacing w:after="0" w:line="240" w:lineRule="auto"/>
        <w:ind w:left="283"/>
        <w:rPr>
          <w:rFonts w:ascii="Times New Roman" w:eastAsia="Times New Roman" w:hAnsi="Times New Roman" w:cs="Times New Roman"/>
          <w:sz w:val="24"/>
          <w:szCs w:val="24"/>
        </w:rPr>
      </w:pPr>
    </w:p>
    <w:p w:rsidR="004B4509" w:rsidRPr="004B4509" w:rsidRDefault="004B4509" w:rsidP="004B4509">
      <w:pPr>
        <w:spacing w:after="0" w:line="240" w:lineRule="auto"/>
        <w:ind w:left="283"/>
        <w:rPr>
          <w:rFonts w:ascii="Times New Roman" w:eastAsia="Times New Roman" w:hAnsi="Times New Roman" w:cs="Times New Roman"/>
          <w:sz w:val="24"/>
          <w:szCs w:val="24"/>
          <w:lang w:val="uk-UA"/>
        </w:rPr>
      </w:pPr>
      <w:r w:rsidRPr="004B4509">
        <w:rPr>
          <w:rFonts w:ascii="Times New Roman" w:eastAsia="Times New Roman" w:hAnsi="Times New Roman" w:cs="Times New Roman"/>
          <w:sz w:val="24"/>
          <w:szCs w:val="24"/>
        </w:rPr>
        <w:tab/>
      </w:r>
      <w:r w:rsidRPr="004B4509">
        <w:rPr>
          <w:rFonts w:ascii="Times New Roman" w:eastAsia="Times New Roman" w:hAnsi="Times New Roman" w:cs="Times New Roman"/>
          <w:sz w:val="24"/>
          <w:szCs w:val="24"/>
        </w:rPr>
        <w:tab/>
      </w:r>
      <w:r w:rsidRPr="004B4509">
        <w:rPr>
          <w:rFonts w:ascii="Times New Roman" w:eastAsia="Times New Roman" w:hAnsi="Times New Roman" w:cs="Times New Roman"/>
          <w:sz w:val="24"/>
          <w:szCs w:val="24"/>
        </w:rPr>
        <w:tab/>
      </w:r>
    </w:p>
    <w:p w:rsidR="004B4509" w:rsidRPr="004B4509" w:rsidRDefault="004B4509" w:rsidP="004B450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Директор___________/Зоя КАЛАШНІКОВА</w:t>
      </w:r>
      <w:r w:rsidRPr="004B4509">
        <w:rPr>
          <w:rFonts w:ascii="Times New Roman" w:eastAsia="Times New Roman" w:hAnsi="Times New Roman" w:cs="Times New Roman"/>
          <w:sz w:val="24"/>
          <w:szCs w:val="24"/>
          <w:lang w:val="uk-UA" w:eastAsia="ru-RU"/>
        </w:rPr>
        <w:t>/      Керівник______________/                         /</w:t>
      </w:r>
    </w:p>
    <w:p w:rsidR="004B4509" w:rsidRPr="004B4509" w:rsidRDefault="004B4509" w:rsidP="004B4509">
      <w:pPr>
        <w:spacing w:after="0" w:line="240" w:lineRule="auto"/>
        <w:rPr>
          <w:rFonts w:ascii="Times New Roman" w:eastAsia="Times New Roman" w:hAnsi="Times New Roman" w:cs="Times New Roman"/>
          <w:sz w:val="24"/>
          <w:szCs w:val="24"/>
          <w:lang w:val="uk-UA" w:eastAsia="ru-RU"/>
        </w:rPr>
      </w:pPr>
      <w:r w:rsidRPr="004B4509">
        <w:rPr>
          <w:rFonts w:ascii="Times New Roman" w:eastAsia="Times New Roman" w:hAnsi="Times New Roman" w:cs="Times New Roman"/>
          <w:sz w:val="24"/>
          <w:szCs w:val="24"/>
          <w:lang w:val="uk-UA" w:eastAsia="ru-RU"/>
        </w:rPr>
        <w:t>м. п.</w:t>
      </w:r>
      <w:r>
        <w:rPr>
          <w:rFonts w:ascii="Times New Roman" w:eastAsia="Times New Roman" w:hAnsi="Times New Roman" w:cs="Times New Roman"/>
          <w:sz w:val="24"/>
          <w:szCs w:val="24"/>
          <w:lang w:val="uk-UA" w:eastAsia="ru-RU"/>
        </w:rPr>
        <w:t xml:space="preserve">                                                                                  </w:t>
      </w:r>
      <w:proofErr w:type="spellStart"/>
      <w:r w:rsidRPr="004B4509">
        <w:rPr>
          <w:rFonts w:ascii="Times New Roman" w:eastAsia="Times New Roman" w:hAnsi="Times New Roman" w:cs="Times New Roman"/>
          <w:sz w:val="24"/>
          <w:szCs w:val="24"/>
          <w:lang w:val="uk-UA" w:eastAsia="ru-RU"/>
        </w:rPr>
        <w:t>м.п</w:t>
      </w:r>
      <w:proofErr w:type="spellEnd"/>
      <w:r w:rsidRPr="004B4509">
        <w:rPr>
          <w:rFonts w:ascii="Times New Roman" w:eastAsia="Times New Roman" w:hAnsi="Times New Roman" w:cs="Times New Roman"/>
          <w:sz w:val="24"/>
          <w:szCs w:val="24"/>
          <w:lang w:val="uk-UA" w:eastAsia="ru-RU"/>
        </w:rPr>
        <w:t>.</w:t>
      </w:r>
    </w:p>
    <w:p w:rsidR="004B4509" w:rsidRPr="004B4509" w:rsidRDefault="004B4509" w:rsidP="004B4509">
      <w:pPr>
        <w:spacing w:after="0" w:line="240" w:lineRule="auto"/>
        <w:rPr>
          <w:rFonts w:ascii="Times New Roman" w:eastAsia="Times New Roman" w:hAnsi="Times New Roman" w:cs="Times New Roman"/>
          <w:sz w:val="24"/>
          <w:szCs w:val="24"/>
          <w:lang w:val="uk-UA" w:eastAsia="ru-RU"/>
        </w:rPr>
      </w:pPr>
    </w:p>
    <w:p w:rsidR="004B4509" w:rsidRPr="004B4509" w:rsidRDefault="004B4509" w:rsidP="004B4509">
      <w:pPr>
        <w:spacing w:after="0" w:line="240" w:lineRule="auto"/>
        <w:rPr>
          <w:rFonts w:ascii="Times New Roman" w:eastAsia="Times New Roman" w:hAnsi="Times New Roman" w:cs="Times New Roman"/>
          <w:sz w:val="24"/>
          <w:szCs w:val="24"/>
          <w:lang w:val="uk-UA" w:eastAsia="ru-RU"/>
        </w:rPr>
      </w:pPr>
    </w:p>
    <w:p w:rsidR="004B4509" w:rsidRPr="004B4509" w:rsidRDefault="004B4509" w:rsidP="004B4509">
      <w:pPr>
        <w:spacing w:after="0" w:line="240" w:lineRule="auto"/>
        <w:rPr>
          <w:rFonts w:ascii="Times New Roman" w:eastAsia="Times New Roman" w:hAnsi="Times New Roman" w:cs="Times New Roman"/>
          <w:sz w:val="24"/>
          <w:szCs w:val="24"/>
          <w:lang w:val="uk-UA" w:eastAsia="ru-RU"/>
        </w:rPr>
      </w:pPr>
    </w:p>
    <w:p w:rsidR="004B4509" w:rsidRPr="004B4509" w:rsidRDefault="004B4509" w:rsidP="004B4509">
      <w:pPr>
        <w:spacing w:after="0" w:line="240" w:lineRule="auto"/>
        <w:rPr>
          <w:rFonts w:ascii="Times New Roman" w:eastAsia="Times New Roman" w:hAnsi="Times New Roman" w:cs="Times New Roman"/>
          <w:sz w:val="24"/>
          <w:szCs w:val="24"/>
          <w:lang w:val="uk-UA" w:eastAsia="ru-RU"/>
        </w:rPr>
      </w:pPr>
    </w:p>
    <w:p w:rsidR="004B4509" w:rsidRPr="004B4509" w:rsidRDefault="004B4509" w:rsidP="004B4509">
      <w:pPr>
        <w:spacing w:after="0" w:line="240" w:lineRule="auto"/>
        <w:rPr>
          <w:rFonts w:ascii="Times New Roman" w:eastAsia="Times New Roman" w:hAnsi="Times New Roman" w:cs="Times New Roman"/>
          <w:sz w:val="24"/>
          <w:szCs w:val="24"/>
          <w:lang w:val="uk-UA" w:eastAsia="ru-RU"/>
        </w:rPr>
      </w:pPr>
    </w:p>
    <w:p w:rsidR="004B4509" w:rsidRPr="004B4509" w:rsidRDefault="004B4509" w:rsidP="004B4509">
      <w:pPr>
        <w:spacing w:after="0" w:line="240" w:lineRule="auto"/>
        <w:rPr>
          <w:rFonts w:ascii="Times New Roman" w:eastAsia="Times New Roman" w:hAnsi="Times New Roman" w:cs="Times New Roman"/>
          <w:sz w:val="24"/>
          <w:szCs w:val="24"/>
          <w:lang w:val="uk-UA" w:eastAsia="ru-RU"/>
        </w:rPr>
      </w:pPr>
    </w:p>
    <w:p w:rsidR="004B4509" w:rsidRPr="004B4509" w:rsidRDefault="004B4509" w:rsidP="004B4509">
      <w:pPr>
        <w:spacing w:after="0" w:line="240" w:lineRule="auto"/>
        <w:rPr>
          <w:rFonts w:ascii="Times New Roman" w:eastAsia="Times New Roman" w:hAnsi="Times New Roman" w:cs="Times New Roman"/>
          <w:sz w:val="24"/>
          <w:szCs w:val="24"/>
          <w:lang w:val="uk-UA" w:eastAsia="ru-RU"/>
        </w:rPr>
      </w:pPr>
    </w:p>
    <w:p w:rsidR="004B4509" w:rsidRPr="004B4509" w:rsidRDefault="004B4509" w:rsidP="004B4509">
      <w:pPr>
        <w:spacing w:after="0" w:line="240" w:lineRule="auto"/>
        <w:rPr>
          <w:rFonts w:ascii="Times New Roman" w:eastAsia="Times New Roman" w:hAnsi="Times New Roman" w:cs="Times New Roman"/>
          <w:sz w:val="24"/>
          <w:szCs w:val="24"/>
          <w:lang w:val="uk-UA" w:eastAsia="ru-RU"/>
        </w:rPr>
      </w:pPr>
    </w:p>
    <w:p w:rsidR="004B4509" w:rsidRPr="004B4509" w:rsidRDefault="004B4509" w:rsidP="004B4509">
      <w:pPr>
        <w:spacing w:after="0" w:line="240" w:lineRule="auto"/>
        <w:rPr>
          <w:rFonts w:ascii="Times New Roman" w:eastAsia="Times New Roman" w:hAnsi="Times New Roman" w:cs="Times New Roman"/>
          <w:sz w:val="24"/>
          <w:szCs w:val="24"/>
          <w:lang w:val="uk-UA" w:eastAsia="ru-RU"/>
        </w:rPr>
      </w:pPr>
    </w:p>
    <w:p w:rsidR="004B4509" w:rsidRPr="004B4509" w:rsidRDefault="004B4509" w:rsidP="004B4509">
      <w:pPr>
        <w:spacing w:after="0" w:line="240" w:lineRule="auto"/>
        <w:rPr>
          <w:rFonts w:ascii="Times New Roman" w:eastAsia="Times New Roman" w:hAnsi="Times New Roman" w:cs="Times New Roman"/>
          <w:sz w:val="24"/>
          <w:szCs w:val="24"/>
          <w:lang w:val="uk-UA" w:eastAsia="ru-RU"/>
        </w:rPr>
      </w:pPr>
    </w:p>
    <w:p w:rsidR="004B4509" w:rsidRPr="004B4509" w:rsidRDefault="004B4509" w:rsidP="004B4509">
      <w:pPr>
        <w:spacing w:after="0" w:line="240" w:lineRule="auto"/>
        <w:rPr>
          <w:rFonts w:ascii="Times New Roman" w:eastAsia="Times New Roman" w:hAnsi="Times New Roman" w:cs="Times New Roman"/>
          <w:sz w:val="24"/>
          <w:szCs w:val="24"/>
          <w:lang w:val="uk-UA" w:eastAsia="ru-RU"/>
        </w:rPr>
      </w:pPr>
    </w:p>
    <w:p w:rsidR="004B4509" w:rsidRPr="004B4509" w:rsidRDefault="004B4509" w:rsidP="004B4509">
      <w:pPr>
        <w:spacing w:after="0" w:line="240" w:lineRule="auto"/>
        <w:rPr>
          <w:rFonts w:ascii="Times New Roman" w:eastAsia="Times New Roman" w:hAnsi="Times New Roman" w:cs="Times New Roman"/>
          <w:sz w:val="24"/>
          <w:szCs w:val="24"/>
          <w:lang w:val="uk-UA" w:eastAsia="ru-RU"/>
        </w:rPr>
      </w:pPr>
    </w:p>
    <w:p w:rsidR="004B4509" w:rsidRPr="004B4509" w:rsidRDefault="004B4509" w:rsidP="004B4509">
      <w:pPr>
        <w:spacing w:after="0" w:line="240" w:lineRule="auto"/>
        <w:rPr>
          <w:rFonts w:ascii="Times New Roman" w:eastAsia="Times New Roman" w:hAnsi="Times New Roman" w:cs="Times New Roman"/>
          <w:sz w:val="24"/>
          <w:szCs w:val="24"/>
          <w:lang w:val="uk-UA" w:eastAsia="ru-RU"/>
        </w:rPr>
      </w:pPr>
    </w:p>
    <w:p w:rsidR="004B4509" w:rsidRPr="004B4509" w:rsidRDefault="004B4509" w:rsidP="004B4509">
      <w:pPr>
        <w:spacing w:after="0" w:line="240" w:lineRule="auto"/>
        <w:rPr>
          <w:rFonts w:ascii="Times New Roman" w:eastAsia="Times New Roman" w:hAnsi="Times New Roman" w:cs="Times New Roman"/>
          <w:sz w:val="24"/>
          <w:szCs w:val="24"/>
          <w:lang w:val="uk-UA" w:eastAsia="ru-RU"/>
        </w:rPr>
      </w:pPr>
    </w:p>
    <w:p w:rsidR="004B4509" w:rsidRPr="004B4509" w:rsidRDefault="004B4509" w:rsidP="004B4509">
      <w:pPr>
        <w:spacing w:after="0" w:line="240" w:lineRule="auto"/>
        <w:rPr>
          <w:rFonts w:ascii="Times New Roman" w:eastAsia="Times New Roman" w:hAnsi="Times New Roman" w:cs="Times New Roman"/>
          <w:sz w:val="24"/>
          <w:szCs w:val="24"/>
          <w:lang w:val="uk-UA" w:eastAsia="ru-RU"/>
        </w:rPr>
      </w:pPr>
    </w:p>
    <w:p w:rsidR="004B4509" w:rsidRPr="004B4509" w:rsidRDefault="004B4509" w:rsidP="004B4509">
      <w:pPr>
        <w:spacing w:after="0" w:line="240" w:lineRule="auto"/>
        <w:rPr>
          <w:rFonts w:ascii="Times New Roman" w:eastAsia="Times New Roman" w:hAnsi="Times New Roman" w:cs="Times New Roman"/>
          <w:sz w:val="24"/>
          <w:szCs w:val="24"/>
          <w:lang w:val="uk-UA" w:eastAsia="ru-RU"/>
        </w:rPr>
      </w:pPr>
    </w:p>
    <w:p w:rsidR="004B4509" w:rsidRPr="004B4509" w:rsidRDefault="004B4509" w:rsidP="004B4509">
      <w:pPr>
        <w:spacing w:after="0" w:line="240" w:lineRule="auto"/>
        <w:rPr>
          <w:rFonts w:ascii="Times New Roman" w:eastAsia="Times New Roman" w:hAnsi="Times New Roman" w:cs="Times New Roman"/>
          <w:sz w:val="24"/>
          <w:szCs w:val="24"/>
          <w:lang w:val="uk-UA" w:eastAsia="ru-RU"/>
        </w:rPr>
      </w:pPr>
    </w:p>
    <w:p w:rsidR="004B4509" w:rsidRPr="004B4509" w:rsidRDefault="004B4509" w:rsidP="004B4509">
      <w:pPr>
        <w:spacing w:after="0" w:line="240" w:lineRule="auto"/>
        <w:rPr>
          <w:rFonts w:ascii="Times New Roman" w:eastAsia="Times New Roman" w:hAnsi="Times New Roman" w:cs="Times New Roman"/>
          <w:sz w:val="24"/>
          <w:szCs w:val="24"/>
          <w:lang w:val="uk-UA" w:eastAsia="ru-RU"/>
        </w:rPr>
      </w:pPr>
    </w:p>
    <w:p w:rsidR="004B4509" w:rsidRPr="004B4509" w:rsidRDefault="004B4509" w:rsidP="004B4509">
      <w:pPr>
        <w:spacing w:after="0" w:line="240" w:lineRule="auto"/>
        <w:rPr>
          <w:rFonts w:ascii="Times New Roman" w:eastAsia="Times New Roman" w:hAnsi="Times New Roman" w:cs="Times New Roman"/>
          <w:sz w:val="24"/>
          <w:szCs w:val="24"/>
          <w:lang w:val="uk-UA" w:eastAsia="ru-RU"/>
        </w:rPr>
      </w:pPr>
    </w:p>
    <w:p w:rsidR="004B4509" w:rsidRDefault="004B4509" w:rsidP="004B4509">
      <w:pPr>
        <w:spacing w:after="0" w:line="240" w:lineRule="auto"/>
        <w:rPr>
          <w:rFonts w:ascii="Times New Roman" w:eastAsia="Times New Roman" w:hAnsi="Times New Roman" w:cs="Times New Roman"/>
          <w:sz w:val="24"/>
          <w:szCs w:val="24"/>
          <w:lang w:val="uk-UA" w:eastAsia="ru-RU"/>
        </w:rPr>
      </w:pPr>
    </w:p>
    <w:p w:rsidR="00AC3A78" w:rsidRPr="004B4509" w:rsidRDefault="00AC3A78" w:rsidP="004B4509">
      <w:pPr>
        <w:spacing w:after="0" w:line="240" w:lineRule="auto"/>
        <w:rPr>
          <w:rFonts w:ascii="Times New Roman" w:eastAsia="Times New Roman" w:hAnsi="Times New Roman" w:cs="Times New Roman"/>
          <w:sz w:val="24"/>
          <w:szCs w:val="24"/>
          <w:lang w:val="uk-UA" w:eastAsia="ru-RU"/>
        </w:rPr>
      </w:pPr>
    </w:p>
    <w:p w:rsidR="004B4509" w:rsidRPr="004B4509" w:rsidRDefault="004B4509" w:rsidP="004B4509">
      <w:pPr>
        <w:tabs>
          <w:tab w:val="left" w:pos="1418"/>
        </w:tabs>
        <w:spacing w:after="0" w:line="240" w:lineRule="auto"/>
        <w:jc w:val="right"/>
        <w:rPr>
          <w:rFonts w:ascii="Times New Roman" w:eastAsia="Times New Roman" w:hAnsi="Times New Roman" w:cs="Times New Roman"/>
          <w:iCs/>
          <w:sz w:val="24"/>
          <w:szCs w:val="24"/>
          <w:lang w:val="uk-UA" w:eastAsia="ru-RU"/>
        </w:rPr>
      </w:pPr>
    </w:p>
    <w:p w:rsidR="004B4509" w:rsidRPr="004B4509" w:rsidRDefault="004B4509" w:rsidP="006526F7">
      <w:pPr>
        <w:tabs>
          <w:tab w:val="left" w:pos="1418"/>
        </w:tabs>
        <w:spacing w:after="0" w:line="240" w:lineRule="auto"/>
        <w:rPr>
          <w:rFonts w:ascii="Times New Roman" w:eastAsia="Times New Roman" w:hAnsi="Times New Roman" w:cs="Times New Roman"/>
          <w:iCs/>
          <w:sz w:val="24"/>
          <w:szCs w:val="24"/>
          <w:lang w:val="uk-UA" w:eastAsia="ru-RU"/>
        </w:rPr>
      </w:pPr>
    </w:p>
    <w:p w:rsidR="004B4509" w:rsidRPr="004B4509" w:rsidRDefault="004B4509" w:rsidP="004B4509">
      <w:pPr>
        <w:tabs>
          <w:tab w:val="left" w:pos="1418"/>
        </w:tabs>
        <w:spacing w:after="0" w:line="240" w:lineRule="auto"/>
        <w:jc w:val="right"/>
        <w:rPr>
          <w:rFonts w:ascii="Times New Roman" w:eastAsia="Times New Roman" w:hAnsi="Times New Roman" w:cs="Times New Roman"/>
          <w:iCs/>
          <w:sz w:val="24"/>
          <w:szCs w:val="24"/>
          <w:lang w:val="uk-UA" w:eastAsia="ru-RU"/>
        </w:rPr>
      </w:pPr>
    </w:p>
    <w:p w:rsidR="004B4509" w:rsidRPr="004B4509" w:rsidRDefault="004B4509" w:rsidP="004B4509">
      <w:pPr>
        <w:tabs>
          <w:tab w:val="left" w:pos="1418"/>
        </w:tabs>
        <w:jc w:val="right"/>
        <w:rPr>
          <w:rFonts w:ascii="Times New Roman" w:hAnsi="Times New Roman" w:cs="Times New Roman"/>
          <w:iCs/>
          <w:sz w:val="24"/>
          <w:szCs w:val="24"/>
        </w:rPr>
      </w:pPr>
      <w:proofErr w:type="spellStart"/>
      <w:r w:rsidRPr="004B4509">
        <w:rPr>
          <w:rFonts w:ascii="Times New Roman" w:hAnsi="Times New Roman" w:cs="Times New Roman"/>
          <w:iCs/>
          <w:sz w:val="24"/>
          <w:szCs w:val="24"/>
        </w:rPr>
        <w:lastRenderedPageBreak/>
        <w:t>Додаток</w:t>
      </w:r>
      <w:proofErr w:type="spellEnd"/>
      <w:r w:rsidRPr="004B4509">
        <w:rPr>
          <w:rFonts w:ascii="Times New Roman" w:hAnsi="Times New Roman" w:cs="Times New Roman"/>
          <w:iCs/>
          <w:sz w:val="24"/>
          <w:szCs w:val="24"/>
        </w:rPr>
        <w:t xml:space="preserve"> 1</w:t>
      </w:r>
    </w:p>
    <w:p w:rsidR="004B4509" w:rsidRPr="004B4509" w:rsidRDefault="004B4509" w:rsidP="004B4509">
      <w:pPr>
        <w:ind w:left="6372"/>
        <w:rPr>
          <w:rFonts w:ascii="Times New Roman" w:hAnsi="Times New Roman" w:cs="Times New Roman"/>
          <w:iCs/>
          <w:sz w:val="24"/>
          <w:szCs w:val="24"/>
        </w:rPr>
      </w:pPr>
      <w:proofErr w:type="gramStart"/>
      <w:r w:rsidRPr="004B4509">
        <w:rPr>
          <w:rFonts w:ascii="Times New Roman" w:hAnsi="Times New Roman" w:cs="Times New Roman"/>
          <w:iCs/>
          <w:sz w:val="24"/>
          <w:szCs w:val="24"/>
        </w:rPr>
        <w:t>До договору</w:t>
      </w:r>
      <w:proofErr w:type="gramEnd"/>
      <w:r w:rsidRPr="004B4509">
        <w:rPr>
          <w:rFonts w:ascii="Times New Roman" w:hAnsi="Times New Roman" w:cs="Times New Roman"/>
          <w:iCs/>
          <w:sz w:val="24"/>
          <w:szCs w:val="24"/>
        </w:rPr>
        <w:t xml:space="preserve"> про </w:t>
      </w:r>
      <w:proofErr w:type="spellStart"/>
      <w:r w:rsidRPr="004B4509">
        <w:rPr>
          <w:rFonts w:ascii="Times New Roman" w:hAnsi="Times New Roman" w:cs="Times New Roman"/>
          <w:iCs/>
          <w:sz w:val="24"/>
          <w:szCs w:val="24"/>
        </w:rPr>
        <w:t>закупівлю</w:t>
      </w:r>
      <w:proofErr w:type="spellEnd"/>
      <w:r w:rsidRPr="004B4509">
        <w:rPr>
          <w:rFonts w:ascii="Times New Roman" w:hAnsi="Times New Roman" w:cs="Times New Roman"/>
          <w:iCs/>
          <w:sz w:val="24"/>
          <w:szCs w:val="24"/>
        </w:rPr>
        <w:t xml:space="preserve"> </w:t>
      </w:r>
    </w:p>
    <w:p w:rsidR="004B4509" w:rsidRPr="004B4509" w:rsidRDefault="00B74E23" w:rsidP="004B4509">
      <w:pPr>
        <w:ind w:left="6372"/>
        <w:rPr>
          <w:rFonts w:ascii="Times New Roman" w:hAnsi="Times New Roman" w:cs="Times New Roman"/>
          <w:iCs/>
          <w:sz w:val="24"/>
          <w:szCs w:val="24"/>
        </w:rPr>
      </w:pPr>
      <w:proofErr w:type="spellStart"/>
      <w:r>
        <w:rPr>
          <w:rFonts w:ascii="Times New Roman" w:hAnsi="Times New Roman" w:cs="Times New Roman"/>
          <w:iCs/>
          <w:sz w:val="24"/>
          <w:szCs w:val="24"/>
        </w:rPr>
        <w:t>від</w:t>
      </w:r>
      <w:proofErr w:type="spellEnd"/>
      <w:r>
        <w:rPr>
          <w:rFonts w:ascii="Times New Roman" w:hAnsi="Times New Roman" w:cs="Times New Roman"/>
          <w:iCs/>
          <w:sz w:val="24"/>
          <w:szCs w:val="24"/>
        </w:rPr>
        <w:t xml:space="preserve"> _</w:t>
      </w:r>
      <w:proofErr w:type="gramStart"/>
      <w:r>
        <w:rPr>
          <w:rFonts w:ascii="Times New Roman" w:hAnsi="Times New Roman" w:cs="Times New Roman"/>
          <w:iCs/>
          <w:sz w:val="24"/>
          <w:szCs w:val="24"/>
        </w:rPr>
        <w:t>_._</w:t>
      </w:r>
      <w:proofErr w:type="gramEnd"/>
      <w:r>
        <w:rPr>
          <w:rFonts w:ascii="Times New Roman" w:hAnsi="Times New Roman" w:cs="Times New Roman"/>
          <w:iCs/>
          <w:sz w:val="24"/>
          <w:szCs w:val="24"/>
        </w:rPr>
        <w:t>_.2022</w:t>
      </w:r>
      <w:r w:rsidR="004B4509" w:rsidRPr="004B4509">
        <w:rPr>
          <w:rFonts w:ascii="Times New Roman" w:hAnsi="Times New Roman" w:cs="Times New Roman"/>
          <w:iCs/>
          <w:sz w:val="24"/>
          <w:szCs w:val="24"/>
        </w:rPr>
        <w:t xml:space="preserve"> № ____</w:t>
      </w:r>
    </w:p>
    <w:p w:rsidR="004B4509" w:rsidRPr="004B4509" w:rsidRDefault="004B4509" w:rsidP="004B4509">
      <w:pPr>
        <w:jc w:val="center"/>
        <w:rPr>
          <w:rFonts w:ascii="Times New Roman" w:hAnsi="Times New Roman" w:cs="Times New Roman"/>
          <w:iCs/>
          <w:sz w:val="24"/>
          <w:szCs w:val="24"/>
        </w:rPr>
      </w:pPr>
      <w:r w:rsidRPr="004B4509">
        <w:rPr>
          <w:rFonts w:ascii="Times New Roman" w:hAnsi="Times New Roman" w:cs="Times New Roman"/>
          <w:iCs/>
          <w:sz w:val="24"/>
          <w:szCs w:val="24"/>
        </w:rPr>
        <w:t>СПЕЦИФІКАЦІЯ</w:t>
      </w:r>
    </w:p>
    <w:p w:rsidR="004B4509" w:rsidRPr="004B4509" w:rsidRDefault="004B4509" w:rsidP="004B4509">
      <w:pPr>
        <w:spacing w:after="0" w:line="240" w:lineRule="auto"/>
        <w:ind w:left="283"/>
        <w:jc w:val="center"/>
        <w:rPr>
          <w:rFonts w:ascii="Times New Roman" w:eastAsia="Times New Roman" w:hAnsi="Times New Roman" w:cs="Times New Roman"/>
          <w:sz w:val="24"/>
          <w:szCs w:val="24"/>
        </w:rPr>
      </w:pPr>
      <w:r w:rsidRPr="004B4509">
        <w:rPr>
          <w:rFonts w:ascii="Times New Roman" w:eastAsia="Times New Roman" w:hAnsi="Times New Roman" w:cs="Times New Roman"/>
          <w:sz w:val="24"/>
          <w:szCs w:val="24"/>
        </w:rPr>
        <w:t xml:space="preserve">до Договору про </w:t>
      </w:r>
      <w:proofErr w:type="spellStart"/>
      <w:r w:rsidRPr="004B4509">
        <w:rPr>
          <w:rFonts w:ascii="Times New Roman" w:eastAsia="Times New Roman" w:hAnsi="Times New Roman" w:cs="Times New Roman"/>
          <w:sz w:val="24"/>
          <w:szCs w:val="24"/>
        </w:rPr>
        <w:t>закупівлю</w:t>
      </w:r>
      <w:proofErr w:type="spellEnd"/>
      <w:r w:rsidRPr="004B4509">
        <w:rPr>
          <w:rFonts w:ascii="Times New Roman" w:eastAsia="Times New Roman" w:hAnsi="Times New Roman" w:cs="Times New Roman"/>
          <w:sz w:val="24"/>
          <w:szCs w:val="24"/>
        </w:rPr>
        <w:t xml:space="preserve"> </w:t>
      </w:r>
      <w:proofErr w:type="spellStart"/>
      <w:r w:rsidRPr="004B4509">
        <w:rPr>
          <w:rFonts w:ascii="Times New Roman" w:eastAsia="Times New Roman" w:hAnsi="Times New Roman" w:cs="Times New Roman"/>
          <w:sz w:val="24"/>
          <w:szCs w:val="24"/>
        </w:rPr>
        <w:t>товарів</w:t>
      </w:r>
      <w:proofErr w:type="spellEnd"/>
      <w:r w:rsidRPr="004B4509">
        <w:rPr>
          <w:rFonts w:ascii="Times New Roman" w:eastAsia="Times New Roman" w:hAnsi="Times New Roman" w:cs="Times New Roman"/>
          <w:sz w:val="24"/>
          <w:szCs w:val="24"/>
        </w:rPr>
        <w:t xml:space="preserve"> за </w:t>
      </w:r>
      <w:proofErr w:type="spellStart"/>
      <w:r w:rsidRPr="004B4509">
        <w:rPr>
          <w:rFonts w:ascii="Times New Roman" w:eastAsia="Times New Roman" w:hAnsi="Times New Roman" w:cs="Times New Roman"/>
          <w:sz w:val="24"/>
          <w:szCs w:val="24"/>
        </w:rPr>
        <w:t>державні</w:t>
      </w:r>
      <w:proofErr w:type="spellEnd"/>
      <w:r w:rsidRPr="004B4509">
        <w:rPr>
          <w:rFonts w:ascii="Times New Roman" w:eastAsia="Times New Roman" w:hAnsi="Times New Roman" w:cs="Times New Roman"/>
          <w:sz w:val="24"/>
          <w:szCs w:val="24"/>
        </w:rPr>
        <w:t xml:space="preserve"> </w:t>
      </w:r>
      <w:proofErr w:type="spellStart"/>
      <w:r w:rsidRPr="004B4509">
        <w:rPr>
          <w:rFonts w:ascii="Times New Roman" w:eastAsia="Times New Roman" w:hAnsi="Times New Roman" w:cs="Times New Roman"/>
          <w:sz w:val="24"/>
          <w:szCs w:val="24"/>
        </w:rPr>
        <w:t>кошти</w:t>
      </w:r>
      <w:proofErr w:type="spellEnd"/>
    </w:p>
    <w:tbl>
      <w:tblPr>
        <w:tblStyle w:val="a3"/>
        <w:tblpPr w:leftFromText="180" w:rightFromText="180" w:vertAnchor="text" w:tblpY="1"/>
        <w:tblOverlap w:val="never"/>
        <w:tblW w:w="9477" w:type="dxa"/>
        <w:tblLayout w:type="fixed"/>
        <w:tblLook w:val="04A0" w:firstRow="1" w:lastRow="0" w:firstColumn="1" w:lastColumn="0" w:noHBand="0" w:noVBand="1"/>
      </w:tblPr>
      <w:tblGrid>
        <w:gridCol w:w="675"/>
        <w:gridCol w:w="2337"/>
        <w:gridCol w:w="1563"/>
        <w:gridCol w:w="1177"/>
        <w:gridCol w:w="1476"/>
        <w:gridCol w:w="714"/>
        <w:gridCol w:w="1535"/>
      </w:tblGrid>
      <w:tr w:rsidR="004B4509" w:rsidRPr="004B4509" w:rsidTr="00994BE5">
        <w:trPr>
          <w:trHeight w:val="399"/>
        </w:trPr>
        <w:tc>
          <w:tcPr>
            <w:tcW w:w="675" w:type="dxa"/>
          </w:tcPr>
          <w:p w:rsidR="004B4509" w:rsidRPr="004B4509" w:rsidRDefault="004B4509" w:rsidP="004B4509">
            <w:pPr>
              <w:jc w:val="center"/>
            </w:pPr>
            <w:r w:rsidRPr="004B4509">
              <w:t>№</w:t>
            </w:r>
          </w:p>
          <w:p w:rsidR="004B4509" w:rsidRPr="004B4509" w:rsidRDefault="004B4509" w:rsidP="004B4509">
            <w:pPr>
              <w:jc w:val="center"/>
            </w:pPr>
            <w:r w:rsidRPr="004B4509">
              <w:t>п/п</w:t>
            </w:r>
          </w:p>
        </w:tc>
        <w:tc>
          <w:tcPr>
            <w:tcW w:w="2337" w:type="dxa"/>
          </w:tcPr>
          <w:p w:rsidR="004B4509" w:rsidRPr="004B4509" w:rsidRDefault="004B4509" w:rsidP="004B4509">
            <w:pPr>
              <w:ind w:left="283"/>
              <w:jc w:val="center"/>
            </w:pPr>
            <w:r w:rsidRPr="004B4509">
              <w:t>Найменування товару та його якісні показники</w:t>
            </w:r>
          </w:p>
        </w:tc>
        <w:tc>
          <w:tcPr>
            <w:tcW w:w="1563" w:type="dxa"/>
          </w:tcPr>
          <w:p w:rsidR="004B4509" w:rsidRPr="004B4509" w:rsidRDefault="004B4509" w:rsidP="004B4509">
            <w:pPr>
              <w:jc w:val="center"/>
            </w:pPr>
            <w:r w:rsidRPr="004B4509">
              <w:t xml:space="preserve">Одиниця </w:t>
            </w:r>
            <w:proofErr w:type="spellStart"/>
            <w:r w:rsidRPr="004B4509">
              <w:t>вим</w:t>
            </w:r>
            <w:proofErr w:type="spellEnd"/>
            <w:r w:rsidRPr="004B4509">
              <w:t>.</w:t>
            </w:r>
          </w:p>
        </w:tc>
        <w:tc>
          <w:tcPr>
            <w:tcW w:w="1177" w:type="dxa"/>
          </w:tcPr>
          <w:p w:rsidR="004B4509" w:rsidRPr="004B4509" w:rsidRDefault="004B4509" w:rsidP="004B4509">
            <w:pPr>
              <w:jc w:val="center"/>
            </w:pPr>
            <w:r w:rsidRPr="004B4509">
              <w:t>Кількість</w:t>
            </w:r>
          </w:p>
        </w:tc>
        <w:tc>
          <w:tcPr>
            <w:tcW w:w="1476" w:type="dxa"/>
          </w:tcPr>
          <w:p w:rsidR="004B4509" w:rsidRPr="004B4509" w:rsidRDefault="004B4509" w:rsidP="004B4509">
            <w:pPr>
              <w:ind w:left="283"/>
              <w:jc w:val="center"/>
            </w:pPr>
            <w:r w:rsidRPr="004B4509">
              <w:t xml:space="preserve">Ціна за </w:t>
            </w:r>
            <w:proofErr w:type="spellStart"/>
            <w:r w:rsidRPr="004B4509">
              <w:t>одиницюбез</w:t>
            </w:r>
            <w:proofErr w:type="spellEnd"/>
            <w:r w:rsidRPr="004B4509">
              <w:t xml:space="preserve"> ПДВ</w:t>
            </w:r>
          </w:p>
        </w:tc>
        <w:tc>
          <w:tcPr>
            <w:tcW w:w="714" w:type="dxa"/>
          </w:tcPr>
          <w:p w:rsidR="004B4509" w:rsidRPr="004B4509" w:rsidRDefault="004B4509" w:rsidP="004B4509">
            <w:pPr>
              <w:jc w:val="center"/>
            </w:pPr>
            <w:r w:rsidRPr="004B4509">
              <w:t>ПДВ</w:t>
            </w:r>
          </w:p>
        </w:tc>
        <w:tc>
          <w:tcPr>
            <w:tcW w:w="1535" w:type="dxa"/>
          </w:tcPr>
          <w:p w:rsidR="004B4509" w:rsidRPr="004B4509" w:rsidRDefault="004B4509" w:rsidP="004B4509">
            <w:pPr>
              <w:jc w:val="center"/>
            </w:pPr>
            <w:r w:rsidRPr="004B4509">
              <w:t>Сума з врахуванням ПДВ</w:t>
            </w:r>
          </w:p>
        </w:tc>
      </w:tr>
      <w:tr w:rsidR="004B4509" w:rsidRPr="004B4509" w:rsidTr="00994BE5">
        <w:trPr>
          <w:trHeight w:val="578"/>
        </w:trPr>
        <w:tc>
          <w:tcPr>
            <w:tcW w:w="675" w:type="dxa"/>
          </w:tcPr>
          <w:p w:rsidR="004B4509" w:rsidRPr="004B4509" w:rsidRDefault="004B4509" w:rsidP="004B4509">
            <w:pPr>
              <w:jc w:val="center"/>
              <w:rPr>
                <w:lang w:eastAsia="uk-UA"/>
              </w:rPr>
            </w:pPr>
            <w:r w:rsidRPr="004B4509">
              <w:rPr>
                <w:lang w:eastAsia="uk-UA"/>
              </w:rPr>
              <w:t>1</w:t>
            </w:r>
          </w:p>
        </w:tc>
        <w:tc>
          <w:tcPr>
            <w:tcW w:w="2337" w:type="dxa"/>
          </w:tcPr>
          <w:p w:rsidR="004B4509" w:rsidRPr="004B4509" w:rsidRDefault="004B4509" w:rsidP="004B4509">
            <w:pPr>
              <w:jc w:val="center"/>
              <w:textAlignment w:val="baseline"/>
            </w:pPr>
            <w:r w:rsidRPr="004B4509">
              <w:rPr>
                <w:bCs/>
              </w:rPr>
              <w:t>Капуста свіжа білокачанна ДСТУ</w:t>
            </w:r>
          </w:p>
        </w:tc>
        <w:tc>
          <w:tcPr>
            <w:tcW w:w="1563" w:type="dxa"/>
          </w:tcPr>
          <w:p w:rsidR="004B4509" w:rsidRPr="004B4509" w:rsidRDefault="004B4509" w:rsidP="004B4509">
            <w:pPr>
              <w:jc w:val="center"/>
              <w:rPr>
                <w:lang w:eastAsia="uk-UA"/>
              </w:rPr>
            </w:pPr>
            <w:r w:rsidRPr="004B4509">
              <w:rPr>
                <w:lang w:eastAsia="uk-UA"/>
              </w:rPr>
              <w:t>кг</w:t>
            </w:r>
          </w:p>
        </w:tc>
        <w:tc>
          <w:tcPr>
            <w:tcW w:w="1177" w:type="dxa"/>
          </w:tcPr>
          <w:p w:rsidR="004B4509" w:rsidRPr="004B4509" w:rsidRDefault="00AC3A78" w:rsidP="004B4509">
            <w:pPr>
              <w:jc w:val="center"/>
              <w:rPr>
                <w:color w:val="000000"/>
              </w:rPr>
            </w:pPr>
            <w:r>
              <w:rPr>
                <w:color w:val="000000"/>
              </w:rPr>
              <w:t>500</w:t>
            </w:r>
          </w:p>
        </w:tc>
        <w:tc>
          <w:tcPr>
            <w:tcW w:w="1476" w:type="dxa"/>
          </w:tcPr>
          <w:p w:rsidR="004B4509" w:rsidRPr="004B4509" w:rsidRDefault="004B4509" w:rsidP="004B4509">
            <w:pPr>
              <w:ind w:left="283"/>
              <w:jc w:val="center"/>
            </w:pPr>
          </w:p>
        </w:tc>
        <w:tc>
          <w:tcPr>
            <w:tcW w:w="714" w:type="dxa"/>
          </w:tcPr>
          <w:p w:rsidR="004B4509" w:rsidRPr="004B4509" w:rsidRDefault="004B4509" w:rsidP="004B4509">
            <w:pPr>
              <w:ind w:left="283"/>
              <w:jc w:val="center"/>
            </w:pPr>
          </w:p>
        </w:tc>
        <w:tc>
          <w:tcPr>
            <w:tcW w:w="1535" w:type="dxa"/>
          </w:tcPr>
          <w:p w:rsidR="004B4509" w:rsidRPr="004B4509" w:rsidRDefault="004B4509" w:rsidP="004B4509">
            <w:pPr>
              <w:ind w:left="283"/>
              <w:jc w:val="center"/>
            </w:pPr>
          </w:p>
        </w:tc>
      </w:tr>
      <w:tr w:rsidR="004B4509" w:rsidRPr="004B4509" w:rsidTr="00994BE5">
        <w:trPr>
          <w:trHeight w:val="578"/>
        </w:trPr>
        <w:tc>
          <w:tcPr>
            <w:tcW w:w="675" w:type="dxa"/>
          </w:tcPr>
          <w:p w:rsidR="004B4509" w:rsidRPr="004B4509" w:rsidRDefault="004B4509" w:rsidP="004B4509">
            <w:pPr>
              <w:jc w:val="center"/>
              <w:rPr>
                <w:lang w:eastAsia="uk-UA"/>
              </w:rPr>
            </w:pPr>
            <w:r w:rsidRPr="004B4509">
              <w:rPr>
                <w:lang w:eastAsia="uk-UA"/>
              </w:rPr>
              <w:t>2</w:t>
            </w:r>
          </w:p>
        </w:tc>
        <w:tc>
          <w:tcPr>
            <w:tcW w:w="2337" w:type="dxa"/>
          </w:tcPr>
          <w:p w:rsidR="004B4509" w:rsidRPr="004B4509" w:rsidRDefault="004B4509" w:rsidP="004B4509">
            <w:pPr>
              <w:jc w:val="center"/>
              <w:textAlignment w:val="baseline"/>
              <w:rPr>
                <w:shd w:val="clear" w:color="auto" w:fill="FFFFFF"/>
              </w:rPr>
            </w:pPr>
            <w:r w:rsidRPr="004B4509">
              <w:rPr>
                <w:bCs/>
              </w:rPr>
              <w:t>Морква столова свіжа ДСТУ</w:t>
            </w:r>
          </w:p>
        </w:tc>
        <w:tc>
          <w:tcPr>
            <w:tcW w:w="1563" w:type="dxa"/>
          </w:tcPr>
          <w:p w:rsidR="004B4509" w:rsidRPr="004B4509" w:rsidRDefault="004B4509" w:rsidP="004B4509">
            <w:pPr>
              <w:jc w:val="center"/>
            </w:pPr>
            <w:r w:rsidRPr="004B4509">
              <w:rPr>
                <w:lang w:eastAsia="uk-UA"/>
              </w:rPr>
              <w:t>кг</w:t>
            </w:r>
          </w:p>
        </w:tc>
        <w:tc>
          <w:tcPr>
            <w:tcW w:w="1177" w:type="dxa"/>
          </w:tcPr>
          <w:p w:rsidR="004B4509" w:rsidRPr="004B4509" w:rsidRDefault="00AC3A78" w:rsidP="004B4509">
            <w:pPr>
              <w:jc w:val="center"/>
            </w:pPr>
            <w:r>
              <w:rPr>
                <w:color w:val="000000"/>
              </w:rPr>
              <w:t>400</w:t>
            </w:r>
          </w:p>
        </w:tc>
        <w:tc>
          <w:tcPr>
            <w:tcW w:w="1476" w:type="dxa"/>
          </w:tcPr>
          <w:p w:rsidR="004B4509" w:rsidRPr="004B4509" w:rsidRDefault="004B4509" w:rsidP="004B4509">
            <w:pPr>
              <w:ind w:left="283"/>
              <w:jc w:val="center"/>
            </w:pPr>
          </w:p>
        </w:tc>
        <w:tc>
          <w:tcPr>
            <w:tcW w:w="714" w:type="dxa"/>
          </w:tcPr>
          <w:p w:rsidR="004B4509" w:rsidRPr="004B4509" w:rsidRDefault="004B4509" w:rsidP="004B4509">
            <w:pPr>
              <w:ind w:left="283"/>
              <w:jc w:val="center"/>
            </w:pPr>
          </w:p>
        </w:tc>
        <w:tc>
          <w:tcPr>
            <w:tcW w:w="1535" w:type="dxa"/>
          </w:tcPr>
          <w:p w:rsidR="004B4509" w:rsidRPr="004B4509" w:rsidRDefault="004B4509" w:rsidP="004B4509">
            <w:pPr>
              <w:ind w:left="283"/>
              <w:jc w:val="center"/>
            </w:pPr>
          </w:p>
        </w:tc>
      </w:tr>
      <w:tr w:rsidR="004B4509" w:rsidRPr="004B4509" w:rsidTr="00994BE5">
        <w:trPr>
          <w:trHeight w:val="578"/>
        </w:trPr>
        <w:tc>
          <w:tcPr>
            <w:tcW w:w="675" w:type="dxa"/>
          </w:tcPr>
          <w:p w:rsidR="004B4509" w:rsidRPr="004B4509" w:rsidRDefault="004B4509" w:rsidP="004B4509">
            <w:pPr>
              <w:jc w:val="center"/>
              <w:rPr>
                <w:lang w:eastAsia="uk-UA"/>
              </w:rPr>
            </w:pPr>
            <w:r w:rsidRPr="004B4509">
              <w:rPr>
                <w:lang w:eastAsia="uk-UA"/>
              </w:rPr>
              <w:t>3</w:t>
            </w:r>
          </w:p>
        </w:tc>
        <w:tc>
          <w:tcPr>
            <w:tcW w:w="2337" w:type="dxa"/>
          </w:tcPr>
          <w:p w:rsidR="004B4509" w:rsidRPr="004B4509" w:rsidRDefault="004B4509" w:rsidP="004B4509">
            <w:pPr>
              <w:jc w:val="center"/>
              <w:textAlignment w:val="baseline"/>
              <w:rPr>
                <w:shd w:val="clear" w:color="auto" w:fill="FFFFFF"/>
              </w:rPr>
            </w:pPr>
            <w:r w:rsidRPr="004B4509">
              <w:t>Цибуля ріпчаста свіжа ДСТУ</w:t>
            </w:r>
          </w:p>
        </w:tc>
        <w:tc>
          <w:tcPr>
            <w:tcW w:w="1563" w:type="dxa"/>
          </w:tcPr>
          <w:p w:rsidR="004B4509" w:rsidRPr="004B4509" w:rsidRDefault="004B4509" w:rsidP="004B4509">
            <w:pPr>
              <w:jc w:val="center"/>
            </w:pPr>
            <w:r w:rsidRPr="004B4509">
              <w:rPr>
                <w:lang w:eastAsia="uk-UA"/>
              </w:rPr>
              <w:t>кг</w:t>
            </w:r>
          </w:p>
        </w:tc>
        <w:tc>
          <w:tcPr>
            <w:tcW w:w="1177" w:type="dxa"/>
          </w:tcPr>
          <w:p w:rsidR="004B4509" w:rsidRPr="004B4509" w:rsidRDefault="00AC3A78" w:rsidP="004B4509">
            <w:pPr>
              <w:jc w:val="center"/>
            </w:pPr>
            <w:r>
              <w:rPr>
                <w:color w:val="000000"/>
              </w:rPr>
              <w:t>280</w:t>
            </w:r>
          </w:p>
        </w:tc>
        <w:tc>
          <w:tcPr>
            <w:tcW w:w="1476" w:type="dxa"/>
          </w:tcPr>
          <w:p w:rsidR="004B4509" w:rsidRPr="004B4509" w:rsidRDefault="004B4509" w:rsidP="004B4509">
            <w:pPr>
              <w:ind w:left="283"/>
              <w:jc w:val="center"/>
            </w:pPr>
          </w:p>
        </w:tc>
        <w:tc>
          <w:tcPr>
            <w:tcW w:w="714" w:type="dxa"/>
          </w:tcPr>
          <w:p w:rsidR="004B4509" w:rsidRPr="004B4509" w:rsidRDefault="004B4509" w:rsidP="004B4509">
            <w:pPr>
              <w:ind w:left="283"/>
              <w:jc w:val="center"/>
            </w:pPr>
          </w:p>
        </w:tc>
        <w:tc>
          <w:tcPr>
            <w:tcW w:w="1535" w:type="dxa"/>
          </w:tcPr>
          <w:p w:rsidR="004B4509" w:rsidRPr="004B4509" w:rsidRDefault="004B4509" w:rsidP="004B4509">
            <w:pPr>
              <w:ind w:left="283"/>
              <w:jc w:val="center"/>
            </w:pPr>
          </w:p>
        </w:tc>
      </w:tr>
      <w:tr w:rsidR="004B4509" w:rsidRPr="004B4509" w:rsidTr="00994BE5">
        <w:trPr>
          <w:trHeight w:val="578"/>
        </w:trPr>
        <w:tc>
          <w:tcPr>
            <w:tcW w:w="675" w:type="dxa"/>
          </w:tcPr>
          <w:p w:rsidR="004B4509" w:rsidRPr="004B4509" w:rsidRDefault="004B4509" w:rsidP="004B4509">
            <w:pPr>
              <w:jc w:val="center"/>
              <w:rPr>
                <w:lang w:eastAsia="uk-UA"/>
              </w:rPr>
            </w:pPr>
            <w:r w:rsidRPr="004B4509">
              <w:rPr>
                <w:lang w:eastAsia="uk-UA"/>
              </w:rPr>
              <w:t>4</w:t>
            </w:r>
          </w:p>
        </w:tc>
        <w:tc>
          <w:tcPr>
            <w:tcW w:w="2337" w:type="dxa"/>
          </w:tcPr>
          <w:p w:rsidR="004B4509" w:rsidRPr="004B4509" w:rsidRDefault="004B4509" w:rsidP="004B4509">
            <w:pPr>
              <w:jc w:val="center"/>
              <w:textAlignment w:val="baseline"/>
              <w:rPr>
                <w:shd w:val="clear" w:color="auto" w:fill="FFFFFF"/>
              </w:rPr>
            </w:pPr>
            <w:r w:rsidRPr="004B4509">
              <w:t>Часник свіжий ДСТУ</w:t>
            </w:r>
          </w:p>
        </w:tc>
        <w:tc>
          <w:tcPr>
            <w:tcW w:w="1563" w:type="dxa"/>
          </w:tcPr>
          <w:p w:rsidR="004B4509" w:rsidRPr="004B4509" w:rsidRDefault="004B4509" w:rsidP="004B4509">
            <w:pPr>
              <w:jc w:val="center"/>
            </w:pPr>
            <w:r w:rsidRPr="004B4509">
              <w:rPr>
                <w:lang w:eastAsia="uk-UA"/>
              </w:rPr>
              <w:t>кг</w:t>
            </w:r>
          </w:p>
        </w:tc>
        <w:tc>
          <w:tcPr>
            <w:tcW w:w="1177" w:type="dxa"/>
          </w:tcPr>
          <w:p w:rsidR="004B4509" w:rsidRPr="004B4509" w:rsidRDefault="00B74E23" w:rsidP="004B4509">
            <w:pPr>
              <w:jc w:val="center"/>
              <w:rPr>
                <w:color w:val="000000"/>
              </w:rPr>
            </w:pPr>
            <w:r>
              <w:rPr>
                <w:color w:val="000000"/>
              </w:rPr>
              <w:t>5</w:t>
            </w:r>
          </w:p>
        </w:tc>
        <w:tc>
          <w:tcPr>
            <w:tcW w:w="1476" w:type="dxa"/>
          </w:tcPr>
          <w:p w:rsidR="004B4509" w:rsidRPr="004B4509" w:rsidRDefault="004B4509" w:rsidP="004B4509">
            <w:pPr>
              <w:ind w:left="283"/>
              <w:jc w:val="center"/>
            </w:pPr>
          </w:p>
        </w:tc>
        <w:tc>
          <w:tcPr>
            <w:tcW w:w="714" w:type="dxa"/>
          </w:tcPr>
          <w:p w:rsidR="004B4509" w:rsidRPr="004B4509" w:rsidRDefault="004B4509" w:rsidP="004B4509">
            <w:pPr>
              <w:ind w:left="283"/>
              <w:jc w:val="center"/>
            </w:pPr>
          </w:p>
        </w:tc>
        <w:tc>
          <w:tcPr>
            <w:tcW w:w="1535" w:type="dxa"/>
          </w:tcPr>
          <w:p w:rsidR="004B4509" w:rsidRPr="004B4509" w:rsidRDefault="004B4509" w:rsidP="004B4509">
            <w:pPr>
              <w:ind w:left="283"/>
              <w:jc w:val="center"/>
            </w:pPr>
          </w:p>
        </w:tc>
      </w:tr>
      <w:tr w:rsidR="004B4509" w:rsidRPr="004B4509" w:rsidTr="00994BE5">
        <w:trPr>
          <w:trHeight w:val="578"/>
        </w:trPr>
        <w:tc>
          <w:tcPr>
            <w:tcW w:w="675" w:type="dxa"/>
          </w:tcPr>
          <w:p w:rsidR="004B4509" w:rsidRPr="004B4509" w:rsidRDefault="004B4509" w:rsidP="004B4509">
            <w:pPr>
              <w:jc w:val="center"/>
              <w:rPr>
                <w:lang w:eastAsia="uk-UA"/>
              </w:rPr>
            </w:pPr>
            <w:r w:rsidRPr="004B4509">
              <w:rPr>
                <w:lang w:eastAsia="uk-UA"/>
              </w:rPr>
              <w:t>5</w:t>
            </w:r>
          </w:p>
        </w:tc>
        <w:tc>
          <w:tcPr>
            <w:tcW w:w="2337" w:type="dxa"/>
          </w:tcPr>
          <w:p w:rsidR="004B4509" w:rsidRPr="004B4509" w:rsidRDefault="004B4509" w:rsidP="004B4509">
            <w:pPr>
              <w:jc w:val="center"/>
              <w:textAlignment w:val="baseline"/>
              <w:rPr>
                <w:shd w:val="clear" w:color="auto" w:fill="FFFFFF"/>
              </w:rPr>
            </w:pPr>
            <w:r w:rsidRPr="004B4509">
              <w:t>Яблука свіжі ДСТУ</w:t>
            </w:r>
          </w:p>
        </w:tc>
        <w:tc>
          <w:tcPr>
            <w:tcW w:w="1563" w:type="dxa"/>
          </w:tcPr>
          <w:p w:rsidR="004B4509" w:rsidRPr="004B4509" w:rsidRDefault="004B4509" w:rsidP="004B4509">
            <w:pPr>
              <w:jc w:val="center"/>
            </w:pPr>
            <w:r w:rsidRPr="004B4509">
              <w:rPr>
                <w:lang w:eastAsia="uk-UA"/>
              </w:rPr>
              <w:t>кг</w:t>
            </w:r>
          </w:p>
        </w:tc>
        <w:tc>
          <w:tcPr>
            <w:tcW w:w="1177" w:type="dxa"/>
          </w:tcPr>
          <w:p w:rsidR="004B4509" w:rsidRPr="004B4509" w:rsidRDefault="00AC3A78" w:rsidP="004B4509">
            <w:pPr>
              <w:jc w:val="center"/>
              <w:rPr>
                <w:color w:val="000000"/>
              </w:rPr>
            </w:pPr>
            <w:r>
              <w:rPr>
                <w:color w:val="000000"/>
              </w:rPr>
              <w:t>8</w:t>
            </w:r>
            <w:r w:rsidR="00183D88">
              <w:rPr>
                <w:color w:val="000000"/>
              </w:rPr>
              <w:t>00</w:t>
            </w:r>
          </w:p>
        </w:tc>
        <w:tc>
          <w:tcPr>
            <w:tcW w:w="1476" w:type="dxa"/>
          </w:tcPr>
          <w:p w:rsidR="004B4509" w:rsidRPr="004B4509" w:rsidRDefault="004B4509" w:rsidP="004B4509">
            <w:pPr>
              <w:ind w:left="283"/>
              <w:jc w:val="center"/>
            </w:pPr>
          </w:p>
        </w:tc>
        <w:tc>
          <w:tcPr>
            <w:tcW w:w="714" w:type="dxa"/>
          </w:tcPr>
          <w:p w:rsidR="004B4509" w:rsidRPr="004B4509" w:rsidRDefault="004B4509" w:rsidP="004B4509">
            <w:pPr>
              <w:ind w:left="283"/>
              <w:jc w:val="center"/>
            </w:pPr>
          </w:p>
        </w:tc>
        <w:tc>
          <w:tcPr>
            <w:tcW w:w="1535" w:type="dxa"/>
          </w:tcPr>
          <w:p w:rsidR="004B4509" w:rsidRPr="004B4509" w:rsidRDefault="004B4509" w:rsidP="004B4509">
            <w:pPr>
              <w:ind w:left="283"/>
              <w:jc w:val="center"/>
            </w:pPr>
          </w:p>
        </w:tc>
      </w:tr>
      <w:tr w:rsidR="004B4509" w:rsidRPr="004B4509" w:rsidTr="00994BE5">
        <w:trPr>
          <w:trHeight w:val="578"/>
        </w:trPr>
        <w:tc>
          <w:tcPr>
            <w:tcW w:w="675" w:type="dxa"/>
          </w:tcPr>
          <w:p w:rsidR="004B4509" w:rsidRPr="004B4509" w:rsidRDefault="004B4509" w:rsidP="004B4509">
            <w:pPr>
              <w:jc w:val="center"/>
              <w:rPr>
                <w:lang w:eastAsia="uk-UA"/>
              </w:rPr>
            </w:pPr>
            <w:r w:rsidRPr="004B4509">
              <w:rPr>
                <w:lang w:eastAsia="uk-UA"/>
              </w:rPr>
              <w:t>6</w:t>
            </w:r>
          </w:p>
        </w:tc>
        <w:tc>
          <w:tcPr>
            <w:tcW w:w="2337" w:type="dxa"/>
          </w:tcPr>
          <w:p w:rsidR="004B4509" w:rsidRPr="004B4509" w:rsidRDefault="004B4509" w:rsidP="004B4509">
            <w:pPr>
              <w:jc w:val="center"/>
              <w:textAlignment w:val="baseline"/>
              <w:rPr>
                <w:shd w:val="clear" w:color="auto" w:fill="FFFFFF"/>
              </w:rPr>
            </w:pPr>
            <w:r w:rsidRPr="004B4509">
              <w:t>Буряк столовий свіжий ДСТУ</w:t>
            </w:r>
          </w:p>
        </w:tc>
        <w:tc>
          <w:tcPr>
            <w:tcW w:w="1563" w:type="dxa"/>
          </w:tcPr>
          <w:p w:rsidR="004B4509" w:rsidRPr="004B4509" w:rsidRDefault="004B4509" w:rsidP="004B4509">
            <w:pPr>
              <w:jc w:val="center"/>
            </w:pPr>
            <w:r w:rsidRPr="004B4509">
              <w:rPr>
                <w:lang w:eastAsia="uk-UA"/>
              </w:rPr>
              <w:t>кг</w:t>
            </w:r>
          </w:p>
        </w:tc>
        <w:tc>
          <w:tcPr>
            <w:tcW w:w="1177" w:type="dxa"/>
          </w:tcPr>
          <w:p w:rsidR="004B4509" w:rsidRPr="004B4509" w:rsidRDefault="00AC3A78" w:rsidP="004B4509">
            <w:pPr>
              <w:jc w:val="center"/>
              <w:rPr>
                <w:color w:val="000000"/>
              </w:rPr>
            </w:pPr>
            <w:r>
              <w:rPr>
                <w:color w:val="000000"/>
              </w:rPr>
              <w:t>4</w:t>
            </w:r>
            <w:r w:rsidR="00183D88">
              <w:rPr>
                <w:color w:val="000000"/>
              </w:rPr>
              <w:t>00</w:t>
            </w:r>
          </w:p>
        </w:tc>
        <w:tc>
          <w:tcPr>
            <w:tcW w:w="1476" w:type="dxa"/>
          </w:tcPr>
          <w:p w:rsidR="004B4509" w:rsidRPr="004B4509" w:rsidRDefault="004B4509" w:rsidP="004B4509">
            <w:pPr>
              <w:ind w:left="283"/>
              <w:jc w:val="center"/>
            </w:pPr>
          </w:p>
        </w:tc>
        <w:tc>
          <w:tcPr>
            <w:tcW w:w="714" w:type="dxa"/>
          </w:tcPr>
          <w:p w:rsidR="004B4509" w:rsidRPr="004B4509" w:rsidRDefault="004B4509" w:rsidP="004B4509">
            <w:pPr>
              <w:ind w:left="283"/>
              <w:jc w:val="center"/>
            </w:pPr>
          </w:p>
        </w:tc>
        <w:tc>
          <w:tcPr>
            <w:tcW w:w="1535" w:type="dxa"/>
          </w:tcPr>
          <w:p w:rsidR="004B4509" w:rsidRPr="004B4509" w:rsidRDefault="004B4509" w:rsidP="004B4509">
            <w:pPr>
              <w:ind w:left="283"/>
              <w:jc w:val="center"/>
            </w:pPr>
          </w:p>
        </w:tc>
      </w:tr>
      <w:tr w:rsidR="00B74E23" w:rsidRPr="004B4509" w:rsidTr="00994BE5">
        <w:trPr>
          <w:trHeight w:val="578"/>
        </w:trPr>
        <w:tc>
          <w:tcPr>
            <w:tcW w:w="675" w:type="dxa"/>
          </w:tcPr>
          <w:p w:rsidR="00B74E23" w:rsidRPr="004B4509" w:rsidRDefault="00B74E23" w:rsidP="004B4509">
            <w:pPr>
              <w:jc w:val="center"/>
              <w:rPr>
                <w:lang w:eastAsia="uk-UA"/>
              </w:rPr>
            </w:pPr>
            <w:r>
              <w:rPr>
                <w:lang w:eastAsia="uk-UA"/>
              </w:rPr>
              <w:t>7</w:t>
            </w:r>
          </w:p>
        </w:tc>
        <w:tc>
          <w:tcPr>
            <w:tcW w:w="2337" w:type="dxa"/>
          </w:tcPr>
          <w:p w:rsidR="00B74E23" w:rsidRPr="004B4509" w:rsidRDefault="00B74E23" w:rsidP="004B4509">
            <w:pPr>
              <w:jc w:val="center"/>
              <w:textAlignment w:val="baseline"/>
            </w:pPr>
            <w:r>
              <w:t>Лимони свіжі ДСТУ</w:t>
            </w:r>
          </w:p>
        </w:tc>
        <w:tc>
          <w:tcPr>
            <w:tcW w:w="1563" w:type="dxa"/>
          </w:tcPr>
          <w:p w:rsidR="00B74E23" w:rsidRPr="004B4509" w:rsidRDefault="00B74E23" w:rsidP="004B4509">
            <w:pPr>
              <w:jc w:val="center"/>
              <w:rPr>
                <w:lang w:eastAsia="uk-UA"/>
              </w:rPr>
            </w:pPr>
            <w:r>
              <w:rPr>
                <w:lang w:eastAsia="uk-UA"/>
              </w:rPr>
              <w:t>кг</w:t>
            </w:r>
          </w:p>
        </w:tc>
        <w:tc>
          <w:tcPr>
            <w:tcW w:w="1177" w:type="dxa"/>
          </w:tcPr>
          <w:p w:rsidR="00B74E23" w:rsidRDefault="00AC3A78" w:rsidP="004B4509">
            <w:pPr>
              <w:jc w:val="center"/>
              <w:rPr>
                <w:color w:val="000000"/>
              </w:rPr>
            </w:pPr>
            <w:r>
              <w:rPr>
                <w:color w:val="000000"/>
              </w:rPr>
              <w:t>5</w:t>
            </w:r>
            <w:r w:rsidR="00183D88">
              <w:rPr>
                <w:color w:val="000000"/>
              </w:rPr>
              <w:t>0</w:t>
            </w:r>
          </w:p>
        </w:tc>
        <w:tc>
          <w:tcPr>
            <w:tcW w:w="1476" w:type="dxa"/>
          </w:tcPr>
          <w:p w:rsidR="00B74E23" w:rsidRPr="004B4509" w:rsidRDefault="00B74E23" w:rsidP="004B4509">
            <w:pPr>
              <w:ind w:left="283"/>
              <w:jc w:val="center"/>
            </w:pPr>
          </w:p>
        </w:tc>
        <w:tc>
          <w:tcPr>
            <w:tcW w:w="714" w:type="dxa"/>
          </w:tcPr>
          <w:p w:rsidR="00B74E23" w:rsidRPr="004B4509" w:rsidRDefault="00B74E23" w:rsidP="004B4509">
            <w:pPr>
              <w:ind w:left="283"/>
              <w:jc w:val="center"/>
            </w:pPr>
          </w:p>
        </w:tc>
        <w:tc>
          <w:tcPr>
            <w:tcW w:w="1535" w:type="dxa"/>
          </w:tcPr>
          <w:p w:rsidR="00B74E23" w:rsidRPr="004B4509" w:rsidRDefault="00B74E23" w:rsidP="004B4509">
            <w:pPr>
              <w:ind w:left="283"/>
              <w:jc w:val="center"/>
            </w:pPr>
          </w:p>
        </w:tc>
      </w:tr>
      <w:tr w:rsidR="00DD7E36" w:rsidRPr="004B4509" w:rsidTr="00994BE5">
        <w:trPr>
          <w:trHeight w:val="578"/>
        </w:trPr>
        <w:tc>
          <w:tcPr>
            <w:tcW w:w="675" w:type="dxa"/>
          </w:tcPr>
          <w:p w:rsidR="00DD7E36" w:rsidRDefault="00183D88" w:rsidP="004B4509">
            <w:pPr>
              <w:jc w:val="center"/>
              <w:rPr>
                <w:lang w:eastAsia="uk-UA"/>
              </w:rPr>
            </w:pPr>
            <w:r>
              <w:rPr>
                <w:lang w:eastAsia="uk-UA"/>
              </w:rPr>
              <w:t>8</w:t>
            </w:r>
          </w:p>
        </w:tc>
        <w:tc>
          <w:tcPr>
            <w:tcW w:w="2337" w:type="dxa"/>
          </w:tcPr>
          <w:p w:rsidR="00DD7E36" w:rsidRDefault="00DD7E36" w:rsidP="004B4509">
            <w:pPr>
              <w:jc w:val="center"/>
              <w:textAlignment w:val="baseline"/>
            </w:pPr>
            <w:r>
              <w:t>Банани свіжі ДСТУ</w:t>
            </w:r>
          </w:p>
        </w:tc>
        <w:tc>
          <w:tcPr>
            <w:tcW w:w="1563" w:type="dxa"/>
          </w:tcPr>
          <w:p w:rsidR="00DD7E36" w:rsidRDefault="00DD7E36" w:rsidP="004B4509">
            <w:pPr>
              <w:jc w:val="center"/>
              <w:rPr>
                <w:lang w:eastAsia="uk-UA"/>
              </w:rPr>
            </w:pPr>
            <w:r>
              <w:rPr>
                <w:lang w:eastAsia="uk-UA"/>
              </w:rPr>
              <w:t>кг</w:t>
            </w:r>
          </w:p>
        </w:tc>
        <w:tc>
          <w:tcPr>
            <w:tcW w:w="1177" w:type="dxa"/>
          </w:tcPr>
          <w:p w:rsidR="00DD7E36" w:rsidRDefault="00AC3A78" w:rsidP="004B4509">
            <w:pPr>
              <w:jc w:val="center"/>
              <w:rPr>
                <w:color w:val="000000"/>
              </w:rPr>
            </w:pPr>
            <w:r>
              <w:rPr>
                <w:color w:val="000000"/>
              </w:rPr>
              <w:t>10</w:t>
            </w:r>
            <w:r w:rsidR="00183D88">
              <w:rPr>
                <w:color w:val="000000"/>
              </w:rPr>
              <w:t>0</w:t>
            </w:r>
          </w:p>
        </w:tc>
        <w:tc>
          <w:tcPr>
            <w:tcW w:w="1476" w:type="dxa"/>
          </w:tcPr>
          <w:p w:rsidR="00DD7E36" w:rsidRPr="004B4509" w:rsidRDefault="00DD7E36" w:rsidP="004B4509">
            <w:pPr>
              <w:ind w:left="283"/>
              <w:jc w:val="center"/>
            </w:pPr>
          </w:p>
        </w:tc>
        <w:tc>
          <w:tcPr>
            <w:tcW w:w="714" w:type="dxa"/>
          </w:tcPr>
          <w:p w:rsidR="00DD7E36" w:rsidRPr="004B4509" w:rsidRDefault="00DD7E36" w:rsidP="004B4509">
            <w:pPr>
              <w:ind w:left="283"/>
              <w:jc w:val="center"/>
            </w:pPr>
          </w:p>
        </w:tc>
        <w:tc>
          <w:tcPr>
            <w:tcW w:w="1535" w:type="dxa"/>
          </w:tcPr>
          <w:p w:rsidR="00DD7E36" w:rsidRPr="004B4509" w:rsidRDefault="00DD7E36" w:rsidP="004B4509">
            <w:pPr>
              <w:ind w:left="283"/>
              <w:jc w:val="center"/>
            </w:pPr>
          </w:p>
        </w:tc>
      </w:tr>
      <w:tr w:rsidR="00DD7E36" w:rsidRPr="004B4509" w:rsidTr="00994BE5">
        <w:trPr>
          <w:trHeight w:val="578"/>
        </w:trPr>
        <w:tc>
          <w:tcPr>
            <w:tcW w:w="675" w:type="dxa"/>
          </w:tcPr>
          <w:p w:rsidR="00DD7E36" w:rsidRDefault="00183D88" w:rsidP="004B4509">
            <w:pPr>
              <w:jc w:val="center"/>
              <w:rPr>
                <w:lang w:eastAsia="uk-UA"/>
              </w:rPr>
            </w:pPr>
            <w:r>
              <w:rPr>
                <w:lang w:eastAsia="uk-UA"/>
              </w:rPr>
              <w:t>9</w:t>
            </w:r>
          </w:p>
        </w:tc>
        <w:tc>
          <w:tcPr>
            <w:tcW w:w="2337" w:type="dxa"/>
          </w:tcPr>
          <w:p w:rsidR="00DD7E36" w:rsidRDefault="00DD7E36" w:rsidP="004B4509">
            <w:pPr>
              <w:jc w:val="center"/>
              <w:textAlignment w:val="baseline"/>
            </w:pPr>
            <w:r>
              <w:t>Горіхи волоські ДСТУ</w:t>
            </w:r>
          </w:p>
        </w:tc>
        <w:tc>
          <w:tcPr>
            <w:tcW w:w="1563" w:type="dxa"/>
          </w:tcPr>
          <w:p w:rsidR="00DD7E36" w:rsidRDefault="00DD7E36" w:rsidP="004B4509">
            <w:pPr>
              <w:jc w:val="center"/>
              <w:rPr>
                <w:lang w:eastAsia="uk-UA"/>
              </w:rPr>
            </w:pPr>
            <w:r>
              <w:rPr>
                <w:lang w:eastAsia="uk-UA"/>
              </w:rPr>
              <w:t>кг</w:t>
            </w:r>
          </w:p>
        </w:tc>
        <w:tc>
          <w:tcPr>
            <w:tcW w:w="1177" w:type="dxa"/>
          </w:tcPr>
          <w:p w:rsidR="00DD7E36" w:rsidRDefault="00AC3A78" w:rsidP="004B4509">
            <w:pPr>
              <w:jc w:val="center"/>
              <w:rPr>
                <w:color w:val="000000"/>
              </w:rPr>
            </w:pPr>
            <w:r>
              <w:rPr>
                <w:color w:val="000000"/>
              </w:rPr>
              <w:t>60</w:t>
            </w:r>
          </w:p>
        </w:tc>
        <w:tc>
          <w:tcPr>
            <w:tcW w:w="1476" w:type="dxa"/>
          </w:tcPr>
          <w:p w:rsidR="00DD7E36" w:rsidRPr="004B4509" w:rsidRDefault="00DD7E36" w:rsidP="004B4509">
            <w:pPr>
              <w:ind w:left="283"/>
              <w:jc w:val="center"/>
            </w:pPr>
          </w:p>
        </w:tc>
        <w:tc>
          <w:tcPr>
            <w:tcW w:w="714" w:type="dxa"/>
          </w:tcPr>
          <w:p w:rsidR="00DD7E36" w:rsidRPr="004B4509" w:rsidRDefault="00DD7E36" w:rsidP="004B4509">
            <w:pPr>
              <w:ind w:left="283"/>
              <w:jc w:val="center"/>
            </w:pPr>
          </w:p>
        </w:tc>
        <w:tc>
          <w:tcPr>
            <w:tcW w:w="1535" w:type="dxa"/>
          </w:tcPr>
          <w:p w:rsidR="00DD7E36" w:rsidRPr="004B4509" w:rsidRDefault="00DD7E36" w:rsidP="004B4509">
            <w:pPr>
              <w:ind w:left="283"/>
              <w:jc w:val="center"/>
            </w:pPr>
          </w:p>
        </w:tc>
      </w:tr>
      <w:tr w:rsidR="00585659" w:rsidRPr="004B4509" w:rsidTr="00994BE5">
        <w:trPr>
          <w:trHeight w:val="578"/>
        </w:trPr>
        <w:tc>
          <w:tcPr>
            <w:tcW w:w="675" w:type="dxa"/>
          </w:tcPr>
          <w:p w:rsidR="00585659" w:rsidRDefault="00183D88" w:rsidP="004B4509">
            <w:pPr>
              <w:jc w:val="center"/>
              <w:rPr>
                <w:lang w:eastAsia="uk-UA"/>
              </w:rPr>
            </w:pPr>
            <w:r>
              <w:rPr>
                <w:lang w:eastAsia="uk-UA"/>
              </w:rPr>
              <w:t>10</w:t>
            </w:r>
          </w:p>
        </w:tc>
        <w:tc>
          <w:tcPr>
            <w:tcW w:w="2337" w:type="dxa"/>
          </w:tcPr>
          <w:p w:rsidR="00585659" w:rsidRDefault="00585659" w:rsidP="004B4509">
            <w:pPr>
              <w:jc w:val="center"/>
              <w:textAlignment w:val="baseline"/>
            </w:pPr>
            <w:r>
              <w:t>Квасоля біла (суха)ДСТУ</w:t>
            </w:r>
          </w:p>
        </w:tc>
        <w:tc>
          <w:tcPr>
            <w:tcW w:w="1563" w:type="dxa"/>
          </w:tcPr>
          <w:p w:rsidR="00585659" w:rsidRDefault="00585659" w:rsidP="004B4509">
            <w:pPr>
              <w:jc w:val="center"/>
              <w:rPr>
                <w:lang w:eastAsia="uk-UA"/>
              </w:rPr>
            </w:pPr>
            <w:r>
              <w:rPr>
                <w:lang w:eastAsia="uk-UA"/>
              </w:rPr>
              <w:t>кг</w:t>
            </w:r>
          </w:p>
        </w:tc>
        <w:tc>
          <w:tcPr>
            <w:tcW w:w="1177" w:type="dxa"/>
          </w:tcPr>
          <w:p w:rsidR="00585659" w:rsidRDefault="00AC3A78" w:rsidP="004B4509">
            <w:pPr>
              <w:jc w:val="center"/>
              <w:rPr>
                <w:color w:val="000000"/>
              </w:rPr>
            </w:pPr>
            <w:r>
              <w:rPr>
                <w:color w:val="000000"/>
              </w:rPr>
              <w:t>100</w:t>
            </w:r>
          </w:p>
        </w:tc>
        <w:tc>
          <w:tcPr>
            <w:tcW w:w="1476" w:type="dxa"/>
          </w:tcPr>
          <w:p w:rsidR="00585659" w:rsidRPr="004B4509" w:rsidRDefault="00585659" w:rsidP="004B4509">
            <w:pPr>
              <w:ind w:left="283"/>
              <w:jc w:val="center"/>
            </w:pPr>
          </w:p>
        </w:tc>
        <w:tc>
          <w:tcPr>
            <w:tcW w:w="714" w:type="dxa"/>
          </w:tcPr>
          <w:p w:rsidR="00585659" w:rsidRPr="004B4509" w:rsidRDefault="00585659" w:rsidP="004B4509">
            <w:pPr>
              <w:ind w:left="283"/>
              <w:jc w:val="center"/>
            </w:pPr>
          </w:p>
        </w:tc>
        <w:tc>
          <w:tcPr>
            <w:tcW w:w="1535" w:type="dxa"/>
          </w:tcPr>
          <w:p w:rsidR="00585659" w:rsidRPr="004B4509" w:rsidRDefault="00585659" w:rsidP="004B4509">
            <w:pPr>
              <w:ind w:left="283"/>
              <w:jc w:val="center"/>
            </w:pPr>
          </w:p>
        </w:tc>
      </w:tr>
      <w:tr w:rsidR="0044058E" w:rsidRPr="004B4509" w:rsidTr="00994BE5">
        <w:trPr>
          <w:trHeight w:val="578"/>
        </w:trPr>
        <w:tc>
          <w:tcPr>
            <w:tcW w:w="675" w:type="dxa"/>
          </w:tcPr>
          <w:p w:rsidR="0044058E" w:rsidRDefault="00183D88" w:rsidP="004B4509">
            <w:pPr>
              <w:jc w:val="center"/>
              <w:rPr>
                <w:lang w:eastAsia="uk-UA"/>
              </w:rPr>
            </w:pPr>
            <w:r>
              <w:rPr>
                <w:lang w:eastAsia="uk-UA"/>
              </w:rPr>
              <w:t>11</w:t>
            </w:r>
          </w:p>
        </w:tc>
        <w:tc>
          <w:tcPr>
            <w:tcW w:w="2337" w:type="dxa"/>
          </w:tcPr>
          <w:p w:rsidR="0044058E" w:rsidRDefault="0044058E" w:rsidP="004B4509">
            <w:pPr>
              <w:jc w:val="center"/>
              <w:textAlignment w:val="baseline"/>
            </w:pPr>
            <w:r>
              <w:t>Мандарини ДСТУ</w:t>
            </w:r>
          </w:p>
        </w:tc>
        <w:tc>
          <w:tcPr>
            <w:tcW w:w="1563" w:type="dxa"/>
          </w:tcPr>
          <w:p w:rsidR="0044058E" w:rsidRDefault="0044058E" w:rsidP="004B4509">
            <w:pPr>
              <w:jc w:val="center"/>
              <w:rPr>
                <w:lang w:eastAsia="uk-UA"/>
              </w:rPr>
            </w:pPr>
            <w:r>
              <w:rPr>
                <w:lang w:eastAsia="uk-UA"/>
              </w:rPr>
              <w:t>кг</w:t>
            </w:r>
          </w:p>
        </w:tc>
        <w:tc>
          <w:tcPr>
            <w:tcW w:w="1177" w:type="dxa"/>
          </w:tcPr>
          <w:p w:rsidR="0044058E" w:rsidRDefault="00AC3A78" w:rsidP="004B4509">
            <w:pPr>
              <w:jc w:val="center"/>
              <w:rPr>
                <w:color w:val="000000"/>
              </w:rPr>
            </w:pPr>
            <w:r>
              <w:rPr>
                <w:color w:val="000000"/>
              </w:rPr>
              <w:t>100</w:t>
            </w:r>
          </w:p>
        </w:tc>
        <w:tc>
          <w:tcPr>
            <w:tcW w:w="1476" w:type="dxa"/>
          </w:tcPr>
          <w:p w:rsidR="0044058E" w:rsidRPr="004B4509" w:rsidRDefault="0044058E" w:rsidP="004B4509">
            <w:pPr>
              <w:ind w:left="283"/>
              <w:jc w:val="center"/>
            </w:pPr>
          </w:p>
        </w:tc>
        <w:tc>
          <w:tcPr>
            <w:tcW w:w="714" w:type="dxa"/>
          </w:tcPr>
          <w:p w:rsidR="0044058E" w:rsidRPr="004B4509" w:rsidRDefault="0044058E" w:rsidP="004B4509">
            <w:pPr>
              <w:ind w:left="283"/>
              <w:jc w:val="center"/>
            </w:pPr>
          </w:p>
        </w:tc>
        <w:tc>
          <w:tcPr>
            <w:tcW w:w="1535" w:type="dxa"/>
          </w:tcPr>
          <w:p w:rsidR="0044058E" w:rsidRPr="004B4509" w:rsidRDefault="0044058E" w:rsidP="004B4509">
            <w:pPr>
              <w:ind w:left="283"/>
              <w:jc w:val="center"/>
            </w:pPr>
          </w:p>
        </w:tc>
      </w:tr>
      <w:tr w:rsidR="0044058E" w:rsidRPr="004B4509" w:rsidTr="00994BE5">
        <w:trPr>
          <w:trHeight w:val="578"/>
        </w:trPr>
        <w:tc>
          <w:tcPr>
            <w:tcW w:w="675" w:type="dxa"/>
          </w:tcPr>
          <w:p w:rsidR="0044058E" w:rsidRDefault="00183D88" w:rsidP="004B4509">
            <w:pPr>
              <w:jc w:val="center"/>
              <w:rPr>
                <w:lang w:eastAsia="uk-UA"/>
              </w:rPr>
            </w:pPr>
            <w:r>
              <w:rPr>
                <w:lang w:eastAsia="uk-UA"/>
              </w:rPr>
              <w:t>12</w:t>
            </w:r>
          </w:p>
        </w:tc>
        <w:tc>
          <w:tcPr>
            <w:tcW w:w="2337" w:type="dxa"/>
          </w:tcPr>
          <w:p w:rsidR="0044058E" w:rsidRDefault="0044058E" w:rsidP="004B4509">
            <w:pPr>
              <w:jc w:val="center"/>
              <w:textAlignment w:val="baseline"/>
            </w:pPr>
            <w:r>
              <w:t xml:space="preserve">Перець болгарський </w:t>
            </w:r>
          </w:p>
          <w:p w:rsidR="0044058E" w:rsidRDefault="0044058E" w:rsidP="004B4509">
            <w:pPr>
              <w:jc w:val="center"/>
              <w:textAlignment w:val="baseline"/>
            </w:pPr>
            <w:r>
              <w:t xml:space="preserve"> свіжий ДСТУ</w:t>
            </w:r>
          </w:p>
        </w:tc>
        <w:tc>
          <w:tcPr>
            <w:tcW w:w="1563" w:type="dxa"/>
          </w:tcPr>
          <w:p w:rsidR="0044058E" w:rsidRDefault="0044058E" w:rsidP="004B4509">
            <w:pPr>
              <w:jc w:val="center"/>
              <w:rPr>
                <w:lang w:eastAsia="uk-UA"/>
              </w:rPr>
            </w:pPr>
            <w:r>
              <w:rPr>
                <w:lang w:eastAsia="uk-UA"/>
              </w:rPr>
              <w:t>кг</w:t>
            </w:r>
          </w:p>
        </w:tc>
        <w:tc>
          <w:tcPr>
            <w:tcW w:w="1177" w:type="dxa"/>
          </w:tcPr>
          <w:p w:rsidR="0044058E" w:rsidRDefault="00AC3A78" w:rsidP="004B4509">
            <w:pPr>
              <w:jc w:val="center"/>
              <w:rPr>
                <w:color w:val="000000"/>
              </w:rPr>
            </w:pPr>
            <w:r>
              <w:rPr>
                <w:color w:val="000000"/>
              </w:rPr>
              <w:t>2</w:t>
            </w:r>
            <w:r w:rsidR="00183D88">
              <w:rPr>
                <w:color w:val="000000"/>
              </w:rPr>
              <w:t>00</w:t>
            </w:r>
          </w:p>
        </w:tc>
        <w:tc>
          <w:tcPr>
            <w:tcW w:w="1476" w:type="dxa"/>
          </w:tcPr>
          <w:p w:rsidR="0044058E" w:rsidRPr="004B4509" w:rsidRDefault="0044058E" w:rsidP="004B4509">
            <w:pPr>
              <w:ind w:left="283"/>
              <w:jc w:val="center"/>
            </w:pPr>
          </w:p>
        </w:tc>
        <w:tc>
          <w:tcPr>
            <w:tcW w:w="714" w:type="dxa"/>
          </w:tcPr>
          <w:p w:rsidR="0044058E" w:rsidRPr="004B4509" w:rsidRDefault="0044058E" w:rsidP="004B4509">
            <w:pPr>
              <w:ind w:left="283"/>
              <w:jc w:val="center"/>
            </w:pPr>
          </w:p>
        </w:tc>
        <w:tc>
          <w:tcPr>
            <w:tcW w:w="1535" w:type="dxa"/>
          </w:tcPr>
          <w:p w:rsidR="0044058E" w:rsidRPr="004B4509" w:rsidRDefault="0044058E" w:rsidP="004B4509">
            <w:pPr>
              <w:ind w:left="283"/>
              <w:jc w:val="center"/>
            </w:pPr>
          </w:p>
        </w:tc>
      </w:tr>
      <w:tr w:rsidR="0044058E" w:rsidRPr="004B4509" w:rsidTr="00994BE5">
        <w:trPr>
          <w:trHeight w:val="578"/>
        </w:trPr>
        <w:tc>
          <w:tcPr>
            <w:tcW w:w="675" w:type="dxa"/>
          </w:tcPr>
          <w:p w:rsidR="0044058E" w:rsidRDefault="00183D88" w:rsidP="004B4509">
            <w:pPr>
              <w:jc w:val="center"/>
              <w:rPr>
                <w:lang w:eastAsia="uk-UA"/>
              </w:rPr>
            </w:pPr>
            <w:r>
              <w:rPr>
                <w:lang w:eastAsia="uk-UA"/>
              </w:rPr>
              <w:t>13</w:t>
            </w:r>
          </w:p>
        </w:tc>
        <w:tc>
          <w:tcPr>
            <w:tcW w:w="2337" w:type="dxa"/>
          </w:tcPr>
          <w:p w:rsidR="0044058E" w:rsidRDefault="0044058E" w:rsidP="004B4509">
            <w:pPr>
              <w:jc w:val="center"/>
              <w:textAlignment w:val="baseline"/>
            </w:pPr>
            <w:r>
              <w:t>Огірки свіжі ДСТУ</w:t>
            </w:r>
          </w:p>
        </w:tc>
        <w:tc>
          <w:tcPr>
            <w:tcW w:w="1563" w:type="dxa"/>
          </w:tcPr>
          <w:p w:rsidR="0044058E" w:rsidRDefault="0044058E" w:rsidP="004B4509">
            <w:pPr>
              <w:jc w:val="center"/>
              <w:rPr>
                <w:lang w:eastAsia="uk-UA"/>
              </w:rPr>
            </w:pPr>
            <w:r>
              <w:rPr>
                <w:lang w:eastAsia="uk-UA"/>
              </w:rPr>
              <w:t>кг</w:t>
            </w:r>
          </w:p>
        </w:tc>
        <w:tc>
          <w:tcPr>
            <w:tcW w:w="1177" w:type="dxa"/>
          </w:tcPr>
          <w:p w:rsidR="0044058E" w:rsidRDefault="00AC3A78" w:rsidP="004B4509">
            <w:pPr>
              <w:jc w:val="center"/>
              <w:rPr>
                <w:color w:val="000000"/>
              </w:rPr>
            </w:pPr>
            <w:r>
              <w:rPr>
                <w:color w:val="000000"/>
              </w:rPr>
              <w:t>2</w:t>
            </w:r>
            <w:r w:rsidR="00183D88">
              <w:rPr>
                <w:color w:val="000000"/>
              </w:rPr>
              <w:t>00</w:t>
            </w:r>
          </w:p>
        </w:tc>
        <w:tc>
          <w:tcPr>
            <w:tcW w:w="1476" w:type="dxa"/>
          </w:tcPr>
          <w:p w:rsidR="0044058E" w:rsidRPr="004B4509" w:rsidRDefault="0044058E" w:rsidP="004B4509">
            <w:pPr>
              <w:ind w:left="283"/>
              <w:jc w:val="center"/>
            </w:pPr>
          </w:p>
        </w:tc>
        <w:tc>
          <w:tcPr>
            <w:tcW w:w="714" w:type="dxa"/>
          </w:tcPr>
          <w:p w:rsidR="0044058E" w:rsidRPr="004B4509" w:rsidRDefault="0044058E" w:rsidP="004B4509">
            <w:pPr>
              <w:ind w:left="283"/>
              <w:jc w:val="center"/>
            </w:pPr>
          </w:p>
        </w:tc>
        <w:tc>
          <w:tcPr>
            <w:tcW w:w="1535" w:type="dxa"/>
          </w:tcPr>
          <w:p w:rsidR="0044058E" w:rsidRPr="004B4509" w:rsidRDefault="0044058E" w:rsidP="004B4509">
            <w:pPr>
              <w:ind w:left="283"/>
              <w:jc w:val="center"/>
            </w:pPr>
          </w:p>
        </w:tc>
      </w:tr>
      <w:tr w:rsidR="0044058E" w:rsidRPr="004B4509" w:rsidTr="00994BE5">
        <w:trPr>
          <w:trHeight w:val="578"/>
        </w:trPr>
        <w:tc>
          <w:tcPr>
            <w:tcW w:w="675" w:type="dxa"/>
          </w:tcPr>
          <w:p w:rsidR="0044058E" w:rsidRDefault="00183D88" w:rsidP="004B4509">
            <w:pPr>
              <w:jc w:val="center"/>
              <w:rPr>
                <w:lang w:eastAsia="uk-UA"/>
              </w:rPr>
            </w:pPr>
            <w:r>
              <w:rPr>
                <w:lang w:eastAsia="uk-UA"/>
              </w:rPr>
              <w:t>14</w:t>
            </w:r>
          </w:p>
        </w:tc>
        <w:tc>
          <w:tcPr>
            <w:tcW w:w="2337" w:type="dxa"/>
          </w:tcPr>
          <w:p w:rsidR="0044058E" w:rsidRDefault="0044058E" w:rsidP="004B4509">
            <w:pPr>
              <w:jc w:val="center"/>
              <w:textAlignment w:val="baseline"/>
            </w:pPr>
            <w:r>
              <w:t>Помідори свіжі ДСТУ</w:t>
            </w:r>
          </w:p>
        </w:tc>
        <w:tc>
          <w:tcPr>
            <w:tcW w:w="1563" w:type="dxa"/>
          </w:tcPr>
          <w:p w:rsidR="0044058E" w:rsidRDefault="0044058E" w:rsidP="004B4509">
            <w:pPr>
              <w:jc w:val="center"/>
              <w:rPr>
                <w:lang w:eastAsia="uk-UA"/>
              </w:rPr>
            </w:pPr>
            <w:r>
              <w:rPr>
                <w:lang w:eastAsia="uk-UA"/>
              </w:rPr>
              <w:t>кг</w:t>
            </w:r>
          </w:p>
        </w:tc>
        <w:tc>
          <w:tcPr>
            <w:tcW w:w="1177" w:type="dxa"/>
          </w:tcPr>
          <w:p w:rsidR="0044058E" w:rsidRPr="00994BE5" w:rsidRDefault="00AC3A78" w:rsidP="004B4509">
            <w:pPr>
              <w:jc w:val="center"/>
              <w:rPr>
                <w:color w:val="000000"/>
                <w:lang w:val="ru-RU"/>
              </w:rPr>
            </w:pPr>
            <w:r>
              <w:rPr>
                <w:color w:val="000000"/>
              </w:rPr>
              <w:t>2</w:t>
            </w:r>
            <w:r w:rsidR="00183D88">
              <w:rPr>
                <w:color w:val="000000"/>
              </w:rPr>
              <w:t>00</w:t>
            </w:r>
          </w:p>
        </w:tc>
        <w:tc>
          <w:tcPr>
            <w:tcW w:w="1476" w:type="dxa"/>
          </w:tcPr>
          <w:p w:rsidR="0044058E" w:rsidRPr="004B4509" w:rsidRDefault="0044058E" w:rsidP="004B4509">
            <w:pPr>
              <w:ind w:left="283"/>
              <w:jc w:val="center"/>
            </w:pPr>
          </w:p>
        </w:tc>
        <w:tc>
          <w:tcPr>
            <w:tcW w:w="714" w:type="dxa"/>
          </w:tcPr>
          <w:p w:rsidR="0044058E" w:rsidRPr="004B4509" w:rsidRDefault="0044058E" w:rsidP="004B4509">
            <w:pPr>
              <w:ind w:left="283"/>
              <w:jc w:val="center"/>
            </w:pPr>
          </w:p>
        </w:tc>
        <w:tc>
          <w:tcPr>
            <w:tcW w:w="1535" w:type="dxa"/>
          </w:tcPr>
          <w:p w:rsidR="0044058E" w:rsidRPr="004B4509" w:rsidRDefault="0044058E" w:rsidP="004B4509">
            <w:pPr>
              <w:ind w:left="283"/>
              <w:jc w:val="center"/>
            </w:pPr>
          </w:p>
        </w:tc>
      </w:tr>
      <w:tr w:rsidR="004B4509" w:rsidRPr="004B4509" w:rsidTr="00994BE5">
        <w:trPr>
          <w:trHeight w:val="560"/>
        </w:trPr>
        <w:tc>
          <w:tcPr>
            <w:tcW w:w="675" w:type="dxa"/>
          </w:tcPr>
          <w:p w:rsidR="004B4509" w:rsidRPr="004B4509" w:rsidRDefault="004B4509" w:rsidP="004B4509">
            <w:pPr>
              <w:jc w:val="center"/>
              <w:rPr>
                <w:lang w:eastAsia="uk-UA"/>
              </w:rPr>
            </w:pPr>
          </w:p>
        </w:tc>
        <w:tc>
          <w:tcPr>
            <w:tcW w:w="2337" w:type="dxa"/>
          </w:tcPr>
          <w:p w:rsidR="004B4509" w:rsidRPr="004B4509" w:rsidRDefault="004B4509" w:rsidP="004B4509">
            <w:pPr>
              <w:textAlignment w:val="baseline"/>
            </w:pPr>
            <w:r w:rsidRPr="004B4509">
              <w:t>Разом</w:t>
            </w:r>
          </w:p>
        </w:tc>
        <w:tc>
          <w:tcPr>
            <w:tcW w:w="4930" w:type="dxa"/>
            <w:gridSpan w:val="4"/>
          </w:tcPr>
          <w:p w:rsidR="004B4509" w:rsidRPr="004B4509" w:rsidRDefault="004B4509" w:rsidP="004B4509">
            <w:pPr>
              <w:ind w:left="283"/>
              <w:jc w:val="center"/>
            </w:pPr>
          </w:p>
        </w:tc>
        <w:tc>
          <w:tcPr>
            <w:tcW w:w="1535" w:type="dxa"/>
          </w:tcPr>
          <w:p w:rsidR="004B4509" w:rsidRPr="004B4509" w:rsidRDefault="004B4509" w:rsidP="004B4509">
            <w:pPr>
              <w:ind w:left="283"/>
              <w:jc w:val="center"/>
            </w:pPr>
          </w:p>
        </w:tc>
      </w:tr>
    </w:tbl>
    <w:p w:rsidR="004B4509" w:rsidRPr="004B4509" w:rsidRDefault="004B4509" w:rsidP="004B4509">
      <w:pPr>
        <w:rPr>
          <w:rFonts w:ascii="Times New Roman" w:hAnsi="Times New Roman" w:cs="Times New Roman"/>
          <w:b/>
          <w:sz w:val="24"/>
          <w:szCs w:val="24"/>
        </w:rPr>
      </w:pPr>
      <w:r w:rsidRPr="004B4509">
        <w:rPr>
          <w:rFonts w:ascii="Times New Roman" w:hAnsi="Times New Roman" w:cs="Times New Roman"/>
          <w:sz w:val="24"/>
          <w:szCs w:val="24"/>
        </w:rPr>
        <w:br w:type="textWrapping" w:clear="all"/>
      </w:r>
      <w:r w:rsidRPr="004B4509">
        <w:rPr>
          <w:rFonts w:ascii="Times New Roman" w:hAnsi="Times New Roman" w:cs="Times New Roman"/>
          <w:b/>
          <w:sz w:val="24"/>
          <w:szCs w:val="24"/>
        </w:rPr>
        <w:t xml:space="preserve">ВСЬОГО на </w:t>
      </w:r>
      <w:proofErr w:type="spellStart"/>
      <w:r w:rsidRPr="004B4509">
        <w:rPr>
          <w:rFonts w:ascii="Times New Roman" w:hAnsi="Times New Roman" w:cs="Times New Roman"/>
          <w:b/>
          <w:sz w:val="24"/>
          <w:szCs w:val="24"/>
        </w:rPr>
        <w:t>загальну</w:t>
      </w:r>
      <w:proofErr w:type="spellEnd"/>
      <w:r w:rsidRPr="004B4509">
        <w:rPr>
          <w:rFonts w:ascii="Times New Roman" w:hAnsi="Times New Roman" w:cs="Times New Roman"/>
          <w:b/>
          <w:sz w:val="24"/>
          <w:szCs w:val="24"/>
        </w:rPr>
        <w:t xml:space="preserve"> суму _______</w:t>
      </w:r>
      <w:proofErr w:type="spellStart"/>
      <w:r w:rsidRPr="004B4509">
        <w:rPr>
          <w:rFonts w:ascii="Times New Roman" w:hAnsi="Times New Roman" w:cs="Times New Roman"/>
          <w:b/>
          <w:sz w:val="24"/>
          <w:szCs w:val="24"/>
        </w:rPr>
        <w:t>грн</w:t>
      </w:r>
      <w:proofErr w:type="spellEnd"/>
      <w:r w:rsidRPr="004B4509">
        <w:rPr>
          <w:rFonts w:ascii="Times New Roman" w:hAnsi="Times New Roman" w:cs="Times New Roman"/>
          <w:b/>
          <w:sz w:val="24"/>
          <w:szCs w:val="24"/>
        </w:rPr>
        <w:t xml:space="preserve"> ____</w:t>
      </w:r>
      <w:proofErr w:type="gramStart"/>
      <w:r w:rsidRPr="004B4509">
        <w:rPr>
          <w:rFonts w:ascii="Times New Roman" w:hAnsi="Times New Roman" w:cs="Times New Roman"/>
          <w:b/>
          <w:sz w:val="24"/>
          <w:szCs w:val="24"/>
        </w:rPr>
        <w:t>коп.(</w:t>
      </w:r>
      <w:proofErr w:type="gramEnd"/>
      <w:r w:rsidRPr="004B4509">
        <w:rPr>
          <w:rFonts w:ascii="Times New Roman" w:hAnsi="Times New Roman" w:cs="Times New Roman"/>
          <w:b/>
          <w:sz w:val="24"/>
          <w:szCs w:val="24"/>
        </w:rPr>
        <w:t xml:space="preserve">____________________________ </w:t>
      </w:r>
      <w:proofErr w:type="spellStart"/>
      <w:r w:rsidRPr="004B4509">
        <w:rPr>
          <w:rFonts w:ascii="Times New Roman" w:hAnsi="Times New Roman" w:cs="Times New Roman"/>
          <w:b/>
          <w:sz w:val="24"/>
          <w:szCs w:val="24"/>
        </w:rPr>
        <w:t>гривень</w:t>
      </w:r>
      <w:proofErr w:type="spellEnd"/>
      <w:r w:rsidRPr="004B4509">
        <w:rPr>
          <w:rFonts w:ascii="Times New Roman" w:hAnsi="Times New Roman" w:cs="Times New Roman"/>
          <w:b/>
          <w:sz w:val="24"/>
          <w:szCs w:val="24"/>
        </w:rPr>
        <w:t xml:space="preserve">) ___коп., в </w:t>
      </w:r>
      <w:proofErr w:type="spellStart"/>
      <w:r w:rsidRPr="004B4509">
        <w:rPr>
          <w:rFonts w:ascii="Times New Roman" w:hAnsi="Times New Roman" w:cs="Times New Roman"/>
          <w:b/>
          <w:sz w:val="24"/>
          <w:szCs w:val="24"/>
        </w:rPr>
        <w:t>т.ч.ПДВ</w:t>
      </w:r>
      <w:proofErr w:type="spellEnd"/>
      <w:r w:rsidRPr="004B4509">
        <w:rPr>
          <w:rFonts w:ascii="Times New Roman" w:hAnsi="Times New Roman" w:cs="Times New Roman"/>
          <w:b/>
          <w:sz w:val="24"/>
          <w:szCs w:val="24"/>
        </w:rPr>
        <w:t xml:space="preserve"> 20%  _______</w:t>
      </w:r>
      <w:proofErr w:type="spellStart"/>
      <w:r w:rsidRPr="004B4509">
        <w:rPr>
          <w:rFonts w:ascii="Times New Roman" w:hAnsi="Times New Roman" w:cs="Times New Roman"/>
          <w:b/>
          <w:sz w:val="24"/>
          <w:szCs w:val="24"/>
        </w:rPr>
        <w:t>грн</w:t>
      </w:r>
      <w:proofErr w:type="spellEnd"/>
      <w:r w:rsidRPr="004B4509">
        <w:rPr>
          <w:rFonts w:ascii="Times New Roman" w:hAnsi="Times New Roman" w:cs="Times New Roman"/>
          <w:b/>
          <w:sz w:val="24"/>
          <w:szCs w:val="24"/>
        </w:rPr>
        <w:t xml:space="preserve"> ___коп(____________</w:t>
      </w:r>
      <w:proofErr w:type="spellStart"/>
      <w:r w:rsidRPr="004B4509">
        <w:rPr>
          <w:rFonts w:ascii="Times New Roman" w:hAnsi="Times New Roman" w:cs="Times New Roman"/>
          <w:b/>
          <w:sz w:val="24"/>
          <w:szCs w:val="24"/>
        </w:rPr>
        <w:t>гривень</w:t>
      </w:r>
      <w:proofErr w:type="spellEnd"/>
      <w:r w:rsidRPr="004B4509">
        <w:rPr>
          <w:rFonts w:ascii="Times New Roman" w:hAnsi="Times New Roman" w:cs="Times New Roman"/>
          <w:b/>
          <w:sz w:val="24"/>
          <w:szCs w:val="24"/>
        </w:rPr>
        <w:t xml:space="preserve"> ) ___коп</w:t>
      </w:r>
    </w:p>
    <w:p w:rsidR="004B4509" w:rsidRPr="004B4509" w:rsidRDefault="004B4509" w:rsidP="004B4509">
      <w:pPr>
        <w:spacing w:after="0" w:line="240" w:lineRule="auto"/>
        <w:ind w:left="283" w:firstLine="708"/>
        <w:rPr>
          <w:rFonts w:ascii="Times New Roman" w:eastAsia="Times New Roman" w:hAnsi="Times New Roman" w:cs="Times New Roman"/>
          <w:sz w:val="24"/>
          <w:szCs w:val="24"/>
          <w:lang w:val="uk-UA"/>
        </w:rPr>
      </w:pPr>
    </w:p>
    <w:p w:rsidR="004B4509" w:rsidRPr="004B4509" w:rsidRDefault="004B4509" w:rsidP="004B4509">
      <w:pPr>
        <w:spacing w:after="0" w:line="240" w:lineRule="auto"/>
        <w:ind w:left="283" w:firstLine="708"/>
        <w:rPr>
          <w:rFonts w:ascii="Times New Roman" w:eastAsia="Times New Roman" w:hAnsi="Times New Roman" w:cs="Times New Roman"/>
          <w:sz w:val="24"/>
          <w:szCs w:val="24"/>
          <w:lang w:val="uk-UA"/>
        </w:rPr>
      </w:pPr>
    </w:p>
    <w:p w:rsidR="004B4509" w:rsidRPr="004B4509" w:rsidRDefault="004B4509" w:rsidP="004B4509">
      <w:pPr>
        <w:spacing w:after="0" w:line="240" w:lineRule="auto"/>
        <w:ind w:left="283" w:firstLine="708"/>
        <w:rPr>
          <w:rFonts w:ascii="Times New Roman" w:eastAsia="Times New Roman" w:hAnsi="Times New Roman" w:cs="Times New Roman"/>
          <w:sz w:val="24"/>
          <w:szCs w:val="24"/>
          <w:lang w:val="uk-UA"/>
        </w:rPr>
      </w:pPr>
    </w:p>
    <w:p w:rsidR="004B4509" w:rsidRPr="004B4509" w:rsidRDefault="004B4509" w:rsidP="004B4509">
      <w:pPr>
        <w:rPr>
          <w:rFonts w:ascii="Times New Roman" w:hAnsi="Times New Roman" w:cs="Times New Roman"/>
          <w:sz w:val="24"/>
          <w:szCs w:val="24"/>
        </w:rPr>
      </w:pPr>
      <w:r w:rsidRPr="004B4509">
        <w:rPr>
          <w:rFonts w:ascii="Times New Roman" w:hAnsi="Times New Roman" w:cs="Times New Roman"/>
          <w:sz w:val="24"/>
          <w:szCs w:val="24"/>
        </w:rPr>
        <w:t xml:space="preserve">Директор </w:t>
      </w:r>
      <w:r w:rsidR="00B74E23">
        <w:rPr>
          <w:rFonts w:ascii="Times New Roman" w:hAnsi="Times New Roman" w:cs="Times New Roman"/>
          <w:sz w:val="24"/>
          <w:szCs w:val="24"/>
        </w:rPr>
        <w:t>_________/</w:t>
      </w:r>
      <w:r w:rsidR="00B74E23">
        <w:rPr>
          <w:rFonts w:ascii="Times New Roman" w:hAnsi="Times New Roman" w:cs="Times New Roman"/>
          <w:sz w:val="24"/>
          <w:szCs w:val="24"/>
          <w:lang w:val="uk-UA"/>
        </w:rPr>
        <w:t xml:space="preserve">Зоя </w:t>
      </w:r>
      <w:proofErr w:type="gramStart"/>
      <w:r w:rsidR="00B74E23">
        <w:rPr>
          <w:rFonts w:ascii="Times New Roman" w:hAnsi="Times New Roman" w:cs="Times New Roman"/>
          <w:sz w:val="24"/>
          <w:szCs w:val="24"/>
          <w:lang w:val="uk-UA"/>
        </w:rPr>
        <w:t>КАЛАШНІКОВА</w:t>
      </w:r>
      <w:r w:rsidRPr="004B4509">
        <w:rPr>
          <w:rFonts w:ascii="Times New Roman" w:hAnsi="Times New Roman" w:cs="Times New Roman"/>
          <w:sz w:val="24"/>
          <w:szCs w:val="24"/>
        </w:rPr>
        <w:t>./</w:t>
      </w:r>
      <w:proofErr w:type="gramEnd"/>
      <w:r w:rsidRPr="004B4509">
        <w:rPr>
          <w:rFonts w:ascii="Times New Roman" w:hAnsi="Times New Roman" w:cs="Times New Roman"/>
          <w:sz w:val="24"/>
          <w:szCs w:val="24"/>
        </w:rPr>
        <w:t xml:space="preserve">      </w:t>
      </w:r>
      <w:r w:rsidR="00B74E23">
        <w:rPr>
          <w:rFonts w:ascii="Times New Roman" w:hAnsi="Times New Roman" w:cs="Times New Roman"/>
          <w:sz w:val="24"/>
          <w:szCs w:val="24"/>
          <w:lang w:val="uk-UA"/>
        </w:rPr>
        <w:t xml:space="preserve">           </w:t>
      </w:r>
      <w:proofErr w:type="spellStart"/>
      <w:r w:rsidRPr="004B4509">
        <w:rPr>
          <w:rFonts w:ascii="Times New Roman" w:hAnsi="Times New Roman" w:cs="Times New Roman"/>
          <w:sz w:val="24"/>
          <w:szCs w:val="24"/>
        </w:rPr>
        <w:t>Керівник</w:t>
      </w:r>
      <w:proofErr w:type="spellEnd"/>
      <w:r w:rsidRPr="004B4509">
        <w:rPr>
          <w:rFonts w:ascii="Times New Roman" w:hAnsi="Times New Roman" w:cs="Times New Roman"/>
          <w:sz w:val="24"/>
          <w:szCs w:val="24"/>
        </w:rPr>
        <w:t xml:space="preserve"> ________</w:t>
      </w:r>
      <w:r w:rsidR="00B74E23">
        <w:rPr>
          <w:rFonts w:ascii="Times New Roman" w:hAnsi="Times New Roman" w:cs="Times New Roman"/>
          <w:sz w:val="24"/>
          <w:szCs w:val="24"/>
        </w:rPr>
        <w:t xml:space="preserve">______/                      </w:t>
      </w:r>
    </w:p>
    <w:p w:rsidR="004B4509" w:rsidRPr="004B4509" w:rsidRDefault="00B74E23" w:rsidP="004B4509">
      <w:pPr>
        <w:rPr>
          <w:rFonts w:ascii="Times New Roman" w:hAnsi="Times New Roman" w:cs="Times New Roman"/>
          <w:sz w:val="24"/>
          <w:szCs w:val="24"/>
        </w:rPr>
      </w:pPr>
      <w:r>
        <w:rPr>
          <w:rFonts w:ascii="Times New Roman" w:hAnsi="Times New Roman" w:cs="Times New Roman"/>
          <w:sz w:val="24"/>
          <w:szCs w:val="24"/>
        </w:rPr>
        <w:t xml:space="preserve">                         </w:t>
      </w:r>
      <w:r w:rsidR="004B4509" w:rsidRPr="004B4509">
        <w:rPr>
          <w:rFonts w:ascii="Times New Roman" w:hAnsi="Times New Roman" w:cs="Times New Roman"/>
          <w:sz w:val="24"/>
          <w:szCs w:val="24"/>
        </w:rPr>
        <w:t xml:space="preserve">м. п.                                                                         </w:t>
      </w:r>
      <w:r>
        <w:rPr>
          <w:rFonts w:ascii="Times New Roman" w:hAnsi="Times New Roman" w:cs="Times New Roman"/>
          <w:sz w:val="24"/>
          <w:szCs w:val="24"/>
          <w:lang w:val="uk-UA"/>
        </w:rPr>
        <w:t xml:space="preserve">        </w:t>
      </w:r>
      <w:proofErr w:type="spellStart"/>
      <w:r w:rsidR="004B4509" w:rsidRPr="004B4509">
        <w:rPr>
          <w:rFonts w:ascii="Times New Roman" w:hAnsi="Times New Roman" w:cs="Times New Roman"/>
          <w:sz w:val="24"/>
          <w:szCs w:val="24"/>
        </w:rPr>
        <w:t>м.п</w:t>
      </w:r>
      <w:proofErr w:type="spellEnd"/>
      <w:r w:rsidR="004B4509" w:rsidRPr="004B4509">
        <w:rPr>
          <w:rFonts w:ascii="Times New Roman" w:hAnsi="Times New Roman" w:cs="Times New Roman"/>
          <w:sz w:val="24"/>
          <w:szCs w:val="24"/>
        </w:rPr>
        <w:t>.</w:t>
      </w:r>
    </w:p>
    <w:p w:rsidR="004B4509" w:rsidRPr="004B4509" w:rsidRDefault="004B4509" w:rsidP="004B4509">
      <w:pPr>
        <w:spacing w:after="0" w:line="240" w:lineRule="auto"/>
        <w:ind w:left="283"/>
        <w:rPr>
          <w:rFonts w:ascii="Times New Roman" w:eastAsia="Times New Roman" w:hAnsi="Times New Roman" w:cs="Times New Roman"/>
          <w:iCs/>
          <w:sz w:val="24"/>
          <w:szCs w:val="24"/>
        </w:rPr>
      </w:pPr>
    </w:p>
    <w:p w:rsidR="004B4509" w:rsidRPr="004B4509" w:rsidRDefault="004B4509" w:rsidP="004B4509">
      <w:pPr>
        <w:tabs>
          <w:tab w:val="left" w:pos="1418"/>
        </w:tabs>
        <w:spacing w:after="0" w:line="240" w:lineRule="auto"/>
        <w:jc w:val="right"/>
        <w:rPr>
          <w:rFonts w:ascii="Times New Roman" w:eastAsia="Times New Roman" w:hAnsi="Times New Roman" w:cs="Times New Roman"/>
          <w:iCs/>
          <w:sz w:val="24"/>
          <w:szCs w:val="24"/>
          <w:lang w:val="uk-UA" w:eastAsia="ru-RU"/>
        </w:rPr>
      </w:pPr>
    </w:p>
    <w:p w:rsidR="005665F5" w:rsidRDefault="005665F5"/>
    <w:sectPr w:rsidR="005665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509"/>
    <w:rsid w:val="00183D88"/>
    <w:rsid w:val="0044058E"/>
    <w:rsid w:val="004B4509"/>
    <w:rsid w:val="005665F5"/>
    <w:rsid w:val="00585659"/>
    <w:rsid w:val="006526F7"/>
    <w:rsid w:val="00675555"/>
    <w:rsid w:val="007328C3"/>
    <w:rsid w:val="00994BE5"/>
    <w:rsid w:val="00AC3A78"/>
    <w:rsid w:val="00B74E23"/>
    <w:rsid w:val="00B91A81"/>
    <w:rsid w:val="00BA2BAF"/>
    <w:rsid w:val="00C23A19"/>
    <w:rsid w:val="00DD7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AC5F1"/>
  <w15:chartTrackingRefBased/>
  <w15:docId w15:val="{51CA5482-733F-41E4-9DAA-73BE3CFEB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4509"/>
    <w:pPr>
      <w:spacing w:after="0" w:line="240" w:lineRule="auto"/>
    </w:pPr>
    <w:rPr>
      <w:rFonts w:ascii="Times New Roman" w:eastAsia="Times New Roman" w:hAnsi="Times New Roman" w:cs="Times New Roman"/>
      <w:sz w:val="24"/>
      <w:szCs w:val="24"/>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526F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526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2617</Words>
  <Characters>14922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 2020</dc:creator>
  <cp:keywords/>
  <dc:description/>
  <cp:lastModifiedBy>User-PC 2020</cp:lastModifiedBy>
  <cp:revision>11</cp:revision>
  <cp:lastPrinted>2022-08-16T07:18:00Z</cp:lastPrinted>
  <dcterms:created xsi:type="dcterms:W3CDTF">2022-01-13T16:40:00Z</dcterms:created>
  <dcterms:modified xsi:type="dcterms:W3CDTF">2022-08-16T09:08:00Z</dcterms:modified>
</cp:coreProperties>
</file>