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5D" w:rsidRPr="00FD10C0" w:rsidRDefault="00401D5D" w:rsidP="00401D5D">
      <w:pPr>
        <w:ind w:left="-1418"/>
        <w:jc w:val="center"/>
        <w:rPr>
          <w:b/>
          <w:i/>
          <w:highlight w:val="green"/>
          <w:lang w:val="uk-UA"/>
        </w:rPr>
      </w:pPr>
      <w:bookmarkStart w:id="0" w:name="_Hlk123889024"/>
    </w:p>
    <w:p w:rsidR="00401D5D" w:rsidRPr="00A31656" w:rsidRDefault="00401D5D" w:rsidP="00401D5D">
      <w:pPr>
        <w:jc w:val="center"/>
        <w:rPr>
          <w:b/>
          <w:color w:val="000000"/>
        </w:rPr>
      </w:pPr>
      <w:r w:rsidRPr="00A31656">
        <w:rPr>
          <w:b/>
          <w:color w:val="000000"/>
        </w:rPr>
        <w:t>Комунальне некомерційне підприємство</w:t>
      </w:r>
    </w:p>
    <w:p w:rsidR="00401D5D" w:rsidRPr="00A31656" w:rsidRDefault="00401D5D" w:rsidP="00401D5D">
      <w:pPr>
        <w:jc w:val="center"/>
        <w:rPr>
          <w:b/>
          <w:color w:val="000000"/>
        </w:rPr>
      </w:pPr>
      <w:r w:rsidRPr="00A31656">
        <w:rPr>
          <w:b/>
          <w:color w:val="000000"/>
        </w:rPr>
        <w:t>«Шосткинська центральна районна лікарня»</w:t>
      </w:r>
    </w:p>
    <w:p w:rsidR="00401D5D" w:rsidRPr="00A31656" w:rsidRDefault="00401D5D" w:rsidP="00401D5D">
      <w:pPr>
        <w:jc w:val="center"/>
        <w:rPr>
          <w:b/>
          <w:color w:val="000000"/>
        </w:rPr>
      </w:pPr>
      <w:r w:rsidRPr="00A31656">
        <w:rPr>
          <w:b/>
          <w:color w:val="000000"/>
        </w:rPr>
        <w:t>Шосткинської міської ради</w:t>
      </w:r>
    </w:p>
    <w:p w:rsidR="00401D5D" w:rsidRPr="00A31656" w:rsidRDefault="00401D5D" w:rsidP="00401D5D">
      <w:pPr>
        <w:jc w:val="center"/>
        <w:rPr>
          <w:b/>
          <w:color w:val="000000"/>
        </w:rPr>
      </w:pPr>
      <w:r w:rsidRPr="00A31656">
        <w:rPr>
          <w:b/>
          <w:color w:val="000000"/>
        </w:rPr>
        <w:t>(КНП «Шосткинська ЦРЛ»)</w:t>
      </w:r>
    </w:p>
    <w:p w:rsidR="00401D5D" w:rsidRDefault="00401D5D" w:rsidP="00401D5D">
      <w:pPr>
        <w:ind w:left="-1418"/>
        <w:jc w:val="right"/>
        <w:rPr>
          <w:b/>
          <w:color w:val="000000"/>
        </w:rPr>
      </w:pPr>
    </w:p>
    <w:p w:rsidR="00401D5D" w:rsidRDefault="00401D5D" w:rsidP="00401D5D">
      <w:pPr>
        <w:ind w:left="-1418"/>
        <w:jc w:val="right"/>
        <w:rPr>
          <w:b/>
          <w:color w:val="000000"/>
        </w:rPr>
      </w:pPr>
    </w:p>
    <w:p w:rsidR="00401D5D" w:rsidRDefault="00401D5D" w:rsidP="00401D5D">
      <w:pPr>
        <w:ind w:left="-1418"/>
        <w:jc w:val="right"/>
        <w:rPr>
          <w:b/>
          <w:color w:val="000000"/>
        </w:rPr>
      </w:pPr>
    </w:p>
    <w:p w:rsidR="00401D5D" w:rsidRDefault="00401D5D" w:rsidP="00401D5D">
      <w:pPr>
        <w:ind w:left="-1418"/>
        <w:jc w:val="right"/>
        <w:rPr>
          <w:b/>
          <w:color w:val="000000"/>
        </w:rPr>
      </w:pPr>
    </w:p>
    <w:p w:rsidR="00401D5D" w:rsidRDefault="00401D5D" w:rsidP="00401D5D">
      <w:pPr>
        <w:ind w:left="-1418"/>
        <w:jc w:val="right"/>
        <w:rPr>
          <w:b/>
          <w:color w:val="000000"/>
        </w:rPr>
      </w:pPr>
    </w:p>
    <w:p w:rsidR="00401D5D" w:rsidRDefault="00401D5D" w:rsidP="00401D5D">
      <w:pPr>
        <w:ind w:left="-1418"/>
        <w:jc w:val="right"/>
        <w:rPr>
          <w:b/>
          <w:color w:val="000000"/>
          <w:highlight w:val="white"/>
        </w:rPr>
      </w:pPr>
      <w:r>
        <w:rPr>
          <w:b/>
          <w:color w:val="000000"/>
          <w:highlight w:val="white"/>
        </w:rPr>
        <w:t> «ЗАТВЕРДЖЕНО»</w:t>
      </w:r>
    </w:p>
    <w:p w:rsidR="00401D5D" w:rsidRDefault="00401D5D" w:rsidP="00401D5D">
      <w:pPr>
        <w:ind w:left="-1418"/>
        <w:jc w:val="right"/>
        <w:rPr>
          <w:b/>
          <w:color w:val="FF0000"/>
        </w:rPr>
      </w:pPr>
      <w:r>
        <w:rPr>
          <w:color w:val="000000"/>
          <w:highlight w:val="white"/>
        </w:rPr>
        <w:t xml:space="preserve">                                                                    </w:t>
      </w:r>
      <w:r>
        <w:rPr>
          <w:b/>
          <w:color w:val="000000"/>
          <w:highlight w:val="white"/>
        </w:rPr>
        <w:t>Протокол</w:t>
      </w:r>
      <w:r>
        <w:rPr>
          <w:color w:val="000000"/>
          <w:highlight w:val="white"/>
        </w:rPr>
        <w:t xml:space="preserve"> </w:t>
      </w:r>
      <w:r>
        <w:rPr>
          <w:b/>
          <w:color w:val="000000"/>
          <w:highlight w:val="white"/>
        </w:rPr>
        <w:t>Уповноваженої</w:t>
      </w:r>
      <w:r>
        <w:rPr>
          <w:b/>
          <w:color w:val="FF0000"/>
          <w:highlight w:val="yellow"/>
        </w:rPr>
        <w:t xml:space="preserve"> </w:t>
      </w:r>
    </w:p>
    <w:p w:rsidR="00401D5D" w:rsidRPr="009D425B" w:rsidRDefault="00401D5D" w:rsidP="00401D5D">
      <w:pPr>
        <w:ind w:left="-1418"/>
        <w:jc w:val="right"/>
        <w:rPr>
          <w:highlight w:val="yellow"/>
          <w:lang w:val="uk-UA"/>
        </w:rPr>
      </w:pPr>
      <w:r>
        <w:t xml:space="preserve">                                                         </w:t>
      </w:r>
      <w:r w:rsidR="00FE45FF">
        <w:rPr>
          <w:lang w:val="uk-UA"/>
        </w:rPr>
        <w:t>01</w:t>
      </w:r>
      <w:r>
        <w:t>.</w:t>
      </w:r>
      <w:r w:rsidR="000D43EB" w:rsidRPr="00371C8C">
        <w:t>1</w:t>
      </w:r>
      <w:r w:rsidR="00FE45FF">
        <w:rPr>
          <w:lang w:val="uk-UA"/>
        </w:rPr>
        <w:t>2</w:t>
      </w:r>
      <w:r>
        <w:t>.</w:t>
      </w:r>
      <w:r>
        <w:rPr>
          <w:highlight w:val="white"/>
        </w:rPr>
        <w:t>202</w:t>
      </w:r>
      <w:r w:rsidRPr="00B71506">
        <w:rPr>
          <w:highlight w:val="white"/>
        </w:rPr>
        <w:t>3</w:t>
      </w:r>
      <w:r>
        <w:rPr>
          <w:highlight w:val="white"/>
        </w:rPr>
        <w:t xml:space="preserve"> № </w:t>
      </w:r>
      <w:r w:rsidR="000D43EB" w:rsidRPr="00371C8C">
        <w:rPr>
          <w:highlight w:val="white"/>
        </w:rPr>
        <w:t>1</w:t>
      </w:r>
      <w:r w:rsidR="00371C8C">
        <w:rPr>
          <w:highlight w:val="white"/>
        </w:rPr>
        <w:t>59</w:t>
      </w:r>
      <w:bookmarkStart w:id="1" w:name="_GoBack"/>
      <w:bookmarkEnd w:id="1"/>
    </w:p>
    <w:p w:rsidR="00401D5D" w:rsidRDefault="00401D5D" w:rsidP="00401D5D">
      <w:pPr>
        <w:rPr>
          <w:b/>
          <w:color w:val="000000"/>
        </w:rPr>
      </w:pPr>
      <w:r>
        <w:rPr>
          <w:b/>
          <w:color w:val="000000"/>
        </w:rPr>
        <w:t xml:space="preserve">                                                     </w:t>
      </w:r>
    </w:p>
    <w:p w:rsidR="00401D5D" w:rsidRDefault="00401D5D" w:rsidP="00401D5D">
      <w:pPr>
        <w:rPr>
          <w:b/>
          <w:color w:val="000000"/>
        </w:rPr>
      </w:pPr>
    </w:p>
    <w:p w:rsidR="00401D5D" w:rsidRDefault="00401D5D" w:rsidP="00401D5D">
      <w:pPr>
        <w:rPr>
          <w:b/>
          <w:color w:val="000000"/>
        </w:rPr>
      </w:pPr>
    </w:p>
    <w:p w:rsidR="00401D5D" w:rsidRDefault="00401D5D" w:rsidP="00401D5D">
      <w:pPr>
        <w:rPr>
          <w:b/>
          <w:color w:val="000000"/>
        </w:rPr>
      </w:pPr>
    </w:p>
    <w:p w:rsidR="00401D5D" w:rsidRDefault="00401D5D" w:rsidP="00401D5D">
      <w:pPr>
        <w:rPr>
          <w:b/>
          <w:color w:val="000000"/>
        </w:rPr>
      </w:pPr>
    </w:p>
    <w:p w:rsidR="00401D5D" w:rsidRDefault="00401D5D" w:rsidP="00401D5D">
      <w:pPr>
        <w:rPr>
          <w:b/>
          <w:color w:val="000000"/>
        </w:rPr>
      </w:pPr>
      <w:r>
        <w:rPr>
          <w:b/>
          <w:color w:val="000000"/>
        </w:rPr>
        <w:t xml:space="preserve">                                                     </w:t>
      </w:r>
    </w:p>
    <w:p w:rsidR="00401D5D" w:rsidRDefault="00401D5D" w:rsidP="00401D5D">
      <w:r>
        <w:rPr>
          <w:b/>
          <w:color w:val="000000"/>
        </w:rPr>
        <w:t xml:space="preserve">                                                    ТЕНДЕРНА ДОКУМЕНТАЦІЯ</w:t>
      </w:r>
    </w:p>
    <w:p w:rsidR="00401D5D" w:rsidRDefault="00401D5D" w:rsidP="00401D5D">
      <w:pPr>
        <w:spacing w:before="240"/>
        <w:jc w:val="center"/>
        <w:rPr>
          <w:color w:val="4A86E8"/>
        </w:rPr>
      </w:pPr>
      <w:r>
        <w:rPr>
          <w:b/>
          <w:color w:val="000000"/>
        </w:rPr>
        <w:t> </w:t>
      </w:r>
      <w:r>
        <w:rPr>
          <w:color w:val="000000"/>
        </w:rPr>
        <w:t>по процедурі</w:t>
      </w:r>
      <w:r>
        <w:rPr>
          <w:b/>
          <w:color w:val="000000"/>
        </w:rPr>
        <w:t xml:space="preserve"> ВІДКРИТІ ТОРГИ </w:t>
      </w:r>
      <w:r w:rsidRPr="00F07D23">
        <w:rPr>
          <w:b/>
          <w:color w:val="000000" w:themeColor="text1"/>
        </w:rPr>
        <w:t>(з особливостями)</w:t>
      </w:r>
    </w:p>
    <w:p w:rsidR="00401D5D" w:rsidRDefault="00401D5D" w:rsidP="00401D5D">
      <w:pPr>
        <w:jc w:val="center"/>
        <w:rPr>
          <w:b/>
          <w:bCs/>
          <w:sz w:val="32"/>
          <w:szCs w:val="32"/>
        </w:rPr>
      </w:pPr>
      <w:r w:rsidRPr="006110D1">
        <w:rPr>
          <w:b/>
          <w:bCs/>
          <w:sz w:val="32"/>
          <w:szCs w:val="32"/>
        </w:rPr>
        <w:t>на закупівлю послуг:</w:t>
      </w:r>
    </w:p>
    <w:p w:rsidR="00401D5D" w:rsidRDefault="00401D5D" w:rsidP="00401D5D">
      <w:pPr>
        <w:jc w:val="center"/>
        <w:rPr>
          <w:b/>
          <w:bCs/>
          <w:sz w:val="32"/>
          <w:szCs w:val="32"/>
        </w:rPr>
      </w:pPr>
    </w:p>
    <w:p w:rsidR="00401D5D" w:rsidRPr="006110D1" w:rsidRDefault="00401D5D" w:rsidP="00401D5D">
      <w:pPr>
        <w:jc w:val="center"/>
        <w:rPr>
          <w:b/>
          <w:bCs/>
          <w:sz w:val="32"/>
          <w:szCs w:val="32"/>
        </w:rPr>
      </w:pPr>
    </w:p>
    <w:p w:rsidR="00401D5D" w:rsidRPr="00CC2D27" w:rsidRDefault="00401D5D" w:rsidP="00401D5D">
      <w:pPr>
        <w:jc w:val="center"/>
        <w:rPr>
          <w:b/>
          <w:bCs/>
          <w:sz w:val="32"/>
          <w:szCs w:val="32"/>
        </w:rPr>
      </w:pPr>
      <w:r w:rsidRPr="00CC2D27">
        <w:rPr>
          <w:b/>
          <w:bCs/>
          <w:sz w:val="32"/>
          <w:szCs w:val="32"/>
        </w:rPr>
        <w:t>код за</w:t>
      </w:r>
      <w:r>
        <w:rPr>
          <w:b/>
          <w:bCs/>
          <w:sz w:val="32"/>
          <w:szCs w:val="32"/>
        </w:rPr>
        <w:t xml:space="preserve"> </w:t>
      </w:r>
      <w:r w:rsidRPr="00CC2D27">
        <w:rPr>
          <w:b/>
          <w:bCs/>
          <w:sz w:val="32"/>
          <w:szCs w:val="32"/>
        </w:rPr>
        <w:t xml:space="preserve">ДК 021:2015 – </w:t>
      </w:r>
      <w:r w:rsidRPr="00CC2D27">
        <w:rPr>
          <w:b/>
          <w:sz w:val="36"/>
          <w:szCs w:val="36"/>
        </w:rPr>
        <w:t>98310000-9</w:t>
      </w:r>
    </w:p>
    <w:p w:rsidR="00401D5D" w:rsidRPr="00CC2D27" w:rsidRDefault="00401D5D" w:rsidP="00401D5D">
      <w:pPr>
        <w:jc w:val="center"/>
        <w:rPr>
          <w:b/>
          <w:sz w:val="32"/>
          <w:szCs w:val="32"/>
        </w:rPr>
      </w:pPr>
      <w:r w:rsidRPr="00CC2D27">
        <w:rPr>
          <w:b/>
          <w:sz w:val="36"/>
          <w:szCs w:val="36"/>
        </w:rPr>
        <w:t>Послуги з прання і сухого чищення</w:t>
      </w:r>
      <w:r w:rsidRPr="00CC2D27">
        <w:rPr>
          <w:b/>
          <w:sz w:val="32"/>
          <w:szCs w:val="32"/>
        </w:rPr>
        <w:t xml:space="preserve"> </w:t>
      </w:r>
    </w:p>
    <w:p w:rsidR="00401D5D" w:rsidRPr="00CC2D27" w:rsidRDefault="00401D5D" w:rsidP="00401D5D">
      <w:pPr>
        <w:jc w:val="center"/>
        <w:rPr>
          <w:b/>
          <w:sz w:val="36"/>
          <w:szCs w:val="36"/>
        </w:rPr>
      </w:pPr>
      <w:r w:rsidRPr="00CC2D27">
        <w:rPr>
          <w:b/>
          <w:sz w:val="32"/>
          <w:szCs w:val="32"/>
        </w:rPr>
        <w:t>(Послуги з прання лікарняної білизни)</w:t>
      </w:r>
    </w:p>
    <w:p w:rsidR="00401D5D" w:rsidRDefault="00401D5D" w:rsidP="00401D5D">
      <w:pPr>
        <w:spacing w:before="240"/>
      </w:pPr>
      <w:r>
        <w:rPr>
          <w:color w:val="000000"/>
        </w:rPr>
        <w:t> </w:t>
      </w:r>
    </w:p>
    <w:p w:rsidR="00401D5D" w:rsidRDefault="00401D5D" w:rsidP="00401D5D">
      <w:pPr>
        <w:spacing w:before="240"/>
        <w:rPr>
          <w:color w:val="000000"/>
        </w:rPr>
      </w:pPr>
      <w:r>
        <w:rPr>
          <w:color w:val="000000"/>
        </w:rPr>
        <w:t> </w:t>
      </w:r>
    </w:p>
    <w:p w:rsidR="00401D5D" w:rsidRDefault="00401D5D" w:rsidP="00401D5D">
      <w:pPr>
        <w:spacing w:before="240"/>
        <w:rPr>
          <w:color w:val="000000"/>
        </w:rPr>
      </w:pPr>
    </w:p>
    <w:p w:rsidR="00401D5D" w:rsidRDefault="00401D5D" w:rsidP="00401D5D">
      <w:pPr>
        <w:spacing w:before="240"/>
      </w:pPr>
    </w:p>
    <w:p w:rsidR="00401D5D" w:rsidRDefault="00401D5D" w:rsidP="00401D5D">
      <w:pPr>
        <w:spacing w:before="240"/>
      </w:pPr>
    </w:p>
    <w:p w:rsidR="00401D5D" w:rsidRDefault="00401D5D" w:rsidP="00401D5D">
      <w:pPr>
        <w:spacing w:before="240"/>
      </w:pPr>
    </w:p>
    <w:p w:rsidR="00401D5D" w:rsidRDefault="00401D5D" w:rsidP="00401D5D">
      <w:pPr>
        <w:spacing w:before="240"/>
      </w:pPr>
    </w:p>
    <w:p w:rsidR="00401D5D" w:rsidRDefault="00401D5D" w:rsidP="00401D5D">
      <w:pPr>
        <w:spacing w:before="240"/>
      </w:pPr>
    </w:p>
    <w:p w:rsidR="00401D5D" w:rsidRDefault="00401D5D" w:rsidP="00401D5D">
      <w:pPr>
        <w:spacing w:before="240"/>
      </w:pPr>
    </w:p>
    <w:p w:rsidR="00401D5D" w:rsidRDefault="00401D5D" w:rsidP="00401D5D">
      <w:pPr>
        <w:spacing w:before="240"/>
        <w:jc w:val="center"/>
        <w:rPr>
          <w:color w:val="000000"/>
          <w:highlight w:val="white"/>
        </w:rPr>
      </w:pPr>
      <w:bookmarkStart w:id="2" w:name="_heading=h.1fob9te" w:colFirst="0" w:colLast="0"/>
      <w:bookmarkEnd w:id="2"/>
      <w:r w:rsidRPr="00C03C13">
        <w:rPr>
          <w:color w:val="000000"/>
          <w:highlight w:val="white"/>
        </w:rPr>
        <w:t xml:space="preserve">м.Шостка – </w:t>
      </w:r>
      <w:r>
        <w:rPr>
          <w:color w:val="000000"/>
          <w:highlight w:val="white"/>
        </w:rPr>
        <w:t>202</w:t>
      </w:r>
      <w:r>
        <w:rPr>
          <w:color w:val="000000"/>
          <w:highlight w:val="white"/>
          <w:lang w:val="en-US"/>
        </w:rPr>
        <w:t>3</w:t>
      </w:r>
      <w:r>
        <w:rPr>
          <w:color w:val="000000"/>
          <w:highlight w:val="white"/>
        </w:rPr>
        <w:t xml:space="preserve"> рік</w:t>
      </w:r>
    </w:p>
    <w:bookmarkEnd w:id="0"/>
    <w:p w:rsidR="00401D5D" w:rsidRDefault="00401D5D">
      <w:pPr>
        <w:spacing w:after="160" w:line="259" w:lineRule="auto"/>
      </w:pPr>
      <w: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01D5D" w:rsidTr="00E57203">
        <w:trPr>
          <w:trHeight w:val="416"/>
          <w:jc w:val="center"/>
        </w:trPr>
        <w:tc>
          <w:tcPr>
            <w:tcW w:w="705" w:type="dxa"/>
            <w:vAlign w:val="center"/>
          </w:tcPr>
          <w:p w:rsidR="00401D5D" w:rsidRDefault="00401D5D" w:rsidP="00E57203">
            <w:pPr>
              <w:jc w:val="center"/>
            </w:pPr>
            <w:r>
              <w:lastRenderedPageBreak/>
              <w:t>№</w:t>
            </w:r>
          </w:p>
        </w:tc>
        <w:tc>
          <w:tcPr>
            <w:tcW w:w="9255" w:type="dxa"/>
            <w:gridSpan w:val="2"/>
            <w:vAlign w:val="center"/>
          </w:tcPr>
          <w:p w:rsidR="00401D5D" w:rsidRDefault="00401D5D" w:rsidP="00E57203">
            <w:pPr>
              <w:jc w:val="center"/>
              <w:rPr>
                <w:b/>
              </w:rPr>
            </w:pPr>
            <w:r>
              <w:rPr>
                <w:b/>
              </w:rPr>
              <w:t>Розділ 1. Загальні положення</w:t>
            </w:r>
          </w:p>
        </w:tc>
      </w:tr>
      <w:tr w:rsidR="00401D5D" w:rsidTr="00E57203">
        <w:trPr>
          <w:trHeight w:val="411"/>
          <w:jc w:val="center"/>
        </w:trPr>
        <w:tc>
          <w:tcPr>
            <w:tcW w:w="705" w:type="dxa"/>
            <w:vAlign w:val="center"/>
          </w:tcPr>
          <w:p w:rsidR="00401D5D" w:rsidRDefault="00401D5D" w:rsidP="00E57203">
            <w:pPr>
              <w:jc w:val="center"/>
            </w:pPr>
            <w:r>
              <w:t>1</w:t>
            </w:r>
          </w:p>
        </w:tc>
        <w:tc>
          <w:tcPr>
            <w:tcW w:w="2805" w:type="dxa"/>
            <w:vAlign w:val="center"/>
          </w:tcPr>
          <w:p w:rsidR="00401D5D" w:rsidRDefault="00401D5D" w:rsidP="00E57203">
            <w:pPr>
              <w:jc w:val="center"/>
            </w:pPr>
            <w:r>
              <w:t>2</w:t>
            </w:r>
          </w:p>
        </w:tc>
        <w:tc>
          <w:tcPr>
            <w:tcW w:w="6450" w:type="dxa"/>
            <w:vAlign w:val="center"/>
          </w:tcPr>
          <w:p w:rsidR="00401D5D" w:rsidRDefault="00401D5D" w:rsidP="00E57203">
            <w:pPr>
              <w:jc w:val="center"/>
            </w:pPr>
            <w:r>
              <w:t>3</w:t>
            </w:r>
          </w:p>
        </w:tc>
      </w:tr>
      <w:tr w:rsidR="00401D5D" w:rsidTr="00E57203">
        <w:trPr>
          <w:trHeight w:val="1119"/>
          <w:jc w:val="center"/>
        </w:trPr>
        <w:tc>
          <w:tcPr>
            <w:tcW w:w="705" w:type="dxa"/>
          </w:tcPr>
          <w:p w:rsidR="00401D5D" w:rsidRDefault="00401D5D" w:rsidP="00E57203">
            <w:pPr>
              <w:jc w:val="center"/>
            </w:pPr>
            <w:r>
              <w:rPr>
                <w:color w:val="000000"/>
              </w:rPr>
              <w:t>1</w:t>
            </w:r>
          </w:p>
        </w:tc>
        <w:tc>
          <w:tcPr>
            <w:tcW w:w="2805" w:type="dxa"/>
          </w:tcPr>
          <w:p w:rsidR="00401D5D" w:rsidRDefault="00401D5D" w:rsidP="00E57203">
            <w:r>
              <w:rPr>
                <w:b/>
                <w:color w:val="000000"/>
              </w:rPr>
              <w:t>Терміни, які вживаються в тендерній документації</w:t>
            </w:r>
          </w:p>
        </w:tc>
        <w:tc>
          <w:tcPr>
            <w:tcW w:w="6450" w:type="dxa"/>
          </w:tcPr>
          <w:p w:rsidR="00401D5D" w:rsidRDefault="00401D5D" w:rsidP="00E57203">
            <w:pPr>
              <w:jc w:val="both"/>
              <w:rPr>
                <w:highlight w:val="white"/>
              </w:rPr>
            </w:pPr>
            <w:r>
              <w:t>Тендерну д</w:t>
            </w:r>
            <w:r>
              <w:rPr>
                <w:color w:val="000000"/>
              </w:rPr>
              <w:t xml:space="preserve">окументацію розроблено відповідно до вимог Закону України </w:t>
            </w:r>
            <w:r>
              <w:rPr>
                <w:color w:val="000000"/>
                <w:highlight w:val="white"/>
              </w:rPr>
              <w:t xml:space="preserve">«Про публічні закупівлі» (далі </w:t>
            </w:r>
            <w:r>
              <w:rPr>
                <w:highlight w:val="white"/>
              </w:rPr>
              <w:t>—</w:t>
            </w:r>
            <w:r>
              <w:rPr>
                <w:color w:val="000000"/>
                <w:highlight w:val="white"/>
              </w:rPr>
              <w:t xml:space="preserve"> Закон)</w:t>
            </w:r>
            <w:r>
              <w:rPr>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01D5D" w:rsidRDefault="00401D5D" w:rsidP="00E57203">
            <w:pPr>
              <w:jc w:val="both"/>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401D5D" w:rsidTr="00E57203">
        <w:trPr>
          <w:trHeight w:val="615"/>
          <w:jc w:val="center"/>
        </w:trPr>
        <w:tc>
          <w:tcPr>
            <w:tcW w:w="705" w:type="dxa"/>
          </w:tcPr>
          <w:p w:rsidR="00401D5D" w:rsidRDefault="00401D5D" w:rsidP="00E57203">
            <w:pPr>
              <w:jc w:val="center"/>
            </w:pPr>
            <w:r>
              <w:rPr>
                <w:color w:val="000000"/>
              </w:rPr>
              <w:t>2</w:t>
            </w:r>
          </w:p>
        </w:tc>
        <w:tc>
          <w:tcPr>
            <w:tcW w:w="2805" w:type="dxa"/>
          </w:tcPr>
          <w:p w:rsidR="00401D5D" w:rsidRDefault="00401D5D" w:rsidP="00E57203">
            <w:r>
              <w:rPr>
                <w:b/>
                <w:color w:val="000000"/>
              </w:rPr>
              <w:t>Інформація про замовника торгів</w:t>
            </w:r>
          </w:p>
        </w:tc>
        <w:tc>
          <w:tcPr>
            <w:tcW w:w="6450" w:type="dxa"/>
          </w:tcPr>
          <w:p w:rsidR="00401D5D" w:rsidRDefault="00401D5D" w:rsidP="00E57203">
            <w:pPr>
              <w:jc w:val="both"/>
            </w:pPr>
            <w:r>
              <w:rPr>
                <w:color w:val="000000"/>
              </w:rPr>
              <w:t> </w:t>
            </w:r>
          </w:p>
        </w:tc>
      </w:tr>
      <w:tr w:rsidR="00401D5D" w:rsidTr="00E57203">
        <w:trPr>
          <w:trHeight w:val="285"/>
          <w:jc w:val="center"/>
        </w:trPr>
        <w:tc>
          <w:tcPr>
            <w:tcW w:w="705" w:type="dxa"/>
          </w:tcPr>
          <w:p w:rsidR="00401D5D" w:rsidRDefault="00401D5D" w:rsidP="00401D5D">
            <w:pPr>
              <w:jc w:val="center"/>
            </w:pPr>
            <w:r>
              <w:rPr>
                <w:color w:val="000000"/>
              </w:rPr>
              <w:t>2.1</w:t>
            </w:r>
          </w:p>
        </w:tc>
        <w:tc>
          <w:tcPr>
            <w:tcW w:w="2805" w:type="dxa"/>
          </w:tcPr>
          <w:p w:rsidR="00401D5D" w:rsidRDefault="00401D5D" w:rsidP="00401D5D">
            <w:r>
              <w:rPr>
                <w:color w:val="000000"/>
              </w:rPr>
              <w:t>повне найменування</w:t>
            </w:r>
          </w:p>
        </w:tc>
        <w:tc>
          <w:tcPr>
            <w:tcW w:w="6450" w:type="dxa"/>
          </w:tcPr>
          <w:p w:rsidR="00401D5D" w:rsidRPr="009D046D" w:rsidRDefault="00401D5D" w:rsidP="00401D5D">
            <w:pPr>
              <w:rPr>
                <w:b/>
              </w:rPr>
            </w:pPr>
            <w:r w:rsidRPr="009D046D">
              <w:rPr>
                <w:b/>
              </w:rPr>
              <w:t>Комунальне некомерційне підприємство</w:t>
            </w:r>
          </w:p>
          <w:p w:rsidR="00401D5D" w:rsidRPr="009D046D" w:rsidRDefault="00401D5D" w:rsidP="00401D5D">
            <w:pPr>
              <w:rPr>
                <w:b/>
              </w:rPr>
            </w:pPr>
            <w:r w:rsidRPr="009D046D">
              <w:rPr>
                <w:b/>
              </w:rPr>
              <w:t>«Шосткинська центральна районна лікарня»</w:t>
            </w:r>
          </w:p>
          <w:p w:rsidR="00401D5D" w:rsidRDefault="00401D5D" w:rsidP="00401D5D">
            <w:pPr>
              <w:jc w:val="both"/>
              <w:rPr>
                <w:i/>
              </w:rPr>
            </w:pPr>
            <w:r w:rsidRPr="009D046D">
              <w:rPr>
                <w:b/>
              </w:rPr>
              <w:t>Шосткинської міської ради</w:t>
            </w:r>
          </w:p>
        </w:tc>
      </w:tr>
      <w:tr w:rsidR="00401D5D" w:rsidTr="00E57203">
        <w:trPr>
          <w:trHeight w:val="536"/>
          <w:jc w:val="center"/>
        </w:trPr>
        <w:tc>
          <w:tcPr>
            <w:tcW w:w="705" w:type="dxa"/>
          </w:tcPr>
          <w:p w:rsidR="00401D5D" w:rsidRDefault="00401D5D" w:rsidP="00401D5D">
            <w:pPr>
              <w:jc w:val="center"/>
            </w:pPr>
            <w:r>
              <w:rPr>
                <w:color w:val="000000"/>
              </w:rPr>
              <w:t>2.2</w:t>
            </w:r>
          </w:p>
        </w:tc>
        <w:tc>
          <w:tcPr>
            <w:tcW w:w="2805" w:type="dxa"/>
          </w:tcPr>
          <w:p w:rsidR="00401D5D" w:rsidRDefault="00401D5D" w:rsidP="00401D5D">
            <w:r>
              <w:rPr>
                <w:color w:val="000000"/>
              </w:rPr>
              <w:t>місцезнаходження</w:t>
            </w:r>
          </w:p>
        </w:tc>
        <w:tc>
          <w:tcPr>
            <w:tcW w:w="6450" w:type="dxa"/>
          </w:tcPr>
          <w:p w:rsidR="00401D5D" w:rsidRDefault="00401D5D" w:rsidP="00401D5D">
            <w:pPr>
              <w:jc w:val="both"/>
            </w:pPr>
            <w:r w:rsidRPr="009D046D">
              <w:t>вул. Щедріна, 1, м.Шостка, Сумська область, Україна, 41100</w:t>
            </w:r>
            <w:r>
              <w:t xml:space="preserve"> </w:t>
            </w:r>
          </w:p>
        </w:tc>
      </w:tr>
      <w:tr w:rsidR="00401D5D" w:rsidTr="00E57203">
        <w:trPr>
          <w:trHeight w:val="1119"/>
          <w:jc w:val="center"/>
        </w:trPr>
        <w:tc>
          <w:tcPr>
            <w:tcW w:w="705" w:type="dxa"/>
          </w:tcPr>
          <w:p w:rsidR="00401D5D" w:rsidRDefault="00401D5D" w:rsidP="00401D5D">
            <w:pPr>
              <w:jc w:val="center"/>
            </w:pPr>
            <w:r>
              <w:rPr>
                <w:color w:val="000000"/>
              </w:rPr>
              <w:t>2.3</w:t>
            </w:r>
          </w:p>
        </w:tc>
        <w:tc>
          <w:tcPr>
            <w:tcW w:w="2805" w:type="dxa"/>
          </w:tcPr>
          <w:p w:rsidR="00401D5D" w:rsidRDefault="00401D5D" w:rsidP="00401D5D">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01D5D" w:rsidRPr="009D046D" w:rsidRDefault="00401D5D" w:rsidP="00401D5D">
            <w:pPr>
              <w:jc w:val="both"/>
            </w:pPr>
            <w:r w:rsidRPr="009D046D">
              <w:t xml:space="preserve">ПІБ: Шкурат-Кремлянець Ольга Миколаївна – провідний економіст </w:t>
            </w:r>
          </w:p>
          <w:p w:rsidR="00401D5D" w:rsidRPr="00401D5D" w:rsidRDefault="00401D5D" w:rsidP="00401D5D">
            <w:pPr>
              <w:jc w:val="both"/>
              <w:rPr>
                <w:lang w:val="en-US"/>
              </w:rPr>
            </w:pPr>
            <w:r w:rsidRPr="00401D5D">
              <w:rPr>
                <w:lang w:val="en-US"/>
              </w:rPr>
              <w:t>e-mail: shostka.crl@i.ua </w:t>
            </w:r>
          </w:p>
          <w:p w:rsidR="00401D5D" w:rsidRDefault="00401D5D" w:rsidP="00401D5D">
            <w:pPr>
              <w:jc w:val="both"/>
            </w:pPr>
            <w:r w:rsidRPr="009D046D">
              <w:t>тел./факс: 05449-7-28-37</w:t>
            </w:r>
          </w:p>
          <w:p w:rsidR="00401D5D" w:rsidRDefault="00401D5D" w:rsidP="00401D5D">
            <w:pPr>
              <w:jc w:val="both"/>
            </w:pPr>
          </w:p>
        </w:tc>
      </w:tr>
      <w:tr w:rsidR="00401D5D" w:rsidTr="00E57203">
        <w:trPr>
          <w:trHeight w:val="15"/>
          <w:jc w:val="center"/>
        </w:trPr>
        <w:tc>
          <w:tcPr>
            <w:tcW w:w="705" w:type="dxa"/>
          </w:tcPr>
          <w:p w:rsidR="00401D5D" w:rsidRDefault="00401D5D" w:rsidP="00401D5D">
            <w:pPr>
              <w:jc w:val="center"/>
            </w:pPr>
            <w:r>
              <w:rPr>
                <w:color w:val="000000"/>
              </w:rPr>
              <w:t>3</w:t>
            </w:r>
          </w:p>
        </w:tc>
        <w:tc>
          <w:tcPr>
            <w:tcW w:w="2805" w:type="dxa"/>
          </w:tcPr>
          <w:p w:rsidR="00401D5D" w:rsidRDefault="00401D5D" w:rsidP="00401D5D">
            <w:r>
              <w:rPr>
                <w:b/>
                <w:color w:val="000000"/>
              </w:rPr>
              <w:t>Процедура закупівлі</w:t>
            </w:r>
          </w:p>
        </w:tc>
        <w:tc>
          <w:tcPr>
            <w:tcW w:w="6450" w:type="dxa"/>
          </w:tcPr>
          <w:p w:rsidR="00401D5D" w:rsidRDefault="00401D5D" w:rsidP="00401D5D">
            <w:pPr>
              <w:jc w:val="both"/>
              <w:rPr>
                <w:color w:val="4A86E8"/>
              </w:rPr>
            </w:pPr>
            <w:r>
              <w:rPr>
                <w:color w:val="000000"/>
              </w:rPr>
              <w:t xml:space="preserve">відкриті торги </w:t>
            </w:r>
            <w:r w:rsidRPr="00C03C13">
              <w:rPr>
                <w:color w:val="000000"/>
              </w:rPr>
              <w:t>з особливостями</w:t>
            </w:r>
          </w:p>
        </w:tc>
      </w:tr>
      <w:tr w:rsidR="00401D5D" w:rsidTr="00E57203">
        <w:trPr>
          <w:trHeight w:val="240"/>
          <w:jc w:val="center"/>
        </w:trPr>
        <w:tc>
          <w:tcPr>
            <w:tcW w:w="705" w:type="dxa"/>
          </w:tcPr>
          <w:p w:rsidR="00401D5D" w:rsidRDefault="00401D5D" w:rsidP="00401D5D">
            <w:pPr>
              <w:jc w:val="center"/>
            </w:pPr>
            <w:r>
              <w:rPr>
                <w:color w:val="000000"/>
              </w:rPr>
              <w:t>4</w:t>
            </w:r>
          </w:p>
        </w:tc>
        <w:tc>
          <w:tcPr>
            <w:tcW w:w="2805" w:type="dxa"/>
          </w:tcPr>
          <w:p w:rsidR="00401D5D" w:rsidRDefault="00401D5D" w:rsidP="00401D5D">
            <w:r>
              <w:rPr>
                <w:b/>
                <w:color w:val="000000"/>
              </w:rPr>
              <w:t>Інформація про предмет закупівлі</w:t>
            </w:r>
          </w:p>
        </w:tc>
        <w:tc>
          <w:tcPr>
            <w:tcW w:w="6450" w:type="dxa"/>
          </w:tcPr>
          <w:p w:rsidR="00401D5D" w:rsidRDefault="00401D5D" w:rsidP="00401D5D">
            <w:pPr>
              <w:jc w:val="both"/>
            </w:pPr>
            <w:r>
              <w:rPr>
                <w:i/>
                <w:color w:val="000000"/>
              </w:rPr>
              <w:t> </w:t>
            </w:r>
          </w:p>
        </w:tc>
      </w:tr>
      <w:tr w:rsidR="00401D5D" w:rsidTr="00E57203">
        <w:trPr>
          <w:jc w:val="center"/>
        </w:trPr>
        <w:tc>
          <w:tcPr>
            <w:tcW w:w="705" w:type="dxa"/>
          </w:tcPr>
          <w:p w:rsidR="00401D5D" w:rsidRDefault="00401D5D" w:rsidP="00401D5D">
            <w:pPr>
              <w:jc w:val="center"/>
            </w:pPr>
            <w:r>
              <w:rPr>
                <w:color w:val="000000"/>
              </w:rPr>
              <w:t>4.1</w:t>
            </w:r>
          </w:p>
        </w:tc>
        <w:tc>
          <w:tcPr>
            <w:tcW w:w="2805" w:type="dxa"/>
          </w:tcPr>
          <w:p w:rsidR="00401D5D" w:rsidRDefault="00401D5D" w:rsidP="00401D5D">
            <w:r>
              <w:rPr>
                <w:color w:val="000000"/>
              </w:rPr>
              <w:t>назва предмета закупівлі</w:t>
            </w:r>
          </w:p>
        </w:tc>
        <w:tc>
          <w:tcPr>
            <w:tcW w:w="6450" w:type="dxa"/>
          </w:tcPr>
          <w:p w:rsidR="00401D5D" w:rsidRPr="00CC2D27" w:rsidRDefault="00401D5D" w:rsidP="00401D5D">
            <w:pPr>
              <w:jc w:val="both"/>
              <w:rPr>
                <w:b/>
                <w:bCs/>
              </w:rPr>
            </w:pPr>
            <w:r w:rsidRPr="006110D1">
              <w:rPr>
                <w:b/>
                <w:bCs/>
              </w:rPr>
              <w:t xml:space="preserve">ДК 021:2015 – </w:t>
            </w:r>
            <w:r w:rsidRPr="00CC2D27">
              <w:rPr>
                <w:b/>
                <w:bCs/>
              </w:rPr>
              <w:t>98310000-9</w:t>
            </w:r>
            <w:r>
              <w:rPr>
                <w:b/>
                <w:bCs/>
              </w:rPr>
              <w:t xml:space="preserve"> </w:t>
            </w:r>
            <w:r w:rsidRPr="00CC2D27">
              <w:rPr>
                <w:b/>
                <w:bCs/>
              </w:rPr>
              <w:t xml:space="preserve">Послуги з прання і сухого чищення </w:t>
            </w:r>
          </w:p>
          <w:p w:rsidR="00401D5D" w:rsidRPr="00CC2D27" w:rsidRDefault="00401D5D" w:rsidP="00401D5D">
            <w:pPr>
              <w:jc w:val="both"/>
            </w:pPr>
            <w:r w:rsidRPr="00CC2D27">
              <w:t>(Послуги з прання лікарняної білизни)</w:t>
            </w:r>
          </w:p>
          <w:p w:rsidR="00401D5D" w:rsidRPr="00B00F4D" w:rsidRDefault="00401D5D" w:rsidP="00401D5D">
            <w:pPr>
              <w:rPr>
                <w:b/>
                <w:sz w:val="28"/>
                <w:szCs w:val="28"/>
              </w:rPr>
            </w:pPr>
          </w:p>
        </w:tc>
      </w:tr>
      <w:tr w:rsidR="00401D5D" w:rsidTr="00E57203">
        <w:trPr>
          <w:trHeight w:val="1119"/>
          <w:jc w:val="center"/>
        </w:trPr>
        <w:tc>
          <w:tcPr>
            <w:tcW w:w="705" w:type="dxa"/>
          </w:tcPr>
          <w:p w:rsidR="00401D5D" w:rsidRDefault="00401D5D" w:rsidP="00401D5D">
            <w:pPr>
              <w:widowControl w:val="0"/>
              <w:jc w:val="center"/>
              <w:rPr>
                <w:color w:val="000000"/>
              </w:rPr>
            </w:pPr>
            <w:r>
              <w:rPr>
                <w:color w:val="000000"/>
              </w:rPr>
              <w:t>4.2</w:t>
            </w:r>
          </w:p>
        </w:tc>
        <w:tc>
          <w:tcPr>
            <w:tcW w:w="2805" w:type="dxa"/>
          </w:tcPr>
          <w:p w:rsidR="00401D5D" w:rsidRDefault="00401D5D" w:rsidP="00401D5D">
            <w:pPr>
              <w:widowControl w:val="0"/>
              <w:rPr>
                <w:color w:val="000000"/>
              </w:rPr>
            </w:pPr>
            <w:r>
              <w:rPr>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01D5D" w:rsidRDefault="00401D5D" w:rsidP="00401D5D">
            <w:pPr>
              <w:widowControl w:val="0"/>
              <w:ind w:right="120"/>
              <w:jc w:val="both"/>
            </w:pPr>
            <w:r>
              <w:rPr>
                <w:color w:val="000000"/>
              </w:rPr>
              <w:t>Закупівля здійснюється щодо предмет</w:t>
            </w:r>
            <w:r>
              <w:t>а</w:t>
            </w:r>
            <w:r>
              <w:rPr>
                <w:color w:val="000000"/>
              </w:rPr>
              <w:t xml:space="preserve"> закупівлі в цілому.</w:t>
            </w:r>
          </w:p>
          <w:p w:rsidR="00401D5D" w:rsidRDefault="00401D5D" w:rsidP="00401D5D">
            <w:pPr>
              <w:widowControl w:val="0"/>
              <w:ind w:right="120"/>
              <w:jc w:val="both"/>
              <w:rPr>
                <w:i/>
                <w:color w:val="FF0000"/>
                <w:highlight w:val="yellow"/>
              </w:rPr>
            </w:pPr>
          </w:p>
        </w:tc>
      </w:tr>
      <w:tr w:rsidR="00401D5D" w:rsidTr="00E57203">
        <w:trPr>
          <w:trHeight w:val="1119"/>
          <w:jc w:val="center"/>
        </w:trPr>
        <w:tc>
          <w:tcPr>
            <w:tcW w:w="705" w:type="dxa"/>
          </w:tcPr>
          <w:p w:rsidR="00401D5D" w:rsidRDefault="00401D5D" w:rsidP="00401D5D">
            <w:pPr>
              <w:widowControl w:val="0"/>
              <w:jc w:val="center"/>
            </w:pPr>
            <w:r>
              <w:rPr>
                <w:color w:val="000000"/>
              </w:rPr>
              <w:t>4.3</w:t>
            </w:r>
          </w:p>
        </w:tc>
        <w:tc>
          <w:tcPr>
            <w:tcW w:w="2805" w:type="dxa"/>
          </w:tcPr>
          <w:p w:rsidR="00401D5D" w:rsidRDefault="00401D5D" w:rsidP="00401D5D">
            <w:pPr>
              <w:widowControl w:val="0"/>
              <w:rPr>
                <w:color w:val="000000"/>
                <w:highlight w:val="yellow"/>
              </w:rPr>
            </w:pPr>
            <w:r w:rsidRPr="00680C32">
              <w:rPr>
                <w:color w:val="000000"/>
              </w:rPr>
              <w:t>місце, кількість, обсяг поставки товарів (надання послуг, виконання робіт)</w:t>
            </w:r>
          </w:p>
        </w:tc>
        <w:tc>
          <w:tcPr>
            <w:tcW w:w="6450" w:type="dxa"/>
          </w:tcPr>
          <w:p w:rsidR="00401D5D" w:rsidRDefault="00401D5D" w:rsidP="00401D5D">
            <w:pPr>
              <w:widowControl w:val="0"/>
              <w:ind w:right="120"/>
              <w:jc w:val="both"/>
              <w:rPr>
                <w:color w:val="000000"/>
              </w:rPr>
            </w:pPr>
            <w:r w:rsidRPr="00985733">
              <w:rPr>
                <w:bCs/>
              </w:rPr>
              <w:t xml:space="preserve">Кількість послуг – </w:t>
            </w:r>
            <w:r w:rsidR="00FE45FF">
              <w:rPr>
                <w:bCs/>
                <w:lang w:val="uk-UA"/>
              </w:rPr>
              <w:t>2</w:t>
            </w:r>
            <w:r>
              <w:rPr>
                <w:bCs/>
                <w:lang w:val="uk-UA"/>
              </w:rPr>
              <w:t>5</w:t>
            </w:r>
            <w:r>
              <w:rPr>
                <w:bCs/>
              </w:rPr>
              <w:t>00</w:t>
            </w:r>
            <w:r w:rsidRPr="00985733">
              <w:rPr>
                <w:bCs/>
              </w:rPr>
              <w:t xml:space="preserve"> </w:t>
            </w:r>
            <w:r>
              <w:rPr>
                <w:bCs/>
              </w:rPr>
              <w:t>к</w:t>
            </w:r>
            <w:r w:rsidRPr="00985733">
              <w:rPr>
                <w:bCs/>
              </w:rPr>
              <w:t>г</w:t>
            </w:r>
          </w:p>
          <w:p w:rsidR="00401D5D" w:rsidRDefault="00401D5D" w:rsidP="00401D5D">
            <w:pPr>
              <w:widowControl w:val="0"/>
              <w:ind w:right="120"/>
              <w:jc w:val="both"/>
              <w:rPr>
                <w:highlight w:val="magenta"/>
              </w:rPr>
            </w:pPr>
            <w:r w:rsidRPr="00C03C13">
              <w:rPr>
                <w:color w:val="000000"/>
              </w:rPr>
              <w:t xml:space="preserve">Місце </w:t>
            </w:r>
            <w:r>
              <w:rPr>
                <w:color w:val="000000"/>
              </w:rPr>
              <w:t>надання послуг</w:t>
            </w:r>
            <w:r w:rsidRPr="00C03C13">
              <w:rPr>
                <w:color w:val="000000"/>
              </w:rPr>
              <w:t xml:space="preserve">: 41100, Україна, Сумська </w:t>
            </w:r>
            <w:proofErr w:type="gramStart"/>
            <w:r w:rsidRPr="00C03C13">
              <w:rPr>
                <w:color w:val="000000"/>
              </w:rPr>
              <w:t>область,  м.</w:t>
            </w:r>
            <w:proofErr w:type="gramEnd"/>
            <w:r w:rsidRPr="00C03C13">
              <w:rPr>
                <w:color w:val="000000"/>
              </w:rPr>
              <w:t xml:space="preserve"> Шостка, вул. Щедріна, 1</w:t>
            </w:r>
          </w:p>
          <w:p w:rsidR="00401D5D" w:rsidRDefault="00401D5D" w:rsidP="00401D5D">
            <w:pPr>
              <w:widowControl w:val="0"/>
              <w:ind w:right="120"/>
              <w:jc w:val="both"/>
              <w:rPr>
                <w:i/>
                <w:color w:val="4A86E8"/>
                <w:highlight w:val="white"/>
              </w:rPr>
            </w:pPr>
          </w:p>
        </w:tc>
      </w:tr>
      <w:tr w:rsidR="00401D5D" w:rsidTr="00E57203">
        <w:trPr>
          <w:trHeight w:val="645"/>
          <w:jc w:val="center"/>
        </w:trPr>
        <w:tc>
          <w:tcPr>
            <w:tcW w:w="705" w:type="dxa"/>
          </w:tcPr>
          <w:p w:rsidR="00401D5D" w:rsidRDefault="00401D5D" w:rsidP="00401D5D">
            <w:pPr>
              <w:widowControl w:val="0"/>
              <w:jc w:val="center"/>
            </w:pPr>
            <w:r>
              <w:rPr>
                <w:color w:val="000000"/>
              </w:rPr>
              <w:t>4.4</w:t>
            </w:r>
          </w:p>
        </w:tc>
        <w:tc>
          <w:tcPr>
            <w:tcW w:w="2805" w:type="dxa"/>
          </w:tcPr>
          <w:p w:rsidR="00401D5D" w:rsidRDefault="00401D5D" w:rsidP="00401D5D">
            <w:pPr>
              <w:widowControl w:val="0"/>
            </w:pPr>
            <w:r>
              <w:rPr>
                <w:color w:val="000000"/>
              </w:rPr>
              <w:t>строки поставки товарів, виконання робіт, надання послуг</w:t>
            </w:r>
          </w:p>
        </w:tc>
        <w:tc>
          <w:tcPr>
            <w:tcW w:w="6450" w:type="dxa"/>
          </w:tcPr>
          <w:p w:rsidR="00401D5D" w:rsidRPr="00C03C13" w:rsidRDefault="00401D5D" w:rsidP="00FE45FF">
            <w:pPr>
              <w:widowControl w:val="0"/>
              <w:rPr>
                <w:color w:val="000000"/>
              </w:rPr>
            </w:pPr>
            <w:r w:rsidRPr="00C03C13">
              <w:rPr>
                <w:color w:val="000000"/>
              </w:rPr>
              <w:t>до  31 грудня  202</w:t>
            </w:r>
            <w:r w:rsidR="00FE45FF">
              <w:rPr>
                <w:color w:val="000000"/>
                <w:lang w:val="uk-UA"/>
              </w:rPr>
              <w:t>3</w:t>
            </w:r>
            <w:r w:rsidRPr="00C03C13">
              <w:rPr>
                <w:color w:val="000000"/>
              </w:rPr>
              <w:t xml:space="preserve"> року включно</w:t>
            </w:r>
            <w:r>
              <w:rPr>
                <w:color w:val="000000"/>
              </w:rPr>
              <w:t xml:space="preserve"> </w:t>
            </w:r>
          </w:p>
        </w:tc>
      </w:tr>
      <w:tr w:rsidR="00401D5D" w:rsidTr="00E57203">
        <w:trPr>
          <w:trHeight w:val="841"/>
          <w:jc w:val="center"/>
        </w:trPr>
        <w:tc>
          <w:tcPr>
            <w:tcW w:w="705" w:type="dxa"/>
          </w:tcPr>
          <w:p w:rsidR="00401D5D" w:rsidRDefault="00401D5D" w:rsidP="00E57203">
            <w:pPr>
              <w:widowControl w:val="0"/>
              <w:jc w:val="center"/>
            </w:pPr>
            <w:r>
              <w:rPr>
                <w:color w:val="000000"/>
              </w:rPr>
              <w:lastRenderedPageBreak/>
              <w:t>5</w:t>
            </w:r>
          </w:p>
        </w:tc>
        <w:tc>
          <w:tcPr>
            <w:tcW w:w="2805" w:type="dxa"/>
          </w:tcPr>
          <w:p w:rsidR="00401D5D" w:rsidRDefault="00401D5D" w:rsidP="00E57203">
            <w:pPr>
              <w:widowControl w:val="0"/>
            </w:pPr>
            <w:r>
              <w:rPr>
                <w:b/>
                <w:color w:val="000000"/>
              </w:rPr>
              <w:t>Недискримінація учасників</w:t>
            </w:r>
            <w:r>
              <w:t xml:space="preserve"> </w:t>
            </w:r>
          </w:p>
        </w:tc>
        <w:tc>
          <w:tcPr>
            <w:tcW w:w="6450" w:type="dxa"/>
          </w:tcPr>
          <w:p w:rsidR="00401D5D" w:rsidRDefault="00401D5D" w:rsidP="00E57203">
            <w:pPr>
              <w:widowControl w:val="0"/>
              <w:ind w:right="140"/>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1D5D" w:rsidTr="00E57203">
        <w:trPr>
          <w:trHeight w:val="1119"/>
          <w:jc w:val="center"/>
        </w:trPr>
        <w:tc>
          <w:tcPr>
            <w:tcW w:w="705" w:type="dxa"/>
          </w:tcPr>
          <w:p w:rsidR="00401D5D" w:rsidRDefault="00401D5D" w:rsidP="00E57203">
            <w:pPr>
              <w:widowControl w:val="0"/>
              <w:jc w:val="center"/>
            </w:pPr>
            <w:r>
              <w:rPr>
                <w:color w:val="000000"/>
              </w:rPr>
              <w:t>6</w:t>
            </w:r>
          </w:p>
        </w:tc>
        <w:tc>
          <w:tcPr>
            <w:tcW w:w="2805" w:type="dxa"/>
          </w:tcPr>
          <w:p w:rsidR="00401D5D" w:rsidRDefault="00401D5D" w:rsidP="00E57203">
            <w:pPr>
              <w:widowControl w:val="0"/>
            </w:pPr>
            <w:r>
              <w:rPr>
                <w:b/>
                <w:color w:val="000000"/>
              </w:rPr>
              <w:t>Валюта, у якій повинна бути зазначена ціна тендерної пропозиції</w:t>
            </w:r>
            <w:r>
              <w:t xml:space="preserve"> </w:t>
            </w:r>
          </w:p>
        </w:tc>
        <w:tc>
          <w:tcPr>
            <w:tcW w:w="6450" w:type="dxa"/>
          </w:tcPr>
          <w:p w:rsidR="00401D5D" w:rsidRDefault="00401D5D" w:rsidP="00E57203">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401D5D" w:rsidTr="00E57203">
        <w:trPr>
          <w:trHeight w:val="1119"/>
          <w:jc w:val="center"/>
        </w:trPr>
        <w:tc>
          <w:tcPr>
            <w:tcW w:w="705" w:type="dxa"/>
          </w:tcPr>
          <w:p w:rsidR="00401D5D" w:rsidRDefault="00401D5D" w:rsidP="00E57203">
            <w:pPr>
              <w:widowControl w:val="0"/>
              <w:jc w:val="center"/>
            </w:pPr>
            <w:r>
              <w:rPr>
                <w:color w:val="000000"/>
              </w:rPr>
              <w:t>7</w:t>
            </w:r>
          </w:p>
        </w:tc>
        <w:tc>
          <w:tcPr>
            <w:tcW w:w="2805" w:type="dxa"/>
          </w:tcPr>
          <w:p w:rsidR="00401D5D" w:rsidRDefault="00401D5D" w:rsidP="00E57203">
            <w:pPr>
              <w:widowControl w:val="0"/>
            </w:pPr>
            <w:r>
              <w:rPr>
                <w:b/>
                <w:color w:val="000000"/>
              </w:rPr>
              <w:t>Мова (мови), якою  (якими) повинні бути  складені тендерні пропозиції</w:t>
            </w:r>
          </w:p>
        </w:tc>
        <w:tc>
          <w:tcPr>
            <w:tcW w:w="6450" w:type="dxa"/>
          </w:tcPr>
          <w:p w:rsidR="00401D5D" w:rsidRDefault="00401D5D" w:rsidP="00E57203">
            <w:pPr>
              <w:widowControl w:val="0"/>
              <w:jc w:val="both"/>
              <w:rPr>
                <w:color w:val="000000"/>
              </w:rPr>
            </w:pPr>
            <w:r>
              <w:rPr>
                <w:color w:val="000000"/>
              </w:rPr>
              <w:t>Мова тендерної пропозиції – українська.</w:t>
            </w:r>
          </w:p>
          <w:p w:rsidR="00401D5D" w:rsidRDefault="00401D5D" w:rsidP="00E57203">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01D5D" w:rsidRDefault="00401D5D" w:rsidP="00E57203">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1D5D" w:rsidRDefault="00401D5D" w:rsidP="00E57203">
            <w:pPr>
              <w:widowControl w:val="0"/>
              <w:jc w:val="both"/>
              <w:rPr>
                <w:color w:val="000000"/>
              </w:rPr>
            </w:pPr>
            <w:r>
              <w:rPr>
                <w:color w:val="000000"/>
              </w:rPr>
              <w:t xml:space="preserve">Уся інформація розміщується в електронній системі закупівель українською мовою, </w:t>
            </w:r>
            <w:proofErr w:type="gramStart"/>
            <w:r>
              <w:rPr>
                <w:color w:val="000000"/>
              </w:rPr>
              <w:t>крім  тих</w:t>
            </w:r>
            <w:proofErr w:type="gramEnd"/>
            <w:r>
              <w:rPr>
                <w:color w:val="000000"/>
              </w:rPr>
              <w:t xml:space="preserve">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01D5D" w:rsidRDefault="00401D5D" w:rsidP="00E57203">
            <w:pPr>
              <w:widowControl w:val="0"/>
              <w:jc w:val="both"/>
              <w:rPr>
                <w:b/>
                <w:color w:val="000000"/>
              </w:rPr>
            </w:pPr>
            <w:r>
              <w:rPr>
                <w:b/>
                <w:color w:val="000000"/>
              </w:rPr>
              <w:t>Виключення:</w:t>
            </w:r>
          </w:p>
          <w:p w:rsidR="00401D5D" w:rsidRDefault="00401D5D" w:rsidP="00E57203">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w:t>
            </w:r>
            <w:proofErr w:type="gramStart"/>
            <w:r>
              <w:rPr>
                <w:color w:val="000000"/>
              </w:rPr>
              <w:t>без перекладу</w:t>
            </w:r>
            <w:proofErr w:type="gramEnd"/>
            <w:r>
              <w:rPr>
                <w:color w:val="000000"/>
              </w:rPr>
              <w:t xml:space="preserve">. </w:t>
            </w:r>
          </w:p>
          <w:p w:rsidR="00401D5D" w:rsidRDefault="00401D5D" w:rsidP="00E57203">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1D5D" w:rsidTr="00E57203">
        <w:trPr>
          <w:trHeight w:val="501"/>
          <w:jc w:val="center"/>
        </w:trPr>
        <w:tc>
          <w:tcPr>
            <w:tcW w:w="9960" w:type="dxa"/>
            <w:gridSpan w:val="3"/>
            <w:vAlign w:val="center"/>
          </w:tcPr>
          <w:p w:rsidR="00401D5D" w:rsidRDefault="00401D5D" w:rsidP="00E57203">
            <w:pPr>
              <w:widowControl w:val="0"/>
              <w:jc w:val="center"/>
            </w:pPr>
            <w:r>
              <w:rPr>
                <w:b/>
                <w:color w:val="000000"/>
              </w:rPr>
              <w:t xml:space="preserve">Розділ 2. Порядок </w:t>
            </w:r>
            <w:r>
              <w:rPr>
                <w:b/>
              </w:rPr>
              <w:t>в</w:t>
            </w:r>
            <w:r>
              <w:rPr>
                <w:b/>
                <w:color w:val="000000"/>
              </w:rPr>
              <w:t>несення змін та надання роз’яснень до тендерної документації</w:t>
            </w:r>
          </w:p>
        </w:tc>
      </w:tr>
      <w:tr w:rsidR="00401D5D" w:rsidTr="00E57203">
        <w:trPr>
          <w:trHeight w:val="1975"/>
          <w:jc w:val="center"/>
        </w:trPr>
        <w:tc>
          <w:tcPr>
            <w:tcW w:w="705" w:type="dxa"/>
          </w:tcPr>
          <w:p w:rsidR="00401D5D" w:rsidRDefault="00401D5D" w:rsidP="00E57203">
            <w:pPr>
              <w:widowControl w:val="0"/>
              <w:jc w:val="center"/>
            </w:pPr>
            <w:r>
              <w:lastRenderedPageBreak/>
              <w:t>1</w:t>
            </w:r>
          </w:p>
        </w:tc>
        <w:tc>
          <w:tcPr>
            <w:tcW w:w="2805" w:type="dxa"/>
          </w:tcPr>
          <w:p w:rsidR="00401D5D" w:rsidRDefault="00401D5D" w:rsidP="00E57203">
            <w:pPr>
              <w:widowControl w:val="0"/>
              <w:rPr>
                <w:b/>
              </w:rPr>
            </w:pPr>
            <w:r>
              <w:rPr>
                <w:b/>
              </w:rPr>
              <w:t>Процедура надання роз’яснень щодо тендерної документації</w:t>
            </w:r>
          </w:p>
        </w:tc>
        <w:tc>
          <w:tcPr>
            <w:tcW w:w="6450" w:type="dxa"/>
          </w:tcPr>
          <w:p w:rsidR="00401D5D" w:rsidRDefault="00401D5D" w:rsidP="00E57203">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1D5D" w:rsidRDefault="00401D5D" w:rsidP="00E57203">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1D5D" w:rsidRDefault="00401D5D" w:rsidP="00E57203">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01D5D" w:rsidRDefault="00401D5D" w:rsidP="00E57203">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1D5D" w:rsidRDefault="00401D5D" w:rsidP="00E57203">
            <w:pPr>
              <w:widowControl w:val="0"/>
              <w:jc w:val="both"/>
              <w:rPr>
                <w:i/>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401D5D" w:rsidTr="00E57203">
        <w:trPr>
          <w:trHeight w:val="1119"/>
          <w:jc w:val="center"/>
        </w:trPr>
        <w:tc>
          <w:tcPr>
            <w:tcW w:w="705" w:type="dxa"/>
          </w:tcPr>
          <w:p w:rsidR="00401D5D" w:rsidRDefault="00401D5D" w:rsidP="00E57203">
            <w:pPr>
              <w:widowControl w:val="0"/>
              <w:jc w:val="center"/>
            </w:pPr>
            <w:r>
              <w:rPr>
                <w:color w:val="000000"/>
              </w:rPr>
              <w:t>2</w:t>
            </w:r>
          </w:p>
        </w:tc>
        <w:tc>
          <w:tcPr>
            <w:tcW w:w="2805" w:type="dxa"/>
          </w:tcPr>
          <w:p w:rsidR="00401D5D" w:rsidRDefault="00401D5D" w:rsidP="00E57203">
            <w:pPr>
              <w:widowControl w:val="0"/>
            </w:pPr>
            <w:r>
              <w:rPr>
                <w:b/>
                <w:color w:val="000000"/>
              </w:rPr>
              <w:t>Внесення змін до тендерної документації</w:t>
            </w:r>
          </w:p>
        </w:tc>
        <w:tc>
          <w:tcPr>
            <w:tcW w:w="6450" w:type="dxa"/>
          </w:tcPr>
          <w:p w:rsidR="00401D5D" w:rsidRDefault="00401D5D" w:rsidP="00E57203">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1D5D" w:rsidRDefault="00401D5D" w:rsidP="00E57203">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01D5D" w:rsidTr="00E57203">
        <w:trPr>
          <w:trHeight w:val="480"/>
          <w:jc w:val="center"/>
        </w:trPr>
        <w:tc>
          <w:tcPr>
            <w:tcW w:w="9960" w:type="dxa"/>
            <w:gridSpan w:val="3"/>
            <w:vAlign w:val="center"/>
          </w:tcPr>
          <w:p w:rsidR="00401D5D" w:rsidRDefault="00401D5D" w:rsidP="00E57203">
            <w:pPr>
              <w:widowControl w:val="0"/>
              <w:jc w:val="center"/>
            </w:pPr>
            <w:r>
              <w:rPr>
                <w:b/>
                <w:color w:val="000000"/>
              </w:rPr>
              <w:t>Розділ 3. Інструкція з підготовки тендерної пропозиції</w:t>
            </w:r>
          </w:p>
        </w:tc>
      </w:tr>
      <w:tr w:rsidR="00401D5D" w:rsidTr="00E57203">
        <w:trPr>
          <w:trHeight w:val="1119"/>
          <w:jc w:val="center"/>
        </w:trPr>
        <w:tc>
          <w:tcPr>
            <w:tcW w:w="705" w:type="dxa"/>
          </w:tcPr>
          <w:p w:rsidR="00401D5D" w:rsidRDefault="00401D5D" w:rsidP="00E57203">
            <w:pPr>
              <w:widowControl w:val="0"/>
              <w:jc w:val="center"/>
            </w:pPr>
            <w:r>
              <w:rPr>
                <w:b/>
                <w:color w:val="000000"/>
              </w:rPr>
              <w:t>1</w:t>
            </w:r>
          </w:p>
        </w:tc>
        <w:tc>
          <w:tcPr>
            <w:tcW w:w="2805" w:type="dxa"/>
          </w:tcPr>
          <w:p w:rsidR="00401D5D" w:rsidRDefault="00401D5D" w:rsidP="00E57203">
            <w:pPr>
              <w:widowControl w:val="0"/>
            </w:pPr>
            <w:r>
              <w:rPr>
                <w:b/>
                <w:color w:val="000000"/>
              </w:rPr>
              <w:t>Зміст і спосіб подання тендерної пропозиції</w:t>
            </w:r>
          </w:p>
        </w:tc>
        <w:tc>
          <w:tcPr>
            <w:tcW w:w="6450" w:type="dxa"/>
            <w:vAlign w:val="center"/>
          </w:tcPr>
          <w:p w:rsidR="00401D5D" w:rsidRPr="00247915" w:rsidRDefault="00401D5D" w:rsidP="00E57203">
            <w:pPr>
              <w:widowControl w:val="0"/>
              <w:jc w:val="both"/>
            </w:pPr>
            <w:r w:rsidRPr="00247915">
              <w:t xml:space="preserve">Тендерні пропозиції подаються відповідно </w:t>
            </w:r>
            <w:proofErr w:type="gramStart"/>
            <w:r w:rsidRPr="00247915">
              <w:t>до порядку</w:t>
            </w:r>
            <w:proofErr w:type="gramEnd"/>
            <w:r w:rsidRPr="00247915">
              <w:t xml:space="preserve">, визначеного статтею 26 Закону, крім положень частин першої, четвертої, шостої та сьомої статті 26 Закону. </w:t>
            </w:r>
          </w:p>
          <w:p w:rsidR="00401D5D" w:rsidRPr="00247915" w:rsidRDefault="00401D5D" w:rsidP="00E57203">
            <w:pPr>
              <w:widowControl w:val="0"/>
              <w:jc w:val="both"/>
            </w:pPr>
            <w:r w:rsidRPr="00247915">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247915">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47915">
                <w:t>пункті 47</w:t>
              </w:r>
            </w:hyperlink>
            <w:r w:rsidRPr="00247915">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01D5D" w:rsidRPr="00247915" w:rsidRDefault="00401D5D" w:rsidP="00401D5D">
            <w:pPr>
              <w:widowControl w:val="0"/>
              <w:numPr>
                <w:ilvl w:val="0"/>
                <w:numId w:val="3"/>
              </w:numPr>
              <w:jc w:val="both"/>
            </w:pPr>
            <w:r w:rsidRPr="00247915">
              <w:t xml:space="preserve">інформацією, що підтверджує відповідність учасника кваліфікаційним (кваліфікаційному) критеріям – </w:t>
            </w:r>
            <w:r w:rsidRPr="00247915">
              <w:rPr>
                <w:b/>
                <w:i/>
              </w:rPr>
              <w:t>згідно</w:t>
            </w:r>
            <w:r w:rsidRPr="00247915">
              <w:t xml:space="preserve"> з </w:t>
            </w:r>
            <w:r w:rsidRPr="00247915">
              <w:rPr>
                <w:b/>
                <w:i/>
              </w:rPr>
              <w:t>Додатком 1</w:t>
            </w:r>
            <w:r w:rsidRPr="00247915">
              <w:t xml:space="preserve"> до цієї тендерної документації;</w:t>
            </w:r>
          </w:p>
          <w:p w:rsidR="00401D5D" w:rsidRPr="00247915" w:rsidRDefault="00401D5D" w:rsidP="00401D5D">
            <w:pPr>
              <w:widowControl w:val="0"/>
              <w:numPr>
                <w:ilvl w:val="0"/>
                <w:numId w:val="3"/>
              </w:numPr>
              <w:jc w:val="both"/>
            </w:pPr>
            <w:r w:rsidRPr="00247915">
              <w:t xml:space="preserve">інформацією щодо відсутності підстав, установлених в пункті 47 Особливостей, – </w:t>
            </w:r>
            <w:r w:rsidRPr="00247915">
              <w:rPr>
                <w:b/>
                <w:i/>
              </w:rPr>
              <w:t>згідно з Додатком 1</w:t>
            </w:r>
            <w:r w:rsidRPr="00247915">
              <w:t xml:space="preserve"> до цієї тендерної документації;</w:t>
            </w:r>
          </w:p>
          <w:p w:rsidR="00401D5D" w:rsidRPr="00247915" w:rsidRDefault="00401D5D" w:rsidP="00401D5D">
            <w:pPr>
              <w:widowControl w:val="0"/>
              <w:numPr>
                <w:ilvl w:val="0"/>
                <w:numId w:val="3"/>
              </w:numPr>
              <w:jc w:val="both"/>
            </w:pPr>
            <w:r w:rsidRPr="00247915">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47915">
                <w:t>47</w:t>
              </w:r>
            </w:hyperlink>
            <w:r w:rsidRPr="00247915">
              <w:t xml:space="preserve">  Особливостей, - згідно з </w:t>
            </w:r>
            <w:r w:rsidRPr="00247915">
              <w:rPr>
                <w:b/>
                <w:i/>
              </w:rPr>
              <w:t xml:space="preserve">Додатком 1 </w:t>
            </w:r>
            <w:r w:rsidRPr="00247915">
              <w:t>до цієї тендерної документації</w:t>
            </w:r>
            <w:r w:rsidRPr="00247915">
              <w:rPr>
                <w:color w:val="00B050"/>
              </w:rPr>
              <w:t>;</w:t>
            </w:r>
          </w:p>
          <w:p w:rsidR="00401D5D" w:rsidRPr="00247915" w:rsidRDefault="00401D5D" w:rsidP="00401D5D">
            <w:pPr>
              <w:widowControl w:val="0"/>
              <w:numPr>
                <w:ilvl w:val="0"/>
                <w:numId w:val="3"/>
              </w:numPr>
              <w:jc w:val="both"/>
            </w:pPr>
            <w:r w:rsidRPr="00247915">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47915">
              <w:rPr>
                <w:i/>
              </w:rPr>
              <w:t>(у разі встановлення даної вимоги в Додатку 2),</w:t>
            </w:r>
            <w:r w:rsidRPr="00247915">
              <w:t xml:space="preserve"> — </w:t>
            </w:r>
            <w:r w:rsidRPr="00247915">
              <w:rPr>
                <w:b/>
                <w:i/>
              </w:rPr>
              <w:t>згідно з Додатком 2</w:t>
            </w:r>
            <w:r w:rsidRPr="00247915">
              <w:t xml:space="preserve"> до тендерної документації;</w:t>
            </w:r>
          </w:p>
          <w:p w:rsidR="00401D5D" w:rsidRPr="00247915" w:rsidRDefault="00401D5D" w:rsidP="00401D5D">
            <w:pPr>
              <w:widowControl w:val="0"/>
              <w:numPr>
                <w:ilvl w:val="0"/>
                <w:numId w:val="3"/>
              </w:numPr>
              <w:jc w:val="both"/>
            </w:pPr>
            <w:r w:rsidRPr="00247915">
              <w:t xml:space="preserve">інформацією щодо </w:t>
            </w:r>
            <w:proofErr w:type="gramStart"/>
            <w:r w:rsidRPr="00247915">
              <w:t>кожного  субпідрядника</w:t>
            </w:r>
            <w:proofErr w:type="gramEnd"/>
            <w:r w:rsidRPr="00247915">
              <w:t xml:space="preserve">/ співвиконавця у разі залучення (відповідно до п. 7 «Інформація про субпідрядника/співвиконавця» даного Розділу) </w:t>
            </w:r>
            <w:r w:rsidRPr="00247915">
              <w:rPr>
                <w:i/>
              </w:rPr>
              <w:t>(застосовується для робіт або послуг)</w:t>
            </w:r>
            <w:r w:rsidRPr="00247915">
              <w:t>;</w:t>
            </w:r>
          </w:p>
          <w:p w:rsidR="00401D5D" w:rsidRPr="00247915" w:rsidRDefault="00401D5D" w:rsidP="00401D5D">
            <w:pPr>
              <w:widowControl w:val="0"/>
              <w:numPr>
                <w:ilvl w:val="0"/>
                <w:numId w:val="3"/>
              </w:numPr>
              <w:jc w:val="both"/>
            </w:pPr>
            <w:r w:rsidRPr="00247915">
              <w:t>у разі якщо тендерна пропозиція подається об’єднанням учасників, до неї обов’язково включається документ про створення такого об’єднання;</w:t>
            </w:r>
          </w:p>
          <w:p w:rsidR="00401D5D" w:rsidRPr="00247915" w:rsidRDefault="00401D5D" w:rsidP="00401D5D">
            <w:pPr>
              <w:widowControl w:val="0"/>
              <w:numPr>
                <w:ilvl w:val="0"/>
                <w:numId w:val="3"/>
              </w:numPr>
              <w:jc w:val="both"/>
            </w:pPr>
            <w:r w:rsidRPr="00247915">
              <w:t>іншою інформацією та документами, відповідно до вимог цієї тендерної документації та додатків до неї.</w:t>
            </w:r>
          </w:p>
          <w:p w:rsidR="00401D5D" w:rsidRPr="00247915" w:rsidRDefault="00401D5D" w:rsidP="00E57203">
            <w:pPr>
              <w:widowControl w:val="0"/>
              <w:jc w:val="both"/>
            </w:pPr>
            <w:r w:rsidRPr="00247915">
              <w:t xml:space="preserve">Рекомендується документи у складі </w:t>
            </w:r>
            <w:proofErr w:type="gramStart"/>
            <w:r w:rsidRPr="00247915">
              <w:t>пропозиції  Учасника</w:t>
            </w:r>
            <w:proofErr w:type="gramEnd"/>
            <w:r w:rsidRPr="00247915">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01D5D" w:rsidRPr="00247915" w:rsidRDefault="00401D5D" w:rsidP="00E57203">
            <w:pPr>
              <w:widowControl w:val="0"/>
              <w:jc w:val="both"/>
            </w:pPr>
            <w:r w:rsidRPr="00247915">
              <w:t xml:space="preserve">Переможець процедури закупівлі у строк, що не перевищує </w:t>
            </w:r>
            <w:r w:rsidRPr="00247915">
              <w:rPr>
                <w:b/>
                <w:u w:val="single"/>
              </w:rPr>
              <w:t>чотири дні з дати оприлюднення в електронній системі закупівель повідомлення про намір укласти договір про закупівлю</w:t>
            </w:r>
            <w:r w:rsidRPr="00247915">
              <w:t>, повинен надати замовнику шляхом оприлюднення в електронній системі закупівель документи, встановлені в Додатку 1 (для переможця).</w:t>
            </w:r>
          </w:p>
          <w:p w:rsidR="00401D5D" w:rsidRPr="00247915" w:rsidRDefault="00401D5D" w:rsidP="00E57203">
            <w:pPr>
              <w:widowControl w:val="0"/>
              <w:jc w:val="both"/>
              <w:rPr>
                <w:b/>
              </w:rPr>
            </w:pPr>
            <w:r w:rsidRPr="00247915">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247915">
              <w:rPr>
                <w:b/>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1D5D" w:rsidRPr="00247915" w:rsidRDefault="00401D5D" w:rsidP="00E57203">
            <w:pPr>
              <w:widowControl w:val="0"/>
              <w:jc w:val="both"/>
              <w:rPr>
                <w:b/>
                <w:i/>
              </w:rPr>
            </w:pPr>
            <w:r w:rsidRPr="00247915">
              <w:rPr>
                <w:b/>
                <w:i/>
              </w:rPr>
              <w:t>Опис та приклади формальних несуттєвих помилок.</w:t>
            </w:r>
          </w:p>
          <w:p w:rsidR="00401D5D" w:rsidRPr="00247915" w:rsidRDefault="00401D5D" w:rsidP="00E57203">
            <w:pPr>
              <w:widowControl w:val="0"/>
              <w:jc w:val="both"/>
            </w:pPr>
            <w:r w:rsidRPr="0024791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1D5D" w:rsidRPr="00247915" w:rsidRDefault="00401D5D" w:rsidP="00E57203">
            <w:pPr>
              <w:widowControl w:val="0"/>
              <w:jc w:val="both"/>
            </w:pPr>
            <w:r w:rsidRPr="0024791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01D5D" w:rsidRPr="00247915" w:rsidRDefault="00401D5D" w:rsidP="00E57203">
            <w:pPr>
              <w:widowControl w:val="0"/>
              <w:jc w:val="both"/>
              <w:rPr>
                <w:b/>
                <w:i/>
                <w:u w:val="single"/>
              </w:rPr>
            </w:pPr>
            <w:r w:rsidRPr="00247915">
              <w:rPr>
                <w:b/>
                <w:i/>
                <w:u w:val="single"/>
              </w:rPr>
              <w:t>Опис формальних помилок:</w:t>
            </w:r>
          </w:p>
          <w:p w:rsidR="00401D5D" w:rsidRPr="00247915" w:rsidRDefault="00401D5D" w:rsidP="00E57203">
            <w:pPr>
              <w:widowControl w:val="0"/>
              <w:jc w:val="both"/>
            </w:pPr>
            <w:r w:rsidRPr="00247915">
              <w:t>1.</w:t>
            </w:r>
            <w:r w:rsidRPr="00247915">
              <w:tab/>
              <w:t>Інформація / документ, подана учасником процедури закупівлі у складі тендерної пропозиції, містить помилку (помилки) у частині:</w:t>
            </w:r>
          </w:p>
          <w:p w:rsidR="00401D5D" w:rsidRPr="00247915" w:rsidRDefault="00401D5D" w:rsidP="00E57203">
            <w:pPr>
              <w:widowControl w:val="0"/>
              <w:jc w:val="both"/>
            </w:pPr>
            <w:r w:rsidRPr="00247915">
              <w:t>—</w:t>
            </w:r>
            <w:r w:rsidRPr="00247915">
              <w:tab/>
              <w:t>уживання великої літери;</w:t>
            </w:r>
          </w:p>
          <w:p w:rsidR="00401D5D" w:rsidRPr="00247915" w:rsidRDefault="00401D5D" w:rsidP="00E57203">
            <w:pPr>
              <w:widowControl w:val="0"/>
              <w:jc w:val="both"/>
            </w:pPr>
            <w:r w:rsidRPr="00247915">
              <w:t>—</w:t>
            </w:r>
            <w:r w:rsidRPr="00247915">
              <w:tab/>
              <w:t>уживання розділових знаків та відмінювання слів у реченні;</w:t>
            </w:r>
          </w:p>
          <w:p w:rsidR="00401D5D" w:rsidRPr="00247915" w:rsidRDefault="00401D5D" w:rsidP="00E57203">
            <w:pPr>
              <w:widowControl w:val="0"/>
              <w:jc w:val="both"/>
            </w:pPr>
            <w:r w:rsidRPr="00247915">
              <w:t>—</w:t>
            </w:r>
            <w:r w:rsidRPr="00247915">
              <w:tab/>
              <w:t>використання слова або мовного звороту, запозичених з іншої мови;</w:t>
            </w:r>
          </w:p>
          <w:p w:rsidR="00401D5D" w:rsidRPr="00247915" w:rsidRDefault="00401D5D" w:rsidP="00E57203">
            <w:pPr>
              <w:widowControl w:val="0"/>
              <w:jc w:val="both"/>
            </w:pPr>
            <w:r w:rsidRPr="00247915">
              <w:t>—</w:t>
            </w:r>
            <w:r w:rsidRPr="00247915">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1D5D" w:rsidRPr="00247915" w:rsidRDefault="00401D5D" w:rsidP="00E57203">
            <w:pPr>
              <w:widowControl w:val="0"/>
              <w:jc w:val="both"/>
            </w:pPr>
            <w:r w:rsidRPr="00247915">
              <w:t>—</w:t>
            </w:r>
            <w:r w:rsidRPr="00247915">
              <w:tab/>
              <w:t>застосування правил переносу частини слова з рядка в рядок;</w:t>
            </w:r>
          </w:p>
          <w:p w:rsidR="00401D5D" w:rsidRPr="00247915" w:rsidRDefault="00401D5D" w:rsidP="00E57203">
            <w:pPr>
              <w:widowControl w:val="0"/>
              <w:jc w:val="both"/>
            </w:pPr>
            <w:r w:rsidRPr="00247915">
              <w:t>—</w:t>
            </w:r>
            <w:r w:rsidRPr="00247915">
              <w:tab/>
              <w:t>написання слів разом та/або окремо, та/або через дефіс;</w:t>
            </w:r>
          </w:p>
          <w:p w:rsidR="00401D5D" w:rsidRPr="00247915" w:rsidRDefault="00401D5D" w:rsidP="00E57203">
            <w:pPr>
              <w:widowControl w:val="0"/>
              <w:jc w:val="both"/>
            </w:pPr>
            <w:r w:rsidRPr="00247915">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1D5D" w:rsidRPr="00247915" w:rsidRDefault="00401D5D" w:rsidP="00E57203">
            <w:pPr>
              <w:widowControl w:val="0"/>
              <w:jc w:val="both"/>
            </w:pPr>
            <w:r w:rsidRPr="00247915">
              <w:t>2.</w:t>
            </w:r>
            <w:r w:rsidRPr="00247915">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1D5D" w:rsidRPr="00247915" w:rsidRDefault="00401D5D" w:rsidP="00E57203">
            <w:pPr>
              <w:widowControl w:val="0"/>
              <w:jc w:val="both"/>
            </w:pPr>
            <w:r w:rsidRPr="00247915">
              <w:t>3.</w:t>
            </w:r>
            <w:r w:rsidRPr="00247915">
              <w:tab/>
              <w:t xml:space="preserve">Невірна назва документа (документів), що подається учасником процедури закупівлі у складі тендерної </w:t>
            </w:r>
            <w:r w:rsidRPr="00247915">
              <w:lastRenderedPageBreak/>
              <w:t>пропозиції, зміст якого відповідає вимогам, визначеним замовником у тендерній документації.</w:t>
            </w:r>
          </w:p>
          <w:p w:rsidR="00401D5D" w:rsidRPr="00247915" w:rsidRDefault="00401D5D" w:rsidP="00E57203">
            <w:pPr>
              <w:widowControl w:val="0"/>
              <w:jc w:val="both"/>
            </w:pPr>
            <w:r w:rsidRPr="00247915">
              <w:t>4.</w:t>
            </w:r>
            <w:r w:rsidRPr="00247915">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1D5D" w:rsidRPr="00247915" w:rsidRDefault="00401D5D" w:rsidP="00E57203">
            <w:pPr>
              <w:widowControl w:val="0"/>
              <w:jc w:val="both"/>
            </w:pPr>
            <w:r w:rsidRPr="00247915">
              <w:t>5.</w:t>
            </w:r>
            <w:r w:rsidRPr="00247915">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1D5D" w:rsidRPr="00247915" w:rsidRDefault="00401D5D" w:rsidP="00E57203">
            <w:pPr>
              <w:widowControl w:val="0"/>
              <w:jc w:val="both"/>
            </w:pPr>
            <w:r w:rsidRPr="00247915">
              <w:t>6.</w:t>
            </w:r>
            <w:r w:rsidRPr="00247915">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1D5D" w:rsidRPr="00247915" w:rsidRDefault="00401D5D" w:rsidP="00E57203">
            <w:pPr>
              <w:widowControl w:val="0"/>
              <w:jc w:val="both"/>
            </w:pPr>
            <w:r w:rsidRPr="00247915">
              <w:t>7.</w:t>
            </w:r>
            <w:r w:rsidRPr="00247915">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1D5D" w:rsidRPr="00247915" w:rsidRDefault="00401D5D" w:rsidP="00E57203">
            <w:pPr>
              <w:widowControl w:val="0"/>
              <w:jc w:val="both"/>
            </w:pPr>
            <w:r w:rsidRPr="00247915">
              <w:t>8.</w:t>
            </w:r>
            <w:r w:rsidRPr="00247915">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1D5D" w:rsidRPr="00247915" w:rsidRDefault="00401D5D" w:rsidP="00E57203">
            <w:pPr>
              <w:widowControl w:val="0"/>
              <w:jc w:val="both"/>
            </w:pPr>
            <w:r w:rsidRPr="00247915">
              <w:t>9.</w:t>
            </w:r>
            <w:r w:rsidRPr="00247915">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1D5D" w:rsidRPr="00247915" w:rsidRDefault="00401D5D" w:rsidP="00E57203">
            <w:pPr>
              <w:widowControl w:val="0"/>
              <w:jc w:val="both"/>
            </w:pPr>
            <w:r w:rsidRPr="00247915">
              <w:t>10.</w:t>
            </w:r>
            <w:r w:rsidRPr="00247915">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1D5D" w:rsidRPr="00247915" w:rsidRDefault="00401D5D" w:rsidP="00E57203">
            <w:pPr>
              <w:widowControl w:val="0"/>
              <w:jc w:val="both"/>
            </w:pPr>
            <w:r w:rsidRPr="00247915">
              <w:t>11.</w:t>
            </w:r>
            <w:r w:rsidRPr="00247915">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1D5D" w:rsidRPr="00247915" w:rsidRDefault="00401D5D" w:rsidP="00E57203">
            <w:pPr>
              <w:widowControl w:val="0"/>
              <w:jc w:val="both"/>
            </w:pPr>
            <w:r w:rsidRPr="00247915">
              <w:t>12.</w:t>
            </w:r>
            <w:r w:rsidRPr="00247915">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1D5D" w:rsidRPr="00247915" w:rsidRDefault="00401D5D" w:rsidP="00E57203">
            <w:pPr>
              <w:widowControl w:val="0"/>
              <w:jc w:val="both"/>
              <w:rPr>
                <w:b/>
                <w:i/>
                <w:u w:val="single"/>
              </w:rPr>
            </w:pPr>
            <w:r w:rsidRPr="00247915">
              <w:rPr>
                <w:b/>
                <w:i/>
                <w:u w:val="single"/>
              </w:rPr>
              <w:t>Приклади формальних помилок:</w:t>
            </w:r>
          </w:p>
          <w:p w:rsidR="00401D5D" w:rsidRPr="00247915" w:rsidRDefault="00401D5D" w:rsidP="00E57203">
            <w:pPr>
              <w:widowControl w:val="0"/>
              <w:jc w:val="both"/>
            </w:pPr>
            <w:r w:rsidRPr="00247915">
              <w:t>— «Інформація в довільній формі» замість «Інформація</w:t>
            </w:r>
            <w:proofErr w:type="gramStart"/>
            <w:r w:rsidRPr="00247915">
              <w:t>»,  «</w:t>
            </w:r>
            <w:proofErr w:type="gramEnd"/>
            <w:r w:rsidRPr="00247915">
              <w:t xml:space="preserve">Лист-пояснення» замість «Лист», «довідка» замість «гарантійний лист», «інформація» замість «довідка»; </w:t>
            </w:r>
          </w:p>
          <w:p w:rsidR="00401D5D" w:rsidRPr="00247915" w:rsidRDefault="00401D5D" w:rsidP="00E57203">
            <w:pPr>
              <w:widowControl w:val="0"/>
              <w:jc w:val="both"/>
            </w:pPr>
            <w:proofErr w:type="gramStart"/>
            <w:r w:rsidRPr="00247915">
              <w:t>—  «</w:t>
            </w:r>
            <w:proofErr w:type="gramEnd"/>
            <w:r w:rsidRPr="00247915">
              <w:t>м.київ» замість «м.Київ»;</w:t>
            </w:r>
          </w:p>
          <w:p w:rsidR="00401D5D" w:rsidRPr="00247915" w:rsidRDefault="00401D5D" w:rsidP="00E57203">
            <w:pPr>
              <w:widowControl w:val="0"/>
              <w:jc w:val="both"/>
            </w:pPr>
            <w:r w:rsidRPr="00247915">
              <w:t>— «поряд -ок» замість «поря – док»;</w:t>
            </w:r>
          </w:p>
          <w:p w:rsidR="00401D5D" w:rsidRPr="00247915" w:rsidRDefault="00401D5D" w:rsidP="00E57203">
            <w:pPr>
              <w:widowControl w:val="0"/>
              <w:jc w:val="both"/>
            </w:pPr>
            <w:r w:rsidRPr="00247915">
              <w:t>— «ненадається» замість «не надається»»;</w:t>
            </w:r>
          </w:p>
          <w:p w:rsidR="00401D5D" w:rsidRPr="00247915" w:rsidRDefault="00401D5D" w:rsidP="00E57203">
            <w:pPr>
              <w:widowControl w:val="0"/>
              <w:jc w:val="both"/>
            </w:pPr>
            <w:r w:rsidRPr="00247915">
              <w:t xml:space="preserve">— «______________№_____________» замість «14.08.2020 </w:t>
            </w:r>
            <w:r w:rsidRPr="00247915">
              <w:lastRenderedPageBreak/>
              <w:t>№320/13/14-01»</w:t>
            </w:r>
          </w:p>
          <w:p w:rsidR="00401D5D" w:rsidRPr="00247915" w:rsidRDefault="00401D5D" w:rsidP="00E57203">
            <w:pPr>
              <w:widowControl w:val="0"/>
              <w:jc w:val="both"/>
            </w:pPr>
            <w:r w:rsidRPr="00247915">
              <w:t xml:space="preserve">— учасник розмістив (завантажив) документ у форматі «JPG» </w:t>
            </w:r>
            <w:proofErr w:type="gramStart"/>
            <w:r w:rsidRPr="00247915">
              <w:t>замість  документа</w:t>
            </w:r>
            <w:proofErr w:type="gramEnd"/>
            <w:r w:rsidRPr="00247915">
              <w:t xml:space="preserve"> у форматі «pdf» (PortableDocumentFormat)». </w:t>
            </w:r>
          </w:p>
          <w:p w:rsidR="00401D5D" w:rsidRPr="00247915" w:rsidRDefault="00401D5D" w:rsidP="00E57203">
            <w:pPr>
              <w:widowControl w:val="0"/>
              <w:ind w:left="40" w:hanging="20"/>
              <w:jc w:val="both"/>
              <w:rPr>
                <w:b/>
                <w:color w:val="000000"/>
              </w:rPr>
            </w:pPr>
            <w:r w:rsidRPr="00247915">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47915">
              <w:rPr>
                <w:b/>
              </w:rPr>
              <w:t>у</w:t>
            </w:r>
            <w:r w:rsidRPr="00247915">
              <w:rPr>
                <w:b/>
                <w:color w:val="000000"/>
              </w:rPr>
              <w:t xml:space="preserve">часники при формуванні ціни пропозиції повинні враховувати вимоги </w:t>
            </w:r>
            <w:r w:rsidRPr="00247915">
              <w:rPr>
                <w:b/>
              </w:rPr>
              <w:t>п</w:t>
            </w:r>
            <w:r w:rsidRPr="00247915">
              <w:rPr>
                <w:b/>
                <w:color w:val="000000"/>
              </w:rPr>
              <w:t>останови Кабінету Міністрів України № 332 від 04.04.2001 р.</w:t>
            </w:r>
          </w:p>
          <w:p w:rsidR="00401D5D" w:rsidRPr="00247915" w:rsidRDefault="00401D5D" w:rsidP="00E57203">
            <w:pPr>
              <w:widowControl w:val="0"/>
              <w:ind w:left="40" w:hanging="20"/>
              <w:jc w:val="both"/>
              <w:rPr>
                <w:color w:val="000000"/>
              </w:rPr>
            </w:pPr>
            <w:r w:rsidRPr="00247915">
              <w:rPr>
                <w:color w:val="000000"/>
              </w:rPr>
              <w:t xml:space="preserve">Документи, що не передбачені законодавством для учасників </w:t>
            </w:r>
            <w:r w:rsidRPr="00247915">
              <w:t>—</w:t>
            </w:r>
            <w:r w:rsidRPr="00247915">
              <w:rPr>
                <w:color w:val="000000"/>
              </w:rPr>
              <w:t xml:space="preserve"> юридичних, фізичних осіб, у тому числі фізичних осіб </w:t>
            </w:r>
            <w:r w:rsidRPr="00247915">
              <w:t>—</w:t>
            </w:r>
            <w:r w:rsidRPr="00247915">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47915">
              <w:t>—</w:t>
            </w:r>
            <w:r w:rsidRPr="00247915">
              <w:rPr>
                <w:color w:val="000000"/>
              </w:rPr>
              <w:t xml:space="preserve"> юридичних, фізичних осіб, у тому числі фізичних осіб </w:t>
            </w:r>
            <w:r w:rsidRPr="00247915">
              <w:t>—</w:t>
            </w:r>
            <w:r w:rsidRPr="00247915">
              <w:rPr>
                <w:color w:val="000000"/>
              </w:rPr>
              <w:t xml:space="preserve"> підприємців, у складі тендерної пропозиції, не може бути підставою для її відхилення замовником.</w:t>
            </w:r>
          </w:p>
          <w:p w:rsidR="00401D5D" w:rsidRPr="00247915" w:rsidRDefault="00401D5D" w:rsidP="00E57203">
            <w:pPr>
              <w:widowControl w:val="0"/>
              <w:ind w:left="40" w:hanging="20"/>
              <w:jc w:val="both"/>
              <w:rPr>
                <w:b/>
                <w:color w:val="000000"/>
              </w:rPr>
            </w:pPr>
            <w:r w:rsidRPr="00247915">
              <w:rPr>
                <w:b/>
                <w:color w:val="000000"/>
              </w:rPr>
              <w:t>УВАГА!!!</w:t>
            </w:r>
          </w:p>
          <w:p w:rsidR="00401D5D" w:rsidRPr="00247915" w:rsidRDefault="00401D5D" w:rsidP="00E57203">
            <w:pPr>
              <w:widowControl w:val="0"/>
              <w:jc w:val="both"/>
              <w:rPr>
                <w:b/>
                <w:color w:val="000000"/>
              </w:rPr>
            </w:pPr>
            <w:bookmarkStart w:id="3" w:name="_heading=h.3znysh7" w:colFirst="0" w:colLast="0"/>
            <w:bookmarkEnd w:id="3"/>
            <w:r w:rsidRPr="00247915">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01D5D" w:rsidRPr="00247915" w:rsidRDefault="00401D5D" w:rsidP="00E57203">
            <w:pPr>
              <w:jc w:val="both"/>
              <w:rPr>
                <w:b/>
                <w:color w:val="000000"/>
              </w:rPr>
            </w:pPr>
            <w:r w:rsidRPr="00247915">
              <w:rPr>
                <w:b/>
                <w:color w:val="000000"/>
              </w:rPr>
              <w:t>1) документи мають бути чіткими та розбірливими для читання;</w:t>
            </w:r>
          </w:p>
          <w:p w:rsidR="00401D5D" w:rsidRPr="00247915" w:rsidRDefault="00401D5D" w:rsidP="00E57203">
            <w:pPr>
              <w:jc w:val="both"/>
              <w:rPr>
                <w:b/>
                <w:color w:val="000000"/>
              </w:rPr>
            </w:pPr>
            <w:r w:rsidRPr="00247915">
              <w:rPr>
                <w:b/>
                <w:color w:val="000000"/>
              </w:rPr>
              <w:t xml:space="preserve">2) тендерна пропозиція учасника повинна бути </w:t>
            </w:r>
            <w:proofErr w:type="gramStart"/>
            <w:r w:rsidRPr="00247915">
              <w:rPr>
                <w:b/>
                <w:color w:val="000000"/>
              </w:rPr>
              <w:t>підписана  кваліфікованим</w:t>
            </w:r>
            <w:proofErr w:type="gramEnd"/>
            <w:r w:rsidRPr="00247915">
              <w:rPr>
                <w:b/>
                <w:color w:val="000000"/>
              </w:rPr>
              <w:t xml:space="preserve"> електронним підписом (КЕП)/удосконаленим електронним підпи</w:t>
            </w:r>
            <w:r w:rsidRPr="00247915">
              <w:rPr>
                <w:b/>
              </w:rPr>
              <w:t>сом (УЕП)</w:t>
            </w:r>
            <w:r w:rsidRPr="00247915">
              <w:rPr>
                <w:b/>
                <w:color w:val="000000"/>
              </w:rPr>
              <w:t>;</w:t>
            </w:r>
          </w:p>
          <w:p w:rsidR="00401D5D" w:rsidRPr="00247915" w:rsidRDefault="00401D5D" w:rsidP="00E57203">
            <w:pPr>
              <w:jc w:val="both"/>
              <w:rPr>
                <w:b/>
                <w:color w:val="000000"/>
              </w:rPr>
            </w:pPr>
            <w:r w:rsidRPr="00247915">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01D5D" w:rsidRPr="00247915" w:rsidRDefault="00401D5D" w:rsidP="00E57203">
            <w:pPr>
              <w:jc w:val="both"/>
              <w:rPr>
                <w:b/>
                <w:color w:val="000000"/>
              </w:rPr>
            </w:pPr>
            <w:r w:rsidRPr="00247915">
              <w:rPr>
                <w:b/>
                <w:color w:val="000000"/>
              </w:rPr>
              <w:t>Винятки:</w:t>
            </w:r>
          </w:p>
          <w:p w:rsidR="00401D5D" w:rsidRPr="00247915" w:rsidRDefault="00401D5D" w:rsidP="00E57203">
            <w:pPr>
              <w:jc w:val="both"/>
              <w:rPr>
                <w:b/>
                <w:color w:val="000000"/>
              </w:rPr>
            </w:pPr>
            <w:r w:rsidRPr="00247915">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01D5D" w:rsidRPr="00247915" w:rsidRDefault="00401D5D" w:rsidP="00E57203">
            <w:pPr>
              <w:widowControl w:val="0"/>
              <w:jc w:val="both"/>
              <w:rPr>
                <w:b/>
                <w:color w:val="000000"/>
              </w:rPr>
            </w:pPr>
            <w:r w:rsidRPr="00247915">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247915">
              <w:rPr>
                <w:b/>
                <w:color w:val="000000"/>
              </w:rPr>
              <w:lastRenderedPageBreak/>
              <w:t xml:space="preserve">підприємствами / установами / організаціями). </w:t>
            </w:r>
          </w:p>
          <w:p w:rsidR="00401D5D" w:rsidRPr="00247915" w:rsidRDefault="00401D5D" w:rsidP="00E57203">
            <w:pPr>
              <w:widowControl w:val="0"/>
              <w:ind w:left="40" w:hanging="20"/>
              <w:jc w:val="both"/>
              <w:rPr>
                <w:b/>
              </w:rPr>
            </w:pPr>
            <w:r w:rsidRPr="00247915">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47915">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1D5D" w:rsidRPr="00247915" w:rsidRDefault="00401D5D" w:rsidP="00E57203">
            <w:pPr>
              <w:widowControl w:val="0"/>
              <w:ind w:left="40" w:hanging="20"/>
              <w:jc w:val="both"/>
              <w:rPr>
                <w:b/>
                <w:color w:val="000000"/>
              </w:rPr>
            </w:pPr>
            <w:r w:rsidRPr="00247915">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01D5D" w:rsidRPr="00247915" w:rsidRDefault="00401D5D" w:rsidP="00E57203">
            <w:pPr>
              <w:widowControl w:val="0"/>
              <w:jc w:val="both"/>
              <w:rPr>
                <w:color w:val="0D0D0D"/>
              </w:rPr>
            </w:pPr>
            <w:bookmarkStart w:id="4" w:name="_heading=h.2et92p0" w:colFirst="0" w:colLast="0"/>
            <w:bookmarkEnd w:id="4"/>
            <w:r w:rsidRPr="00247915">
              <w:rPr>
                <w:color w:val="000000"/>
              </w:rPr>
              <w:t xml:space="preserve">Всі документи тендерної </w:t>
            </w:r>
            <w:proofErr w:type="gramStart"/>
            <w:r w:rsidRPr="00247915">
              <w:rPr>
                <w:color w:val="000000"/>
              </w:rPr>
              <w:t>пропозиції  подаються</w:t>
            </w:r>
            <w:proofErr w:type="gramEnd"/>
            <w:r w:rsidRPr="00247915">
              <w:rPr>
                <w:color w:val="000000"/>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47915">
              <w:rPr>
                <w:color w:val="0D0D0D"/>
              </w:rPr>
              <w:t xml:space="preserve"> </w:t>
            </w:r>
          </w:p>
          <w:p w:rsidR="00401D5D" w:rsidRPr="00247915" w:rsidRDefault="00401D5D" w:rsidP="00E57203">
            <w:pPr>
              <w:widowControl w:val="0"/>
              <w:jc w:val="both"/>
            </w:pPr>
            <w:bookmarkStart w:id="5" w:name="_heading=h.hjqm8skarbdr" w:colFirst="0" w:colLast="0"/>
            <w:bookmarkEnd w:id="5"/>
            <w:r w:rsidRPr="00247915">
              <w:t xml:space="preserve">Тендерні пропозиції мають право подавати всі заінтересовані особи. </w:t>
            </w:r>
          </w:p>
          <w:p w:rsidR="00401D5D" w:rsidRPr="00247915" w:rsidRDefault="00401D5D" w:rsidP="00E57203">
            <w:pPr>
              <w:widowControl w:val="0"/>
              <w:jc w:val="both"/>
            </w:pPr>
            <w:bookmarkStart w:id="6" w:name="_heading=h.ftj7vaqoric" w:colFirst="0" w:colLast="0"/>
            <w:bookmarkEnd w:id="6"/>
            <w:r w:rsidRPr="00247915">
              <w:t>Кожен учасник має право подати тільки одну тендерну пропозицію</w:t>
            </w:r>
            <w:r w:rsidRPr="00247915">
              <w:rPr>
                <w:b/>
              </w:rPr>
              <w:t xml:space="preserve"> </w:t>
            </w:r>
            <w:r w:rsidRPr="00247915">
              <w:t xml:space="preserve">(у тому числі до визначеної в тендерній документації частини предмета закупівлі (лота) </w:t>
            </w:r>
            <w:r w:rsidRPr="00247915">
              <w:rPr>
                <w:i/>
              </w:rPr>
              <w:t>(у разі здійснення закупівлі за лотами)</w:t>
            </w:r>
            <w:r w:rsidRPr="00247915">
              <w:t xml:space="preserve">. </w:t>
            </w:r>
          </w:p>
        </w:tc>
      </w:tr>
      <w:tr w:rsidR="00401D5D" w:rsidTr="00E57203">
        <w:trPr>
          <w:trHeight w:val="913"/>
          <w:jc w:val="center"/>
        </w:trPr>
        <w:tc>
          <w:tcPr>
            <w:tcW w:w="705" w:type="dxa"/>
          </w:tcPr>
          <w:p w:rsidR="00401D5D" w:rsidRDefault="00401D5D" w:rsidP="00E57203">
            <w:pPr>
              <w:widowControl w:val="0"/>
              <w:jc w:val="center"/>
            </w:pPr>
            <w:r>
              <w:rPr>
                <w:color w:val="000000"/>
              </w:rPr>
              <w:lastRenderedPageBreak/>
              <w:t>2</w:t>
            </w:r>
          </w:p>
        </w:tc>
        <w:tc>
          <w:tcPr>
            <w:tcW w:w="2805" w:type="dxa"/>
          </w:tcPr>
          <w:p w:rsidR="00401D5D" w:rsidRDefault="00401D5D" w:rsidP="00E57203">
            <w:pPr>
              <w:widowControl w:val="0"/>
            </w:pPr>
            <w:bookmarkStart w:id="7" w:name="_heading=h.tyjcwt" w:colFirst="0" w:colLast="0"/>
            <w:bookmarkEnd w:id="7"/>
            <w:r>
              <w:rPr>
                <w:b/>
                <w:color w:val="000000"/>
              </w:rPr>
              <w:t>Забезпечення тендерної пропозиції</w:t>
            </w:r>
          </w:p>
        </w:tc>
        <w:tc>
          <w:tcPr>
            <w:tcW w:w="6450" w:type="dxa"/>
            <w:vAlign w:val="center"/>
          </w:tcPr>
          <w:p w:rsidR="00401D5D" w:rsidRPr="00247915" w:rsidRDefault="00401D5D" w:rsidP="00E57203">
            <w:pPr>
              <w:widowControl w:val="0"/>
              <w:ind w:right="120"/>
              <w:jc w:val="both"/>
            </w:pPr>
            <w:r w:rsidRPr="00247915">
              <w:t xml:space="preserve">Забезпечення тендерної пропозиції не вимагається. </w:t>
            </w:r>
          </w:p>
          <w:p w:rsidR="00401D5D" w:rsidRDefault="00401D5D" w:rsidP="00247915">
            <w:pPr>
              <w:jc w:val="both"/>
              <w:rPr>
                <w:i/>
                <w:color w:val="FF0000"/>
                <w:highlight w:val="yellow"/>
              </w:rPr>
            </w:pPr>
          </w:p>
        </w:tc>
      </w:tr>
      <w:tr w:rsidR="00401D5D" w:rsidTr="00E57203">
        <w:trPr>
          <w:trHeight w:val="1119"/>
          <w:jc w:val="center"/>
        </w:trPr>
        <w:tc>
          <w:tcPr>
            <w:tcW w:w="705" w:type="dxa"/>
          </w:tcPr>
          <w:p w:rsidR="00401D5D" w:rsidRDefault="00401D5D" w:rsidP="00E57203">
            <w:pPr>
              <w:widowControl w:val="0"/>
              <w:jc w:val="center"/>
            </w:pPr>
            <w:r>
              <w:rPr>
                <w:color w:val="000000"/>
              </w:rPr>
              <w:t>3</w:t>
            </w:r>
          </w:p>
        </w:tc>
        <w:tc>
          <w:tcPr>
            <w:tcW w:w="2805" w:type="dxa"/>
          </w:tcPr>
          <w:p w:rsidR="00401D5D" w:rsidRDefault="00401D5D" w:rsidP="00E57203">
            <w:pPr>
              <w:widowControl w:val="0"/>
            </w:pPr>
            <w:r>
              <w:rPr>
                <w:b/>
                <w:color w:val="000000"/>
              </w:rPr>
              <w:t>Умови повернення чи неповернення забезпечення тендерної пропозиції</w:t>
            </w:r>
          </w:p>
        </w:tc>
        <w:tc>
          <w:tcPr>
            <w:tcW w:w="6450" w:type="dxa"/>
            <w:vAlign w:val="center"/>
          </w:tcPr>
          <w:p w:rsidR="00401D5D" w:rsidRPr="00247915" w:rsidRDefault="00401D5D" w:rsidP="00E57203">
            <w:pPr>
              <w:widowControl w:val="0"/>
              <w:pBdr>
                <w:top w:val="nil"/>
                <w:left w:val="nil"/>
                <w:bottom w:val="nil"/>
                <w:right w:val="nil"/>
                <w:between w:val="nil"/>
              </w:pBdr>
              <w:ind w:right="120"/>
              <w:jc w:val="both"/>
            </w:pPr>
            <w:r w:rsidRPr="00247915">
              <w:t>Не передбачається.</w:t>
            </w:r>
          </w:p>
          <w:p w:rsidR="00401D5D" w:rsidRDefault="00401D5D" w:rsidP="00E57203">
            <w:pPr>
              <w:widowControl w:val="0"/>
              <w:pBdr>
                <w:top w:val="nil"/>
                <w:left w:val="nil"/>
                <w:bottom w:val="nil"/>
                <w:right w:val="nil"/>
                <w:between w:val="nil"/>
              </w:pBdr>
              <w:ind w:right="120"/>
              <w:jc w:val="both"/>
              <w:rPr>
                <w:highlight w:val="yellow"/>
              </w:rPr>
            </w:pPr>
          </w:p>
          <w:p w:rsidR="00401D5D" w:rsidRDefault="00401D5D" w:rsidP="00247915">
            <w:pPr>
              <w:jc w:val="both"/>
            </w:pPr>
          </w:p>
        </w:tc>
      </w:tr>
      <w:tr w:rsidR="00401D5D" w:rsidTr="00E57203">
        <w:trPr>
          <w:trHeight w:val="560"/>
          <w:jc w:val="center"/>
        </w:trPr>
        <w:tc>
          <w:tcPr>
            <w:tcW w:w="705" w:type="dxa"/>
          </w:tcPr>
          <w:p w:rsidR="00401D5D" w:rsidRDefault="00401D5D" w:rsidP="00E57203">
            <w:pPr>
              <w:widowControl w:val="0"/>
              <w:jc w:val="center"/>
            </w:pPr>
            <w:r>
              <w:rPr>
                <w:color w:val="000000"/>
              </w:rPr>
              <w:t>4</w:t>
            </w:r>
          </w:p>
        </w:tc>
        <w:tc>
          <w:tcPr>
            <w:tcW w:w="2805" w:type="dxa"/>
          </w:tcPr>
          <w:p w:rsidR="00401D5D" w:rsidRDefault="00401D5D" w:rsidP="00E57203">
            <w:pPr>
              <w:widowControl w:val="0"/>
            </w:pPr>
            <w:r>
              <w:rPr>
                <w:b/>
                <w:color w:val="000000"/>
              </w:rPr>
              <w:t>Строк, протягом якого тендерні пропозиції є дійсними</w:t>
            </w:r>
          </w:p>
        </w:tc>
        <w:tc>
          <w:tcPr>
            <w:tcW w:w="6450" w:type="dxa"/>
            <w:vAlign w:val="center"/>
          </w:tcPr>
          <w:p w:rsidR="00401D5D" w:rsidRPr="00247915" w:rsidRDefault="00401D5D" w:rsidP="00E57203">
            <w:pPr>
              <w:widowControl w:val="0"/>
              <w:jc w:val="both"/>
            </w:pPr>
            <w:r>
              <w:t xml:space="preserve">Тендерні пропозиції вважаються дійсними </w:t>
            </w:r>
            <w:r w:rsidRPr="00247915">
              <w:rPr>
                <w:b/>
                <w:i/>
                <w:u w:val="single"/>
              </w:rPr>
              <w:t>протягом 120 (ста двадцяти) днів</w:t>
            </w:r>
            <w:r w:rsidRPr="00247915">
              <w:t xml:space="preserve"> із дати кінцевого строку подання тендерних пропозицій. </w:t>
            </w:r>
          </w:p>
          <w:p w:rsidR="00401D5D" w:rsidRPr="00247915" w:rsidRDefault="00401D5D" w:rsidP="00E57203">
            <w:pPr>
              <w:widowControl w:val="0"/>
              <w:jc w:val="both"/>
            </w:pPr>
            <w:r w:rsidRPr="00247915">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1D5D" w:rsidRPr="00247915" w:rsidRDefault="00401D5D" w:rsidP="00E57203">
            <w:pPr>
              <w:widowControl w:val="0"/>
              <w:jc w:val="both"/>
              <w:rPr>
                <w:u w:val="single"/>
              </w:rPr>
            </w:pPr>
            <w:r w:rsidRPr="00247915">
              <w:t xml:space="preserve">Учасник процедури закупівлі </w:t>
            </w:r>
            <w:r w:rsidRPr="00247915">
              <w:rPr>
                <w:u w:val="single"/>
              </w:rPr>
              <w:t>має право:</w:t>
            </w:r>
          </w:p>
          <w:p w:rsidR="00401D5D" w:rsidRPr="00247915" w:rsidRDefault="00401D5D" w:rsidP="00E57203">
            <w:pPr>
              <w:widowControl w:val="0"/>
              <w:jc w:val="both"/>
            </w:pPr>
            <w:r w:rsidRPr="00247915">
              <w:t>відхилити таку вимогу, не втрачаючи при цьому наданого ним забезпечення тендерної пропозиції;</w:t>
            </w:r>
          </w:p>
          <w:p w:rsidR="00401D5D" w:rsidRDefault="00401D5D" w:rsidP="00E57203">
            <w:pPr>
              <w:widowControl w:val="0"/>
              <w:jc w:val="both"/>
            </w:pPr>
            <w:r w:rsidRPr="00247915">
              <w:t xml:space="preserve">погодитися з вимогою та продовжити строк дії поданої ним тендерної пропозиції і наданого забезпечення тендерної пропозиції </w:t>
            </w:r>
            <w:r w:rsidRPr="00247915">
              <w:rPr>
                <w:i/>
              </w:rPr>
              <w:t>(у разі якщо таке вимагалося)</w:t>
            </w:r>
            <w:r w:rsidRPr="00247915">
              <w:t>.</w:t>
            </w:r>
          </w:p>
          <w:p w:rsidR="00401D5D" w:rsidRDefault="00401D5D" w:rsidP="00E57203">
            <w:pPr>
              <w:widowControl w:val="0"/>
              <w:jc w:val="both"/>
              <w:rPr>
                <w:strike/>
              </w:rPr>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1D5D" w:rsidTr="00E57203">
        <w:trPr>
          <w:trHeight w:val="1119"/>
          <w:jc w:val="center"/>
        </w:trPr>
        <w:tc>
          <w:tcPr>
            <w:tcW w:w="705" w:type="dxa"/>
          </w:tcPr>
          <w:p w:rsidR="00401D5D" w:rsidRDefault="00401D5D" w:rsidP="00E57203">
            <w:pPr>
              <w:widowControl w:val="0"/>
              <w:jc w:val="center"/>
            </w:pPr>
            <w:r>
              <w:rPr>
                <w:color w:val="000000"/>
              </w:rPr>
              <w:lastRenderedPageBreak/>
              <w:t>5</w:t>
            </w:r>
          </w:p>
        </w:tc>
        <w:tc>
          <w:tcPr>
            <w:tcW w:w="2805" w:type="dxa"/>
          </w:tcPr>
          <w:p w:rsidR="00401D5D" w:rsidRDefault="00401D5D" w:rsidP="00E57203">
            <w:pPr>
              <w:widowControl w:val="0"/>
            </w:pPr>
            <w:r>
              <w:rPr>
                <w:b/>
                <w:color w:val="000000"/>
              </w:rPr>
              <w:t>Кваліфікаційні критерії до учасників та вимоги</w:t>
            </w:r>
            <w:r>
              <w:rPr>
                <w:b/>
              </w:rPr>
              <w:t xml:space="preserve">, згідно  з пунктом 28  та пунктом </w:t>
            </w:r>
            <w:r>
              <w:rPr>
                <w:b/>
                <w:highlight w:val="white"/>
              </w:rPr>
              <w:t xml:space="preserve">47 </w:t>
            </w:r>
            <w:r>
              <w:rPr>
                <w:b/>
                <w:color w:val="00B050"/>
              </w:rPr>
              <w:t xml:space="preserve"> </w:t>
            </w:r>
            <w:r>
              <w:rPr>
                <w:b/>
              </w:rPr>
              <w:t>Особливостей</w:t>
            </w:r>
          </w:p>
        </w:tc>
        <w:tc>
          <w:tcPr>
            <w:tcW w:w="6450" w:type="dxa"/>
            <w:vAlign w:val="center"/>
          </w:tcPr>
          <w:p w:rsidR="00401D5D" w:rsidRDefault="00401D5D" w:rsidP="00E57203">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rsidR="00401D5D" w:rsidRDefault="00401D5D" w:rsidP="00E57203">
            <w:pPr>
              <w:widowControl w:val="0"/>
              <w:ind w:right="120"/>
              <w:jc w:val="both"/>
            </w:pPr>
            <w:proofErr w:type="gramStart"/>
            <w:r>
              <w:t>Спосіб  підтвердження</w:t>
            </w:r>
            <w:proofErr w:type="gramEnd"/>
            <w:r>
              <w:t xml:space="preserve"> відповідності учасника критеріям і вимогам згідно із законодавством наведено в</w:t>
            </w:r>
            <w:r>
              <w:rPr>
                <w:b/>
              </w:rPr>
              <w:t xml:space="preserve"> </w:t>
            </w:r>
            <w:r>
              <w:rPr>
                <w:b/>
                <w:i/>
              </w:rPr>
              <w:t>Додатку 1</w:t>
            </w:r>
            <w:r>
              <w:t xml:space="preserve"> до цієї тендерної документації. </w:t>
            </w:r>
          </w:p>
          <w:p w:rsidR="00401D5D" w:rsidRDefault="00401D5D" w:rsidP="00E57203">
            <w:pPr>
              <w:widowControl w:val="0"/>
              <w:ind w:right="120"/>
              <w:jc w:val="both"/>
              <w:rPr>
                <w:b/>
              </w:rPr>
            </w:pPr>
            <w:r>
              <w:rPr>
                <w:b/>
              </w:rPr>
              <w:t xml:space="preserve">Підстави, визначені пунктом </w:t>
            </w:r>
            <w:r>
              <w:rPr>
                <w:b/>
                <w:highlight w:val="white"/>
              </w:rPr>
              <w:t xml:space="preserve">47 </w:t>
            </w:r>
            <w:r>
              <w:rPr>
                <w:b/>
              </w:rPr>
              <w:t>Особливостей.</w:t>
            </w:r>
          </w:p>
          <w:p w:rsidR="00401D5D" w:rsidRDefault="00401D5D" w:rsidP="00E57203">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1D5D" w:rsidRDefault="00401D5D" w:rsidP="00E57203">
            <w:pPr>
              <w:ind w:firstLine="567"/>
              <w:jc w:val="both"/>
            </w:pPr>
            <w: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t>в 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1D5D" w:rsidRDefault="00401D5D" w:rsidP="00E57203">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1D5D" w:rsidRDefault="00401D5D" w:rsidP="00E57203">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1D5D" w:rsidRDefault="00401D5D" w:rsidP="00E57203">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1D5D" w:rsidRDefault="00401D5D" w:rsidP="00E57203">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1D5D" w:rsidRDefault="00401D5D" w:rsidP="00E57203">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1D5D" w:rsidRDefault="00401D5D" w:rsidP="00E57203">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1D5D" w:rsidRDefault="00401D5D" w:rsidP="00E57203">
            <w:pPr>
              <w:ind w:firstLine="567"/>
              <w:jc w:val="both"/>
            </w:pPr>
            <w: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401D5D" w:rsidRDefault="00401D5D" w:rsidP="00E57203">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1D5D" w:rsidRDefault="00401D5D" w:rsidP="00E57203">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1D5D" w:rsidRPr="00247915" w:rsidRDefault="00401D5D" w:rsidP="00E57203">
            <w:pPr>
              <w:ind w:firstLine="567"/>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47915">
              <w:t xml:space="preserve">у неї </w:t>
            </w:r>
            <w:r w:rsidRPr="00247915">
              <w:rPr>
                <w:highlight w:val="white"/>
              </w:rPr>
              <w:t xml:space="preserve">публічних закупівель товарів, робіт і послуг згідно із Законом України “Про санкції”, </w:t>
            </w:r>
            <w:r w:rsidRPr="00247915">
              <w:t>крім випадку, коли активи такої особи в установленому законодавством порядку передані в управління АРМА;</w:t>
            </w:r>
          </w:p>
          <w:p w:rsidR="00401D5D" w:rsidRDefault="00401D5D" w:rsidP="00E57203">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D5D" w:rsidRDefault="00401D5D" w:rsidP="00E57203">
            <w:pPr>
              <w:jc w:val="both"/>
              <w:rPr>
                <w:highlight w:val="white"/>
              </w:rPr>
            </w:pPr>
          </w:p>
          <w:p w:rsidR="00401D5D" w:rsidRDefault="00401D5D" w:rsidP="00E57203">
            <w:pPr>
              <w:jc w:val="both"/>
              <w:rPr>
                <w:highlight w:val="white"/>
              </w:rPr>
            </w:pPr>
            <w:r>
              <w:rPr>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1D5D" w:rsidRDefault="00401D5D" w:rsidP="00E57203">
            <w:pPr>
              <w:spacing w:after="348"/>
              <w:jc w:val="both"/>
              <w:rPr>
                <w:highlight w:val="white"/>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Pr>
                <w:highlight w:val="white"/>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1D5D" w:rsidTr="00E57203">
        <w:trPr>
          <w:trHeight w:val="1119"/>
          <w:jc w:val="center"/>
        </w:trPr>
        <w:tc>
          <w:tcPr>
            <w:tcW w:w="705" w:type="dxa"/>
          </w:tcPr>
          <w:p w:rsidR="00401D5D" w:rsidRDefault="00401D5D" w:rsidP="00E57203">
            <w:pPr>
              <w:widowControl w:val="0"/>
              <w:jc w:val="center"/>
            </w:pPr>
            <w:r>
              <w:rPr>
                <w:color w:val="000000"/>
              </w:rPr>
              <w:lastRenderedPageBreak/>
              <w:t>6</w:t>
            </w:r>
          </w:p>
        </w:tc>
        <w:tc>
          <w:tcPr>
            <w:tcW w:w="2805" w:type="dxa"/>
          </w:tcPr>
          <w:p w:rsidR="00401D5D" w:rsidRDefault="00401D5D" w:rsidP="00E57203">
            <w:pPr>
              <w:widowControl w:val="0"/>
            </w:pPr>
            <w:r>
              <w:rPr>
                <w:b/>
                <w:color w:val="000000"/>
              </w:rPr>
              <w:t>Інформація про технічні, якісні та кількісні характеристики предмета закупівлі</w:t>
            </w:r>
          </w:p>
        </w:tc>
        <w:tc>
          <w:tcPr>
            <w:tcW w:w="6450" w:type="dxa"/>
            <w:vAlign w:val="center"/>
          </w:tcPr>
          <w:p w:rsidR="00401D5D" w:rsidRDefault="00401D5D" w:rsidP="00E57203">
            <w:pPr>
              <w:widowControl w:val="0"/>
              <w:ind w:right="120"/>
              <w:jc w:val="both"/>
            </w:pPr>
            <w:r>
              <w:t>Вимоги до предмета закупівлі (технічні, якісні та кількісні характеристики) згідно з</w:t>
            </w:r>
            <w:hyperlink r:id="rId11">
              <w:r>
                <w:t xml:space="preserve"> пунктом третім </w:t>
              </w:r>
            </w:hyperlink>
            <w:hyperlink r:id="rId12">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401D5D" w:rsidTr="00E57203">
        <w:trPr>
          <w:trHeight w:val="1119"/>
          <w:jc w:val="center"/>
        </w:trPr>
        <w:tc>
          <w:tcPr>
            <w:tcW w:w="705" w:type="dxa"/>
          </w:tcPr>
          <w:p w:rsidR="00401D5D" w:rsidRDefault="00401D5D" w:rsidP="00E57203">
            <w:pPr>
              <w:widowControl w:val="0"/>
              <w:jc w:val="center"/>
            </w:pPr>
            <w:r>
              <w:t>7</w:t>
            </w:r>
          </w:p>
        </w:tc>
        <w:tc>
          <w:tcPr>
            <w:tcW w:w="2805" w:type="dxa"/>
          </w:tcPr>
          <w:p w:rsidR="00401D5D" w:rsidRPr="00496793" w:rsidRDefault="00401D5D" w:rsidP="00496793">
            <w:pPr>
              <w:widowControl w:val="0"/>
            </w:pPr>
            <w:r w:rsidRPr="00496793">
              <w:rPr>
                <w:b/>
              </w:rPr>
              <w:t xml:space="preserve">Інформація про субпідрядника /співвиконавця </w:t>
            </w:r>
          </w:p>
        </w:tc>
        <w:tc>
          <w:tcPr>
            <w:tcW w:w="6450" w:type="dxa"/>
            <w:vAlign w:val="center"/>
          </w:tcPr>
          <w:p w:rsidR="00401D5D" w:rsidRPr="00496793" w:rsidRDefault="00401D5D" w:rsidP="00E57203">
            <w:pPr>
              <w:widowControl w:val="0"/>
              <w:ind w:right="120"/>
              <w:jc w:val="both"/>
            </w:pPr>
            <w:r w:rsidRPr="00496793">
              <w:rPr>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496793">
              <w:rPr>
                <w:i/>
                <w:highlight w:val="white"/>
              </w:rPr>
              <w:t>(надається у разі залучення).</w:t>
            </w:r>
          </w:p>
        </w:tc>
      </w:tr>
      <w:tr w:rsidR="00401D5D" w:rsidTr="00E57203">
        <w:trPr>
          <w:trHeight w:val="841"/>
          <w:jc w:val="center"/>
        </w:trPr>
        <w:tc>
          <w:tcPr>
            <w:tcW w:w="705" w:type="dxa"/>
          </w:tcPr>
          <w:p w:rsidR="00401D5D" w:rsidRDefault="00401D5D" w:rsidP="00E57203">
            <w:pPr>
              <w:widowControl w:val="0"/>
              <w:jc w:val="center"/>
            </w:pPr>
            <w:r>
              <w:t>8</w:t>
            </w:r>
          </w:p>
        </w:tc>
        <w:tc>
          <w:tcPr>
            <w:tcW w:w="2805" w:type="dxa"/>
          </w:tcPr>
          <w:p w:rsidR="00401D5D" w:rsidRDefault="00401D5D" w:rsidP="00E57203">
            <w:pPr>
              <w:widowControl w:val="0"/>
            </w:pPr>
            <w:r>
              <w:rPr>
                <w:b/>
                <w:color w:val="000000"/>
              </w:rPr>
              <w:t>Унесення змін або відкликання тендерної пропозиції учасником</w:t>
            </w:r>
          </w:p>
        </w:tc>
        <w:tc>
          <w:tcPr>
            <w:tcW w:w="6450" w:type="dxa"/>
            <w:vAlign w:val="center"/>
          </w:tcPr>
          <w:p w:rsidR="00401D5D" w:rsidRDefault="00401D5D" w:rsidP="00E57203">
            <w:pPr>
              <w:widowControl w:val="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1D5D" w:rsidTr="00E57203">
        <w:trPr>
          <w:trHeight w:val="442"/>
          <w:jc w:val="center"/>
        </w:trPr>
        <w:tc>
          <w:tcPr>
            <w:tcW w:w="9960" w:type="dxa"/>
            <w:gridSpan w:val="3"/>
            <w:vAlign w:val="center"/>
          </w:tcPr>
          <w:p w:rsidR="00401D5D" w:rsidRDefault="00401D5D" w:rsidP="00E57203">
            <w:pPr>
              <w:widowControl w:val="0"/>
              <w:jc w:val="center"/>
            </w:pPr>
            <w:r>
              <w:rPr>
                <w:b/>
                <w:color w:val="000000"/>
              </w:rPr>
              <w:t>Розділ 4. Подання та розкриття тендерної пропозиції</w:t>
            </w:r>
          </w:p>
        </w:tc>
      </w:tr>
      <w:tr w:rsidR="00401D5D" w:rsidTr="00E57203">
        <w:trPr>
          <w:trHeight w:val="1119"/>
          <w:jc w:val="center"/>
        </w:trPr>
        <w:tc>
          <w:tcPr>
            <w:tcW w:w="705" w:type="dxa"/>
          </w:tcPr>
          <w:p w:rsidR="00401D5D" w:rsidRDefault="00401D5D" w:rsidP="00E57203">
            <w:pPr>
              <w:widowControl w:val="0"/>
              <w:jc w:val="center"/>
            </w:pPr>
            <w:r>
              <w:rPr>
                <w:color w:val="000000"/>
              </w:rPr>
              <w:t>1</w:t>
            </w:r>
          </w:p>
        </w:tc>
        <w:tc>
          <w:tcPr>
            <w:tcW w:w="2805" w:type="dxa"/>
          </w:tcPr>
          <w:p w:rsidR="00401D5D" w:rsidRDefault="00401D5D" w:rsidP="00E57203">
            <w:pPr>
              <w:widowControl w:val="0"/>
            </w:pPr>
            <w:r>
              <w:rPr>
                <w:b/>
                <w:color w:val="000000"/>
              </w:rPr>
              <w:t>Кінцевий строк подання тендерної пропозиції</w:t>
            </w:r>
          </w:p>
        </w:tc>
        <w:tc>
          <w:tcPr>
            <w:tcW w:w="6450" w:type="dxa"/>
            <w:vAlign w:val="center"/>
          </w:tcPr>
          <w:p w:rsidR="00401D5D" w:rsidRPr="000D43EB" w:rsidRDefault="00401D5D" w:rsidP="00E57203">
            <w:pPr>
              <w:widowControl w:val="0"/>
              <w:ind w:left="40" w:right="120"/>
              <w:jc w:val="both"/>
            </w:pPr>
            <w:r>
              <w:rPr>
                <w:color w:val="000000"/>
              </w:rPr>
              <w:t xml:space="preserve">Кінцевий строк подання тендерних пропозицій </w:t>
            </w:r>
            <w:r>
              <w:t>—</w:t>
            </w:r>
            <w:r>
              <w:rPr>
                <w:color w:val="000000"/>
              </w:rPr>
              <w:t xml:space="preserve"> </w:t>
            </w:r>
            <w:r w:rsidR="009D425B">
              <w:rPr>
                <w:b/>
              </w:rPr>
              <w:t>09</w:t>
            </w:r>
            <w:r w:rsidR="000D43EB" w:rsidRPr="000D43EB">
              <w:rPr>
                <w:b/>
              </w:rPr>
              <w:t xml:space="preserve"> </w:t>
            </w:r>
            <w:r w:rsidR="000D43EB" w:rsidRPr="000D43EB">
              <w:rPr>
                <w:b/>
                <w:lang w:val="uk-UA"/>
              </w:rPr>
              <w:t>грудня</w:t>
            </w:r>
            <w:r w:rsidRPr="000D43EB">
              <w:rPr>
                <w:b/>
              </w:rPr>
              <w:t xml:space="preserve"> 20</w:t>
            </w:r>
            <w:r w:rsidR="000D43EB" w:rsidRPr="000D43EB">
              <w:rPr>
                <w:b/>
                <w:lang w:val="uk-UA"/>
              </w:rPr>
              <w:t>23</w:t>
            </w:r>
            <w:r w:rsidRPr="000D43EB">
              <w:rPr>
                <w:b/>
              </w:rPr>
              <w:t xml:space="preserve"> року, 10:00 год.</w:t>
            </w:r>
            <w:r w:rsidRPr="000D43EB">
              <w:t xml:space="preserve"> </w:t>
            </w:r>
          </w:p>
          <w:p w:rsidR="00401D5D" w:rsidRPr="000D43EB" w:rsidRDefault="00401D5D" w:rsidP="00E57203">
            <w:pPr>
              <w:widowControl w:val="0"/>
              <w:ind w:left="40" w:right="120"/>
              <w:jc w:val="both"/>
              <w:rPr>
                <w:i/>
              </w:rPr>
            </w:pPr>
            <w:r w:rsidRPr="000D43EB">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D43EB">
              <w:rPr>
                <w:i/>
                <w:strike/>
              </w:rPr>
              <w:t xml:space="preserve"> </w:t>
            </w:r>
          </w:p>
          <w:p w:rsidR="00401D5D" w:rsidRDefault="00401D5D" w:rsidP="00E57203">
            <w:pPr>
              <w:widowControl w:val="0"/>
              <w:jc w:val="both"/>
            </w:pPr>
            <w:r>
              <w:t>Отримана тендерна пропозиція вноситься автоматично до реєстру отриманих тендерних пропозицій.</w:t>
            </w:r>
          </w:p>
          <w:p w:rsidR="00401D5D" w:rsidRDefault="00401D5D" w:rsidP="00E57203">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1D5D" w:rsidRDefault="00401D5D" w:rsidP="00E57203">
            <w:pPr>
              <w:widowControl w:val="0"/>
              <w:pBdr>
                <w:top w:val="nil"/>
                <w:left w:val="nil"/>
                <w:bottom w:val="nil"/>
                <w:right w:val="nil"/>
                <w:between w:val="nil"/>
              </w:pBdr>
              <w:jc w:val="both"/>
            </w:pPr>
            <w:r>
              <w:t>Тендерні пропозиції після закінчення кінцевого строку їх подання не приймаються електронною системою закупівель.</w:t>
            </w:r>
          </w:p>
          <w:p w:rsidR="00401D5D" w:rsidRDefault="00401D5D" w:rsidP="00E57203">
            <w:pPr>
              <w:widowControl w:val="0"/>
              <w:pBdr>
                <w:top w:val="nil"/>
                <w:left w:val="nil"/>
                <w:bottom w:val="nil"/>
                <w:right w:val="nil"/>
                <w:between w:val="nil"/>
              </w:pBdr>
              <w:jc w:val="both"/>
              <w:rPr>
                <w:strike/>
              </w:rPr>
            </w:pPr>
          </w:p>
        </w:tc>
      </w:tr>
      <w:tr w:rsidR="00401D5D" w:rsidTr="00E57203">
        <w:trPr>
          <w:trHeight w:val="1119"/>
          <w:jc w:val="center"/>
        </w:trPr>
        <w:tc>
          <w:tcPr>
            <w:tcW w:w="705" w:type="dxa"/>
          </w:tcPr>
          <w:p w:rsidR="00401D5D" w:rsidRDefault="00401D5D" w:rsidP="00E57203">
            <w:pPr>
              <w:widowControl w:val="0"/>
              <w:jc w:val="center"/>
            </w:pPr>
            <w:r>
              <w:rPr>
                <w:color w:val="000000"/>
              </w:rPr>
              <w:t>2</w:t>
            </w:r>
          </w:p>
        </w:tc>
        <w:tc>
          <w:tcPr>
            <w:tcW w:w="2805" w:type="dxa"/>
          </w:tcPr>
          <w:p w:rsidR="00401D5D" w:rsidRDefault="00401D5D" w:rsidP="00E57203">
            <w:pPr>
              <w:widowControl w:val="0"/>
              <w:rPr>
                <w:strike/>
                <w:highlight w:val="white"/>
              </w:rPr>
            </w:pPr>
            <w:r>
              <w:rPr>
                <w:b/>
                <w:highlight w:val="white"/>
              </w:rPr>
              <w:t>Дата та час розкриття тендерної пропозиції</w:t>
            </w:r>
            <w:r>
              <w:rPr>
                <w:sz w:val="28"/>
                <w:szCs w:val="28"/>
                <w:highlight w:val="white"/>
              </w:rPr>
              <w:t xml:space="preserve"> </w:t>
            </w:r>
          </w:p>
        </w:tc>
        <w:tc>
          <w:tcPr>
            <w:tcW w:w="6450" w:type="dxa"/>
            <w:vAlign w:val="center"/>
          </w:tcPr>
          <w:p w:rsidR="00401D5D" w:rsidRDefault="00401D5D" w:rsidP="00E57203">
            <w:pPr>
              <w:shd w:val="clear" w:color="auto" w:fill="FFFFFF"/>
              <w:jc w:val="both"/>
              <w:rPr>
                <w:highlight w:val="white"/>
              </w:rPr>
            </w:pPr>
            <w:r>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1D5D" w:rsidRDefault="00401D5D" w:rsidP="00E57203">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1D5D" w:rsidRDefault="00401D5D" w:rsidP="00E57203">
            <w:pPr>
              <w:shd w:val="clear" w:color="auto" w:fill="FFFFFF"/>
              <w:jc w:val="both"/>
              <w:rPr>
                <w:highlight w:val="white"/>
              </w:rPr>
            </w:pPr>
            <w:r>
              <w:rPr>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highlight w:val="white"/>
                </w:rPr>
                <w:t>47</w:t>
              </w:r>
            </w:hyperlink>
            <w:r>
              <w:rPr>
                <w:highlight w:val="white"/>
              </w:rPr>
              <w:t xml:space="preserve"> Особливостей.</w:t>
            </w:r>
          </w:p>
        </w:tc>
      </w:tr>
      <w:tr w:rsidR="00401D5D" w:rsidTr="00E57203">
        <w:trPr>
          <w:trHeight w:val="512"/>
          <w:jc w:val="center"/>
        </w:trPr>
        <w:tc>
          <w:tcPr>
            <w:tcW w:w="9960" w:type="dxa"/>
            <w:gridSpan w:val="3"/>
            <w:vAlign w:val="center"/>
          </w:tcPr>
          <w:p w:rsidR="00401D5D" w:rsidRDefault="00401D5D" w:rsidP="00E57203">
            <w:pPr>
              <w:widowControl w:val="0"/>
              <w:jc w:val="center"/>
            </w:pPr>
            <w:r>
              <w:rPr>
                <w:b/>
                <w:color w:val="000000"/>
              </w:rPr>
              <w:lastRenderedPageBreak/>
              <w:t>Розділ 5. Оцінка тендерної пропозиції</w:t>
            </w:r>
          </w:p>
        </w:tc>
      </w:tr>
      <w:tr w:rsidR="00401D5D" w:rsidTr="00E57203">
        <w:trPr>
          <w:trHeight w:val="1119"/>
          <w:jc w:val="center"/>
        </w:trPr>
        <w:tc>
          <w:tcPr>
            <w:tcW w:w="705" w:type="dxa"/>
          </w:tcPr>
          <w:p w:rsidR="00401D5D" w:rsidRDefault="00401D5D" w:rsidP="00E57203">
            <w:pPr>
              <w:widowControl w:val="0"/>
              <w:jc w:val="center"/>
            </w:pPr>
            <w:r>
              <w:rPr>
                <w:color w:val="000000"/>
              </w:rPr>
              <w:t>1</w:t>
            </w:r>
          </w:p>
        </w:tc>
        <w:tc>
          <w:tcPr>
            <w:tcW w:w="2805" w:type="dxa"/>
          </w:tcPr>
          <w:p w:rsidR="00401D5D" w:rsidRDefault="00401D5D" w:rsidP="00E57203">
            <w:pPr>
              <w:widowControl w:val="0"/>
            </w:pPr>
            <w:r>
              <w:rPr>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401D5D" w:rsidRDefault="00401D5D" w:rsidP="00E57203">
            <w:pPr>
              <w:shd w:val="clear" w:color="auto" w:fill="FFFFFF"/>
              <w:jc w:val="both"/>
              <w:rPr>
                <w:highlight w:val="white"/>
              </w:rPr>
            </w:pPr>
            <w:r>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highlight w:val="white"/>
                </w:rPr>
                <w:t>шістнадцятої</w:t>
              </w:r>
            </w:hyperlink>
            <w:r>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01D5D" w:rsidRDefault="00401D5D" w:rsidP="00E57203">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1D5D" w:rsidRDefault="00401D5D" w:rsidP="00E57203">
            <w:pPr>
              <w:widowControl w:val="0"/>
              <w:jc w:val="both"/>
              <w:rPr>
                <w:highlight w:val="white"/>
              </w:rPr>
            </w:pPr>
            <w:r>
              <w:rPr>
                <w:highlight w:val="white"/>
              </w:rPr>
              <w:t>Критерії та методика оцінки визначаються відповідно до статті 29 Закону.</w:t>
            </w:r>
          </w:p>
          <w:p w:rsidR="00401D5D" w:rsidRDefault="00401D5D" w:rsidP="00E57203">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401D5D" w:rsidRDefault="00401D5D" w:rsidP="00E57203">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01D5D" w:rsidRDefault="00401D5D" w:rsidP="00E57203">
            <w:pPr>
              <w:widowControl w:val="0"/>
              <w:jc w:val="both"/>
              <w:rPr>
                <w:i/>
                <w:highlight w:val="white"/>
              </w:rPr>
            </w:pPr>
            <w:r>
              <w:rPr>
                <w:i/>
                <w:highlight w:val="white"/>
              </w:rPr>
              <w:t>(у разі якщо подано дві і більше тендерних пропозицій).</w:t>
            </w:r>
          </w:p>
          <w:p w:rsidR="00401D5D" w:rsidRDefault="00401D5D" w:rsidP="00E57203">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1D5D" w:rsidRDefault="00401D5D" w:rsidP="00E57203">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w:t>
            </w:r>
            <w:r>
              <w:rPr>
                <w:highlight w:val="white"/>
              </w:rPr>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01D5D" w:rsidRPr="00424D07" w:rsidRDefault="00401D5D" w:rsidP="00E57203">
            <w:pPr>
              <w:widowControl w:val="0"/>
              <w:jc w:val="both"/>
            </w:pPr>
            <w:r w:rsidRPr="00424D07">
              <w:t xml:space="preserve">Ціна тендерної </w:t>
            </w:r>
            <w:proofErr w:type="gramStart"/>
            <w:r w:rsidRPr="00424D07">
              <w:t xml:space="preserve">пропозиції </w:t>
            </w:r>
            <w:r w:rsidRPr="00424D07">
              <w:rPr>
                <w:u w:val="single"/>
              </w:rPr>
              <w:t xml:space="preserve"> не</w:t>
            </w:r>
            <w:proofErr w:type="gramEnd"/>
            <w:r w:rsidRPr="00424D07">
              <w:rPr>
                <w:u w:val="single"/>
              </w:rPr>
              <w:t xml:space="preserve"> може</w:t>
            </w:r>
            <w:r w:rsidRPr="00424D07">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01D5D" w:rsidRPr="00424D07" w:rsidRDefault="00401D5D" w:rsidP="00E57203">
            <w:pPr>
              <w:widowControl w:val="0"/>
              <w:jc w:val="both"/>
              <w:rPr>
                <w:b/>
              </w:rPr>
            </w:pPr>
            <w:r w:rsidRPr="00424D07">
              <w:t xml:space="preserve">До </w:t>
            </w:r>
            <w:proofErr w:type="gramStart"/>
            <w:r w:rsidRPr="00424D07">
              <w:t xml:space="preserve">розгляду </w:t>
            </w:r>
            <w:r w:rsidRPr="00424D07">
              <w:rPr>
                <w:u w:val="single"/>
              </w:rPr>
              <w:t xml:space="preserve"> не</w:t>
            </w:r>
            <w:proofErr w:type="gramEnd"/>
            <w:r w:rsidRPr="00424D07">
              <w:rPr>
                <w:u w:val="single"/>
              </w:rPr>
              <w:t xml:space="preserve"> приймається </w:t>
            </w:r>
            <w:r w:rsidRPr="00424D07">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1D5D" w:rsidRDefault="00401D5D" w:rsidP="00E57203">
            <w:pPr>
              <w:widowControl w:val="0"/>
              <w:jc w:val="both"/>
            </w:pPr>
            <w:r>
              <w:t>Оцінка тендерних пропозицій здійснюється на основі критерію „Ціна”. Питома вага – 100 %.</w:t>
            </w:r>
          </w:p>
          <w:p w:rsidR="00401D5D" w:rsidRDefault="00401D5D" w:rsidP="00E57203">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t>учасник  не</w:t>
            </w:r>
            <w:proofErr w:type="gramEnd"/>
            <w:r>
              <w:t xml:space="preserve"> є платником ПДВ, а також без ПДВ - якщо предмет закупівлі не оподатковується.</w:t>
            </w:r>
          </w:p>
          <w:p w:rsidR="00401D5D" w:rsidRPr="00424D07" w:rsidRDefault="00401D5D" w:rsidP="00E57203">
            <w:pPr>
              <w:widowControl w:val="0"/>
              <w:jc w:val="both"/>
            </w:pPr>
            <w:r w:rsidRPr="00424D07">
              <w:t>Оцінка здійснюється щодо предмета закупівлі в цілому.</w:t>
            </w:r>
          </w:p>
          <w:p w:rsidR="00401D5D" w:rsidRPr="00424D07" w:rsidRDefault="00401D5D" w:rsidP="00E57203">
            <w:pPr>
              <w:widowControl w:val="0"/>
              <w:jc w:val="both"/>
            </w:pPr>
            <w:r w:rsidRPr="00424D07">
              <w:t xml:space="preserve">Учасник визначає ціни на </w:t>
            </w:r>
            <w:r w:rsidRPr="00424D07">
              <w:rPr>
                <w:b/>
              </w:rPr>
              <w:t>послуги</w:t>
            </w:r>
            <w:r w:rsidRPr="00424D07">
              <w:t xml:space="preserve">, що він пропонує </w:t>
            </w:r>
            <w:r w:rsidRPr="00424D07">
              <w:rPr>
                <w:b/>
              </w:rPr>
              <w:t>надати</w:t>
            </w:r>
            <w:r w:rsidRPr="00424D07">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24D07">
              <w:rPr>
                <w:b/>
              </w:rPr>
              <w:t>послуг</w:t>
            </w:r>
            <w:r w:rsidRPr="00424D07">
              <w:t xml:space="preserve"> даного виду.</w:t>
            </w:r>
          </w:p>
          <w:p w:rsidR="00401D5D" w:rsidRDefault="00401D5D" w:rsidP="00E57203">
            <w:pPr>
              <w:widowControl w:val="0"/>
              <w:jc w:val="both"/>
              <w:rPr>
                <w:highlight w:val="yellow"/>
              </w:rPr>
            </w:pPr>
            <w:r>
              <w:rPr>
                <w:highlight w:val="white"/>
              </w:rPr>
              <w:t xml:space="preserve">Розмір мінімального кроку пониження ціни під час електронного аукціону – </w:t>
            </w:r>
            <w:r w:rsidR="00424D07">
              <w:rPr>
                <w:lang w:val="uk-UA"/>
              </w:rPr>
              <w:t>0,5</w:t>
            </w:r>
            <w:r w:rsidRPr="00424D07">
              <w:t xml:space="preserve"> %</w:t>
            </w:r>
            <w:r>
              <w:rPr>
                <w:highlight w:val="white"/>
              </w:rPr>
              <w:t>.</w:t>
            </w:r>
          </w:p>
          <w:p w:rsidR="00401D5D" w:rsidRDefault="00401D5D" w:rsidP="00E57203">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1D5D" w:rsidRDefault="00401D5D" w:rsidP="00E57203">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1D5D" w:rsidRDefault="00401D5D" w:rsidP="00E57203">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highlight w:val="white"/>
              </w:rPr>
              <w:lastRenderedPageBreak/>
              <w:t>повідомлення з вимогою про усунення таких невідповідностей в електронній системі закупівель.</w:t>
            </w:r>
          </w:p>
          <w:p w:rsidR="00401D5D" w:rsidRDefault="00401D5D" w:rsidP="00E57203">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1D5D" w:rsidRDefault="00401D5D" w:rsidP="00E57203">
            <w:pPr>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1D5D" w:rsidRDefault="00401D5D" w:rsidP="00E57203">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401D5D" w:rsidRDefault="00401D5D" w:rsidP="00E57203">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01D5D" w:rsidRDefault="00401D5D" w:rsidP="00E57203">
            <w:pPr>
              <w:widowControl w:val="0"/>
              <w:jc w:val="both"/>
              <w:rPr>
                <w:highlight w:val="white"/>
              </w:rPr>
            </w:pPr>
            <w:r>
              <w:rPr>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highlight w:val="white"/>
              </w:rPr>
              <w:t>у списку</w:t>
            </w:r>
            <w:proofErr w:type="gramEnd"/>
            <w:r>
              <w:rPr>
                <w:highlight w:val="white"/>
              </w:rPr>
              <w:t xml:space="preserve"> тендерних пропозицій, розташованих за результатами їх </w:t>
            </w:r>
            <w:r>
              <w:rPr>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401D5D" w:rsidRDefault="00401D5D" w:rsidP="00E57203">
            <w:pPr>
              <w:widowControl w:val="0"/>
              <w:jc w:val="both"/>
              <w:rPr>
                <w:color w:val="00B050"/>
                <w:highlight w:val="white"/>
              </w:rPr>
            </w:pPr>
            <w:r w:rsidRPr="00424D0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24D07">
              <w:rPr>
                <w:i/>
              </w:rPr>
              <w:t>(у разі здійснення закупівлі за лотами).</w:t>
            </w:r>
          </w:p>
        </w:tc>
      </w:tr>
      <w:tr w:rsidR="00401D5D" w:rsidTr="00E57203">
        <w:trPr>
          <w:trHeight w:val="1119"/>
          <w:jc w:val="center"/>
        </w:trPr>
        <w:tc>
          <w:tcPr>
            <w:tcW w:w="705" w:type="dxa"/>
          </w:tcPr>
          <w:p w:rsidR="00401D5D" w:rsidRDefault="00401D5D" w:rsidP="00E57203">
            <w:pPr>
              <w:widowControl w:val="0"/>
              <w:jc w:val="center"/>
            </w:pPr>
            <w:r>
              <w:rPr>
                <w:color w:val="000000"/>
              </w:rPr>
              <w:lastRenderedPageBreak/>
              <w:t>2</w:t>
            </w:r>
          </w:p>
        </w:tc>
        <w:tc>
          <w:tcPr>
            <w:tcW w:w="2805" w:type="dxa"/>
          </w:tcPr>
          <w:p w:rsidR="00401D5D" w:rsidRDefault="00401D5D" w:rsidP="00E57203">
            <w:pPr>
              <w:widowControl w:val="0"/>
            </w:pPr>
            <w:r>
              <w:rPr>
                <w:b/>
                <w:color w:val="000000"/>
              </w:rPr>
              <w:t>Інша інформація</w:t>
            </w:r>
          </w:p>
        </w:tc>
        <w:tc>
          <w:tcPr>
            <w:tcW w:w="6450" w:type="dxa"/>
            <w:vAlign w:val="center"/>
          </w:tcPr>
          <w:p w:rsidR="00401D5D" w:rsidRDefault="00401D5D" w:rsidP="00E57203">
            <w:pPr>
              <w:widowControl w:val="0"/>
              <w:jc w:val="both"/>
            </w:pPr>
            <w:r>
              <w:rPr>
                <w:color w:val="000000"/>
              </w:rPr>
              <w:t>Вартість тендерної пропозиції та всі інші ціни повинні бути чітко визначені.</w:t>
            </w:r>
          </w:p>
          <w:p w:rsidR="00401D5D" w:rsidRDefault="00401D5D" w:rsidP="00E57203">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1D5D" w:rsidRDefault="00401D5D" w:rsidP="00E57203">
            <w:pPr>
              <w:widowControl w:val="0"/>
              <w:jc w:val="both"/>
            </w:pPr>
            <w:r>
              <w:rPr>
                <w:color w:val="000000"/>
              </w:rPr>
              <w:t xml:space="preserve">До розрахунку </w:t>
            </w:r>
            <w:proofErr w:type="gramStart"/>
            <w:r>
              <w:rPr>
                <w:color w:val="000000"/>
              </w:rPr>
              <w:t>ціни  пропозиції</w:t>
            </w:r>
            <w:proofErr w:type="gramEnd"/>
            <w:r>
              <w:rPr>
                <w:color w:val="000000"/>
              </w:rPr>
              <w:t xml:space="preserve"> не включаються будь-які витрати, понесені учасником у процесі проведення процедури закупівлі та укладення договору про закупівлю, </w:t>
            </w:r>
            <w:r w:rsidRPr="00424D07">
              <w:t xml:space="preserve">витрати, пов'язані із оформленням забезпечення тендерної пропозиції </w:t>
            </w:r>
            <w:r w:rsidRPr="00424D07">
              <w:rPr>
                <w:i/>
              </w:rPr>
              <w:t>(у разі встановлення такої вимоги)</w:t>
            </w:r>
            <w:r w:rsidRPr="00424D07">
              <w:t xml:space="preserve">. </w:t>
            </w:r>
            <w:r>
              <w:rPr>
                <w:color w:val="000000"/>
              </w:rPr>
              <w:t xml:space="preserve">Зазначені витрати сплачуються учасником за рахунок його прибутку. Понесені витрати не відшкодовуються (в тому </w:t>
            </w:r>
            <w:proofErr w:type="gramStart"/>
            <w:r>
              <w:rPr>
                <w:color w:val="000000"/>
              </w:rPr>
              <w:t>числі  у</w:t>
            </w:r>
            <w:proofErr w:type="gramEnd"/>
            <w:r>
              <w:rPr>
                <w:color w:val="000000"/>
              </w:rPr>
              <w:t xml:space="preserve"> разі відміни торгів чи визнання торгів такими, що не відбулися).</w:t>
            </w:r>
          </w:p>
          <w:p w:rsidR="00401D5D" w:rsidRDefault="00401D5D" w:rsidP="00E57203">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1D5D" w:rsidRDefault="00401D5D" w:rsidP="00E57203">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401D5D" w:rsidRDefault="00401D5D" w:rsidP="00E57203">
            <w:pPr>
              <w:widowControl w:val="0"/>
              <w:jc w:val="both"/>
            </w:pPr>
            <w:r>
              <w:rPr>
                <w:b/>
                <w:i/>
                <w:color w:val="000000"/>
                <w:u w:val="single"/>
              </w:rPr>
              <w:t>Інші умови тендерної документації:</w:t>
            </w:r>
          </w:p>
          <w:p w:rsidR="00401D5D" w:rsidRDefault="00401D5D" w:rsidP="00E57203">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401D5D" w:rsidRDefault="00401D5D" w:rsidP="00E57203">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01D5D" w:rsidRDefault="00401D5D" w:rsidP="00E57203">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w:t>
            </w:r>
            <w:r>
              <w:rPr>
                <w:color w:val="000000"/>
              </w:rPr>
              <w:lastRenderedPageBreak/>
              <w:t>тендерної пропозиції.</w:t>
            </w:r>
          </w:p>
          <w:p w:rsidR="00401D5D" w:rsidRDefault="00401D5D" w:rsidP="00E57203">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401D5D" w:rsidRDefault="00401D5D" w:rsidP="00E57203">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proofErr w:type="gramStart"/>
            <w:r>
              <w:rPr>
                <w:b/>
                <w:i/>
                <w:color w:val="000000"/>
              </w:rPr>
              <w:t>Додатком  1</w:t>
            </w:r>
            <w:proofErr w:type="gramEnd"/>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1D5D" w:rsidRDefault="00401D5D" w:rsidP="00E57203">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color w:val="000000"/>
              </w:rPr>
              <w:t>до абзацу</w:t>
            </w:r>
            <w:proofErr w:type="gramEnd"/>
            <w:r>
              <w:rPr>
                <w:color w:val="000000"/>
              </w:rPr>
              <w:t xml:space="preserve"> 4 статті 2 Закону України «Про захист персональних даних» від 01.06.2010 № 2297-VI</w:t>
            </w:r>
            <w:r>
              <w:t>, жодних окремих підтверджень не потрібно подавати в складі тендерної пропозиції.</w:t>
            </w:r>
          </w:p>
          <w:p w:rsidR="00401D5D" w:rsidRDefault="00401D5D" w:rsidP="00E57203">
            <w:pPr>
              <w:widowControl w:val="0"/>
              <w:jc w:val="both"/>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t>, жодних окремих підтверджень не потрібно подавати в складі тендерної пропозиції.</w:t>
            </w:r>
          </w:p>
          <w:p w:rsidR="00401D5D" w:rsidRDefault="00401D5D" w:rsidP="00E57203">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401D5D" w:rsidRDefault="00401D5D" w:rsidP="00E57203">
            <w:pPr>
              <w:widowControl w:val="0"/>
              <w:jc w:val="both"/>
            </w:pPr>
            <w:r>
              <w:t xml:space="preserve">8. Учасник, який подав тендерну пропозицію, вважається таким, що згодний з проєктом договору про закупівлю, викладеним у </w:t>
            </w:r>
            <w:r>
              <w:rPr>
                <w:b/>
                <w:i/>
              </w:rPr>
              <w:t>Додатку 3</w:t>
            </w:r>
            <w:r>
              <w:t xml:space="preserve"> до цієї тендерної документації, та буде дотримуватися умов своєї тендерної пропозиції протягом строку, встановленого </w:t>
            </w:r>
            <w:r>
              <w:rPr>
                <w:b/>
                <w:i/>
              </w:rPr>
              <w:t>в п. 4 Розділу 3</w:t>
            </w:r>
            <w:r>
              <w:t xml:space="preserve"> до цієї тендерної документації.</w:t>
            </w:r>
          </w:p>
          <w:p w:rsidR="00401D5D" w:rsidRDefault="00401D5D" w:rsidP="00E57203">
            <w:pPr>
              <w:widowControl w:val="0"/>
              <w:jc w:val="both"/>
            </w:pPr>
            <w:r>
              <w:t xml:space="preserve">9. Якщо вимога в тендерній документації встановлена декілька разів, учасник/переможець може подати необхідний </w:t>
            </w:r>
            <w:proofErr w:type="gramStart"/>
            <w:r>
              <w:t>документ  або</w:t>
            </w:r>
            <w:proofErr w:type="gramEnd"/>
            <w:r>
              <w:t xml:space="preserve"> інформацію один раз.</w:t>
            </w:r>
          </w:p>
          <w:p w:rsidR="00401D5D" w:rsidRDefault="00401D5D" w:rsidP="00E57203">
            <w:pPr>
              <w:widowControl w:val="0"/>
              <w:pBdr>
                <w:top w:val="nil"/>
                <w:left w:val="nil"/>
                <w:bottom w:val="nil"/>
                <w:right w:val="nil"/>
                <w:between w:val="nil"/>
              </w:pBdr>
              <w:jc w:val="both"/>
              <w:rPr>
                <w:color w:val="000000"/>
              </w:rPr>
            </w:pPr>
            <w:r>
              <w:t>10. Фактом подання тендерної пропозиції учасник підтверджує (жодних окремих підтверджень не потрібно подавати в складі тендерної пропозиції), щ</w:t>
            </w:r>
            <w:r>
              <w:rPr>
                <w:color w:val="000000"/>
              </w:rPr>
              <w:t xml:space="preserve">о у попередніх відносинах </w:t>
            </w:r>
            <w:proofErr w:type="gramStart"/>
            <w:r>
              <w:rPr>
                <w:color w:val="000000"/>
              </w:rPr>
              <w:t>між  Учасником</w:t>
            </w:r>
            <w:proofErr w:type="gramEnd"/>
            <w:r>
              <w:rPr>
                <w:color w:val="000000"/>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01D5D" w:rsidRDefault="00401D5D" w:rsidP="00E57203">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401D5D" w:rsidRDefault="00401D5D" w:rsidP="00E57203">
            <w:pPr>
              <w:widowControl w:val="0"/>
              <w:pBdr>
                <w:top w:val="nil"/>
                <w:left w:val="nil"/>
                <w:bottom w:val="nil"/>
                <w:right w:val="nil"/>
                <w:between w:val="nil"/>
              </w:pBdr>
              <w:jc w:val="both"/>
            </w:pPr>
            <w: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01D5D" w:rsidRDefault="00401D5D" w:rsidP="00E57203">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D5D" w:rsidRDefault="00401D5D" w:rsidP="00E57203">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1D5D" w:rsidRDefault="00401D5D" w:rsidP="00E57203">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01D5D" w:rsidRDefault="00401D5D" w:rsidP="00E57203">
            <w:pPr>
              <w:widowControl w:val="0"/>
              <w:jc w:val="both"/>
              <w:rPr>
                <w:i/>
                <w:sz w:val="20"/>
                <w:szCs w:val="20"/>
              </w:rPr>
            </w:pPr>
            <w:r>
              <w:t xml:space="preserve">А також враховувати, що в Україні </w:t>
            </w:r>
            <w:r>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01D5D" w:rsidTr="00E57203">
        <w:trPr>
          <w:trHeight w:val="1119"/>
          <w:jc w:val="center"/>
        </w:trPr>
        <w:tc>
          <w:tcPr>
            <w:tcW w:w="705" w:type="dxa"/>
          </w:tcPr>
          <w:p w:rsidR="00401D5D" w:rsidRDefault="00401D5D" w:rsidP="00E57203">
            <w:pPr>
              <w:widowControl w:val="0"/>
              <w:jc w:val="center"/>
            </w:pPr>
            <w:r>
              <w:rPr>
                <w:color w:val="000000"/>
              </w:rPr>
              <w:lastRenderedPageBreak/>
              <w:t>3</w:t>
            </w:r>
          </w:p>
        </w:tc>
        <w:tc>
          <w:tcPr>
            <w:tcW w:w="2805" w:type="dxa"/>
          </w:tcPr>
          <w:p w:rsidR="00401D5D" w:rsidRDefault="00401D5D" w:rsidP="00E57203">
            <w:pPr>
              <w:widowControl w:val="0"/>
            </w:pPr>
            <w:r>
              <w:rPr>
                <w:b/>
                <w:color w:val="000000"/>
              </w:rPr>
              <w:t>Відхилення тендерних пропозицій</w:t>
            </w:r>
          </w:p>
        </w:tc>
        <w:tc>
          <w:tcPr>
            <w:tcW w:w="6450" w:type="dxa"/>
            <w:vAlign w:val="center"/>
          </w:tcPr>
          <w:p w:rsidR="00401D5D" w:rsidRDefault="00401D5D" w:rsidP="00E57203">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rsidR="00401D5D" w:rsidRDefault="00401D5D" w:rsidP="00E57203">
            <w:pPr>
              <w:shd w:val="clear" w:color="auto" w:fill="FFFFFF"/>
              <w:ind w:firstLine="567"/>
              <w:jc w:val="both"/>
              <w:rPr>
                <w:highlight w:val="white"/>
              </w:rPr>
            </w:pPr>
            <w:r>
              <w:rPr>
                <w:highlight w:val="white"/>
              </w:rPr>
              <w:t>1) учасник процедури закупівлі:</w:t>
            </w:r>
          </w:p>
          <w:p w:rsidR="00401D5D" w:rsidRDefault="00401D5D" w:rsidP="00E57203">
            <w:pPr>
              <w:shd w:val="clear" w:color="auto" w:fill="FFFFFF"/>
              <w:ind w:firstLine="567"/>
              <w:jc w:val="both"/>
              <w:rPr>
                <w:highlight w:val="white"/>
              </w:rPr>
            </w:pPr>
            <w:r>
              <w:rPr>
                <w:highlight w:val="white"/>
              </w:rPr>
              <w:t>підпадає під підстави, встановлені пунктом 47 цих особливостей;</w:t>
            </w:r>
          </w:p>
          <w:p w:rsidR="00401D5D" w:rsidRDefault="00401D5D" w:rsidP="00E57203">
            <w:pPr>
              <w:shd w:val="clear" w:color="auto" w:fill="FFFFFF"/>
              <w:ind w:firstLine="567"/>
              <w:jc w:val="both"/>
              <w:rPr>
                <w:highlight w:val="white"/>
              </w:rPr>
            </w:pPr>
            <w:r>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1D5D" w:rsidRDefault="00401D5D" w:rsidP="00E57203">
            <w:pPr>
              <w:shd w:val="clear" w:color="auto" w:fill="FFFFFF"/>
              <w:ind w:firstLine="567"/>
              <w:jc w:val="both"/>
              <w:rPr>
                <w:highlight w:val="white"/>
              </w:rPr>
            </w:pPr>
            <w:r>
              <w:rPr>
                <w:highlight w:val="white"/>
              </w:rPr>
              <w:lastRenderedPageBreak/>
              <w:t>не надав забезпечення тендерної пропозиції, якщо таке забезпечення вимагалося замовником;</w:t>
            </w:r>
          </w:p>
          <w:p w:rsidR="00401D5D" w:rsidRDefault="00401D5D" w:rsidP="00E57203">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1D5D" w:rsidRDefault="00401D5D" w:rsidP="00E57203">
            <w:pPr>
              <w:shd w:val="clear" w:color="auto" w:fill="FFFFFF"/>
              <w:ind w:firstLine="567"/>
              <w:jc w:val="both"/>
              <w:rPr>
                <w:highlight w:val="white"/>
              </w:rPr>
            </w:pPr>
            <w:r>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1D5D" w:rsidRDefault="00401D5D" w:rsidP="00E57203">
            <w:pPr>
              <w:shd w:val="clear" w:color="auto" w:fill="FFFFFF"/>
              <w:ind w:firstLine="567"/>
              <w:jc w:val="both"/>
              <w:rPr>
                <w:highlight w:val="white"/>
              </w:rPr>
            </w:pPr>
            <w:r>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01D5D" w:rsidRDefault="00401D5D" w:rsidP="00E57203">
            <w:pPr>
              <w:shd w:val="clear" w:color="auto" w:fill="FFFFFF"/>
              <w:ind w:firstLine="567"/>
              <w:jc w:val="both"/>
              <w:rPr>
                <w:highlight w:val="white"/>
              </w:rPr>
            </w:pPr>
            <w:r>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1D5D" w:rsidRDefault="00401D5D" w:rsidP="00E57203">
            <w:pPr>
              <w:shd w:val="clear" w:color="auto" w:fill="FFFFFF"/>
              <w:ind w:firstLine="567"/>
              <w:jc w:val="both"/>
              <w:rPr>
                <w:highlight w:val="white"/>
              </w:rPr>
            </w:pPr>
            <w:r>
              <w:rPr>
                <w:highlight w:val="white"/>
              </w:rPr>
              <w:t>2) тендерна пропозиція:</w:t>
            </w:r>
          </w:p>
          <w:p w:rsidR="00401D5D" w:rsidRDefault="00401D5D" w:rsidP="00E57203">
            <w:pPr>
              <w:shd w:val="clear" w:color="auto" w:fill="FFFFFF"/>
              <w:ind w:firstLine="567"/>
              <w:jc w:val="both"/>
              <w:rPr>
                <w:highlight w:val="white"/>
              </w:rPr>
            </w:pPr>
            <w:r>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highlight w:val="white"/>
              </w:rPr>
              <w:lastRenderedPageBreak/>
              <w:t xml:space="preserve">може бути усунена учасником процедури закупівлі відповідно до </w:t>
            </w:r>
            <w:hyperlink r:id="rId15" w:anchor="n131">
              <w:r>
                <w:rPr>
                  <w:highlight w:val="white"/>
                </w:rPr>
                <w:t>пункту 4</w:t>
              </w:r>
            </w:hyperlink>
            <w:r>
              <w:rPr>
                <w:highlight w:val="white"/>
              </w:rPr>
              <w:t>3 цих особливостей;</w:t>
            </w:r>
          </w:p>
          <w:p w:rsidR="00401D5D" w:rsidRDefault="00401D5D" w:rsidP="00E57203">
            <w:pPr>
              <w:shd w:val="clear" w:color="auto" w:fill="FFFFFF"/>
              <w:ind w:firstLine="567"/>
              <w:jc w:val="both"/>
              <w:rPr>
                <w:highlight w:val="white"/>
              </w:rPr>
            </w:pPr>
            <w:r>
              <w:rPr>
                <w:highlight w:val="white"/>
              </w:rPr>
              <w:t>є такою, строк дії якої закінчився;</w:t>
            </w:r>
          </w:p>
          <w:p w:rsidR="00401D5D" w:rsidRDefault="00401D5D" w:rsidP="00E57203">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D5D" w:rsidRDefault="00401D5D" w:rsidP="00E57203">
            <w:pPr>
              <w:shd w:val="clear" w:color="auto" w:fill="FFFFFF"/>
              <w:ind w:firstLine="567"/>
              <w:jc w:val="both"/>
              <w:rPr>
                <w:highlight w:val="white"/>
              </w:rPr>
            </w:pPr>
            <w:r>
              <w:rPr>
                <w:highlight w:val="white"/>
              </w:rPr>
              <w:t xml:space="preserve">не відповідає вимогам, установленим у тендерній документації відповідно </w:t>
            </w:r>
            <w:proofErr w:type="gramStart"/>
            <w:r>
              <w:rPr>
                <w:highlight w:val="white"/>
              </w:rPr>
              <w:t>до абзацу</w:t>
            </w:r>
            <w:proofErr w:type="gramEnd"/>
            <w:r>
              <w:rPr>
                <w:highlight w:val="white"/>
              </w:rPr>
              <w:t xml:space="preserve"> першого частини третьої статті 22 Закону;</w:t>
            </w:r>
          </w:p>
          <w:p w:rsidR="00401D5D" w:rsidRDefault="00401D5D" w:rsidP="00E57203">
            <w:pPr>
              <w:shd w:val="clear" w:color="auto" w:fill="FFFFFF"/>
              <w:ind w:firstLine="567"/>
              <w:jc w:val="both"/>
              <w:rPr>
                <w:highlight w:val="white"/>
              </w:rPr>
            </w:pPr>
            <w:r>
              <w:rPr>
                <w:highlight w:val="white"/>
              </w:rPr>
              <w:t>3) переможець процедури закупівлі:</w:t>
            </w:r>
          </w:p>
          <w:p w:rsidR="00401D5D" w:rsidRDefault="00401D5D" w:rsidP="00E57203">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01D5D" w:rsidRDefault="00401D5D" w:rsidP="00E57203">
            <w:pPr>
              <w:shd w:val="clear" w:color="auto" w:fill="FFFFFF"/>
              <w:ind w:firstLine="567"/>
              <w:jc w:val="both"/>
              <w:rPr>
                <w:highlight w:val="white"/>
              </w:rPr>
            </w:pPr>
            <w:r>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1D5D" w:rsidRDefault="00401D5D" w:rsidP="00E57203">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rsidR="00401D5D" w:rsidRDefault="00401D5D" w:rsidP="00E57203">
            <w:pPr>
              <w:shd w:val="clear" w:color="auto" w:fill="FFFFFF"/>
              <w:ind w:firstLine="567"/>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1D5D" w:rsidRDefault="00401D5D" w:rsidP="00E57203">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rsidR="00401D5D" w:rsidRDefault="00401D5D" w:rsidP="00E57203">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1D5D" w:rsidRDefault="00401D5D" w:rsidP="00E57203">
            <w:pPr>
              <w:ind w:firstLine="567"/>
              <w:jc w:val="both"/>
              <w:rPr>
                <w:highlight w:val="white"/>
              </w:rPr>
            </w:pPr>
            <w:r>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D5D" w:rsidRDefault="00401D5D" w:rsidP="00E57203">
            <w:pPr>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Pr>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1D5D" w:rsidRDefault="00401D5D" w:rsidP="00E57203">
            <w:pPr>
              <w:jc w:val="both"/>
              <w:rPr>
                <w:highlight w:val="white"/>
              </w:rPr>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D5D" w:rsidTr="00E57203">
        <w:trPr>
          <w:trHeight w:val="472"/>
          <w:jc w:val="center"/>
        </w:trPr>
        <w:tc>
          <w:tcPr>
            <w:tcW w:w="9960" w:type="dxa"/>
            <w:gridSpan w:val="3"/>
            <w:vAlign w:val="center"/>
          </w:tcPr>
          <w:p w:rsidR="00401D5D" w:rsidRDefault="00401D5D" w:rsidP="00E57203">
            <w:pPr>
              <w:widowControl w:val="0"/>
              <w:jc w:val="center"/>
              <w:rPr>
                <w:highlight w:val="white"/>
              </w:rPr>
            </w:pPr>
            <w:r>
              <w:rPr>
                <w:b/>
                <w:color w:val="000000"/>
                <w:highlight w:val="white"/>
              </w:rPr>
              <w:lastRenderedPageBreak/>
              <w:t>Розділ 6. Результати торгів та укладання договору про закупівлю</w:t>
            </w:r>
          </w:p>
        </w:tc>
      </w:tr>
      <w:tr w:rsidR="00401D5D" w:rsidTr="00E57203">
        <w:trPr>
          <w:trHeight w:val="1119"/>
          <w:jc w:val="center"/>
        </w:trPr>
        <w:tc>
          <w:tcPr>
            <w:tcW w:w="705" w:type="dxa"/>
          </w:tcPr>
          <w:p w:rsidR="00401D5D" w:rsidRDefault="00401D5D" w:rsidP="00E57203">
            <w:pPr>
              <w:widowControl w:val="0"/>
              <w:jc w:val="center"/>
            </w:pPr>
            <w:r>
              <w:rPr>
                <w:color w:val="000000"/>
              </w:rPr>
              <w:t>1</w:t>
            </w:r>
          </w:p>
        </w:tc>
        <w:tc>
          <w:tcPr>
            <w:tcW w:w="2805" w:type="dxa"/>
          </w:tcPr>
          <w:p w:rsidR="00401D5D" w:rsidRDefault="00401D5D" w:rsidP="00E57203">
            <w:pPr>
              <w:widowControl w:val="0"/>
              <w:rPr>
                <w:b/>
              </w:rPr>
            </w:pPr>
            <w:r>
              <w:rPr>
                <w:b/>
              </w:rPr>
              <w:t>Відміна тендеру чи визнання тендеру таким, що не відбувся</w:t>
            </w:r>
          </w:p>
        </w:tc>
        <w:tc>
          <w:tcPr>
            <w:tcW w:w="6450" w:type="dxa"/>
            <w:vAlign w:val="center"/>
          </w:tcPr>
          <w:p w:rsidR="00401D5D" w:rsidRDefault="00401D5D" w:rsidP="00E57203">
            <w:pPr>
              <w:widowControl w:val="0"/>
              <w:jc w:val="both"/>
              <w:rPr>
                <w:b/>
                <w:i/>
                <w:highlight w:val="white"/>
              </w:rPr>
            </w:pPr>
            <w:r>
              <w:rPr>
                <w:b/>
                <w:i/>
                <w:highlight w:val="white"/>
              </w:rPr>
              <w:t>Замовник відміняє відкриті торги у разі:</w:t>
            </w:r>
          </w:p>
          <w:p w:rsidR="00401D5D" w:rsidRDefault="00401D5D" w:rsidP="00E57203">
            <w:pPr>
              <w:widowControl w:val="0"/>
              <w:jc w:val="both"/>
              <w:rPr>
                <w:highlight w:val="white"/>
              </w:rPr>
            </w:pPr>
            <w:r>
              <w:rPr>
                <w:highlight w:val="white"/>
              </w:rPr>
              <w:t>1) відсутності подальшої потреби в закупівлі товарів, робіт чи послуг;</w:t>
            </w:r>
          </w:p>
          <w:p w:rsidR="00401D5D" w:rsidRDefault="00401D5D" w:rsidP="00E57203">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1D5D" w:rsidRDefault="00401D5D" w:rsidP="00E57203">
            <w:pPr>
              <w:widowControl w:val="0"/>
              <w:jc w:val="both"/>
              <w:rPr>
                <w:highlight w:val="white"/>
              </w:rPr>
            </w:pPr>
            <w:r>
              <w:rPr>
                <w:highlight w:val="white"/>
              </w:rPr>
              <w:t>3) скорочення обсягу видатків на здійснення закупівлі товарів, робіт чи послуг;</w:t>
            </w:r>
          </w:p>
          <w:p w:rsidR="00401D5D" w:rsidRDefault="00401D5D" w:rsidP="00E57203">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401D5D" w:rsidRDefault="00401D5D" w:rsidP="00E57203">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01D5D" w:rsidRDefault="00401D5D" w:rsidP="00E57203">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401D5D" w:rsidRDefault="00401D5D" w:rsidP="00E57203">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01D5D" w:rsidRDefault="00401D5D" w:rsidP="00E57203">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01D5D" w:rsidRDefault="00401D5D" w:rsidP="00E57203">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01D5D" w:rsidRDefault="00401D5D" w:rsidP="00E57203">
            <w:pPr>
              <w:widowControl w:val="0"/>
              <w:jc w:val="both"/>
              <w:rPr>
                <w:highlight w:val="white"/>
              </w:rPr>
            </w:pPr>
            <w:r>
              <w:rPr>
                <w:highlight w:val="white"/>
              </w:rPr>
              <w:t>Відкриті торги можуть бути відмінені частково (за лотом).</w:t>
            </w:r>
          </w:p>
          <w:p w:rsidR="00401D5D" w:rsidRDefault="00401D5D" w:rsidP="00E57203">
            <w:pPr>
              <w:widowControl w:val="0"/>
              <w:jc w:val="both"/>
              <w:rPr>
                <w:highlight w:val="white"/>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401D5D" w:rsidTr="00E57203">
        <w:trPr>
          <w:trHeight w:val="1119"/>
          <w:jc w:val="center"/>
        </w:trPr>
        <w:tc>
          <w:tcPr>
            <w:tcW w:w="705" w:type="dxa"/>
          </w:tcPr>
          <w:p w:rsidR="00401D5D" w:rsidRDefault="00401D5D" w:rsidP="00E57203">
            <w:pPr>
              <w:widowControl w:val="0"/>
              <w:jc w:val="center"/>
            </w:pPr>
            <w:r>
              <w:rPr>
                <w:color w:val="000000"/>
              </w:rPr>
              <w:lastRenderedPageBreak/>
              <w:t>2</w:t>
            </w:r>
          </w:p>
        </w:tc>
        <w:tc>
          <w:tcPr>
            <w:tcW w:w="2805" w:type="dxa"/>
          </w:tcPr>
          <w:p w:rsidR="00401D5D" w:rsidRDefault="00401D5D" w:rsidP="00E57203">
            <w:pPr>
              <w:widowControl w:val="0"/>
            </w:pPr>
            <w:r>
              <w:rPr>
                <w:b/>
                <w:color w:val="000000"/>
              </w:rPr>
              <w:t>Строк укладання договору про закупівлю</w:t>
            </w:r>
          </w:p>
        </w:tc>
        <w:tc>
          <w:tcPr>
            <w:tcW w:w="6450" w:type="dxa"/>
            <w:vAlign w:val="center"/>
          </w:tcPr>
          <w:p w:rsidR="00401D5D" w:rsidRDefault="00401D5D" w:rsidP="00E57203">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401D5D" w:rsidRDefault="00401D5D" w:rsidP="00E57203">
            <w:pPr>
              <w:widowControl w:val="0"/>
              <w:jc w:val="both"/>
              <w:rPr>
                <w:highlight w:val="white"/>
              </w:rPr>
            </w:pPr>
            <w:r>
              <w:rPr>
                <w:highlight w:val="white"/>
              </w:rPr>
              <w:t xml:space="preserve">У разі подання скарги </w:t>
            </w:r>
            <w:proofErr w:type="gramStart"/>
            <w:r>
              <w:rPr>
                <w:highlight w:val="white"/>
              </w:rPr>
              <w:t>до органу</w:t>
            </w:r>
            <w:proofErr w:type="gramEnd"/>
            <w:r>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1D5D" w:rsidRDefault="00401D5D" w:rsidP="00E57203">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401D5D" w:rsidTr="00E57203">
        <w:trPr>
          <w:trHeight w:val="1119"/>
          <w:jc w:val="center"/>
        </w:trPr>
        <w:tc>
          <w:tcPr>
            <w:tcW w:w="705" w:type="dxa"/>
          </w:tcPr>
          <w:p w:rsidR="00401D5D" w:rsidRDefault="00401D5D" w:rsidP="00E57203">
            <w:pPr>
              <w:widowControl w:val="0"/>
              <w:jc w:val="center"/>
            </w:pPr>
            <w:r>
              <w:rPr>
                <w:color w:val="000000"/>
              </w:rPr>
              <w:t>3</w:t>
            </w:r>
          </w:p>
        </w:tc>
        <w:tc>
          <w:tcPr>
            <w:tcW w:w="2805" w:type="dxa"/>
          </w:tcPr>
          <w:p w:rsidR="00401D5D" w:rsidRDefault="00401D5D" w:rsidP="00E57203">
            <w:pPr>
              <w:widowControl w:val="0"/>
            </w:pPr>
            <w:r>
              <w:rPr>
                <w:b/>
                <w:color w:val="000000"/>
              </w:rPr>
              <w:t>Проєкт договору про закупівлю</w:t>
            </w:r>
          </w:p>
        </w:tc>
        <w:tc>
          <w:tcPr>
            <w:tcW w:w="6450" w:type="dxa"/>
            <w:vAlign w:val="center"/>
          </w:tcPr>
          <w:p w:rsidR="00401D5D" w:rsidRDefault="00401D5D" w:rsidP="00E57203">
            <w:pPr>
              <w:widowControl w:val="0"/>
              <w:ind w:right="120"/>
              <w:jc w:val="both"/>
            </w:pPr>
            <w:r>
              <w:t xml:space="preserve">Проєкт договору про закупівлю викладено в </w:t>
            </w:r>
            <w:r>
              <w:rPr>
                <w:b/>
                <w:i/>
              </w:rPr>
              <w:t>Додатку 3</w:t>
            </w:r>
            <w:r>
              <w:t xml:space="preserve"> до цієї тендерної документації.</w:t>
            </w:r>
          </w:p>
          <w:p w:rsidR="00401D5D" w:rsidRDefault="00401D5D" w:rsidP="00E57203">
            <w:pPr>
              <w:widowControl w:val="0"/>
              <w:ind w:right="120"/>
              <w:jc w:val="both"/>
              <w:rPr>
                <w:i/>
                <w:highlight w:val="white"/>
              </w:rPr>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1D5D" w:rsidTr="00E57203">
        <w:trPr>
          <w:trHeight w:val="2100"/>
          <w:jc w:val="center"/>
        </w:trPr>
        <w:tc>
          <w:tcPr>
            <w:tcW w:w="705" w:type="dxa"/>
          </w:tcPr>
          <w:p w:rsidR="00401D5D" w:rsidRDefault="00401D5D" w:rsidP="00E57203">
            <w:pPr>
              <w:widowControl w:val="0"/>
              <w:jc w:val="center"/>
            </w:pPr>
            <w:r>
              <w:rPr>
                <w:color w:val="000000"/>
              </w:rPr>
              <w:t>4</w:t>
            </w:r>
          </w:p>
        </w:tc>
        <w:tc>
          <w:tcPr>
            <w:tcW w:w="2805" w:type="dxa"/>
          </w:tcPr>
          <w:p w:rsidR="00401D5D" w:rsidRDefault="00401D5D" w:rsidP="00E57203">
            <w:pPr>
              <w:widowControl w:val="0"/>
            </w:pPr>
            <w:r>
              <w:rPr>
                <w:b/>
                <w:color w:val="000000"/>
              </w:rPr>
              <w:t>Умови договору про закупівлю</w:t>
            </w:r>
          </w:p>
        </w:tc>
        <w:tc>
          <w:tcPr>
            <w:tcW w:w="6450" w:type="dxa"/>
            <w:vAlign w:val="center"/>
          </w:tcPr>
          <w:p w:rsidR="00401D5D" w:rsidRDefault="00401D5D" w:rsidP="00E57203">
            <w:pPr>
              <w:widowControl w:val="0"/>
              <w:jc w:val="both"/>
              <w:rPr>
                <w:highlight w:val="white"/>
              </w:rPr>
            </w:pPr>
            <w:r>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01D5D" w:rsidRDefault="00401D5D" w:rsidP="00E57203">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01D5D" w:rsidRDefault="00401D5D" w:rsidP="00E57203">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401D5D" w:rsidRDefault="00401D5D" w:rsidP="00E57203">
            <w:pPr>
              <w:widowControl w:val="0"/>
              <w:pBdr>
                <w:top w:val="nil"/>
                <w:left w:val="nil"/>
                <w:bottom w:val="nil"/>
                <w:right w:val="nil"/>
                <w:between w:val="nil"/>
              </w:pBdr>
              <w:jc w:val="both"/>
            </w:pPr>
            <w:r>
              <w:t>визначення грошового еквівалента зобов’язання в іноземній валюті;</w:t>
            </w:r>
          </w:p>
          <w:p w:rsidR="00401D5D" w:rsidRDefault="00401D5D" w:rsidP="00E57203">
            <w:pPr>
              <w:widowControl w:val="0"/>
              <w:pBdr>
                <w:top w:val="nil"/>
                <w:left w:val="nil"/>
                <w:bottom w:val="nil"/>
                <w:right w:val="nil"/>
                <w:between w:val="nil"/>
              </w:pBdr>
              <w:jc w:val="both"/>
            </w:pPr>
            <w:r>
              <w:t xml:space="preserve">перерахунку ціни в бік зменшення ціни тендерної пропозиції переможця </w:t>
            </w:r>
            <w:r w:rsidR="00B23F3C">
              <w:t>без зменшення обсягів закупівлі.</w:t>
            </w:r>
          </w:p>
        </w:tc>
      </w:tr>
      <w:tr w:rsidR="00401D5D" w:rsidTr="00E57203">
        <w:trPr>
          <w:trHeight w:val="1119"/>
          <w:jc w:val="center"/>
        </w:trPr>
        <w:tc>
          <w:tcPr>
            <w:tcW w:w="705" w:type="dxa"/>
          </w:tcPr>
          <w:p w:rsidR="00401D5D" w:rsidRDefault="00401D5D" w:rsidP="00E57203">
            <w:pPr>
              <w:widowControl w:val="0"/>
              <w:jc w:val="center"/>
            </w:pPr>
            <w:r>
              <w:t>5</w:t>
            </w:r>
          </w:p>
        </w:tc>
        <w:tc>
          <w:tcPr>
            <w:tcW w:w="2805" w:type="dxa"/>
          </w:tcPr>
          <w:p w:rsidR="00401D5D" w:rsidRDefault="00401D5D" w:rsidP="00E57203">
            <w:pPr>
              <w:widowControl w:val="0"/>
            </w:pPr>
            <w:r>
              <w:rPr>
                <w:b/>
                <w:color w:val="000000"/>
              </w:rPr>
              <w:t>Забезпечення виконання договору про закупівлю</w:t>
            </w:r>
          </w:p>
        </w:tc>
        <w:tc>
          <w:tcPr>
            <w:tcW w:w="6450" w:type="dxa"/>
            <w:vAlign w:val="center"/>
          </w:tcPr>
          <w:p w:rsidR="00401D5D" w:rsidRPr="00B23F3C" w:rsidRDefault="00401D5D" w:rsidP="00E57203">
            <w:pPr>
              <w:widowControl w:val="0"/>
              <w:ind w:right="120"/>
              <w:jc w:val="both"/>
            </w:pPr>
            <w:r w:rsidRPr="00B23F3C">
              <w:t>Забезпечення виконання договору про закупівлю не вимагається.</w:t>
            </w:r>
          </w:p>
          <w:p w:rsidR="00401D5D" w:rsidRDefault="00401D5D" w:rsidP="00E57203">
            <w:pPr>
              <w:widowControl w:val="0"/>
              <w:ind w:right="120"/>
              <w:jc w:val="both"/>
            </w:pPr>
          </w:p>
          <w:p w:rsidR="00401D5D" w:rsidRDefault="00401D5D" w:rsidP="00E57203">
            <w:pPr>
              <w:widowControl w:val="0"/>
              <w:jc w:val="both"/>
            </w:pPr>
          </w:p>
        </w:tc>
      </w:tr>
    </w:tbl>
    <w:p w:rsidR="00401D5D" w:rsidRDefault="00401D5D" w:rsidP="00401D5D">
      <w:pPr>
        <w:widowControl w:val="0"/>
        <w:jc w:val="both"/>
        <w:rPr>
          <w:highlight w:val="green"/>
        </w:rPr>
      </w:pPr>
      <w:bookmarkStart w:id="8" w:name="_heading=h.2s8eyo1" w:colFirst="0" w:colLast="0"/>
      <w:bookmarkEnd w:id="8"/>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005"/>
        <w:gridCol w:w="7916"/>
      </w:tblGrid>
      <w:tr w:rsidR="000D43EB" w:rsidRPr="00B678CC" w:rsidTr="00FE45FF">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D43EB" w:rsidRPr="00B678CC" w:rsidRDefault="000D43EB" w:rsidP="00FE45FF">
            <w:pPr>
              <w:spacing w:before="100" w:beforeAutospacing="1" w:after="100" w:afterAutospacing="1"/>
              <w:rPr>
                <w:b/>
                <w:lang w:eastAsia="uk-UA"/>
              </w:rPr>
            </w:pPr>
            <w:r w:rsidRPr="00B678CC">
              <w:rPr>
                <w:b/>
                <w:lang w:eastAsia="uk-UA"/>
              </w:rPr>
              <w:t>1. Додаток 1</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D43EB" w:rsidRPr="00B678CC" w:rsidRDefault="000D43EB" w:rsidP="00FE45FF">
            <w:pPr>
              <w:rPr>
                <w:b/>
                <w:i/>
                <w:lang w:eastAsia="uk-UA"/>
              </w:rPr>
            </w:pPr>
            <w:r w:rsidRPr="00665330">
              <w:rPr>
                <w:b/>
                <w:i/>
                <w:lang w:eastAsia="uk-UA"/>
              </w:rPr>
              <w:t xml:space="preserve">Перелік документів та інформації  для підтвердження відповідності УЧАСНИКА  кваліфікаційним критеріям, визначеним у статті 16 </w:t>
            </w:r>
            <w:r w:rsidRPr="00665330">
              <w:rPr>
                <w:b/>
                <w:i/>
                <w:lang w:eastAsia="uk-UA"/>
              </w:rPr>
              <w:lastRenderedPageBreak/>
              <w:t>Закону «Про публічні закупівлі» та вимогам, визначеним у пункті 47 Особливостей</w:t>
            </w:r>
          </w:p>
        </w:tc>
      </w:tr>
      <w:tr w:rsidR="000D43EB" w:rsidRPr="00B678CC" w:rsidTr="00FE45FF">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D43EB" w:rsidRPr="00B678CC" w:rsidRDefault="000D43EB" w:rsidP="00FE45FF">
            <w:pPr>
              <w:spacing w:before="100" w:beforeAutospacing="1" w:after="100" w:afterAutospacing="1"/>
              <w:rPr>
                <w:b/>
                <w:lang w:eastAsia="uk-UA"/>
              </w:rPr>
            </w:pPr>
            <w:r w:rsidRPr="00B678CC">
              <w:rPr>
                <w:b/>
                <w:lang w:eastAsia="uk-UA"/>
              </w:rPr>
              <w:lastRenderedPageBreak/>
              <w:t>2. Додаток 2</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D43EB" w:rsidRPr="00B678CC" w:rsidRDefault="000D43EB" w:rsidP="00FE45FF">
            <w:pPr>
              <w:rPr>
                <w:b/>
                <w:bCs/>
                <w:i/>
                <w:lang w:eastAsia="uk-UA"/>
              </w:rPr>
            </w:pPr>
            <w:r w:rsidRPr="00961AD5">
              <w:rPr>
                <w:b/>
                <w:bCs/>
                <w:i/>
                <w:lang w:eastAsia="uk-UA"/>
              </w:rPr>
              <w:t>Медико-технічні, якісні та кількісні характеристики предмета закупівлі</w:t>
            </w:r>
          </w:p>
        </w:tc>
      </w:tr>
      <w:tr w:rsidR="000D43EB" w:rsidRPr="00B678CC" w:rsidTr="00FE45FF">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D43EB" w:rsidRPr="00B678CC" w:rsidRDefault="000D43EB" w:rsidP="00FE45FF">
            <w:pPr>
              <w:spacing w:before="100" w:beforeAutospacing="1" w:after="100" w:afterAutospacing="1"/>
              <w:rPr>
                <w:b/>
                <w:lang w:eastAsia="uk-UA"/>
              </w:rPr>
            </w:pPr>
            <w:r w:rsidRPr="00B678CC">
              <w:rPr>
                <w:b/>
                <w:lang w:eastAsia="uk-UA"/>
              </w:rPr>
              <w:t>3. Додаток 3</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D43EB" w:rsidRPr="00B678CC" w:rsidRDefault="000D43EB" w:rsidP="00FE45FF">
            <w:pPr>
              <w:jc w:val="both"/>
              <w:rPr>
                <w:b/>
                <w:i/>
                <w:lang w:eastAsia="uk-UA"/>
              </w:rPr>
            </w:pPr>
            <w:r w:rsidRPr="00B678CC">
              <w:rPr>
                <w:b/>
                <w:i/>
                <w:lang w:eastAsia="uk-UA"/>
              </w:rPr>
              <w:t>Проект договору</w:t>
            </w:r>
          </w:p>
        </w:tc>
      </w:tr>
      <w:tr w:rsidR="000D43EB" w:rsidRPr="00B678CC" w:rsidTr="00FE45FF">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D43EB" w:rsidRPr="00B678CC" w:rsidRDefault="000D43EB" w:rsidP="00FE45FF">
            <w:pPr>
              <w:spacing w:before="100" w:beforeAutospacing="1" w:after="100" w:afterAutospacing="1"/>
              <w:rPr>
                <w:b/>
                <w:lang w:eastAsia="uk-UA"/>
              </w:rPr>
            </w:pPr>
            <w:r w:rsidRPr="00B678CC">
              <w:rPr>
                <w:b/>
                <w:lang w:eastAsia="uk-UA"/>
              </w:rPr>
              <w:t>4. Додаток 4</w:t>
            </w:r>
          </w:p>
        </w:tc>
        <w:tc>
          <w:tcPr>
            <w:tcW w:w="3965"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D43EB" w:rsidRPr="00B678CC" w:rsidRDefault="000D43EB" w:rsidP="00FE45FF">
            <w:pPr>
              <w:spacing w:after="120"/>
              <w:jc w:val="both"/>
              <w:rPr>
                <w:b/>
                <w:i/>
                <w:lang w:eastAsia="uk-UA"/>
              </w:rPr>
            </w:pPr>
            <w:r w:rsidRPr="00B678CC">
              <w:rPr>
                <w:b/>
                <w:i/>
                <w:lang w:eastAsia="uk-UA"/>
              </w:rPr>
              <w:t>Тендерна пропозиція</w:t>
            </w:r>
          </w:p>
        </w:tc>
      </w:tr>
    </w:tbl>
    <w:p w:rsidR="00401D5D" w:rsidRDefault="00401D5D">
      <w:pPr>
        <w:spacing w:after="160" w:line="259" w:lineRule="auto"/>
        <w:rPr>
          <w:rFonts w:ascii="Times New Roman CYR" w:hAnsi="Times New Roman CYR" w:cs="Times New Roman CYR"/>
          <w:b/>
          <w:bCs/>
          <w:color w:val="000000"/>
          <w:lang w:val="uk-UA"/>
        </w:rPr>
      </w:pPr>
      <w:r>
        <w:rPr>
          <w:rFonts w:ascii="Times New Roman CYR" w:hAnsi="Times New Roman CYR" w:cs="Times New Roman CYR"/>
          <w:b/>
          <w:bCs/>
          <w:color w:val="000000"/>
          <w:lang w:val="uk-UA"/>
        </w:rPr>
        <w:br w:type="page"/>
      </w:r>
    </w:p>
    <w:p w:rsidR="00E57203" w:rsidRDefault="00E57203" w:rsidP="00E57203">
      <w:pPr>
        <w:ind w:left="5660" w:firstLine="700"/>
        <w:jc w:val="right"/>
      </w:pPr>
      <w:r>
        <w:rPr>
          <w:b/>
          <w:color w:val="000000"/>
        </w:rPr>
        <w:lastRenderedPageBreak/>
        <w:t>ДОДАТОК 1</w:t>
      </w:r>
    </w:p>
    <w:p w:rsidR="00E57203" w:rsidRDefault="00E57203" w:rsidP="00E57203">
      <w:pPr>
        <w:ind w:left="5660" w:firstLine="700"/>
        <w:jc w:val="right"/>
      </w:pPr>
      <w:r>
        <w:rPr>
          <w:i/>
          <w:color w:val="000000"/>
        </w:rPr>
        <w:t>до тендерної документації</w:t>
      </w:r>
    </w:p>
    <w:p w:rsidR="00E57203" w:rsidRDefault="00E57203" w:rsidP="00E57203">
      <w:pPr>
        <w:ind w:left="5660" w:firstLine="700"/>
        <w:jc w:val="both"/>
        <w:rPr>
          <w:sz w:val="20"/>
          <w:szCs w:val="20"/>
        </w:rPr>
      </w:pPr>
      <w:r>
        <w:rPr>
          <w:i/>
          <w:color w:val="000000"/>
          <w:sz w:val="20"/>
          <w:szCs w:val="20"/>
        </w:rPr>
        <w:t> </w:t>
      </w:r>
    </w:p>
    <w:p w:rsidR="00E57203" w:rsidRDefault="00E57203" w:rsidP="00E57203">
      <w:pPr>
        <w:numPr>
          <w:ilvl w:val="0"/>
          <w:numId w:val="5"/>
        </w:numPr>
        <w:shd w:val="clear" w:color="auto" w:fill="FFFFFF"/>
        <w:ind w:left="502"/>
        <w:jc w:val="both"/>
        <w:rPr>
          <w:b/>
          <w:color w:val="000000"/>
        </w:rPr>
      </w:pPr>
      <w:r>
        <w:rPr>
          <w:b/>
          <w:color w:val="000000"/>
        </w:rPr>
        <w:t xml:space="preserve">Перелік документів та </w:t>
      </w:r>
      <w:proofErr w:type="gramStart"/>
      <w:r>
        <w:rPr>
          <w:b/>
          <w:color w:val="000000"/>
        </w:rPr>
        <w:t>інформації  для</w:t>
      </w:r>
      <w:proofErr w:type="gramEnd"/>
      <w:r>
        <w:rPr>
          <w:b/>
          <w:color w:val="000000"/>
        </w:rPr>
        <w:t xml:space="preserve"> підтвердження відповідності УЧАСНИКА  кваліфікаційним критеріям, визначеним у статті 16 Закону “Про публічні закупівлі”:</w:t>
      </w:r>
    </w:p>
    <w:p w:rsidR="00E57203" w:rsidRDefault="00E57203" w:rsidP="00E57203">
      <w:pPr>
        <w:ind w:left="885"/>
        <w:jc w:val="center"/>
        <w:rPr>
          <w:b/>
          <w:i/>
          <w:color w:val="4A86E8"/>
          <w:sz w:val="20"/>
          <w:szCs w:val="20"/>
        </w:rPr>
      </w:pPr>
    </w:p>
    <w:p w:rsidR="00E57203" w:rsidRDefault="00E57203" w:rsidP="00E57203">
      <w:pPr>
        <w:ind w:left="885"/>
        <w:jc w:val="center"/>
        <w:rPr>
          <w:color w:val="4A86E8"/>
          <w:sz w:val="20"/>
          <w:szCs w:val="20"/>
        </w:rPr>
      </w:pPr>
    </w:p>
    <w:tbl>
      <w:tblPr>
        <w:tblW w:w="9630" w:type="dxa"/>
        <w:jc w:val="center"/>
        <w:tblLayout w:type="fixed"/>
        <w:tblLook w:val="0400" w:firstRow="0" w:lastRow="0" w:firstColumn="0" w:lastColumn="0" w:noHBand="0" w:noVBand="1"/>
      </w:tblPr>
      <w:tblGrid>
        <w:gridCol w:w="557"/>
        <w:gridCol w:w="3119"/>
        <w:gridCol w:w="5954"/>
      </w:tblGrid>
      <w:tr w:rsidR="000D43EB" w:rsidTr="000D43EB">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D3468E" w:rsidRDefault="000D43EB" w:rsidP="000D43EB">
            <w:pPr>
              <w:widowControl w:val="0"/>
              <w:tabs>
                <w:tab w:val="left" w:pos="1080"/>
              </w:tabs>
              <w:jc w:val="center"/>
              <w:rPr>
                <w:b/>
                <w:bCs/>
                <w:lang w:eastAsia="uk-UA"/>
              </w:rPr>
            </w:pPr>
            <w:r w:rsidRPr="00D3468E">
              <w:rPr>
                <w:b/>
                <w:bCs/>
                <w:lang w:eastAsia="uk-UA"/>
              </w:rPr>
              <w:t>№ з/п</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D3468E" w:rsidRDefault="000D43EB" w:rsidP="000D43EB">
            <w:pPr>
              <w:widowControl w:val="0"/>
              <w:tabs>
                <w:tab w:val="left" w:pos="1080"/>
              </w:tabs>
              <w:jc w:val="center"/>
              <w:rPr>
                <w:b/>
                <w:bCs/>
                <w:lang w:eastAsia="uk-UA"/>
              </w:rPr>
            </w:pPr>
            <w:r w:rsidRPr="00D3468E">
              <w:rPr>
                <w:b/>
                <w:bCs/>
                <w:lang w:eastAsia="uk-UA"/>
              </w:rPr>
              <w:t>Кваліфікаційний критерій</w:t>
            </w:r>
          </w:p>
          <w:p w:rsidR="000D43EB" w:rsidRPr="00D3468E" w:rsidRDefault="000D43EB" w:rsidP="000D43EB">
            <w:pPr>
              <w:widowControl w:val="0"/>
              <w:tabs>
                <w:tab w:val="left" w:pos="1080"/>
              </w:tabs>
              <w:jc w:val="center"/>
              <w:rPr>
                <w:b/>
                <w:bCs/>
                <w:lang w:eastAsia="uk-UA"/>
              </w:rPr>
            </w:pP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D3468E" w:rsidRDefault="000D43EB" w:rsidP="000D43EB">
            <w:pPr>
              <w:widowControl w:val="0"/>
              <w:tabs>
                <w:tab w:val="left" w:pos="1080"/>
              </w:tabs>
              <w:jc w:val="center"/>
              <w:rPr>
                <w:b/>
                <w:bCs/>
                <w:lang w:eastAsia="uk-UA"/>
              </w:rPr>
            </w:pPr>
            <w:r w:rsidRPr="00D3468E">
              <w:rPr>
                <w:b/>
                <w:bCs/>
                <w:lang w:eastAsia="uk-UA"/>
              </w:rPr>
              <w:t>Документально підтверджена інформація про відповідність Учасників кваліфікаційним критеріям</w:t>
            </w:r>
          </w:p>
        </w:tc>
      </w:tr>
      <w:tr w:rsidR="000D43EB" w:rsidTr="000D43EB">
        <w:trPr>
          <w:trHeight w:val="57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0D43EB" w:rsidRDefault="000D43EB" w:rsidP="000D43EB">
            <w:pPr>
              <w:pStyle w:val="a6"/>
              <w:numPr>
                <w:ilvl w:val="0"/>
                <w:numId w:val="13"/>
              </w:numPr>
              <w:jc w:val="both"/>
              <w:rPr>
                <w:sz w:val="20"/>
                <w:szCs w:val="20"/>
                <w:highlight w:val="white"/>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0D43EB" w:rsidRDefault="000D43EB" w:rsidP="000D43EB">
            <w:pPr>
              <w:ind w:firstLine="567"/>
              <w:jc w:val="both"/>
              <w:rPr>
                <w:sz w:val="20"/>
                <w:szCs w:val="20"/>
                <w:highlight w:val="white"/>
              </w:rPr>
            </w:pPr>
            <w:r w:rsidRPr="000D43EB">
              <w:rPr>
                <w:sz w:val="20"/>
                <w:szCs w:val="20"/>
                <w:highlight w:val="white"/>
              </w:rPr>
              <w:t>Наявність обладнання, матеріально-технічної бази і технологій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43EB" w:rsidRPr="000D43EB" w:rsidRDefault="000D43EB" w:rsidP="000D43EB">
            <w:pPr>
              <w:tabs>
                <w:tab w:val="left" w:pos="-252"/>
              </w:tabs>
              <w:autoSpaceDE w:val="0"/>
              <w:autoSpaceDN w:val="0"/>
              <w:adjustRightInd w:val="0"/>
              <w:ind w:firstLine="567"/>
              <w:jc w:val="both"/>
              <w:rPr>
                <w:sz w:val="20"/>
                <w:szCs w:val="20"/>
                <w:highlight w:val="white"/>
              </w:rPr>
            </w:pPr>
            <w:r w:rsidRPr="000D43EB">
              <w:rPr>
                <w:sz w:val="20"/>
                <w:szCs w:val="20"/>
                <w:highlight w:val="white"/>
              </w:rPr>
              <w:t>1.1. Надати довідку у довільній формі.</w:t>
            </w:r>
          </w:p>
        </w:tc>
      </w:tr>
      <w:tr w:rsidR="000D43EB" w:rsidRPr="00371C8C" w:rsidTr="000D43EB">
        <w:trPr>
          <w:trHeight w:val="94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0D43EB" w:rsidRDefault="000D43EB" w:rsidP="000D43EB">
            <w:pPr>
              <w:pStyle w:val="a6"/>
              <w:numPr>
                <w:ilvl w:val="0"/>
                <w:numId w:val="13"/>
              </w:numPr>
              <w:jc w:val="both"/>
              <w:rPr>
                <w:sz w:val="20"/>
                <w:szCs w:val="20"/>
                <w:highlight w:val="white"/>
              </w:rPr>
            </w:pPr>
            <w:r w:rsidRPr="000D43EB">
              <w:rPr>
                <w:sz w:val="20"/>
                <w:szCs w:val="20"/>
                <w:highlight w:val="white"/>
              </w:rPr>
              <w:t>2.</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FE45FF" w:rsidRDefault="000D43EB" w:rsidP="000D43EB">
            <w:pPr>
              <w:ind w:firstLine="567"/>
              <w:jc w:val="both"/>
              <w:rPr>
                <w:sz w:val="20"/>
                <w:szCs w:val="20"/>
                <w:highlight w:val="white"/>
                <w:lang w:val="uk-UA"/>
              </w:rPr>
            </w:pPr>
            <w:r w:rsidRPr="00FE45FF">
              <w:rPr>
                <w:sz w:val="20"/>
                <w:szCs w:val="20"/>
                <w:highlight w:val="white"/>
                <w:lang w:val="uk-UA"/>
              </w:rPr>
              <w:t>Наявність працівників відповідної кваліфікації, які мають необхідні знання та досвід</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FE45FF" w:rsidRDefault="000D43EB" w:rsidP="000D43EB">
            <w:pPr>
              <w:ind w:firstLine="567"/>
              <w:jc w:val="both"/>
              <w:rPr>
                <w:sz w:val="20"/>
                <w:szCs w:val="20"/>
                <w:highlight w:val="white"/>
                <w:lang w:val="uk-UA"/>
              </w:rPr>
            </w:pPr>
            <w:r w:rsidRPr="00FE45FF">
              <w:rPr>
                <w:sz w:val="20"/>
                <w:szCs w:val="20"/>
                <w:highlight w:val="white"/>
                <w:lang w:val="uk-UA"/>
              </w:rPr>
              <w:t>2.1 Довідка про наявність працівників відповідної кваліфікації, які мають знання та досвід.</w:t>
            </w:r>
          </w:p>
        </w:tc>
      </w:tr>
      <w:tr w:rsidR="000D43EB" w:rsidTr="000D43EB">
        <w:trPr>
          <w:trHeight w:val="148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0D43EB" w:rsidRDefault="000D43EB" w:rsidP="000D43EB">
            <w:pPr>
              <w:pStyle w:val="a6"/>
              <w:numPr>
                <w:ilvl w:val="0"/>
                <w:numId w:val="13"/>
              </w:numPr>
              <w:jc w:val="both"/>
              <w:rPr>
                <w:sz w:val="20"/>
                <w:szCs w:val="20"/>
                <w:highlight w:val="white"/>
              </w:rPr>
            </w:pPr>
            <w:r w:rsidRPr="000D43EB">
              <w:rPr>
                <w:sz w:val="20"/>
                <w:szCs w:val="20"/>
                <w:highlight w:val="white"/>
              </w:rPr>
              <w:t>3.</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0D43EB" w:rsidRDefault="000D43EB" w:rsidP="000D43EB">
            <w:pPr>
              <w:ind w:firstLine="567"/>
              <w:jc w:val="both"/>
              <w:rPr>
                <w:sz w:val="20"/>
                <w:szCs w:val="20"/>
                <w:highlight w:val="white"/>
              </w:rPr>
            </w:pPr>
            <w:r w:rsidRPr="000D43EB">
              <w:rPr>
                <w:sz w:val="20"/>
                <w:szCs w:val="20"/>
                <w:highlight w:val="white"/>
              </w:rPr>
              <w:t xml:space="preserve">Наявність документально підтвердженого досвіду виконання аналогічного договору </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3EB" w:rsidRPr="000D43EB" w:rsidRDefault="000D43EB" w:rsidP="000D43EB">
            <w:pPr>
              <w:ind w:firstLine="567"/>
              <w:jc w:val="both"/>
              <w:rPr>
                <w:sz w:val="20"/>
                <w:szCs w:val="20"/>
                <w:highlight w:val="white"/>
              </w:rPr>
            </w:pPr>
            <w:r w:rsidRPr="000D43EB">
              <w:rPr>
                <w:sz w:val="20"/>
                <w:szCs w:val="20"/>
                <w:highlight w:val="white"/>
              </w:rPr>
              <w:t>3.1. На підтвердження досвіду виконання аналогічного (аналогічних) за предметом закупівлі договору (договорів) Учасник має надати:</w:t>
            </w:r>
          </w:p>
          <w:p w:rsidR="000D43EB" w:rsidRPr="000D43EB" w:rsidRDefault="000D43EB" w:rsidP="000D43EB">
            <w:pPr>
              <w:ind w:firstLine="567"/>
              <w:jc w:val="both"/>
              <w:rPr>
                <w:sz w:val="20"/>
                <w:szCs w:val="20"/>
                <w:highlight w:val="white"/>
              </w:rPr>
            </w:pPr>
            <w:r w:rsidRPr="000D43EB">
              <w:rPr>
                <w:sz w:val="20"/>
                <w:szCs w:val="20"/>
                <w:highlight w:val="white"/>
              </w:rPr>
              <w:t xml:space="preserve">- не менше 1 копії договору у повному обсязі (з усіма укладеними додатковими угодами, додатками та специфікаціями </w:t>
            </w:r>
            <w:proofErr w:type="gramStart"/>
            <w:r w:rsidRPr="000D43EB">
              <w:rPr>
                <w:sz w:val="20"/>
                <w:szCs w:val="20"/>
                <w:highlight w:val="white"/>
              </w:rPr>
              <w:t>до договору</w:t>
            </w:r>
            <w:proofErr w:type="gramEnd"/>
            <w:r w:rsidRPr="000D43EB">
              <w:rPr>
                <w:sz w:val="20"/>
                <w:szCs w:val="20"/>
                <w:highlight w:val="white"/>
              </w:rPr>
              <w:t>).</w:t>
            </w:r>
          </w:p>
          <w:p w:rsidR="000D43EB" w:rsidRPr="000D43EB" w:rsidRDefault="000D43EB" w:rsidP="000D43EB">
            <w:pPr>
              <w:ind w:firstLine="567"/>
              <w:jc w:val="both"/>
              <w:rPr>
                <w:sz w:val="20"/>
                <w:szCs w:val="20"/>
                <w:highlight w:val="white"/>
              </w:rPr>
            </w:pPr>
          </w:p>
        </w:tc>
      </w:tr>
    </w:tbl>
    <w:p w:rsidR="00E57203" w:rsidRDefault="00E57203" w:rsidP="00E57203">
      <w:pPr>
        <w:spacing w:before="240"/>
        <w:ind w:firstLine="72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7203" w:rsidRDefault="00E57203" w:rsidP="00E57203">
      <w:pPr>
        <w:spacing w:before="20" w:after="20"/>
        <w:jc w:val="both"/>
        <w:rPr>
          <w:b/>
          <w:sz w:val="20"/>
          <w:szCs w:val="20"/>
        </w:rPr>
      </w:pPr>
    </w:p>
    <w:p w:rsidR="00E57203" w:rsidRDefault="00E57203" w:rsidP="00E57203">
      <w:pPr>
        <w:spacing w:before="20" w:after="20"/>
        <w:jc w:val="both"/>
        <w:rPr>
          <w:b/>
          <w:highlight w:val="white"/>
        </w:rPr>
      </w:pPr>
      <w:r>
        <w:rPr>
          <w:b/>
        </w:rPr>
        <w:t xml:space="preserve">2. </w:t>
      </w:r>
      <w:r>
        <w:rPr>
          <w:b/>
          <w:color w:val="000000"/>
        </w:rPr>
        <w:t xml:space="preserve">Підтвердження відповідності УЧАСНИКА </w:t>
      </w:r>
      <w:r>
        <w:rPr>
          <w:b/>
        </w:rPr>
        <w:t xml:space="preserve">(в тому числі для об’єднання учасників як учасника </w:t>
      </w:r>
      <w:proofErr w:type="gramStart"/>
      <w:r>
        <w:rPr>
          <w:b/>
        </w:rPr>
        <w:t>процедури)  вимогам</w:t>
      </w:r>
      <w:proofErr w:type="gramEnd"/>
      <w:r>
        <w:rPr>
          <w:b/>
        </w:rPr>
        <w:t>, визначени</w:t>
      </w:r>
      <w:r>
        <w:rPr>
          <w:b/>
          <w:highlight w:val="white"/>
        </w:rPr>
        <w:t>м у пункті 47 Особливостей.</w:t>
      </w:r>
    </w:p>
    <w:p w:rsidR="00E57203" w:rsidRDefault="00E57203" w:rsidP="00E57203">
      <w:pPr>
        <w:ind w:firstLine="567"/>
        <w:jc w:val="both"/>
        <w:rPr>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sz w:val="20"/>
          <w:szCs w:val="20"/>
          <w:highlight w:val="white"/>
        </w:rPr>
        <w:t>до абзацу</w:t>
      </w:r>
      <w:proofErr w:type="gramEnd"/>
      <w:r>
        <w:rPr>
          <w:sz w:val="20"/>
          <w:szCs w:val="20"/>
          <w:highlight w:val="white"/>
        </w:rPr>
        <w:t xml:space="preserve"> шістнадцятого пункту 47 Особливостей.</w:t>
      </w:r>
    </w:p>
    <w:p w:rsidR="00E57203" w:rsidRDefault="00E57203" w:rsidP="00E57203">
      <w:pPr>
        <w:ind w:firstLine="567"/>
        <w:jc w:val="both"/>
        <w:rPr>
          <w:sz w:val="20"/>
          <w:szCs w:val="20"/>
          <w:highlight w:val="white"/>
        </w:rPr>
      </w:pPr>
      <w:r>
        <w:rPr>
          <w:sz w:val="20"/>
          <w:szCs w:val="20"/>
          <w:highlight w:val="white"/>
        </w:rPr>
        <w:t xml:space="preserve">Учасник процедури закупівлі підтверджує відсутність підстав, зазначених в пункті 47 </w:t>
      </w:r>
      <w:proofErr w:type="gramStart"/>
      <w:r>
        <w:rPr>
          <w:sz w:val="20"/>
          <w:szCs w:val="20"/>
          <w:highlight w:val="white"/>
        </w:rPr>
        <w:t>Особливостей  (</w:t>
      </w:r>
      <w:proofErr w:type="gramEnd"/>
      <w:r>
        <w:rPr>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7203" w:rsidRDefault="00E57203" w:rsidP="00E57203">
      <w:pPr>
        <w:ind w:firstLine="567"/>
        <w:jc w:val="both"/>
        <w:rPr>
          <w:sz w:val="20"/>
          <w:szCs w:val="20"/>
          <w:highlight w:val="white"/>
        </w:rPr>
      </w:pPr>
      <w:r>
        <w:rPr>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57203" w:rsidRDefault="00E57203" w:rsidP="00E57203">
      <w:pPr>
        <w:widowControl w:val="0"/>
        <w:pBdr>
          <w:top w:val="nil"/>
          <w:left w:val="nil"/>
          <w:bottom w:val="nil"/>
          <w:right w:val="nil"/>
          <w:between w:val="nil"/>
        </w:pBdr>
        <w:ind w:firstLine="567"/>
        <w:jc w:val="both"/>
        <w:rPr>
          <w:sz w:val="20"/>
          <w:szCs w:val="20"/>
        </w:rPr>
      </w:pPr>
      <w:proofErr w:type="gramStart"/>
      <w:r>
        <w:rPr>
          <w:sz w:val="20"/>
          <w:szCs w:val="20"/>
        </w:rPr>
        <w:t>Учасник  повинен</w:t>
      </w:r>
      <w:proofErr w:type="gramEnd"/>
      <w:r>
        <w:rPr>
          <w:sz w:val="20"/>
          <w:szCs w:val="20"/>
        </w:rPr>
        <w:t xml:space="preserve"> надати </w:t>
      </w:r>
      <w:r>
        <w:rPr>
          <w:b/>
          <w:sz w:val="20"/>
          <w:szCs w:val="20"/>
        </w:rPr>
        <w:t>довідку у довільній формі</w:t>
      </w:r>
      <w:r>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sz w:val="20"/>
          <w:szCs w:val="20"/>
          <w:highlight w:val="white"/>
        </w:rPr>
        <w:t xml:space="preserve">47 </w:t>
      </w:r>
      <w:r>
        <w:rPr>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7203" w:rsidRPr="0099441B" w:rsidRDefault="00E57203" w:rsidP="00E57203">
      <w:pPr>
        <w:widowControl w:val="0"/>
        <w:pBdr>
          <w:top w:val="nil"/>
          <w:left w:val="nil"/>
          <w:bottom w:val="nil"/>
          <w:right w:val="nil"/>
          <w:between w:val="nil"/>
        </w:pBdr>
        <w:ind w:firstLine="567"/>
        <w:jc w:val="both"/>
        <w:rPr>
          <w:i/>
          <w:sz w:val="20"/>
          <w:szCs w:val="20"/>
        </w:rPr>
      </w:pPr>
      <w:r w:rsidRPr="0099441B">
        <w:rPr>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57203" w:rsidRPr="0099441B" w:rsidRDefault="00E57203" w:rsidP="00E57203">
      <w:pPr>
        <w:widowControl w:val="0"/>
        <w:pBdr>
          <w:top w:val="nil"/>
          <w:left w:val="nil"/>
          <w:bottom w:val="nil"/>
          <w:right w:val="nil"/>
          <w:between w:val="nil"/>
        </w:pBdr>
        <w:ind w:firstLine="567"/>
        <w:jc w:val="both"/>
        <w:rPr>
          <w:sz w:val="20"/>
          <w:szCs w:val="20"/>
        </w:rPr>
      </w:pPr>
      <w:r w:rsidRPr="0099441B">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99441B">
        <w:rPr>
          <w:sz w:val="20"/>
          <w:szCs w:val="20"/>
        </w:rPr>
        <w:lastRenderedPageBreak/>
        <w:t xml:space="preserve">статті 16 Закону </w:t>
      </w:r>
      <w:r w:rsidRPr="0099441B">
        <w:rPr>
          <w:i/>
          <w:sz w:val="20"/>
          <w:szCs w:val="20"/>
        </w:rPr>
        <w:t>(у разі застосування таких критеріїв до учасника процедури закупівлі)</w:t>
      </w:r>
      <w:r w:rsidRPr="0099441B">
        <w:rPr>
          <w:sz w:val="20"/>
          <w:szCs w:val="20"/>
        </w:rPr>
        <w:t>, замовник перевіряє таких суб’єктів господарювання щодо відсутності</w:t>
      </w:r>
      <w:r w:rsidRPr="0099441B">
        <w:rPr>
          <w:sz w:val="28"/>
          <w:szCs w:val="28"/>
        </w:rPr>
        <w:t xml:space="preserve"> </w:t>
      </w:r>
      <w:r w:rsidRPr="0099441B">
        <w:rPr>
          <w:sz w:val="20"/>
          <w:szCs w:val="20"/>
        </w:rPr>
        <w:t>підстав, визначених пунктом 47 Особливостей.</w:t>
      </w:r>
    </w:p>
    <w:p w:rsidR="00E57203" w:rsidRDefault="00E57203" w:rsidP="00E57203">
      <w:pPr>
        <w:spacing w:after="80"/>
        <w:jc w:val="both"/>
        <w:rPr>
          <w:color w:val="00B050"/>
          <w:sz w:val="20"/>
          <w:szCs w:val="20"/>
          <w:highlight w:val="yellow"/>
        </w:rPr>
      </w:pPr>
    </w:p>
    <w:p w:rsidR="00E57203" w:rsidRDefault="00E57203" w:rsidP="00E57203">
      <w:pPr>
        <w:pBdr>
          <w:top w:val="nil"/>
          <w:left w:val="nil"/>
          <w:bottom w:val="nil"/>
          <w:right w:val="nil"/>
          <w:between w:val="nil"/>
        </w:pBdr>
        <w:jc w:val="both"/>
        <w:rPr>
          <w:b/>
          <w:highlight w:val="white"/>
        </w:rPr>
      </w:pPr>
      <w:r>
        <w:rPr>
          <w:b/>
        </w:rPr>
        <w:t xml:space="preserve">3. </w:t>
      </w:r>
      <w:r>
        <w:rPr>
          <w:b/>
          <w:color w:val="000000"/>
        </w:rPr>
        <w:t xml:space="preserve">Перелік документів та </w:t>
      </w:r>
      <w:proofErr w:type="gramStart"/>
      <w:r>
        <w:rPr>
          <w:b/>
          <w:color w:val="000000"/>
        </w:rPr>
        <w:t>інформації  для</w:t>
      </w:r>
      <w:proofErr w:type="gramEnd"/>
      <w:r>
        <w:rPr>
          <w:b/>
          <w:color w:val="000000"/>
        </w:rPr>
        <w:t xml:space="preserve"> підтвердження відповідності ПЕРЕМОЖЦЯ вимогам, </w:t>
      </w:r>
      <w:r>
        <w:rPr>
          <w:b/>
        </w:rPr>
        <w:t>визначеним у пун</w:t>
      </w:r>
      <w:r>
        <w:rPr>
          <w:b/>
          <w:highlight w:val="white"/>
        </w:rPr>
        <w:t xml:space="preserve">кті </w:t>
      </w:r>
      <w:r>
        <w:rPr>
          <w:highlight w:val="white"/>
        </w:rPr>
        <w:t>47</w:t>
      </w:r>
      <w:r>
        <w:rPr>
          <w:b/>
          <w:highlight w:val="white"/>
        </w:rPr>
        <w:t xml:space="preserve"> Особливостей:</w:t>
      </w:r>
    </w:p>
    <w:p w:rsidR="00E57203" w:rsidRDefault="00E57203" w:rsidP="00E57203">
      <w:pPr>
        <w:widowControl w:val="0"/>
        <w:pBdr>
          <w:top w:val="nil"/>
          <w:left w:val="nil"/>
          <w:bottom w:val="nil"/>
          <w:right w:val="nil"/>
          <w:between w:val="nil"/>
        </w:pBdr>
        <w:ind w:firstLine="567"/>
        <w:jc w:val="both"/>
        <w:rPr>
          <w:sz w:val="20"/>
          <w:szCs w:val="20"/>
          <w:highlight w:val="white"/>
        </w:rPr>
      </w:pPr>
      <w:r>
        <w:rPr>
          <w:sz w:val="20"/>
          <w:szCs w:val="20"/>
          <w:highlight w:val="white"/>
        </w:rPr>
        <w:t xml:space="preserve">Переможець процедури закупівлі у строк, що </w:t>
      </w:r>
      <w:r>
        <w:rPr>
          <w:b/>
          <w:i/>
          <w:sz w:val="20"/>
          <w:szCs w:val="20"/>
          <w:highlight w:val="white"/>
        </w:rPr>
        <w:t xml:space="preserve">не перевищує чотири дні </w:t>
      </w:r>
      <w:r>
        <w:rPr>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57203" w:rsidRPr="0099441B" w:rsidRDefault="00E57203" w:rsidP="00E57203">
      <w:pPr>
        <w:widowControl w:val="0"/>
        <w:pBdr>
          <w:top w:val="nil"/>
          <w:left w:val="nil"/>
          <w:bottom w:val="nil"/>
          <w:right w:val="nil"/>
          <w:between w:val="nil"/>
        </w:pBdr>
        <w:ind w:firstLine="567"/>
        <w:jc w:val="both"/>
        <w:rPr>
          <w:sz w:val="20"/>
          <w:szCs w:val="20"/>
        </w:rPr>
      </w:pPr>
      <w:r w:rsidRPr="0099441B">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7203" w:rsidRDefault="00E57203" w:rsidP="00E57203">
      <w:pPr>
        <w:rPr>
          <w:b/>
          <w:sz w:val="20"/>
          <w:szCs w:val="20"/>
          <w:highlight w:val="white"/>
        </w:rPr>
      </w:pPr>
    </w:p>
    <w:p w:rsidR="00E57203" w:rsidRDefault="00E57203" w:rsidP="00E57203">
      <w:pPr>
        <w:rPr>
          <w:b/>
          <w:color w:val="000000"/>
          <w:sz w:val="20"/>
          <w:szCs w:val="20"/>
          <w:highlight w:val="white"/>
        </w:rPr>
      </w:pPr>
      <w:r>
        <w:rPr>
          <w:color w:val="000000"/>
          <w:sz w:val="20"/>
          <w:szCs w:val="20"/>
          <w:highlight w:val="white"/>
        </w:rPr>
        <w:t> </w:t>
      </w:r>
      <w:r>
        <w:rPr>
          <w:b/>
          <w:color w:val="000000"/>
          <w:sz w:val="20"/>
          <w:szCs w:val="20"/>
          <w:highlight w:val="white"/>
        </w:rPr>
        <w:t xml:space="preserve">3.1. Документи, які </w:t>
      </w:r>
      <w:proofErr w:type="gramStart"/>
      <w:r>
        <w:rPr>
          <w:b/>
          <w:color w:val="000000"/>
          <w:sz w:val="20"/>
          <w:szCs w:val="20"/>
          <w:highlight w:val="white"/>
        </w:rPr>
        <w:t>надаються  ПЕРЕМОЖЦЕМ</w:t>
      </w:r>
      <w:proofErr w:type="gramEnd"/>
      <w:r>
        <w:rPr>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7203" w:rsidRPr="0099441B" w:rsidTr="00E572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t>№</w:t>
            </w:r>
          </w:p>
          <w:p w:rsidR="00E57203" w:rsidRPr="0099441B" w:rsidRDefault="00E57203" w:rsidP="00E57203">
            <w:pPr>
              <w:ind w:left="100"/>
              <w:jc w:val="center"/>
              <w:rPr>
                <w:sz w:val="20"/>
                <w:szCs w:val="20"/>
              </w:rPr>
            </w:pPr>
            <w:r w:rsidRPr="0099441B">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b/>
                <w:sz w:val="20"/>
                <w:szCs w:val="20"/>
              </w:rPr>
            </w:pPr>
            <w:r w:rsidRPr="0099441B">
              <w:rPr>
                <w:b/>
                <w:sz w:val="20"/>
                <w:szCs w:val="20"/>
              </w:rPr>
              <w:t>Вимоги згідно п. 47 Особливостей</w:t>
            </w:r>
          </w:p>
          <w:p w:rsidR="00E57203" w:rsidRPr="0099441B" w:rsidRDefault="00E57203" w:rsidP="00E57203">
            <w:pPr>
              <w:ind w:left="100"/>
              <w:jc w:val="center"/>
              <w:rPr>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b/>
                <w:sz w:val="20"/>
                <w:szCs w:val="20"/>
              </w:rPr>
            </w:pPr>
            <w:r w:rsidRPr="0099441B">
              <w:rPr>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57203" w:rsidRPr="0099441B" w:rsidTr="00E572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before="120"/>
              <w:jc w:val="both"/>
              <w:rPr>
                <w:sz w:val="20"/>
                <w:szCs w:val="20"/>
              </w:rPr>
            </w:pPr>
            <w:r w:rsidRPr="0099441B">
              <w:rPr>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9441B">
              <w:rPr>
                <w:sz w:val="20"/>
                <w:szCs w:val="20"/>
              </w:rPr>
              <w:t>законом  до</w:t>
            </w:r>
            <w:proofErr w:type="gramEnd"/>
            <w:r w:rsidRPr="0099441B">
              <w:rPr>
                <w:sz w:val="20"/>
                <w:szCs w:val="20"/>
              </w:rPr>
              <w:t xml:space="preserve"> відповідальності за вчинення корупційного правопорушення або правопорушення, пов’язаного з корупцією.</w:t>
            </w:r>
          </w:p>
          <w:p w:rsidR="00E57203" w:rsidRPr="0099441B" w:rsidRDefault="00E57203" w:rsidP="00E57203">
            <w:pPr>
              <w:jc w:val="both"/>
              <w:rPr>
                <w:b/>
                <w:sz w:val="20"/>
                <w:szCs w:val="20"/>
              </w:rPr>
            </w:pPr>
            <w:r w:rsidRPr="0099441B">
              <w:rPr>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spacing w:line="276" w:lineRule="auto"/>
              <w:ind w:right="140"/>
              <w:jc w:val="both"/>
              <w:rPr>
                <w:b/>
                <w:sz w:val="20"/>
                <w:szCs w:val="20"/>
              </w:rPr>
            </w:pPr>
            <w:r w:rsidRPr="0099441B">
              <w:rPr>
                <w:b/>
                <w:sz w:val="20"/>
                <w:szCs w:val="20"/>
              </w:rPr>
              <w:t>Перевіряється безпосередньо замовником самостійно, крім випадків, коли доступ до такої інформації є обмеженим*.</w:t>
            </w:r>
          </w:p>
          <w:p w:rsidR="00E57203" w:rsidRPr="0099441B" w:rsidRDefault="00E57203" w:rsidP="00E57203">
            <w:pPr>
              <w:spacing w:line="276" w:lineRule="auto"/>
              <w:ind w:right="140"/>
              <w:jc w:val="both"/>
              <w:rPr>
                <w:i/>
                <w:sz w:val="20"/>
                <w:szCs w:val="20"/>
              </w:rPr>
            </w:pPr>
            <w:r w:rsidRPr="0099441B">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9441B">
              <w:rPr>
                <w:b/>
                <w:i/>
                <w:sz w:val="20"/>
                <w:szCs w:val="20"/>
              </w:rPr>
              <w:t xml:space="preserve"> </w:t>
            </w:r>
            <w:r w:rsidRPr="0099441B">
              <w:rPr>
                <w:i/>
                <w:sz w:val="20"/>
                <w:szCs w:val="20"/>
              </w:rPr>
              <w:t>свою роботу, так і відкриватись, поновлюватись у період воєнного стану.</w:t>
            </w:r>
          </w:p>
          <w:p w:rsidR="00E57203" w:rsidRPr="0099441B" w:rsidRDefault="00E57203" w:rsidP="00E57203">
            <w:pPr>
              <w:spacing w:line="256" w:lineRule="auto"/>
              <w:ind w:right="140"/>
              <w:jc w:val="both"/>
              <w:rPr>
                <w:i/>
                <w:sz w:val="20"/>
                <w:szCs w:val="20"/>
              </w:rPr>
            </w:pPr>
            <w:r w:rsidRPr="0099441B">
              <w:rPr>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441B">
              <w:rPr>
                <w:b/>
                <w:i/>
                <w:sz w:val="20"/>
                <w:szCs w:val="20"/>
              </w:rPr>
              <w:t>керівника учасника</w:t>
            </w:r>
            <w:r w:rsidRPr="0099441B">
              <w:rPr>
                <w:i/>
                <w:sz w:val="20"/>
                <w:szCs w:val="20"/>
              </w:rPr>
              <w:t xml:space="preserve"> процедури закупівлі,на виконання абзацу 15 пункту 47 Особливостей надається переможцем торгів.</w:t>
            </w:r>
          </w:p>
        </w:tc>
      </w:tr>
      <w:tr w:rsidR="00E57203" w:rsidRPr="0099441B" w:rsidTr="00E572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before="120"/>
              <w:jc w:val="both"/>
              <w:rPr>
                <w:sz w:val="20"/>
                <w:szCs w:val="20"/>
              </w:rPr>
            </w:pPr>
            <w:r w:rsidRPr="0099441B">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7203" w:rsidRPr="0099441B" w:rsidRDefault="00E57203" w:rsidP="00E57203">
            <w:pPr>
              <w:ind w:right="140"/>
              <w:jc w:val="both"/>
              <w:rPr>
                <w:b/>
                <w:sz w:val="20"/>
                <w:szCs w:val="20"/>
              </w:rPr>
            </w:pPr>
            <w:r w:rsidRPr="0099441B">
              <w:rPr>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7203" w:rsidRPr="0099441B" w:rsidRDefault="00E57203" w:rsidP="00E57203">
            <w:pPr>
              <w:jc w:val="both"/>
              <w:rPr>
                <w:b/>
                <w:sz w:val="20"/>
                <w:szCs w:val="20"/>
              </w:rPr>
            </w:pPr>
            <w:r w:rsidRPr="0099441B">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57203" w:rsidRPr="0099441B" w:rsidRDefault="00E57203" w:rsidP="00E57203">
            <w:pPr>
              <w:jc w:val="both"/>
              <w:rPr>
                <w:b/>
                <w:sz w:val="20"/>
                <w:szCs w:val="20"/>
              </w:rPr>
            </w:pPr>
          </w:p>
          <w:p w:rsidR="00E57203" w:rsidRPr="0099441B" w:rsidRDefault="00E57203" w:rsidP="00E57203">
            <w:pPr>
              <w:jc w:val="both"/>
              <w:rPr>
                <w:b/>
                <w:sz w:val="20"/>
                <w:szCs w:val="20"/>
              </w:rPr>
            </w:pPr>
            <w:r w:rsidRPr="0099441B">
              <w:rPr>
                <w:b/>
                <w:sz w:val="20"/>
                <w:szCs w:val="20"/>
              </w:rPr>
              <w:t>Документ повинен бути виданий/ сформований/ отриманий в поточному році. </w:t>
            </w:r>
          </w:p>
        </w:tc>
      </w:tr>
      <w:tr w:rsidR="00E57203" w:rsidRPr="0099441B" w:rsidTr="00E5720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before="120"/>
              <w:jc w:val="both"/>
              <w:rPr>
                <w:sz w:val="20"/>
                <w:szCs w:val="20"/>
              </w:rPr>
            </w:pPr>
            <w:r w:rsidRPr="0099441B">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7203" w:rsidRPr="0099441B" w:rsidRDefault="00E57203" w:rsidP="00E57203">
            <w:pPr>
              <w:jc w:val="both"/>
              <w:rPr>
                <w:b/>
                <w:sz w:val="20"/>
                <w:szCs w:val="20"/>
              </w:rPr>
            </w:pPr>
            <w:r w:rsidRPr="0099441B">
              <w:rPr>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line="276" w:lineRule="auto"/>
              <w:rPr>
                <w:b/>
                <w:sz w:val="20"/>
                <w:szCs w:val="20"/>
              </w:rPr>
            </w:pPr>
          </w:p>
        </w:tc>
      </w:tr>
      <w:tr w:rsidR="00E57203" w:rsidRPr="0099441B" w:rsidTr="00E572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b/>
                <w:sz w:val="20"/>
                <w:szCs w:val="20"/>
              </w:rPr>
            </w:pPr>
            <w:r w:rsidRPr="0099441B">
              <w:rPr>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pBdr>
                <w:top w:val="nil"/>
                <w:left w:val="nil"/>
                <w:bottom w:val="nil"/>
                <w:right w:val="nil"/>
                <w:between w:val="nil"/>
              </w:pBdr>
              <w:jc w:val="both"/>
              <w:rPr>
                <w:sz w:val="20"/>
                <w:szCs w:val="20"/>
              </w:rPr>
            </w:pPr>
            <w:r w:rsidRPr="0099441B">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7203" w:rsidRPr="0099441B" w:rsidRDefault="00E57203" w:rsidP="00E57203">
            <w:pPr>
              <w:pBdr>
                <w:top w:val="nil"/>
                <w:left w:val="nil"/>
                <w:bottom w:val="nil"/>
                <w:right w:val="nil"/>
                <w:between w:val="nil"/>
              </w:pBdr>
              <w:jc w:val="both"/>
              <w:rPr>
                <w:b/>
                <w:sz w:val="20"/>
                <w:szCs w:val="20"/>
              </w:rPr>
            </w:pPr>
            <w:r w:rsidRPr="0099441B">
              <w:rPr>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pBdr>
                <w:top w:val="nil"/>
                <w:left w:val="nil"/>
                <w:bottom w:val="nil"/>
                <w:right w:val="nil"/>
                <w:between w:val="nil"/>
              </w:pBdr>
              <w:spacing w:after="348"/>
              <w:jc w:val="both"/>
              <w:rPr>
                <w:sz w:val="20"/>
                <w:szCs w:val="20"/>
              </w:rPr>
            </w:pPr>
            <w:r w:rsidRPr="0099441B">
              <w:rPr>
                <w:b/>
                <w:sz w:val="20"/>
                <w:szCs w:val="20"/>
              </w:rPr>
              <w:t>Довідка в довільній формі</w:t>
            </w:r>
            <w:r w:rsidRPr="0099441B">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7203" w:rsidRPr="0099441B" w:rsidRDefault="00E57203" w:rsidP="00E57203">
      <w:pPr>
        <w:rPr>
          <w:b/>
          <w:sz w:val="20"/>
          <w:szCs w:val="20"/>
        </w:rPr>
      </w:pPr>
    </w:p>
    <w:p w:rsidR="00E57203" w:rsidRPr="0099441B" w:rsidRDefault="00E57203" w:rsidP="00E57203">
      <w:pPr>
        <w:spacing w:before="240"/>
        <w:jc w:val="center"/>
        <w:rPr>
          <w:sz w:val="20"/>
          <w:szCs w:val="20"/>
        </w:rPr>
      </w:pPr>
      <w:r w:rsidRPr="0099441B">
        <w:rPr>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7203" w:rsidRPr="0099441B" w:rsidTr="00E5720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t>№</w:t>
            </w:r>
          </w:p>
          <w:p w:rsidR="00E57203" w:rsidRPr="0099441B" w:rsidRDefault="00E57203" w:rsidP="00E57203">
            <w:pPr>
              <w:ind w:left="100"/>
              <w:jc w:val="center"/>
              <w:rPr>
                <w:sz w:val="20"/>
                <w:szCs w:val="20"/>
              </w:rPr>
            </w:pPr>
            <w:r w:rsidRPr="0099441B">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b/>
                <w:sz w:val="20"/>
                <w:szCs w:val="20"/>
              </w:rPr>
            </w:pPr>
            <w:r w:rsidRPr="0099441B">
              <w:rPr>
                <w:b/>
                <w:sz w:val="20"/>
                <w:szCs w:val="20"/>
              </w:rPr>
              <w:t>Вимоги згідно пункту 47 Особливостей</w:t>
            </w:r>
          </w:p>
          <w:p w:rsidR="00E57203" w:rsidRPr="0099441B" w:rsidRDefault="00E57203" w:rsidP="00E57203">
            <w:pPr>
              <w:ind w:left="100"/>
              <w:jc w:val="center"/>
              <w:rPr>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b/>
                <w:sz w:val="20"/>
                <w:szCs w:val="20"/>
              </w:rPr>
            </w:pPr>
            <w:r w:rsidRPr="0099441B">
              <w:rPr>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57203" w:rsidRPr="0099441B" w:rsidTr="00E572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before="120"/>
              <w:jc w:val="both"/>
              <w:rPr>
                <w:sz w:val="20"/>
                <w:szCs w:val="20"/>
              </w:rPr>
            </w:pPr>
            <w:r w:rsidRPr="0099441B">
              <w:rPr>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9441B">
              <w:rPr>
                <w:sz w:val="20"/>
                <w:szCs w:val="20"/>
              </w:rPr>
              <w:t>законом  до</w:t>
            </w:r>
            <w:proofErr w:type="gramEnd"/>
            <w:r w:rsidRPr="0099441B">
              <w:rPr>
                <w:sz w:val="20"/>
                <w:szCs w:val="20"/>
              </w:rPr>
              <w:t xml:space="preserve"> відповідальності за вчинення корупційного правопорушення або правопорушення, пов’язаного з корупцією.</w:t>
            </w:r>
          </w:p>
          <w:p w:rsidR="00E57203" w:rsidRPr="0099441B" w:rsidRDefault="00E57203" w:rsidP="00E57203">
            <w:pPr>
              <w:jc w:val="both"/>
              <w:rPr>
                <w:b/>
                <w:sz w:val="20"/>
                <w:szCs w:val="20"/>
              </w:rPr>
            </w:pPr>
            <w:r w:rsidRPr="0099441B">
              <w:rPr>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spacing w:line="276" w:lineRule="auto"/>
              <w:ind w:right="140"/>
              <w:jc w:val="both"/>
              <w:rPr>
                <w:b/>
                <w:sz w:val="20"/>
                <w:szCs w:val="20"/>
              </w:rPr>
            </w:pPr>
            <w:r w:rsidRPr="0099441B">
              <w:rPr>
                <w:b/>
                <w:sz w:val="20"/>
                <w:szCs w:val="20"/>
              </w:rPr>
              <w:t>Перевіряється безпосередньо замовником самостійно, крім випадків, коли доступ до такої інформації є обмеженим*.</w:t>
            </w:r>
          </w:p>
          <w:p w:rsidR="00E57203" w:rsidRPr="0099441B" w:rsidRDefault="00E57203" w:rsidP="00E57203">
            <w:pPr>
              <w:spacing w:line="276" w:lineRule="auto"/>
              <w:ind w:right="140"/>
              <w:jc w:val="both"/>
              <w:rPr>
                <w:i/>
                <w:sz w:val="20"/>
                <w:szCs w:val="20"/>
              </w:rPr>
            </w:pPr>
            <w:r w:rsidRPr="0099441B">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9441B">
              <w:rPr>
                <w:b/>
                <w:i/>
                <w:sz w:val="20"/>
                <w:szCs w:val="20"/>
              </w:rPr>
              <w:t xml:space="preserve"> </w:t>
            </w:r>
            <w:r w:rsidRPr="0099441B">
              <w:rPr>
                <w:i/>
                <w:sz w:val="20"/>
                <w:szCs w:val="20"/>
              </w:rPr>
              <w:t>свою роботу, так і відкриватись, поновлюватись у період воєнного стану.</w:t>
            </w:r>
          </w:p>
          <w:p w:rsidR="00E57203" w:rsidRPr="0099441B" w:rsidRDefault="00E57203" w:rsidP="00E57203">
            <w:pPr>
              <w:ind w:right="140"/>
              <w:jc w:val="both"/>
              <w:rPr>
                <w:i/>
                <w:sz w:val="20"/>
                <w:szCs w:val="20"/>
              </w:rPr>
            </w:pPr>
            <w:r w:rsidRPr="0099441B">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9441B">
              <w:rPr>
                <w:b/>
                <w:i/>
                <w:sz w:val="20"/>
                <w:szCs w:val="20"/>
              </w:rPr>
              <w:t xml:space="preserve"> </w:t>
            </w:r>
            <w:r w:rsidRPr="0099441B">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w:t>
            </w:r>
            <w:r w:rsidRPr="0099441B">
              <w:rPr>
                <w:i/>
                <w:sz w:val="20"/>
                <w:szCs w:val="20"/>
              </w:rPr>
              <w:lastRenderedPageBreak/>
              <w:t xml:space="preserve">з якою не буде знайдено інформації про корупційні або пов'язані з корупцією правопорушення </w:t>
            </w:r>
            <w:r w:rsidRPr="0099441B">
              <w:rPr>
                <w:b/>
                <w:i/>
                <w:sz w:val="20"/>
                <w:szCs w:val="20"/>
              </w:rPr>
              <w:t>фізичної особи</w:t>
            </w:r>
            <w:r w:rsidRPr="0099441B">
              <w:rPr>
                <w:i/>
                <w:sz w:val="20"/>
                <w:szCs w:val="20"/>
              </w:rPr>
              <w:t>, яка є  учасником процедури закупівлі,на виконання абзацу 15 пункту 47 Особливостей надається переможцем торгів.</w:t>
            </w:r>
          </w:p>
        </w:tc>
      </w:tr>
      <w:tr w:rsidR="00E57203" w:rsidRPr="0099441B" w:rsidTr="00E572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before="120"/>
              <w:jc w:val="both"/>
              <w:rPr>
                <w:sz w:val="20"/>
                <w:szCs w:val="20"/>
              </w:rPr>
            </w:pPr>
            <w:r w:rsidRPr="0099441B">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7203" w:rsidRPr="0099441B" w:rsidRDefault="00E57203" w:rsidP="00E57203">
            <w:pPr>
              <w:widowControl w:val="0"/>
              <w:pBdr>
                <w:top w:val="nil"/>
                <w:left w:val="nil"/>
                <w:bottom w:val="nil"/>
                <w:right w:val="nil"/>
                <w:between w:val="nil"/>
              </w:pBdr>
              <w:spacing w:before="120"/>
              <w:jc w:val="both"/>
              <w:rPr>
                <w:b/>
                <w:sz w:val="20"/>
                <w:szCs w:val="20"/>
              </w:rPr>
            </w:pPr>
            <w:r w:rsidRPr="0099441B">
              <w:rPr>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7203" w:rsidRPr="0099441B" w:rsidRDefault="00E57203" w:rsidP="00E57203">
            <w:pPr>
              <w:jc w:val="both"/>
              <w:rPr>
                <w:b/>
                <w:sz w:val="20"/>
                <w:szCs w:val="20"/>
              </w:rPr>
            </w:pPr>
            <w:r w:rsidRPr="0099441B">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7203" w:rsidRPr="0099441B" w:rsidRDefault="00E57203" w:rsidP="00E57203">
            <w:pPr>
              <w:jc w:val="both"/>
              <w:rPr>
                <w:b/>
                <w:sz w:val="20"/>
                <w:szCs w:val="20"/>
              </w:rPr>
            </w:pPr>
          </w:p>
          <w:p w:rsidR="00E57203" w:rsidRPr="0099441B" w:rsidRDefault="00E57203" w:rsidP="00E57203">
            <w:pPr>
              <w:jc w:val="both"/>
              <w:rPr>
                <w:sz w:val="20"/>
                <w:szCs w:val="20"/>
              </w:rPr>
            </w:pPr>
            <w:r w:rsidRPr="0099441B">
              <w:rPr>
                <w:b/>
                <w:sz w:val="20"/>
                <w:szCs w:val="20"/>
              </w:rPr>
              <w:t>Документ повинен бути виданий/ сформований/ отриманий в поточному році.</w:t>
            </w:r>
            <w:r w:rsidRPr="0099441B">
              <w:rPr>
                <w:sz w:val="20"/>
                <w:szCs w:val="20"/>
              </w:rPr>
              <w:t> </w:t>
            </w:r>
          </w:p>
        </w:tc>
      </w:tr>
      <w:tr w:rsidR="00E57203" w:rsidRPr="0099441B" w:rsidTr="00E572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before="120"/>
              <w:jc w:val="both"/>
              <w:rPr>
                <w:sz w:val="20"/>
                <w:szCs w:val="20"/>
              </w:rPr>
            </w:pPr>
            <w:r w:rsidRPr="0099441B">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7203" w:rsidRPr="0099441B" w:rsidRDefault="00E57203" w:rsidP="00E57203">
            <w:pPr>
              <w:jc w:val="both"/>
              <w:rPr>
                <w:sz w:val="20"/>
                <w:szCs w:val="20"/>
              </w:rPr>
            </w:pPr>
            <w:r w:rsidRPr="0099441B">
              <w:rPr>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7203" w:rsidRPr="0099441B" w:rsidRDefault="00E57203" w:rsidP="00E57203">
            <w:pPr>
              <w:widowControl w:val="0"/>
              <w:pBdr>
                <w:top w:val="nil"/>
                <w:left w:val="nil"/>
                <w:bottom w:val="nil"/>
                <w:right w:val="nil"/>
                <w:between w:val="nil"/>
              </w:pBdr>
              <w:spacing w:line="276" w:lineRule="auto"/>
              <w:rPr>
                <w:sz w:val="20"/>
                <w:szCs w:val="20"/>
              </w:rPr>
            </w:pPr>
          </w:p>
        </w:tc>
      </w:tr>
      <w:tr w:rsidR="00E57203" w:rsidRPr="0099441B" w:rsidTr="00E572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center"/>
              <w:rPr>
                <w:b/>
                <w:sz w:val="20"/>
                <w:szCs w:val="20"/>
              </w:rPr>
            </w:pPr>
            <w:r w:rsidRPr="0099441B">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pBdr>
                <w:top w:val="nil"/>
                <w:left w:val="nil"/>
                <w:bottom w:val="nil"/>
                <w:right w:val="nil"/>
                <w:between w:val="nil"/>
              </w:pBdr>
              <w:jc w:val="both"/>
              <w:rPr>
                <w:sz w:val="20"/>
                <w:szCs w:val="20"/>
              </w:rPr>
            </w:pPr>
            <w:r w:rsidRPr="0099441B">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7203" w:rsidRPr="0099441B" w:rsidRDefault="00E57203" w:rsidP="00E57203">
            <w:pPr>
              <w:pBdr>
                <w:top w:val="nil"/>
                <w:left w:val="nil"/>
                <w:bottom w:val="nil"/>
                <w:right w:val="nil"/>
                <w:between w:val="nil"/>
              </w:pBdr>
              <w:jc w:val="both"/>
              <w:rPr>
                <w:b/>
                <w:sz w:val="20"/>
                <w:szCs w:val="20"/>
              </w:rPr>
            </w:pPr>
            <w:r w:rsidRPr="0099441B">
              <w:rPr>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pBdr>
                <w:top w:val="nil"/>
                <w:left w:val="nil"/>
                <w:bottom w:val="nil"/>
                <w:right w:val="nil"/>
                <w:between w:val="nil"/>
              </w:pBdr>
              <w:spacing w:after="348"/>
              <w:jc w:val="both"/>
              <w:rPr>
                <w:sz w:val="20"/>
                <w:szCs w:val="20"/>
              </w:rPr>
            </w:pPr>
            <w:r w:rsidRPr="0099441B">
              <w:rPr>
                <w:b/>
                <w:sz w:val="20"/>
                <w:szCs w:val="20"/>
              </w:rPr>
              <w:t>Довідка в довільній формі</w:t>
            </w:r>
            <w:r w:rsidRPr="0099441B">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7203" w:rsidRPr="0099441B" w:rsidRDefault="00E57203" w:rsidP="00E57203">
      <w:pPr>
        <w:shd w:val="clear" w:color="auto" w:fill="FFFFFF"/>
        <w:rPr>
          <w:sz w:val="20"/>
          <w:szCs w:val="20"/>
        </w:rPr>
      </w:pPr>
    </w:p>
    <w:p w:rsidR="00E57203" w:rsidRPr="0099441B" w:rsidRDefault="00E57203" w:rsidP="00E57203">
      <w:pPr>
        <w:shd w:val="clear" w:color="auto" w:fill="FFFFFF"/>
      </w:pPr>
      <w:r w:rsidRPr="0099441B">
        <w:rPr>
          <w:b/>
          <w:sz w:val="20"/>
          <w:szCs w:val="20"/>
        </w:rPr>
        <w:t xml:space="preserve">4. </w:t>
      </w:r>
      <w:r w:rsidRPr="0099441B">
        <w:rPr>
          <w:b/>
        </w:rPr>
        <w:t>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7203" w:rsidRPr="0099441B" w:rsidTr="00E5720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57203" w:rsidRPr="0099441B" w:rsidRDefault="00E57203" w:rsidP="00E57203">
            <w:pPr>
              <w:ind w:left="100"/>
              <w:jc w:val="center"/>
              <w:rPr>
                <w:sz w:val="20"/>
                <w:szCs w:val="20"/>
              </w:rPr>
            </w:pPr>
            <w:r w:rsidRPr="0099441B">
              <w:rPr>
                <w:b/>
                <w:sz w:val="20"/>
                <w:szCs w:val="20"/>
              </w:rPr>
              <w:t>Інші документи від Учасника:</w:t>
            </w:r>
          </w:p>
        </w:tc>
      </w:tr>
      <w:tr w:rsidR="00E57203" w:rsidRPr="0099441B" w:rsidTr="00E5720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rPr>
                <w:sz w:val="20"/>
                <w:szCs w:val="20"/>
              </w:rPr>
            </w:pPr>
            <w:r w:rsidRPr="0099441B">
              <w:rPr>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jc w:val="both"/>
              <w:rPr>
                <w:sz w:val="20"/>
                <w:szCs w:val="20"/>
              </w:rPr>
            </w:pPr>
            <w:r w:rsidRPr="0099441B">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7203" w:rsidRPr="0099441B" w:rsidTr="00E572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spacing w:before="240"/>
              <w:ind w:left="100"/>
              <w:rPr>
                <w:sz w:val="20"/>
                <w:szCs w:val="20"/>
              </w:rPr>
            </w:pPr>
            <w:r w:rsidRPr="0099441B">
              <w:rPr>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ind w:left="100" w:right="120" w:hanging="20"/>
              <w:jc w:val="both"/>
              <w:rPr>
                <w:i/>
                <w:sz w:val="20"/>
                <w:szCs w:val="20"/>
              </w:rPr>
            </w:pPr>
            <w:r w:rsidRPr="0099441B">
              <w:rPr>
                <w:b/>
                <w:sz w:val="20"/>
                <w:szCs w:val="20"/>
              </w:rPr>
              <w:t xml:space="preserve">Достовірна інформація у вигляді довідки довільної форми, </w:t>
            </w:r>
            <w:r w:rsidRPr="0099441B">
              <w:rPr>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9441B">
              <w:rPr>
                <w:i/>
                <w:sz w:val="20"/>
                <w:szCs w:val="20"/>
              </w:rPr>
              <w:t xml:space="preserve">Замість довідки довільної форми учасник може надати чинну ліцензію або документ дозвільного характеру. </w:t>
            </w:r>
          </w:p>
          <w:p w:rsidR="00E57203" w:rsidRPr="0099441B" w:rsidRDefault="00E57203" w:rsidP="00E57203">
            <w:pPr>
              <w:ind w:left="100" w:right="120" w:hanging="20"/>
              <w:jc w:val="both"/>
              <w:rPr>
                <w:sz w:val="20"/>
                <w:szCs w:val="20"/>
              </w:rPr>
            </w:pPr>
            <w:r w:rsidRPr="0099441B">
              <w:rPr>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E57203" w:rsidRPr="0099441B" w:rsidTr="00E572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spacing w:before="240"/>
              <w:ind w:left="100"/>
              <w:rPr>
                <w:b/>
                <w:sz w:val="20"/>
                <w:szCs w:val="20"/>
              </w:rPr>
            </w:pPr>
            <w:r w:rsidRPr="0099441B">
              <w:rPr>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203" w:rsidRPr="0099441B" w:rsidRDefault="00E57203" w:rsidP="00E57203">
            <w:pPr>
              <w:jc w:val="both"/>
              <w:rPr>
                <w:sz w:val="20"/>
                <w:szCs w:val="20"/>
              </w:rPr>
            </w:pPr>
            <w:r w:rsidRPr="0099441B">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57203" w:rsidRPr="0099441B" w:rsidRDefault="00E57203" w:rsidP="00E57203">
            <w:pPr>
              <w:jc w:val="both"/>
              <w:rPr>
                <w:sz w:val="20"/>
                <w:szCs w:val="20"/>
              </w:rPr>
            </w:pPr>
            <w:r w:rsidRPr="0099441B">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9441B">
              <w:rPr>
                <w:sz w:val="20"/>
                <w:szCs w:val="20"/>
              </w:rPr>
              <w:br/>
              <w:t xml:space="preserve"> </w:t>
            </w:r>
            <w:r w:rsidRPr="0099441B">
              <w:rPr>
                <w:i/>
                <w:sz w:val="20"/>
                <w:szCs w:val="20"/>
              </w:rPr>
              <w:t>або</w:t>
            </w:r>
            <w:r w:rsidRPr="0099441B">
              <w:rPr>
                <w:sz w:val="20"/>
                <w:szCs w:val="20"/>
              </w:rPr>
              <w:br/>
              <w:t xml:space="preserve"> • посвідчення біженця чи документ, що підтверджує надання притулку в Україні,</w:t>
            </w:r>
            <w:r w:rsidRPr="0099441B">
              <w:rPr>
                <w:sz w:val="20"/>
                <w:szCs w:val="20"/>
              </w:rPr>
              <w:br/>
              <w:t xml:space="preserve"> </w:t>
            </w:r>
            <w:r w:rsidRPr="0099441B">
              <w:rPr>
                <w:i/>
                <w:sz w:val="20"/>
                <w:szCs w:val="20"/>
              </w:rPr>
              <w:t>або</w:t>
            </w:r>
            <w:r w:rsidRPr="0099441B">
              <w:rPr>
                <w:i/>
                <w:sz w:val="20"/>
                <w:szCs w:val="20"/>
              </w:rPr>
              <w:br/>
            </w:r>
            <w:r w:rsidRPr="0099441B">
              <w:rPr>
                <w:sz w:val="20"/>
                <w:szCs w:val="20"/>
              </w:rPr>
              <w:t xml:space="preserve"> • посвідчення особи, яка потребує додаткового захисту в Україні,</w:t>
            </w:r>
            <w:r w:rsidRPr="0099441B">
              <w:rPr>
                <w:sz w:val="20"/>
                <w:szCs w:val="20"/>
              </w:rPr>
              <w:br/>
            </w:r>
            <w:r w:rsidRPr="0099441B">
              <w:rPr>
                <w:i/>
                <w:sz w:val="20"/>
                <w:szCs w:val="20"/>
              </w:rPr>
              <w:t xml:space="preserve"> або</w:t>
            </w:r>
            <w:r w:rsidRPr="0099441B">
              <w:rPr>
                <w:sz w:val="20"/>
                <w:szCs w:val="20"/>
              </w:rPr>
              <w:br/>
              <w:t xml:space="preserve"> •    посвідчення особи, якій надано тимчасовий захист в Україні,</w:t>
            </w:r>
            <w:r w:rsidRPr="0099441B">
              <w:rPr>
                <w:sz w:val="20"/>
                <w:szCs w:val="20"/>
              </w:rPr>
              <w:br/>
            </w:r>
            <w:r w:rsidRPr="0099441B">
              <w:rPr>
                <w:i/>
                <w:sz w:val="20"/>
                <w:szCs w:val="20"/>
              </w:rPr>
              <w:t xml:space="preserve"> або</w:t>
            </w:r>
            <w:r w:rsidRPr="0099441B">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9441B">
              <w:rPr>
                <w:sz w:val="20"/>
                <w:szCs w:val="20"/>
              </w:rPr>
              <w:br/>
            </w:r>
            <w:r w:rsidRPr="0099441B">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9441B">
              <w:rPr>
                <w:sz w:val="20"/>
                <w:szCs w:val="20"/>
              </w:rPr>
              <w:br/>
              <w:t xml:space="preserve"> • Ухвалу слідчого судді, суду, щодо арешту активів,</w:t>
            </w:r>
            <w:r w:rsidRPr="0099441B">
              <w:rPr>
                <w:sz w:val="20"/>
                <w:szCs w:val="20"/>
              </w:rPr>
              <w:br/>
            </w:r>
            <w:r w:rsidRPr="0099441B">
              <w:rPr>
                <w:i/>
                <w:sz w:val="20"/>
                <w:szCs w:val="20"/>
              </w:rPr>
              <w:t xml:space="preserve"> або</w:t>
            </w:r>
            <w:r w:rsidRPr="0099441B">
              <w:rPr>
                <w:i/>
                <w:sz w:val="20"/>
                <w:szCs w:val="20"/>
              </w:rPr>
              <w:br/>
            </w:r>
            <w:r w:rsidRPr="0099441B">
              <w:rPr>
                <w:sz w:val="20"/>
                <w:szCs w:val="20"/>
              </w:rPr>
              <w:t xml:space="preserve"> • Нотаріально засвідчену копію згоди власника, щодо управління активами,</w:t>
            </w:r>
            <w:r w:rsidRPr="0099441B">
              <w:rPr>
                <w:sz w:val="20"/>
                <w:szCs w:val="20"/>
              </w:rPr>
              <w:br/>
              <w:t xml:space="preserve"> а також:</w:t>
            </w:r>
            <w:r w:rsidRPr="0099441B">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9441B">
              <w:rPr>
                <w:sz w:val="20"/>
                <w:szCs w:val="20"/>
              </w:rPr>
              <w:br/>
              <w:t xml:space="preserve"> </w:t>
            </w:r>
            <w:r w:rsidRPr="0099441B">
              <w:rPr>
                <w:i/>
                <w:sz w:val="20"/>
                <w:szCs w:val="20"/>
              </w:rPr>
              <w:t>або</w:t>
            </w:r>
            <w:r w:rsidRPr="0099441B">
              <w:rPr>
                <w:i/>
                <w:sz w:val="20"/>
                <w:szCs w:val="20"/>
              </w:rPr>
              <w:br/>
            </w:r>
            <w:r w:rsidRPr="0099441B">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99441B" w:rsidRDefault="0099441B" w:rsidP="00401D5D">
      <w:pPr>
        <w:widowControl w:val="0"/>
        <w:autoSpaceDE w:val="0"/>
        <w:autoSpaceDN w:val="0"/>
        <w:adjustRightInd w:val="0"/>
        <w:ind w:right="-1"/>
        <w:jc w:val="right"/>
        <w:rPr>
          <w:rFonts w:ascii="Times New Roman CYR" w:hAnsi="Times New Roman CYR" w:cs="Times New Roman CYR"/>
          <w:b/>
          <w:bCs/>
          <w:color w:val="000000"/>
          <w:lang w:val="uk-UA"/>
        </w:rPr>
      </w:pPr>
    </w:p>
    <w:p w:rsidR="0099441B" w:rsidRDefault="0099441B">
      <w:pPr>
        <w:spacing w:after="160" w:line="259" w:lineRule="auto"/>
        <w:rPr>
          <w:rFonts w:ascii="Times New Roman CYR" w:hAnsi="Times New Roman CYR" w:cs="Times New Roman CYR"/>
          <w:b/>
          <w:bCs/>
          <w:color w:val="000000"/>
          <w:lang w:val="uk-UA"/>
        </w:rPr>
      </w:pPr>
      <w:r>
        <w:rPr>
          <w:rFonts w:ascii="Times New Roman CYR" w:hAnsi="Times New Roman CYR" w:cs="Times New Roman CYR"/>
          <w:b/>
          <w:bCs/>
          <w:color w:val="000000"/>
          <w:lang w:val="uk-UA"/>
        </w:rPr>
        <w:br w:type="page"/>
      </w:r>
    </w:p>
    <w:p w:rsidR="00401D5D" w:rsidRPr="00C30093" w:rsidRDefault="00401D5D" w:rsidP="00401D5D">
      <w:pPr>
        <w:widowControl w:val="0"/>
        <w:autoSpaceDE w:val="0"/>
        <w:autoSpaceDN w:val="0"/>
        <w:adjustRightInd w:val="0"/>
        <w:ind w:right="-1"/>
        <w:jc w:val="right"/>
        <w:rPr>
          <w:rFonts w:ascii="Times New Roman CYR" w:hAnsi="Times New Roman CYR" w:cs="Times New Roman CYR"/>
          <w:b/>
          <w:bCs/>
          <w:color w:val="000000"/>
          <w:lang w:val="uk-UA"/>
        </w:rPr>
      </w:pPr>
      <w:r w:rsidRPr="00C30093">
        <w:rPr>
          <w:rFonts w:ascii="Times New Roman CYR" w:hAnsi="Times New Roman CYR" w:cs="Times New Roman CYR"/>
          <w:b/>
          <w:bCs/>
          <w:color w:val="000000"/>
          <w:lang w:val="uk-UA"/>
        </w:rPr>
        <w:lastRenderedPageBreak/>
        <w:t xml:space="preserve">ДОДАТОК </w:t>
      </w:r>
      <w:r w:rsidR="00B23F3C">
        <w:rPr>
          <w:rFonts w:ascii="Times New Roman CYR" w:hAnsi="Times New Roman CYR" w:cs="Times New Roman CYR"/>
          <w:b/>
          <w:bCs/>
          <w:color w:val="000000"/>
          <w:lang w:val="uk-UA"/>
        </w:rPr>
        <w:t>2</w:t>
      </w:r>
    </w:p>
    <w:p w:rsidR="00401D5D" w:rsidRPr="00C30093" w:rsidRDefault="00401D5D" w:rsidP="00401D5D">
      <w:pPr>
        <w:autoSpaceDE w:val="0"/>
        <w:autoSpaceDN w:val="0"/>
        <w:adjustRightInd w:val="0"/>
        <w:jc w:val="right"/>
        <w:rPr>
          <w:b/>
          <w:lang w:val="uk-UA"/>
        </w:rPr>
      </w:pPr>
      <w:r w:rsidRPr="00C30093">
        <w:rPr>
          <w:b/>
          <w:bCs/>
          <w:color w:val="000000"/>
        </w:rPr>
        <w:t>до тендерної документації</w:t>
      </w:r>
    </w:p>
    <w:p w:rsidR="00401D5D" w:rsidRDefault="00401D5D" w:rsidP="00401D5D">
      <w:pPr>
        <w:widowControl w:val="0"/>
        <w:suppressAutoHyphens/>
        <w:spacing w:line="100" w:lineRule="atLeast"/>
        <w:jc w:val="center"/>
        <w:rPr>
          <w:rFonts w:ascii="Times New Roman CYR" w:hAnsi="Times New Roman CYR" w:cs="Times New Roman CYR"/>
          <w:b/>
          <w:kern w:val="1"/>
          <w:shd w:val="clear" w:color="auto" w:fill="FFFFFA"/>
          <w:lang w:val="uk-UA" w:eastAsia="hi-IN" w:bidi="hi-IN"/>
        </w:rPr>
      </w:pPr>
    </w:p>
    <w:p w:rsidR="00401D5D" w:rsidRDefault="00401D5D" w:rsidP="00401D5D">
      <w:pPr>
        <w:widowControl w:val="0"/>
        <w:suppressAutoHyphens/>
        <w:spacing w:line="100" w:lineRule="atLeast"/>
        <w:jc w:val="center"/>
        <w:rPr>
          <w:rFonts w:ascii="Times New Roman CYR" w:hAnsi="Times New Roman CYR" w:cs="Times New Roman CYR"/>
          <w:b/>
          <w:kern w:val="1"/>
          <w:shd w:val="clear" w:color="auto" w:fill="FFFFFA"/>
          <w:lang w:val="uk-UA" w:eastAsia="hi-IN" w:bidi="hi-IN"/>
        </w:rPr>
      </w:pPr>
      <w:r w:rsidRPr="00C30093">
        <w:rPr>
          <w:rFonts w:ascii="Times New Roman CYR" w:hAnsi="Times New Roman CYR" w:cs="Times New Roman CYR"/>
          <w:b/>
          <w:kern w:val="1"/>
          <w:shd w:val="clear" w:color="auto" w:fill="FFFFFA"/>
          <w:lang w:val="uk-UA" w:eastAsia="hi-IN" w:bidi="hi-IN"/>
        </w:rPr>
        <w:t>Інформація про технічні, якісні та кількісні характеристики предмета закупівлі</w:t>
      </w:r>
      <w:r>
        <w:rPr>
          <w:rFonts w:ascii="Times New Roman CYR" w:hAnsi="Times New Roman CYR" w:cs="Times New Roman CYR"/>
          <w:b/>
          <w:kern w:val="1"/>
          <w:shd w:val="clear" w:color="auto" w:fill="FFFFFA"/>
          <w:lang w:val="uk-UA" w:eastAsia="hi-IN" w:bidi="hi-IN"/>
        </w:rPr>
        <w:t xml:space="preserve">, </w:t>
      </w:r>
    </w:p>
    <w:p w:rsidR="00401D5D" w:rsidRDefault="00401D5D" w:rsidP="00401D5D">
      <w:pPr>
        <w:widowControl w:val="0"/>
        <w:suppressAutoHyphens/>
        <w:spacing w:line="100" w:lineRule="atLeast"/>
        <w:jc w:val="center"/>
        <w:rPr>
          <w:rFonts w:ascii="Times New Roman CYR" w:hAnsi="Times New Roman CYR" w:cs="Times New Roman CYR"/>
          <w:b/>
          <w:kern w:val="1"/>
          <w:shd w:val="clear" w:color="auto" w:fill="FFFFFA"/>
          <w:lang w:val="uk-UA" w:eastAsia="hi-IN" w:bidi="hi-IN"/>
        </w:rPr>
      </w:pPr>
      <w:r>
        <w:rPr>
          <w:rFonts w:ascii="Times New Roman CYR" w:hAnsi="Times New Roman CYR" w:cs="Times New Roman CYR"/>
          <w:b/>
          <w:kern w:val="1"/>
          <w:shd w:val="clear" w:color="auto" w:fill="FFFFFA"/>
          <w:lang w:val="uk-UA" w:eastAsia="hi-IN" w:bidi="hi-IN"/>
        </w:rPr>
        <w:t>в тому числі технічна специфікація</w:t>
      </w:r>
    </w:p>
    <w:p w:rsidR="00401D5D" w:rsidRDefault="00401D5D" w:rsidP="00401D5D">
      <w:pPr>
        <w:widowControl w:val="0"/>
        <w:suppressAutoHyphens/>
        <w:spacing w:line="100" w:lineRule="atLeast"/>
        <w:jc w:val="center"/>
        <w:rPr>
          <w:b/>
          <w:shd w:val="clear" w:color="auto" w:fill="FFFFFF"/>
        </w:rPr>
      </w:pPr>
      <w:r w:rsidRPr="0071143D">
        <w:rPr>
          <w:b/>
          <w:shd w:val="clear" w:color="auto" w:fill="FFFFFF"/>
        </w:rPr>
        <w:t>та інш</w:t>
      </w:r>
      <w:r w:rsidRPr="0071143D">
        <w:rPr>
          <w:b/>
          <w:shd w:val="clear" w:color="auto" w:fill="FFFFFF"/>
          <w:lang w:val="uk-UA"/>
        </w:rPr>
        <w:t>і</w:t>
      </w:r>
      <w:r w:rsidRPr="0071143D">
        <w:rPr>
          <w:b/>
          <w:shd w:val="clear" w:color="auto" w:fill="FFFFFF"/>
        </w:rPr>
        <w:t xml:space="preserve"> вимог</w:t>
      </w:r>
      <w:r w:rsidRPr="0071143D">
        <w:rPr>
          <w:b/>
          <w:shd w:val="clear" w:color="auto" w:fill="FFFFFF"/>
          <w:lang w:val="uk-UA"/>
        </w:rPr>
        <w:t>и</w:t>
      </w:r>
      <w:r w:rsidRPr="0071143D">
        <w:rPr>
          <w:b/>
          <w:shd w:val="clear" w:color="auto" w:fill="FFFFFF"/>
        </w:rPr>
        <w:t xml:space="preserve"> щодо предмета закупівлі тендерної документації</w:t>
      </w:r>
    </w:p>
    <w:p w:rsidR="00401D5D" w:rsidRDefault="00401D5D" w:rsidP="00401D5D">
      <w:pPr>
        <w:widowControl w:val="0"/>
        <w:suppressAutoHyphens/>
        <w:spacing w:line="100" w:lineRule="atLeast"/>
        <w:jc w:val="center"/>
        <w:rPr>
          <w:b/>
          <w:shd w:val="clear" w:color="auto" w:fill="FFFFFF"/>
        </w:rPr>
      </w:pPr>
    </w:p>
    <w:p w:rsidR="00401D5D" w:rsidRPr="00111849" w:rsidRDefault="00401D5D" w:rsidP="00401D5D">
      <w:pPr>
        <w:jc w:val="center"/>
        <w:rPr>
          <w:b/>
        </w:rPr>
      </w:pPr>
      <w:r w:rsidRPr="00111849">
        <w:rPr>
          <w:b/>
          <w:lang w:val="uk-UA" w:eastAsia="ar-SA"/>
        </w:rPr>
        <w:t xml:space="preserve">код </w:t>
      </w:r>
      <w:r w:rsidRPr="00111849">
        <w:rPr>
          <w:b/>
          <w:bCs/>
          <w:kern w:val="36"/>
          <w:lang w:val="uk-UA" w:eastAsia="uk-UA"/>
        </w:rPr>
        <w:t xml:space="preserve">ДК 021:2015: </w:t>
      </w:r>
      <w:r w:rsidRPr="00111849">
        <w:rPr>
          <w:b/>
        </w:rPr>
        <w:t xml:space="preserve">98310000-9 Послуги з прання і сухого чищення </w:t>
      </w:r>
    </w:p>
    <w:p w:rsidR="00401D5D" w:rsidRPr="00111849" w:rsidRDefault="00401D5D" w:rsidP="00401D5D">
      <w:pPr>
        <w:jc w:val="center"/>
        <w:rPr>
          <w:b/>
          <w:lang w:val="uk-UA"/>
        </w:rPr>
      </w:pPr>
      <w:r w:rsidRPr="00111849">
        <w:rPr>
          <w:b/>
          <w:lang w:val="uk-UA"/>
        </w:rPr>
        <w:t>(</w:t>
      </w:r>
      <w:r w:rsidRPr="00111849">
        <w:rPr>
          <w:b/>
        </w:rPr>
        <w:t>прання білизни</w:t>
      </w:r>
      <w:r w:rsidRPr="00111849">
        <w:rPr>
          <w:b/>
          <w:lang w:val="uk-UA"/>
        </w:rPr>
        <w:t>)</w:t>
      </w:r>
    </w:p>
    <w:p w:rsidR="00B71506" w:rsidRPr="00B71506" w:rsidRDefault="00B71506" w:rsidP="00B71506">
      <w:pPr>
        <w:spacing w:line="276" w:lineRule="auto"/>
        <w:ind w:right="61" w:firstLine="567"/>
        <w:jc w:val="both"/>
        <w:rPr>
          <w:lang w:val="uk-UA"/>
        </w:rPr>
      </w:pPr>
      <w:r w:rsidRPr="00B71506">
        <w:rPr>
          <w:b/>
          <w:bCs/>
          <w:szCs w:val="28"/>
          <w:lang w:val="uk-UA"/>
        </w:rPr>
        <w:t xml:space="preserve">Об’єкт надання послуг: </w:t>
      </w:r>
      <w:r w:rsidRPr="00B71506">
        <w:rPr>
          <w:bCs/>
          <w:lang w:val="uk-UA" w:eastAsia="uk-UA"/>
        </w:rPr>
        <w:t>прання лікарняної білизни КНП</w:t>
      </w:r>
      <w:r w:rsidRPr="00B71506">
        <w:rPr>
          <w:bCs/>
          <w:iCs/>
          <w:lang w:val="uk-UA"/>
        </w:rPr>
        <w:t xml:space="preserve"> </w:t>
      </w:r>
      <w:r w:rsidRPr="00B71506">
        <w:rPr>
          <w:lang w:val="uk-UA"/>
        </w:rPr>
        <w:t xml:space="preserve">«Шосткинська ЦРЛ», знаходиться за адресою: Сумська обл., </w:t>
      </w:r>
      <w:r w:rsidRPr="00B71506">
        <w:rPr>
          <w:bCs/>
          <w:lang w:val="uk-UA" w:eastAsia="uk-UA"/>
        </w:rPr>
        <w:t>м.Шостка, вул.Щедріна,1</w:t>
      </w:r>
      <w:r w:rsidRPr="00B71506">
        <w:rPr>
          <w:lang w:val="uk-UA"/>
        </w:rPr>
        <w:t>.</w:t>
      </w:r>
    </w:p>
    <w:p w:rsidR="00B71506" w:rsidRPr="00CC2D27" w:rsidRDefault="00B71506" w:rsidP="00B71506">
      <w:pPr>
        <w:spacing w:line="276" w:lineRule="auto"/>
        <w:ind w:firstLine="567"/>
        <w:jc w:val="both"/>
      </w:pPr>
      <w:r w:rsidRPr="00CC2D27">
        <w:rPr>
          <w:b/>
          <w:bCs/>
        </w:rPr>
        <w:t xml:space="preserve">Місце надання послуг: </w:t>
      </w:r>
      <w:r w:rsidRPr="00CC2D27">
        <w:t>Надання Послуги здійснюється на території м.Шостки.</w:t>
      </w:r>
    </w:p>
    <w:p w:rsidR="00B71506" w:rsidRPr="00CC2D27" w:rsidRDefault="00B71506" w:rsidP="00B71506">
      <w:pPr>
        <w:spacing w:line="276" w:lineRule="auto"/>
        <w:ind w:firstLine="567"/>
        <w:jc w:val="both"/>
      </w:pPr>
      <w:r w:rsidRPr="00CC2D27">
        <w:rPr>
          <w:b/>
        </w:rPr>
        <w:t xml:space="preserve">Строк надання послуг: </w:t>
      </w:r>
      <w:r w:rsidRPr="00CC2D27">
        <w:rPr>
          <w:lang w:eastAsia="uk-UA"/>
        </w:rPr>
        <w:t>Строки надання послуги протягом доби, з обов’язковим повідомленням про виконання замовлення після виконання.</w:t>
      </w:r>
    </w:p>
    <w:p w:rsidR="00401D5D" w:rsidRPr="00B71506" w:rsidRDefault="00401D5D" w:rsidP="00401D5D">
      <w:pPr>
        <w:jc w:val="center"/>
        <w:rPr>
          <w:b/>
        </w:rPr>
      </w:pPr>
    </w:p>
    <w:p w:rsidR="00401D5D" w:rsidRPr="006C5AC2" w:rsidRDefault="00401D5D" w:rsidP="00401D5D">
      <w:pPr>
        <w:pStyle w:val="tbl-cod"/>
        <w:spacing w:before="0" w:beforeAutospacing="0" w:after="0" w:afterAutospacing="0"/>
        <w:jc w:val="center"/>
      </w:pPr>
      <w:r>
        <w:t>ТЕХНІЧНА СПЕЦИФІКАЦІЯ</w:t>
      </w:r>
    </w:p>
    <w:tbl>
      <w:tblPr>
        <w:tblW w:w="4876" w:type="pct"/>
        <w:tblCellSpacing w:w="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277"/>
        <w:gridCol w:w="3286"/>
        <w:gridCol w:w="3102"/>
      </w:tblGrid>
      <w:tr w:rsidR="00401D5D" w:rsidRPr="006C5AC2" w:rsidTr="00E57203">
        <w:trPr>
          <w:tblCellSpacing w:w="0" w:type="dxa"/>
        </w:trPr>
        <w:tc>
          <w:tcPr>
            <w:tcW w:w="1695" w:type="pct"/>
          </w:tcPr>
          <w:p w:rsidR="00401D5D" w:rsidRPr="006C5AC2" w:rsidRDefault="00401D5D" w:rsidP="00E57203">
            <w:pPr>
              <w:jc w:val="center"/>
              <w:rPr>
                <w:lang w:val="uk-UA"/>
              </w:rPr>
            </w:pPr>
            <w:r w:rsidRPr="006C5AC2">
              <w:rPr>
                <w:lang w:val="uk-UA"/>
              </w:rPr>
              <w:t xml:space="preserve">Найменування </w:t>
            </w:r>
            <w:r>
              <w:rPr>
                <w:lang w:val="uk-UA"/>
              </w:rPr>
              <w:t>послуги</w:t>
            </w:r>
          </w:p>
        </w:tc>
        <w:tc>
          <w:tcPr>
            <w:tcW w:w="1700" w:type="pct"/>
          </w:tcPr>
          <w:p w:rsidR="00401D5D" w:rsidRPr="006C5AC2" w:rsidRDefault="00401D5D" w:rsidP="00E57203">
            <w:pPr>
              <w:jc w:val="center"/>
              <w:rPr>
                <w:lang w:val="uk-UA"/>
              </w:rPr>
            </w:pPr>
            <w:r w:rsidRPr="006C5AC2">
              <w:rPr>
                <w:lang w:val="uk-UA"/>
              </w:rPr>
              <w:t>Одиниця виміру</w:t>
            </w:r>
          </w:p>
        </w:tc>
        <w:tc>
          <w:tcPr>
            <w:tcW w:w="1605" w:type="pct"/>
          </w:tcPr>
          <w:p w:rsidR="00401D5D" w:rsidRPr="006C5AC2" w:rsidRDefault="00401D5D" w:rsidP="00E57203">
            <w:pPr>
              <w:jc w:val="center"/>
              <w:rPr>
                <w:lang w:val="uk-UA"/>
              </w:rPr>
            </w:pPr>
            <w:r w:rsidRPr="006C5AC2">
              <w:rPr>
                <w:lang w:val="uk-UA"/>
              </w:rPr>
              <w:t>Кількість</w:t>
            </w:r>
          </w:p>
        </w:tc>
      </w:tr>
      <w:tr w:rsidR="00401D5D" w:rsidRPr="006C5AC2" w:rsidTr="00E57203">
        <w:trPr>
          <w:tblCellSpacing w:w="0" w:type="dxa"/>
        </w:trPr>
        <w:tc>
          <w:tcPr>
            <w:tcW w:w="1695" w:type="pct"/>
          </w:tcPr>
          <w:p w:rsidR="00401D5D" w:rsidRPr="00382804" w:rsidRDefault="00401D5D" w:rsidP="00E57203">
            <w:pPr>
              <w:rPr>
                <w:lang w:val="uk-UA"/>
              </w:rPr>
            </w:pPr>
            <w:r w:rsidRPr="00382804">
              <w:rPr>
                <w:lang w:val="uk-UA"/>
              </w:rPr>
              <w:t>П</w:t>
            </w:r>
            <w:r w:rsidRPr="00382804">
              <w:t xml:space="preserve">рання </w:t>
            </w:r>
            <w:r w:rsidR="00B71506" w:rsidRPr="00B71506">
              <w:rPr>
                <w:bCs/>
                <w:lang w:val="uk-UA" w:eastAsia="uk-UA"/>
              </w:rPr>
              <w:t>лікарняної</w:t>
            </w:r>
            <w:r w:rsidR="00B71506" w:rsidRPr="00382804">
              <w:t xml:space="preserve"> </w:t>
            </w:r>
            <w:r w:rsidRPr="00382804">
              <w:t>білизни</w:t>
            </w:r>
          </w:p>
        </w:tc>
        <w:tc>
          <w:tcPr>
            <w:tcW w:w="1700" w:type="pct"/>
          </w:tcPr>
          <w:p w:rsidR="00401D5D" w:rsidRPr="006C5AC2" w:rsidRDefault="00401D5D" w:rsidP="00E57203">
            <w:pPr>
              <w:jc w:val="center"/>
              <w:rPr>
                <w:lang w:val="uk-UA"/>
              </w:rPr>
            </w:pPr>
            <w:r>
              <w:rPr>
                <w:lang w:val="uk-UA"/>
              </w:rPr>
              <w:t>кг</w:t>
            </w:r>
          </w:p>
        </w:tc>
        <w:tc>
          <w:tcPr>
            <w:tcW w:w="1605" w:type="pct"/>
          </w:tcPr>
          <w:p w:rsidR="00401D5D" w:rsidRPr="0096201D" w:rsidRDefault="00934832" w:rsidP="00934832">
            <w:pPr>
              <w:jc w:val="center"/>
              <w:rPr>
                <w:lang w:val="uk-UA"/>
              </w:rPr>
            </w:pPr>
            <w:r>
              <w:rPr>
                <w:lang w:val="uk-UA"/>
              </w:rPr>
              <w:t>2</w:t>
            </w:r>
            <w:r w:rsidR="0099441B">
              <w:rPr>
                <w:lang w:val="uk-UA"/>
              </w:rPr>
              <w:t>5</w:t>
            </w:r>
            <w:r w:rsidR="00401D5D" w:rsidRPr="009855BB">
              <w:rPr>
                <w:lang w:val="uk-UA"/>
              </w:rPr>
              <w:t>00</w:t>
            </w:r>
          </w:p>
        </w:tc>
      </w:tr>
    </w:tbl>
    <w:p w:rsidR="00401D5D" w:rsidRPr="00BC5204" w:rsidRDefault="00401D5D" w:rsidP="00401D5D">
      <w:pPr>
        <w:jc w:val="center"/>
        <w:rPr>
          <w:b/>
          <w:lang w:val="uk-UA"/>
        </w:rPr>
      </w:pPr>
    </w:p>
    <w:p w:rsidR="000D43EB" w:rsidRPr="00CC2D27" w:rsidRDefault="000D43EB" w:rsidP="000D43EB">
      <w:pPr>
        <w:spacing w:line="276" w:lineRule="auto"/>
        <w:ind w:right="61" w:firstLine="567"/>
        <w:jc w:val="both"/>
        <w:rPr>
          <w:b/>
          <w:bCs/>
        </w:rPr>
      </w:pPr>
      <w:r w:rsidRPr="00CC2D27">
        <w:rPr>
          <w:b/>
          <w:bCs/>
        </w:rPr>
        <w:t xml:space="preserve">Особливості надання послуг: </w:t>
      </w:r>
    </w:p>
    <w:p w:rsidR="000D43EB" w:rsidRPr="00CC2D27" w:rsidRDefault="000D43EB" w:rsidP="000D43EB">
      <w:pPr>
        <w:spacing w:line="276" w:lineRule="auto"/>
        <w:ind w:right="61" w:firstLine="567"/>
        <w:jc w:val="both"/>
        <w:rPr>
          <w:lang w:eastAsia="uk-UA"/>
        </w:rPr>
      </w:pPr>
      <w:r w:rsidRPr="00CC2D27">
        <w:t xml:space="preserve">Якість надання послуг повинна відповідати </w:t>
      </w:r>
      <w:r w:rsidRPr="00CC2D27">
        <w:rPr>
          <w:lang w:eastAsia="uk-UA"/>
        </w:rPr>
        <w:t xml:space="preserve">вимогам Інструкції, затвердженої Наказом МОЗ України від 30.04.2014р. № 293 «Про затвердження інструкції зі збору, сортування, транспортування, зберігання, дезінфекції та прання білизни </w:t>
      </w:r>
      <w:proofErr w:type="gramStart"/>
      <w:r w:rsidRPr="00CC2D27">
        <w:rPr>
          <w:lang w:eastAsia="uk-UA"/>
        </w:rPr>
        <w:t>у закладах</w:t>
      </w:r>
      <w:proofErr w:type="gramEnd"/>
      <w:r w:rsidRPr="00CC2D27">
        <w:rPr>
          <w:lang w:eastAsia="uk-UA"/>
        </w:rPr>
        <w:t xml:space="preserve"> охорони здоров’я.</w:t>
      </w:r>
    </w:p>
    <w:p w:rsidR="000D43EB" w:rsidRPr="00CC2D27" w:rsidRDefault="000D43EB" w:rsidP="000D43EB">
      <w:pPr>
        <w:spacing w:line="276" w:lineRule="auto"/>
        <w:ind w:right="61" w:firstLine="567"/>
        <w:jc w:val="both"/>
        <w:rPr>
          <w:color w:val="FF0000"/>
          <w:lang w:eastAsia="uk-UA"/>
        </w:rPr>
      </w:pPr>
      <w:r w:rsidRPr="00CC2D27">
        <w:rPr>
          <w:lang w:eastAsia="uk-UA"/>
        </w:rPr>
        <w:t>У вартість послуги входить: приймання, прання, прасування, дезинфекція операційної білизни, сортування по відділенням.</w:t>
      </w:r>
    </w:p>
    <w:p w:rsidR="000D43EB" w:rsidRPr="00CC2D27" w:rsidRDefault="000D43EB" w:rsidP="000D43EB">
      <w:pPr>
        <w:spacing w:line="276" w:lineRule="auto"/>
        <w:ind w:right="61" w:firstLine="567"/>
        <w:jc w:val="both"/>
        <w:rPr>
          <w:lang w:eastAsia="uk-UA"/>
        </w:rPr>
      </w:pPr>
      <w:r w:rsidRPr="00CC2D27">
        <w:rPr>
          <w:lang w:eastAsia="uk-UA"/>
        </w:rPr>
        <w:t xml:space="preserve">Випрана та попрасована білизна, що постачається, повинна бути </w:t>
      </w:r>
      <w:proofErr w:type="gramStart"/>
      <w:r w:rsidRPr="00CC2D27">
        <w:rPr>
          <w:lang w:eastAsia="uk-UA"/>
        </w:rPr>
        <w:t>упакована  таким</w:t>
      </w:r>
      <w:proofErr w:type="gramEnd"/>
      <w:r w:rsidRPr="00CC2D27">
        <w:rPr>
          <w:lang w:eastAsia="uk-UA"/>
        </w:rPr>
        <w:t xml:space="preserve"> чином, щоб забезпечити збереження білизни у чистоті під час транспортування та зберігання.</w:t>
      </w:r>
    </w:p>
    <w:p w:rsidR="000D43EB" w:rsidRPr="00CC2D27" w:rsidRDefault="000D43EB" w:rsidP="000D43EB">
      <w:pPr>
        <w:spacing w:line="276" w:lineRule="auto"/>
        <w:ind w:right="61" w:firstLine="567"/>
        <w:jc w:val="both"/>
        <w:rPr>
          <w:lang w:eastAsia="uk-UA"/>
        </w:rPr>
      </w:pPr>
      <w:r w:rsidRPr="00CC2D27">
        <w:rPr>
          <w:lang w:eastAsia="uk-UA"/>
        </w:rPr>
        <w:t>Замовнику разом з поверненою випраною білизною повинна надаватись супровідна первинна документація.</w:t>
      </w:r>
    </w:p>
    <w:p w:rsidR="000D43EB" w:rsidRPr="00CC2D27" w:rsidRDefault="000D43EB" w:rsidP="000D43EB">
      <w:pPr>
        <w:spacing w:line="276" w:lineRule="auto"/>
        <w:ind w:right="61" w:firstLine="567"/>
        <w:jc w:val="both"/>
        <w:rPr>
          <w:lang w:eastAsia="uk-UA"/>
        </w:rPr>
      </w:pPr>
      <w:r w:rsidRPr="00CC2D27">
        <w:rPr>
          <w:lang w:eastAsia="uk-UA"/>
        </w:rPr>
        <w:t>Доставка, завантаження та розвантаження білизни здійснюється Замовником самостійно за власний рахунок.</w:t>
      </w:r>
    </w:p>
    <w:p w:rsidR="000D43EB" w:rsidRPr="00CC2D27" w:rsidRDefault="000D43EB" w:rsidP="000D43EB">
      <w:pPr>
        <w:spacing w:line="276" w:lineRule="auto"/>
        <w:ind w:firstLine="708"/>
        <w:jc w:val="both"/>
        <w:rPr>
          <w:color w:val="000000"/>
        </w:rPr>
      </w:pPr>
      <w:r w:rsidRPr="00CC2D27">
        <w:t xml:space="preserve">Усе обладнання та засоби для прання, що використовуються при наданні послуг, повинні бути сертифікованими. </w:t>
      </w:r>
      <w:r w:rsidRPr="00CC2D27">
        <w:rPr>
          <w:color w:val="000000"/>
        </w:rPr>
        <w:t>Для обробки білизни мають застосовуватися миючі, відбілюючі та інші хімічні засоби, які відповідають санітарно-гігієнічним вимогам та підтверджуючі документи якості, не викликати алергії тощо.</w:t>
      </w:r>
    </w:p>
    <w:p w:rsidR="000D43EB" w:rsidRPr="00CC2D27" w:rsidRDefault="000D43EB" w:rsidP="000D43EB">
      <w:pPr>
        <w:spacing w:line="276" w:lineRule="auto"/>
        <w:ind w:firstLine="567"/>
        <w:jc w:val="both"/>
        <w:rPr>
          <w:color w:val="000000"/>
        </w:rPr>
      </w:pPr>
      <w:r w:rsidRPr="00CC2D27">
        <w:rPr>
          <w:color w:val="000000"/>
        </w:rPr>
        <w:t xml:space="preserve">При проведенні </w:t>
      </w:r>
      <w:r w:rsidRPr="00CC2D27">
        <w:rPr>
          <w:bCs/>
        </w:rPr>
        <w:t>прання білизни</w:t>
      </w:r>
      <w:r w:rsidRPr="00CC2D27">
        <w:rPr>
          <w:color w:val="000000"/>
        </w:rPr>
        <w:t xml:space="preserve"> надавач послуг зобов'язаний застосовувати заходи із захисту довкілля (</w:t>
      </w:r>
      <w:r w:rsidRPr="00CC2D27">
        <w:rPr>
          <w:b/>
          <w:color w:val="000000"/>
        </w:rPr>
        <w:t>Надати -</w:t>
      </w:r>
      <w:r w:rsidRPr="00CC2D27">
        <w:rPr>
          <w:color w:val="000000"/>
        </w:rPr>
        <w:t xml:space="preserve"> </w:t>
      </w:r>
      <w:r w:rsidRPr="00CC2D27">
        <w:rPr>
          <w:b/>
          <w:color w:val="000000"/>
        </w:rPr>
        <w:t>Гарантійний лист у складі тендерної пропозиції про технічні, якісні характеристики предмета закупівлі повинні передбачати необхідність застосування заходів із захисту довкілля</w:t>
      </w:r>
      <w:r w:rsidRPr="00CC2D27">
        <w:rPr>
          <w:color w:val="000000"/>
        </w:rPr>
        <w:t>).</w:t>
      </w:r>
    </w:p>
    <w:p w:rsidR="000D43EB" w:rsidRPr="00CC2D27" w:rsidRDefault="000D43EB" w:rsidP="000D43EB">
      <w:pPr>
        <w:spacing w:line="276" w:lineRule="auto"/>
        <w:ind w:firstLine="567"/>
        <w:jc w:val="both"/>
        <w:rPr>
          <w:color w:val="000000"/>
        </w:rPr>
      </w:pPr>
      <w:r w:rsidRPr="00CC2D27">
        <w:rPr>
          <w:color w:val="000000"/>
        </w:rPr>
        <w:t>Оброблена в пральні надавача послуг білизна повинна бути:</w:t>
      </w:r>
    </w:p>
    <w:p w:rsidR="000D43EB" w:rsidRPr="00CC2D27" w:rsidRDefault="000D43EB" w:rsidP="000D43EB">
      <w:pPr>
        <w:numPr>
          <w:ilvl w:val="0"/>
          <w:numId w:val="12"/>
        </w:numPr>
        <w:spacing w:line="276" w:lineRule="auto"/>
        <w:jc w:val="both"/>
        <w:rPr>
          <w:color w:val="000000"/>
        </w:rPr>
      </w:pPr>
      <w:r w:rsidRPr="00CC2D27">
        <w:rPr>
          <w:color w:val="000000"/>
        </w:rPr>
        <w:t>чистою, не мати запаху хімічних препаратів, плям, затіків, дір та інших дефектів;</w:t>
      </w:r>
    </w:p>
    <w:p w:rsidR="000D43EB" w:rsidRPr="00CC2D27" w:rsidRDefault="000D43EB" w:rsidP="000D43EB">
      <w:pPr>
        <w:pStyle w:val="a6"/>
        <w:numPr>
          <w:ilvl w:val="0"/>
          <w:numId w:val="12"/>
        </w:numPr>
        <w:spacing w:after="0" w:line="240" w:lineRule="auto"/>
        <w:textAlignment w:val="top"/>
        <w:rPr>
          <w:rFonts w:ascii="Times New Roman" w:hAnsi="Times New Roman" w:cs="Times New Roman"/>
          <w:b/>
          <w:i/>
          <w:iCs/>
        </w:rPr>
      </w:pPr>
      <w:r w:rsidRPr="00CC2D27">
        <w:rPr>
          <w:rFonts w:ascii="Times New Roman" w:hAnsi="Times New Roman" w:cs="Times New Roman"/>
          <w:color w:val="000000"/>
        </w:rPr>
        <w:t>рівномірно просушеною, вологість виробу не повинна перевищувати 12 %.</w:t>
      </w:r>
    </w:p>
    <w:p w:rsidR="000D43EB" w:rsidRDefault="000D43EB" w:rsidP="000D43EB">
      <w:pPr>
        <w:pStyle w:val="a6"/>
        <w:ind w:left="778"/>
        <w:textAlignment w:val="top"/>
        <w:rPr>
          <w:rFonts w:ascii="Times New Roman" w:hAnsi="Times New Roman" w:cs="Times New Roman"/>
          <w:b/>
          <w:i/>
          <w:iCs/>
        </w:rPr>
      </w:pPr>
    </w:p>
    <w:p w:rsidR="000D43EB" w:rsidRPr="00CC2D27" w:rsidRDefault="000D43EB" w:rsidP="000D43EB">
      <w:pPr>
        <w:pStyle w:val="a6"/>
        <w:ind w:left="778"/>
        <w:textAlignment w:val="top"/>
        <w:rPr>
          <w:rFonts w:ascii="Times New Roman" w:hAnsi="Times New Roman" w:cs="Times New Roman"/>
          <w:b/>
          <w:i/>
          <w:iCs/>
        </w:rPr>
      </w:pPr>
      <w:r w:rsidRPr="00CC2D27">
        <w:rPr>
          <w:rFonts w:ascii="Times New Roman" w:hAnsi="Times New Roman" w:cs="Times New Roman"/>
          <w:b/>
          <w:i/>
          <w:iCs/>
        </w:rPr>
        <w:t>ПІБ, Посада та підпис Учасника</w:t>
      </w:r>
    </w:p>
    <w:p w:rsidR="000D43EB" w:rsidRPr="0053786E" w:rsidRDefault="000D43EB" w:rsidP="000D43EB">
      <w:pPr>
        <w:jc w:val="both"/>
      </w:pPr>
    </w:p>
    <w:p w:rsidR="00E57203" w:rsidRDefault="00E57203"/>
    <w:p w:rsidR="002D0291" w:rsidRDefault="002D0291">
      <w:pPr>
        <w:spacing w:after="160" w:line="259" w:lineRule="auto"/>
      </w:pPr>
      <w:r>
        <w:br w:type="page"/>
      </w:r>
    </w:p>
    <w:p w:rsidR="002D0291" w:rsidRPr="00056BB3" w:rsidRDefault="002D0291" w:rsidP="002D0291">
      <w:pPr>
        <w:ind w:left="6521"/>
        <w:outlineLvl w:val="0"/>
        <w:rPr>
          <w:b/>
        </w:rPr>
      </w:pPr>
      <w:r w:rsidRPr="00056BB3">
        <w:rPr>
          <w:b/>
        </w:rPr>
        <w:lastRenderedPageBreak/>
        <w:t>Додаток 3</w:t>
      </w:r>
    </w:p>
    <w:p w:rsidR="002D0291" w:rsidRPr="00CC2D27" w:rsidRDefault="002D0291" w:rsidP="002D0291">
      <w:pPr>
        <w:spacing w:line="264" w:lineRule="auto"/>
        <w:ind w:left="6521"/>
        <w:rPr>
          <w:b/>
        </w:rPr>
      </w:pPr>
      <w:r w:rsidRPr="00CC2D27">
        <w:rPr>
          <w:b/>
        </w:rPr>
        <w:t>до тендерної документації</w:t>
      </w:r>
    </w:p>
    <w:p w:rsidR="002D0291" w:rsidRPr="00CC2D27" w:rsidRDefault="002D0291" w:rsidP="002D0291">
      <w:pPr>
        <w:ind w:right="11"/>
        <w:jc w:val="center"/>
        <w:rPr>
          <w:b/>
          <w:sz w:val="28"/>
          <w:szCs w:val="28"/>
        </w:rPr>
      </w:pPr>
      <w:r w:rsidRPr="00CC2D27">
        <w:rPr>
          <w:b/>
          <w:sz w:val="28"/>
          <w:szCs w:val="28"/>
        </w:rPr>
        <w:t>ПРОЕКТ</w:t>
      </w:r>
      <w:r w:rsidRPr="00CC2D27">
        <w:rPr>
          <w:b/>
          <w:spacing w:val="-3"/>
          <w:sz w:val="28"/>
          <w:szCs w:val="28"/>
        </w:rPr>
        <w:t xml:space="preserve"> </w:t>
      </w:r>
      <w:r w:rsidRPr="00CC2D27">
        <w:rPr>
          <w:b/>
          <w:sz w:val="28"/>
          <w:szCs w:val="28"/>
        </w:rPr>
        <w:t>ДОГОВОРУ</w:t>
      </w:r>
    </w:p>
    <w:p w:rsidR="002D0291" w:rsidRPr="00CC2D27" w:rsidRDefault="002D0291" w:rsidP="002D0291">
      <w:pPr>
        <w:pStyle w:val="1"/>
        <w:spacing w:before="2" w:after="4"/>
        <w:ind w:left="357" w:right="15"/>
        <w:jc w:val="center"/>
        <w:rPr>
          <w:rFonts w:ascii="Times New Roman" w:hAnsi="Times New Roman" w:cs="Times New Roman"/>
          <w:sz w:val="28"/>
          <w:szCs w:val="28"/>
        </w:rPr>
      </w:pPr>
      <w:r w:rsidRPr="00CC2D27">
        <w:rPr>
          <w:rFonts w:ascii="Times New Roman" w:hAnsi="Times New Roman" w:cs="Times New Roman"/>
          <w:sz w:val="28"/>
          <w:szCs w:val="28"/>
        </w:rPr>
        <w:t>про</w:t>
      </w:r>
      <w:r w:rsidRPr="00CC2D27">
        <w:rPr>
          <w:rFonts w:ascii="Times New Roman" w:hAnsi="Times New Roman" w:cs="Times New Roman"/>
          <w:spacing w:val="-1"/>
          <w:sz w:val="28"/>
          <w:szCs w:val="28"/>
        </w:rPr>
        <w:t xml:space="preserve"> </w:t>
      </w:r>
      <w:r w:rsidRPr="00CC2D27">
        <w:rPr>
          <w:rFonts w:ascii="Times New Roman" w:hAnsi="Times New Roman" w:cs="Times New Roman"/>
          <w:sz w:val="28"/>
          <w:szCs w:val="28"/>
        </w:rPr>
        <w:t>закупівлю</w:t>
      </w:r>
      <w:r w:rsidRPr="00CC2D27">
        <w:rPr>
          <w:rFonts w:ascii="Times New Roman" w:hAnsi="Times New Roman" w:cs="Times New Roman"/>
          <w:spacing w:val="-6"/>
          <w:sz w:val="28"/>
          <w:szCs w:val="28"/>
        </w:rPr>
        <w:t xml:space="preserve"> </w:t>
      </w:r>
      <w:r w:rsidRPr="00CC2D27">
        <w:rPr>
          <w:rFonts w:ascii="Times New Roman" w:hAnsi="Times New Roman" w:cs="Times New Roman"/>
          <w:sz w:val="28"/>
          <w:szCs w:val="28"/>
        </w:rPr>
        <w:t xml:space="preserve">послуг </w:t>
      </w:r>
    </w:p>
    <w:p w:rsidR="002D0291" w:rsidRPr="00CC2D27" w:rsidRDefault="002D0291" w:rsidP="002D0291">
      <w:pPr>
        <w:rPr>
          <w:sz w:val="28"/>
          <w:szCs w:val="28"/>
          <w:lang w:eastAsia="x-none"/>
        </w:rPr>
      </w:pPr>
    </w:p>
    <w:p w:rsidR="002D0291" w:rsidRPr="00CC2D27" w:rsidRDefault="002D0291" w:rsidP="002D0291">
      <w:pPr>
        <w:pStyle w:val="a9"/>
        <w:spacing w:line="20" w:lineRule="exact"/>
        <w:ind w:left="6099"/>
      </w:pPr>
    </w:p>
    <w:p w:rsidR="002D0291" w:rsidRPr="00CC2D27" w:rsidRDefault="002D0291" w:rsidP="002D0291">
      <w:pPr>
        <w:pStyle w:val="a9"/>
        <w:spacing w:before="7"/>
      </w:pPr>
      <w:r w:rsidRPr="00CC2D27">
        <w:t>м.</w:t>
      </w:r>
      <w:r w:rsidRPr="00CC2D27">
        <w:rPr>
          <w:spacing w:val="-2"/>
        </w:rPr>
        <w:t xml:space="preserve">Шостка     </w:t>
      </w:r>
      <w:r w:rsidRPr="00CC2D27">
        <w:rPr>
          <w:spacing w:val="-2"/>
        </w:rPr>
        <w:tab/>
      </w:r>
      <w:r w:rsidRPr="00CC2D27">
        <w:rPr>
          <w:spacing w:val="-2"/>
        </w:rPr>
        <w:tab/>
      </w:r>
      <w:r w:rsidRPr="00CC2D27">
        <w:rPr>
          <w:spacing w:val="-2"/>
        </w:rPr>
        <w:tab/>
      </w:r>
      <w:r w:rsidRPr="00CC2D27">
        <w:rPr>
          <w:spacing w:val="-2"/>
        </w:rPr>
        <w:tab/>
      </w:r>
      <w:r w:rsidRPr="00CC2D27">
        <w:rPr>
          <w:spacing w:val="-2"/>
        </w:rPr>
        <w:tab/>
      </w:r>
      <w:r w:rsidRPr="00CC2D27">
        <w:rPr>
          <w:spacing w:val="-2"/>
        </w:rPr>
        <w:tab/>
      </w:r>
      <w:r w:rsidRPr="00CC2D27">
        <w:rPr>
          <w:spacing w:val="-2"/>
        </w:rPr>
        <w:tab/>
      </w:r>
      <w:r w:rsidRPr="00CC2D27">
        <w:rPr>
          <w:spacing w:val="-2"/>
        </w:rPr>
        <w:tab/>
      </w:r>
      <w:r w:rsidRPr="00CC2D27">
        <w:rPr>
          <w:spacing w:val="-2"/>
        </w:rPr>
        <w:tab/>
        <w:t xml:space="preserve"> </w:t>
      </w:r>
      <w:r>
        <w:t>___________20</w:t>
      </w:r>
      <w:r w:rsidRPr="00FE45FF">
        <w:t>2_</w:t>
      </w:r>
      <w:r w:rsidRPr="00CC2D27">
        <w:rPr>
          <w:spacing w:val="-1"/>
        </w:rPr>
        <w:t xml:space="preserve"> </w:t>
      </w:r>
      <w:r w:rsidRPr="00CC2D27">
        <w:t>року</w:t>
      </w:r>
    </w:p>
    <w:p w:rsidR="002D0291" w:rsidRPr="00CC2D27" w:rsidRDefault="002D0291" w:rsidP="002D0291">
      <w:pPr>
        <w:pStyle w:val="a9"/>
        <w:spacing w:before="7"/>
      </w:pPr>
    </w:p>
    <w:p w:rsidR="002D0291" w:rsidRPr="00CC2D27" w:rsidRDefault="002D0291" w:rsidP="002D0291">
      <w:pPr>
        <w:pStyle w:val="a9"/>
        <w:spacing w:before="7"/>
        <w:ind w:left="1276" w:hanging="1276"/>
        <w:rPr>
          <w:b/>
        </w:rPr>
      </w:pPr>
    </w:p>
    <w:p w:rsidR="002D0291" w:rsidRPr="002D0291" w:rsidRDefault="002D0291" w:rsidP="002D0291">
      <w:pPr>
        <w:jc w:val="both"/>
        <w:rPr>
          <w:lang w:val="uk-UA"/>
        </w:rPr>
      </w:pPr>
      <w:r w:rsidRPr="002D0291">
        <w:rPr>
          <w:b/>
          <w:lang w:val="uk-UA"/>
        </w:rPr>
        <w:t>Комунальне некомерційне підприємство «Шосткинська центральна районна лікарня» Шосткинської міської ради,</w:t>
      </w:r>
      <w:r w:rsidRPr="002D0291">
        <w:rPr>
          <w:b/>
          <w:spacing w:val="44"/>
          <w:lang w:val="uk-UA"/>
        </w:rPr>
        <w:t xml:space="preserve"> </w:t>
      </w:r>
      <w:r w:rsidRPr="002D0291">
        <w:rPr>
          <w:lang w:val="uk-UA"/>
        </w:rPr>
        <w:t>в особі головного лікаря Штогрина Олега Теофільовича,</w:t>
      </w:r>
      <w:r w:rsidRPr="002D0291">
        <w:rPr>
          <w:spacing w:val="45"/>
          <w:lang w:val="uk-UA"/>
        </w:rPr>
        <w:t xml:space="preserve"> </w:t>
      </w:r>
      <w:r w:rsidRPr="002D0291">
        <w:rPr>
          <w:lang w:val="uk-UA"/>
        </w:rPr>
        <w:t>що</w:t>
      </w:r>
      <w:r w:rsidRPr="002D0291">
        <w:rPr>
          <w:spacing w:val="46"/>
          <w:lang w:val="uk-UA"/>
        </w:rPr>
        <w:t xml:space="preserve"> </w:t>
      </w:r>
      <w:r w:rsidRPr="002D0291">
        <w:rPr>
          <w:lang w:val="uk-UA"/>
        </w:rPr>
        <w:t>діє</w:t>
      </w:r>
      <w:r w:rsidRPr="002D0291">
        <w:rPr>
          <w:spacing w:val="40"/>
          <w:lang w:val="uk-UA"/>
        </w:rPr>
        <w:t xml:space="preserve"> </w:t>
      </w:r>
      <w:r w:rsidRPr="002D0291">
        <w:rPr>
          <w:lang w:val="uk-UA"/>
        </w:rPr>
        <w:t>на</w:t>
      </w:r>
      <w:r w:rsidRPr="002D0291">
        <w:rPr>
          <w:spacing w:val="42"/>
          <w:lang w:val="uk-UA"/>
        </w:rPr>
        <w:t xml:space="preserve"> </w:t>
      </w:r>
      <w:r w:rsidRPr="002D0291">
        <w:rPr>
          <w:lang w:val="uk-UA"/>
        </w:rPr>
        <w:t>підставі Статуту (далі</w:t>
      </w:r>
      <w:r w:rsidRPr="002D0291">
        <w:rPr>
          <w:spacing w:val="1"/>
          <w:lang w:val="uk-UA"/>
        </w:rPr>
        <w:t xml:space="preserve"> </w:t>
      </w:r>
      <w:r w:rsidRPr="002D0291">
        <w:rPr>
          <w:lang w:val="uk-UA"/>
        </w:rPr>
        <w:t>-</w:t>
      </w:r>
      <w:r w:rsidRPr="002D0291">
        <w:rPr>
          <w:spacing w:val="-57"/>
          <w:lang w:val="uk-UA"/>
        </w:rPr>
        <w:t xml:space="preserve"> </w:t>
      </w:r>
      <w:r w:rsidRPr="002D0291">
        <w:rPr>
          <w:lang w:val="uk-UA"/>
        </w:rPr>
        <w:t>Замовник),</w:t>
      </w:r>
      <w:r w:rsidRPr="002D0291">
        <w:rPr>
          <w:spacing w:val="70"/>
          <w:lang w:val="uk-UA"/>
        </w:rPr>
        <w:t xml:space="preserve"> </w:t>
      </w:r>
      <w:r w:rsidRPr="002D0291">
        <w:rPr>
          <w:lang w:val="uk-UA"/>
        </w:rPr>
        <w:t>з</w:t>
      </w:r>
      <w:r w:rsidRPr="002D0291">
        <w:rPr>
          <w:spacing w:val="64"/>
          <w:lang w:val="uk-UA"/>
        </w:rPr>
        <w:t xml:space="preserve"> </w:t>
      </w:r>
      <w:r w:rsidRPr="002D0291">
        <w:rPr>
          <w:lang w:val="uk-UA"/>
        </w:rPr>
        <w:t>однієї</w:t>
      </w:r>
      <w:r w:rsidRPr="002D0291">
        <w:rPr>
          <w:spacing w:val="64"/>
          <w:lang w:val="uk-UA"/>
        </w:rPr>
        <w:t xml:space="preserve"> </w:t>
      </w:r>
      <w:r w:rsidRPr="002D0291">
        <w:rPr>
          <w:lang w:val="uk-UA"/>
        </w:rPr>
        <w:t>сторони,</w:t>
      </w:r>
      <w:r w:rsidRPr="002D0291">
        <w:rPr>
          <w:spacing w:val="70"/>
          <w:lang w:val="uk-UA"/>
        </w:rPr>
        <w:t xml:space="preserve"> </w:t>
      </w:r>
      <w:r w:rsidRPr="002D0291">
        <w:rPr>
          <w:lang w:val="uk-UA"/>
        </w:rPr>
        <w:t xml:space="preserve">з одного боку, та </w:t>
      </w:r>
      <w:r w:rsidRPr="002D0291">
        <w:rPr>
          <w:b/>
          <w:lang w:val="uk-UA"/>
        </w:rPr>
        <w:t>_____________________________________________________________________</w:t>
      </w:r>
      <w:r w:rsidRPr="002D0291">
        <w:rPr>
          <w:lang w:val="uk-UA"/>
        </w:rPr>
        <w:t xml:space="preserve"> (у подальшому іменоване «Виконавець») в особі _________________________________________, що діє на підставі ________________, з другого боку, керуючись нормами Цивільного кодексу України,  Господарського кодексу України, </w:t>
      </w:r>
      <w:r w:rsidRPr="002D0291">
        <w:rPr>
          <w:rFonts w:eastAsia="SimSun"/>
          <w:bCs/>
          <w:lang w:val="uk-UA" w:eastAsia="en-US"/>
        </w:rPr>
        <w:t xml:space="preserve">а також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в умовах воєнного стану в Україні, оголошеного Указом Президента України «Про введення воєнного стану в Україні» №64/2022 від 24.02.2022 року (зі змінами і доповненнями) </w:t>
      </w:r>
      <w:r w:rsidRPr="002D0291">
        <w:rPr>
          <w:lang w:val="uk-UA"/>
        </w:rPr>
        <w:t>уклали цей Договір про наступне:</w:t>
      </w:r>
    </w:p>
    <w:p w:rsidR="002D0291" w:rsidRPr="002D0291" w:rsidRDefault="002D0291" w:rsidP="002D0291">
      <w:pPr>
        <w:jc w:val="both"/>
        <w:rPr>
          <w:lang w:val="uk-UA"/>
        </w:rPr>
      </w:pPr>
    </w:p>
    <w:p w:rsidR="002D0291" w:rsidRPr="00F8438A" w:rsidRDefault="002D0291" w:rsidP="002D0291">
      <w:pPr>
        <w:numPr>
          <w:ilvl w:val="0"/>
          <w:numId w:val="11"/>
        </w:numPr>
        <w:jc w:val="center"/>
        <w:rPr>
          <w:b/>
        </w:rPr>
      </w:pPr>
      <w:r w:rsidRPr="00F8438A">
        <w:rPr>
          <w:b/>
        </w:rPr>
        <w:t>ПРЕДМЕТ ДОГОВОРУ</w:t>
      </w:r>
    </w:p>
    <w:p w:rsidR="002D0291" w:rsidRPr="00F8438A" w:rsidRDefault="002D0291" w:rsidP="002D0291">
      <w:pPr>
        <w:ind w:right="11"/>
        <w:jc w:val="both"/>
        <w:rPr>
          <w:b/>
        </w:rPr>
      </w:pPr>
      <w:r w:rsidRPr="00F8438A">
        <w:t>1.1. Виконавець зобов'язується у 202</w:t>
      </w:r>
      <w:r w:rsidR="00934832">
        <w:rPr>
          <w:lang w:val="uk-UA"/>
        </w:rPr>
        <w:t>3</w:t>
      </w:r>
      <w:r w:rsidRPr="00F8438A">
        <w:t xml:space="preserve"> році надати Замовнику </w:t>
      </w:r>
      <w:proofErr w:type="gramStart"/>
      <w:r w:rsidRPr="00F8438A">
        <w:t>послуги,  а</w:t>
      </w:r>
      <w:proofErr w:type="gramEnd"/>
      <w:r w:rsidRPr="00F8438A">
        <w:t xml:space="preserve"> Замовник - приймати і оплачувати </w:t>
      </w:r>
      <w:r w:rsidRPr="00F8438A">
        <w:rPr>
          <w:b/>
        </w:rPr>
        <w:t>Послуги з прання білизни (код за ДК 021:2015</w:t>
      </w:r>
      <w:r w:rsidRPr="00F8438A">
        <w:rPr>
          <w:b/>
          <w:bCs/>
        </w:rPr>
        <w:t xml:space="preserve">  </w:t>
      </w:r>
      <w:r w:rsidRPr="00F8438A">
        <w:rPr>
          <w:b/>
        </w:rPr>
        <w:t>98310000-9 Послуги з прання і сухого чищення)</w:t>
      </w:r>
      <w:r w:rsidRPr="00F8438A">
        <w:t xml:space="preserve"> в кількості </w:t>
      </w:r>
      <w:r w:rsidR="00934832">
        <w:rPr>
          <w:lang w:val="uk-UA"/>
        </w:rPr>
        <w:t>25</w:t>
      </w:r>
      <w:r w:rsidRPr="00F8438A">
        <w:t>00 кг та по ціні зазначеній  у СПЕЦИФІКАЦІЇ – додатку  №1 до цього Договору та п.3.2. Договору.</w:t>
      </w:r>
    </w:p>
    <w:p w:rsidR="002D0291" w:rsidRPr="00F8438A" w:rsidRDefault="002D0291" w:rsidP="002D0291">
      <w:pPr>
        <w:pStyle w:val="rvps2"/>
        <w:tabs>
          <w:tab w:val="num" w:pos="0"/>
        </w:tabs>
        <w:spacing w:before="0" w:after="0"/>
        <w:jc w:val="both"/>
        <w:rPr>
          <w:b/>
        </w:rPr>
      </w:pPr>
      <w:r w:rsidRPr="00F8438A">
        <w:t>1.2.</w:t>
      </w:r>
      <w:bookmarkStart w:id="9" w:name="25"/>
      <w:bookmarkEnd w:id="9"/>
      <w:r w:rsidRPr="00F8438A">
        <w:t xml:space="preserve"> Обсяги закупівлі послуг за цим Договором та відповідно і сума Договору можуть бути зменшені зокрема з урахуванням наявності фінансової (платіжної) можливості Замовника, а також за відсутності потреби.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pPr>
      <w:r w:rsidRPr="00F8438A">
        <w:rPr>
          <w:b/>
        </w:rPr>
        <w:t>2. ЯКІСТЬ ПОСЛУГ</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pPr>
      <w:bookmarkStart w:id="10" w:name="36"/>
      <w:bookmarkEnd w:id="10"/>
      <w:r w:rsidRPr="00F8438A">
        <w:t xml:space="preserve">2.1. Протягом усього строку дії Договору Виконавець </w:t>
      </w:r>
      <w:proofErr w:type="gramStart"/>
      <w:r w:rsidRPr="00F8438A">
        <w:t>повинен  надавати</w:t>
      </w:r>
      <w:proofErr w:type="gramEnd"/>
      <w:r w:rsidRPr="00F8438A">
        <w:t xml:space="preserve"> Замовнику  послуги,  якість яких відповідає умовам зазначеним у стандартах, технічних умовах, іншій технічній та/або нормативній документації, яка встановлює вимоги до їх якості. </w:t>
      </w:r>
    </w:p>
    <w:p w:rsidR="002D0291" w:rsidRPr="00F8438A" w:rsidRDefault="002D0291" w:rsidP="002D0291">
      <w:pPr>
        <w:pStyle w:val="ab"/>
        <w:spacing w:after="0"/>
        <w:ind w:left="0"/>
        <w:jc w:val="both"/>
        <w:rPr>
          <w:lang w:val="uk-UA"/>
        </w:rPr>
      </w:pPr>
      <w:r w:rsidRPr="00F8438A">
        <w:t xml:space="preserve">2.2. Для прання </w:t>
      </w:r>
      <w:r w:rsidRPr="00F8438A">
        <w:rPr>
          <w:lang w:val="uk-UA"/>
        </w:rPr>
        <w:t xml:space="preserve">Виконавець повинен </w:t>
      </w:r>
      <w:r w:rsidRPr="00F8438A">
        <w:t>використов</w:t>
      </w:r>
      <w:r w:rsidRPr="00F8438A">
        <w:rPr>
          <w:lang w:val="uk-UA"/>
        </w:rPr>
        <w:t>увати</w:t>
      </w:r>
      <w:r w:rsidRPr="00F8438A">
        <w:t xml:space="preserve"> пральні,</w:t>
      </w:r>
      <w:r w:rsidRPr="00F8438A">
        <w:rPr>
          <w:lang w:val="uk-UA"/>
        </w:rPr>
        <w:t xml:space="preserve"> миючі, знезаражуючі,</w:t>
      </w:r>
      <w:r w:rsidRPr="00F8438A">
        <w:t xml:space="preserve"> дезінфікуючі засоби, які пройшли санітарно-епідеміологічну експертизу та мають сертифікат відповідності та/або свідоцтва про державну реєстрацію</w:t>
      </w:r>
      <w:r w:rsidRPr="00F8438A">
        <w:rPr>
          <w:lang w:val="uk-UA"/>
        </w:rPr>
        <w:t xml:space="preserve">, є безпечними для здоров’я, дозволені до використання в Україні. </w:t>
      </w:r>
    </w:p>
    <w:p w:rsidR="002D0291" w:rsidRPr="002D0291" w:rsidRDefault="002D0291" w:rsidP="002D0291">
      <w:pPr>
        <w:ind w:right="-6"/>
        <w:jc w:val="both"/>
        <w:rPr>
          <w:lang w:val="uk-UA"/>
        </w:rPr>
      </w:pPr>
      <w:r w:rsidRPr="002D0291">
        <w:rPr>
          <w:lang w:val="uk-UA"/>
        </w:rPr>
        <w:t>2.3. Виконавець надає послуги по даному Договору у відповідності з вимогами Інструкції зі збору, сортування, транспортування, зберігання, дезінфекції та прання білизни у закладах охорони здоров’я, затвердженої наказом Міністерства охорони здоров’я України  від 30.04.2014  №293.</w:t>
      </w:r>
    </w:p>
    <w:p w:rsidR="002D0291" w:rsidRPr="00F8438A" w:rsidRDefault="002D0291" w:rsidP="002D0291">
      <w:pPr>
        <w:ind w:right="-6"/>
        <w:jc w:val="both"/>
      </w:pPr>
      <w:r w:rsidRPr="00F8438A">
        <w:t>2.4. Можливе покращення якості надання послуг передбачених п.1.1. даного Договору за умови, що таке покращення не призведе до збільшення суми, визначеної у Договорі.</w:t>
      </w:r>
    </w:p>
    <w:p w:rsidR="007F6EB3" w:rsidRDefault="007F6EB3"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r w:rsidRPr="00F8438A">
        <w:rPr>
          <w:b/>
        </w:rPr>
        <w:t xml:space="preserve">3. ЦІНА </w:t>
      </w:r>
      <w:proofErr w:type="gramStart"/>
      <w:r w:rsidRPr="00F8438A">
        <w:rPr>
          <w:b/>
        </w:rPr>
        <w:t>ТА  ЗАГАЛЬНА</w:t>
      </w:r>
      <w:proofErr w:type="gramEnd"/>
      <w:r w:rsidRPr="00F8438A">
        <w:rPr>
          <w:b/>
        </w:rPr>
        <w:t xml:space="preserve"> СУМА ДОГОВОРУ</w:t>
      </w:r>
    </w:p>
    <w:p w:rsidR="002D0291" w:rsidRPr="00F8438A" w:rsidRDefault="002D0291" w:rsidP="002D0291">
      <w:pPr>
        <w:ind w:right="-6"/>
        <w:jc w:val="both"/>
      </w:pPr>
      <w:bookmarkStart w:id="11" w:name="39"/>
      <w:bookmarkEnd w:id="11"/>
      <w:r w:rsidRPr="00F8438A">
        <w:t xml:space="preserve">3.1. Ціни на послуги за цим Договором, ціни </w:t>
      </w:r>
      <w:proofErr w:type="gramStart"/>
      <w:r w:rsidRPr="00F8438A">
        <w:t>у актах</w:t>
      </w:r>
      <w:proofErr w:type="gramEnd"/>
      <w:r w:rsidRPr="00F8438A">
        <w:t xml:space="preserve"> виконаних робіт, у рахунках на оплату послуг, інших документах до Договору вказуються в національній валюті України - гривні.</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pPr>
      <w:r w:rsidRPr="00F8438A">
        <w:lastRenderedPageBreak/>
        <w:t>3.2. Вартість послуг з прання 1 кг білизни складає _______ грн. (________________), з/без ПДВ.</w:t>
      </w:r>
    </w:p>
    <w:p w:rsidR="002D0291" w:rsidRPr="00F8438A" w:rsidRDefault="002D0291" w:rsidP="002D0291">
      <w:pPr>
        <w:widowControl w:val="0"/>
        <w:autoSpaceDE w:val="0"/>
        <w:autoSpaceDN w:val="0"/>
        <w:adjustRightInd w:val="0"/>
        <w:jc w:val="both"/>
      </w:pPr>
      <w:r w:rsidRPr="00F8438A">
        <w:t xml:space="preserve">3.3. Сума Договору складає </w:t>
      </w:r>
      <w:r w:rsidRPr="00F8438A">
        <w:rPr>
          <w:b/>
        </w:rPr>
        <w:t>____________ грн.</w:t>
      </w:r>
      <w:bookmarkStart w:id="12" w:name="40"/>
      <w:bookmarkEnd w:id="12"/>
      <w:r w:rsidRPr="00F8438A">
        <w:rPr>
          <w:b/>
        </w:rPr>
        <w:t xml:space="preserve"> (_______________________________),</w:t>
      </w:r>
      <w:r w:rsidRPr="00F8438A">
        <w:t xml:space="preserve"> з/без ПДВ.</w:t>
      </w:r>
    </w:p>
    <w:p w:rsidR="002D0291" w:rsidRPr="00F8438A" w:rsidRDefault="002D0291" w:rsidP="002D0291">
      <w:pPr>
        <w:widowControl w:val="0"/>
        <w:autoSpaceDE w:val="0"/>
        <w:autoSpaceDN w:val="0"/>
        <w:adjustRightInd w:val="0"/>
        <w:jc w:val="both"/>
      </w:pPr>
      <w:r w:rsidRPr="00F8438A">
        <w:t xml:space="preserve">3.4. Ціна може змінюватись в бік зменшення (без зміни кількості (обсягу) та </w:t>
      </w:r>
      <w:proofErr w:type="gramStart"/>
      <w:r w:rsidRPr="00F8438A">
        <w:t>якості  послуг</w:t>
      </w:r>
      <w:proofErr w:type="gramEnd"/>
      <w:r w:rsidRPr="00F8438A">
        <w:t>).</w:t>
      </w:r>
    </w:p>
    <w:p w:rsidR="002D0291" w:rsidRPr="00F8438A" w:rsidRDefault="002D0291" w:rsidP="002D0291">
      <w:pPr>
        <w:pStyle w:val="rvps2"/>
        <w:spacing w:before="0" w:after="0"/>
        <w:jc w:val="both"/>
      </w:pPr>
      <w:bookmarkStart w:id="13" w:name="n585"/>
      <w:bookmarkEnd w:id="13"/>
      <w:r w:rsidRPr="00F8438A">
        <w:t>3.5. Ціна може змінюватись у зв’язку із зміною ставок податків і зборів пропорційно до змін таких ставок.</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4" w:name="n586"/>
      <w:bookmarkEnd w:id="14"/>
      <w:r w:rsidRPr="00F8438A">
        <w:t>3.6. Коригування ціни застосовується лише до тих обсягів, стосовно яких договірні обов’язки ще не виконані.</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r w:rsidRPr="00F8438A">
        <w:rPr>
          <w:b/>
        </w:rPr>
        <w:t xml:space="preserve">4. ПОРЯДОК РОЗРАХУНКІВ </w:t>
      </w:r>
    </w:p>
    <w:p w:rsidR="002D0291" w:rsidRPr="00F8438A" w:rsidRDefault="002D0291" w:rsidP="002D0291">
      <w:pPr>
        <w:jc w:val="both"/>
      </w:pPr>
      <w:bookmarkStart w:id="15" w:name="45"/>
      <w:bookmarkEnd w:id="15"/>
      <w:r w:rsidRPr="00F8438A">
        <w:t xml:space="preserve">4.1. Замовник після прийняття послуг приймає рішення про їх оплату. Розрахунки за надані Виконавцем послуги проводяться на умовах відстрочки платежу шляхом перерахування коштів з рахунку Замовника на рахунок </w:t>
      </w:r>
      <w:proofErr w:type="gramStart"/>
      <w:r w:rsidRPr="00F8438A">
        <w:t xml:space="preserve">Виконавця </w:t>
      </w:r>
      <w:r w:rsidRPr="00F8438A">
        <w:rPr>
          <w:color w:val="000000"/>
        </w:rPr>
        <w:t xml:space="preserve"> протягом</w:t>
      </w:r>
      <w:proofErr w:type="gramEnd"/>
      <w:r w:rsidRPr="00F8438A">
        <w:rPr>
          <w:color w:val="000000"/>
        </w:rPr>
        <w:t xml:space="preserve"> 15 (п’ятнадцяти) банківських днів з дня</w:t>
      </w:r>
      <w:r w:rsidRPr="00F8438A">
        <w:t xml:space="preserve">  підписання сторонами  акту виконаних робіт (наданих послуг).</w:t>
      </w:r>
    </w:p>
    <w:p w:rsidR="002D0291" w:rsidRPr="00F8438A" w:rsidRDefault="002D0291" w:rsidP="002D0291">
      <w:pPr>
        <w:jc w:val="both"/>
      </w:pPr>
      <w:r w:rsidRPr="00F8438A">
        <w:t>4.2. Зобов’язання Замовника з оплати послуг Виконавця вважаються виконаними після перерахування грошових коштів на банківський рахунок Виконавця, вказаний у розділі 12 «Юридичні адреси і банківські реквізити сторін» даного Договору.</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pPr>
      <w:r w:rsidRPr="00F8438A">
        <w:t xml:space="preserve">4.3. За результатами наданих Виконавцем </w:t>
      </w:r>
      <w:proofErr w:type="gramStart"/>
      <w:r w:rsidRPr="00F8438A">
        <w:t>послуг,  не</w:t>
      </w:r>
      <w:proofErr w:type="gramEnd"/>
      <w:r w:rsidRPr="00F8438A">
        <w:t xml:space="preserve"> пізніше останнього дня кожного місяця, Сторони, при відсутності зауважень до наданих послуг з боку Замовника, підписують Акти приймання-передачі наданих послуг, у яких фіксують їх фактичний обсяг та вартість. При наявності заперечень чи зауважень Замовника щодо якості, кількості, строків надання послуг, Акт Замовником не підписується </w:t>
      </w:r>
      <w:proofErr w:type="gramStart"/>
      <w:r w:rsidRPr="00F8438A">
        <w:t>до моменту</w:t>
      </w:r>
      <w:proofErr w:type="gramEnd"/>
      <w:r w:rsidRPr="00F8438A">
        <w:t xml:space="preserve"> усунення Виконавцем виявлених Замовником порушень. Акти приймання-передачі наданих послуг є невід’ємними частинами даного договору. Разом з Актами приймання-передачі наданих послуг Виконавець надає Замовнику рахунки на оплату послуг.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pPr>
      <w:r w:rsidRPr="00F8438A">
        <w:t>4.4.  Виникнення зобов’язань за Договором настає у разі наявності та в межах відповідних фінансових (платіжних) можливостей Замовника.</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r w:rsidRPr="00F8438A">
        <w:rPr>
          <w:b/>
        </w:rPr>
        <w:t xml:space="preserve">5. УМОВИ НАДАННЯ ПОСЛУГ </w:t>
      </w:r>
      <w:bookmarkStart w:id="16" w:name="56"/>
      <w:bookmarkEnd w:id="16"/>
    </w:p>
    <w:p w:rsidR="002D0291" w:rsidRPr="00F8438A" w:rsidRDefault="002D0291" w:rsidP="002D0291">
      <w:pPr>
        <w:pStyle w:val="2"/>
        <w:spacing w:before="0" w:after="0"/>
        <w:jc w:val="both"/>
        <w:rPr>
          <w:lang w:val="uk-UA"/>
        </w:rPr>
      </w:pPr>
      <w:r w:rsidRPr="00F8438A">
        <w:rPr>
          <w:lang w:val="uk-UA"/>
        </w:rPr>
        <w:t xml:space="preserve">5.1. </w:t>
      </w:r>
      <w:bookmarkStart w:id="17" w:name="58"/>
      <w:bookmarkEnd w:id="17"/>
      <w:r w:rsidRPr="00F8438A">
        <w:t>Виконавець</w:t>
      </w:r>
      <w:r w:rsidRPr="00F8438A">
        <w:rPr>
          <w:lang w:val="uk-UA"/>
        </w:rPr>
        <w:t>,</w:t>
      </w:r>
      <w:r w:rsidRPr="00F8438A">
        <w:t xml:space="preserve"> </w:t>
      </w:r>
      <w:r w:rsidRPr="00F8438A">
        <w:rPr>
          <w:lang w:val="uk-UA"/>
        </w:rPr>
        <w:t xml:space="preserve">за заявкою Замовника, </w:t>
      </w:r>
      <w:r w:rsidRPr="00F8438A">
        <w:t>зобов’язується надавати послуги у відповідності</w:t>
      </w:r>
      <w:r w:rsidRPr="00F8438A">
        <w:rPr>
          <w:lang w:val="uk-UA"/>
        </w:rPr>
        <w:t xml:space="preserve"> з умовами даного Договору та </w:t>
      </w:r>
      <w:r w:rsidRPr="00F8438A">
        <w:t>вимогами нормативних документів</w:t>
      </w:r>
      <w:r w:rsidRPr="00F8438A">
        <w:rPr>
          <w:lang w:val="uk-UA"/>
        </w:rPr>
        <w:t>, які регламентують порядок та умови їх надання. Послуги надаються Виконавцем</w:t>
      </w:r>
      <w:r w:rsidRPr="00F8438A">
        <w:t xml:space="preserve"> у </w:t>
      </w:r>
      <w:r w:rsidRPr="00F8438A">
        <w:rPr>
          <w:lang w:val="uk-UA"/>
        </w:rPr>
        <w:t>одно</w:t>
      </w:r>
      <w:r w:rsidRPr="00F8438A">
        <w:t xml:space="preserve">денний строк з дня надходження </w:t>
      </w:r>
      <w:r w:rsidRPr="00F8438A">
        <w:rPr>
          <w:lang w:val="uk-UA"/>
        </w:rPr>
        <w:t>з</w:t>
      </w:r>
      <w:r w:rsidRPr="00F8438A">
        <w:t>а</w:t>
      </w:r>
      <w:r w:rsidRPr="00F8438A">
        <w:rPr>
          <w:lang w:val="uk-UA"/>
        </w:rPr>
        <w:t>явки</w:t>
      </w:r>
      <w:r w:rsidRPr="00F8438A">
        <w:t xml:space="preserve"> </w:t>
      </w:r>
      <w:r w:rsidRPr="00F8438A">
        <w:rPr>
          <w:lang w:val="uk-UA"/>
        </w:rPr>
        <w:t xml:space="preserve">Замовника </w:t>
      </w:r>
      <w:r w:rsidRPr="00F8438A">
        <w:t>на пра</w:t>
      </w:r>
      <w:r w:rsidRPr="00F8438A">
        <w:rPr>
          <w:lang w:val="uk-UA"/>
        </w:rPr>
        <w:t>н</w:t>
      </w:r>
      <w:r w:rsidRPr="00F8438A">
        <w:t>н</w:t>
      </w:r>
      <w:r w:rsidRPr="00F8438A">
        <w:rPr>
          <w:lang w:val="uk-UA"/>
        </w:rPr>
        <w:t>я</w:t>
      </w:r>
      <w:r w:rsidRPr="00F8438A">
        <w:t>, без врахування вихідних та святкових днів</w:t>
      </w:r>
      <w:r w:rsidRPr="00F8438A">
        <w:rPr>
          <w:lang w:val="uk-UA"/>
        </w:rPr>
        <w:t xml:space="preserve">, а щодо надання послуг з прання хірургічної та реанімаційної білизни  - протягом шести годин з моменту отримання такої заявки. Сторони прийшли до згоди, що заявка подається Замовником по телефону. </w:t>
      </w:r>
    </w:p>
    <w:p w:rsidR="002D0291" w:rsidRPr="00F8438A" w:rsidRDefault="002D0291" w:rsidP="002D0291">
      <w:pPr>
        <w:pStyle w:val="2"/>
        <w:spacing w:before="0" w:after="0"/>
        <w:jc w:val="both"/>
        <w:rPr>
          <w:lang w:val="uk-UA"/>
        </w:rPr>
      </w:pPr>
      <w:r w:rsidRPr="00F8438A">
        <w:rPr>
          <w:lang w:val="uk-UA"/>
        </w:rPr>
        <w:t xml:space="preserve">5.2. Термін надання послуг по даному до Договору: з дати </w:t>
      </w:r>
      <w:r w:rsidR="003C0EBE">
        <w:rPr>
          <w:lang w:val="uk-UA"/>
        </w:rPr>
        <w:t>укладання договору до 31.12.202</w:t>
      </w:r>
      <w:r w:rsidR="00934832">
        <w:rPr>
          <w:lang w:val="uk-UA"/>
        </w:rPr>
        <w:t>3</w:t>
      </w:r>
      <w:r w:rsidRPr="00F8438A">
        <w:rPr>
          <w:lang w:val="uk-UA"/>
        </w:rPr>
        <w:t xml:space="preserve"> року.</w:t>
      </w:r>
      <w:r w:rsidRPr="00F8438A">
        <w:rPr>
          <w:b/>
          <w:lang w:val="uk-UA"/>
        </w:rPr>
        <w:t xml:space="preserve">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F8438A">
        <w:t>Місце  прийому</w:t>
      </w:r>
      <w:proofErr w:type="gramEnd"/>
      <w:r w:rsidRPr="00F8438A">
        <w:t xml:space="preserve"> та передачі білизни для прання за адресою: м.</w:t>
      </w:r>
      <w:r>
        <w:t>Шостка</w:t>
      </w:r>
      <w:r w:rsidRPr="00F8438A">
        <w:t xml:space="preserve">, </w:t>
      </w:r>
      <w:r>
        <w:t>вул.Щедріна</w:t>
      </w:r>
      <w:r w:rsidRPr="00F8438A">
        <w:t>, 1</w:t>
      </w:r>
      <w:r>
        <w:t>.</w:t>
      </w:r>
      <w:r w:rsidRPr="00F8438A">
        <w:t xml:space="preserve">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5.3. Передачу білизни Виконавцю Замовник здійснює на підставі складеної Замовником накладної, в якій зазначаються найменування, кількість та вага білизни.</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5.4. Повернення білизни після прання Замовнику здійснюється на підставі складеної Виконавцем накладної, в якій зазначаються найменування, кількість та вага білизни.</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5.5. Виконавець забезпечує транспортування чистої і брудної білизни окремо з виконанням санітарних норм та правил.</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 xml:space="preserve">5.6. Виконавець приймає і доставляє білизну за власний рахунок, з використанням власних чи орендованих транспортних засобів з виконанням санітарних норм та комплексу робіт по дезінфекції транспорту. </w:t>
      </w:r>
    </w:p>
    <w:p w:rsidR="002D0291" w:rsidRPr="00F8438A" w:rsidRDefault="002D0291" w:rsidP="002D0291">
      <w:pPr>
        <w:ind w:right="-6"/>
        <w:jc w:val="both"/>
      </w:pPr>
      <w:r w:rsidRPr="00F8438A">
        <w:t xml:space="preserve">5.7. Технологічний процес надання послуг з прання має відбуватися з дотриманням всіх норм та правил, </w:t>
      </w:r>
      <w:proofErr w:type="gramStart"/>
      <w:r w:rsidRPr="00F8438A">
        <w:t>передбачених  Інструкцією</w:t>
      </w:r>
      <w:proofErr w:type="gramEnd"/>
      <w:r w:rsidRPr="00F8438A">
        <w:t xml:space="preserve"> зі збору, сортування, транспортування, зберігання, дезінфекції та прання білизни у закладах охорони здоров’я, затвердженою наказом Міністерства охорони здоров’я України від 30.04.2014  №293.</w:t>
      </w:r>
    </w:p>
    <w:p w:rsidR="002D0291" w:rsidRPr="00F8438A" w:rsidRDefault="002D0291" w:rsidP="002D0291">
      <w:pPr>
        <w:ind w:right="-6"/>
        <w:jc w:val="both"/>
      </w:pPr>
      <w:r w:rsidRPr="00F8438A">
        <w:lastRenderedPageBreak/>
        <w:t xml:space="preserve">5.8. Процес надання послуг з прання повинен включати: підготовчі операції (приймання, сортування, комплектування виробничих партій), підготовку води і миючих розчинів, </w:t>
      </w:r>
      <w:proofErr w:type="gramStart"/>
      <w:r w:rsidRPr="00F8438A">
        <w:t>дезінфекції,  прання</w:t>
      </w:r>
      <w:proofErr w:type="gramEnd"/>
      <w:r w:rsidRPr="00F8438A">
        <w:t xml:space="preserve"> білизни (прання, полоскання, виварювання), віджимання, сушіння (сушіння, розбирання) білизни, прасування, усунення браку і пошкоджень у разі їх наявності, складання та упаковка. Прання та знезараження інфікованої білизни Виконавець здійснює окремим потоком, згідно Технології з обробки інфікованої білизни. </w:t>
      </w:r>
    </w:p>
    <w:p w:rsidR="002D0291" w:rsidRPr="00F8438A" w:rsidRDefault="002D0291" w:rsidP="002D0291">
      <w:pPr>
        <w:ind w:right="-6"/>
        <w:jc w:val="both"/>
      </w:pPr>
      <w:r w:rsidRPr="00F8438A">
        <w:t xml:space="preserve">5.9.  У випадку виявлення пошкоджень білизни під час надання послуг з </w:t>
      </w:r>
      <w:proofErr w:type="gramStart"/>
      <w:r w:rsidRPr="00F8438A">
        <w:t>прання  і</w:t>
      </w:r>
      <w:proofErr w:type="gramEnd"/>
      <w:r w:rsidRPr="00F8438A">
        <w:t xml:space="preserve"> сухого чищення, Виконавець зобов’язаний відшкодувати вартість білизни. Не дозволяється підміна білизни. </w:t>
      </w:r>
    </w:p>
    <w:p w:rsidR="002D0291" w:rsidRPr="00F8438A" w:rsidRDefault="002D0291" w:rsidP="002D0291">
      <w:pPr>
        <w:pStyle w:val="ab"/>
        <w:spacing w:after="0"/>
        <w:ind w:left="0" w:right="98"/>
        <w:jc w:val="center"/>
        <w:rPr>
          <w:b/>
        </w:rPr>
      </w:pPr>
    </w:p>
    <w:p w:rsidR="002D0291" w:rsidRPr="00F8438A" w:rsidRDefault="002D0291" w:rsidP="002D0291">
      <w:pPr>
        <w:pStyle w:val="ab"/>
        <w:spacing w:after="0"/>
        <w:ind w:left="0" w:right="98"/>
        <w:jc w:val="center"/>
        <w:rPr>
          <w:b/>
        </w:rPr>
      </w:pPr>
      <w:r w:rsidRPr="00F8438A">
        <w:rPr>
          <w:b/>
        </w:rPr>
        <w:t>6. ПРАВА ТА ОБОВЯЗКИ СТОРІН</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8" w:name="62"/>
      <w:bookmarkEnd w:id="18"/>
      <w:r w:rsidRPr="00F8438A">
        <w:t>6.1. Замовник зобов'язаний:</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9" w:name="63"/>
      <w:bookmarkEnd w:id="19"/>
      <w:r w:rsidRPr="00F8438A">
        <w:t>6.1.1. Своєчасно та в повному обсязі сплачувати за надані послуги;</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0" w:name="64"/>
      <w:bookmarkEnd w:id="20"/>
      <w:r w:rsidRPr="00F8438A">
        <w:t>6.1.2. Здійснювати приймання наданих послуг у терміни визначені даним Договором;</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1" w:name="65"/>
      <w:bookmarkEnd w:id="21"/>
      <w:r w:rsidRPr="00F8438A">
        <w:t>6.2. Замовник має право:</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2" w:name="67"/>
      <w:bookmarkEnd w:id="22"/>
      <w:r w:rsidRPr="00F8438A">
        <w:t xml:space="preserve">6.2.1. Контролювати надання </w:t>
      </w:r>
      <w:proofErr w:type="gramStart"/>
      <w:r w:rsidRPr="00F8438A">
        <w:t>послуг  у</w:t>
      </w:r>
      <w:proofErr w:type="gramEnd"/>
      <w:r w:rsidRPr="00F8438A">
        <w:t xml:space="preserve"> строки, встановлені цим Договором;</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3" w:name="69"/>
      <w:bookmarkEnd w:id="23"/>
      <w:r w:rsidRPr="00F8438A">
        <w:t xml:space="preserve">6.2.2. Зменшувати обсяг </w:t>
      </w:r>
      <w:proofErr w:type="gramStart"/>
      <w:r w:rsidRPr="00F8438A">
        <w:t>закупівлі  послуг</w:t>
      </w:r>
      <w:proofErr w:type="gramEnd"/>
      <w:r w:rsidRPr="00F8438A">
        <w:t xml:space="preserve"> та загальну вартість цього Договору залежно від реальної потреби у таких послугах та в залежності від фінансової (платіжної) можливості Замовника. У такому разі Сторони вносять відповідні зміни до цього Договору;</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4" w:name="70"/>
      <w:bookmarkStart w:id="25" w:name="71"/>
      <w:bookmarkEnd w:id="24"/>
      <w:bookmarkEnd w:id="25"/>
      <w:r w:rsidRPr="00F8438A">
        <w:t xml:space="preserve">6.2.3. У випадку надання Виконавцем послуг неналежної якості, відмовитись від прийняття послуг неналежної якості, або вимагати надання послуг належної якості.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6" w:name="72"/>
      <w:bookmarkEnd w:id="26"/>
      <w:r w:rsidRPr="00F8438A">
        <w:t xml:space="preserve">6.3. Виконавець зобов'язаний: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7" w:name="73"/>
      <w:bookmarkEnd w:id="27"/>
      <w:r w:rsidRPr="00F8438A">
        <w:t xml:space="preserve">6.3.1. </w:t>
      </w:r>
      <w:proofErr w:type="gramStart"/>
      <w:r w:rsidRPr="00F8438A">
        <w:t>Забезпечити  виконання</w:t>
      </w:r>
      <w:proofErr w:type="gramEnd"/>
      <w:r w:rsidRPr="00F8438A">
        <w:t xml:space="preserve"> послуг  у строки, встановлені цим Договором;</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8" w:name="74"/>
      <w:bookmarkEnd w:id="28"/>
      <w:r w:rsidRPr="00F8438A">
        <w:t xml:space="preserve">6.3.2. </w:t>
      </w:r>
      <w:proofErr w:type="gramStart"/>
      <w:r w:rsidRPr="00F8438A">
        <w:t>Забезпечити  надання</w:t>
      </w:r>
      <w:proofErr w:type="gramEnd"/>
      <w:r w:rsidRPr="00F8438A">
        <w:t xml:space="preserve"> послуг,  якість  яких  відповідає  умовам,  установленим даним Договором та умовам, визначеним нормами діючого законодавства;</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6.3.4. Надавати послуги з прання білизни за заявкою Замовника;</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6.3.5. Проводити комплекс робіт по профілактичній дезінфекції транспортних засобів, які використовуються для надання послуг по даному Договору;</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 xml:space="preserve">6.3.6. Здійснювати доставку та проводити розвантаження чистої білизни а також завантаження брудної </w:t>
      </w:r>
      <w:proofErr w:type="gramStart"/>
      <w:r w:rsidRPr="00F8438A">
        <w:t xml:space="preserve">білизни  </w:t>
      </w:r>
      <w:bookmarkStart w:id="29" w:name="75"/>
      <w:bookmarkStart w:id="30" w:name="76"/>
      <w:bookmarkEnd w:id="29"/>
      <w:bookmarkEnd w:id="30"/>
      <w:r w:rsidRPr="00F8438A">
        <w:t>з</w:t>
      </w:r>
      <w:proofErr w:type="gramEnd"/>
      <w:r w:rsidRPr="00F8438A">
        <w:t xml:space="preserve"> приміщень для прийому та видачі білизни;</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6.3.7. Надавати послуги у відповідності з вимогами нормативних документів у одноденний строк з дня надходження замовлення на прання, без врахування вихідних і святкових днів;</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6.3.8. Здійснити термінове виконання замовлення протягом 3 (трьох) годин</w:t>
      </w:r>
      <w:r w:rsidRPr="00F8438A">
        <w:rPr>
          <w:color w:val="FF0000"/>
        </w:rPr>
        <w:t xml:space="preserve"> </w:t>
      </w:r>
      <w:r w:rsidRPr="00F8438A">
        <w:t>від часу подачі заявки Замовником на термінове надання послуг</w:t>
      </w:r>
      <w:bookmarkStart w:id="31" w:name="78"/>
      <w:bookmarkStart w:id="32" w:name="79"/>
      <w:bookmarkStart w:id="33" w:name="81"/>
      <w:bookmarkEnd w:id="31"/>
      <w:bookmarkEnd w:id="32"/>
      <w:bookmarkEnd w:id="33"/>
      <w:r w:rsidRPr="00F8438A">
        <w:t>;</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6.3.9. Виконувати інші обов’язки передбачені умовами даного Договору та нормами діючого законодавства.</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6.4. Виконавець має право:</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pPr>
      <w:bookmarkStart w:id="34" w:name="77"/>
      <w:bookmarkEnd w:id="34"/>
      <w:r w:rsidRPr="00F8438A">
        <w:t>6.4.1. Своєчасно та в повному обсязі отримувати плату за надані послуги;</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pPr>
      <w:r w:rsidRPr="00F8438A">
        <w:t>6.4.2. Ініціювати розірвання Договору достроково, за наявності об’єктивних обставин, які унеможливлюють його виконання, повідомивши про це Замовника не менше ніж за 30-ть календарних днів до очікуваної дати розірвання.</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r w:rsidRPr="00F8438A">
        <w:rPr>
          <w:b/>
        </w:rPr>
        <w:t>7. ВІДПОВІДАЛЬНІСТЬ СТОРІН</w:t>
      </w:r>
    </w:p>
    <w:p w:rsidR="002D0291" w:rsidRPr="00F8438A" w:rsidRDefault="002D0291" w:rsidP="002D0291">
      <w:pPr>
        <w:pStyle w:val="ListParagraph1"/>
        <w:ind w:left="0"/>
        <w:jc w:val="both"/>
        <w:rPr>
          <w:lang w:val="uk-UA"/>
        </w:rPr>
      </w:pPr>
      <w:bookmarkStart w:id="35" w:name="82"/>
      <w:bookmarkEnd w:id="35"/>
      <w:r w:rsidRPr="00F8438A">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2D0291" w:rsidRPr="002D0291"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lang w:val="uk-UA"/>
        </w:rPr>
      </w:pPr>
      <w:r w:rsidRPr="002D0291">
        <w:rPr>
          <w:lang w:val="uk-UA"/>
        </w:rPr>
        <w:t>7.2. У разі несвоєчасного виконання зобов'язань по даному Договору Виконавець сплачує Замовнику штраф у розмірі 7% загальної вартості послуг, з яких допущене прострочення, а за прострочення понад десять днів стягується штраф у розмірі 20% вказаної вартості, з яких допущене порушення термінів виконання.</w:t>
      </w:r>
    </w:p>
    <w:p w:rsidR="002D0291" w:rsidRPr="00F8438A" w:rsidRDefault="002D0291" w:rsidP="002D0291">
      <w:pPr>
        <w:pStyle w:val="a6"/>
        <w:ind w:left="0"/>
        <w:jc w:val="both"/>
        <w:rPr>
          <w:rFonts w:ascii="Times New Roman" w:hAnsi="Times New Roman" w:cs="Times New Roman"/>
          <w:color w:val="000000"/>
          <w:sz w:val="24"/>
          <w:szCs w:val="24"/>
          <w:lang w:eastAsia="uk-UA"/>
        </w:rPr>
      </w:pPr>
      <w:r w:rsidRPr="00F8438A">
        <w:rPr>
          <w:rFonts w:ascii="Times New Roman" w:hAnsi="Times New Roman" w:cs="Times New Roman"/>
          <w:sz w:val="24"/>
          <w:szCs w:val="24"/>
        </w:rPr>
        <w:lastRenderedPageBreak/>
        <w:t xml:space="preserve">7.3. У випадку порушення умов Договору щодо якості послуг  Виконавець сплачує Замовнику штраф у розмірі 20% вартості </w:t>
      </w:r>
      <w:r w:rsidRPr="00F8438A">
        <w:rPr>
          <w:rFonts w:ascii="Times New Roman" w:hAnsi="Times New Roman" w:cs="Times New Roman"/>
          <w:color w:val="000000"/>
          <w:sz w:val="24"/>
          <w:szCs w:val="24"/>
          <w:lang w:eastAsia="uk-UA"/>
        </w:rPr>
        <w:t xml:space="preserve">неякісно наданих Послуг, а також відшкодовує всі збитки, завдані таким порушенням. </w:t>
      </w:r>
      <w:r w:rsidRPr="00F8438A">
        <w:rPr>
          <w:rFonts w:ascii="Times New Roman" w:hAnsi="Times New Roman" w:cs="Times New Roman"/>
          <w:sz w:val="24"/>
          <w:szCs w:val="24"/>
        </w:rPr>
        <w:t xml:space="preserve">                                                                    </w:t>
      </w:r>
    </w:p>
    <w:p w:rsidR="002D0291" w:rsidRPr="00F8438A" w:rsidRDefault="002D0291" w:rsidP="002D0291">
      <w:pPr>
        <w:pStyle w:val="ListParagraph1"/>
        <w:ind w:left="0"/>
        <w:jc w:val="both"/>
        <w:rPr>
          <w:lang w:val="uk-UA"/>
        </w:rPr>
      </w:pPr>
      <w:r w:rsidRPr="00F8438A">
        <w:rPr>
          <w:lang w:val="uk-UA"/>
        </w:rPr>
        <w:t>7.4.  За несвоєчасну оплату наданих послуг Замовник сплачує пеню в розмірі облікової ставки НБУ від суми простроченого платежу, за кожний день такої затримки.</w:t>
      </w:r>
    </w:p>
    <w:p w:rsidR="002D0291" w:rsidRPr="00F8438A" w:rsidRDefault="002D0291" w:rsidP="002D0291">
      <w:pPr>
        <w:pStyle w:val="ListParagraph1"/>
        <w:ind w:left="0"/>
        <w:jc w:val="both"/>
        <w:rPr>
          <w:lang w:val="uk-UA"/>
        </w:rPr>
      </w:pPr>
      <w:r w:rsidRPr="00F8438A">
        <w:rPr>
          <w:lang w:val="uk-UA"/>
        </w:rPr>
        <w:t xml:space="preserve">7.5.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2D0291" w:rsidRPr="00F8438A" w:rsidRDefault="002D0291" w:rsidP="002D0291">
      <w:pPr>
        <w:pStyle w:val="ListParagraph1"/>
        <w:ind w:left="0"/>
        <w:jc w:val="both"/>
        <w:rPr>
          <w:lang w:val="uk-UA"/>
        </w:rPr>
      </w:pPr>
      <w:r w:rsidRPr="00F8438A">
        <w:rPr>
          <w:lang w:val="uk-UA"/>
        </w:rPr>
        <w:t>7.6. Сторони не несуть відповідальності за порушення своїх зобов’язань за Договором, якщо воно сталося не з їх вини.</w:t>
      </w:r>
    </w:p>
    <w:p w:rsidR="002D0291" w:rsidRPr="00F8438A" w:rsidRDefault="002D0291" w:rsidP="002D0291">
      <w:pPr>
        <w:tabs>
          <w:tab w:val="left" w:pos="4580"/>
          <w:tab w:val="left" w:pos="5496"/>
          <w:tab w:val="left" w:pos="7328"/>
          <w:tab w:val="left" w:pos="8244"/>
          <w:tab w:val="left" w:pos="9160"/>
          <w:tab w:val="left" w:pos="10065"/>
          <w:tab w:val="left" w:pos="10992"/>
          <w:tab w:val="left" w:pos="11908"/>
          <w:tab w:val="left" w:pos="12824"/>
          <w:tab w:val="left" w:pos="13740"/>
          <w:tab w:val="left" w:pos="14656"/>
        </w:tabs>
        <w:ind w:right="98"/>
        <w:jc w:val="center"/>
        <w:rPr>
          <w:b/>
        </w:rPr>
      </w:pPr>
    </w:p>
    <w:p w:rsidR="002D0291" w:rsidRPr="00F8438A" w:rsidRDefault="002D0291" w:rsidP="002D0291">
      <w:pPr>
        <w:tabs>
          <w:tab w:val="left" w:pos="4580"/>
          <w:tab w:val="left" w:pos="5496"/>
          <w:tab w:val="left" w:pos="7328"/>
          <w:tab w:val="left" w:pos="8244"/>
          <w:tab w:val="left" w:pos="9160"/>
          <w:tab w:val="left" w:pos="10065"/>
          <w:tab w:val="left" w:pos="10992"/>
          <w:tab w:val="left" w:pos="11908"/>
          <w:tab w:val="left" w:pos="12824"/>
          <w:tab w:val="left" w:pos="13740"/>
          <w:tab w:val="left" w:pos="14656"/>
        </w:tabs>
        <w:ind w:right="98"/>
        <w:jc w:val="center"/>
        <w:rPr>
          <w:b/>
        </w:rPr>
      </w:pPr>
      <w:r w:rsidRPr="00F8438A">
        <w:rPr>
          <w:b/>
        </w:rPr>
        <w:t>8. ОБСТАВИНИ НЕПЕРЕБОРНОЇ СИЛИ</w:t>
      </w:r>
    </w:p>
    <w:p w:rsidR="002D0291" w:rsidRPr="00F8438A" w:rsidRDefault="002D0291" w:rsidP="002D0291">
      <w:pPr>
        <w:tabs>
          <w:tab w:val="left" w:pos="4580"/>
          <w:tab w:val="left" w:pos="5496"/>
          <w:tab w:val="left" w:pos="7328"/>
          <w:tab w:val="left" w:pos="8244"/>
          <w:tab w:val="left" w:pos="9160"/>
          <w:tab w:val="left" w:pos="10065"/>
          <w:tab w:val="left" w:pos="10992"/>
          <w:tab w:val="left" w:pos="11908"/>
          <w:tab w:val="left" w:pos="12824"/>
          <w:tab w:val="left" w:pos="13740"/>
          <w:tab w:val="left" w:pos="14656"/>
        </w:tabs>
        <w:ind w:right="98"/>
        <w:jc w:val="both"/>
        <w:rPr>
          <w:b/>
        </w:rPr>
      </w:pPr>
      <w:bookmarkStart w:id="36" w:name="87"/>
      <w:bookmarkEnd w:id="36"/>
      <w:r w:rsidRPr="00F8438A">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w:t>
      </w:r>
      <w:proofErr w:type="gramStart"/>
      <w:r w:rsidRPr="00F8438A">
        <w:t>сили,  які</w:t>
      </w:r>
      <w:proofErr w:type="gramEnd"/>
      <w:r w:rsidRPr="00F8438A">
        <w:t xml:space="preserve"> не  існували  під  час укладання   Договору   та   виникли  поза  волею  Сторін  (аварія, катастрофа, стихійне лихо, епідемія, епізоотія, активні бойові дії на території Замовника/Виконавця, зміни в чинному законодавстві, які безпосередньо впливають на виконання цього Договору).</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right="98"/>
        <w:jc w:val="both"/>
      </w:pPr>
      <w:bookmarkStart w:id="37" w:name="88"/>
      <w:bookmarkEnd w:id="37"/>
      <w:r w:rsidRPr="00F8438A">
        <w:t xml:space="preserve">8.2. </w:t>
      </w:r>
      <w:proofErr w:type="gramStart"/>
      <w:r w:rsidRPr="00F8438A">
        <w:t>Сторона,  що</w:t>
      </w:r>
      <w:proofErr w:type="gramEnd"/>
      <w:r w:rsidRPr="00F8438A">
        <w:t xml:space="preserve">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bookmarkStart w:id="38" w:name="89"/>
      <w:bookmarkEnd w:id="38"/>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right="98"/>
        <w:jc w:val="both"/>
      </w:pPr>
      <w:r w:rsidRPr="00F8438A">
        <w:t>8.3. Доказом виникнення обставин непереборної сили та строку їх дії є відповідні документи, які видаються Торгово-промисловою палатою України</w:t>
      </w:r>
      <w:bookmarkStart w:id="39" w:name="90"/>
      <w:bookmarkEnd w:id="39"/>
      <w:r w:rsidRPr="00F8438A">
        <w:t xml:space="preserve"> та іншими уповноваженими органами.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right="98"/>
        <w:jc w:val="both"/>
      </w:pPr>
      <w:bookmarkStart w:id="40" w:name="91"/>
      <w:bookmarkEnd w:id="40"/>
      <w:r w:rsidRPr="00F8438A">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bookmarkStart w:id="41" w:name="92"/>
      <w:bookmarkEnd w:id="41"/>
    </w:p>
    <w:p w:rsidR="007F6EB3" w:rsidRDefault="007F6EB3" w:rsidP="002D029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right="98"/>
        <w:jc w:val="center"/>
        <w:rPr>
          <w:b/>
        </w:rPr>
      </w:pP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right="98"/>
        <w:jc w:val="center"/>
        <w:rPr>
          <w:b/>
        </w:rPr>
      </w:pPr>
      <w:r w:rsidRPr="00F8438A">
        <w:rPr>
          <w:b/>
        </w:rPr>
        <w:t>9. ВИРІШЕННЯ СПОРІВ</w:t>
      </w:r>
    </w:p>
    <w:p w:rsidR="002D0291" w:rsidRPr="00F8438A" w:rsidRDefault="002D0291" w:rsidP="002D0291">
      <w:pPr>
        <w:tabs>
          <w:tab w:val="left" w:pos="10065"/>
        </w:tabs>
        <w:jc w:val="both"/>
      </w:pPr>
      <w:bookmarkStart w:id="42" w:name="93"/>
      <w:bookmarkEnd w:id="42"/>
      <w:r w:rsidRPr="00F8438A">
        <w:t xml:space="preserve">9.1. </w:t>
      </w:r>
      <w:bookmarkStart w:id="43" w:name="94"/>
      <w:bookmarkEnd w:id="43"/>
      <w:r w:rsidRPr="00F8438A">
        <w:t xml:space="preserve">Усі спори та розбіжності між Сторонами, що виникли в процесі виконання ними умов даного Договору вирішуються шляхом переговорів, обміну листами. </w:t>
      </w:r>
    </w:p>
    <w:p w:rsidR="002D0291" w:rsidRPr="00F8438A" w:rsidRDefault="002D0291" w:rsidP="002D0291">
      <w:pPr>
        <w:tabs>
          <w:tab w:val="left" w:pos="10065"/>
        </w:tabs>
        <w:jc w:val="both"/>
      </w:pPr>
      <w:r w:rsidRPr="00F8438A">
        <w:t xml:space="preserve">9.2. У разі недосягнення Сторонами згоди, спори (розбіжності) вирішуються </w:t>
      </w:r>
      <w:proofErr w:type="gramStart"/>
      <w:r w:rsidRPr="00F8438A">
        <w:t>в судовому порядку</w:t>
      </w:r>
      <w:proofErr w:type="gramEnd"/>
      <w:r w:rsidRPr="00F8438A">
        <w:t>.</w:t>
      </w:r>
    </w:p>
    <w:p w:rsidR="002D0291" w:rsidRPr="00F8438A" w:rsidRDefault="002D0291" w:rsidP="002D0291">
      <w:pPr>
        <w:tabs>
          <w:tab w:val="left" w:pos="10065"/>
        </w:tabs>
        <w:jc w:val="both"/>
      </w:pPr>
      <w:r w:rsidRPr="00F8438A">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bookmarkStart w:id="44" w:name="98"/>
      <w:bookmarkEnd w:id="44"/>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center"/>
        <w:rPr>
          <w:b/>
        </w:rPr>
      </w:pPr>
      <w:r w:rsidRPr="00F8438A">
        <w:rPr>
          <w:b/>
        </w:rPr>
        <w:t xml:space="preserve">10. СТРОК ДІЇ ДОГОВОРУ </w:t>
      </w:r>
      <w:bookmarkStart w:id="45" w:name="99"/>
      <w:bookmarkEnd w:id="45"/>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8438A">
        <w:t xml:space="preserve">10.1. Цей Договір набирає чинності </w:t>
      </w:r>
      <w:proofErr w:type="gramStart"/>
      <w:r w:rsidRPr="00F8438A">
        <w:t>з  дати</w:t>
      </w:r>
      <w:proofErr w:type="gramEnd"/>
      <w:r w:rsidRPr="00F8438A">
        <w:t xml:space="preserve"> укладання і діє включно по</w:t>
      </w:r>
      <w:bookmarkStart w:id="46" w:name="100"/>
      <w:bookmarkEnd w:id="46"/>
      <w:r>
        <w:t xml:space="preserve"> 31.12.202</w:t>
      </w:r>
      <w:r w:rsidR="00934832">
        <w:rPr>
          <w:lang w:val="uk-UA"/>
        </w:rPr>
        <w:t>3</w:t>
      </w:r>
      <w:r w:rsidRPr="00F8438A">
        <w:t xml:space="preserve"> року,</w:t>
      </w:r>
      <w:r w:rsidRPr="00F8438A">
        <w:rPr>
          <w:color w:val="0D0D0D"/>
        </w:rPr>
        <w:t xml:space="preserve"> </w:t>
      </w:r>
      <w:r w:rsidRPr="00F8438A">
        <w:t>а в частині проведення розрахунків – до їх повного проведення.</w:t>
      </w:r>
    </w:p>
    <w:p w:rsidR="002D0291" w:rsidRPr="00F8438A" w:rsidRDefault="002D0291" w:rsidP="002D0291">
      <w:pPr>
        <w:tabs>
          <w:tab w:val="left" w:pos="180"/>
          <w:tab w:val="left" w:pos="10076"/>
        </w:tabs>
        <w:jc w:val="both"/>
      </w:pPr>
      <w:bookmarkStart w:id="47" w:name="101"/>
      <w:bookmarkEnd w:id="47"/>
      <w:r w:rsidRPr="00F8438A">
        <w:t>10.2. У разі, якщо на момент закінчення строку дії Договору, Сторонами не виконані будь-які взаємні зобов’язання, Договір продовжує діяти до виконання Сторонами всіх взаємних зобов’язань і проведення остаточних розрахунків між сторонами.</w:t>
      </w:r>
    </w:p>
    <w:p w:rsidR="002D0291" w:rsidRPr="00F8438A" w:rsidRDefault="002D0291" w:rsidP="002D0291">
      <w:pPr>
        <w:tabs>
          <w:tab w:val="left" w:pos="180"/>
          <w:tab w:val="left" w:pos="10076"/>
        </w:tabs>
        <w:jc w:val="both"/>
      </w:pPr>
      <w:r w:rsidRPr="00F8438A">
        <w:t xml:space="preserve">10.3. Дія даного Договору може бути продовжена </w:t>
      </w:r>
      <w:proofErr w:type="gramStart"/>
      <w:r w:rsidRPr="00F8438A">
        <w:t>на строк</w:t>
      </w:r>
      <w:proofErr w:type="gramEnd"/>
      <w:r w:rsidRPr="00F8438A">
        <w:t>, достатній для проведення процедури закупівлі на початку наступного року в обсязі, що не перевищує</w:t>
      </w:r>
      <w:r w:rsidRPr="00F8438A">
        <w:rPr>
          <w:color w:val="000000"/>
        </w:rPr>
        <w:t xml:space="preserve"> 20 відсотків суми, визначеної в даному Договорі, якщо видатки на досягнення цієї цілі затверджено в установленому порядку.</w:t>
      </w:r>
    </w:p>
    <w:p w:rsidR="002D0291" w:rsidRPr="00F8438A" w:rsidRDefault="002D0291" w:rsidP="002D0291">
      <w:pPr>
        <w:tabs>
          <w:tab w:val="left" w:pos="180"/>
        </w:tabs>
        <w:ind w:right="98"/>
        <w:jc w:val="center"/>
        <w:rPr>
          <w:b/>
        </w:rPr>
      </w:pPr>
    </w:p>
    <w:p w:rsidR="002D0291" w:rsidRPr="00F8438A" w:rsidRDefault="002D0291" w:rsidP="002D0291">
      <w:pPr>
        <w:tabs>
          <w:tab w:val="left" w:pos="180"/>
        </w:tabs>
        <w:ind w:right="98"/>
        <w:jc w:val="center"/>
        <w:rPr>
          <w:b/>
        </w:rPr>
      </w:pPr>
      <w:r w:rsidRPr="00F8438A">
        <w:rPr>
          <w:b/>
        </w:rPr>
        <w:t>11. ІНШІ УМОВИ</w:t>
      </w:r>
    </w:p>
    <w:p w:rsidR="002D0291" w:rsidRPr="00F8438A" w:rsidRDefault="002D0291" w:rsidP="002D0291">
      <w:pPr>
        <w:autoSpaceDN w:val="0"/>
        <w:adjustRightInd w:val="0"/>
        <w:jc w:val="both"/>
      </w:pPr>
      <w:bookmarkStart w:id="48" w:name="103"/>
      <w:bookmarkEnd w:id="48"/>
      <w:r w:rsidRPr="00F8438A">
        <w:rPr>
          <w:color w:val="000000"/>
        </w:rPr>
        <w:t xml:space="preserve">11.1. Істотні умови цього Договору не можуть змінюватися після його підписання до виконання зобов’язань Сторонами в </w:t>
      </w:r>
      <w:r w:rsidRPr="00F8438A">
        <w:t xml:space="preserve">повному обсязі, крім випадків: </w:t>
      </w:r>
    </w:p>
    <w:p w:rsidR="002D0291" w:rsidRPr="00F8438A" w:rsidRDefault="002D0291" w:rsidP="002D0291">
      <w:pPr>
        <w:pStyle w:val="rvps2"/>
        <w:shd w:val="clear" w:color="auto" w:fill="FFFFFF"/>
        <w:spacing w:before="0" w:after="0"/>
        <w:contextualSpacing/>
        <w:jc w:val="both"/>
      </w:pPr>
      <w:r w:rsidRPr="00F8438A">
        <w:t>- зменшення обсягів послуг вказаних у п.1.1. даного Договору та Специфікації, зокрема з урахуванням фактичного обсягу видатків замовника (від реальної потреби Замовника та в залежності від його фінансової (платіжної) можливості);</w:t>
      </w:r>
    </w:p>
    <w:p w:rsidR="002D0291" w:rsidRPr="00F8438A" w:rsidRDefault="002D0291" w:rsidP="002D0291">
      <w:pPr>
        <w:pStyle w:val="rvps2"/>
        <w:shd w:val="clear" w:color="auto" w:fill="FFFFFF"/>
        <w:spacing w:before="0" w:after="0"/>
        <w:contextualSpacing/>
        <w:jc w:val="both"/>
      </w:pPr>
      <w:bookmarkStart w:id="49" w:name="n1770"/>
      <w:bookmarkStart w:id="50" w:name="n1771"/>
      <w:bookmarkEnd w:id="49"/>
      <w:bookmarkEnd w:id="50"/>
      <w:r w:rsidRPr="00F8438A">
        <w:t>- покращення якості послуг, за умови що таке покращення не призведе до збільшення суми, визначеної в Договорі про закупівлю;</w:t>
      </w:r>
      <w:bookmarkStart w:id="51" w:name="n1772"/>
      <w:bookmarkEnd w:id="51"/>
    </w:p>
    <w:p w:rsidR="002D0291" w:rsidRPr="00F8438A" w:rsidRDefault="002D0291" w:rsidP="002D0291">
      <w:pPr>
        <w:pStyle w:val="rvps2"/>
        <w:shd w:val="clear" w:color="auto" w:fill="FFFFFF"/>
        <w:spacing w:before="0" w:after="0"/>
        <w:contextualSpacing/>
        <w:jc w:val="both"/>
      </w:pPr>
      <w:r w:rsidRPr="00F8438A">
        <w:lastRenderedPageBreak/>
        <w:t>-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0291" w:rsidRPr="00F8438A" w:rsidRDefault="002D0291" w:rsidP="002D0291">
      <w:pPr>
        <w:pStyle w:val="rvps2"/>
        <w:shd w:val="clear" w:color="auto" w:fill="FFFFFF"/>
        <w:spacing w:before="0" w:after="0"/>
        <w:contextualSpacing/>
        <w:jc w:val="both"/>
      </w:pPr>
      <w:bookmarkStart w:id="52" w:name="n1773"/>
      <w:bookmarkEnd w:id="52"/>
      <w:r w:rsidRPr="00F8438A">
        <w:t>- погодження зміни ціни в Договорі в бік зменшення (без зміни кількості (обсягу) та якості послуг);</w:t>
      </w:r>
    </w:p>
    <w:p w:rsidR="002D0291" w:rsidRPr="00F8438A" w:rsidRDefault="002D0291" w:rsidP="002D0291">
      <w:pPr>
        <w:pStyle w:val="rvps2"/>
        <w:shd w:val="clear" w:color="auto" w:fill="FFFFFF"/>
        <w:spacing w:before="0" w:after="0"/>
        <w:contextualSpacing/>
        <w:jc w:val="both"/>
      </w:pPr>
      <w:bookmarkStart w:id="53" w:name="n1774"/>
      <w:bookmarkEnd w:id="53"/>
      <w:r w:rsidRPr="00F8438A">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0291" w:rsidRPr="00F8438A" w:rsidRDefault="002D0291" w:rsidP="002D0291">
      <w:pPr>
        <w:pStyle w:val="rvps2"/>
        <w:shd w:val="clear" w:color="auto" w:fill="FFFFFF"/>
        <w:spacing w:before="0" w:after="0"/>
        <w:contextualSpacing/>
        <w:jc w:val="both"/>
      </w:pPr>
      <w:bookmarkStart w:id="54" w:name="n1775"/>
      <w:bookmarkEnd w:id="54"/>
      <w:r w:rsidRPr="00F8438A">
        <w:rPr>
          <w:color w:val="000000"/>
        </w:rPr>
        <w:t>- зміни умов у зв’язку із застосуванням положень частини шостої статті 41 Закону України «Про публічні закупівлі».</w:t>
      </w:r>
    </w:p>
    <w:p w:rsidR="002D0291" w:rsidRPr="00F8438A" w:rsidRDefault="002D0291" w:rsidP="002D0291">
      <w:pPr>
        <w:pStyle w:val="ab"/>
        <w:spacing w:after="0"/>
        <w:ind w:left="0"/>
        <w:jc w:val="both"/>
        <w:rPr>
          <w:lang w:val="uk-UA"/>
        </w:rPr>
      </w:pPr>
      <w:r w:rsidRPr="00F8438A">
        <w:rPr>
          <w:lang w:val="uk-UA"/>
        </w:rPr>
        <w:t xml:space="preserve">11.2. Зміни, доповнення до Договору, а так само розірвання Договору оформлюються в письмовій формі як додаткові угоди,  підписуються уповноваженими представниками обох сторін та є невід’ємною частиною цього Договору.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 xml:space="preserve">11.3. У випадку зміни адреси та платіжних реквізитів, відповідна сторона повинна повідомити іншу протягом 5 (п’яти) календарних днів. </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11.4. Дія Договору припиняється:</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 повним виконанням Сторонами своїх зобов’язань по Договору;</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 за письмовою згодою Сторін.</w:t>
      </w:r>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11.5. Відносини сторін, не врегульовані даним Договором, регламентуються діючим законодавством України.</w:t>
      </w:r>
      <w:bookmarkStart w:id="55" w:name="106"/>
      <w:bookmarkEnd w:id="55"/>
    </w:p>
    <w:p w:rsidR="002D0291" w:rsidRPr="00F8438A" w:rsidRDefault="002D0291" w:rsidP="002D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438A">
        <w:t>11.6 Жодна із Сторін не має права передавати права і обов’язки за цим Договором третій особі без отримання письмової згоди іншої Сторони.</w:t>
      </w:r>
    </w:p>
    <w:p w:rsidR="002D0291" w:rsidRPr="00F8438A" w:rsidRDefault="002D0291" w:rsidP="002D0291">
      <w:pPr>
        <w:pStyle w:val="ab"/>
        <w:spacing w:after="0"/>
        <w:ind w:left="0"/>
        <w:jc w:val="both"/>
        <w:rPr>
          <w:lang w:val="uk-UA"/>
        </w:rPr>
      </w:pPr>
      <w:r w:rsidRPr="00F8438A">
        <w:rPr>
          <w:lang w:val="uk-UA"/>
        </w:rPr>
        <w:t>11.7. Цей Договір викладений українською мовою при повному розумінні Сторонами його предмета і термінології, в 2-х оригінальних примірниках, які мають однакову юридичну силу, по одному для кожної із Сторін.</w:t>
      </w:r>
    </w:p>
    <w:p w:rsidR="002D0291" w:rsidRPr="00F8438A" w:rsidRDefault="002D0291" w:rsidP="002D0291">
      <w:pPr>
        <w:tabs>
          <w:tab w:val="left" w:pos="5507"/>
          <w:tab w:val="left" w:pos="5763"/>
          <w:tab w:val="left" w:pos="9268"/>
          <w:tab w:val="left" w:pos="9551"/>
        </w:tabs>
        <w:spacing w:before="1"/>
        <w:ind w:left="313" w:right="320" w:firstLine="840"/>
        <w:jc w:val="both"/>
      </w:pPr>
    </w:p>
    <w:p w:rsidR="002D0291" w:rsidRPr="00CC2D27" w:rsidRDefault="002D0291" w:rsidP="002D0291">
      <w:pPr>
        <w:pStyle w:val="1"/>
        <w:keepNext w:val="0"/>
        <w:widowControl w:val="0"/>
        <w:numPr>
          <w:ilvl w:val="1"/>
          <w:numId w:val="10"/>
        </w:numPr>
        <w:autoSpaceDE w:val="0"/>
        <w:autoSpaceDN w:val="0"/>
        <w:spacing w:before="3" w:after="0" w:line="275" w:lineRule="exact"/>
        <w:ind w:left="2694" w:hanging="284"/>
        <w:jc w:val="both"/>
        <w:rPr>
          <w:rFonts w:ascii="Times New Roman" w:hAnsi="Times New Roman" w:cs="Times New Roman"/>
          <w:sz w:val="28"/>
          <w:szCs w:val="28"/>
        </w:rPr>
      </w:pPr>
      <w:r w:rsidRPr="00CC2D27">
        <w:rPr>
          <w:rFonts w:ascii="Times New Roman" w:hAnsi="Times New Roman" w:cs="Times New Roman"/>
          <w:sz w:val="28"/>
          <w:szCs w:val="28"/>
        </w:rPr>
        <w:t>Місцезнаходження та банківські реквізити сторін</w:t>
      </w:r>
    </w:p>
    <w:p w:rsidR="002D0291" w:rsidRPr="00CC2D27" w:rsidRDefault="002D0291" w:rsidP="002D0291">
      <w:pPr>
        <w:pStyle w:val="a9"/>
        <w:spacing w:before="4"/>
        <w:rPr>
          <w:b/>
        </w:rPr>
      </w:pPr>
    </w:p>
    <w:tbl>
      <w:tblPr>
        <w:tblW w:w="10050" w:type="dxa"/>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6"/>
        <w:gridCol w:w="4984"/>
      </w:tblGrid>
      <w:tr w:rsidR="002D0291" w:rsidRPr="00CC2D27" w:rsidTr="00B71506">
        <w:trPr>
          <w:trHeight w:val="278"/>
        </w:trPr>
        <w:tc>
          <w:tcPr>
            <w:tcW w:w="5066" w:type="dxa"/>
            <w:shd w:val="clear" w:color="auto" w:fill="auto"/>
          </w:tcPr>
          <w:p w:rsidR="002D0291" w:rsidRPr="00CC2D27" w:rsidRDefault="002D0291" w:rsidP="00B71506">
            <w:pPr>
              <w:pStyle w:val="TableParagraph"/>
              <w:spacing w:line="258" w:lineRule="exact"/>
              <w:ind w:left="2101" w:right="1536"/>
              <w:jc w:val="center"/>
              <w:rPr>
                <w:b/>
                <w:sz w:val="24"/>
                <w:szCs w:val="24"/>
              </w:rPr>
            </w:pPr>
            <w:r w:rsidRPr="00CC2D27">
              <w:rPr>
                <w:b/>
                <w:sz w:val="24"/>
                <w:szCs w:val="24"/>
              </w:rPr>
              <w:t>Виконавець</w:t>
            </w:r>
          </w:p>
        </w:tc>
        <w:tc>
          <w:tcPr>
            <w:tcW w:w="4984" w:type="dxa"/>
            <w:shd w:val="clear" w:color="auto" w:fill="auto"/>
          </w:tcPr>
          <w:p w:rsidR="002D0291" w:rsidRPr="00CC2D27" w:rsidRDefault="002D0291" w:rsidP="00B71506">
            <w:pPr>
              <w:pStyle w:val="TableParagraph"/>
              <w:spacing w:line="258" w:lineRule="exact"/>
              <w:ind w:left="1569"/>
              <w:rPr>
                <w:b/>
                <w:sz w:val="24"/>
                <w:szCs w:val="24"/>
              </w:rPr>
            </w:pPr>
            <w:r w:rsidRPr="00CC2D27">
              <w:rPr>
                <w:b/>
                <w:sz w:val="24"/>
                <w:szCs w:val="24"/>
              </w:rPr>
              <w:t>Замовник</w:t>
            </w:r>
          </w:p>
        </w:tc>
      </w:tr>
      <w:tr w:rsidR="002D0291" w:rsidRPr="00CC2D27" w:rsidTr="00B71506">
        <w:trPr>
          <w:trHeight w:val="1805"/>
        </w:trPr>
        <w:tc>
          <w:tcPr>
            <w:tcW w:w="5066" w:type="dxa"/>
            <w:shd w:val="clear" w:color="auto" w:fill="auto"/>
          </w:tcPr>
          <w:p w:rsidR="002D0291" w:rsidRPr="00CC2D27" w:rsidRDefault="002D0291" w:rsidP="00B71506">
            <w:pPr>
              <w:pStyle w:val="TableParagraph"/>
              <w:rPr>
                <w:sz w:val="24"/>
                <w:szCs w:val="24"/>
              </w:rPr>
            </w:pPr>
          </w:p>
        </w:tc>
        <w:tc>
          <w:tcPr>
            <w:tcW w:w="4984" w:type="dxa"/>
            <w:shd w:val="clear" w:color="auto" w:fill="auto"/>
          </w:tcPr>
          <w:p w:rsidR="002D0291" w:rsidRPr="00F12333" w:rsidRDefault="002D0291" w:rsidP="00B71506">
            <w:pPr>
              <w:shd w:val="clear" w:color="auto" w:fill="FFFFFF"/>
              <w:jc w:val="both"/>
              <w:rPr>
                <w:b/>
                <w:color w:val="000000"/>
                <w:spacing w:val="4"/>
                <w:w w:val="84"/>
              </w:rPr>
            </w:pPr>
            <w:r w:rsidRPr="00F12333">
              <w:rPr>
                <w:b/>
                <w:color w:val="000000"/>
                <w:spacing w:val="4"/>
                <w:w w:val="84"/>
              </w:rPr>
              <w:t>КНП «Шосткинська ЦРЛ»</w:t>
            </w:r>
          </w:p>
          <w:p w:rsidR="002D0291" w:rsidRPr="00F12333" w:rsidRDefault="002D0291" w:rsidP="00B71506">
            <w:pPr>
              <w:shd w:val="clear" w:color="auto" w:fill="FFFFFF"/>
              <w:jc w:val="both"/>
              <w:rPr>
                <w:color w:val="000000"/>
                <w:spacing w:val="4"/>
                <w:w w:val="84"/>
              </w:rPr>
            </w:pPr>
            <w:r w:rsidRPr="00F12333">
              <w:t>Код 01981514</w:t>
            </w:r>
          </w:p>
          <w:p w:rsidR="002D0291" w:rsidRPr="00F12333" w:rsidRDefault="002D0291" w:rsidP="00B71506">
            <w:pPr>
              <w:shd w:val="clear" w:color="auto" w:fill="FFFFFF"/>
              <w:ind w:right="-2484"/>
              <w:jc w:val="both"/>
            </w:pPr>
            <w:smartTag w:uri="urn:schemas-microsoft-com:office:smarttags" w:element="metricconverter">
              <w:smartTagPr>
                <w:attr w:name="ProductID" w:val="41100, м"/>
              </w:smartTagPr>
              <w:r w:rsidRPr="00F12333">
                <w:t>41100, м</w:t>
              </w:r>
            </w:smartTag>
            <w:r w:rsidRPr="00F12333">
              <w:t>. Шостка, вул. Щедріна, 1</w:t>
            </w:r>
          </w:p>
          <w:p w:rsidR="002D0291" w:rsidRPr="00F12333" w:rsidRDefault="002D0291" w:rsidP="00B71506">
            <w:pPr>
              <w:shd w:val="clear" w:color="auto" w:fill="FFFFFF"/>
              <w:ind w:right="-2484"/>
              <w:jc w:val="both"/>
            </w:pPr>
            <w:r w:rsidRPr="00F12333">
              <w:t>Тел.(05449) 7-23-76</w:t>
            </w:r>
          </w:p>
          <w:p w:rsidR="002D0291" w:rsidRPr="00F12333" w:rsidRDefault="002D0291" w:rsidP="00B71506">
            <w:pPr>
              <w:shd w:val="clear" w:color="auto" w:fill="FFFFFF"/>
              <w:ind w:right="-2484"/>
              <w:jc w:val="both"/>
            </w:pPr>
            <w:r w:rsidRPr="00F12333">
              <w:t>Р/р ____________________</w:t>
            </w:r>
          </w:p>
          <w:p w:rsidR="002D0291" w:rsidRPr="00F12333" w:rsidRDefault="002D0291" w:rsidP="00B71506">
            <w:pPr>
              <w:shd w:val="clear" w:color="auto" w:fill="FFFFFF"/>
              <w:ind w:right="-2484"/>
              <w:jc w:val="both"/>
            </w:pPr>
            <w:r w:rsidRPr="00F12333">
              <w:t xml:space="preserve">в ______________________ </w:t>
            </w:r>
          </w:p>
          <w:p w:rsidR="002D0291" w:rsidRPr="00F12333" w:rsidRDefault="002D0291" w:rsidP="00B71506">
            <w:pPr>
              <w:shd w:val="clear" w:color="auto" w:fill="FFFFFF"/>
              <w:ind w:right="-2484"/>
              <w:jc w:val="both"/>
            </w:pPr>
            <w:r w:rsidRPr="00F12333">
              <w:t xml:space="preserve"> МФО __________________ </w:t>
            </w:r>
          </w:p>
          <w:p w:rsidR="002D0291" w:rsidRPr="00F12333" w:rsidRDefault="002D0291" w:rsidP="00B71506">
            <w:pPr>
              <w:shd w:val="clear" w:color="auto" w:fill="FFFFFF"/>
              <w:ind w:right="-2484"/>
              <w:jc w:val="both"/>
            </w:pPr>
            <w:r w:rsidRPr="00F12333">
              <w:t>Св. пл. ПДВ № __________</w:t>
            </w:r>
          </w:p>
          <w:p w:rsidR="002D0291" w:rsidRPr="00F12333" w:rsidRDefault="002D0291" w:rsidP="00B71506">
            <w:pPr>
              <w:shd w:val="clear" w:color="auto" w:fill="FFFFFF"/>
              <w:ind w:right="-2484"/>
              <w:jc w:val="both"/>
            </w:pPr>
            <w:r w:rsidRPr="00F12333">
              <w:t xml:space="preserve"> Інд. № 019815118170</w:t>
            </w:r>
          </w:p>
          <w:p w:rsidR="002D0291" w:rsidRPr="00F12333" w:rsidRDefault="002D0291" w:rsidP="00B71506">
            <w:pPr>
              <w:shd w:val="clear" w:color="auto" w:fill="FFFFFF"/>
              <w:ind w:right="-2484"/>
              <w:jc w:val="both"/>
            </w:pPr>
            <w:r w:rsidRPr="00F12333">
              <w:rPr>
                <w:b/>
              </w:rPr>
              <w:t xml:space="preserve"> Головний лікар________О.Т.Штогрин</w:t>
            </w:r>
          </w:p>
          <w:p w:rsidR="002D0291" w:rsidRPr="00CC2D27" w:rsidRDefault="002D0291" w:rsidP="00B71506">
            <w:pPr>
              <w:pStyle w:val="TableParagraph"/>
              <w:rPr>
                <w:sz w:val="24"/>
                <w:szCs w:val="24"/>
              </w:rPr>
            </w:pPr>
          </w:p>
        </w:tc>
      </w:tr>
    </w:tbl>
    <w:p w:rsidR="002D0291" w:rsidRPr="00CC2D27" w:rsidRDefault="002D0291" w:rsidP="002D0291">
      <w:pPr>
        <w:spacing w:after="120"/>
        <w:rPr>
          <w:sz w:val="2"/>
          <w:szCs w:val="2"/>
        </w:rPr>
        <w:sectPr w:rsidR="002D0291" w:rsidRPr="00CC2D27" w:rsidSect="00B71506">
          <w:pgSz w:w="11905" w:h="16837"/>
          <w:pgMar w:top="1134" w:right="850" w:bottom="1134" w:left="1134" w:header="0" w:footer="3" w:gutter="0"/>
          <w:cols w:space="720"/>
          <w:noEndnote/>
          <w:docGrid w:linePitch="360"/>
        </w:sectPr>
      </w:pPr>
    </w:p>
    <w:p w:rsidR="002D0291" w:rsidRPr="00CC2D27" w:rsidRDefault="002D0291" w:rsidP="002D0291">
      <w:pPr>
        <w:spacing w:after="120"/>
        <w:rPr>
          <w:sz w:val="2"/>
          <w:szCs w:val="2"/>
        </w:rPr>
      </w:pPr>
    </w:p>
    <w:p w:rsidR="002D0291" w:rsidRPr="00CC2D27" w:rsidRDefault="002D0291" w:rsidP="002D0291">
      <w:pPr>
        <w:spacing w:after="120"/>
        <w:rPr>
          <w:sz w:val="2"/>
          <w:szCs w:val="2"/>
        </w:rPr>
      </w:pPr>
    </w:p>
    <w:p w:rsidR="002D0291" w:rsidRPr="00CC2D27" w:rsidRDefault="002D0291" w:rsidP="002D0291">
      <w:pPr>
        <w:jc w:val="right"/>
        <w:rPr>
          <w:sz w:val="18"/>
          <w:szCs w:val="18"/>
        </w:rPr>
      </w:pPr>
    </w:p>
    <w:p w:rsidR="002D0291" w:rsidRPr="00CC2D27" w:rsidRDefault="002D0291" w:rsidP="002D0291">
      <w:pPr>
        <w:jc w:val="right"/>
        <w:rPr>
          <w:b/>
          <w:bCs/>
        </w:rPr>
      </w:pPr>
      <w:r w:rsidRPr="00CC2D27">
        <w:rPr>
          <w:b/>
          <w:bCs/>
        </w:rPr>
        <w:t>Додаток № 1 до Договору _________</w:t>
      </w:r>
    </w:p>
    <w:p w:rsidR="002D0291" w:rsidRPr="00CC2D27" w:rsidRDefault="002D0291" w:rsidP="002D0291">
      <w:pPr>
        <w:jc w:val="right"/>
        <w:rPr>
          <w:b/>
          <w:bCs/>
        </w:rPr>
      </w:pPr>
      <w:r w:rsidRPr="00CC2D27">
        <w:rPr>
          <w:b/>
          <w:bCs/>
        </w:rPr>
        <w:t>від «_____» _______________ 20___ р.</w:t>
      </w:r>
    </w:p>
    <w:p w:rsidR="002D0291" w:rsidRPr="00CC2D27" w:rsidRDefault="002D0291" w:rsidP="002D0291">
      <w:pPr>
        <w:rPr>
          <w:b/>
          <w:bCs/>
        </w:rPr>
      </w:pPr>
    </w:p>
    <w:p w:rsidR="002D0291" w:rsidRPr="00CC2D27" w:rsidRDefault="002D0291" w:rsidP="002D0291">
      <w:pPr>
        <w:jc w:val="center"/>
        <w:rPr>
          <w:b/>
          <w:bCs/>
        </w:rPr>
      </w:pPr>
    </w:p>
    <w:p w:rsidR="002D0291" w:rsidRPr="00CC2D27" w:rsidRDefault="002D0291" w:rsidP="002D0291">
      <w:pPr>
        <w:widowControl w:val="0"/>
        <w:autoSpaceDE w:val="0"/>
        <w:autoSpaceDN w:val="0"/>
        <w:adjustRightInd w:val="0"/>
        <w:jc w:val="center"/>
        <w:rPr>
          <w:b/>
          <w:lang w:eastAsia="uk-UA"/>
        </w:rPr>
      </w:pPr>
      <w:r w:rsidRPr="00CC2D27">
        <w:rPr>
          <w:b/>
          <w:lang w:eastAsia="uk-UA"/>
        </w:rPr>
        <w:t xml:space="preserve">СПЕЦИФІКАЦІЯ </w:t>
      </w:r>
    </w:p>
    <w:p w:rsidR="002D0291" w:rsidRPr="00CC2D27" w:rsidRDefault="002D0291" w:rsidP="002D0291">
      <w:pPr>
        <w:widowControl w:val="0"/>
        <w:autoSpaceDE w:val="0"/>
        <w:autoSpaceDN w:val="0"/>
        <w:adjustRightInd w:val="0"/>
        <w:jc w:val="center"/>
        <w:rPr>
          <w:b/>
          <w:lang w:eastAsia="uk-UA"/>
        </w:rPr>
      </w:pPr>
      <w:r w:rsidRPr="00CC2D27">
        <w:rPr>
          <w:b/>
          <w:lang w:eastAsia="uk-UA"/>
        </w:rPr>
        <w:t xml:space="preserve">ДО ДОГОВОРУ ПРО ЗАКУПІВЛЮ ПОСЛУГ  №____ від ___________20___ р.  </w:t>
      </w:r>
    </w:p>
    <w:p w:rsidR="002D0291" w:rsidRPr="00CC2D27" w:rsidRDefault="002D0291" w:rsidP="002D0291">
      <w:pPr>
        <w:widowControl w:val="0"/>
        <w:tabs>
          <w:tab w:val="left" w:pos="8310"/>
        </w:tabs>
        <w:autoSpaceDE w:val="0"/>
        <w:autoSpaceDN w:val="0"/>
        <w:adjustRightInd w:val="0"/>
        <w:rPr>
          <w:b/>
        </w:rPr>
      </w:pPr>
    </w:p>
    <w:p w:rsidR="002D0291" w:rsidRPr="00CC2D27" w:rsidRDefault="002D0291" w:rsidP="002D0291">
      <w:pPr>
        <w:widowControl w:val="0"/>
        <w:tabs>
          <w:tab w:val="left" w:pos="8310"/>
        </w:tabs>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494"/>
        <w:gridCol w:w="1621"/>
        <w:gridCol w:w="1591"/>
        <w:gridCol w:w="1565"/>
        <w:gridCol w:w="1564"/>
      </w:tblGrid>
      <w:tr w:rsidR="002D0291" w:rsidRPr="00CC2D27" w:rsidTr="00B71506">
        <w:tc>
          <w:tcPr>
            <w:tcW w:w="814" w:type="dxa"/>
            <w:shd w:val="clear" w:color="auto" w:fill="auto"/>
          </w:tcPr>
          <w:p w:rsidR="002D0291" w:rsidRPr="00CC2D27" w:rsidRDefault="002D0291" w:rsidP="00B71506">
            <w:pPr>
              <w:widowControl w:val="0"/>
              <w:tabs>
                <w:tab w:val="left" w:pos="8310"/>
              </w:tabs>
              <w:autoSpaceDE w:val="0"/>
              <w:autoSpaceDN w:val="0"/>
              <w:adjustRightInd w:val="0"/>
              <w:rPr>
                <w:b/>
              </w:rPr>
            </w:pPr>
            <w:r w:rsidRPr="00CC2D27">
              <w:rPr>
                <w:noProof/>
              </w:rPr>
              <w:t>№ п/п</w:t>
            </w:r>
          </w:p>
        </w:tc>
        <w:tc>
          <w:tcPr>
            <w:tcW w:w="2552" w:type="dxa"/>
            <w:shd w:val="clear" w:color="auto" w:fill="auto"/>
          </w:tcPr>
          <w:p w:rsidR="002D0291" w:rsidRPr="00CC2D27" w:rsidRDefault="002D0291" w:rsidP="00B71506">
            <w:pPr>
              <w:widowControl w:val="0"/>
              <w:tabs>
                <w:tab w:val="left" w:pos="8310"/>
              </w:tabs>
              <w:autoSpaceDE w:val="0"/>
              <w:autoSpaceDN w:val="0"/>
              <w:adjustRightInd w:val="0"/>
              <w:rPr>
                <w:b/>
              </w:rPr>
            </w:pPr>
            <w:r w:rsidRPr="00CC2D27">
              <w:rPr>
                <w:color w:val="000000"/>
              </w:rPr>
              <w:t>Найменування</w:t>
            </w:r>
          </w:p>
        </w:tc>
        <w:tc>
          <w:tcPr>
            <w:tcW w:w="1625" w:type="dxa"/>
            <w:shd w:val="clear" w:color="auto" w:fill="auto"/>
          </w:tcPr>
          <w:p w:rsidR="002D0291" w:rsidRPr="00CC2D27" w:rsidRDefault="002D0291" w:rsidP="00B71506">
            <w:pPr>
              <w:widowControl w:val="0"/>
              <w:tabs>
                <w:tab w:val="left" w:pos="8310"/>
              </w:tabs>
              <w:autoSpaceDE w:val="0"/>
              <w:autoSpaceDN w:val="0"/>
              <w:adjustRightInd w:val="0"/>
            </w:pPr>
            <w:r w:rsidRPr="00CC2D27">
              <w:t>Одиниця вимірювання</w:t>
            </w:r>
          </w:p>
        </w:tc>
        <w:tc>
          <w:tcPr>
            <w:tcW w:w="1622" w:type="dxa"/>
            <w:shd w:val="clear" w:color="auto" w:fill="auto"/>
          </w:tcPr>
          <w:p w:rsidR="002D0291" w:rsidRPr="00CC2D27" w:rsidRDefault="002D0291" w:rsidP="00B71506">
            <w:pPr>
              <w:widowControl w:val="0"/>
              <w:tabs>
                <w:tab w:val="left" w:pos="8310"/>
              </w:tabs>
              <w:autoSpaceDE w:val="0"/>
              <w:autoSpaceDN w:val="0"/>
              <w:adjustRightInd w:val="0"/>
              <w:rPr>
                <w:b/>
              </w:rPr>
            </w:pPr>
            <w:r w:rsidRPr="00CC2D27">
              <w:t>Кількість</w:t>
            </w:r>
          </w:p>
        </w:tc>
        <w:tc>
          <w:tcPr>
            <w:tcW w:w="1620" w:type="dxa"/>
            <w:shd w:val="clear" w:color="auto" w:fill="auto"/>
          </w:tcPr>
          <w:p w:rsidR="002D0291" w:rsidRPr="00CC2D27" w:rsidRDefault="002D0291" w:rsidP="00B71506">
            <w:pPr>
              <w:widowControl w:val="0"/>
              <w:tabs>
                <w:tab w:val="left" w:pos="8310"/>
              </w:tabs>
              <w:autoSpaceDE w:val="0"/>
              <w:autoSpaceDN w:val="0"/>
              <w:adjustRightInd w:val="0"/>
            </w:pPr>
            <w:r w:rsidRPr="00CC2D27">
              <w:t>Ціна за один., грн. з ПДВ</w:t>
            </w:r>
          </w:p>
        </w:tc>
        <w:tc>
          <w:tcPr>
            <w:tcW w:w="1621" w:type="dxa"/>
            <w:shd w:val="clear" w:color="auto" w:fill="auto"/>
          </w:tcPr>
          <w:p w:rsidR="002D0291" w:rsidRPr="00CC2D27" w:rsidRDefault="002D0291" w:rsidP="00B71506">
            <w:pPr>
              <w:jc w:val="center"/>
            </w:pPr>
            <w:r w:rsidRPr="00CC2D27">
              <w:t xml:space="preserve">Сума, </w:t>
            </w:r>
          </w:p>
          <w:p w:rsidR="002D0291" w:rsidRPr="00CC2D27" w:rsidRDefault="002D0291" w:rsidP="00B71506">
            <w:pPr>
              <w:widowControl w:val="0"/>
              <w:tabs>
                <w:tab w:val="left" w:pos="8310"/>
              </w:tabs>
              <w:autoSpaceDE w:val="0"/>
              <w:autoSpaceDN w:val="0"/>
              <w:adjustRightInd w:val="0"/>
              <w:rPr>
                <w:b/>
              </w:rPr>
            </w:pPr>
            <w:r w:rsidRPr="00CC2D27">
              <w:t xml:space="preserve"> грн. з ПДВ</w:t>
            </w:r>
          </w:p>
        </w:tc>
      </w:tr>
      <w:tr w:rsidR="002D0291" w:rsidRPr="00CC2D27" w:rsidTr="00B71506">
        <w:tc>
          <w:tcPr>
            <w:tcW w:w="814"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2552"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1625"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1622"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1620"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1621" w:type="dxa"/>
            <w:shd w:val="clear" w:color="auto" w:fill="auto"/>
          </w:tcPr>
          <w:p w:rsidR="002D0291" w:rsidRPr="00CC2D27" w:rsidRDefault="002D0291" w:rsidP="00B71506">
            <w:pPr>
              <w:widowControl w:val="0"/>
              <w:tabs>
                <w:tab w:val="left" w:pos="8310"/>
              </w:tabs>
              <w:autoSpaceDE w:val="0"/>
              <w:autoSpaceDN w:val="0"/>
              <w:adjustRightInd w:val="0"/>
              <w:rPr>
                <w:b/>
              </w:rPr>
            </w:pPr>
          </w:p>
        </w:tc>
      </w:tr>
      <w:tr w:rsidR="002D0291" w:rsidRPr="00CC2D27" w:rsidTr="00B71506">
        <w:tc>
          <w:tcPr>
            <w:tcW w:w="814"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2552" w:type="dxa"/>
            <w:shd w:val="clear" w:color="auto" w:fill="auto"/>
          </w:tcPr>
          <w:p w:rsidR="002D0291" w:rsidRPr="00CC2D27" w:rsidRDefault="002D0291" w:rsidP="00B71506">
            <w:pPr>
              <w:widowControl w:val="0"/>
              <w:tabs>
                <w:tab w:val="left" w:pos="8310"/>
              </w:tabs>
              <w:autoSpaceDE w:val="0"/>
              <w:autoSpaceDN w:val="0"/>
              <w:adjustRightInd w:val="0"/>
              <w:rPr>
                <w:color w:val="000000"/>
                <w:sz w:val="27"/>
                <w:szCs w:val="27"/>
              </w:rPr>
            </w:pPr>
          </w:p>
        </w:tc>
        <w:tc>
          <w:tcPr>
            <w:tcW w:w="1625"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1622"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1620" w:type="dxa"/>
            <w:shd w:val="clear" w:color="auto" w:fill="auto"/>
          </w:tcPr>
          <w:p w:rsidR="002D0291" w:rsidRPr="00CC2D27" w:rsidRDefault="002D0291" w:rsidP="00B71506">
            <w:pPr>
              <w:widowControl w:val="0"/>
              <w:tabs>
                <w:tab w:val="left" w:pos="8310"/>
              </w:tabs>
              <w:autoSpaceDE w:val="0"/>
              <w:autoSpaceDN w:val="0"/>
              <w:adjustRightInd w:val="0"/>
              <w:rPr>
                <w:b/>
              </w:rPr>
            </w:pPr>
          </w:p>
        </w:tc>
        <w:tc>
          <w:tcPr>
            <w:tcW w:w="1621" w:type="dxa"/>
            <w:shd w:val="clear" w:color="auto" w:fill="auto"/>
          </w:tcPr>
          <w:p w:rsidR="002D0291" w:rsidRPr="00CC2D27" w:rsidRDefault="002D0291" w:rsidP="00B71506">
            <w:pPr>
              <w:widowControl w:val="0"/>
              <w:tabs>
                <w:tab w:val="left" w:pos="8310"/>
              </w:tabs>
              <w:autoSpaceDE w:val="0"/>
              <w:autoSpaceDN w:val="0"/>
              <w:adjustRightInd w:val="0"/>
              <w:rPr>
                <w:b/>
              </w:rPr>
            </w:pPr>
          </w:p>
        </w:tc>
      </w:tr>
      <w:tr w:rsidR="002D0291" w:rsidRPr="00CC2D27" w:rsidTr="00B71506">
        <w:tblPrEx>
          <w:tblLook w:val="0000" w:firstRow="0" w:lastRow="0" w:firstColumn="0" w:lastColumn="0" w:noHBand="0" w:noVBand="0"/>
        </w:tblPrEx>
        <w:trPr>
          <w:trHeight w:val="360"/>
        </w:trPr>
        <w:tc>
          <w:tcPr>
            <w:tcW w:w="8233" w:type="dxa"/>
            <w:gridSpan w:val="5"/>
            <w:shd w:val="clear" w:color="auto" w:fill="auto"/>
          </w:tcPr>
          <w:p w:rsidR="002D0291" w:rsidRPr="00CC2D27" w:rsidRDefault="002D0291" w:rsidP="00B71506">
            <w:pPr>
              <w:widowControl w:val="0"/>
              <w:tabs>
                <w:tab w:val="left" w:pos="8310"/>
              </w:tabs>
              <w:autoSpaceDE w:val="0"/>
              <w:autoSpaceDN w:val="0"/>
              <w:adjustRightInd w:val="0"/>
              <w:ind w:left="108"/>
              <w:jc w:val="right"/>
              <w:rPr>
                <w:b/>
              </w:rPr>
            </w:pPr>
            <w:r w:rsidRPr="00CC2D27">
              <w:rPr>
                <w:b/>
                <w:bCs/>
              </w:rPr>
              <w:t>ПДВ, грн.</w:t>
            </w:r>
          </w:p>
        </w:tc>
        <w:tc>
          <w:tcPr>
            <w:tcW w:w="1621" w:type="dxa"/>
            <w:shd w:val="clear" w:color="auto" w:fill="auto"/>
          </w:tcPr>
          <w:p w:rsidR="002D0291" w:rsidRPr="00CC2D27" w:rsidRDefault="002D0291" w:rsidP="00B71506">
            <w:pPr>
              <w:widowControl w:val="0"/>
              <w:tabs>
                <w:tab w:val="left" w:pos="8310"/>
              </w:tabs>
              <w:autoSpaceDE w:val="0"/>
              <w:autoSpaceDN w:val="0"/>
              <w:adjustRightInd w:val="0"/>
              <w:ind w:left="108"/>
              <w:rPr>
                <w:b/>
              </w:rPr>
            </w:pPr>
          </w:p>
        </w:tc>
      </w:tr>
      <w:tr w:rsidR="002D0291" w:rsidRPr="00CC2D27" w:rsidTr="00B71506">
        <w:tblPrEx>
          <w:tblLook w:val="0000" w:firstRow="0" w:lastRow="0" w:firstColumn="0" w:lastColumn="0" w:noHBand="0" w:noVBand="0"/>
        </w:tblPrEx>
        <w:trPr>
          <w:trHeight w:val="360"/>
        </w:trPr>
        <w:tc>
          <w:tcPr>
            <w:tcW w:w="8233" w:type="dxa"/>
            <w:gridSpan w:val="5"/>
            <w:shd w:val="clear" w:color="auto" w:fill="auto"/>
          </w:tcPr>
          <w:p w:rsidR="002D0291" w:rsidRPr="00CC2D27" w:rsidRDefault="002D0291" w:rsidP="00B71506">
            <w:pPr>
              <w:widowControl w:val="0"/>
              <w:tabs>
                <w:tab w:val="left" w:pos="8310"/>
              </w:tabs>
              <w:autoSpaceDE w:val="0"/>
              <w:autoSpaceDN w:val="0"/>
              <w:adjustRightInd w:val="0"/>
              <w:ind w:left="108"/>
              <w:jc w:val="right"/>
              <w:rPr>
                <w:b/>
                <w:bCs/>
              </w:rPr>
            </w:pPr>
            <w:r w:rsidRPr="00CC2D27">
              <w:rPr>
                <w:b/>
                <w:bCs/>
              </w:rPr>
              <w:t>Загальна вартість, грн. з ПДВ</w:t>
            </w:r>
          </w:p>
        </w:tc>
        <w:tc>
          <w:tcPr>
            <w:tcW w:w="1621" w:type="dxa"/>
            <w:shd w:val="clear" w:color="auto" w:fill="auto"/>
          </w:tcPr>
          <w:p w:rsidR="002D0291" w:rsidRPr="00CC2D27" w:rsidRDefault="002D0291" w:rsidP="00B71506">
            <w:pPr>
              <w:widowControl w:val="0"/>
              <w:tabs>
                <w:tab w:val="left" w:pos="8310"/>
              </w:tabs>
              <w:autoSpaceDE w:val="0"/>
              <w:autoSpaceDN w:val="0"/>
              <w:adjustRightInd w:val="0"/>
              <w:ind w:left="108"/>
              <w:rPr>
                <w:b/>
              </w:rPr>
            </w:pPr>
          </w:p>
        </w:tc>
      </w:tr>
    </w:tbl>
    <w:p w:rsidR="002D0291" w:rsidRPr="00CC2D27" w:rsidRDefault="002D0291" w:rsidP="002D0291">
      <w:pPr>
        <w:widowControl w:val="0"/>
        <w:autoSpaceDE w:val="0"/>
        <w:autoSpaceDN w:val="0"/>
        <w:adjustRightInd w:val="0"/>
        <w:jc w:val="both"/>
        <w:rPr>
          <w:b/>
          <w:bCs/>
          <w:color w:val="000000"/>
        </w:rPr>
      </w:pPr>
    </w:p>
    <w:p w:rsidR="002D0291" w:rsidRPr="00CC2D27" w:rsidRDefault="002D0291" w:rsidP="002D0291">
      <w:pPr>
        <w:widowControl w:val="0"/>
        <w:autoSpaceDE w:val="0"/>
        <w:autoSpaceDN w:val="0"/>
        <w:adjustRightInd w:val="0"/>
        <w:jc w:val="both"/>
        <w:rPr>
          <w:b/>
          <w:bCs/>
          <w:color w:val="000000"/>
        </w:rPr>
      </w:pPr>
      <w:r w:rsidRPr="00CC2D27">
        <w:rPr>
          <w:b/>
          <w:bCs/>
          <w:color w:val="000000"/>
        </w:rPr>
        <w:t>Загальна вартість (сума прописом)___________________________________, в тому числі ПДВ____________________________________________________________________________</w:t>
      </w:r>
    </w:p>
    <w:p w:rsidR="002D0291" w:rsidRPr="00CC2D27" w:rsidRDefault="002D0291" w:rsidP="002D0291">
      <w:pPr>
        <w:rPr>
          <w:vanish/>
        </w:rPr>
      </w:pPr>
    </w:p>
    <w:p w:rsidR="002D0291" w:rsidRPr="00CC2D27" w:rsidRDefault="002D0291" w:rsidP="002D0291"/>
    <w:tbl>
      <w:tblPr>
        <w:tblW w:w="21045" w:type="dxa"/>
        <w:tblInd w:w="-476" w:type="dxa"/>
        <w:tblLayout w:type="fixed"/>
        <w:tblCellMar>
          <w:top w:w="55" w:type="dxa"/>
          <w:left w:w="55" w:type="dxa"/>
          <w:bottom w:w="55" w:type="dxa"/>
          <w:right w:w="55" w:type="dxa"/>
        </w:tblCellMar>
        <w:tblLook w:val="0000" w:firstRow="0" w:lastRow="0" w:firstColumn="0" w:lastColumn="0" w:noHBand="0" w:noVBand="0"/>
      </w:tblPr>
      <w:tblGrid>
        <w:gridCol w:w="5370"/>
        <w:gridCol w:w="5370"/>
        <w:gridCol w:w="5370"/>
        <w:gridCol w:w="4935"/>
      </w:tblGrid>
      <w:tr w:rsidR="002D0291" w:rsidRPr="00CC2D27" w:rsidTr="00B71506">
        <w:tc>
          <w:tcPr>
            <w:tcW w:w="5370" w:type="dxa"/>
          </w:tcPr>
          <w:p w:rsidR="002D0291" w:rsidRPr="00CC2D27" w:rsidRDefault="002D0291" w:rsidP="00B71506">
            <w:pPr>
              <w:suppressAutoHyphens/>
              <w:jc w:val="both"/>
              <w:rPr>
                <w:b/>
                <w:sz w:val="21"/>
                <w:szCs w:val="21"/>
                <w:shd w:val="clear" w:color="auto" w:fill="FFFFFF"/>
                <w:lang w:eastAsia="ar-SA"/>
              </w:rPr>
            </w:pPr>
            <w:r w:rsidRPr="00CC2D27">
              <w:rPr>
                <w:b/>
              </w:rPr>
              <w:t>Виконавець</w:t>
            </w:r>
          </w:p>
        </w:tc>
        <w:tc>
          <w:tcPr>
            <w:tcW w:w="5370" w:type="dxa"/>
          </w:tcPr>
          <w:p w:rsidR="002D0291" w:rsidRPr="00F12333" w:rsidRDefault="002D0291" w:rsidP="00B71506">
            <w:pPr>
              <w:suppressAutoHyphens/>
              <w:jc w:val="both"/>
              <w:rPr>
                <w:b/>
                <w:shd w:val="clear" w:color="auto" w:fill="FFFFFF"/>
                <w:lang w:eastAsia="ar-SA"/>
              </w:rPr>
            </w:pPr>
            <w:r w:rsidRPr="00F12333">
              <w:rPr>
                <w:b/>
              </w:rPr>
              <w:t>Замовник</w:t>
            </w:r>
          </w:p>
        </w:tc>
        <w:tc>
          <w:tcPr>
            <w:tcW w:w="5370" w:type="dxa"/>
            <w:shd w:val="clear" w:color="auto" w:fill="auto"/>
          </w:tcPr>
          <w:p w:rsidR="002D0291" w:rsidRPr="00CC2D27" w:rsidRDefault="002D0291" w:rsidP="00B71506">
            <w:pPr>
              <w:suppressAutoHyphens/>
              <w:jc w:val="both"/>
              <w:rPr>
                <w:b/>
                <w:sz w:val="21"/>
                <w:szCs w:val="21"/>
                <w:shd w:val="clear" w:color="auto" w:fill="FFFFFF"/>
                <w:lang w:eastAsia="ar-SA"/>
              </w:rPr>
            </w:pPr>
          </w:p>
        </w:tc>
        <w:tc>
          <w:tcPr>
            <w:tcW w:w="4935" w:type="dxa"/>
            <w:shd w:val="clear" w:color="auto" w:fill="auto"/>
          </w:tcPr>
          <w:p w:rsidR="002D0291" w:rsidRPr="00CC2D27" w:rsidRDefault="002D0291" w:rsidP="00B71506">
            <w:pPr>
              <w:suppressAutoHyphens/>
              <w:jc w:val="both"/>
              <w:rPr>
                <w:sz w:val="21"/>
                <w:szCs w:val="21"/>
                <w:lang w:eastAsia="ar-SA"/>
              </w:rPr>
            </w:pPr>
          </w:p>
        </w:tc>
      </w:tr>
      <w:tr w:rsidR="002D0291" w:rsidRPr="00CC2D27" w:rsidTr="00B71506">
        <w:tc>
          <w:tcPr>
            <w:tcW w:w="5370" w:type="dxa"/>
          </w:tcPr>
          <w:p w:rsidR="002D0291" w:rsidRPr="00CC2D27" w:rsidRDefault="002D0291" w:rsidP="00B71506">
            <w:pPr>
              <w:suppressAutoHyphens/>
              <w:jc w:val="both"/>
              <w:rPr>
                <w:b/>
              </w:rPr>
            </w:pPr>
          </w:p>
        </w:tc>
        <w:tc>
          <w:tcPr>
            <w:tcW w:w="5370" w:type="dxa"/>
          </w:tcPr>
          <w:p w:rsidR="002D0291" w:rsidRPr="00F12333" w:rsidRDefault="002D0291" w:rsidP="00B71506">
            <w:pPr>
              <w:shd w:val="clear" w:color="auto" w:fill="FFFFFF"/>
              <w:jc w:val="both"/>
              <w:rPr>
                <w:b/>
                <w:color w:val="000000"/>
                <w:spacing w:val="4"/>
                <w:w w:val="84"/>
              </w:rPr>
            </w:pPr>
            <w:r w:rsidRPr="00F12333">
              <w:rPr>
                <w:b/>
                <w:color w:val="000000"/>
                <w:spacing w:val="4"/>
                <w:w w:val="84"/>
              </w:rPr>
              <w:t>КНП «Шосткинська ЦРЛ»</w:t>
            </w:r>
          </w:p>
          <w:p w:rsidR="002D0291" w:rsidRPr="00F12333" w:rsidRDefault="002D0291" w:rsidP="00B71506">
            <w:pPr>
              <w:shd w:val="clear" w:color="auto" w:fill="FFFFFF"/>
              <w:jc w:val="both"/>
              <w:rPr>
                <w:color w:val="000000"/>
                <w:spacing w:val="4"/>
                <w:w w:val="84"/>
              </w:rPr>
            </w:pPr>
            <w:r w:rsidRPr="00F12333">
              <w:t>Код 01981514</w:t>
            </w:r>
          </w:p>
          <w:p w:rsidR="002D0291" w:rsidRPr="00F12333" w:rsidRDefault="002D0291" w:rsidP="00B71506">
            <w:pPr>
              <w:shd w:val="clear" w:color="auto" w:fill="FFFFFF"/>
              <w:ind w:right="-2484"/>
              <w:jc w:val="both"/>
            </w:pPr>
            <w:smartTag w:uri="urn:schemas-microsoft-com:office:smarttags" w:element="metricconverter">
              <w:smartTagPr>
                <w:attr w:name="ProductID" w:val="41100, м"/>
              </w:smartTagPr>
              <w:r w:rsidRPr="00F12333">
                <w:t>41100, м</w:t>
              </w:r>
            </w:smartTag>
            <w:r w:rsidRPr="00F12333">
              <w:t>. Шостка, вул. Щедріна, 1</w:t>
            </w:r>
          </w:p>
          <w:p w:rsidR="002D0291" w:rsidRPr="00F12333" w:rsidRDefault="002D0291" w:rsidP="00B71506">
            <w:pPr>
              <w:shd w:val="clear" w:color="auto" w:fill="FFFFFF"/>
              <w:ind w:right="-2484"/>
              <w:jc w:val="both"/>
            </w:pPr>
            <w:r w:rsidRPr="00F12333">
              <w:t>Тел.(05449) 7-23-76</w:t>
            </w:r>
          </w:p>
          <w:p w:rsidR="002D0291" w:rsidRPr="00F12333" w:rsidRDefault="002D0291" w:rsidP="00B71506">
            <w:pPr>
              <w:shd w:val="clear" w:color="auto" w:fill="FFFFFF"/>
              <w:ind w:right="-2484"/>
              <w:jc w:val="both"/>
            </w:pPr>
            <w:r w:rsidRPr="00F12333">
              <w:t>Р/р ____________________</w:t>
            </w:r>
          </w:p>
          <w:p w:rsidR="002D0291" w:rsidRPr="00F12333" w:rsidRDefault="002D0291" w:rsidP="00B71506">
            <w:pPr>
              <w:shd w:val="clear" w:color="auto" w:fill="FFFFFF"/>
              <w:ind w:right="-2484"/>
              <w:jc w:val="both"/>
            </w:pPr>
            <w:r w:rsidRPr="00F12333">
              <w:t xml:space="preserve">в ______________________ </w:t>
            </w:r>
          </w:p>
          <w:p w:rsidR="002D0291" w:rsidRPr="00F12333" w:rsidRDefault="002D0291" w:rsidP="00B71506">
            <w:pPr>
              <w:shd w:val="clear" w:color="auto" w:fill="FFFFFF"/>
              <w:ind w:right="-2484"/>
              <w:jc w:val="both"/>
            </w:pPr>
            <w:r w:rsidRPr="00F12333">
              <w:t xml:space="preserve"> МФО __________________ </w:t>
            </w:r>
          </w:p>
          <w:p w:rsidR="002D0291" w:rsidRPr="00F12333" w:rsidRDefault="002D0291" w:rsidP="00B71506">
            <w:pPr>
              <w:shd w:val="clear" w:color="auto" w:fill="FFFFFF"/>
              <w:ind w:right="-2484"/>
              <w:jc w:val="both"/>
            </w:pPr>
            <w:r w:rsidRPr="00F12333">
              <w:t>Св. пл. ПДВ № __________</w:t>
            </w:r>
          </w:p>
          <w:p w:rsidR="002D0291" w:rsidRPr="00F12333" w:rsidRDefault="002D0291" w:rsidP="00B71506">
            <w:pPr>
              <w:shd w:val="clear" w:color="auto" w:fill="FFFFFF"/>
              <w:ind w:right="-2484"/>
              <w:jc w:val="both"/>
            </w:pPr>
            <w:r w:rsidRPr="00F12333">
              <w:t xml:space="preserve"> Інд. № 019815118170</w:t>
            </w:r>
          </w:p>
          <w:p w:rsidR="002D0291" w:rsidRPr="00F12333" w:rsidRDefault="002D0291" w:rsidP="00B71506">
            <w:pPr>
              <w:shd w:val="clear" w:color="auto" w:fill="FFFFFF"/>
              <w:ind w:right="-2484"/>
              <w:jc w:val="both"/>
            </w:pPr>
            <w:r w:rsidRPr="00F12333">
              <w:rPr>
                <w:b/>
              </w:rPr>
              <w:t xml:space="preserve"> Головний лікар________О.Т.Штогрин</w:t>
            </w:r>
          </w:p>
          <w:p w:rsidR="002D0291" w:rsidRPr="00F12333" w:rsidRDefault="002D0291" w:rsidP="00B71506">
            <w:pPr>
              <w:suppressAutoHyphens/>
              <w:jc w:val="both"/>
              <w:rPr>
                <w:b/>
              </w:rPr>
            </w:pPr>
          </w:p>
        </w:tc>
        <w:tc>
          <w:tcPr>
            <w:tcW w:w="5370" w:type="dxa"/>
            <w:shd w:val="clear" w:color="auto" w:fill="auto"/>
          </w:tcPr>
          <w:p w:rsidR="002D0291" w:rsidRPr="00CC2D27" w:rsidRDefault="002D0291" w:rsidP="00B71506">
            <w:pPr>
              <w:suppressAutoHyphens/>
              <w:jc w:val="both"/>
              <w:rPr>
                <w:b/>
                <w:sz w:val="21"/>
                <w:szCs w:val="21"/>
                <w:shd w:val="clear" w:color="auto" w:fill="FFFFFF"/>
                <w:lang w:eastAsia="ar-SA"/>
              </w:rPr>
            </w:pPr>
          </w:p>
        </w:tc>
        <w:tc>
          <w:tcPr>
            <w:tcW w:w="4935" w:type="dxa"/>
            <w:shd w:val="clear" w:color="auto" w:fill="auto"/>
          </w:tcPr>
          <w:p w:rsidR="002D0291" w:rsidRPr="00CC2D27" w:rsidRDefault="002D0291" w:rsidP="00B71506">
            <w:pPr>
              <w:suppressAutoHyphens/>
              <w:jc w:val="both"/>
              <w:rPr>
                <w:sz w:val="21"/>
                <w:szCs w:val="21"/>
                <w:lang w:eastAsia="ar-SA"/>
              </w:rPr>
            </w:pPr>
          </w:p>
        </w:tc>
      </w:tr>
    </w:tbl>
    <w:p w:rsidR="002D0291" w:rsidRDefault="002D0291" w:rsidP="002D0291">
      <w:pPr>
        <w:jc w:val="both"/>
        <w:rPr>
          <w:color w:val="000000"/>
          <w:lang w:eastAsia="en-US"/>
        </w:rPr>
      </w:pPr>
    </w:p>
    <w:p w:rsidR="002D0291" w:rsidRDefault="002D0291" w:rsidP="002D0291">
      <w:pPr>
        <w:rPr>
          <w:color w:val="000000"/>
          <w:lang w:eastAsia="en-US"/>
        </w:rPr>
      </w:pPr>
      <w:r>
        <w:rPr>
          <w:color w:val="000000"/>
          <w:lang w:eastAsia="en-US"/>
        </w:rPr>
        <w:br w:type="page"/>
      </w:r>
    </w:p>
    <w:p w:rsidR="002D0291" w:rsidRDefault="002D0291" w:rsidP="002D0291">
      <w:pPr>
        <w:jc w:val="both"/>
        <w:rPr>
          <w:color w:val="000000"/>
          <w:lang w:eastAsia="en-US"/>
        </w:rPr>
      </w:pPr>
    </w:p>
    <w:p w:rsidR="002D0291" w:rsidRPr="00CF4C08" w:rsidRDefault="002D0291" w:rsidP="002D0291">
      <w:pPr>
        <w:pStyle w:val="a7"/>
        <w:jc w:val="both"/>
        <w:rPr>
          <w:rFonts w:ascii="Times New Roman" w:hAnsi="Times New Roman"/>
          <w:color w:val="000000"/>
          <w:sz w:val="24"/>
          <w:szCs w:val="24"/>
          <w:lang w:val="uk-UA"/>
        </w:rPr>
      </w:pPr>
    </w:p>
    <w:p w:rsidR="002D0291" w:rsidRPr="00B678CC" w:rsidRDefault="002D0291" w:rsidP="002D0291">
      <w:pPr>
        <w:ind w:left="7788"/>
        <w:jc w:val="both"/>
        <w:rPr>
          <w:b/>
          <w:lang w:eastAsia="uk-UA"/>
        </w:rPr>
      </w:pPr>
      <w:r w:rsidRPr="00B678CC">
        <w:rPr>
          <w:b/>
          <w:lang w:eastAsia="uk-UA"/>
        </w:rPr>
        <w:t xml:space="preserve">Додаток </w:t>
      </w:r>
      <w:r>
        <w:rPr>
          <w:b/>
          <w:lang w:eastAsia="uk-UA"/>
        </w:rPr>
        <w:t>4</w:t>
      </w:r>
    </w:p>
    <w:p w:rsidR="002D0291" w:rsidRPr="00F842DD" w:rsidRDefault="002D0291" w:rsidP="002D0291">
      <w:pPr>
        <w:ind w:left="5670"/>
        <w:jc w:val="right"/>
      </w:pPr>
      <w:r w:rsidRPr="00F842DD">
        <w:t xml:space="preserve">до тендерної документації </w:t>
      </w:r>
    </w:p>
    <w:p w:rsidR="002D0291" w:rsidRPr="00140629" w:rsidRDefault="002D0291" w:rsidP="002D0291">
      <w:pPr>
        <w:contextualSpacing/>
        <w:jc w:val="right"/>
        <w:rPr>
          <w:b/>
        </w:rPr>
      </w:pPr>
    </w:p>
    <w:p w:rsidR="002D0291" w:rsidRPr="00140629" w:rsidRDefault="002D0291" w:rsidP="002D0291">
      <w:pPr>
        <w:shd w:val="clear" w:color="auto" w:fill="FFFFFF"/>
        <w:ind w:hanging="15"/>
        <w:rPr>
          <w:i/>
        </w:rPr>
      </w:pPr>
      <w:r w:rsidRPr="00140629">
        <w:rPr>
          <w:i/>
        </w:rPr>
        <w:t xml:space="preserve">Форма «Тендерна пропозиція» подається </w:t>
      </w:r>
    </w:p>
    <w:p w:rsidR="002D0291" w:rsidRPr="00140629" w:rsidRDefault="002D0291" w:rsidP="002D0291">
      <w:pPr>
        <w:shd w:val="clear" w:color="auto" w:fill="FFFFFF"/>
        <w:ind w:hanging="15"/>
        <w:rPr>
          <w:i/>
        </w:rPr>
      </w:pPr>
      <w:r w:rsidRPr="00140629">
        <w:rPr>
          <w:i/>
        </w:rPr>
        <w:t>у вигляді, наведеному нижче.</w:t>
      </w:r>
    </w:p>
    <w:p w:rsidR="002D0291" w:rsidRPr="00140629" w:rsidRDefault="002D0291" w:rsidP="002D0291">
      <w:pPr>
        <w:shd w:val="clear" w:color="auto" w:fill="FFFFFF"/>
        <w:ind w:hanging="15"/>
        <w:rPr>
          <w:i/>
        </w:rPr>
      </w:pPr>
      <w:r w:rsidRPr="00140629">
        <w:rPr>
          <w:i/>
        </w:rPr>
        <w:t>Учасник не повинен відступати від даної форми.</w:t>
      </w:r>
    </w:p>
    <w:p w:rsidR="002D0291" w:rsidRPr="00140629" w:rsidRDefault="002D0291" w:rsidP="002D0291">
      <w:pPr>
        <w:shd w:val="clear" w:color="auto" w:fill="FFFFFF"/>
        <w:ind w:hanging="15"/>
        <w:jc w:val="center"/>
        <w:rPr>
          <w:b/>
          <w:bCs/>
          <w:iCs/>
          <w:color w:val="000000"/>
          <w:spacing w:val="-3"/>
        </w:rPr>
      </w:pPr>
    </w:p>
    <w:p w:rsidR="002D0291" w:rsidRPr="00140629" w:rsidRDefault="002D0291" w:rsidP="002D0291">
      <w:pPr>
        <w:shd w:val="clear" w:color="auto" w:fill="FFFFFF"/>
        <w:ind w:hanging="15"/>
        <w:jc w:val="center"/>
        <w:rPr>
          <w:b/>
          <w:bCs/>
          <w:iCs/>
          <w:color w:val="000000"/>
          <w:spacing w:val="-3"/>
        </w:rPr>
      </w:pPr>
      <w:r w:rsidRPr="00140629">
        <w:rPr>
          <w:b/>
          <w:bCs/>
          <w:iCs/>
          <w:color w:val="000000"/>
          <w:spacing w:val="-3"/>
        </w:rPr>
        <w:t>ТЕНДЕРНА ПРОПОЗИЦІЯ</w:t>
      </w:r>
    </w:p>
    <w:p w:rsidR="002D0291" w:rsidRPr="00140629" w:rsidRDefault="002D0291" w:rsidP="002D0291">
      <w:pPr>
        <w:ind w:hanging="720"/>
        <w:jc w:val="center"/>
        <w:rPr>
          <w:i/>
          <w:iCs/>
        </w:rPr>
      </w:pPr>
      <w:r w:rsidRPr="00140629">
        <w:rPr>
          <w:i/>
          <w:iCs/>
        </w:rPr>
        <w:t>(форма, яка подається Учасником на фірмовому бланку (за наявності))</w:t>
      </w:r>
    </w:p>
    <w:p w:rsidR="002D0291" w:rsidRPr="00140629" w:rsidRDefault="002D0291" w:rsidP="002D0291">
      <w:pPr>
        <w:shd w:val="clear" w:color="auto" w:fill="FFFFFF"/>
        <w:ind w:hanging="15"/>
        <w:jc w:val="center"/>
        <w:rPr>
          <w:b/>
          <w:bCs/>
          <w:iCs/>
          <w:color w:val="000000"/>
          <w:spacing w:val="-3"/>
        </w:rPr>
      </w:pPr>
    </w:p>
    <w:p w:rsidR="002D0291" w:rsidRPr="00140629" w:rsidRDefault="002D0291" w:rsidP="002D0291">
      <w:pPr>
        <w:ind w:right="-143" w:firstLine="709"/>
        <w:jc w:val="both"/>
        <w:rPr>
          <w:b/>
        </w:rPr>
      </w:pPr>
      <w:r w:rsidRPr="00140629">
        <w:rPr>
          <w:iCs/>
          <w:spacing w:val="4"/>
        </w:rPr>
        <w:t xml:space="preserve">Ми, _________________________ (найменування Учасника), надаємо свою пропозицію щодо участі у відкритих торгах по предмету закупівлі: </w:t>
      </w:r>
      <w:r w:rsidRPr="00140629">
        <w:rPr>
          <w:b/>
        </w:rPr>
        <w:t>Послуги з прання білизни (код за ДК 021:2015</w:t>
      </w:r>
      <w:r w:rsidRPr="00140629">
        <w:rPr>
          <w:b/>
          <w:bCs/>
        </w:rPr>
        <w:t xml:space="preserve">  </w:t>
      </w:r>
      <w:r w:rsidRPr="00140629">
        <w:rPr>
          <w:b/>
        </w:rPr>
        <w:t xml:space="preserve">98310000-9 Послуги з прання і сухого чищення) </w:t>
      </w:r>
      <w:r w:rsidRPr="00140629">
        <w:rPr>
          <w:iCs/>
          <w:spacing w:val="4"/>
        </w:rPr>
        <w:t>згідно з технічними та іншими вимогами Замовника.</w:t>
      </w:r>
    </w:p>
    <w:p w:rsidR="002D0291" w:rsidRPr="00140629" w:rsidRDefault="002D0291" w:rsidP="002D0291">
      <w:pPr>
        <w:ind w:right="-143" w:firstLine="709"/>
        <w:jc w:val="both"/>
        <w:rPr>
          <w:iCs/>
          <w:spacing w:val="-3"/>
        </w:rPr>
      </w:pPr>
      <w:r w:rsidRPr="00140629">
        <w:rPr>
          <w:iCs/>
          <w:spacing w:val="4"/>
        </w:rPr>
        <w:t>Вивчивши тендерну</w:t>
      </w:r>
      <w:r w:rsidRPr="00140629">
        <w:rPr>
          <w:iCs/>
          <w:color w:val="000000"/>
          <w:spacing w:val="4"/>
        </w:rPr>
        <w:t xml:space="preserve">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rsidR="002D0291" w:rsidRPr="00140629" w:rsidRDefault="002D0291" w:rsidP="002D0291">
      <w:pPr>
        <w:ind w:right="-143" w:firstLine="709"/>
        <w:jc w:val="both"/>
        <w:rPr>
          <w:iCs/>
          <w:spacing w:val="-3"/>
        </w:rPr>
      </w:pPr>
      <w:r w:rsidRPr="00140629">
        <w:rPr>
          <w:iCs/>
          <w:spacing w:val="-3"/>
        </w:rPr>
        <w:t>1. Повне найменування учасника, код ЄДРПОУ____________________________________</w:t>
      </w:r>
    </w:p>
    <w:p w:rsidR="002D0291" w:rsidRPr="00140629" w:rsidRDefault="002D0291" w:rsidP="002D0291">
      <w:pPr>
        <w:ind w:right="-143" w:firstLine="709"/>
        <w:jc w:val="both"/>
        <w:rPr>
          <w:iCs/>
          <w:spacing w:val="-3"/>
        </w:rPr>
      </w:pPr>
      <w:r w:rsidRPr="00140629">
        <w:rPr>
          <w:iCs/>
          <w:spacing w:val="-3"/>
        </w:rPr>
        <w:t>2. Банківські реквізити _________________________________________________________</w:t>
      </w:r>
    </w:p>
    <w:p w:rsidR="002D0291" w:rsidRPr="00140629" w:rsidRDefault="002D0291" w:rsidP="002D0291">
      <w:pPr>
        <w:ind w:right="-143" w:firstLine="709"/>
        <w:jc w:val="both"/>
        <w:rPr>
          <w:iCs/>
          <w:spacing w:val="-3"/>
        </w:rPr>
      </w:pPr>
      <w:r w:rsidRPr="00140629">
        <w:rPr>
          <w:iCs/>
          <w:spacing w:val="-3"/>
        </w:rPr>
        <w:t>3. Юридична та фактична адреса_________________________________________________</w:t>
      </w:r>
    </w:p>
    <w:p w:rsidR="002D0291" w:rsidRPr="00140629" w:rsidRDefault="002D0291" w:rsidP="002D0291">
      <w:pPr>
        <w:ind w:right="-143" w:firstLine="709"/>
        <w:jc w:val="both"/>
        <w:rPr>
          <w:iCs/>
          <w:spacing w:val="-3"/>
        </w:rPr>
      </w:pPr>
      <w:r w:rsidRPr="00140629">
        <w:rPr>
          <w:iCs/>
          <w:spacing w:val="-3"/>
        </w:rPr>
        <w:t>4. Телефон, е-mail________________________________________________________</w:t>
      </w:r>
    </w:p>
    <w:p w:rsidR="002D0291" w:rsidRPr="00140629" w:rsidRDefault="002D0291" w:rsidP="002D0291">
      <w:pPr>
        <w:ind w:right="-143" w:firstLine="709"/>
        <w:jc w:val="both"/>
        <w:rPr>
          <w:iCs/>
          <w:spacing w:val="-3"/>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39"/>
        <w:gridCol w:w="709"/>
        <w:gridCol w:w="1134"/>
        <w:gridCol w:w="1705"/>
        <w:gridCol w:w="1305"/>
      </w:tblGrid>
      <w:tr w:rsidR="002D0291" w:rsidRPr="00140629" w:rsidTr="00B71506">
        <w:tc>
          <w:tcPr>
            <w:tcW w:w="534" w:type="dxa"/>
            <w:vAlign w:val="center"/>
          </w:tcPr>
          <w:p w:rsidR="002D0291" w:rsidRPr="00140629" w:rsidRDefault="002D0291" w:rsidP="00B71506">
            <w:pPr>
              <w:tabs>
                <w:tab w:val="left" w:pos="0"/>
                <w:tab w:val="center" w:pos="4153"/>
                <w:tab w:val="right" w:pos="8306"/>
              </w:tabs>
              <w:jc w:val="center"/>
              <w:rPr>
                <w:b/>
              </w:rPr>
            </w:pPr>
            <w:r w:rsidRPr="00140629">
              <w:rPr>
                <w:b/>
              </w:rPr>
              <w:t>№</w:t>
            </w:r>
          </w:p>
        </w:tc>
        <w:tc>
          <w:tcPr>
            <w:tcW w:w="4139" w:type="dxa"/>
            <w:vAlign w:val="center"/>
          </w:tcPr>
          <w:p w:rsidR="002D0291" w:rsidRPr="00140629" w:rsidRDefault="002D0291" w:rsidP="00B71506">
            <w:pPr>
              <w:tabs>
                <w:tab w:val="left" w:pos="0"/>
                <w:tab w:val="center" w:pos="4153"/>
                <w:tab w:val="right" w:pos="8306"/>
              </w:tabs>
              <w:jc w:val="center"/>
              <w:rPr>
                <w:b/>
                <w:bCs/>
              </w:rPr>
            </w:pPr>
            <w:r w:rsidRPr="00140629">
              <w:rPr>
                <w:b/>
              </w:rPr>
              <w:t>Найменування  послуг</w:t>
            </w:r>
          </w:p>
        </w:tc>
        <w:tc>
          <w:tcPr>
            <w:tcW w:w="709" w:type="dxa"/>
            <w:vAlign w:val="center"/>
          </w:tcPr>
          <w:p w:rsidR="002D0291" w:rsidRPr="00140629" w:rsidRDefault="002D0291" w:rsidP="00B71506">
            <w:pPr>
              <w:tabs>
                <w:tab w:val="left" w:pos="0"/>
                <w:tab w:val="center" w:pos="4153"/>
                <w:tab w:val="right" w:pos="8306"/>
              </w:tabs>
              <w:jc w:val="center"/>
              <w:rPr>
                <w:b/>
                <w:bCs/>
              </w:rPr>
            </w:pPr>
            <w:r w:rsidRPr="00140629">
              <w:rPr>
                <w:b/>
                <w:bCs/>
              </w:rPr>
              <w:t>Од.вим.</w:t>
            </w:r>
          </w:p>
        </w:tc>
        <w:tc>
          <w:tcPr>
            <w:tcW w:w="1134" w:type="dxa"/>
            <w:vAlign w:val="center"/>
          </w:tcPr>
          <w:p w:rsidR="002D0291" w:rsidRPr="00140629" w:rsidRDefault="002D0291" w:rsidP="00B71506">
            <w:pPr>
              <w:tabs>
                <w:tab w:val="left" w:pos="0"/>
                <w:tab w:val="center" w:pos="4153"/>
                <w:tab w:val="right" w:pos="8306"/>
              </w:tabs>
              <w:jc w:val="center"/>
              <w:rPr>
                <w:b/>
                <w:bCs/>
              </w:rPr>
            </w:pPr>
            <w:r w:rsidRPr="00140629">
              <w:rPr>
                <w:b/>
                <w:bCs/>
              </w:rPr>
              <w:t>Кіль-кість</w:t>
            </w:r>
          </w:p>
        </w:tc>
        <w:tc>
          <w:tcPr>
            <w:tcW w:w="1701" w:type="dxa"/>
            <w:vAlign w:val="center"/>
          </w:tcPr>
          <w:p w:rsidR="002D0291" w:rsidRPr="00140629" w:rsidRDefault="002D0291" w:rsidP="00B71506">
            <w:pPr>
              <w:tabs>
                <w:tab w:val="left" w:pos="0"/>
                <w:tab w:val="center" w:pos="4153"/>
                <w:tab w:val="right" w:pos="8306"/>
              </w:tabs>
              <w:jc w:val="center"/>
              <w:rPr>
                <w:b/>
                <w:bCs/>
              </w:rPr>
            </w:pPr>
            <w:r w:rsidRPr="00140629">
              <w:rPr>
                <w:b/>
                <w:bCs/>
              </w:rPr>
              <w:t>Ціна за од.</w:t>
            </w:r>
          </w:p>
          <w:p w:rsidR="002D0291" w:rsidRPr="00140629" w:rsidRDefault="002D0291" w:rsidP="00B71506">
            <w:pPr>
              <w:tabs>
                <w:tab w:val="left" w:pos="0"/>
                <w:tab w:val="center" w:pos="4153"/>
                <w:tab w:val="right" w:pos="8306"/>
              </w:tabs>
              <w:jc w:val="center"/>
              <w:rPr>
                <w:b/>
                <w:bCs/>
              </w:rPr>
            </w:pPr>
            <w:r w:rsidRPr="00140629">
              <w:rPr>
                <w:b/>
                <w:bCs/>
              </w:rPr>
              <w:t>з ПДВ, грн.</w:t>
            </w:r>
          </w:p>
        </w:tc>
        <w:tc>
          <w:tcPr>
            <w:tcW w:w="1305" w:type="dxa"/>
            <w:vAlign w:val="center"/>
          </w:tcPr>
          <w:p w:rsidR="002D0291" w:rsidRPr="00140629" w:rsidRDefault="002D0291" w:rsidP="00B71506">
            <w:pPr>
              <w:tabs>
                <w:tab w:val="left" w:pos="0"/>
                <w:tab w:val="center" w:pos="4153"/>
                <w:tab w:val="right" w:pos="8306"/>
              </w:tabs>
              <w:jc w:val="center"/>
              <w:rPr>
                <w:b/>
              </w:rPr>
            </w:pPr>
            <w:r w:rsidRPr="00140629">
              <w:rPr>
                <w:b/>
                <w:bCs/>
              </w:rPr>
              <w:t xml:space="preserve">Сума з ПДВ, грн. </w:t>
            </w:r>
          </w:p>
        </w:tc>
      </w:tr>
      <w:tr w:rsidR="002D0291" w:rsidRPr="00140629" w:rsidTr="00B71506">
        <w:trPr>
          <w:trHeight w:val="491"/>
        </w:trPr>
        <w:tc>
          <w:tcPr>
            <w:tcW w:w="534" w:type="dxa"/>
          </w:tcPr>
          <w:p w:rsidR="002D0291" w:rsidRPr="00140629" w:rsidRDefault="002D0291" w:rsidP="00B71506"/>
        </w:tc>
        <w:tc>
          <w:tcPr>
            <w:tcW w:w="4139" w:type="dxa"/>
            <w:vAlign w:val="center"/>
          </w:tcPr>
          <w:p w:rsidR="002D0291" w:rsidRPr="00140629" w:rsidRDefault="002D0291" w:rsidP="00B71506"/>
        </w:tc>
        <w:tc>
          <w:tcPr>
            <w:tcW w:w="709" w:type="dxa"/>
            <w:vAlign w:val="center"/>
          </w:tcPr>
          <w:p w:rsidR="002D0291" w:rsidRPr="00140629" w:rsidRDefault="002D0291" w:rsidP="00B71506">
            <w:pPr>
              <w:tabs>
                <w:tab w:val="left" w:pos="0"/>
                <w:tab w:val="center" w:pos="4153"/>
                <w:tab w:val="right" w:pos="8306"/>
              </w:tabs>
              <w:jc w:val="center"/>
            </w:pPr>
          </w:p>
        </w:tc>
        <w:tc>
          <w:tcPr>
            <w:tcW w:w="1134" w:type="dxa"/>
            <w:vAlign w:val="center"/>
          </w:tcPr>
          <w:p w:rsidR="002D0291" w:rsidRPr="00140629" w:rsidRDefault="002D0291" w:rsidP="00B71506">
            <w:pPr>
              <w:ind w:left="-108"/>
              <w:jc w:val="center"/>
              <w:rPr>
                <w:bCs/>
              </w:rPr>
            </w:pPr>
          </w:p>
        </w:tc>
        <w:tc>
          <w:tcPr>
            <w:tcW w:w="1701" w:type="dxa"/>
          </w:tcPr>
          <w:p w:rsidR="002D0291" w:rsidRPr="00140629" w:rsidRDefault="002D0291" w:rsidP="00B71506">
            <w:pPr>
              <w:tabs>
                <w:tab w:val="left" w:pos="0"/>
                <w:tab w:val="center" w:pos="4153"/>
                <w:tab w:val="right" w:pos="8306"/>
              </w:tabs>
              <w:jc w:val="both"/>
            </w:pPr>
          </w:p>
        </w:tc>
        <w:tc>
          <w:tcPr>
            <w:tcW w:w="1305" w:type="dxa"/>
          </w:tcPr>
          <w:p w:rsidR="002D0291" w:rsidRPr="00140629" w:rsidRDefault="002D0291" w:rsidP="00B71506">
            <w:pPr>
              <w:tabs>
                <w:tab w:val="left" w:pos="0"/>
                <w:tab w:val="center" w:pos="4153"/>
                <w:tab w:val="right" w:pos="8306"/>
              </w:tabs>
              <w:jc w:val="both"/>
            </w:pPr>
          </w:p>
        </w:tc>
      </w:tr>
      <w:tr w:rsidR="002D0291" w:rsidRPr="00140629" w:rsidTr="00B71506">
        <w:tc>
          <w:tcPr>
            <w:tcW w:w="8221" w:type="dxa"/>
            <w:gridSpan w:val="5"/>
          </w:tcPr>
          <w:p w:rsidR="002D0291" w:rsidRPr="00140629" w:rsidRDefault="002D0291" w:rsidP="00B71506">
            <w:pPr>
              <w:tabs>
                <w:tab w:val="left" w:pos="0"/>
                <w:tab w:val="center" w:pos="4153"/>
                <w:tab w:val="right" w:pos="8306"/>
              </w:tabs>
              <w:jc w:val="both"/>
              <w:rPr>
                <w:b/>
              </w:rPr>
            </w:pPr>
            <w:r w:rsidRPr="00140629">
              <w:rPr>
                <w:b/>
              </w:rPr>
              <w:t>Загальна вартість пропозиції, грн. (цифрами та словами)</w:t>
            </w:r>
          </w:p>
        </w:tc>
        <w:tc>
          <w:tcPr>
            <w:tcW w:w="1305" w:type="dxa"/>
          </w:tcPr>
          <w:p w:rsidR="002D0291" w:rsidRPr="00140629" w:rsidRDefault="002D0291" w:rsidP="00B71506">
            <w:pPr>
              <w:tabs>
                <w:tab w:val="left" w:pos="0"/>
                <w:tab w:val="center" w:pos="4153"/>
                <w:tab w:val="right" w:pos="8306"/>
              </w:tabs>
              <w:jc w:val="both"/>
              <w:rPr>
                <w:b/>
              </w:rPr>
            </w:pPr>
          </w:p>
        </w:tc>
      </w:tr>
      <w:tr w:rsidR="002D0291" w:rsidRPr="00140629" w:rsidTr="00B71506">
        <w:tc>
          <w:tcPr>
            <w:tcW w:w="8221" w:type="dxa"/>
            <w:gridSpan w:val="5"/>
          </w:tcPr>
          <w:p w:rsidR="002D0291" w:rsidRPr="00140629" w:rsidRDefault="002D0291" w:rsidP="00B71506">
            <w:pPr>
              <w:tabs>
                <w:tab w:val="left" w:pos="0"/>
                <w:tab w:val="center" w:pos="4153"/>
                <w:tab w:val="right" w:pos="8306"/>
              </w:tabs>
              <w:jc w:val="both"/>
              <w:rPr>
                <w:b/>
              </w:rPr>
            </w:pPr>
            <w:r w:rsidRPr="00140629">
              <w:rPr>
                <w:b/>
              </w:rPr>
              <w:t>В т.ч. сума ПДВ*, грн.</w:t>
            </w:r>
          </w:p>
        </w:tc>
        <w:tc>
          <w:tcPr>
            <w:tcW w:w="1305" w:type="dxa"/>
          </w:tcPr>
          <w:p w:rsidR="002D0291" w:rsidRPr="00140629" w:rsidRDefault="002D0291" w:rsidP="00B71506">
            <w:pPr>
              <w:tabs>
                <w:tab w:val="left" w:pos="0"/>
                <w:tab w:val="center" w:pos="4153"/>
                <w:tab w:val="right" w:pos="8306"/>
              </w:tabs>
              <w:jc w:val="both"/>
              <w:rPr>
                <w:b/>
              </w:rPr>
            </w:pPr>
          </w:p>
        </w:tc>
      </w:tr>
    </w:tbl>
    <w:p w:rsidR="002D0291" w:rsidRPr="00140629" w:rsidRDefault="002D0291" w:rsidP="002D0291">
      <w:pPr>
        <w:ind w:right="-143"/>
        <w:jc w:val="both"/>
        <w:rPr>
          <w:iCs/>
          <w:spacing w:val="-3"/>
        </w:rPr>
      </w:pPr>
    </w:p>
    <w:p w:rsidR="002D0291" w:rsidRPr="00140629" w:rsidRDefault="002D0291" w:rsidP="002D0291">
      <w:pPr>
        <w:autoSpaceDE w:val="0"/>
        <w:autoSpaceDN w:val="0"/>
        <w:rPr>
          <w:b/>
          <w:sz w:val="20"/>
          <w:szCs w:val="20"/>
        </w:rPr>
      </w:pPr>
      <w:r w:rsidRPr="00140629">
        <w:rPr>
          <w:b/>
          <w:sz w:val="20"/>
          <w:szCs w:val="20"/>
        </w:rPr>
        <w:t>*ПДВ нараховується у випадках, передбачених законодавством України.</w:t>
      </w:r>
    </w:p>
    <w:p w:rsidR="002D0291" w:rsidRPr="00140629" w:rsidRDefault="002D0291" w:rsidP="002D0291">
      <w:pPr>
        <w:ind w:right="-143" w:firstLine="709"/>
        <w:jc w:val="both"/>
        <w:rPr>
          <w:iCs/>
          <w:spacing w:val="-3"/>
        </w:rPr>
      </w:pPr>
    </w:p>
    <w:p w:rsidR="002D0291" w:rsidRPr="00140629" w:rsidRDefault="002D0291" w:rsidP="002D0291">
      <w:pPr>
        <w:ind w:right="-143" w:firstLine="709"/>
        <w:jc w:val="both"/>
        <w:rPr>
          <w:iCs/>
          <w:spacing w:val="-3"/>
        </w:rPr>
      </w:pPr>
      <w:r w:rsidRPr="00140629">
        <w:rPr>
          <w:iCs/>
          <w:spacing w:val="-3"/>
        </w:rPr>
        <w:t xml:space="preserve">1. </w:t>
      </w:r>
      <w:r w:rsidRPr="00140629">
        <w:t>Якщо Замовником приймається рішення про намір укласти з нами договір, ми візьмемо на себе зобов’язання виконати всі умови, передбачені Договором</w:t>
      </w:r>
      <w:r w:rsidRPr="00140629">
        <w:rPr>
          <w:iCs/>
          <w:spacing w:val="-3"/>
        </w:rPr>
        <w:t xml:space="preserve">. </w:t>
      </w:r>
    </w:p>
    <w:p w:rsidR="002D0291" w:rsidRPr="00140629" w:rsidRDefault="002D0291" w:rsidP="002D0291">
      <w:pPr>
        <w:ind w:right="-143" w:firstLine="709"/>
        <w:jc w:val="both"/>
        <w:rPr>
          <w:iCs/>
          <w:spacing w:val="-3"/>
        </w:rPr>
      </w:pPr>
      <w:r w:rsidRPr="00140629">
        <w:rPr>
          <w:iCs/>
          <w:spacing w:val="-3"/>
        </w:rPr>
        <w:t xml:space="preserve">2. Ми погоджуємося дотримуватися умов цієї пропозиції протягом 90 днів із дати кінцевого строку подання тендерних пропозицій. </w:t>
      </w:r>
      <w:r w:rsidRPr="00140629">
        <w:t>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rsidR="002D0291" w:rsidRPr="00140629" w:rsidRDefault="002D0291" w:rsidP="002D0291">
      <w:pPr>
        <w:ind w:right="-143" w:firstLine="709"/>
        <w:jc w:val="both"/>
        <w:rPr>
          <w:iCs/>
          <w:spacing w:val="-3"/>
        </w:rPr>
      </w:pPr>
      <w:r w:rsidRPr="00140629">
        <w:rPr>
          <w:iCs/>
          <w:spacing w:val="-3"/>
        </w:rPr>
        <w:t xml:space="preserve">3. </w:t>
      </w:r>
      <w:r w:rsidRPr="00140629">
        <w:t>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rsidR="002D0291" w:rsidRPr="00140629" w:rsidRDefault="002D0291" w:rsidP="002D0291">
      <w:pPr>
        <w:ind w:right="-143" w:firstLine="709"/>
        <w:jc w:val="both"/>
        <w:rPr>
          <w:iCs/>
          <w:spacing w:val="-3"/>
        </w:rPr>
      </w:pPr>
      <w:r w:rsidRPr="00140629">
        <w:rPr>
          <w:iCs/>
          <w:spacing w:val="-3"/>
        </w:rPr>
        <w:t xml:space="preserve">4. </w:t>
      </w:r>
      <w:r w:rsidRPr="00140629">
        <w:t xml:space="preserve">Якщо після розгляду та оцінки нашої тендерної пропозиції, Замовником буде прийняте рішення про намір укласти договір, ми зобов’язуємося підписати договір із Замовником не раніше ніж через 5 </w:t>
      </w:r>
      <w:r w:rsidRPr="00140629">
        <w:rPr>
          <w:lang w:eastAsia="uk-UA"/>
        </w:rPr>
        <w:t>днів з дати оприлюднення в електронній системі закупівель повідомлення про намір укласти договір про закупівлю</w:t>
      </w:r>
      <w:r w:rsidRPr="00140629">
        <w:t>, але не пізніше ніж через 15 днів з дня прийняття рішення про намір укласти договір про закупівлю</w:t>
      </w:r>
      <w:r w:rsidRPr="00140629">
        <w:rPr>
          <w:iCs/>
          <w:spacing w:val="-3"/>
        </w:rPr>
        <w:t xml:space="preserve">. </w:t>
      </w:r>
    </w:p>
    <w:p w:rsidR="002D0291" w:rsidRPr="00140629" w:rsidRDefault="002D0291" w:rsidP="002D0291">
      <w:pPr>
        <w:ind w:firstLine="540"/>
        <w:jc w:val="both"/>
        <w:rPr>
          <w:iCs/>
          <w:spacing w:val="-3"/>
        </w:rPr>
      </w:pPr>
      <w:r w:rsidRPr="00140629">
        <w:t xml:space="preserve">  5</w:t>
      </w:r>
      <w:r w:rsidRPr="00140629">
        <w:rPr>
          <w:iCs/>
          <w:spacing w:val="-3"/>
        </w:rPr>
        <w:t>.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2D0291" w:rsidRPr="00140629" w:rsidRDefault="002D0291" w:rsidP="000D43EB">
      <w:pPr>
        <w:ind w:right="-143" w:firstLine="709"/>
        <w:jc w:val="both"/>
        <w:rPr>
          <w:b/>
          <w:bCs/>
          <w:sz w:val="28"/>
          <w:szCs w:val="28"/>
        </w:rPr>
      </w:pPr>
      <w:r w:rsidRPr="00140629">
        <w:rPr>
          <w:b/>
          <w:bCs/>
          <w:i/>
          <w:iCs/>
        </w:rPr>
        <w:t xml:space="preserve">Посада, прізвище, ініціали, підпис уповноваженої особи Учасника, завірені печаткою         </w:t>
      </w:r>
      <w:r w:rsidRPr="00140629">
        <w:rPr>
          <w:bCs/>
          <w:i/>
          <w:iCs/>
        </w:rPr>
        <w:t>(у разі її використання).</w:t>
      </w:r>
    </w:p>
    <w:p w:rsidR="00F12AB2" w:rsidRDefault="00F12AB2"/>
    <w:sectPr w:rsidR="00F12AB2" w:rsidSect="000D43EB">
      <w:footerReference w:type="even" r:id="rId16"/>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57" w:rsidRDefault="00A74157">
      <w:r>
        <w:separator/>
      </w:r>
    </w:p>
  </w:endnote>
  <w:endnote w:type="continuationSeparator" w:id="0">
    <w:p w:rsidR="00A74157" w:rsidRDefault="00A7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FF" w:rsidRDefault="00FE45FF" w:rsidP="00E5720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23</w:t>
    </w:r>
    <w:r>
      <w:rPr>
        <w:rStyle w:val="a5"/>
      </w:rPr>
      <w:fldChar w:fldCharType="end"/>
    </w:r>
  </w:p>
  <w:p w:rsidR="00FE45FF" w:rsidRDefault="00FE45FF" w:rsidP="00E5720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FF" w:rsidRDefault="00FE45FF" w:rsidP="00E5720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71C8C">
      <w:rPr>
        <w:rStyle w:val="a5"/>
        <w:noProof/>
      </w:rPr>
      <w:t>36</w:t>
    </w:r>
    <w:r>
      <w:rPr>
        <w:rStyle w:val="a5"/>
      </w:rPr>
      <w:fldChar w:fldCharType="end"/>
    </w:r>
  </w:p>
  <w:p w:rsidR="00FE45FF" w:rsidRDefault="00FE45FF" w:rsidP="00E5720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57" w:rsidRDefault="00A74157">
      <w:r>
        <w:separator/>
      </w:r>
    </w:p>
  </w:footnote>
  <w:footnote w:type="continuationSeparator" w:id="0">
    <w:p w:rsidR="00A74157" w:rsidRDefault="00A741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17C9"/>
    <w:multiLevelType w:val="multilevel"/>
    <w:tmpl w:val="6F2A41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CB5C50"/>
    <w:multiLevelType w:val="multilevel"/>
    <w:tmpl w:val="5D1085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8506598"/>
    <w:multiLevelType w:val="multilevel"/>
    <w:tmpl w:val="77FEBD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tentative="1">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4" w15:restartNumberingAfterBreak="0">
    <w:nsid w:val="30432795"/>
    <w:multiLevelType w:val="multilevel"/>
    <w:tmpl w:val="8F182A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7A448AC"/>
    <w:multiLevelType w:val="multilevel"/>
    <w:tmpl w:val="4F32B5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C763EDA"/>
    <w:multiLevelType w:val="hybridMultilevel"/>
    <w:tmpl w:val="CA70E014"/>
    <w:lvl w:ilvl="0" w:tplc="057A551C">
      <w:start w:val="1"/>
      <w:numFmt w:val="decimal"/>
      <w:lvlText w:val="%1."/>
      <w:lvlJc w:val="left"/>
      <w:pPr>
        <w:ind w:left="313" w:hanging="720"/>
      </w:pPr>
      <w:rPr>
        <w:rFonts w:ascii="Times New Roman" w:eastAsia="Times New Roman" w:hAnsi="Times New Roman" w:cs="Times New Roman" w:hint="default"/>
        <w:w w:val="100"/>
        <w:sz w:val="24"/>
        <w:szCs w:val="24"/>
        <w:lang w:val="uk-UA" w:eastAsia="en-US" w:bidi="ar-SA"/>
      </w:rPr>
    </w:lvl>
    <w:lvl w:ilvl="1" w:tplc="A5820340">
      <w:start w:val="1"/>
      <w:numFmt w:val="upperRoman"/>
      <w:lvlText w:val="%2."/>
      <w:lvlJc w:val="left"/>
      <w:pPr>
        <w:ind w:left="4895" w:hanging="216"/>
        <w:jc w:val="right"/>
      </w:pPr>
      <w:rPr>
        <w:rFonts w:ascii="Times New Roman" w:eastAsia="Times New Roman" w:hAnsi="Times New Roman" w:cs="Times New Roman" w:hint="default"/>
        <w:b/>
        <w:bCs/>
        <w:spacing w:val="-3"/>
        <w:w w:val="100"/>
        <w:sz w:val="24"/>
        <w:szCs w:val="24"/>
        <w:lang w:val="uk-UA" w:eastAsia="en-US" w:bidi="ar-SA"/>
      </w:rPr>
    </w:lvl>
    <w:lvl w:ilvl="2" w:tplc="FB1CE620">
      <w:numFmt w:val="bullet"/>
      <w:lvlText w:val="•"/>
      <w:lvlJc w:val="left"/>
      <w:pPr>
        <w:ind w:left="5280" w:hanging="216"/>
      </w:pPr>
      <w:rPr>
        <w:rFonts w:hint="default"/>
        <w:lang w:val="uk-UA" w:eastAsia="en-US" w:bidi="ar-SA"/>
      </w:rPr>
    </w:lvl>
    <w:lvl w:ilvl="3" w:tplc="171A9E32">
      <w:numFmt w:val="bullet"/>
      <w:lvlText w:val="•"/>
      <w:lvlJc w:val="left"/>
      <w:pPr>
        <w:ind w:left="5940" w:hanging="216"/>
      </w:pPr>
      <w:rPr>
        <w:rFonts w:hint="default"/>
        <w:lang w:val="uk-UA" w:eastAsia="en-US" w:bidi="ar-SA"/>
      </w:rPr>
    </w:lvl>
    <w:lvl w:ilvl="4" w:tplc="612C7200">
      <w:numFmt w:val="bullet"/>
      <w:lvlText w:val="•"/>
      <w:lvlJc w:val="left"/>
      <w:pPr>
        <w:ind w:left="6601" w:hanging="216"/>
      </w:pPr>
      <w:rPr>
        <w:rFonts w:hint="default"/>
        <w:lang w:val="uk-UA" w:eastAsia="en-US" w:bidi="ar-SA"/>
      </w:rPr>
    </w:lvl>
    <w:lvl w:ilvl="5" w:tplc="C9766840">
      <w:numFmt w:val="bullet"/>
      <w:lvlText w:val="•"/>
      <w:lvlJc w:val="left"/>
      <w:pPr>
        <w:ind w:left="7261" w:hanging="216"/>
      </w:pPr>
      <w:rPr>
        <w:rFonts w:hint="default"/>
        <w:lang w:val="uk-UA" w:eastAsia="en-US" w:bidi="ar-SA"/>
      </w:rPr>
    </w:lvl>
    <w:lvl w:ilvl="6" w:tplc="BA02655E">
      <w:numFmt w:val="bullet"/>
      <w:lvlText w:val="•"/>
      <w:lvlJc w:val="left"/>
      <w:pPr>
        <w:ind w:left="7922" w:hanging="216"/>
      </w:pPr>
      <w:rPr>
        <w:rFonts w:hint="default"/>
        <w:lang w:val="uk-UA" w:eastAsia="en-US" w:bidi="ar-SA"/>
      </w:rPr>
    </w:lvl>
    <w:lvl w:ilvl="7" w:tplc="61708E20">
      <w:numFmt w:val="bullet"/>
      <w:lvlText w:val="•"/>
      <w:lvlJc w:val="left"/>
      <w:pPr>
        <w:ind w:left="8582" w:hanging="216"/>
      </w:pPr>
      <w:rPr>
        <w:rFonts w:hint="default"/>
        <w:lang w:val="uk-UA" w:eastAsia="en-US" w:bidi="ar-SA"/>
      </w:rPr>
    </w:lvl>
    <w:lvl w:ilvl="8" w:tplc="F5729874">
      <w:numFmt w:val="bullet"/>
      <w:lvlText w:val="•"/>
      <w:lvlJc w:val="left"/>
      <w:pPr>
        <w:ind w:left="9243" w:hanging="216"/>
      </w:pPr>
      <w:rPr>
        <w:rFonts w:hint="default"/>
        <w:lang w:val="uk-UA" w:eastAsia="en-US" w:bidi="ar-SA"/>
      </w:rPr>
    </w:lvl>
  </w:abstractNum>
  <w:abstractNum w:abstractNumId="7" w15:restartNumberingAfterBreak="0">
    <w:nsid w:val="404B32E3"/>
    <w:multiLevelType w:val="hybridMultilevel"/>
    <w:tmpl w:val="F9CE160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99C0EF5"/>
    <w:multiLevelType w:val="multilevel"/>
    <w:tmpl w:val="17848E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E7866D1"/>
    <w:multiLevelType w:val="multilevel"/>
    <w:tmpl w:val="411E9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11" w15:restartNumberingAfterBreak="0">
    <w:nsid w:val="6A482750"/>
    <w:multiLevelType w:val="multilevel"/>
    <w:tmpl w:val="ACDAB8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2BA2580"/>
    <w:multiLevelType w:val="multilevel"/>
    <w:tmpl w:val="9E00E02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8"/>
  </w:num>
  <w:num w:numId="3">
    <w:abstractNumId w:val="4"/>
  </w:num>
  <w:num w:numId="4">
    <w:abstractNumId w:val="1"/>
  </w:num>
  <w:num w:numId="5">
    <w:abstractNumId w:val="2"/>
  </w:num>
  <w:num w:numId="6">
    <w:abstractNumId w:val="11"/>
  </w:num>
  <w:num w:numId="7">
    <w:abstractNumId w:val="5"/>
  </w:num>
  <w:num w:numId="8">
    <w:abstractNumId w:val="0"/>
  </w:num>
  <w:num w:numId="9">
    <w:abstractNumId w:val="12"/>
  </w:num>
  <w:num w:numId="10">
    <w:abstractNumId w:val="6"/>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5D"/>
    <w:rsid w:val="000C206D"/>
    <w:rsid w:val="000D43EB"/>
    <w:rsid w:val="00247915"/>
    <w:rsid w:val="0025094C"/>
    <w:rsid w:val="002D0291"/>
    <w:rsid w:val="00371C8C"/>
    <w:rsid w:val="003C0EBE"/>
    <w:rsid w:val="00401D5D"/>
    <w:rsid w:val="00424D07"/>
    <w:rsid w:val="00496793"/>
    <w:rsid w:val="00600064"/>
    <w:rsid w:val="00665281"/>
    <w:rsid w:val="00791C57"/>
    <w:rsid w:val="007F6EB3"/>
    <w:rsid w:val="00934832"/>
    <w:rsid w:val="0099441B"/>
    <w:rsid w:val="009D425B"/>
    <w:rsid w:val="00A74157"/>
    <w:rsid w:val="00B23F3C"/>
    <w:rsid w:val="00B71506"/>
    <w:rsid w:val="00D1320E"/>
    <w:rsid w:val="00DE6902"/>
    <w:rsid w:val="00DF5E57"/>
    <w:rsid w:val="00E57203"/>
    <w:rsid w:val="00F12AB2"/>
    <w:rsid w:val="00FD10C0"/>
    <w:rsid w:val="00FE4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16F457"/>
  <w15:chartTrackingRefBased/>
  <w15:docId w15:val="{BED57E23-2E7C-4D65-B421-0405A56B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D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0291"/>
    <w:pPr>
      <w:keepNext/>
      <w:keepLines/>
      <w:spacing w:before="480" w:after="120" w:line="259"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01D5D"/>
    <w:pPr>
      <w:tabs>
        <w:tab w:val="center" w:pos="4819"/>
        <w:tab w:val="right" w:pos="9639"/>
      </w:tabs>
    </w:pPr>
  </w:style>
  <w:style w:type="character" w:customStyle="1" w:styleId="a4">
    <w:name w:val="Нижний колонтитул Знак"/>
    <w:basedOn w:val="a0"/>
    <w:link w:val="a3"/>
    <w:rsid w:val="00401D5D"/>
    <w:rPr>
      <w:rFonts w:ascii="Times New Roman" w:eastAsia="Times New Roman" w:hAnsi="Times New Roman" w:cs="Times New Roman"/>
      <w:sz w:val="24"/>
      <w:szCs w:val="24"/>
      <w:lang w:eastAsia="ru-RU"/>
    </w:rPr>
  </w:style>
  <w:style w:type="character" w:styleId="a5">
    <w:name w:val="page number"/>
    <w:basedOn w:val="a0"/>
    <w:rsid w:val="00401D5D"/>
  </w:style>
  <w:style w:type="paragraph" w:customStyle="1" w:styleId="tbl-cod">
    <w:name w:val="tbl-cod"/>
    <w:basedOn w:val="a"/>
    <w:rsid w:val="00401D5D"/>
    <w:pPr>
      <w:spacing w:before="100" w:beforeAutospacing="1" w:after="100" w:afterAutospacing="1"/>
    </w:pPr>
    <w:rPr>
      <w:lang w:val="uk-UA" w:eastAsia="uk-UA"/>
    </w:rPr>
  </w:style>
  <w:style w:type="character" w:customStyle="1" w:styleId="10">
    <w:name w:val="Заголовок 1 Знак"/>
    <w:basedOn w:val="a0"/>
    <w:link w:val="1"/>
    <w:rsid w:val="002D0291"/>
    <w:rPr>
      <w:rFonts w:ascii="Calibri" w:eastAsia="Calibri" w:hAnsi="Calibri" w:cs="Calibri"/>
      <w:b/>
      <w:sz w:val="48"/>
      <w:szCs w:val="48"/>
      <w:lang w:val="uk-UA" w:eastAsia="ru-RU"/>
    </w:rPr>
  </w:style>
  <w:style w:type="paragraph" w:styleId="a6">
    <w:name w:val="List Paragraph"/>
    <w:basedOn w:val="a"/>
    <w:qFormat/>
    <w:rsid w:val="002D0291"/>
    <w:pPr>
      <w:spacing w:after="160" w:line="259" w:lineRule="auto"/>
      <w:ind w:left="720"/>
      <w:contextualSpacing/>
    </w:pPr>
    <w:rPr>
      <w:rFonts w:ascii="Calibri" w:eastAsia="Calibri" w:hAnsi="Calibri" w:cs="Calibri"/>
      <w:sz w:val="22"/>
      <w:szCs w:val="22"/>
      <w:lang w:val="uk-UA"/>
    </w:rPr>
  </w:style>
  <w:style w:type="paragraph" w:customStyle="1" w:styleId="rvps2">
    <w:name w:val="rvps2"/>
    <w:basedOn w:val="a"/>
    <w:rsid w:val="002D0291"/>
    <w:pPr>
      <w:spacing w:before="100" w:beforeAutospacing="1" w:after="100" w:afterAutospacing="1"/>
    </w:pPr>
    <w:rPr>
      <w:lang w:val="uk-UA"/>
    </w:rPr>
  </w:style>
  <w:style w:type="paragraph" w:styleId="a7">
    <w:name w:val="No Spacing"/>
    <w:link w:val="a8"/>
    <w:uiPriority w:val="1"/>
    <w:qFormat/>
    <w:rsid w:val="002D0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Без интервала Знак"/>
    <w:link w:val="a7"/>
    <w:uiPriority w:val="1"/>
    <w:locked/>
    <w:rsid w:val="002D0291"/>
    <w:rPr>
      <w:rFonts w:ascii="Courier New" w:eastAsia="Times New Roman" w:hAnsi="Courier New" w:cs="Courier New"/>
      <w:sz w:val="20"/>
      <w:szCs w:val="20"/>
      <w:lang w:eastAsia="ru-RU"/>
    </w:rPr>
  </w:style>
  <w:style w:type="paragraph" w:styleId="a9">
    <w:name w:val="Body Text"/>
    <w:basedOn w:val="a"/>
    <w:link w:val="aa"/>
    <w:rsid w:val="002D0291"/>
    <w:pPr>
      <w:jc w:val="center"/>
    </w:pPr>
    <w:rPr>
      <w:rFonts w:eastAsia="Calibri"/>
      <w:bCs/>
      <w:lang w:val="uk-UA"/>
    </w:rPr>
  </w:style>
  <w:style w:type="character" w:customStyle="1" w:styleId="aa">
    <w:name w:val="Основной текст Знак"/>
    <w:basedOn w:val="a0"/>
    <w:link w:val="a9"/>
    <w:rsid w:val="002D0291"/>
    <w:rPr>
      <w:rFonts w:ascii="Times New Roman" w:eastAsia="Calibri" w:hAnsi="Times New Roman" w:cs="Times New Roman"/>
      <w:bCs/>
      <w:sz w:val="24"/>
      <w:szCs w:val="24"/>
      <w:lang w:val="uk-UA" w:eastAsia="ru-RU"/>
    </w:rPr>
  </w:style>
  <w:style w:type="paragraph" w:customStyle="1" w:styleId="2">
    <w:name w:val="Обычный (веб)2"/>
    <w:aliases w:val="Обычный (веб) Знак,Обычный (Web),Обычный (Web) Знак Знак Знак,Обычный (Web) Знак Знак Знак Знак Знак Знак,Обычный (Web) Знак Знак Знак1 Знак Знак Знак Знак Знак Знак Знак Зн Знак Знак Знак,Знак2"/>
    <w:basedOn w:val="a"/>
    <w:uiPriority w:val="99"/>
    <w:qFormat/>
    <w:rsid w:val="002D0291"/>
    <w:pPr>
      <w:suppressAutoHyphens/>
      <w:spacing w:before="280" w:after="280"/>
    </w:pPr>
    <w:rPr>
      <w:lang w:val="x-none" w:eastAsia="zh-CN"/>
    </w:rPr>
  </w:style>
  <w:style w:type="paragraph" w:customStyle="1" w:styleId="TableParagraph">
    <w:name w:val="Table Paragraph"/>
    <w:basedOn w:val="a"/>
    <w:uiPriority w:val="1"/>
    <w:qFormat/>
    <w:rsid w:val="002D0291"/>
    <w:pPr>
      <w:widowControl w:val="0"/>
      <w:autoSpaceDE w:val="0"/>
      <w:autoSpaceDN w:val="0"/>
    </w:pPr>
    <w:rPr>
      <w:sz w:val="22"/>
      <w:szCs w:val="22"/>
      <w:lang w:val="uk-UA" w:eastAsia="en-US"/>
    </w:rPr>
  </w:style>
  <w:style w:type="paragraph" w:styleId="ab">
    <w:name w:val="Body Text Indent"/>
    <w:basedOn w:val="a"/>
    <w:link w:val="ac"/>
    <w:unhideWhenUsed/>
    <w:rsid w:val="002D0291"/>
    <w:pPr>
      <w:suppressAutoHyphens/>
      <w:spacing w:after="120"/>
      <w:ind w:left="283"/>
    </w:pPr>
    <w:rPr>
      <w:lang w:val="x-none" w:eastAsia="ar-SA"/>
    </w:rPr>
  </w:style>
  <w:style w:type="character" w:customStyle="1" w:styleId="ac">
    <w:name w:val="Основной текст с отступом Знак"/>
    <w:basedOn w:val="a0"/>
    <w:link w:val="ab"/>
    <w:rsid w:val="002D0291"/>
    <w:rPr>
      <w:rFonts w:ascii="Times New Roman" w:eastAsia="Times New Roman" w:hAnsi="Times New Roman" w:cs="Times New Roman"/>
      <w:sz w:val="24"/>
      <w:szCs w:val="24"/>
      <w:lang w:val="x-none" w:eastAsia="ar-SA"/>
    </w:rPr>
  </w:style>
  <w:style w:type="paragraph" w:customStyle="1" w:styleId="ListParagraph1">
    <w:name w:val="List Paragraph1"/>
    <w:basedOn w:val="a"/>
    <w:qFormat/>
    <w:rsid w:val="002D0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36</Pages>
  <Words>13623</Words>
  <Characters>77655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2023-12-01T06:37:00Z</dcterms:created>
  <dcterms:modified xsi:type="dcterms:W3CDTF">2023-12-01T12:25:00Z</dcterms:modified>
</cp:coreProperties>
</file>