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9" w:rsidRDefault="00945D74" w:rsidP="00945D74">
      <w:pPr>
        <w:ind w:left="720"/>
        <w:jc w:val="right"/>
        <w:rPr>
          <w:b/>
        </w:rPr>
      </w:pPr>
      <w:r w:rsidRPr="00FA2A63">
        <w:rPr>
          <w:b/>
        </w:rPr>
        <w:t>Додаток 3 до Тендерної документації</w:t>
      </w:r>
    </w:p>
    <w:p w:rsidR="00945D74" w:rsidRPr="00C35568" w:rsidRDefault="00945D74" w:rsidP="00945D74">
      <w:pPr>
        <w:ind w:left="720"/>
        <w:jc w:val="right"/>
        <w:rPr>
          <w:b/>
        </w:rPr>
      </w:pPr>
    </w:p>
    <w:p w:rsidR="00144759" w:rsidRPr="00C35568" w:rsidRDefault="00144759" w:rsidP="00144759">
      <w:pPr>
        <w:ind w:left="720"/>
        <w:jc w:val="center"/>
        <w:rPr>
          <w:b/>
          <w:sz w:val="28"/>
          <w:szCs w:val="28"/>
          <w:lang w:eastAsia="ru-RU"/>
        </w:rPr>
      </w:pPr>
      <w:r w:rsidRPr="00C35568">
        <w:rPr>
          <w:b/>
          <w:sz w:val="28"/>
          <w:szCs w:val="28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:rsidR="00144759" w:rsidRPr="00C35568" w:rsidRDefault="00144759" w:rsidP="00144759">
      <w:pPr>
        <w:ind w:left="720"/>
        <w:jc w:val="center"/>
        <w:rPr>
          <w:b/>
          <w:sz w:val="28"/>
          <w:szCs w:val="28"/>
          <w:lang w:eastAsia="ru-RU"/>
        </w:rPr>
      </w:pPr>
      <w:r w:rsidRPr="00C35568">
        <w:rPr>
          <w:b/>
          <w:sz w:val="28"/>
          <w:szCs w:val="28"/>
          <w:lang w:eastAsia="ru-RU"/>
        </w:rPr>
        <w:t>Технічне завдання</w:t>
      </w:r>
    </w:p>
    <w:p w:rsidR="00C907F2" w:rsidRPr="00C907F2" w:rsidRDefault="00144759" w:rsidP="00C907F2">
      <w:pPr>
        <w:jc w:val="center"/>
        <w:rPr>
          <w:b/>
          <w:lang w:eastAsia="ru-RU"/>
        </w:rPr>
      </w:pPr>
      <w:r w:rsidRPr="00C35568">
        <w:rPr>
          <w:b/>
          <w:lang w:eastAsia="ru-RU"/>
        </w:rPr>
        <w:t>Предмет закупівлі:</w:t>
      </w:r>
      <w:r>
        <w:rPr>
          <w:b/>
          <w:color w:val="000000"/>
        </w:rPr>
        <w:t xml:space="preserve"> </w:t>
      </w:r>
      <w:r w:rsidR="00C907F2" w:rsidRPr="00C907F2">
        <w:rPr>
          <w:b/>
          <w:lang w:eastAsia="ru-RU"/>
        </w:rPr>
        <w:t>«ДК 021:2015 - 09310000-5</w:t>
      </w:r>
      <w:r w:rsidR="00C907F2" w:rsidRPr="00C907F2">
        <w:rPr>
          <w:b/>
          <w:lang w:val="ru-RU" w:eastAsia="ru-RU"/>
        </w:rPr>
        <w:t xml:space="preserve"> </w:t>
      </w:r>
      <w:r w:rsidR="00C907F2" w:rsidRPr="00C907F2">
        <w:rPr>
          <w:b/>
          <w:lang w:eastAsia="ru-RU"/>
        </w:rPr>
        <w:t>Електрична енергія</w:t>
      </w:r>
    </w:p>
    <w:p w:rsidR="00C907F2" w:rsidRPr="00C907F2" w:rsidRDefault="00C907F2" w:rsidP="00C907F2">
      <w:pPr>
        <w:jc w:val="center"/>
        <w:rPr>
          <w:b/>
          <w:lang w:eastAsia="ru-RU"/>
        </w:rPr>
      </w:pPr>
      <w:r w:rsidRPr="00C907F2">
        <w:rPr>
          <w:b/>
          <w:lang w:eastAsia="ru-RU"/>
        </w:rPr>
        <w:t>(09310000-5</w:t>
      </w:r>
      <w:r w:rsidRPr="00C907F2">
        <w:rPr>
          <w:b/>
          <w:lang w:val="ru-RU" w:eastAsia="ru-RU"/>
        </w:rPr>
        <w:t xml:space="preserve"> </w:t>
      </w:r>
      <w:r w:rsidRPr="00C907F2">
        <w:rPr>
          <w:b/>
          <w:lang w:eastAsia="ru-RU"/>
        </w:rPr>
        <w:t>Електрична енергія)»</w:t>
      </w:r>
    </w:p>
    <w:p w:rsidR="00144759" w:rsidRPr="0080078A" w:rsidRDefault="00144759" w:rsidP="00144759">
      <w:pPr>
        <w:pStyle w:val="a3"/>
        <w:spacing w:after="0" w:line="240" w:lineRule="auto"/>
        <w:ind w:left="465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80078A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92"/>
        <w:gridCol w:w="959"/>
        <w:gridCol w:w="1276"/>
        <w:gridCol w:w="4253"/>
        <w:gridCol w:w="1701"/>
        <w:gridCol w:w="2551"/>
      </w:tblGrid>
      <w:tr w:rsidR="00144759" w:rsidRPr="001543A0" w:rsidTr="003F5F38">
        <w:trPr>
          <w:trHeight w:val="1282"/>
        </w:trPr>
        <w:tc>
          <w:tcPr>
            <w:tcW w:w="2093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96BA3">
              <w:rPr>
                <w:sz w:val="18"/>
                <w:szCs w:val="18"/>
              </w:rPr>
              <w:t>Найменування товару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6BA3">
              <w:rPr>
                <w:sz w:val="18"/>
                <w:szCs w:val="18"/>
              </w:rPr>
              <w:t>іл-</w:t>
            </w:r>
            <w:proofErr w:type="spellStart"/>
            <w:r w:rsidRPr="00696BA3">
              <w:rPr>
                <w:sz w:val="18"/>
                <w:szCs w:val="18"/>
              </w:rPr>
              <w:t>ть</w:t>
            </w:r>
            <w:proofErr w:type="spellEnd"/>
            <w:r w:rsidRPr="00696B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Од.</w:t>
            </w:r>
          </w:p>
          <w:p w:rsidR="00144759" w:rsidRPr="00696BA3" w:rsidRDefault="00144759" w:rsidP="00144759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виміру</w:t>
            </w:r>
          </w:p>
        </w:tc>
        <w:tc>
          <w:tcPr>
            <w:tcW w:w="1276" w:type="dxa"/>
            <w:vAlign w:val="center"/>
          </w:tcPr>
          <w:p w:rsidR="00144759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грн</w:t>
            </w:r>
          </w:p>
        </w:tc>
        <w:tc>
          <w:tcPr>
            <w:tcW w:w="4253" w:type="dxa"/>
            <w:vAlign w:val="center"/>
          </w:tcPr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Місце поставки товарів, виконання робіт чи надання послуг</w:t>
            </w:r>
          </w:p>
        </w:tc>
        <w:tc>
          <w:tcPr>
            <w:tcW w:w="1701" w:type="dxa"/>
          </w:tcPr>
          <w:p w:rsidR="00144759" w:rsidRPr="00696BA3" w:rsidRDefault="00144759" w:rsidP="00144759">
            <w:pPr>
              <w:spacing w:line="20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Строк поставки товарів, виконання робіт чи надання послуг.</w:t>
            </w:r>
          </w:p>
        </w:tc>
        <w:tc>
          <w:tcPr>
            <w:tcW w:w="2551" w:type="dxa"/>
          </w:tcPr>
          <w:p w:rsidR="00144759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Розмір бюджетного призначення за кошторисом або очікувана вартість (грн)</w:t>
            </w:r>
          </w:p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44759" w:rsidRPr="00835DAB" w:rsidTr="003F5F38">
        <w:trPr>
          <w:trHeight w:val="1098"/>
        </w:trPr>
        <w:tc>
          <w:tcPr>
            <w:tcW w:w="2093" w:type="dxa"/>
            <w:shd w:val="clear" w:color="auto" w:fill="auto"/>
            <w:vAlign w:val="center"/>
          </w:tcPr>
          <w:p w:rsidR="00144759" w:rsidRDefault="00144759" w:rsidP="00144759">
            <w:pPr>
              <w:ind w:left="-108" w:right="-108"/>
              <w:jc w:val="center"/>
            </w:pPr>
          </w:p>
          <w:p w:rsidR="00144759" w:rsidRPr="003906C5" w:rsidRDefault="00144759" w:rsidP="00144759">
            <w:pPr>
              <w:ind w:left="-108" w:right="-108"/>
              <w:jc w:val="center"/>
            </w:pPr>
            <w:r>
              <w:t>Електрична енергія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4759" w:rsidRPr="00945D74" w:rsidRDefault="00904920" w:rsidP="009A4D7E">
            <w:pPr>
              <w:jc w:val="center"/>
            </w:pPr>
            <w:r>
              <w:t>16730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44759" w:rsidRPr="00563731" w:rsidRDefault="00144759" w:rsidP="00144759">
            <w:pPr>
              <w:ind w:left="-108" w:right="-108"/>
              <w:jc w:val="center"/>
              <w:rPr>
                <w:vertAlign w:val="superscript"/>
                <w:lang w:val="ru-RU"/>
              </w:rPr>
            </w:pPr>
            <w:r>
              <w:t>кВт</w:t>
            </w:r>
            <w:r w:rsidR="00563731">
              <w:t>\</w:t>
            </w:r>
            <w:r w:rsidR="003F5F38">
              <w:rPr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44759" w:rsidRPr="005E6BB7" w:rsidRDefault="00144759" w:rsidP="00190A7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607B2" w:rsidRPr="006607B2" w:rsidRDefault="00945D74" w:rsidP="00945D74">
            <w:pPr>
              <w:ind w:left="-108" w:right="-108"/>
              <w:jc w:val="center"/>
              <w:rPr>
                <w:bCs/>
              </w:rPr>
            </w:pPr>
            <w:r w:rsidRPr="006607B2">
              <w:rPr>
                <w:bCs/>
              </w:rPr>
              <w:t xml:space="preserve">60000,  Чернівецька обл., </w:t>
            </w:r>
            <w:r w:rsidR="006607B2" w:rsidRPr="006607B2">
              <w:rPr>
                <w:bCs/>
              </w:rPr>
              <w:t xml:space="preserve">м. </w:t>
            </w:r>
            <w:r w:rsidRPr="006607B2">
              <w:rPr>
                <w:bCs/>
              </w:rPr>
              <w:t>Хотин, ву</w:t>
            </w:r>
            <w:r w:rsidR="006607B2" w:rsidRPr="006607B2">
              <w:rPr>
                <w:bCs/>
              </w:rPr>
              <w:t>лиця Козацької слави, буд. 4А</w:t>
            </w:r>
          </w:p>
          <w:p w:rsidR="00144759" w:rsidRPr="006607B2" w:rsidRDefault="006607B2" w:rsidP="00945D74">
            <w:pPr>
              <w:ind w:left="-108" w:right="-108"/>
              <w:jc w:val="center"/>
            </w:pPr>
            <w:r w:rsidRPr="006607B2">
              <w:rPr>
                <w:bCs/>
              </w:rPr>
              <w:t>(7 ДПРЧ 5 ДПРЗ Головного Управління ДСНС України у Чернівецькій області)</w:t>
            </w:r>
          </w:p>
          <w:p w:rsidR="00144759" w:rsidRPr="003906C5" w:rsidRDefault="00144759" w:rsidP="00144759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F5F38" w:rsidRPr="00945D74" w:rsidRDefault="003F5F38" w:rsidP="003F5F38">
            <w:pPr>
              <w:ind w:right="-107"/>
              <w:jc w:val="center"/>
              <w:rPr>
                <w:sz w:val="22"/>
                <w:szCs w:val="22"/>
              </w:rPr>
            </w:pPr>
          </w:p>
          <w:p w:rsidR="00144759" w:rsidRDefault="00144759" w:rsidP="003F5F38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144759" w:rsidRPr="00C73CBF" w:rsidRDefault="00144759" w:rsidP="003F5F38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  <w:r w:rsidR="00CD6C27" w:rsidRPr="006607B2">
              <w:rPr>
                <w:sz w:val="22"/>
                <w:szCs w:val="22"/>
              </w:rPr>
              <w:t xml:space="preserve"> </w:t>
            </w:r>
            <w:r w:rsidRPr="00C73CBF">
              <w:rPr>
                <w:sz w:val="22"/>
                <w:szCs w:val="22"/>
              </w:rPr>
              <w:t>р</w:t>
            </w:r>
            <w:r w:rsidR="00C907F2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144759" w:rsidRPr="006607B2" w:rsidRDefault="00904920" w:rsidP="0014475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102612,45</w:t>
            </w:r>
            <w:bookmarkStart w:id="0" w:name="_GoBack"/>
            <w:bookmarkEnd w:id="0"/>
          </w:p>
        </w:tc>
      </w:tr>
    </w:tbl>
    <w:p w:rsidR="00144759" w:rsidRPr="006607B2" w:rsidRDefault="00144759" w:rsidP="00144759">
      <w:pPr>
        <w:tabs>
          <w:tab w:val="left" w:pos="2355"/>
        </w:tabs>
        <w:rPr>
          <w:sz w:val="32"/>
          <w:szCs w:val="32"/>
        </w:rPr>
      </w:pPr>
    </w:p>
    <w:p w:rsidR="00144759" w:rsidRDefault="00C907F2" w:rsidP="00C907F2">
      <w:pPr>
        <w:jc w:val="both"/>
      </w:pPr>
      <w:r w:rsidRPr="006607B2">
        <w:rPr>
          <w:b/>
        </w:rPr>
        <w:t>1.</w:t>
      </w:r>
      <w:r w:rsidR="00144759" w:rsidRPr="00C907F2">
        <w:rPr>
          <w:b/>
        </w:rPr>
        <w:t xml:space="preserve">Місце постачання та засоби обліку: </w:t>
      </w:r>
      <w:r w:rsidR="00144759" w:rsidRPr="00C35568">
        <w:t>межа балансової належності електроустановок замовника</w:t>
      </w:r>
      <w:r w:rsidR="00144759">
        <w:t xml:space="preserve"> за адресами:</w:t>
      </w:r>
    </w:p>
    <w:p w:rsidR="00144759" w:rsidRDefault="00C907F2" w:rsidP="00C907F2">
      <w:pPr>
        <w:jc w:val="both"/>
      </w:pPr>
      <w:r>
        <w:rPr>
          <w:b/>
        </w:rPr>
        <w:t xml:space="preserve">За </w:t>
      </w:r>
      <w:proofErr w:type="spellStart"/>
      <w:r w:rsidR="00144759">
        <w:rPr>
          <w:b/>
        </w:rPr>
        <w:t>адресою</w:t>
      </w:r>
      <w:proofErr w:type="spellEnd"/>
      <w:r>
        <w:rPr>
          <w:b/>
        </w:rPr>
        <w:t>:</w:t>
      </w:r>
      <w:r w:rsidR="00144759">
        <w:t xml:space="preserve"> -</w:t>
      </w:r>
      <w:r w:rsidR="00144759" w:rsidRPr="00C35568">
        <w:t xml:space="preserve"> </w:t>
      </w:r>
      <w:r w:rsidR="006607B2" w:rsidRPr="006607B2">
        <w:rPr>
          <w:bCs/>
          <w:color w:val="000000"/>
        </w:rPr>
        <w:t>60000,  Чернівецька обл., м. Хотин, вулиця Козацької слави, буд. 4А</w:t>
      </w:r>
      <w:r w:rsidR="006607B2">
        <w:rPr>
          <w:bCs/>
          <w:color w:val="000000"/>
        </w:rPr>
        <w:t xml:space="preserve"> </w:t>
      </w:r>
      <w:r w:rsidR="006607B2" w:rsidRPr="006607B2">
        <w:rPr>
          <w:bCs/>
          <w:color w:val="000000"/>
        </w:rPr>
        <w:t>(7 ДПРЧ 5 ДПРЗ Головного Управління ДСНС України у Чернівецькій області)</w:t>
      </w:r>
    </w:p>
    <w:p w:rsidR="00144759" w:rsidRPr="00C35568" w:rsidRDefault="00144759" w:rsidP="00144759">
      <w:pPr>
        <w:jc w:val="both"/>
      </w:pPr>
      <w:r>
        <w:rPr>
          <w:b/>
        </w:rPr>
        <w:t>2</w:t>
      </w:r>
      <w:r w:rsidRPr="00C35568">
        <w:rPr>
          <w:b/>
        </w:rPr>
        <w:t>. Строк постачання:</w:t>
      </w:r>
      <w:r w:rsidRPr="00C35568">
        <w:t xml:space="preserve"> </w:t>
      </w:r>
      <w:r>
        <w:t xml:space="preserve"> д</w:t>
      </w:r>
      <w:r w:rsidRPr="00C35568">
        <w:t>о 31.12.202</w:t>
      </w:r>
      <w:r>
        <w:rPr>
          <w:lang w:val="ru-RU"/>
        </w:rPr>
        <w:t>2</w:t>
      </w:r>
      <w:r w:rsidRPr="00C35568">
        <w:t xml:space="preserve"> року.</w:t>
      </w:r>
    </w:p>
    <w:p w:rsidR="00144759" w:rsidRPr="00C35568" w:rsidRDefault="00144759" w:rsidP="00144759">
      <w:pPr>
        <w:jc w:val="both"/>
        <w:rPr>
          <w:b/>
        </w:rPr>
      </w:pPr>
      <w:r>
        <w:rPr>
          <w:b/>
        </w:rPr>
        <w:t>3</w:t>
      </w:r>
      <w:r w:rsidRPr="00C35568">
        <w:rPr>
          <w:b/>
        </w:rPr>
        <w:t>. Нормативно-правові акти:</w:t>
      </w:r>
    </w:p>
    <w:p w:rsidR="00144759" w:rsidRPr="00C35568" w:rsidRDefault="00144759" w:rsidP="00144759">
      <w:pPr>
        <w:jc w:val="both"/>
      </w:pPr>
      <w:r w:rsidRPr="00C35568">
        <w:t>Умови постачання електричної енергії Споживачу повинні відповідати наступним нормативно-правовим актам:</w:t>
      </w:r>
    </w:p>
    <w:p w:rsidR="00144759" w:rsidRPr="00C35568" w:rsidRDefault="00144759" w:rsidP="00144759">
      <w:pPr>
        <w:jc w:val="both"/>
      </w:pPr>
      <w:r w:rsidRPr="00C35568">
        <w:t>- Закону України «Про публічні закупівлі»;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C35568">
        <w:rPr>
          <w:lang w:eastAsia="zh-CN"/>
        </w:rPr>
        <w:t>Закону України від 13.04.2017 № 2019-VIII «Про ринок електричної енергії»;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C35568">
        <w:rPr>
          <w:lang w:eastAsia="zh-CN"/>
        </w:rPr>
        <w:t>«Правилам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 312;</w:t>
      </w:r>
    </w:p>
    <w:p w:rsidR="00144759" w:rsidRPr="00C35568" w:rsidRDefault="00144759" w:rsidP="00144759">
      <w:pPr>
        <w:tabs>
          <w:tab w:val="left" w:pos="993"/>
          <w:tab w:val="left" w:pos="1560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Іншим нормативно-правовим актам, прийнятим на виконання Закону України «Про ринок електричної енергії».</w:t>
      </w:r>
    </w:p>
    <w:p w:rsidR="00144759" w:rsidRPr="00C35568" w:rsidRDefault="00144759" w:rsidP="00144759">
      <w:pPr>
        <w:jc w:val="both"/>
      </w:pPr>
      <w:r w:rsidRPr="00C35568">
        <w:lastRenderedPageBreak/>
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“Характеристики напруги електропостачання в електричних </w:t>
      </w:r>
      <w:r w:rsidR="00BA12FF">
        <w:t xml:space="preserve">мережах загальної </w:t>
      </w:r>
      <w:proofErr w:type="spellStart"/>
      <w:r w:rsidR="00BA12FF">
        <w:t>призначе</w:t>
      </w:r>
      <w:r>
        <w:t>ності</w:t>
      </w:r>
      <w:proofErr w:type="spellEnd"/>
      <w:r w:rsidRPr="00C35568">
        <w:t xml:space="preserve"> (далі – ДСТУ EN 50160:2014).</w:t>
      </w:r>
      <w:r>
        <w:t xml:space="preserve"> </w:t>
      </w:r>
      <w:r w:rsidRPr="00C35568">
        <w:t>Клас напруги: 2 (</w:t>
      </w:r>
      <w:r>
        <w:t>Постанова №1052 від 13.08.1998)е</w:t>
      </w:r>
    </w:p>
    <w:p w:rsidR="00144759" w:rsidRDefault="00144759" w:rsidP="00144759">
      <w:pPr>
        <w:jc w:val="both"/>
      </w:pPr>
      <w:r w:rsidRPr="00C35568">
        <w:t>Якість електричної енергії – це ступінь відповідності фактичних значень параметрів електричної енергії встановленим ГОСТ 13109-97 і ДСТУ EN 50160:2014, а також термінологічних стандартів ГОСТ 30372-95 та ДСТУ 3466-96. Контроль і оцінювання показників якості електричної енергії проводиться згідно СОУ-Н ЕЕ 40.1-37471933-55:2011.</w:t>
      </w:r>
    </w:p>
    <w:p w:rsidR="00E54BF8" w:rsidRPr="00C0199A" w:rsidRDefault="00144759" w:rsidP="00144759">
      <w:pPr>
        <w:jc w:val="both"/>
        <w:rPr>
          <w:highlight w:val="yellow"/>
        </w:rPr>
      </w:pPr>
      <w:r>
        <w:rPr>
          <w:b/>
        </w:rPr>
        <w:t>4</w:t>
      </w:r>
      <w:r w:rsidRPr="00C35568">
        <w:rPr>
          <w:b/>
        </w:rPr>
        <w:t>.</w:t>
      </w:r>
      <w:r w:rsidRPr="00C35568">
        <w:t xml:space="preserve"> </w:t>
      </w:r>
      <w:r w:rsidRPr="00C0199A">
        <w:t>У вартість товару включено сплату податків та інших зборів та обов’язкових платежів, в т.</w:t>
      </w:r>
      <w:r w:rsidR="00E54BF8" w:rsidRPr="00C0199A">
        <w:t xml:space="preserve"> </w:t>
      </w:r>
      <w:r w:rsidRPr="00C0199A">
        <w:t>ч. ПДВ, та усіх інших витрат, тобто вказана ціна товару, за якою він відпускається покупцям</w:t>
      </w:r>
      <w:r w:rsidR="00AE7486" w:rsidRPr="00C0199A">
        <w:t>, включно із компенсацією оплати за послугу з передачі електричної енергії.</w:t>
      </w:r>
      <w:r w:rsidR="00AE7486" w:rsidRPr="00C0199A">
        <w:rPr>
          <w:highlight w:val="yellow"/>
        </w:rPr>
        <w:t xml:space="preserve"> </w:t>
      </w:r>
    </w:p>
    <w:p w:rsidR="002A5C16" w:rsidRDefault="00E54BF8" w:rsidP="00144759">
      <w:pPr>
        <w:jc w:val="both"/>
      </w:pPr>
      <w:r w:rsidRPr="002A5C16">
        <w:t xml:space="preserve">Учасник має подати інформацію про структуру формування ціни. </w:t>
      </w:r>
    </w:p>
    <w:p w:rsidR="00144759" w:rsidRPr="00014DCC" w:rsidRDefault="00144759" w:rsidP="00144759">
      <w:pPr>
        <w:jc w:val="both"/>
      </w:pPr>
      <w:r w:rsidRPr="00014DCC">
        <w:t xml:space="preserve">Для підтвердження наявності можливості комунікації із замовником, учасник у складі пропозиції повинен надати: </w:t>
      </w:r>
    </w:p>
    <w:p w:rsidR="00144759" w:rsidRPr="00476436" w:rsidRDefault="00144759" w:rsidP="00144759">
      <w:pPr>
        <w:pStyle w:val="a3"/>
        <w:tabs>
          <w:tab w:val="num" w:pos="252"/>
          <w:tab w:val="num" w:pos="540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6ABF">
        <w:rPr>
          <w:rFonts w:ascii="Times New Roman" w:hAnsi="Times New Roman"/>
          <w:sz w:val="24"/>
          <w:szCs w:val="24"/>
          <w:lang w:eastAsia="ru-RU"/>
        </w:rPr>
        <w:t xml:space="preserve">довідку в довільній формі, про наявність у учасника </w:t>
      </w:r>
      <w:proofErr w:type="spellStart"/>
      <w:r w:rsidRPr="00636ABF">
        <w:rPr>
          <w:rFonts w:ascii="Times New Roman" w:hAnsi="Times New Roman"/>
          <w:sz w:val="24"/>
          <w:szCs w:val="24"/>
          <w:lang w:eastAsia="ru-RU"/>
        </w:rPr>
        <w:t>кол</w:t>
      </w:r>
      <w:proofErr w:type="spellEnd"/>
      <w:r w:rsidRPr="00636ABF">
        <w:rPr>
          <w:rFonts w:ascii="Times New Roman" w:hAnsi="Times New Roman"/>
          <w:sz w:val="24"/>
          <w:szCs w:val="24"/>
          <w:lang w:eastAsia="ru-RU"/>
        </w:rPr>
        <w:t xml:space="preserve">-центру </w:t>
      </w:r>
      <w:r w:rsidRPr="00636ABF">
        <w:rPr>
          <w:rFonts w:ascii="Times New Roman" w:hAnsi="Times New Roman"/>
          <w:sz w:val="24"/>
          <w:szCs w:val="24"/>
        </w:rPr>
        <w:t xml:space="preserve">/ контакт-центру </w:t>
      </w:r>
      <w:r w:rsidRPr="00636ABF">
        <w:rPr>
          <w:rFonts w:ascii="Times New Roman" w:hAnsi="Times New Roman"/>
          <w:sz w:val="24"/>
          <w:szCs w:val="24"/>
          <w:lang w:eastAsia="ru-RU"/>
        </w:rPr>
        <w:t>згідно з вимогами, встановленими нормативно-правовими актами НКРЕКП</w:t>
      </w:r>
      <w:r w:rsidR="004764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44759" w:rsidRPr="00C35568" w:rsidRDefault="00144759" w:rsidP="00144759">
      <w:pPr>
        <w:jc w:val="both"/>
        <w:rPr>
          <w:b/>
          <w:szCs w:val="26"/>
          <w:u w:val="single"/>
          <w:lang w:eastAsia="ru-RU"/>
        </w:rPr>
      </w:pPr>
      <w:r>
        <w:rPr>
          <w:b/>
        </w:rPr>
        <w:t>5</w:t>
      </w:r>
      <w:r w:rsidRPr="00C35568">
        <w:rPr>
          <w:b/>
        </w:rPr>
        <w:t xml:space="preserve">. </w:t>
      </w:r>
      <w:r w:rsidRPr="00C35568">
        <w:rPr>
          <w:b/>
          <w:kern w:val="2"/>
          <w:szCs w:val="26"/>
          <w:u w:val="single"/>
        </w:rPr>
        <w:t>В</w:t>
      </w:r>
      <w:r w:rsidRPr="00C35568">
        <w:rPr>
          <w:b/>
          <w:szCs w:val="26"/>
          <w:u w:val="single"/>
          <w:lang w:eastAsia="ru-RU"/>
        </w:rPr>
        <w:t>имоги щодо якості</w:t>
      </w:r>
      <w:r w:rsidRPr="00C35568">
        <w:rPr>
          <w:b/>
          <w:szCs w:val="26"/>
          <w:lang w:eastAsia="ru-RU"/>
        </w:rPr>
        <w:t>: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>- безперебійне постачання: 24 години на добу, 7 діб на тиждень;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>- комерційна якість постачання;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 xml:space="preserve">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900810">
        <w:rPr>
          <w:rFonts w:eastAsia="Calibri"/>
        </w:rPr>
        <w:t>призначеності</w:t>
      </w:r>
      <w:proofErr w:type="spellEnd"/>
      <w:r w:rsidRPr="00900810">
        <w:rPr>
          <w:rFonts w:eastAsia="Calibri"/>
        </w:rPr>
        <w:t>».</w:t>
      </w:r>
    </w:p>
    <w:p w:rsidR="00144759" w:rsidRDefault="00500782" w:rsidP="00144759">
      <w:pPr>
        <w:tabs>
          <w:tab w:val="left" w:pos="709"/>
        </w:tabs>
        <w:jc w:val="both"/>
      </w:pPr>
      <w:r>
        <w:rPr>
          <w:rFonts w:eastAsia="Calibri"/>
          <w:b/>
          <w:bCs/>
        </w:rPr>
        <w:t>6</w:t>
      </w:r>
      <w:r w:rsidR="00144759" w:rsidRPr="00014DCC">
        <w:rPr>
          <w:rFonts w:eastAsia="Calibri"/>
          <w:b/>
          <w:bCs/>
        </w:rPr>
        <w:t xml:space="preserve">. </w:t>
      </w:r>
      <w:bookmarkStart w:id="1" w:name="_Hlk526511380"/>
      <w:r w:rsidR="00144759" w:rsidRPr="00014DCC">
        <w:rPr>
          <w:b/>
          <w:bCs/>
        </w:rPr>
        <w:t>Інформація про учасника</w:t>
      </w:r>
      <w:r w:rsidR="00144759" w:rsidRPr="00014DCC">
        <w:rPr>
          <w:b/>
        </w:rPr>
        <w:t xml:space="preserve"> </w:t>
      </w:r>
      <w:r w:rsidR="00144759" w:rsidRPr="00014DCC">
        <w:t>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</w:t>
      </w:r>
      <w:r w:rsidR="00144759">
        <w:t xml:space="preserve">. </w:t>
      </w:r>
      <w:bookmarkStart w:id="2" w:name="_Hlk526511769"/>
      <w:r w:rsidR="00144759">
        <w:t>У</w:t>
      </w:r>
      <w:r w:rsidR="00144759" w:rsidRPr="00014DCC">
        <w:t xml:space="preserve"> складі тендерної пропозиції учасник повинен надати копію </w:t>
      </w:r>
      <w:bookmarkStart w:id="3" w:name="_Hlk526509862"/>
      <w:r w:rsidR="00144759" w:rsidRPr="00014DCC">
        <w:t>ліцензії на право провадження господарської діяльності з постачання електричної енергії</w:t>
      </w:r>
      <w:bookmarkEnd w:id="3"/>
      <w:r w:rsidR="00144759" w:rsidRPr="00014DCC">
        <w:t>, або копію постанови НКРЕКП про видачу ліцензії з постачання електричної енергії.</w:t>
      </w:r>
      <w:bookmarkStart w:id="4" w:name="_Hlk500421700"/>
      <w:bookmarkStart w:id="5" w:name="_Hlk500426577"/>
      <w:bookmarkEnd w:id="1"/>
      <w:bookmarkEnd w:id="2"/>
      <w:bookmarkEnd w:id="4"/>
      <w:bookmarkEnd w:id="5"/>
    </w:p>
    <w:p w:rsidR="00144759" w:rsidRDefault="00144759" w:rsidP="00144759">
      <w:pPr>
        <w:tabs>
          <w:tab w:val="left" w:pos="709"/>
        </w:tabs>
        <w:jc w:val="both"/>
      </w:pPr>
    </w:p>
    <w:p w:rsidR="0022791D" w:rsidRPr="00904920" w:rsidRDefault="0022791D"/>
    <w:p w:rsidR="0022791D" w:rsidRPr="00BA12FF" w:rsidRDefault="0022791D"/>
    <w:sectPr w:rsidR="0022791D" w:rsidRPr="00BA12FF" w:rsidSect="001447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C50"/>
    <w:multiLevelType w:val="hybridMultilevel"/>
    <w:tmpl w:val="E5E41C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0C8D"/>
    <w:multiLevelType w:val="hybridMultilevel"/>
    <w:tmpl w:val="1F267052"/>
    <w:lvl w:ilvl="0" w:tplc="705E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9"/>
    <w:rsid w:val="00125A44"/>
    <w:rsid w:val="00144759"/>
    <w:rsid w:val="00190A78"/>
    <w:rsid w:val="00201816"/>
    <w:rsid w:val="0022791D"/>
    <w:rsid w:val="002A5C16"/>
    <w:rsid w:val="00314C1D"/>
    <w:rsid w:val="003F5F38"/>
    <w:rsid w:val="00476436"/>
    <w:rsid w:val="00500782"/>
    <w:rsid w:val="00563731"/>
    <w:rsid w:val="00620B12"/>
    <w:rsid w:val="006607B2"/>
    <w:rsid w:val="006B3D1E"/>
    <w:rsid w:val="007A6E2D"/>
    <w:rsid w:val="00904920"/>
    <w:rsid w:val="00945D74"/>
    <w:rsid w:val="009A4D7E"/>
    <w:rsid w:val="00AE7486"/>
    <w:rsid w:val="00B66218"/>
    <w:rsid w:val="00BA12FF"/>
    <w:rsid w:val="00C0199A"/>
    <w:rsid w:val="00C907F2"/>
    <w:rsid w:val="00CD6C27"/>
    <w:rsid w:val="00D528E6"/>
    <w:rsid w:val="00E54BF8"/>
    <w:rsid w:val="00E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2E93"/>
  <w15:chartTrackingRefBased/>
  <w15:docId w15:val="{3F69372B-1183-447A-AF20-A27CB175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4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4475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144759"/>
  </w:style>
  <w:style w:type="paragraph" w:styleId="a4">
    <w:name w:val="Normal (Web)"/>
    <w:basedOn w:val="a"/>
    <w:uiPriority w:val="99"/>
    <w:semiHidden/>
    <w:unhideWhenUsed/>
    <w:rsid w:val="00BA1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2614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2021-12-17T08:32:00Z</cp:lastPrinted>
  <dcterms:created xsi:type="dcterms:W3CDTF">2022-11-15T11:29:00Z</dcterms:created>
  <dcterms:modified xsi:type="dcterms:W3CDTF">2022-11-15T11:29:00Z</dcterms:modified>
</cp:coreProperties>
</file>