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9BC" w:rsidRPr="005C5B9A" w:rsidRDefault="00A219BC" w:rsidP="003F26D9">
      <w:pPr>
        <w:widowControl w:val="0"/>
        <w:spacing w:after="0" w:line="240" w:lineRule="auto"/>
        <w:ind w:left="7085" w:firstLine="703"/>
        <w:jc w:val="both"/>
        <w:rPr>
          <w:rFonts w:ascii="Times New Roman" w:hAnsi="Times New Roman"/>
          <w:b/>
          <w:bCs/>
          <w:sz w:val="24"/>
          <w:szCs w:val="24"/>
          <w:lang w:val="uk-UA"/>
        </w:rPr>
      </w:pPr>
      <w:r w:rsidRPr="005C5B9A">
        <w:rPr>
          <w:rFonts w:ascii="Times New Roman" w:hAnsi="Times New Roman"/>
          <w:b/>
          <w:bCs/>
          <w:sz w:val="24"/>
          <w:szCs w:val="24"/>
          <w:lang w:val="uk-UA"/>
        </w:rPr>
        <w:t>ДОДАТОК 3</w:t>
      </w:r>
    </w:p>
    <w:p w:rsidR="00A219BC" w:rsidRPr="005C5B9A" w:rsidRDefault="00A219BC" w:rsidP="003F26D9">
      <w:pPr>
        <w:tabs>
          <w:tab w:val="left" w:pos="540"/>
        </w:tabs>
        <w:suppressAutoHyphens/>
        <w:spacing w:after="0" w:line="240" w:lineRule="auto"/>
        <w:ind w:left="5670"/>
        <w:rPr>
          <w:rFonts w:ascii="Times New Roman" w:hAnsi="Times New Roman"/>
          <w:i/>
          <w:iCs/>
          <w:sz w:val="24"/>
          <w:szCs w:val="24"/>
          <w:bdr w:val="none" w:sz="0" w:space="0" w:color="auto" w:frame="1"/>
          <w:lang w:val="uk-UA"/>
        </w:rPr>
      </w:pPr>
      <w:r w:rsidRPr="005C5B9A">
        <w:rPr>
          <w:rFonts w:ascii="Times New Roman" w:hAnsi="Times New Roman"/>
          <w:b/>
          <w:i/>
          <w:iCs/>
          <w:sz w:val="24"/>
          <w:szCs w:val="24"/>
          <w:bdr w:val="none" w:sz="0" w:space="0" w:color="auto" w:frame="1"/>
          <w:lang w:val="uk-UA"/>
        </w:rPr>
        <w:tab/>
      </w:r>
      <w:r w:rsidRPr="005C5B9A">
        <w:rPr>
          <w:rFonts w:ascii="Times New Roman" w:hAnsi="Times New Roman"/>
          <w:i/>
          <w:iCs/>
          <w:sz w:val="24"/>
          <w:szCs w:val="24"/>
          <w:bdr w:val="none" w:sz="0" w:space="0" w:color="auto" w:frame="1"/>
          <w:lang w:val="uk-UA"/>
        </w:rPr>
        <w:t xml:space="preserve">до тендерної документації </w:t>
      </w:r>
    </w:p>
    <w:p w:rsidR="00A219BC" w:rsidRPr="005C5B9A" w:rsidRDefault="00A219BC" w:rsidP="003F26D9">
      <w:pPr>
        <w:tabs>
          <w:tab w:val="left" w:pos="540"/>
        </w:tabs>
        <w:suppressAutoHyphens/>
        <w:spacing w:after="0" w:line="240" w:lineRule="auto"/>
        <w:jc w:val="both"/>
        <w:rPr>
          <w:rFonts w:ascii="Times New Roman" w:hAnsi="Times New Roman"/>
          <w:bCs/>
          <w:i/>
          <w:iCs/>
          <w:sz w:val="24"/>
          <w:szCs w:val="24"/>
          <w:lang w:val="uk-UA"/>
        </w:rPr>
      </w:pPr>
    </w:p>
    <w:p w:rsidR="00A219BC" w:rsidRPr="005C5B9A" w:rsidRDefault="00A219BC" w:rsidP="00691234">
      <w:pPr>
        <w:widowControl w:val="0"/>
        <w:spacing w:after="0" w:line="240" w:lineRule="auto"/>
        <w:jc w:val="both"/>
        <w:rPr>
          <w:rFonts w:ascii="Times New Roman" w:hAnsi="Times New Roman"/>
          <w:b/>
          <w:i/>
          <w:sz w:val="24"/>
          <w:szCs w:val="24"/>
          <w:lang w:val="uk-UA"/>
        </w:rPr>
      </w:pPr>
      <w:r w:rsidRPr="005C5B9A">
        <w:rPr>
          <w:rFonts w:ascii="Times New Roman" w:hAnsi="Times New Roman"/>
          <w:b/>
          <w:i/>
          <w:sz w:val="24"/>
          <w:szCs w:val="24"/>
          <w:lang w:val="uk-UA"/>
        </w:rPr>
        <w:t>ПРИМІТКА: Замовник залишає за собою право уточнювати окремі не істотні умови проєкту Договору під час його укладання.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19BC" w:rsidRPr="005C5B9A" w:rsidRDefault="00A219BC" w:rsidP="00691234">
      <w:pPr>
        <w:widowControl w:val="0"/>
        <w:jc w:val="both"/>
        <w:rPr>
          <w:rFonts w:ascii="Times New Roman" w:hAnsi="Times New Roman"/>
          <w:bCs/>
          <w:i/>
          <w:iCs/>
          <w:sz w:val="24"/>
          <w:szCs w:val="24"/>
          <w:lang w:val="uk-UA"/>
        </w:rPr>
      </w:pPr>
    </w:p>
    <w:p w:rsidR="00A219BC" w:rsidRPr="005C5B9A" w:rsidRDefault="00A219BC" w:rsidP="003F26D9">
      <w:pPr>
        <w:widowControl w:val="0"/>
        <w:spacing w:after="0" w:line="240" w:lineRule="auto"/>
        <w:jc w:val="center"/>
        <w:rPr>
          <w:rFonts w:ascii="Times New Roman" w:hAnsi="Times New Roman"/>
          <w:b/>
          <w:snapToGrid w:val="0"/>
          <w:sz w:val="26"/>
          <w:szCs w:val="26"/>
          <w:lang w:val="uk-UA"/>
        </w:rPr>
      </w:pPr>
      <w:r w:rsidRPr="005C5B9A">
        <w:rPr>
          <w:rFonts w:ascii="Times New Roman" w:hAnsi="Times New Roman"/>
          <w:b/>
          <w:snapToGrid w:val="0"/>
          <w:sz w:val="26"/>
          <w:szCs w:val="26"/>
          <w:lang w:val="uk-UA"/>
        </w:rPr>
        <w:t>ПРОЄКТ</w:t>
      </w:r>
    </w:p>
    <w:p w:rsidR="00A219BC" w:rsidRPr="005C5B9A" w:rsidRDefault="00A219BC" w:rsidP="003F26D9">
      <w:pPr>
        <w:pStyle w:val="20"/>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ДОГОВОРУ ПОСТАВКИ ТОВАРУ №</w:t>
      </w:r>
    </w:p>
    <w:p w:rsidR="00A219BC" w:rsidRPr="005C5B9A" w:rsidRDefault="00A219BC" w:rsidP="003F26D9">
      <w:pPr>
        <w:pStyle w:val="20"/>
        <w:shd w:val="clear" w:color="auto" w:fill="auto"/>
        <w:tabs>
          <w:tab w:val="right" w:pos="7550"/>
          <w:tab w:val="left" w:leader="underscore" w:pos="7787"/>
          <w:tab w:val="left" w:leader="underscore" w:pos="8478"/>
          <w:tab w:val="left" w:leader="underscore" w:pos="9414"/>
        </w:tabs>
        <w:spacing w:after="0" w:line="240" w:lineRule="auto"/>
        <w:jc w:val="left"/>
        <w:rPr>
          <w:rFonts w:ascii="Times New Roman" w:hAnsi="Times New Roman"/>
          <w:sz w:val="26"/>
          <w:szCs w:val="26"/>
          <w:lang w:val="uk-UA"/>
        </w:rPr>
      </w:pPr>
      <w:r w:rsidRPr="005C5B9A">
        <w:rPr>
          <w:rFonts w:ascii="Times New Roman" w:hAnsi="Times New Roman"/>
          <w:sz w:val="26"/>
          <w:szCs w:val="26"/>
          <w:lang w:val="uk-UA"/>
        </w:rPr>
        <w:t>м. Дніпро                                                                           «___»___________ 2023 року</w:t>
      </w:r>
    </w:p>
    <w:p w:rsidR="00A219BC" w:rsidRPr="005C5B9A" w:rsidRDefault="00A219BC" w:rsidP="003F26D9">
      <w:pPr>
        <w:pStyle w:val="20"/>
        <w:shd w:val="clear" w:color="auto" w:fill="auto"/>
        <w:tabs>
          <w:tab w:val="right" w:pos="7550"/>
          <w:tab w:val="left" w:leader="underscore" w:pos="7787"/>
          <w:tab w:val="left" w:leader="underscore" w:pos="8478"/>
          <w:tab w:val="left" w:leader="underscore" w:pos="9414"/>
        </w:tabs>
        <w:spacing w:after="0" w:line="240" w:lineRule="auto"/>
        <w:jc w:val="left"/>
        <w:rPr>
          <w:rFonts w:ascii="Times New Roman" w:hAnsi="Times New Roman"/>
          <w:sz w:val="26"/>
          <w:szCs w:val="26"/>
          <w:lang w:val="uk-UA"/>
        </w:rPr>
      </w:pPr>
    </w:p>
    <w:p w:rsidR="00A219BC" w:rsidRPr="005C5B9A" w:rsidRDefault="00A219BC" w:rsidP="003F26D9">
      <w:pPr>
        <w:pStyle w:val="normal0"/>
        <w:spacing w:line="100" w:lineRule="atLeast"/>
        <w:ind w:firstLine="709"/>
        <w:jc w:val="both"/>
        <w:rPr>
          <w:rFonts w:cs="Times New Roman"/>
          <w:color w:val="auto"/>
          <w:sz w:val="26"/>
          <w:szCs w:val="26"/>
          <w:lang w:val="uk-UA"/>
        </w:rPr>
      </w:pPr>
      <w:r w:rsidRPr="005C5B9A">
        <w:rPr>
          <w:rFonts w:cs="Times New Roman"/>
          <w:b/>
          <w:color w:val="auto"/>
          <w:sz w:val="26"/>
          <w:szCs w:val="26"/>
          <w:lang w:val="uk-UA"/>
        </w:rPr>
        <w:t>Комунальне підприємство «Дніпровське міське бюро технічної інвентаризації» Дніпровської міської ради</w:t>
      </w:r>
      <w:r w:rsidRPr="005C5B9A">
        <w:rPr>
          <w:rFonts w:cs="Times New Roman"/>
          <w:color w:val="auto"/>
          <w:sz w:val="26"/>
          <w:szCs w:val="26"/>
          <w:lang w:val="uk-UA"/>
        </w:rPr>
        <w:t xml:space="preserve">, в особі директора Шамова Олександра Вікторовича, що діє на підставі Статуту (далі - Замовник), з однієї сторони </w:t>
      </w:r>
      <w:r w:rsidRPr="005C5B9A">
        <w:rPr>
          <w:rFonts w:cs="Times New Roman"/>
          <w:sz w:val="26"/>
          <w:szCs w:val="26"/>
          <w:lang w:val="uk-UA"/>
        </w:rPr>
        <w:t>та________________________________</w:t>
      </w:r>
      <w:r w:rsidRPr="005C5B9A">
        <w:rPr>
          <w:rFonts w:cs="Times New Roman"/>
          <w:b/>
          <w:sz w:val="26"/>
          <w:szCs w:val="26"/>
          <w:lang w:val="uk-UA"/>
        </w:rPr>
        <w:t xml:space="preserve"> </w:t>
      </w:r>
      <w:r w:rsidRPr="005C5B9A">
        <w:rPr>
          <w:rFonts w:cs="Times New Roman"/>
          <w:sz w:val="26"/>
          <w:szCs w:val="26"/>
          <w:lang w:val="uk-UA"/>
        </w:rPr>
        <w:t>в особі директора ________________________________, який діє на підставі Статуту</w:t>
      </w:r>
      <w:r w:rsidRPr="005C5B9A">
        <w:rPr>
          <w:rFonts w:cs="Times New Roman"/>
          <w:color w:val="auto"/>
          <w:sz w:val="26"/>
          <w:szCs w:val="26"/>
          <w:lang w:val="uk-UA"/>
        </w:rPr>
        <w:t xml:space="preserve"> </w:t>
      </w:r>
      <w:r w:rsidRPr="005C5B9A">
        <w:rPr>
          <w:rFonts w:cs="Times New Roman"/>
          <w:color w:val="auto"/>
          <w:sz w:val="26"/>
          <w:szCs w:val="26"/>
          <w:lang w:val="uk-UA"/>
        </w:rPr>
        <w:br/>
        <w:t xml:space="preserve">(далі - Постачальник), з іншої сторони, разом - Сторони, </w:t>
      </w:r>
      <w:r w:rsidRPr="005C5B9A">
        <w:rPr>
          <w:rFonts w:cs="Times New Roman"/>
          <w:sz w:val="26"/>
          <w:szCs w:val="26"/>
          <w:lang w:val="uk-UA"/>
        </w:rPr>
        <w:t xml:space="preserve">керуючись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r w:rsidRPr="005C5B9A">
        <w:rPr>
          <w:rFonts w:cs="Times New Roman"/>
          <w:color w:val="auto"/>
          <w:sz w:val="26"/>
          <w:szCs w:val="26"/>
          <w:lang w:val="uk-UA"/>
        </w:rPr>
        <w:t>уклали цей Договір поставки товару (далі - Договір) про наступне:</w:t>
      </w:r>
    </w:p>
    <w:p w:rsidR="00A219BC" w:rsidRPr="005C5B9A" w:rsidRDefault="00A219BC" w:rsidP="003F26D9">
      <w:pPr>
        <w:pStyle w:val="normal0"/>
        <w:spacing w:line="100" w:lineRule="atLeast"/>
        <w:ind w:firstLine="709"/>
        <w:jc w:val="both"/>
        <w:rPr>
          <w:rFonts w:cs="Times New Roman"/>
          <w:color w:val="auto"/>
          <w:sz w:val="26"/>
          <w:szCs w:val="26"/>
          <w:lang w:val="uk-UA"/>
        </w:rPr>
      </w:pPr>
    </w:p>
    <w:p w:rsidR="00A219BC" w:rsidRPr="005C5B9A" w:rsidRDefault="00A219BC" w:rsidP="003F26D9">
      <w:pPr>
        <w:pStyle w:val="20"/>
        <w:numPr>
          <w:ilvl w:val="0"/>
          <w:numId w:val="1"/>
        </w:numPr>
        <w:shd w:val="clear" w:color="auto" w:fill="auto"/>
        <w:tabs>
          <w:tab w:val="left" w:pos="284"/>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ПРЕДМЕТ ДОГОВОРУ</w:t>
      </w:r>
    </w:p>
    <w:p w:rsidR="00A219BC" w:rsidRPr="005C5B9A" w:rsidRDefault="00A219BC" w:rsidP="005042D9">
      <w:pPr>
        <w:pStyle w:val="ListParagraph"/>
        <w:numPr>
          <w:ilvl w:val="1"/>
          <w:numId w:val="1"/>
        </w:numPr>
        <w:spacing w:after="0" w:line="240" w:lineRule="auto"/>
        <w:ind w:left="0" w:firstLine="720"/>
        <w:jc w:val="both"/>
        <w:rPr>
          <w:rFonts w:ascii="Times New Roman" w:hAnsi="Times New Roman"/>
          <w:bCs/>
          <w:sz w:val="26"/>
          <w:szCs w:val="26"/>
          <w:lang w:val="uk-UA"/>
        </w:rPr>
      </w:pPr>
      <w:r w:rsidRPr="005C5B9A">
        <w:rPr>
          <w:rFonts w:ascii="Times New Roman" w:hAnsi="Times New Roman"/>
          <w:sz w:val="26"/>
          <w:szCs w:val="26"/>
          <w:lang w:val="uk-UA"/>
        </w:rPr>
        <w:t xml:space="preserve">За цим Договором - Постачальник зобов'язується поставити Замовнику </w:t>
      </w:r>
      <w:r w:rsidRPr="005C5B9A">
        <w:rPr>
          <w:rFonts w:ascii="Times New Roman" w:hAnsi="Times New Roman"/>
          <w:sz w:val="26"/>
          <w:szCs w:val="26"/>
          <w:lang w:val="uk-UA"/>
        </w:rPr>
        <w:br/>
        <w:t>у зумовлені строки</w:t>
      </w:r>
      <w:r w:rsidRPr="005C5B9A">
        <w:rPr>
          <w:rFonts w:ascii="Times New Roman" w:hAnsi="Times New Roman"/>
          <w:bCs/>
          <w:sz w:val="26"/>
          <w:szCs w:val="26"/>
          <w:lang w:val="uk-UA"/>
        </w:rPr>
        <w:t xml:space="preserve"> Товар</w:t>
      </w:r>
      <w:r w:rsidRPr="005C5B9A">
        <w:rPr>
          <w:rFonts w:ascii="Times New Roman" w:hAnsi="Times New Roman"/>
          <w:sz w:val="26"/>
          <w:szCs w:val="26"/>
          <w:lang w:val="uk-UA"/>
        </w:rPr>
        <w:t xml:space="preserve"> – канцелярські товари</w:t>
      </w:r>
      <w:r w:rsidRPr="005C5B9A">
        <w:rPr>
          <w:rFonts w:ascii="Times New Roman" w:hAnsi="Times New Roman"/>
          <w:color w:val="000000"/>
          <w:sz w:val="26"/>
          <w:szCs w:val="26"/>
          <w:lang w:val="uk-UA"/>
        </w:rPr>
        <w:t xml:space="preserve"> (</w:t>
      </w:r>
      <w:r w:rsidRPr="005C5B9A">
        <w:rPr>
          <w:rFonts w:ascii="Times New Roman" w:hAnsi="Times New Roman"/>
          <w:sz w:val="26"/>
          <w:szCs w:val="26"/>
          <w:lang w:val="uk-UA"/>
        </w:rPr>
        <w:t xml:space="preserve">обкладинка “Інвентаризаційна справа», </w:t>
      </w:r>
      <w:r>
        <w:rPr>
          <w:rFonts w:ascii="Times New Roman" w:hAnsi="Times New Roman"/>
          <w:sz w:val="26"/>
          <w:szCs w:val="26"/>
          <w:lang w:val="uk-UA"/>
        </w:rPr>
        <w:t xml:space="preserve">обкладинка </w:t>
      </w:r>
      <w:r w:rsidRPr="005C5B9A">
        <w:rPr>
          <w:rFonts w:ascii="Times New Roman" w:hAnsi="Times New Roman"/>
          <w:sz w:val="26"/>
          <w:szCs w:val="26"/>
          <w:lang w:val="uk-UA"/>
        </w:rPr>
        <w:t>технічн</w:t>
      </w:r>
      <w:r>
        <w:rPr>
          <w:rFonts w:ascii="Times New Roman" w:hAnsi="Times New Roman"/>
          <w:sz w:val="26"/>
          <w:szCs w:val="26"/>
          <w:lang w:val="uk-UA"/>
        </w:rPr>
        <w:t>ого</w:t>
      </w:r>
      <w:r w:rsidRPr="005C5B9A">
        <w:rPr>
          <w:rFonts w:ascii="Times New Roman" w:hAnsi="Times New Roman"/>
          <w:sz w:val="26"/>
          <w:szCs w:val="26"/>
          <w:lang w:val="uk-UA"/>
        </w:rPr>
        <w:t xml:space="preserve"> паспорт</w:t>
      </w:r>
      <w:r>
        <w:rPr>
          <w:rFonts w:ascii="Times New Roman" w:hAnsi="Times New Roman"/>
          <w:sz w:val="26"/>
          <w:szCs w:val="26"/>
          <w:lang w:val="uk-UA"/>
        </w:rPr>
        <w:t>а</w:t>
      </w:r>
      <w:r w:rsidRPr="005C5B9A">
        <w:rPr>
          <w:rFonts w:ascii="Times New Roman" w:hAnsi="Times New Roman"/>
          <w:sz w:val="26"/>
          <w:szCs w:val="26"/>
          <w:lang w:val="uk-UA"/>
        </w:rPr>
        <w:t xml:space="preserve">, </w:t>
      </w:r>
      <w:r>
        <w:rPr>
          <w:rFonts w:ascii="Times New Roman" w:hAnsi="Times New Roman"/>
          <w:sz w:val="26"/>
          <w:szCs w:val="26"/>
          <w:lang w:val="uk-UA"/>
        </w:rPr>
        <w:t xml:space="preserve">бланк </w:t>
      </w:r>
      <w:r w:rsidRPr="005C5B9A">
        <w:rPr>
          <w:rFonts w:ascii="Times New Roman" w:hAnsi="Times New Roman"/>
          <w:sz w:val="26"/>
          <w:szCs w:val="26"/>
          <w:lang w:val="uk-UA"/>
        </w:rPr>
        <w:t>свідоцтв</w:t>
      </w:r>
      <w:r>
        <w:rPr>
          <w:rFonts w:ascii="Times New Roman" w:hAnsi="Times New Roman"/>
          <w:sz w:val="26"/>
          <w:szCs w:val="26"/>
          <w:lang w:val="uk-UA"/>
        </w:rPr>
        <w:t>а</w:t>
      </w:r>
      <w:r w:rsidRPr="005C5B9A">
        <w:rPr>
          <w:rFonts w:ascii="Times New Roman" w:hAnsi="Times New Roman"/>
          <w:sz w:val="26"/>
          <w:szCs w:val="26"/>
          <w:lang w:val="uk-UA"/>
        </w:rPr>
        <w:t>, архівні папки для зберігання документів</w:t>
      </w:r>
      <w:r>
        <w:rPr>
          <w:rFonts w:ascii="Times New Roman" w:hAnsi="Times New Roman"/>
          <w:sz w:val="26"/>
          <w:szCs w:val="26"/>
          <w:lang w:val="uk-UA"/>
        </w:rPr>
        <w:t xml:space="preserve"> </w:t>
      </w:r>
      <w:r w:rsidRPr="005C5B9A">
        <w:rPr>
          <w:rFonts w:ascii="Times New Roman" w:hAnsi="Times New Roman"/>
          <w:sz w:val="26"/>
          <w:szCs w:val="26"/>
          <w:lang w:val="uk-UA"/>
        </w:rPr>
        <w:t>код ДК 021:2015:3019</w:t>
      </w:r>
      <w:r>
        <w:rPr>
          <w:rFonts w:ascii="Times New Roman" w:hAnsi="Times New Roman"/>
          <w:sz w:val="26"/>
          <w:szCs w:val="26"/>
          <w:lang w:val="uk-UA"/>
        </w:rPr>
        <w:t>00</w:t>
      </w:r>
      <w:r w:rsidRPr="005C5B9A">
        <w:rPr>
          <w:rFonts w:ascii="Times New Roman" w:hAnsi="Times New Roman"/>
          <w:sz w:val="26"/>
          <w:szCs w:val="26"/>
          <w:lang w:val="uk-UA"/>
        </w:rPr>
        <w:t>00-</w:t>
      </w:r>
      <w:r>
        <w:rPr>
          <w:rFonts w:ascii="Times New Roman" w:hAnsi="Times New Roman"/>
          <w:sz w:val="26"/>
          <w:szCs w:val="26"/>
          <w:lang w:val="uk-UA"/>
        </w:rPr>
        <w:t>7</w:t>
      </w:r>
      <w:r w:rsidRPr="005C5B9A">
        <w:rPr>
          <w:rFonts w:ascii="Times New Roman" w:hAnsi="Times New Roman"/>
          <w:sz w:val="26"/>
          <w:szCs w:val="26"/>
          <w:lang w:val="uk-UA"/>
        </w:rPr>
        <w:t xml:space="preserve"> «</w:t>
      </w:r>
      <w:r>
        <w:rPr>
          <w:rFonts w:ascii="Times New Roman" w:hAnsi="Times New Roman"/>
          <w:sz w:val="26"/>
          <w:szCs w:val="26"/>
          <w:lang w:val="uk-UA"/>
        </w:rPr>
        <w:t>Офісне устаткування та приладдя різне</w:t>
      </w:r>
      <w:r w:rsidRPr="005C5B9A">
        <w:rPr>
          <w:rFonts w:ascii="Times New Roman" w:hAnsi="Times New Roman"/>
          <w:sz w:val="26"/>
          <w:szCs w:val="26"/>
          <w:lang w:val="uk-UA"/>
        </w:rPr>
        <w:t>»)</w:t>
      </w:r>
      <w:r w:rsidRPr="005C5B9A">
        <w:rPr>
          <w:rFonts w:ascii="Times New Roman" w:hAnsi="Times New Roman"/>
          <w:bCs/>
          <w:sz w:val="26"/>
          <w:szCs w:val="26"/>
          <w:lang w:val="uk-UA"/>
        </w:rPr>
        <w:t xml:space="preserve"> </w:t>
      </w:r>
      <w:r w:rsidRPr="005C5B9A">
        <w:rPr>
          <w:rFonts w:ascii="Times New Roman" w:hAnsi="Times New Roman"/>
          <w:sz w:val="26"/>
          <w:szCs w:val="26"/>
          <w:lang w:val="uk-UA"/>
        </w:rPr>
        <w:t xml:space="preserve">найменування товару, кількість, ціни зазначені у Специфікації (Додаток № 1), яка є невід'ємною частиною цього Договору, а Замовник зобов’язується прийняти вказаний товар і своєчасно сплатити за нього певну грошову суму на умовах цього Договору. </w:t>
      </w:r>
    </w:p>
    <w:p w:rsidR="00A219BC" w:rsidRPr="005C5B9A" w:rsidRDefault="00A219BC" w:rsidP="003F26D9">
      <w:pPr>
        <w:pStyle w:val="20"/>
        <w:numPr>
          <w:ilvl w:val="1"/>
          <w:numId w:val="1"/>
        </w:numPr>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Товар належить Постачальнику на праві власності, не закладений, </w:t>
      </w:r>
      <w:r w:rsidRPr="005C5B9A">
        <w:rPr>
          <w:rFonts w:ascii="Times New Roman" w:hAnsi="Times New Roman"/>
          <w:sz w:val="26"/>
          <w:szCs w:val="26"/>
          <w:lang w:val="uk-UA"/>
        </w:rPr>
        <w:br/>
        <w:t xml:space="preserve">не арештований і не є предметом позовних вимог третіх осіб. Постачальник разом </w:t>
      </w:r>
      <w:r w:rsidRPr="005C5B9A">
        <w:rPr>
          <w:rFonts w:ascii="Times New Roman" w:hAnsi="Times New Roman"/>
          <w:sz w:val="26"/>
          <w:szCs w:val="26"/>
          <w:lang w:val="uk-UA"/>
        </w:rPr>
        <w:br/>
        <w:t>з підписанням цього Договору але в будь-якому випадку до поставки зобов'язаний письмово попередити Замовника про всі права третіх осіб на Обладнання чи його частину, що поставляється за цим Договором.</w:t>
      </w:r>
    </w:p>
    <w:p w:rsidR="00A219BC" w:rsidRPr="005C5B9A" w:rsidRDefault="00A219BC" w:rsidP="003F26D9">
      <w:pPr>
        <w:pStyle w:val="20"/>
        <w:numPr>
          <w:ilvl w:val="1"/>
          <w:numId w:val="1"/>
        </w:numPr>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Обсяги закупівлі Товару можуть бути зменшені залежно від фактично поставленого останнього (відповідно до діючого законодавства).</w:t>
      </w:r>
    </w:p>
    <w:p w:rsidR="00A219BC" w:rsidRPr="005C5B9A" w:rsidRDefault="00A219BC" w:rsidP="003F26D9">
      <w:pPr>
        <w:pStyle w:val="20"/>
        <w:numPr>
          <w:ilvl w:val="1"/>
          <w:numId w:val="1"/>
        </w:numPr>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 Обсяги закупівлі Товару можуть бути зменшені залежно від реального фінансування видатків та потреб Замовника.</w:t>
      </w:r>
    </w:p>
    <w:p w:rsidR="00A219BC" w:rsidRPr="005C5B9A" w:rsidRDefault="00A219BC" w:rsidP="004414BF">
      <w:pPr>
        <w:pStyle w:val="20"/>
        <w:shd w:val="clear" w:color="auto" w:fill="auto"/>
        <w:tabs>
          <w:tab w:val="left" w:pos="1134"/>
        </w:tabs>
        <w:spacing w:after="0" w:line="240" w:lineRule="auto"/>
        <w:ind w:left="709"/>
        <w:jc w:val="both"/>
        <w:rPr>
          <w:rFonts w:ascii="Times New Roman" w:hAnsi="Times New Roman"/>
          <w:sz w:val="26"/>
          <w:szCs w:val="26"/>
          <w:lang w:val="uk-UA"/>
        </w:rPr>
      </w:pPr>
    </w:p>
    <w:p w:rsidR="00A219BC" w:rsidRPr="005C5B9A" w:rsidRDefault="00A219BC" w:rsidP="003F26D9">
      <w:pPr>
        <w:pStyle w:val="20"/>
        <w:numPr>
          <w:ilvl w:val="0"/>
          <w:numId w:val="3"/>
        </w:numPr>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СУМА, ЦІНА, ТЕРМІНИ І ПОРЯДОК ОПЛАТИ</w:t>
      </w:r>
    </w:p>
    <w:p w:rsidR="00A219BC" w:rsidRPr="005C5B9A" w:rsidRDefault="00A219BC"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lang w:val="uk-UA"/>
        </w:rPr>
        <w:t>2.1.</w:t>
      </w:r>
      <w:r w:rsidRPr="005C5B9A">
        <w:rPr>
          <w:rFonts w:cs="Times New Roman"/>
          <w:color w:val="auto"/>
          <w:sz w:val="26"/>
          <w:szCs w:val="26"/>
          <w:lang w:val="uk-UA"/>
        </w:rPr>
        <w:tab/>
      </w:r>
      <w:r w:rsidRPr="005C5B9A">
        <w:rPr>
          <w:rFonts w:cs="Times New Roman"/>
          <w:b/>
          <w:color w:val="auto"/>
          <w:sz w:val="26"/>
          <w:szCs w:val="26"/>
          <w:lang w:val="uk-UA"/>
        </w:rPr>
        <w:t>Ціна договору складає_______ грн. (прописом), в тому числі ПДВ – ____ грн. (прописом).</w:t>
      </w:r>
    </w:p>
    <w:p w:rsidR="00A219BC" w:rsidRPr="005C5B9A" w:rsidRDefault="00A219BC"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lang w:val="uk-UA"/>
        </w:rPr>
        <w:t xml:space="preserve">Розрахунок суми наводиться в Додатку № 1 (Специфікація), який </w:t>
      </w:r>
      <w:r w:rsidRPr="005C5B9A">
        <w:rPr>
          <w:rFonts w:cs="Times New Roman"/>
          <w:color w:val="auto"/>
          <w:sz w:val="26"/>
          <w:szCs w:val="26"/>
          <w:lang w:val="uk-UA"/>
        </w:rPr>
        <w:br/>
        <w:t>є невід'ємною частиною цього Договору.</w:t>
      </w:r>
    </w:p>
    <w:p w:rsidR="00A219BC" w:rsidRPr="005C5B9A" w:rsidRDefault="00A219BC"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shd w:val="clear" w:color="auto" w:fill="FFFFFF"/>
          <w:lang w:val="uk-UA"/>
        </w:rPr>
        <w:t>2.2.Оплата витрат на транспортування, вантажно-розвантажувальні роботи входить в ціну Договору.</w:t>
      </w:r>
    </w:p>
    <w:p w:rsidR="00A219BC" w:rsidRPr="005C5B9A" w:rsidRDefault="00A219BC" w:rsidP="003F26D9">
      <w:pPr>
        <w:pStyle w:val="normal0"/>
        <w:tabs>
          <w:tab w:val="left" w:pos="1134"/>
        </w:tabs>
        <w:spacing w:line="240" w:lineRule="auto"/>
        <w:ind w:firstLine="709"/>
        <w:jc w:val="both"/>
        <w:rPr>
          <w:rFonts w:cs="Times New Roman"/>
          <w:color w:val="auto"/>
          <w:sz w:val="26"/>
          <w:szCs w:val="26"/>
          <w:lang w:val="uk-UA"/>
        </w:rPr>
      </w:pPr>
      <w:r w:rsidRPr="005C5B9A">
        <w:rPr>
          <w:rFonts w:cs="Times New Roman"/>
          <w:color w:val="auto"/>
          <w:sz w:val="26"/>
          <w:szCs w:val="26"/>
          <w:lang w:val="uk-UA"/>
        </w:rPr>
        <w:t>2.3.</w:t>
      </w:r>
      <w:r w:rsidRPr="005C5B9A">
        <w:rPr>
          <w:rFonts w:cs="Times New Roman"/>
          <w:color w:val="auto"/>
          <w:sz w:val="26"/>
          <w:szCs w:val="26"/>
          <w:lang w:val="uk-UA"/>
        </w:rPr>
        <w:tab/>
        <w:t>Замовник оплачує поставлений Постачальником Товар за цінами, зазначеними у Специфікації (Додаток № 1), що є невід’ємною частиною цього Договору.</w:t>
      </w:r>
    </w:p>
    <w:p w:rsidR="00A219BC" w:rsidRPr="005C5B9A" w:rsidRDefault="00A219BC" w:rsidP="003F26D9">
      <w:pPr>
        <w:pStyle w:val="normal0"/>
        <w:tabs>
          <w:tab w:val="left" w:pos="1134"/>
        </w:tabs>
        <w:spacing w:line="240" w:lineRule="auto"/>
        <w:ind w:firstLine="708"/>
        <w:jc w:val="both"/>
        <w:rPr>
          <w:rFonts w:cs="Times New Roman"/>
          <w:color w:val="auto"/>
          <w:sz w:val="26"/>
          <w:szCs w:val="26"/>
          <w:lang w:val="uk-UA"/>
        </w:rPr>
      </w:pPr>
      <w:r w:rsidRPr="005C5B9A">
        <w:rPr>
          <w:rFonts w:cs="Times New Roman"/>
          <w:color w:val="auto"/>
          <w:sz w:val="26"/>
          <w:szCs w:val="26"/>
          <w:lang w:val="uk-UA"/>
        </w:rPr>
        <w:t>2.4.</w:t>
      </w:r>
      <w:r w:rsidRPr="005C5B9A">
        <w:rPr>
          <w:rFonts w:cs="Times New Roman"/>
          <w:sz w:val="26"/>
          <w:szCs w:val="26"/>
          <w:lang w:val="uk-UA"/>
        </w:rPr>
        <w:t>Оплата проводиться після пред’явлення Постачальником видаткової накладної протягом 1</w:t>
      </w:r>
      <w:r>
        <w:rPr>
          <w:rFonts w:cs="Times New Roman"/>
          <w:sz w:val="26"/>
          <w:szCs w:val="26"/>
          <w:lang w:val="uk-UA"/>
        </w:rPr>
        <w:t>0</w:t>
      </w:r>
      <w:r w:rsidRPr="005C5B9A">
        <w:rPr>
          <w:rFonts w:cs="Times New Roman"/>
          <w:sz w:val="26"/>
          <w:szCs w:val="26"/>
          <w:lang w:val="uk-UA"/>
        </w:rPr>
        <w:t xml:space="preserve"> (</w:t>
      </w:r>
      <w:r>
        <w:rPr>
          <w:rFonts w:cs="Times New Roman"/>
          <w:sz w:val="26"/>
          <w:szCs w:val="26"/>
          <w:lang w:val="uk-UA"/>
        </w:rPr>
        <w:t>десяти</w:t>
      </w:r>
      <w:r w:rsidRPr="005C5B9A">
        <w:rPr>
          <w:rFonts w:cs="Times New Roman"/>
          <w:sz w:val="26"/>
          <w:szCs w:val="26"/>
          <w:lang w:val="uk-UA"/>
        </w:rPr>
        <w:t>) робочих днів з дня поставки Товару.</w:t>
      </w:r>
    </w:p>
    <w:p w:rsidR="00A219BC" w:rsidRPr="005C5B9A" w:rsidRDefault="00A219BC" w:rsidP="003F26D9">
      <w:pPr>
        <w:pStyle w:val="normal0"/>
        <w:tabs>
          <w:tab w:val="left" w:pos="1134"/>
        </w:tabs>
        <w:spacing w:line="240" w:lineRule="auto"/>
        <w:ind w:firstLine="709"/>
        <w:jc w:val="both"/>
        <w:rPr>
          <w:rFonts w:cs="Times New Roman"/>
          <w:sz w:val="26"/>
          <w:szCs w:val="26"/>
          <w:lang w:val="uk-UA"/>
        </w:rPr>
      </w:pPr>
      <w:r w:rsidRPr="005C5B9A">
        <w:rPr>
          <w:rFonts w:cs="Times New Roman"/>
          <w:sz w:val="26"/>
          <w:szCs w:val="26"/>
          <w:lang w:val="uk-UA"/>
        </w:rPr>
        <w:t>2.5.</w:t>
      </w:r>
      <w:r w:rsidRPr="005C5B9A">
        <w:rPr>
          <w:rFonts w:cs="Times New Roman"/>
          <w:sz w:val="26"/>
          <w:szCs w:val="26"/>
          <w:lang w:val="uk-UA"/>
        </w:rPr>
        <w:tab/>
        <w:t>Фінансування здійснюється за кошти місцевого бюджету. У разі затримки фінансування на вказані цілі Замовник здійснює розрахунки з Постачальником протягом десяти робочих днів з дня надходження коштів на його рахунок.</w:t>
      </w:r>
    </w:p>
    <w:p w:rsidR="00A219BC" w:rsidRPr="005C5B9A" w:rsidRDefault="00A219BC" w:rsidP="003F26D9">
      <w:pPr>
        <w:pStyle w:val="normal0"/>
        <w:tabs>
          <w:tab w:val="left" w:pos="1134"/>
        </w:tabs>
        <w:spacing w:line="240" w:lineRule="auto"/>
        <w:ind w:firstLine="709"/>
        <w:jc w:val="both"/>
        <w:rPr>
          <w:rFonts w:cs="Times New Roman"/>
          <w:sz w:val="26"/>
          <w:szCs w:val="26"/>
          <w:lang w:val="uk-UA"/>
        </w:rPr>
      </w:pPr>
      <w:r w:rsidRPr="005C5B9A">
        <w:rPr>
          <w:rFonts w:cs="Times New Roman"/>
          <w:sz w:val="26"/>
          <w:szCs w:val="26"/>
          <w:lang w:val="uk-UA"/>
        </w:rPr>
        <w:t>2.6.</w:t>
      </w:r>
      <w:r w:rsidRPr="005C5B9A">
        <w:rPr>
          <w:rFonts w:cs="Times New Roman"/>
          <w:sz w:val="26"/>
          <w:szCs w:val="26"/>
          <w:lang w:val="uk-UA"/>
        </w:rPr>
        <w:tab/>
        <w:t>Ціни, які вказані в Специфікації (Додаток № 1), яка є</w:t>
      </w:r>
      <w:r w:rsidRPr="005C5B9A">
        <w:rPr>
          <w:rFonts w:cs="Times New Roman"/>
          <w:color w:val="auto"/>
          <w:sz w:val="26"/>
          <w:szCs w:val="26"/>
          <w:lang w:val="uk-UA"/>
        </w:rPr>
        <w:t xml:space="preserve"> невід’ємною частиною цього Договору,</w:t>
      </w:r>
      <w:r w:rsidRPr="005C5B9A">
        <w:rPr>
          <w:rFonts w:cs="Times New Roman"/>
          <w:sz w:val="26"/>
          <w:szCs w:val="26"/>
          <w:lang w:val="uk-UA"/>
        </w:rPr>
        <w:t xml:space="preserve"> є узгодженими між Сторонами і можуть бути змінені лише за домовленістю сторін та за умов, що не суперечать п. 13.2 цього Договору.</w:t>
      </w:r>
    </w:p>
    <w:p w:rsidR="00A219BC" w:rsidRPr="005C5B9A" w:rsidRDefault="00A219BC" w:rsidP="003F26D9">
      <w:pPr>
        <w:pStyle w:val="normal0"/>
        <w:tabs>
          <w:tab w:val="left" w:pos="1134"/>
        </w:tabs>
        <w:spacing w:line="240" w:lineRule="auto"/>
        <w:ind w:firstLine="709"/>
        <w:jc w:val="both"/>
        <w:rPr>
          <w:rFonts w:cs="Times New Roman"/>
          <w:sz w:val="26"/>
          <w:szCs w:val="26"/>
          <w:lang w:val="uk-UA"/>
        </w:rPr>
      </w:pPr>
    </w:p>
    <w:p w:rsidR="00A219BC" w:rsidRPr="005C5B9A" w:rsidRDefault="00A219BC" w:rsidP="003F26D9">
      <w:pPr>
        <w:pStyle w:val="20"/>
        <w:numPr>
          <w:ilvl w:val="0"/>
          <w:numId w:val="3"/>
        </w:numPr>
        <w:shd w:val="clear" w:color="auto" w:fill="auto"/>
        <w:tabs>
          <w:tab w:val="left" w:pos="567"/>
        </w:tabs>
        <w:spacing w:after="0" w:line="240" w:lineRule="auto"/>
        <w:ind w:left="0" w:firstLine="0"/>
        <w:rPr>
          <w:rFonts w:ascii="Times New Roman" w:hAnsi="Times New Roman"/>
          <w:b/>
          <w:sz w:val="26"/>
          <w:szCs w:val="26"/>
          <w:lang w:val="uk-UA"/>
        </w:rPr>
      </w:pPr>
      <w:r w:rsidRPr="005C5B9A">
        <w:rPr>
          <w:rFonts w:ascii="Times New Roman" w:hAnsi="Times New Roman"/>
          <w:b/>
          <w:sz w:val="26"/>
          <w:szCs w:val="26"/>
          <w:lang w:val="uk-UA"/>
        </w:rPr>
        <w:t>ТЕРМІНИ І ПОРЯДОК ПОСТАВКИ</w:t>
      </w:r>
    </w:p>
    <w:p w:rsidR="00A219BC" w:rsidRPr="005C5B9A" w:rsidRDefault="00A219BC" w:rsidP="00913858">
      <w:pPr>
        <w:widowControl w:val="0"/>
        <w:spacing w:after="0" w:line="240" w:lineRule="auto"/>
        <w:ind w:right="120" w:firstLine="709"/>
        <w:jc w:val="both"/>
        <w:rPr>
          <w:rFonts w:ascii="Times New Roman" w:hAnsi="Times New Roman"/>
          <w:sz w:val="24"/>
          <w:szCs w:val="24"/>
          <w:lang w:val="uk-UA"/>
        </w:rPr>
      </w:pPr>
      <w:r w:rsidRPr="005C5B9A">
        <w:rPr>
          <w:rFonts w:ascii="Times New Roman" w:hAnsi="Times New Roman"/>
          <w:sz w:val="26"/>
          <w:szCs w:val="26"/>
          <w:lang w:val="uk-UA"/>
        </w:rPr>
        <w:t>3.1.</w:t>
      </w:r>
      <w:r w:rsidRPr="005C5B9A">
        <w:rPr>
          <w:rFonts w:ascii="Times New Roman" w:hAnsi="Times New Roman"/>
          <w:sz w:val="26"/>
          <w:szCs w:val="26"/>
          <w:lang w:val="uk-UA"/>
        </w:rPr>
        <w:tab/>
        <w:t xml:space="preserve">Постачальник зобов’язується поставити Товар за даним Договором однією партією за адресами: 49000, Дніпропетровська область м. Дніпро, </w:t>
      </w:r>
      <w:r w:rsidRPr="005C5B9A">
        <w:rPr>
          <w:rFonts w:ascii="Times New Roman" w:hAnsi="Times New Roman"/>
          <w:sz w:val="26"/>
          <w:szCs w:val="26"/>
          <w:lang w:val="uk-UA"/>
        </w:rPr>
        <w:br/>
        <w:t>вул. Воскресенська, 9</w:t>
      </w:r>
      <w:r w:rsidRPr="005C5B9A">
        <w:rPr>
          <w:rFonts w:ascii="Times New Roman" w:hAnsi="Times New Roman"/>
          <w:sz w:val="24"/>
          <w:szCs w:val="24"/>
          <w:lang w:val="uk-UA"/>
        </w:rPr>
        <w:t>.</w:t>
      </w:r>
    </w:p>
    <w:p w:rsidR="00A219BC" w:rsidRDefault="00A219BC" w:rsidP="005C5B9A">
      <w:pPr>
        <w:widowControl w:val="0"/>
        <w:spacing w:after="0" w:line="240" w:lineRule="auto"/>
        <w:ind w:right="120" w:firstLine="720"/>
        <w:jc w:val="both"/>
        <w:rPr>
          <w:rFonts w:ascii="Times New Roman" w:hAnsi="Times New Roman"/>
          <w:sz w:val="26"/>
          <w:szCs w:val="26"/>
          <w:lang w:val="uk-UA"/>
        </w:rPr>
      </w:pPr>
      <w:r w:rsidRPr="005C5B9A">
        <w:rPr>
          <w:rFonts w:ascii="Times New Roman" w:hAnsi="Times New Roman"/>
          <w:sz w:val="26"/>
          <w:szCs w:val="26"/>
          <w:lang w:val="uk-UA"/>
        </w:rPr>
        <w:t xml:space="preserve">3.2. Кількість товару: </w:t>
      </w:r>
    </w:p>
    <w:p w:rsidR="00A219BC" w:rsidRDefault="00A219BC" w:rsidP="005C5B9A">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sidRPr="005C5B9A">
        <w:rPr>
          <w:rFonts w:ascii="Times New Roman" w:hAnsi="Times New Roman"/>
          <w:sz w:val="26"/>
          <w:szCs w:val="26"/>
          <w:lang w:val="uk-UA"/>
        </w:rPr>
        <w:t>обкладинка «Інвентаризаційна справа» (обкладинка з целюлозного картону щільністю 350 г/кв.м., офсетний друк синього кольору з лицевої сторони, п’ять бігувальних каналів по середині, для зберігання документів формату А4, розмір – 320*465 мм) – 9000 штук;</w:t>
      </w:r>
    </w:p>
    <w:p w:rsidR="00A219BC" w:rsidRDefault="00A219BC" w:rsidP="005C5B9A">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Pr>
          <w:rFonts w:ascii="Times New Roman" w:hAnsi="Times New Roman"/>
          <w:sz w:val="26"/>
          <w:szCs w:val="26"/>
          <w:lang w:val="uk-UA"/>
        </w:rPr>
        <w:t xml:space="preserve">обкладинка </w:t>
      </w:r>
      <w:r w:rsidRPr="005C5B9A">
        <w:rPr>
          <w:rFonts w:ascii="Times New Roman" w:hAnsi="Times New Roman"/>
          <w:sz w:val="26"/>
          <w:szCs w:val="26"/>
          <w:lang w:val="uk-UA"/>
        </w:rPr>
        <w:t>технічн</w:t>
      </w:r>
      <w:r>
        <w:rPr>
          <w:rFonts w:ascii="Times New Roman" w:hAnsi="Times New Roman"/>
          <w:sz w:val="26"/>
          <w:szCs w:val="26"/>
          <w:lang w:val="uk-UA"/>
        </w:rPr>
        <w:t>ого</w:t>
      </w:r>
      <w:r w:rsidRPr="005C5B9A">
        <w:rPr>
          <w:rFonts w:ascii="Times New Roman" w:hAnsi="Times New Roman"/>
          <w:sz w:val="26"/>
          <w:szCs w:val="26"/>
          <w:lang w:val="uk-UA"/>
        </w:rPr>
        <w:t xml:space="preserve"> паспорт</w:t>
      </w:r>
      <w:r>
        <w:rPr>
          <w:rFonts w:ascii="Times New Roman" w:hAnsi="Times New Roman"/>
          <w:sz w:val="26"/>
          <w:szCs w:val="26"/>
          <w:lang w:val="uk-UA"/>
        </w:rPr>
        <w:t>а</w:t>
      </w:r>
      <w:r w:rsidRPr="005C5B9A">
        <w:rPr>
          <w:rFonts w:ascii="Times New Roman" w:hAnsi="Times New Roman"/>
          <w:sz w:val="26"/>
          <w:szCs w:val="26"/>
          <w:lang w:val="uk-UA"/>
        </w:rPr>
        <w:t xml:space="preserve"> (папір офсетний щільністю 250 г/кв.м., офсетний повнокольоровий друк з лицевої сторони, формат А3) – 3000 штук;</w:t>
      </w:r>
    </w:p>
    <w:p w:rsidR="00A219BC" w:rsidRDefault="00A219BC" w:rsidP="005C5B9A">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Pr>
          <w:rFonts w:ascii="Times New Roman" w:hAnsi="Times New Roman"/>
          <w:sz w:val="26"/>
          <w:szCs w:val="26"/>
          <w:lang w:val="uk-UA"/>
        </w:rPr>
        <w:t xml:space="preserve">бланк </w:t>
      </w:r>
      <w:r w:rsidRPr="005C5B9A">
        <w:rPr>
          <w:rFonts w:ascii="Times New Roman" w:hAnsi="Times New Roman"/>
          <w:sz w:val="26"/>
          <w:szCs w:val="26"/>
          <w:lang w:val="uk-UA"/>
        </w:rPr>
        <w:t>свідоцтв</w:t>
      </w:r>
      <w:r>
        <w:rPr>
          <w:rFonts w:ascii="Times New Roman" w:hAnsi="Times New Roman"/>
          <w:sz w:val="26"/>
          <w:szCs w:val="26"/>
          <w:lang w:val="uk-UA"/>
        </w:rPr>
        <w:t>а</w:t>
      </w:r>
      <w:r w:rsidRPr="005C5B9A">
        <w:rPr>
          <w:rFonts w:ascii="Times New Roman" w:hAnsi="Times New Roman"/>
          <w:sz w:val="26"/>
          <w:szCs w:val="26"/>
          <w:lang w:val="uk-UA"/>
        </w:rPr>
        <w:t xml:space="preserve"> (папір офсетний щільністю 250г/кв.м., офсетний повнокольоровий друк з двох сторін, сувора послідовна нумерація у куті документа, формат А5) – 100 штук;</w:t>
      </w:r>
    </w:p>
    <w:p w:rsidR="00A219BC" w:rsidRPr="005C5B9A" w:rsidRDefault="00A219BC" w:rsidP="005C5B9A">
      <w:pPr>
        <w:widowControl w:val="0"/>
        <w:numPr>
          <w:ilvl w:val="0"/>
          <w:numId w:val="17"/>
        </w:numPr>
        <w:tabs>
          <w:tab w:val="clear" w:pos="735"/>
        </w:tabs>
        <w:spacing w:after="0" w:line="240" w:lineRule="auto"/>
        <w:ind w:left="0" w:right="120" w:firstLine="720"/>
        <w:jc w:val="both"/>
        <w:rPr>
          <w:rFonts w:ascii="Times New Roman" w:hAnsi="Times New Roman"/>
          <w:sz w:val="26"/>
          <w:szCs w:val="26"/>
          <w:lang w:val="uk-UA"/>
        </w:rPr>
      </w:pPr>
      <w:r w:rsidRPr="005C5B9A">
        <w:rPr>
          <w:rFonts w:ascii="Times New Roman" w:hAnsi="Times New Roman"/>
          <w:sz w:val="26"/>
          <w:szCs w:val="26"/>
          <w:lang w:val="uk-UA"/>
        </w:rPr>
        <w:t xml:space="preserve">архівні папки для зберігання документів (товщина – </w:t>
      </w:r>
      <w:smartTag w:uri="urn:schemas-microsoft-com:office:smarttags" w:element="metricconverter">
        <w:smartTagPr>
          <w:attr w:name="ProductID" w:val="120 мм"/>
        </w:smartTagPr>
        <w:r w:rsidRPr="005C5B9A">
          <w:rPr>
            <w:rFonts w:ascii="Times New Roman" w:hAnsi="Times New Roman"/>
            <w:sz w:val="26"/>
            <w:szCs w:val="26"/>
            <w:lang w:val="uk-UA"/>
          </w:rPr>
          <w:t>120 мм</w:t>
        </w:r>
      </w:smartTag>
      <w:r w:rsidRPr="005C5B9A">
        <w:rPr>
          <w:rFonts w:ascii="Times New Roman" w:hAnsi="Times New Roman"/>
          <w:sz w:val="26"/>
          <w:szCs w:val="26"/>
          <w:lang w:val="uk-UA"/>
        </w:rPr>
        <w:t xml:space="preserve">., висота – </w:t>
      </w:r>
      <w:smartTag w:uri="urn:schemas-microsoft-com:office:smarttags" w:element="metricconverter">
        <w:smartTagPr>
          <w:attr w:name="ProductID" w:val="330 мм"/>
        </w:smartTagPr>
        <w:r w:rsidRPr="005C5B9A">
          <w:rPr>
            <w:rFonts w:ascii="Times New Roman" w:hAnsi="Times New Roman"/>
            <w:sz w:val="26"/>
            <w:szCs w:val="26"/>
            <w:lang w:val="uk-UA"/>
          </w:rPr>
          <w:t>330 мм</w:t>
        </w:r>
      </w:smartTag>
      <w:r w:rsidRPr="005C5B9A">
        <w:rPr>
          <w:rFonts w:ascii="Times New Roman" w:hAnsi="Times New Roman"/>
          <w:sz w:val="26"/>
          <w:szCs w:val="26"/>
          <w:lang w:val="uk-UA"/>
        </w:rPr>
        <w:t xml:space="preserve">., ширина – </w:t>
      </w:r>
      <w:smartTag w:uri="urn:schemas-microsoft-com:office:smarttags" w:element="metricconverter">
        <w:smartTagPr>
          <w:attr w:name="ProductID" w:val="250 мм"/>
        </w:smartTagPr>
        <w:r w:rsidRPr="005C5B9A">
          <w:rPr>
            <w:rFonts w:ascii="Times New Roman" w:hAnsi="Times New Roman"/>
            <w:sz w:val="26"/>
            <w:szCs w:val="26"/>
            <w:lang w:val="uk-UA"/>
          </w:rPr>
          <w:t>250 мм</w:t>
        </w:r>
      </w:smartTag>
      <w:r w:rsidRPr="005C5B9A">
        <w:rPr>
          <w:rFonts w:ascii="Times New Roman" w:hAnsi="Times New Roman"/>
          <w:sz w:val="26"/>
          <w:szCs w:val="26"/>
          <w:lang w:val="uk-UA"/>
        </w:rPr>
        <w:t xml:space="preserve">., вироблено з палітурного  картону </w:t>
      </w:r>
      <w:smartTag w:uri="urn:schemas-microsoft-com:office:smarttags" w:element="metricconverter">
        <w:smartTagPr>
          <w:attr w:name="ProductID" w:val="2,5 мм"/>
        </w:smartTagPr>
        <w:r w:rsidRPr="005C5B9A">
          <w:rPr>
            <w:rFonts w:ascii="Times New Roman" w:hAnsi="Times New Roman"/>
            <w:sz w:val="26"/>
            <w:szCs w:val="26"/>
            <w:lang w:val="uk-UA"/>
          </w:rPr>
          <w:t>2,5 мм</w:t>
        </w:r>
      </w:smartTag>
      <w:r w:rsidRPr="005C5B9A">
        <w:rPr>
          <w:rFonts w:ascii="Times New Roman" w:hAnsi="Times New Roman"/>
          <w:sz w:val="26"/>
          <w:szCs w:val="26"/>
          <w:lang w:val="uk-UA"/>
        </w:rPr>
        <w:t xml:space="preserve">., обклеєні палітурним матеріалом  - папір вініл, позвійний клапан з розширенням </w:t>
      </w:r>
      <w:smartTag w:uri="urn:schemas-microsoft-com:office:smarttags" w:element="metricconverter">
        <w:smartTagPr>
          <w:attr w:name="ProductID" w:val="120 мм"/>
        </w:smartTagPr>
        <w:r w:rsidRPr="005C5B9A">
          <w:rPr>
            <w:rFonts w:ascii="Times New Roman" w:hAnsi="Times New Roman"/>
            <w:sz w:val="26"/>
            <w:szCs w:val="26"/>
            <w:lang w:val="uk-UA"/>
          </w:rPr>
          <w:t>120 мм</w:t>
        </w:r>
      </w:smartTag>
      <w:r w:rsidRPr="005C5B9A">
        <w:rPr>
          <w:rFonts w:ascii="Times New Roman" w:hAnsi="Times New Roman"/>
          <w:sz w:val="26"/>
          <w:szCs w:val="26"/>
          <w:lang w:val="uk-UA"/>
        </w:rPr>
        <w:t xml:space="preserve">., дві зав’язки Х/П стрічка завширшки </w:t>
      </w:r>
      <w:smartTag w:uri="urn:schemas-microsoft-com:office:smarttags" w:element="metricconverter">
        <w:smartTagPr>
          <w:attr w:name="ProductID" w:val="12 мм"/>
        </w:smartTagPr>
        <w:r w:rsidRPr="005C5B9A">
          <w:rPr>
            <w:rFonts w:ascii="Times New Roman" w:hAnsi="Times New Roman"/>
            <w:sz w:val="26"/>
            <w:szCs w:val="26"/>
            <w:lang w:val="uk-UA"/>
          </w:rPr>
          <w:t>12 мм</w:t>
        </w:r>
      </w:smartTag>
      <w:r w:rsidRPr="005C5B9A">
        <w:rPr>
          <w:rFonts w:ascii="Times New Roman" w:hAnsi="Times New Roman"/>
          <w:sz w:val="26"/>
          <w:szCs w:val="26"/>
          <w:lang w:val="uk-UA"/>
        </w:rPr>
        <w:t xml:space="preserve">. завдовжки </w:t>
      </w:r>
      <w:smartTag w:uri="urn:schemas-microsoft-com:office:smarttags" w:element="metricconverter">
        <w:smartTagPr>
          <w:attr w:name="ProductID" w:val="250 мм"/>
        </w:smartTagPr>
        <w:r w:rsidRPr="005C5B9A">
          <w:rPr>
            <w:rFonts w:ascii="Times New Roman" w:hAnsi="Times New Roman"/>
            <w:sz w:val="26"/>
            <w:szCs w:val="26"/>
            <w:lang w:val="uk-UA"/>
          </w:rPr>
          <w:t>250 мм</w:t>
        </w:r>
      </w:smartTag>
      <w:r w:rsidRPr="005C5B9A">
        <w:rPr>
          <w:rFonts w:ascii="Times New Roman" w:hAnsi="Times New Roman"/>
          <w:sz w:val="26"/>
          <w:szCs w:val="26"/>
          <w:lang w:val="uk-UA"/>
        </w:rPr>
        <w:t>., внутрішні боки обклеєні офсетним папером білого кольору щільністю 190 г/кв.м.) – 1100 штук;</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3.3. Строк поставки Товару: з дня підписання Договору до 31.12.2023.</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3.4.Датою поставки Товару є дата підписання уповноваженими особами видаткової накладної.</w:t>
      </w:r>
    </w:p>
    <w:p w:rsidR="00A219BC" w:rsidRPr="005C5B9A" w:rsidRDefault="00A219BC" w:rsidP="003F26D9">
      <w:pPr>
        <w:pStyle w:val="20"/>
        <w:shd w:val="clear" w:color="auto" w:fill="auto"/>
        <w:tabs>
          <w:tab w:val="left" w:pos="1134"/>
        </w:tabs>
        <w:spacing w:after="0" w:line="240" w:lineRule="auto"/>
        <w:ind w:firstLine="709"/>
        <w:jc w:val="both"/>
        <w:rPr>
          <w:rStyle w:val="9"/>
          <w:sz w:val="26"/>
          <w:szCs w:val="26"/>
        </w:rPr>
      </w:pPr>
      <w:r w:rsidRPr="005C5B9A">
        <w:rPr>
          <w:rFonts w:ascii="Times New Roman" w:hAnsi="Times New Roman"/>
          <w:sz w:val="26"/>
          <w:szCs w:val="26"/>
          <w:lang w:val="uk-UA"/>
        </w:rPr>
        <w:t xml:space="preserve">3.5. Право власності на </w:t>
      </w:r>
      <w:r w:rsidRPr="005C5B9A">
        <w:rPr>
          <w:rStyle w:val="9"/>
          <w:sz w:val="26"/>
          <w:szCs w:val="26"/>
        </w:rPr>
        <w:t>поставлений</w:t>
      </w:r>
      <w:r w:rsidRPr="005C5B9A">
        <w:rPr>
          <w:rFonts w:ascii="Times New Roman" w:hAnsi="Times New Roman"/>
          <w:sz w:val="26"/>
          <w:szCs w:val="26"/>
          <w:lang w:val="uk-UA"/>
        </w:rPr>
        <w:t xml:space="preserve"> Товар</w:t>
      </w:r>
      <w:r w:rsidRPr="005C5B9A">
        <w:rPr>
          <w:rStyle w:val="9"/>
          <w:sz w:val="26"/>
          <w:szCs w:val="26"/>
        </w:rPr>
        <w:t xml:space="preserve"> переходить </w:t>
      </w:r>
      <w:r w:rsidRPr="005C5B9A">
        <w:rPr>
          <w:rFonts w:ascii="Times New Roman" w:hAnsi="Times New Roman"/>
          <w:sz w:val="26"/>
          <w:szCs w:val="26"/>
          <w:lang w:val="uk-UA"/>
        </w:rPr>
        <w:t>від Постачальника</w:t>
      </w:r>
      <w:r w:rsidRPr="005C5B9A">
        <w:rPr>
          <w:rStyle w:val="9"/>
          <w:sz w:val="26"/>
          <w:szCs w:val="26"/>
        </w:rPr>
        <w:t xml:space="preserve"> </w:t>
      </w:r>
      <w:r w:rsidRPr="005C5B9A">
        <w:rPr>
          <w:rStyle w:val="9"/>
          <w:sz w:val="26"/>
          <w:szCs w:val="26"/>
        </w:rPr>
        <w:br/>
        <w:t xml:space="preserve">до Замовника </w:t>
      </w:r>
      <w:r w:rsidRPr="005C5B9A">
        <w:rPr>
          <w:rFonts w:ascii="Times New Roman" w:hAnsi="Times New Roman"/>
          <w:sz w:val="26"/>
          <w:szCs w:val="26"/>
          <w:lang w:val="uk-UA"/>
        </w:rPr>
        <w:t>з моменту його передачі та підписання видаткової накладної уповноваженими на те представниками Сторін.</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Style w:val="9"/>
          <w:sz w:val="26"/>
          <w:szCs w:val="26"/>
        </w:rPr>
        <w:t xml:space="preserve">3.6. </w:t>
      </w:r>
      <w:r w:rsidRPr="005C5B9A">
        <w:rPr>
          <w:rFonts w:ascii="Times New Roman" w:hAnsi="Times New Roman"/>
          <w:sz w:val="26"/>
          <w:szCs w:val="26"/>
          <w:lang w:val="uk-UA"/>
        </w:rPr>
        <w:t>Ризик випадкового знищення або псування Товару, що постачається переходить до Замовника одночасно з виникненням у нього права власності.</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p>
    <w:p w:rsidR="00A219BC" w:rsidRPr="005C5B9A" w:rsidRDefault="00A219BC" w:rsidP="003F26D9">
      <w:pPr>
        <w:pStyle w:val="20"/>
        <w:numPr>
          <w:ilvl w:val="0"/>
          <w:numId w:val="2"/>
        </w:numPr>
        <w:shd w:val="clear" w:color="auto" w:fill="auto"/>
        <w:tabs>
          <w:tab w:val="left" w:pos="426"/>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УМОВИ ПРИЙОМУ-ПЕРЕДАЧІ ТОВАРУ</w:t>
      </w:r>
    </w:p>
    <w:p w:rsidR="00A219BC" w:rsidRPr="005C5B9A" w:rsidRDefault="00A219BC" w:rsidP="003F26D9">
      <w:pPr>
        <w:pStyle w:val="20"/>
        <w:numPr>
          <w:ilvl w:val="1"/>
          <w:numId w:val="2"/>
        </w:numPr>
        <w:shd w:val="clear" w:color="auto" w:fill="auto"/>
        <w:tabs>
          <w:tab w:val="left" w:pos="582"/>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Постачальник зобов’язаний передати Замовнику Товар в асортименті </w:t>
      </w:r>
      <w:r w:rsidRPr="005C5B9A">
        <w:rPr>
          <w:rFonts w:ascii="Times New Roman" w:hAnsi="Times New Roman"/>
          <w:sz w:val="26"/>
          <w:szCs w:val="26"/>
          <w:lang w:val="uk-UA"/>
        </w:rPr>
        <w:br/>
        <w:t xml:space="preserve">та кількості, погодженими Сторонами. </w:t>
      </w:r>
    </w:p>
    <w:p w:rsidR="00A219BC" w:rsidRPr="005C5B9A" w:rsidRDefault="00A219BC" w:rsidP="003F26D9">
      <w:pPr>
        <w:pStyle w:val="20"/>
        <w:numPr>
          <w:ilvl w:val="1"/>
          <w:numId w:val="2"/>
        </w:numPr>
        <w:shd w:val="clear" w:color="auto" w:fill="auto"/>
        <w:tabs>
          <w:tab w:val="left" w:pos="582"/>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Якщо Постачальник передав Товар в асортименті, що не відповідає умовам даного Договору Замовник має право відмовитись від його прийняття </w:t>
      </w:r>
      <w:r w:rsidRPr="005C5B9A">
        <w:rPr>
          <w:rFonts w:ascii="Times New Roman" w:hAnsi="Times New Roman"/>
          <w:sz w:val="26"/>
          <w:szCs w:val="26"/>
          <w:lang w:val="uk-UA"/>
        </w:rPr>
        <w:br/>
        <w:t>та оплати, а якщо воно вже оплачене, - вимагати повернення сплаченої за нього грошової суми.</w:t>
      </w:r>
    </w:p>
    <w:p w:rsidR="00A219BC" w:rsidRPr="005C5B9A" w:rsidRDefault="00A219BC" w:rsidP="003F26D9">
      <w:pPr>
        <w:pStyle w:val="20"/>
        <w:numPr>
          <w:ilvl w:val="1"/>
          <w:numId w:val="2"/>
        </w:numPr>
        <w:shd w:val="clear" w:color="auto" w:fill="auto"/>
        <w:tabs>
          <w:tab w:val="left" w:pos="534"/>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Якщо Постачальник передав Замовнику частину Товару, асортимент якого відповідає умовам Договору, і частину з порушенням асортименту, Замовник має право на свій вибір:</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4.3.1. прийняти частину Товару, що відповідає умовам Договору, </w:t>
      </w:r>
      <w:r w:rsidRPr="005C5B9A">
        <w:rPr>
          <w:rFonts w:ascii="Times New Roman" w:hAnsi="Times New Roman"/>
          <w:sz w:val="26"/>
          <w:szCs w:val="26"/>
          <w:lang w:val="uk-UA"/>
        </w:rPr>
        <w:br/>
        <w:t>і відмовитись від решти Товару;</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4.3.2.</w:t>
      </w:r>
      <w:r w:rsidRPr="005C5B9A">
        <w:rPr>
          <w:rFonts w:ascii="Times New Roman" w:hAnsi="Times New Roman"/>
          <w:sz w:val="26"/>
          <w:szCs w:val="26"/>
          <w:lang w:val="uk-UA"/>
        </w:rPr>
        <w:tab/>
        <w:t xml:space="preserve"> відмовитись від усього Товару;</w:t>
      </w:r>
    </w:p>
    <w:p w:rsidR="00A219BC" w:rsidRPr="005C5B9A" w:rsidRDefault="00A219BC" w:rsidP="003F26D9">
      <w:pPr>
        <w:pStyle w:val="20"/>
        <w:numPr>
          <w:ilvl w:val="2"/>
          <w:numId w:val="11"/>
        </w:numPr>
        <w:shd w:val="clear" w:color="auto" w:fill="auto"/>
        <w:tabs>
          <w:tab w:val="left" w:pos="1134"/>
        </w:tabs>
        <w:spacing w:after="0" w:line="240" w:lineRule="auto"/>
        <w:ind w:left="0" w:firstLine="708"/>
        <w:jc w:val="both"/>
        <w:rPr>
          <w:rFonts w:ascii="Times New Roman" w:hAnsi="Times New Roman"/>
          <w:sz w:val="26"/>
          <w:szCs w:val="26"/>
          <w:lang w:val="uk-UA"/>
        </w:rPr>
      </w:pPr>
      <w:r w:rsidRPr="005C5B9A">
        <w:rPr>
          <w:rFonts w:ascii="Times New Roman" w:hAnsi="Times New Roman"/>
          <w:sz w:val="26"/>
          <w:szCs w:val="26"/>
          <w:lang w:val="uk-UA"/>
        </w:rPr>
        <w:t xml:space="preserve"> вимагати заміни частини Товару, що не відповідає асортименту, який встановлено даним Договором.</w:t>
      </w:r>
    </w:p>
    <w:p w:rsidR="00A219BC" w:rsidRPr="005C5B9A" w:rsidRDefault="00A219BC" w:rsidP="003F26D9">
      <w:pPr>
        <w:pStyle w:val="20"/>
        <w:numPr>
          <w:ilvl w:val="1"/>
          <w:numId w:val="11"/>
        </w:numPr>
        <w:shd w:val="clear" w:color="auto" w:fill="auto"/>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Замовник має право відмовитися від прийняття Товару, який не відповідає за якістю умовам Договору. Постачальник зобов'язується за свій рахунок усунути дефекти, недоліки або замінити такий Товар на Товар належної якості протягом 10 (десяти) календарних днів з моменту отримання акту про виявлені недоліки. Строк оплати такого Товару обчислюється з моменту його заміни на якісне. Якщо Постачальник не має можливості замінити неякісний Товар, то він повертає Замовнику вартість цього Товару протягом 14 (чотирнадцяти) календарних днів з моменту отримання акту про виявлені недоліки.</w:t>
      </w:r>
    </w:p>
    <w:p w:rsidR="00A219BC" w:rsidRPr="005C5B9A" w:rsidRDefault="00A219BC" w:rsidP="00913858">
      <w:pPr>
        <w:pStyle w:val="20"/>
        <w:shd w:val="clear" w:color="auto" w:fill="auto"/>
        <w:spacing w:after="0" w:line="240" w:lineRule="auto"/>
        <w:ind w:left="709"/>
        <w:jc w:val="both"/>
        <w:rPr>
          <w:rFonts w:ascii="Times New Roman" w:hAnsi="Times New Roman"/>
          <w:sz w:val="26"/>
          <w:szCs w:val="26"/>
          <w:lang w:val="uk-UA"/>
        </w:rPr>
      </w:pPr>
    </w:p>
    <w:p w:rsidR="00A219BC" w:rsidRPr="005C5B9A" w:rsidRDefault="00A219BC" w:rsidP="003F26D9">
      <w:pPr>
        <w:pStyle w:val="ListParagraph"/>
        <w:widowControl w:val="0"/>
        <w:numPr>
          <w:ilvl w:val="0"/>
          <w:numId w:val="4"/>
        </w:numPr>
        <w:tabs>
          <w:tab w:val="left" w:pos="426"/>
          <w:tab w:val="left" w:pos="993"/>
          <w:tab w:val="left" w:pos="2318"/>
        </w:tabs>
        <w:spacing w:after="0" w:line="240" w:lineRule="auto"/>
        <w:contextualSpacing w:val="0"/>
        <w:jc w:val="center"/>
        <w:rPr>
          <w:rStyle w:val="21"/>
          <w:b/>
          <w:sz w:val="26"/>
          <w:szCs w:val="26"/>
          <w:u w:val="none"/>
        </w:rPr>
      </w:pPr>
      <w:r w:rsidRPr="005C5B9A">
        <w:rPr>
          <w:rStyle w:val="21"/>
          <w:b/>
          <w:sz w:val="26"/>
          <w:szCs w:val="26"/>
          <w:u w:val="none"/>
        </w:rPr>
        <w:t>ЯКІСТЬ ТОВАРУ. ПАКУВАННЯ І МАРКУВАННЯ</w:t>
      </w:r>
    </w:p>
    <w:p w:rsidR="00A219BC" w:rsidRPr="005C5B9A" w:rsidRDefault="00A219BC" w:rsidP="003F26D9">
      <w:pPr>
        <w:widowControl w:val="0"/>
        <w:tabs>
          <w:tab w:val="left" w:pos="426"/>
          <w:tab w:val="left" w:pos="993"/>
          <w:tab w:val="left" w:pos="2318"/>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5.1. Постачальник повинен поставити Замовнику товар, якість якого відповідатиме чинним нормам якості для товару даного виду, технічним вимогам, зазначеним у Специфікації (Додаток 1) до Договору.</w:t>
      </w:r>
    </w:p>
    <w:p w:rsidR="00A219BC" w:rsidRPr="005C5B9A" w:rsidRDefault="00A219BC" w:rsidP="003F26D9">
      <w:pPr>
        <w:widowControl w:val="0"/>
        <w:tabs>
          <w:tab w:val="left" w:pos="426"/>
          <w:tab w:val="left" w:pos="993"/>
          <w:tab w:val="left" w:pos="2318"/>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5.2. Прийняття Замовником неякісного товару не звільняє Постачальника </w:t>
      </w:r>
      <w:r w:rsidRPr="005C5B9A">
        <w:rPr>
          <w:rFonts w:ascii="Times New Roman" w:hAnsi="Times New Roman"/>
          <w:sz w:val="26"/>
          <w:szCs w:val="26"/>
          <w:lang w:val="uk-UA"/>
        </w:rPr>
        <w:br/>
        <w:t xml:space="preserve">від зобов’язань поставити якісний товар, термін поставки при цьому визначається датою поставки якісного товару. </w:t>
      </w:r>
    </w:p>
    <w:p w:rsidR="00A219BC" w:rsidRPr="005C5B9A" w:rsidRDefault="00A219BC" w:rsidP="003F26D9">
      <w:pPr>
        <w:widowControl w:val="0"/>
        <w:tabs>
          <w:tab w:val="left" w:pos="426"/>
          <w:tab w:val="left" w:pos="993"/>
          <w:tab w:val="left" w:pos="2318"/>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5.3. Постачальник зобов’язаний за власний рахунок замінити неякісний товар на товар належної якості, якщо не доведе, що недоліки (дефекти) товару виникли внаслідок порушення Замовником правил зберігання та експлуатації товару. В разі заміни товару гарантійний строк обчислюється заново від дня його заміни. </w:t>
      </w:r>
    </w:p>
    <w:p w:rsidR="00A219BC" w:rsidRPr="005C5B9A" w:rsidRDefault="00A219BC" w:rsidP="003F26D9">
      <w:pPr>
        <w:widowControl w:val="0"/>
        <w:tabs>
          <w:tab w:val="left" w:pos="426"/>
          <w:tab w:val="left" w:pos="993"/>
          <w:tab w:val="left" w:pos="2318"/>
        </w:tabs>
        <w:spacing w:after="0" w:line="240" w:lineRule="auto"/>
        <w:ind w:firstLine="709"/>
        <w:jc w:val="both"/>
        <w:rPr>
          <w:rStyle w:val="21"/>
          <w:b/>
          <w:sz w:val="26"/>
          <w:szCs w:val="26"/>
        </w:rPr>
      </w:pPr>
      <w:r w:rsidRPr="005C5B9A">
        <w:rPr>
          <w:rFonts w:ascii="Times New Roman" w:hAnsi="Times New Roman"/>
          <w:sz w:val="26"/>
          <w:szCs w:val="26"/>
          <w:lang w:val="uk-UA"/>
        </w:rPr>
        <w:t>5.4. Строк заміни товару - протягом 10 (десяти) календарних днів з моменту отримання претензії (рекламації) від Замовника але не більше 15 (п’ятнадцяти) календарних днів з дня пред’явлення Замовником такої претензії (рекламації). (строк заміни неякісного товару на товар належної якості визначається Сторонами під час укладання Договору й не повинен перевищувати строк поставки товару).</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5.5. Постачальник гарантує якість Товару у цілому. Якість Товару, що постачається повинна відповідати нормативним документам, діючим в Україні стандартам і підтверджуватися супроводжуючими документами, передбаченими чинним законодавством.</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5.6. Упаковка повинна забезпечувати повне збереження Товарів від усякого роду пошкоджень і псування при перевезенні його будь-якими видами транспорту з урахуванням перевантажень у дорозі, а також тривалого зберігання. Маркування Товару на упаковці повинно відповідати вимогам чинного законодавства України.</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 xml:space="preserve">5.7. Товар повинен бути упакований звичайним для нього способом в упаковку, а в разі її відсутності способом, що забезпечує зберігання Товару під час звичайних умов зберігання та транспортування. Постачальник за власний рахунок забезпечує пакування Товару, необхідне для його перевезення. </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5.8. Всі витрати, пов’язані із заміною, усуненням дефектів або недоліків Товару, тощо, несе Постачальник.</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5.9. Вартість упаковки, завантаження, доставка та розвантаження, включається в ціну Товару, що постачається.</w:t>
      </w:r>
    </w:p>
    <w:p w:rsidR="00A219BC" w:rsidRPr="005C5B9A" w:rsidRDefault="00A219BC" w:rsidP="003F26D9">
      <w:pPr>
        <w:pStyle w:val="20"/>
        <w:numPr>
          <w:ilvl w:val="0"/>
          <w:numId w:val="4"/>
        </w:numPr>
        <w:shd w:val="clear" w:color="auto" w:fill="auto"/>
        <w:tabs>
          <w:tab w:val="left" w:pos="426"/>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ПРАВА ТА ОБОВЯЗКИ СТОРІН</w:t>
      </w:r>
    </w:p>
    <w:p w:rsidR="00A219BC" w:rsidRPr="005C5B9A" w:rsidRDefault="00A219BC" w:rsidP="003F26D9">
      <w:pPr>
        <w:pStyle w:val="20"/>
        <w:numPr>
          <w:ilvl w:val="1"/>
          <w:numId w:val="6"/>
        </w:numPr>
        <w:shd w:val="clear" w:color="auto" w:fill="auto"/>
        <w:tabs>
          <w:tab w:val="left" w:pos="426"/>
          <w:tab w:val="left" w:pos="1134"/>
        </w:tabs>
        <w:spacing w:after="0" w:line="240" w:lineRule="auto"/>
        <w:jc w:val="left"/>
        <w:rPr>
          <w:rFonts w:ascii="Times New Roman" w:hAnsi="Times New Roman"/>
          <w:b/>
          <w:sz w:val="26"/>
          <w:szCs w:val="26"/>
          <w:lang w:val="uk-UA"/>
        </w:rPr>
      </w:pPr>
      <w:r w:rsidRPr="005C5B9A">
        <w:rPr>
          <w:rFonts w:ascii="Times New Roman" w:hAnsi="Times New Roman"/>
          <w:sz w:val="26"/>
          <w:szCs w:val="26"/>
          <w:lang w:val="uk-UA"/>
        </w:rPr>
        <w:t xml:space="preserve">Замовник зобов'язаний: </w:t>
      </w:r>
    </w:p>
    <w:p w:rsidR="00A219BC" w:rsidRPr="005C5B9A" w:rsidRDefault="00A219BC" w:rsidP="003F26D9">
      <w:pPr>
        <w:pStyle w:val="20"/>
        <w:numPr>
          <w:ilvl w:val="2"/>
          <w:numId w:val="6"/>
        </w:numPr>
        <w:shd w:val="clear" w:color="auto" w:fill="auto"/>
        <w:tabs>
          <w:tab w:val="left" w:pos="426"/>
          <w:tab w:val="left" w:pos="1134"/>
        </w:tabs>
        <w:spacing w:after="0" w:line="240" w:lineRule="auto"/>
        <w:ind w:left="0" w:firstLine="709"/>
        <w:jc w:val="left"/>
        <w:rPr>
          <w:rFonts w:ascii="Times New Roman" w:hAnsi="Times New Roman"/>
          <w:b/>
          <w:sz w:val="26"/>
          <w:szCs w:val="26"/>
          <w:lang w:val="uk-UA"/>
        </w:rPr>
      </w:pPr>
      <w:r w:rsidRPr="005C5B9A">
        <w:rPr>
          <w:rFonts w:ascii="Times New Roman" w:hAnsi="Times New Roman"/>
          <w:sz w:val="26"/>
          <w:szCs w:val="26"/>
          <w:lang w:val="uk-UA"/>
        </w:rPr>
        <w:t>своєчасно та в повному обсязі здійснити оплату за поставлений Товар відповідно до умов Договору;</w:t>
      </w:r>
    </w:p>
    <w:p w:rsidR="00A219BC" w:rsidRPr="005C5B9A" w:rsidRDefault="00A219BC" w:rsidP="003F26D9">
      <w:pPr>
        <w:pStyle w:val="ListParagraph"/>
        <w:widowControl w:val="0"/>
        <w:numPr>
          <w:ilvl w:val="2"/>
          <w:numId w:val="6"/>
        </w:numPr>
        <w:tabs>
          <w:tab w:val="left" w:pos="1134"/>
        </w:tabs>
        <w:spacing w:after="0" w:line="240" w:lineRule="auto"/>
        <w:ind w:left="0" w:firstLine="709"/>
        <w:contextualSpacing w:val="0"/>
        <w:jc w:val="both"/>
        <w:rPr>
          <w:rFonts w:ascii="Times New Roman" w:hAnsi="Times New Roman"/>
          <w:sz w:val="26"/>
          <w:szCs w:val="26"/>
          <w:lang w:val="uk-UA"/>
        </w:rPr>
      </w:pPr>
      <w:r w:rsidRPr="005C5B9A">
        <w:rPr>
          <w:rFonts w:ascii="Times New Roman" w:hAnsi="Times New Roman"/>
          <w:sz w:val="26"/>
          <w:szCs w:val="26"/>
          <w:lang w:val="uk-UA"/>
        </w:rPr>
        <w:t xml:space="preserve">прийняти поставлений Товар згідно з видаткової накладної </w:t>
      </w:r>
      <w:r w:rsidRPr="005C5B9A">
        <w:rPr>
          <w:rFonts w:ascii="Times New Roman" w:hAnsi="Times New Roman"/>
          <w:sz w:val="26"/>
          <w:szCs w:val="26"/>
          <w:lang w:val="uk-UA"/>
        </w:rPr>
        <w:br/>
        <w:t xml:space="preserve">та відповідно до умов </w:t>
      </w:r>
      <w:r w:rsidRPr="005C5B9A">
        <w:rPr>
          <w:rStyle w:val="210pt"/>
          <w:sz w:val="26"/>
          <w:szCs w:val="26"/>
        </w:rPr>
        <w:t>Договору.</w:t>
      </w:r>
    </w:p>
    <w:p w:rsidR="00A219BC" w:rsidRPr="005C5B9A" w:rsidRDefault="00A219BC" w:rsidP="003F26D9">
      <w:pPr>
        <w:pStyle w:val="20"/>
        <w:numPr>
          <w:ilvl w:val="1"/>
          <w:numId w:val="6"/>
        </w:numPr>
        <w:shd w:val="clear" w:color="auto" w:fill="auto"/>
        <w:tabs>
          <w:tab w:val="left" w:pos="1134"/>
        </w:tabs>
        <w:spacing w:after="0" w:line="240" w:lineRule="auto"/>
        <w:ind w:left="1134" w:hanging="414"/>
        <w:jc w:val="both"/>
        <w:rPr>
          <w:rFonts w:ascii="Times New Roman" w:hAnsi="Times New Roman"/>
          <w:sz w:val="26"/>
          <w:szCs w:val="26"/>
          <w:lang w:val="uk-UA"/>
        </w:rPr>
      </w:pPr>
      <w:r w:rsidRPr="005C5B9A">
        <w:rPr>
          <w:rFonts w:ascii="Times New Roman" w:hAnsi="Times New Roman"/>
          <w:sz w:val="26"/>
          <w:szCs w:val="26"/>
          <w:lang w:val="uk-UA"/>
        </w:rPr>
        <w:t>Замовник має право:</w:t>
      </w:r>
    </w:p>
    <w:p w:rsidR="00A219BC" w:rsidRPr="005C5B9A" w:rsidRDefault="00A219BC" w:rsidP="003F26D9">
      <w:pPr>
        <w:pStyle w:val="ListParagraph"/>
        <w:numPr>
          <w:ilvl w:val="2"/>
          <w:numId w:val="6"/>
        </w:numPr>
        <w:tabs>
          <w:tab w:val="left" w:pos="1134"/>
        </w:tabs>
        <w:spacing w:after="0" w:line="240" w:lineRule="auto"/>
        <w:ind w:left="0" w:firstLine="709"/>
        <w:contextualSpacing w:val="0"/>
        <w:jc w:val="both"/>
        <w:rPr>
          <w:rFonts w:ascii="Times New Roman" w:hAnsi="Times New Roman"/>
          <w:sz w:val="26"/>
          <w:szCs w:val="26"/>
          <w:lang w:val="uk-UA"/>
        </w:rPr>
      </w:pPr>
      <w:r w:rsidRPr="005C5B9A">
        <w:rPr>
          <w:rFonts w:ascii="Times New Roman" w:hAnsi="Times New Roman"/>
          <w:sz w:val="26"/>
          <w:szCs w:val="26"/>
          <w:lang w:val="uk-UA"/>
        </w:rPr>
        <w:t xml:space="preserve">достроково розірвати цей Договір у разі невиконання умов Договору та своїх зобов'язань </w:t>
      </w:r>
      <w:r w:rsidRPr="005C5B9A">
        <w:rPr>
          <w:rStyle w:val="210pt"/>
          <w:sz w:val="26"/>
          <w:szCs w:val="26"/>
        </w:rPr>
        <w:t xml:space="preserve">Постачальником, повідомивши його про це у строк </w:t>
      </w:r>
      <w:r w:rsidRPr="005C5B9A">
        <w:rPr>
          <w:rStyle w:val="210pt"/>
          <w:sz w:val="26"/>
          <w:szCs w:val="26"/>
        </w:rPr>
        <w:br/>
        <w:t>15 календарних днів;</w:t>
      </w:r>
    </w:p>
    <w:p w:rsidR="00A219BC" w:rsidRPr="005C5B9A" w:rsidRDefault="00A219BC" w:rsidP="003F26D9">
      <w:pPr>
        <w:pStyle w:val="20"/>
        <w:numPr>
          <w:ilvl w:val="2"/>
          <w:numId w:val="6"/>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контролювати поставку Товару у строки, встановлені цим Договором;</w:t>
      </w:r>
    </w:p>
    <w:p w:rsidR="00A219BC" w:rsidRPr="005C5B9A" w:rsidRDefault="00A219BC" w:rsidP="003F26D9">
      <w:pPr>
        <w:pStyle w:val="20"/>
        <w:shd w:val="clear" w:color="auto" w:fill="auto"/>
        <w:tabs>
          <w:tab w:val="left" w:pos="1134"/>
        </w:tabs>
        <w:spacing w:after="0" w:line="240" w:lineRule="auto"/>
        <w:ind w:firstLine="708"/>
        <w:jc w:val="both"/>
        <w:rPr>
          <w:rFonts w:ascii="Times New Roman" w:hAnsi="Times New Roman"/>
          <w:sz w:val="26"/>
          <w:szCs w:val="26"/>
          <w:lang w:val="uk-UA"/>
        </w:rPr>
      </w:pPr>
      <w:r w:rsidRPr="005C5B9A">
        <w:rPr>
          <w:rFonts w:ascii="Times New Roman" w:hAnsi="Times New Roman"/>
          <w:sz w:val="26"/>
          <w:szCs w:val="26"/>
          <w:lang w:val="uk-UA"/>
        </w:rPr>
        <w:t>6.2.3.</w:t>
      </w:r>
      <w:r w:rsidRPr="005C5B9A">
        <w:rPr>
          <w:rFonts w:ascii="Times New Roman" w:hAnsi="Times New Roman"/>
          <w:sz w:val="26"/>
          <w:szCs w:val="26"/>
          <w:lang w:val="uk-UA"/>
        </w:rPr>
        <w:tab/>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6.2.4.</w:t>
      </w:r>
      <w:r w:rsidRPr="005C5B9A">
        <w:rPr>
          <w:rFonts w:ascii="Times New Roman" w:hAnsi="Times New Roman"/>
          <w:sz w:val="26"/>
          <w:szCs w:val="26"/>
          <w:lang w:val="uk-UA"/>
        </w:rPr>
        <w:tab/>
        <w:t>Повернути рахунок Постачальнику, без здійснення оплати в разі неналежного оформлення документів, зазначених у розділі 2 цього Договору (відсутність, підписів тощо).</w:t>
      </w:r>
    </w:p>
    <w:p w:rsidR="00A219BC" w:rsidRPr="005C5B9A" w:rsidRDefault="00A219BC" w:rsidP="003F26D9">
      <w:pPr>
        <w:pStyle w:val="20"/>
        <w:numPr>
          <w:ilvl w:val="1"/>
          <w:numId w:val="6"/>
        </w:numPr>
        <w:shd w:val="clear" w:color="auto" w:fill="auto"/>
        <w:tabs>
          <w:tab w:val="left" w:pos="527"/>
          <w:tab w:val="left" w:pos="1134"/>
        </w:tabs>
        <w:spacing w:after="0" w:line="240" w:lineRule="auto"/>
        <w:jc w:val="both"/>
        <w:rPr>
          <w:rFonts w:ascii="Times New Roman" w:hAnsi="Times New Roman"/>
          <w:sz w:val="26"/>
          <w:szCs w:val="26"/>
          <w:lang w:val="uk-UA"/>
        </w:rPr>
      </w:pPr>
      <w:r w:rsidRPr="005C5B9A">
        <w:rPr>
          <w:rFonts w:ascii="Times New Roman" w:hAnsi="Times New Roman"/>
          <w:sz w:val="26"/>
          <w:szCs w:val="26"/>
          <w:lang w:val="uk-UA"/>
        </w:rPr>
        <w:t>Постачальник зобов’язаний:</w:t>
      </w:r>
    </w:p>
    <w:p w:rsidR="00A219BC" w:rsidRPr="005C5B9A" w:rsidRDefault="00A219BC" w:rsidP="003F26D9">
      <w:pPr>
        <w:pStyle w:val="20"/>
        <w:numPr>
          <w:ilvl w:val="2"/>
          <w:numId w:val="6"/>
        </w:numPr>
        <w:shd w:val="clear" w:color="auto" w:fill="auto"/>
        <w:tabs>
          <w:tab w:val="left" w:pos="527"/>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забезпечити поставку Товару у строки, встановлені цим Договором;</w:t>
      </w:r>
    </w:p>
    <w:p w:rsidR="00A219BC" w:rsidRPr="005C5B9A" w:rsidRDefault="00A219BC" w:rsidP="003F26D9">
      <w:pPr>
        <w:pStyle w:val="20"/>
        <w:numPr>
          <w:ilvl w:val="2"/>
          <w:numId w:val="6"/>
        </w:numPr>
        <w:shd w:val="clear" w:color="auto" w:fill="auto"/>
        <w:tabs>
          <w:tab w:val="left" w:pos="527"/>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забезпечити поставку Товару якість якого відповідає умовам, установленим розділом 5 цього Договору;</w:t>
      </w:r>
    </w:p>
    <w:p w:rsidR="00A219BC" w:rsidRPr="005C5B9A" w:rsidRDefault="00A219BC" w:rsidP="003F26D9">
      <w:pPr>
        <w:pStyle w:val="20"/>
        <w:numPr>
          <w:ilvl w:val="2"/>
          <w:numId w:val="6"/>
        </w:numPr>
        <w:shd w:val="clear" w:color="auto" w:fill="auto"/>
        <w:tabs>
          <w:tab w:val="left" w:pos="527"/>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здійснювати гарантійний ремонт та відновлювати робочі функції Товару протягом 10 (десяти) робочих днів. У випадку неможливості відновити робочі функції Товару протягом встановленого терміну або неможливості відновити їх взагалі, надати рівноцінний Товар або відшкодувати Замовнику вартість дефектного Товару на протязі 14 календарних днів.</w:t>
      </w:r>
    </w:p>
    <w:p w:rsidR="00A219BC" w:rsidRPr="005C5B9A" w:rsidRDefault="00A219BC" w:rsidP="003F26D9">
      <w:pPr>
        <w:pStyle w:val="20"/>
        <w:numPr>
          <w:ilvl w:val="1"/>
          <w:numId w:val="6"/>
        </w:numPr>
        <w:shd w:val="clear" w:color="auto" w:fill="auto"/>
        <w:tabs>
          <w:tab w:val="left" w:pos="512"/>
          <w:tab w:val="left" w:pos="1134"/>
        </w:tabs>
        <w:spacing w:after="0" w:line="240" w:lineRule="auto"/>
        <w:jc w:val="both"/>
        <w:rPr>
          <w:rFonts w:ascii="Times New Roman" w:hAnsi="Times New Roman"/>
          <w:sz w:val="26"/>
          <w:szCs w:val="26"/>
          <w:lang w:val="uk-UA"/>
        </w:rPr>
      </w:pPr>
      <w:r w:rsidRPr="005C5B9A">
        <w:rPr>
          <w:rFonts w:ascii="Times New Roman" w:hAnsi="Times New Roman"/>
          <w:sz w:val="26"/>
          <w:szCs w:val="26"/>
          <w:lang w:val="uk-UA"/>
        </w:rPr>
        <w:t xml:space="preserve"> Постачальник має право:</w:t>
      </w:r>
    </w:p>
    <w:p w:rsidR="00A219BC" w:rsidRPr="005C5B9A" w:rsidRDefault="00A219BC" w:rsidP="003F26D9">
      <w:pPr>
        <w:pStyle w:val="20"/>
        <w:numPr>
          <w:ilvl w:val="2"/>
          <w:numId w:val="6"/>
        </w:numPr>
        <w:shd w:val="clear" w:color="auto" w:fill="auto"/>
        <w:tabs>
          <w:tab w:val="left" w:pos="512"/>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своєчасно та в повному обсязі отримувати плату за поставлений Товар;</w:t>
      </w:r>
    </w:p>
    <w:p w:rsidR="00A219BC" w:rsidRPr="005C5B9A" w:rsidRDefault="00A219BC" w:rsidP="003F26D9">
      <w:pPr>
        <w:pStyle w:val="20"/>
        <w:numPr>
          <w:ilvl w:val="2"/>
          <w:numId w:val="6"/>
        </w:numPr>
        <w:shd w:val="clear" w:color="auto" w:fill="auto"/>
        <w:tabs>
          <w:tab w:val="left" w:pos="512"/>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на дострокову поставку Товару за письмовим погодженням Замовника.</w:t>
      </w:r>
    </w:p>
    <w:p w:rsidR="00A219BC" w:rsidRPr="005C5B9A" w:rsidRDefault="00A219BC" w:rsidP="003F26D9">
      <w:pPr>
        <w:pStyle w:val="11"/>
        <w:keepNext/>
        <w:keepLines/>
        <w:shd w:val="clear" w:color="auto" w:fill="auto"/>
        <w:tabs>
          <w:tab w:val="left" w:pos="1134"/>
        </w:tabs>
        <w:spacing w:line="240" w:lineRule="auto"/>
        <w:jc w:val="center"/>
        <w:rPr>
          <w:rFonts w:ascii="Times New Roman" w:hAnsi="Times New Roman"/>
          <w:b/>
          <w:sz w:val="26"/>
          <w:szCs w:val="26"/>
          <w:lang w:val="uk-UA"/>
        </w:rPr>
      </w:pPr>
      <w:bookmarkStart w:id="0" w:name="bookmark0"/>
      <w:r w:rsidRPr="005C5B9A">
        <w:rPr>
          <w:rFonts w:ascii="Times New Roman" w:hAnsi="Times New Roman"/>
          <w:b/>
          <w:sz w:val="26"/>
          <w:szCs w:val="26"/>
          <w:lang w:val="uk-UA"/>
        </w:rPr>
        <w:t>7</w:t>
      </w:r>
      <w:r w:rsidRPr="005C5B9A">
        <w:rPr>
          <w:rFonts w:ascii="Times New Roman" w:hAnsi="Times New Roman"/>
          <w:sz w:val="26"/>
          <w:szCs w:val="26"/>
          <w:lang w:val="uk-UA"/>
        </w:rPr>
        <w:t xml:space="preserve">. </w:t>
      </w:r>
      <w:r w:rsidRPr="005C5B9A">
        <w:rPr>
          <w:rFonts w:ascii="Times New Roman" w:hAnsi="Times New Roman"/>
          <w:b/>
          <w:sz w:val="26"/>
          <w:szCs w:val="26"/>
          <w:lang w:val="uk-UA"/>
        </w:rPr>
        <w:t>ВІДПОВІДАЛЬНІСТЬ СТОРІН</w:t>
      </w:r>
      <w:bookmarkEnd w:id="0"/>
    </w:p>
    <w:p w:rsidR="00A219BC" w:rsidRPr="005C5B9A" w:rsidRDefault="00A219BC"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 xml:space="preserve">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A219BC" w:rsidRPr="005C5B9A" w:rsidRDefault="00A219BC"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У випадку порушення Постачальником строків поставки Товару в обумовлені цим Договором терміни, Постачальник виплачує Замовнику пеню в розмірі подвійної облікової ставки НБУ від суми цього Договору за кожен день прострочення, а за прострочення понад 30 днів додатково стягується штраф у розмірі 7 % вказаної вартості.</w:t>
      </w:r>
    </w:p>
    <w:p w:rsidR="00A219BC" w:rsidRPr="005C5B9A" w:rsidRDefault="00A219BC"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У випадку порушення Постачальником вимог п. 1.2. цього Договору, що призвело до будь-яких негативних наслідків для Замовника, Постачальник зобов’язаний відшкодувати відповідні збитки а також сплатити на користь Замовника штраф у розмірі 50% від суми цього Договору.</w:t>
      </w:r>
    </w:p>
    <w:p w:rsidR="00A219BC" w:rsidRPr="005C5B9A" w:rsidRDefault="00A219BC"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За порушення зобов'язання щодо якості, комплектності Товару Постачальник зобов’язаний сплатити Замовнику штраф у розмірі 20 (двадцяти) відсотків вартості неякісного (некомплектного) Товару.</w:t>
      </w:r>
    </w:p>
    <w:p w:rsidR="00A219BC" w:rsidRPr="005C5B9A" w:rsidRDefault="00A219BC" w:rsidP="003F26D9">
      <w:pPr>
        <w:pStyle w:val="20"/>
        <w:numPr>
          <w:ilvl w:val="1"/>
          <w:numId w:val="7"/>
        </w:numPr>
        <w:shd w:val="clear" w:color="auto" w:fill="auto"/>
        <w:tabs>
          <w:tab w:val="left" w:pos="1134"/>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Оплата штрафних санкцій не звільняє винну Сторону від обов’язку виконати всі свої зобов’язання за Договором.</w:t>
      </w:r>
    </w:p>
    <w:p w:rsidR="00A219BC" w:rsidRPr="005C5B9A" w:rsidRDefault="00A219BC" w:rsidP="004414BF">
      <w:pPr>
        <w:pStyle w:val="20"/>
        <w:shd w:val="clear" w:color="auto" w:fill="auto"/>
        <w:tabs>
          <w:tab w:val="left" w:pos="1134"/>
        </w:tabs>
        <w:spacing w:after="0" w:line="240" w:lineRule="auto"/>
        <w:ind w:left="709"/>
        <w:jc w:val="both"/>
        <w:rPr>
          <w:rFonts w:ascii="Times New Roman" w:hAnsi="Times New Roman"/>
          <w:sz w:val="26"/>
          <w:szCs w:val="26"/>
          <w:lang w:val="uk-UA"/>
        </w:rPr>
      </w:pPr>
    </w:p>
    <w:p w:rsidR="00A219BC" w:rsidRPr="005C5B9A" w:rsidRDefault="00A219BC" w:rsidP="003F26D9">
      <w:pPr>
        <w:pStyle w:val="20"/>
        <w:numPr>
          <w:ilvl w:val="0"/>
          <w:numId w:val="7"/>
        </w:numPr>
        <w:shd w:val="clear" w:color="auto" w:fill="auto"/>
        <w:spacing w:after="0" w:line="240" w:lineRule="auto"/>
        <w:rPr>
          <w:rFonts w:ascii="Times New Roman" w:hAnsi="Times New Roman"/>
          <w:b/>
          <w:sz w:val="26"/>
          <w:szCs w:val="26"/>
          <w:lang w:val="uk-UA"/>
        </w:rPr>
      </w:pPr>
      <w:r w:rsidRPr="005C5B9A">
        <w:rPr>
          <w:rFonts w:ascii="Times New Roman" w:hAnsi="Times New Roman"/>
          <w:b/>
          <w:sz w:val="26"/>
          <w:szCs w:val="26"/>
          <w:lang w:val="uk-UA"/>
        </w:rPr>
        <w:t>ОБСТАВИНИ НЕПЕРЕБОРНОЇ СИЛИ</w:t>
      </w:r>
    </w:p>
    <w:p w:rsidR="00A219BC" w:rsidRPr="005C5B9A" w:rsidRDefault="00A219BC" w:rsidP="007E4A4B">
      <w:pPr>
        <w:pStyle w:val="ListParagraph"/>
        <w:numPr>
          <w:ilvl w:val="1"/>
          <w:numId w:val="7"/>
        </w:numPr>
        <w:tabs>
          <w:tab w:val="left" w:pos="1134"/>
        </w:tabs>
        <w:spacing w:after="0" w:line="240" w:lineRule="auto"/>
        <w:ind w:left="0"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A219BC" w:rsidRPr="005C5B9A" w:rsidRDefault="00A219BC" w:rsidP="007E4A4B">
      <w:pPr>
        <w:pStyle w:val="ListParagraph"/>
        <w:numPr>
          <w:ilvl w:val="1"/>
          <w:numId w:val="7"/>
        </w:numPr>
        <w:tabs>
          <w:tab w:val="left" w:pos="1134"/>
        </w:tabs>
        <w:spacing w:after="0" w:line="240" w:lineRule="auto"/>
        <w:ind w:left="0"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w:t>
      </w:r>
      <w:r w:rsidRPr="005C5B9A">
        <w:rPr>
          <w:rFonts w:ascii="Times New Roman" w:hAnsi="Times New Roman"/>
          <w:sz w:val="26"/>
          <w:szCs w:val="26"/>
          <w:highlight w:val="white"/>
          <w:lang w:val="uk-UA"/>
        </w:rPr>
        <w:br/>
        <w:t>(або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A219BC" w:rsidRPr="005C5B9A" w:rsidRDefault="00A219BC" w:rsidP="007E4A4B">
      <w:pPr>
        <w:pStyle w:val="ListParagraph"/>
        <w:numPr>
          <w:ilvl w:val="1"/>
          <w:numId w:val="7"/>
        </w:numPr>
        <w:tabs>
          <w:tab w:val="left" w:pos="1134"/>
        </w:tabs>
        <w:spacing w:after="0" w:line="240" w:lineRule="auto"/>
        <w:ind w:left="0"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A219BC" w:rsidRPr="005C5B9A" w:rsidRDefault="00A219BC" w:rsidP="007E4A4B">
      <w:pPr>
        <w:spacing w:after="0" w:line="240" w:lineRule="auto"/>
        <w:ind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A219BC" w:rsidRPr="005C5B9A" w:rsidRDefault="00A219BC" w:rsidP="007E4A4B">
      <w:pPr>
        <w:spacing w:after="0" w:line="240" w:lineRule="auto"/>
        <w:ind w:right="-34"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w:t>
      </w:r>
      <w:r w:rsidRPr="005C5B9A">
        <w:rPr>
          <w:rFonts w:ascii="Times New Roman" w:hAnsi="Times New Roman"/>
          <w:sz w:val="26"/>
          <w:szCs w:val="26"/>
          <w:highlight w:val="white"/>
          <w:lang w:val="uk-UA"/>
        </w:rPr>
        <w:br/>
        <w:t>у розумний строк, але не пізніше ніж 14 днів з моменту припинення дії форс-мажорних обставин (обставин непереборної сили) та їх наслідків.</w:t>
      </w:r>
    </w:p>
    <w:p w:rsidR="00A219BC" w:rsidRPr="005C5B9A" w:rsidRDefault="00A219BC" w:rsidP="007E4A4B">
      <w:pPr>
        <w:pStyle w:val="ListParagraph"/>
        <w:numPr>
          <w:ilvl w:val="1"/>
          <w:numId w:val="7"/>
        </w:numPr>
        <w:spacing w:after="0" w:line="240" w:lineRule="auto"/>
        <w:ind w:left="0" w:firstLine="709"/>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A219BC" w:rsidRPr="005C5B9A" w:rsidRDefault="00A219BC" w:rsidP="007E4A4B">
      <w:pPr>
        <w:spacing w:after="0" w:line="240" w:lineRule="auto"/>
        <w:ind w:firstLine="708"/>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A219BC" w:rsidRPr="005C5B9A" w:rsidRDefault="00A219BC" w:rsidP="007E4A4B">
      <w:pPr>
        <w:spacing w:after="0" w:line="240" w:lineRule="auto"/>
        <w:ind w:firstLine="708"/>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8.6. У разі, якщо у зв’язку з виникненням обставин непереборної сили </w:t>
      </w:r>
      <w:r w:rsidRPr="005C5B9A">
        <w:rPr>
          <w:rFonts w:ascii="Times New Roman" w:hAnsi="Times New Roman"/>
          <w:sz w:val="26"/>
          <w:szCs w:val="26"/>
          <w:highlight w:val="white"/>
          <w:lang w:val="uk-UA"/>
        </w:rPr>
        <w:br/>
        <w:t xml:space="preserve">та (або) їх наслідків, за які жодна із сторін не відповідає, виконання зобов’язань </w:t>
      </w:r>
      <w:r w:rsidRPr="005C5B9A">
        <w:rPr>
          <w:rFonts w:ascii="Times New Roman" w:hAnsi="Times New Roman"/>
          <w:sz w:val="26"/>
          <w:szCs w:val="26"/>
          <w:highlight w:val="white"/>
          <w:lang w:val="uk-UA"/>
        </w:rPr>
        <w:br/>
        <w:t>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A219BC" w:rsidRPr="005C5B9A" w:rsidRDefault="00A219BC" w:rsidP="007E4A4B">
      <w:pPr>
        <w:spacing w:after="0" w:line="240" w:lineRule="auto"/>
        <w:ind w:firstLine="708"/>
        <w:jc w:val="both"/>
        <w:rPr>
          <w:rFonts w:ascii="Times New Roman" w:hAnsi="Times New Roman"/>
          <w:sz w:val="26"/>
          <w:szCs w:val="26"/>
          <w:highlight w:val="white"/>
          <w:lang w:val="uk-UA"/>
        </w:rPr>
      </w:pPr>
      <w:r w:rsidRPr="005C5B9A">
        <w:rPr>
          <w:rFonts w:ascii="Times New Roman" w:hAnsi="Times New Roman"/>
          <w:sz w:val="26"/>
          <w:szCs w:val="26"/>
          <w:highlight w:val="white"/>
          <w:lang w:val="uk-UA"/>
        </w:rPr>
        <w:t xml:space="preserve">8.7. Наслідки розірвання даного Договору, у тому числі його одностороннього розірвання, визначаються відповідно до умов цього Договору </w:t>
      </w:r>
      <w:r w:rsidRPr="005C5B9A">
        <w:rPr>
          <w:rFonts w:ascii="Times New Roman" w:hAnsi="Times New Roman"/>
          <w:sz w:val="26"/>
          <w:szCs w:val="26"/>
          <w:highlight w:val="white"/>
          <w:lang w:val="uk-UA"/>
        </w:rPr>
        <w:br/>
        <w:t>та чинного законодавства України.</w:t>
      </w:r>
    </w:p>
    <w:p w:rsidR="00A219BC" w:rsidRPr="005C5B9A" w:rsidRDefault="00A219BC" w:rsidP="007E4A4B">
      <w:pPr>
        <w:spacing w:after="0" w:line="240" w:lineRule="auto"/>
        <w:ind w:firstLine="708"/>
        <w:jc w:val="both"/>
        <w:rPr>
          <w:rFonts w:ascii="Times New Roman" w:hAnsi="Times New Roman"/>
          <w:sz w:val="26"/>
          <w:szCs w:val="26"/>
          <w:highlight w:val="white"/>
          <w:lang w:val="uk-UA"/>
        </w:rPr>
      </w:pPr>
    </w:p>
    <w:p w:rsidR="00A219BC" w:rsidRPr="005C5B9A" w:rsidRDefault="00A219BC" w:rsidP="003F26D9">
      <w:pPr>
        <w:pStyle w:val="20"/>
        <w:shd w:val="clear" w:color="auto" w:fill="auto"/>
        <w:tabs>
          <w:tab w:val="left" w:pos="1134"/>
        </w:tabs>
        <w:spacing w:after="0" w:line="240" w:lineRule="auto"/>
        <w:ind w:left="360"/>
        <w:rPr>
          <w:rFonts w:ascii="Times New Roman" w:hAnsi="Times New Roman"/>
          <w:b/>
          <w:sz w:val="26"/>
          <w:szCs w:val="26"/>
          <w:lang w:val="uk-UA"/>
        </w:rPr>
      </w:pPr>
      <w:r w:rsidRPr="005C5B9A">
        <w:rPr>
          <w:rFonts w:ascii="Times New Roman" w:hAnsi="Times New Roman"/>
          <w:b/>
          <w:sz w:val="26"/>
          <w:szCs w:val="26"/>
          <w:lang w:val="uk-UA"/>
        </w:rPr>
        <w:t>9.</w:t>
      </w:r>
      <w:r w:rsidRPr="005C5B9A">
        <w:rPr>
          <w:rFonts w:ascii="Times New Roman" w:hAnsi="Times New Roman"/>
          <w:b/>
          <w:sz w:val="26"/>
          <w:szCs w:val="26"/>
          <w:lang w:val="uk-UA"/>
        </w:rPr>
        <w:tab/>
        <w:t>ВИРІШЕННЯ СПОРІВ</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9.1.</w:t>
      </w:r>
      <w:r w:rsidRPr="005C5B9A">
        <w:rPr>
          <w:rFonts w:ascii="Times New Roman" w:hAnsi="Times New Roman"/>
          <w:sz w:val="26"/>
          <w:szCs w:val="26"/>
          <w:lang w:val="uk-UA"/>
        </w:rPr>
        <w:tab/>
        <w:t xml:space="preserve"> У випадку виникнення спорів або розбіжностей Сторони зобов’язуються вирішувати їх шляхом взаємних переговорів та консультацій.</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9.2.</w:t>
      </w:r>
      <w:r w:rsidRPr="005C5B9A">
        <w:rPr>
          <w:rFonts w:ascii="Times New Roman" w:hAnsi="Times New Roman"/>
          <w:sz w:val="26"/>
          <w:szCs w:val="26"/>
          <w:lang w:val="uk-UA"/>
        </w:rPr>
        <w:tab/>
        <w:t xml:space="preserve"> Усі спори між Сторонами, по яких не була досягнута згода, вирішуються відповідно до чинного законодавства України в судовому порядку.</w:t>
      </w:r>
    </w:p>
    <w:p w:rsidR="00A219BC" w:rsidRPr="005C5B9A" w:rsidRDefault="00A219BC" w:rsidP="003F26D9">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9.3.</w:t>
      </w:r>
      <w:r w:rsidRPr="005C5B9A">
        <w:rPr>
          <w:rFonts w:ascii="Times New Roman" w:hAnsi="Times New Roman"/>
          <w:sz w:val="26"/>
          <w:szCs w:val="26"/>
          <w:lang w:val="uk-UA"/>
        </w:rPr>
        <w:tab/>
        <w:t>За невиконання або неналежне виконання зобов’язань за цим Договором сторони несуть відповідальність згідно з чинним законодавством України.</w:t>
      </w:r>
    </w:p>
    <w:p w:rsidR="00A219BC" w:rsidRPr="005C5B9A" w:rsidRDefault="00A219BC" w:rsidP="00923BD6">
      <w:pPr>
        <w:pStyle w:val="20"/>
        <w:shd w:val="clear" w:color="auto" w:fill="auto"/>
        <w:tabs>
          <w:tab w:val="left" w:pos="1134"/>
        </w:tabs>
        <w:spacing w:after="0" w:line="240" w:lineRule="auto"/>
        <w:jc w:val="both"/>
        <w:rPr>
          <w:rFonts w:ascii="Times New Roman" w:hAnsi="Times New Roman"/>
          <w:sz w:val="26"/>
          <w:szCs w:val="26"/>
          <w:lang w:val="uk-UA"/>
        </w:rPr>
      </w:pPr>
    </w:p>
    <w:p w:rsidR="00A219BC" w:rsidRPr="005C5B9A" w:rsidRDefault="00A219BC" w:rsidP="005E2268">
      <w:pPr>
        <w:spacing w:after="0" w:line="240" w:lineRule="auto"/>
        <w:jc w:val="center"/>
        <w:rPr>
          <w:rFonts w:ascii="Times New Roman" w:hAnsi="Times New Roman"/>
          <w:b/>
          <w:sz w:val="26"/>
          <w:szCs w:val="26"/>
          <w:lang w:val="uk-UA"/>
        </w:rPr>
      </w:pPr>
      <w:r w:rsidRPr="005C5B9A">
        <w:rPr>
          <w:rFonts w:ascii="Times New Roman" w:hAnsi="Times New Roman"/>
          <w:sz w:val="26"/>
          <w:szCs w:val="26"/>
          <w:lang w:val="uk-UA"/>
        </w:rPr>
        <w:tab/>
      </w:r>
      <w:r w:rsidRPr="005C5B9A">
        <w:rPr>
          <w:rFonts w:ascii="Times New Roman" w:hAnsi="Times New Roman"/>
          <w:b/>
          <w:sz w:val="26"/>
          <w:szCs w:val="26"/>
          <w:lang w:val="uk-UA"/>
        </w:rPr>
        <w:t>10.</w:t>
      </w:r>
      <w:r w:rsidRPr="005C5B9A">
        <w:rPr>
          <w:rFonts w:ascii="Times New Roman" w:hAnsi="Times New Roman"/>
          <w:b/>
          <w:sz w:val="26"/>
          <w:szCs w:val="26"/>
          <w:lang w:val="uk-UA"/>
        </w:rPr>
        <w:tab/>
        <w:t>АНТИКОРУПЦІЙНЕ ЗАСТЕРЕЖЕННЯ</w:t>
      </w:r>
    </w:p>
    <w:p w:rsidR="00A219BC" w:rsidRPr="005C5B9A" w:rsidRDefault="00A219BC" w:rsidP="005E2268">
      <w:pPr>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10.1.</w:t>
      </w:r>
      <w:r w:rsidRPr="005C5B9A">
        <w:rPr>
          <w:rFonts w:ascii="Times New Roman" w:hAnsi="Times New Roman"/>
          <w:sz w:val="26"/>
          <w:szCs w:val="26"/>
          <w:lang w:val="uk-UA"/>
        </w:rPr>
        <w:tab/>
        <w:t>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rsidR="00A219BC" w:rsidRPr="005C5B9A" w:rsidRDefault="00A219BC" w:rsidP="005E2268">
      <w:pPr>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10.2.</w:t>
      </w:r>
      <w:r w:rsidRPr="005C5B9A">
        <w:rPr>
          <w:rFonts w:ascii="Times New Roman" w:hAnsi="Times New Roman"/>
          <w:sz w:val="26"/>
          <w:szCs w:val="26"/>
          <w:lang w:val="uk-UA"/>
        </w:rPr>
        <w:tab/>
        <w:t>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A219BC" w:rsidRPr="005C5B9A" w:rsidRDefault="00A219BC" w:rsidP="005E2268">
      <w:pPr>
        <w:spacing w:after="0" w:line="240" w:lineRule="auto"/>
        <w:ind w:firstLine="709"/>
        <w:jc w:val="both"/>
        <w:rPr>
          <w:rFonts w:ascii="Times New Roman" w:hAnsi="Times New Roman"/>
          <w:sz w:val="26"/>
          <w:szCs w:val="26"/>
          <w:lang w:val="uk-UA"/>
        </w:rPr>
      </w:pPr>
    </w:p>
    <w:p w:rsidR="00A219BC" w:rsidRPr="005C5B9A" w:rsidRDefault="00A219BC" w:rsidP="00F414A3">
      <w:pPr>
        <w:spacing w:after="0" w:line="240" w:lineRule="auto"/>
        <w:ind w:firstLine="700"/>
        <w:jc w:val="center"/>
        <w:rPr>
          <w:rFonts w:ascii="Times New Roman" w:hAnsi="Times New Roman"/>
          <w:b/>
          <w:sz w:val="26"/>
          <w:szCs w:val="26"/>
          <w:lang w:val="uk-UA"/>
        </w:rPr>
      </w:pPr>
      <w:r w:rsidRPr="005C5B9A">
        <w:rPr>
          <w:rFonts w:ascii="Times New Roman" w:hAnsi="Times New Roman"/>
          <w:sz w:val="26"/>
          <w:szCs w:val="26"/>
          <w:lang w:val="uk-UA"/>
        </w:rPr>
        <w:tab/>
      </w:r>
      <w:r w:rsidRPr="005C5B9A">
        <w:rPr>
          <w:rFonts w:ascii="Times New Roman" w:hAnsi="Times New Roman"/>
          <w:b/>
          <w:sz w:val="26"/>
          <w:szCs w:val="26"/>
          <w:lang w:val="uk-UA"/>
        </w:rPr>
        <w:t>11. ОПЕРАТИВНО – ГОСПОДАРСЬКІ САНКЦІЇ</w:t>
      </w:r>
    </w:p>
    <w:p w:rsidR="00A219BC" w:rsidRPr="005C5B9A" w:rsidRDefault="00A219BC"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A219BC" w:rsidRPr="005C5B9A" w:rsidRDefault="00A219BC"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219BC" w:rsidRPr="005C5B9A" w:rsidRDefault="00A219BC" w:rsidP="00F414A3">
      <w:pPr>
        <w:spacing w:after="0" w:line="240" w:lineRule="auto"/>
        <w:ind w:left="1080" w:hanging="360"/>
        <w:jc w:val="both"/>
        <w:rPr>
          <w:rFonts w:ascii="Times New Roman" w:hAnsi="Times New Roman"/>
          <w:sz w:val="26"/>
          <w:szCs w:val="26"/>
          <w:lang w:val="uk-UA"/>
        </w:rPr>
      </w:pPr>
      <w:r w:rsidRPr="005C5B9A">
        <w:rPr>
          <w:rFonts w:ascii="Times New Roman" w:hAnsi="Times New Roman"/>
          <w:sz w:val="26"/>
          <w:szCs w:val="26"/>
          <w:lang w:val="uk-UA"/>
        </w:rPr>
        <w:t>якості поставленого товару;</w:t>
      </w:r>
    </w:p>
    <w:p w:rsidR="00A219BC" w:rsidRPr="005C5B9A" w:rsidRDefault="00A219BC" w:rsidP="00F414A3">
      <w:pPr>
        <w:spacing w:after="0" w:line="240" w:lineRule="auto"/>
        <w:ind w:left="142" w:firstLine="578"/>
        <w:jc w:val="both"/>
        <w:rPr>
          <w:rFonts w:ascii="Times New Roman" w:hAnsi="Times New Roman"/>
          <w:sz w:val="26"/>
          <w:szCs w:val="26"/>
          <w:lang w:val="uk-UA"/>
        </w:rPr>
      </w:pPr>
      <w:r w:rsidRPr="005C5B9A">
        <w:rPr>
          <w:rFonts w:ascii="Times New Roman" w:hAnsi="Times New Roman"/>
          <w:sz w:val="26"/>
          <w:szCs w:val="26"/>
          <w:lang w:val="uk-UA"/>
        </w:rPr>
        <w:t>розірвання аналогічного за своєю природою договору про закупівлю із Замовником у разі прострочення строку поставки товару;</w:t>
      </w:r>
    </w:p>
    <w:p w:rsidR="00A219BC" w:rsidRPr="005C5B9A" w:rsidRDefault="00A219BC"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розірвання аналогічного за своєю природою договору про закупівлю із Замовником у разі прострочення строку усунення дефектів.</w:t>
      </w:r>
    </w:p>
    <w:p w:rsidR="00A219BC" w:rsidRPr="005C5B9A" w:rsidRDefault="00A219BC"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A219BC" w:rsidRPr="005C5B9A" w:rsidRDefault="00A219BC" w:rsidP="00F414A3">
      <w:pPr>
        <w:spacing w:after="0" w:line="240" w:lineRule="auto"/>
        <w:ind w:firstLine="720"/>
        <w:jc w:val="both"/>
        <w:rPr>
          <w:rFonts w:ascii="Times New Roman" w:hAnsi="Times New Roman"/>
          <w:sz w:val="26"/>
          <w:szCs w:val="26"/>
          <w:lang w:val="uk-UA"/>
        </w:rPr>
      </w:pPr>
      <w:r w:rsidRPr="005C5B9A">
        <w:rPr>
          <w:rFonts w:ascii="Times New Roman" w:hAnsi="Times New Roman"/>
          <w:sz w:val="26"/>
          <w:szCs w:val="26"/>
          <w:lang w:val="uk-UA"/>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з подальшим направленням цінним листом з описом вкладення та повідомленням на поштову адресу),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A219BC" w:rsidRPr="005C5B9A" w:rsidRDefault="00A219BC" w:rsidP="00F414A3">
      <w:pPr>
        <w:spacing w:after="0" w:line="240" w:lineRule="auto"/>
        <w:ind w:firstLine="720"/>
        <w:jc w:val="both"/>
        <w:rPr>
          <w:rFonts w:ascii="Times New Roman" w:hAnsi="Times New Roman"/>
          <w:sz w:val="26"/>
          <w:szCs w:val="26"/>
          <w:lang w:val="uk-UA"/>
        </w:rPr>
      </w:pPr>
    </w:p>
    <w:p w:rsidR="00A219BC" w:rsidRPr="005C5B9A" w:rsidRDefault="00A219BC" w:rsidP="004414BF">
      <w:pPr>
        <w:pStyle w:val="20"/>
        <w:numPr>
          <w:ilvl w:val="0"/>
          <w:numId w:val="15"/>
        </w:numPr>
        <w:shd w:val="clear" w:color="auto" w:fill="auto"/>
        <w:tabs>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СТРОКИ ДІЇ ДОГОВОРУ</w:t>
      </w:r>
    </w:p>
    <w:p w:rsidR="00A219BC" w:rsidRPr="005C5B9A" w:rsidRDefault="00A219BC" w:rsidP="005E2268">
      <w:pPr>
        <w:pStyle w:val="20"/>
        <w:shd w:val="clear" w:color="auto" w:fill="auto"/>
        <w:tabs>
          <w:tab w:val="left" w:pos="1134"/>
        </w:tabs>
        <w:spacing w:after="0" w:line="240" w:lineRule="auto"/>
        <w:ind w:firstLine="709"/>
        <w:jc w:val="both"/>
        <w:rPr>
          <w:rFonts w:ascii="Times New Roman" w:hAnsi="Times New Roman"/>
          <w:sz w:val="26"/>
          <w:szCs w:val="26"/>
          <w:lang w:val="uk-UA"/>
        </w:rPr>
      </w:pPr>
      <w:r w:rsidRPr="005C5B9A">
        <w:rPr>
          <w:rFonts w:ascii="Times New Roman" w:hAnsi="Times New Roman"/>
          <w:sz w:val="26"/>
          <w:szCs w:val="26"/>
          <w:lang w:val="uk-UA"/>
        </w:rPr>
        <w:t>12.1.</w:t>
      </w:r>
      <w:r w:rsidRPr="005C5B9A">
        <w:rPr>
          <w:rFonts w:ascii="Times New Roman" w:hAnsi="Times New Roman"/>
          <w:sz w:val="26"/>
          <w:szCs w:val="26"/>
          <w:lang w:val="uk-UA"/>
        </w:rPr>
        <w:tab/>
        <w:t>Цей Договір вважається укладеним і набирає чинності з моменту його підписання Сторонами, скріплення печатками та діє до 31.12.2023, а в частині розрахунків до повного його виконання.</w:t>
      </w:r>
    </w:p>
    <w:p w:rsidR="00A219BC" w:rsidRPr="005C5B9A" w:rsidRDefault="00A219BC" w:rsidP="005E2268">
      <w:pPr>
        <w:pStyle w:val="20"/>
        <w:shd w:val="clear" w:color="auto" w:fill="auto"/>
        <w:tabs>
          <w:tab w:val="left" w:pos="1134"/>
        </w:tabs>
        <w:spacing w:after="0" w:line="240" w:lineRule="auto"/>
        <w:ind w:firstLine="709"/>
        <w:jc w:val="both"/>
        <w:rPr>
          <w:rFonts w:ascii="Times New Roman" w:hAnsi="Times New Roman"/>
          <w:sz w:val="26"/>
          <w:szCs w:val="26"/>
          <w:lang w:val="uk-UA"/>
        </w:rPr>
      </w:pPr>
    </w:p>
    <w:p w:rsidR="00A219BC" w:rsidRPr="005C5B9A" w:rsidRDefault="00A219BC" w:rsidP="00E31A0F">
      <w:pPr>
        <w:pStyle w:val="20"/>
        <w:shd w:val="clear" w:color="auto" w:fill="auto"/>
        <w:tabs>
          <w:tab w:val="left" w:pos="1134"/>
        </w:tabs>
        <w:spacing w:after="0" w:line="240" w:lineRule="auto"/>
        <w:rPr>
          <w:rFonts w:ascii="Times New Roman" w:hAnsi="Times New Roman"/>
          <w:b/>
          <w:sz w:val="26"/>
          <w:szCs w:val="26"/>
          <w:lang w:val="uk-UA"/>
        </w:rPr>
      </w:pPr>
      <w:r w:rsidRPr="005C5B9A">
        <w:rPr>
          <w:rFonts w:ascii="Times New Roman" w:hAnsi="Times New Roman"/>
          <w:b/>
          <w:sz w:val="26"/>
          <w:szCs w:val="26"/>
          <w:lang w:val="uk-UA"/>
        </w:rPr>
        <w:t>13.</w:t>
      </w:r>
      <w:r w:rsidRPr="005C5B9A">
        <w:rPr>
          <w:rFonts w:ascii="Times New Roman" w:hAnsi="Times New Roman"/>
          <w:b/>
          <w:sz w:val="26"/>
          <w:szCs w:val="26"/>
          <w:lang w:val="uk-UA"/>
        </w:rPr>
        <w:tab/>
        <w:t>ІНШІ УМОВИ</w:t>
      </w:r>
    </w:p>
    <w:p w:rsidR="00A219BC" w:rsidRPr="005C5B9A" w:rsidRDefault="00A219BC" w:rsidP="00923BD6">
      <w:pPr>
        <w:pStyle w:val="20"/>
        <w:numPr>
          <w:ilvl w:val="1"/>
          <w:numId w:val="16"/>
        </w:numPr>
        <w:shd w:val="clear" w:color="auto" w:fill="auto"/>
        <w:tabs>
          <w:tab w:val="left" w:pos="0"/>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Зміни і доповнення до цього Договору дійсні при умові, що вони оформлені в письмовій формі і підписані уповноваженими представниками Сторін. Всі зміни і доповнення до Договору, оформлені належним чином, є його невід’ємною частиною.</w:t>
      </w:r>
    </w:p>
    <w:p w:rsidR="00A219BC" w:rsidRPr="005C5B9A" w:rsidRDefault="00A219BC" w:rsidP="00923BD6">
      <w:pPr>
        <w:pStyle w:val="20"/>
        <w:numPr>
          <w:ilvl w:val="1"/>
          <w:numId w:val="16"/>
        </w:numPr>
        <w:shd w:val="clear" w:color="auto" w:fill="auto"/>
        <w:tabs>
          <w:tab w:val="left" w:pos="0"/>
        </w:tabs>
        <w:spacing w:after="0" w:line="240" w:lineRule="auto"/>
        <w:ind w:left="0" w:firstLine="709"/>
        <w:jc w:val="both"/>
        <w:rPr>
          <w:rFonts w:ascii="Times New Roman" w:hAnsi="Times New Roman"/>
          <w:sz w:val="26"/>
          <w:szCs w:val="26"/>
          <w:lang w:val="uk-UA"/>
        </w:rPr>
      </w:pPr>
      <w:r w:rsidRPr="005C5B9A">
        <w:rPr>
          <w:rFonts w:ascii="Times New Roman" w:hAnsi="Times New Roman"/>
          <w:sz w:val="26"/>
          <w:szCs w:val="26"/>
          <w:lang w:val="uk-UA"/>
        </w:rPr>
        <w:t xml:space="preserve">Істотні умови Договору відповідно пункту 19 Особливостей </w:t>
      </w:r>
      <w:r w:rsidRPr="005C5B9A">
        <w:rPr>
          <w:rFonts w:ascii="Times New Roman" w:hAnsi="Times New Roman"/>
          <w:sz w:val="26"/>
          <w:szCs w:val="26"/>
          <w:shd w:val="clear" w:color="auto" w:fill="FFFFFF"/>
          <w:lang w:val="uk-UA"/>
        </w:rPr>
        <w:t>не можуть змінюватися після його підписання до виконання зобов’язань сторонами в повному обсязі, крім випадків:</w:t>
      </w:r>
    </w:p>
    <w:p w:rsidR="00A219BC" w:rsidRPr="005C5B9A" w:rsidRDefault="00A219BC" w:rsidP="00691234">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 зменшення обсягів закупівлі, зокрема з урахуванням фактичного обсягу видатків замовника;</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1" w:name="n75"/>
      <w:bookmarkEnd w:id="1"/>
      <w:r w:rsidRPr="005C5B9A">
        <w:rPr>
          <w:sz w:val="26"/>
          <w:szCs w:val="26"/>
          <w:lang w:val="uk-UA"/>
        </w:rPr>
        <w:t>2) погодження зміни ціни за одиницю товару в договорі у разі коливання ціни такого товару на ринку, що відбулося з моменту укладення договору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2" w:name="n76"/>
      <w:bookmarkEnd w:id="2"/>
      <w:r w:rsidRPr="005C5B9A">
        <w:rPr>
          <w:sz w:val="26"/>
          <w:szCs w:val="26"/>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3" w:name="n77"/>
      <w:bookmarkEnd w:id="3"/>
      <w:r w:rsidRPr="005C5B9A">
        <w:rPr>
          <w:sz w:val="26"/>
          <w:szCs w:val="26"/>
          <w:lang w:val="uk-UA"/>
        </w:rPr>
        <w:t>4) продовження строку дії договору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4" w:name="n78"/>
      <w:bookmarkEnd w:id="4"/>
      <w:r w:rsidRPr="005C5B9A">
        <w:rPr>
          <w:sz w:val="26"/>
          <w:szCs w:val="26"/>
          <w:lang w:val="uk-UA"/>
        </w:rPr>
        <w:t>5) погодження зміни ціни в договорі в бік зменшення (без зміни кількості (обсягу) та якості товарів, робіт і послуг);</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5" w:name="n79"/>
      <w:bookmarkEnd w:id="5"/>
      <w:r w:rsidRPr="005C5B9A">
        <w:rPr>
          <w:sz w:val="26"/>
          <w:szCs w:val="26"/>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6" w:name="n80"/>
      <w:bookmarkEnd w:id="6"/>
      <w:r w:rsidRPr="005C5B9A">
        <w:rPr>
          <w:sz w:val="26"/>
          <w:szCs w:val="26"/>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rsidR="00A219BC" w:rsidRPr="005C5B9A" w:rsidRDefault="00A219BC" w:rsidP="00923BD6">
      <w:pPr>
        <w:pStyle w:val="rvps2"/>
        <w:shd w:val="clear" w:color="auto" w:fill="FFFFFF"/>
        <w:spacing w:before="0" w:beforeAutospacing="0" w:after="0" w:afterAutospacing="0"/>
        <w:ind w:firstLine="708"/>
        <w:jc w:val="both"/>
        <w:rPr>
          <w:sz w:val="26"/>
          <w:szCs w:val="26"/>
          <w:lang w:val="uk-UA"/>
        </w:rPr>
      </w:pPr>
      <w:bookmarkStart w:id="7" w:name="n81"/>
      <w:bookmarkEnd w:id="7"/>
      <w:r w:rsidRPr="005C5B9A">
        <w:rPr>
          <w:sz w:val="26"/>
          <w:szCs w:val="26"/>
          <w:lang w:val="uk-UA"/>
        </w:rPr>
        <w:t xml:space="preserve">8) зміни умов у зв’язку із застосуванням положень </w:t>
      </w:r>
      <w:hyperlink r:id="rId5" w:anchor="n1778" w:tgtFrame="_blank" w:history="1">
        <w:r w:rsidRPr="005C5B9A">
          <w:rPr>
            <w:rStyle w:val="Hyperlink"/>
            <w:color w:val="auto"/>
            <w:sz w:val="26"/>
            <w:szCs w:val="26"/>
            <w:u w:val="none"/>
            <w:lang w:val="uk-UA"/>
          </w:rPr>
          <w:t>частини шостої</w:t>
        </w:r>
      </w:hyperlink>
      <w:r w:rsidRPr="005C5B9A">
        <w:rPr>
          <w:sz w:val="26"/>
          <w:szCs w:val="26"/>
          <w:lang w:val="uk-UA"/>
        </w:rPr>
        <w:t xml:space="preserve"> статті 41 Закону «Про публічні закупівлі».</w:t>
      </w:r>
    </w:p>
    <w:p w:rsidR="00A219BC" w:rsidRPr="005C5B9A" w:rsidRDefault="00A219BC" w:rsidP="00813EFD">
      <w:pPr>
        <w:pStyle w:val="20"/>
        <w:shd w:val="clear" w:color="auto" w:fill="auto"/>
        <w:spacing w:after="0" w:line="240" w:lineRule="auto"/>
        <w:jc w:val="both"/>
        <w:rPr>
          <w:rFonts w:ascii="Times New Roman" w:hAnsi="Times New Roman"/>
          <w:color w:val="000000"/>
          <w:sz w:val="26"/>
          <w:szCs w:val="26"/>
          <w:shd w:val="solid" w:color="FFFFFF" w:fill="FFFFFF"/>
          <w:lang w:val="uk-UA"/>
        </w:rPr>
      </w:pPr>
      <w:r w:rsidRPr="005C5B9A">
        <w:rPr>
          <w:rFonts w:ascii="Times New Roman" w:hAnsi="Times New Roman"/>
          <w:sz w:val="26"/>
          <w:szCs w:val="26"/>
          <w:lang w:val="uk-UA"/>
        </w:rPr>
        <w:tab/>
        <w:t>13.3.</w:t>
      </w:r>
      <w:r w:rsidRPr="005C5B9A">
        <w:rPr>
          <w:rFonts w:ascii="Times New Roman" w:hAnsi="Times New Roman"/>
          <w:sz w:val="26"/>
          <w:szCs w:val="26"/>
          <w:lang w:val="uk-UA"/>
        </w:rPr>
        <w:tab/>
        <w:t xml:space="preserve">Договір про закупівлю є нікчемним у разі: </w:t>
      </w:r>
      <w:r w:rsidRPr="005C5B9A">
        <w:rPr>
          <w:rFonts w:ascii="Times New Roman" w:hAnsi="Times New Roman"/>
          <w:color w:val="000000"/>
          <w:sz w:val="26"/>
          <w:szCs w:val="26"/>
          <w:shd w:val="solid" w:color="FFFFFF" w:fill="FFFFFF"/>
          <w:lang w:val="uk-UA"/>
        </w:rPr>
        <w:t>коли Споживач уклав договір з порушенням вимог, визначених пунктом 5 Особливостей; укладення договору з порушенням вимог пункту 18 Особливостей; укладення договору в період оскарження відкритих торгів відповідно до статті 18 Закону та Особливостей; укладення договору з порушенням строків, передбачених абзаца</w:t>
      </w:r>
      <w:r w:rsidRPr="005C5B9A">
        <w:rPr>
          <w:rFonts w:ascii="Times New Roman" w:hAnsi="Times New Roman"/>
          <w:color w:val="000000"/>
          <w:sz w:val="26"/>
          <w:szCs w:val="26"/>
          <w:lang w:val="uk-UA"/>
        </w:rPr>
        <w:t>ми третім та четвертим пункту 46 Особливостей, крім випадків зупиненн</w:t>
      </w:r>
      <w:r w:rsidRPr="005C5B9A">
        <w:rPr>
          <w:rFonts w:ascii="Times New Roman" w:hAnsi="Times New Roman"/>
          <w:color w:val="000000"/>
          <w:sz w:val="26"/>
          <w:szCs w:val="26"/>
          <w:shd w:val="solid" w:color="FFFFFF" w:fill="FFFFFF"/>
          <w:lang w:val="uk-UA"/>
        </w:rPr>
        <w:t>я перебігу строків у зв’язку з розглядом скарги органом оскарження відповідно до статті 18 Закону з урахуванням Особливостей;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219BC" w:rsidRPr="005C5B9A" w:rsidRDefault="00A219BC"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13.4.</w:t>
      </w:r>
      <w:r w:rsidRPr="005C5B9A">
        <w:rPr>
          <w:sz w:val="26"/>
          <w:szCs w:val="26"/>
          <w:lang w:val="uk-UA"/>
        </w:rPr>
        <w:tab/>
        <w:t>Розірвання Договору здійснюється за взаємною згодою сторін, одностороння відмова від виконання Договору (цілком або частково) допускається тільки у випадку істотного порушення умов договору однією зі сторін (якщо інше не передбачено самим Договором).</w:t>
      </w:r>
    </w:p>
    <w:p w:rsidR="00A219BC" w:rsidRPr="005C5B9A" w:rsidRDefault="00A219BC"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13.5.</w:t>
      </w:r>
      <w:r w:rsidRPr="005C5B9A">
        <w:rPr>
          <w:sz w:val="26"/>
          <w:szCs w:val="26"/>
          <w:lang w:val="uk-UA"/>
        </w:rPr>
        <w:tab/>
        <w:t xml:space="preserve">Цей Договір підписаний у двох примірниках українською мовою, </w:t>
      </w:r>
      <w:r w:rsidRPr="005C5B9A">
        <w:rPr>
          <w:sz w:val="26"/>
          <w:szCs w:val="26"/>
          <w:lang w:val="uk-UA"/>
        </w:rPr>
        <w:br/>
        <w:t>які мають однакову юридичну силу, по одному для кожної із Сторін.</w:t>
      </w:r>
    </w:p>
    <w:p w:rsidR="00A219BC" w:rsidRPr="005C5B9A" w:rsidRDefault="00A219BC"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13.6.</w:t>
      </w:r>
      <w:r w:rsidRPr="005C5B9A">
        <w:rPr>
          <w:sz w:val="26"/>
          <w:szCs w:val="26"/>
          <w:lang w:val="uk-UA"/>
        </w:rPr>
        <w:tab/>
        <w:t xml:space="preserve">Усі правовідносини, що виникають з цього Договору або пов'язані </w:t>
      </w:r>
      <w:r w:rsidRPr="005C5B9A">
        <w:rPr>
          <w:sz w:val="26"/>
          <w:szCs w:val="26"/>
          <w:lang w:val="uk-UA"/>
        </w:rPr>
        <w:br/>
        <w:t>із ним, у тому числі пов’язані із дійсністю, укладенням, виконанням, зміною</w:t>
      </w:r>
      <w:r w:rsidRPr="005C5B9A">
        <w:rPr>
          <w:sz w:val="26"/>
          <w:szCs w:val="26"/>
          <w:lang w:val="uk-UA"/>
        </w:rPr>
        <w:br/>
        <w:t xml:space="preserve">та припиненням цього Договору, тлумаченням його умов, визначенням наслідків недійсності або порушення Договору, регламентуються цим Договором </w:t>
      </w:r>
      <w:r w:rsidRPr="005C5B9A">
        <w:rPr>
          <w:sz w:val="26"/>
          <w:szCs w:val="26"/>
          <w:lang w:val="uk-UA"/>
        </w:rPr>
        <w:br/>
        <w:t>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219BC" w:rsidRPr="005C5B9A" w:rsidRDefault="00A219BC" w:rsidP="005E2268">
      <w:pPr>
        <w:pStyle w:val="rvps2"/>
        <w:shd w:val="clear" w:color="auto" w:fill="FFFFFF"/>
        <w:spacing w:before="0" w:beforeAutospacing="0" w:after="0" w:afterAutospacing="0"/>
        <w:ind w:firstLine="708"/>
        <w:jc w:val="both"/>
        <w:rPr>
          <w:sz w:val="26"/>
          <w:szCs w:val="26"/>
          <w:lang w:val="uk-UA"/>
        </w:rPr>
      </w:pPr>
      <w:r w:rsidRPr="005C5B9A">
        <w:rPr>
          <w:sz w:val="26"/>
          <w:szCs w:val="26"/>
          <w:lang w:val="uk-UA"/>
        </w:rPr>
        <w:t>13.7.</w:t>
      </w:r>
      <w:r w:rsidRPr="005C5B9A">
        <w:rPr>
          <w:sz w:val="26"/>
          <w:szCs w:val="26"/>
          <w:lang w:val="uk-UA"/>
        </w:rPr>
        <w:tab/>
        <w:t>Підписавши цей Договір, Сторони підтверджують факт досягнення згоди по всім істотним умовам поставки.</w:t>
      </w:r>
    </w:p>
    <w:p w:rsidR="00A219BC" w:rsidRPr="005C5B9A" w:rsidRDefault="00A219BC" w:rsidP="00E31A0F">
      <w:pPr>
        <w:pStyle w:val="ListParagraph"/>
        <w:keepNext/>
        <w:keepLines/>
        <w:widowControl w:val="0"/>
        <w:numPr>
          <w:ilvl w:val="0"/>
          <w:numId w:val="16"/>
        </w:numPr>
        <w:tabs>
          <w:tab w:val="left" w:pos="567"/>
          <w:tab w:val="left" w:pos="851"/>
          <w:tab w:val="left" w:pos="2472"/>
        </w:tabs>
        <w:spacing w:after="0" w:line="240" w:lineRule="auto"/>
        <w:jc w:val="center"/>
        <w:outlineLvl w:val="1"/>
        <w:rPr>
          <w:rStyle w:val="22"/>
          <w:b/>
          <w:sz w:val="26"/>
          <w:szCs w:val="26"/>
          <w:lang w:eastAsia="ru-RU"/>
        </w:rPr>
      </w:pPr>
      <w:bookmarkStart w:id="8" w:name="bookmark1"/>
      <w:r w:rsidRPr="005C5B9A">
        <w:rPr>
          <w:rStyle w:val="22"/>
          <w:b/>
          <w:sz w:val="26"/>
          <w:szCs w:val="26"/>
          <w:u w:val="none"/>
        </w:rPr>
        <w:t>АДРЕСИ ТА БАНКІВСЬКІ РЕКВІЗИТИ СТОРІН</w:t>
      </w:r>
      <w:bookmarkEnd w:id="8"/>
    </w:p>
    <w:p w:rsidR="00A219BC" w:rsidRPr="005C5B9A" w:rsidRDefault="00A219BC" w:rsidP="003F26D9">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6"/>
          <w:szCs w:val="26"/>
          <w:lang w:val="uk-UA"/>
        </w:rPr>
      </w:pPr>
      <w:r w:rsidRPr="005C5B9A">
        <w:rPr>
          <w:rFonts w:ascii="Times New Roman" w:hAnsi="Times New Roman"/>
          <w:b/>
          <w:sz w:val="26"/>
          <w:szCs w:val="26"/>
          <w:lang w:val="uk-UA"/>
        </w:rPr>
        <w:t>ЗАМОВНИК:</w:t>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r>
      <w:r w:rsidRPr="005C5B9A">
        <w:rPr>
          <w:rFonts w:ascii="Times New Roman" w:hAnsi="Times New Roman"/>
          <w:b/>
          <w:sz w:val="26"/>
          <w:szCs w:val="26"/>
          <w:lang w:val="uk-UA"/>
        </w:rPr>
        <w:tab/>
        <w:t>ПОСТАЧАЛЬНИК:</w:t>
      </w:r>
    </w:p>
    <w:tbl>
      <w:tblPr>
        <w:tblW w:w="7714" w:type="pct"/>
        <w:tblLook w:val="0000"/>
      </w:tblPr>
      <w:tblGrid>
        <w:gridCol w:w="4926"/>
        <w:gridCol w:w="4920"/>
        <w:gridCol w:w="4920"/>
      </w:tblGrid>
      <w:tr w:rsidR="00A219BC" w:rsidRPr="00B22794" w:rsidTr="00494DAC">
        <w:tc>
          <w:tcPr>
            <w:tcW w:w="1668" w:type="pct"/>
          </w:tcPr>
          <w:p w:rsidR="00A219BC" w:rsidRPr="00154B14" w:rsidRDefault="00A219BC" w:rsidP="00154B14">
            <w:pPr>
              <w:tabs>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rPr>
                <w:rFonts w:ascii="Times New Roman" w:hAnsi="Times New Roman"/>
                <w:sz w:val="26"/>
                <w:szCs w:val="26"/>
                <w:lang w:val="uk-UA" w:eastAsia="ru-RU"/>
              </w:rPr>
            </w:pPr>
            <w:r w:rsidRPr="00154B14">
              <w:rPr>
                <w:rFonts w:ascii="Times New Roman" w:hAnsi="Times New Roman"/>
                <w:b/>
                <w:sz w:val="26"/>
                <w:szCs w:val="26"/>
                <w:lang w:val="uk-UA" w:eastAsia="ru-RU"/>
              </w:rPr>
              <w:t>Комунальне підприємство «Дніпровське міське бюро технічної інвентаризації» Дніпровської міської ради</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 xml:space="preserve">Юридична адреса: 49000, м. Дніпро, Дніпропетровська область, </w:t>
            </w:r>
            <w:r w:rsidRPr="00154B14">
              <w:rPr>
                <w:rFonts w:ascii="Times New Roman" w:hAnsi="Times New Roman"/>
                <w:sz w:val="26"/>
                <w:szCs w:val="26"/>
                <w:lang w:val="uk-UA" w:eastAsia="ru-RU"/>
              </w:rPr>
              <w:br/>
              <w:t>вул. Воскресенська, буд. 9</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Поточний рахунок №</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UA408201720344300001000089631</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в Державній казначейській службі України МФО 820172 м. Київ</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ЄДРПОУ 03341776</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Статус платника податку на прибуток на загальних підставах</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тел. 380563713217</w:t>
            </w:r>
          </w:p>
          <w:p w:rsidR="00A219BC" w:rsidRPr="00154B14" w:rsidRDefault="00A219BC" w:rsidP="00154B14">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6"/>
                <w:szCs w:val="26"/>
                <w:lang w:val="uk-UA" w:eastAsia="ru-RU"/>
              </w:rPr>
            </w:pPr>
            <w:r w:rsidRPr="00154B14">
              <w:rPr>
                <w:rFonts w:ascii="Times New Roman" w:hAnsi="Times New Roman"/>
                <w:sz w:val="26"/>
                <w:szCs w:val="26"/>
                <w:lang w:val="uk-UA" w:eastAsia="ru-RU"/>
              </w:rPr>
              <w:t xml:space="preserve">e-mail: </w:t>
            </w:r>
            <w:hyperlink r:id="rId6" w:history="1">
              <w:r w:rsidRPr="00245FE3">
                <w:rPr>
                  <w:rStyle w:val="Hyperlink"/>
                  <w:rFonts w:ascii="Times New Roman" w:hAnsi="Times New Roman"/>
                  <w:sz w:val="26"/>
                  <w:szCs w:val="26"/>
                  <w:lang w:val="uk-UA"/>
                </w:rPr>
                <w:t>kpdmbtidmr@gmail.co</w:t>
              </w:r>
              <w:r w:rsidRPr="00245FE3">
                <w:rPr>
                  <w:rStyle w:val="Hyperlink"/>
                  <w:rFonts w:ascii="Times New Roman" w:hAnsi="Times New Roman"/>
                  <w:sz w:val="26"/>
                  <w:szCs w:val="26"/>
                  <w:lang w:val="en-US" w:eastAsia="ru-RU"/>
                </w:rPr>
                <w:t>m</w:t>
              </w:r>
            </w:hyperlink>
            <w:r>
              <w:rPr>
                <w:rFonts w:ascii="Times New Roman" w:hAnsi="Times New Roman"/>
                <w:sz w:val="26"/>
                <w:szCs w:val="26"/>
                <w:lang w:val="en-US" w:eastAsia="ru-RU"/>
              </w:rPr>
              <w:t xml:space="preserve"> </w:t>
            </w:r>
            <w:r>
              <w:rPr>
                <w:rFonts w:ascii="Times New Roman" w:hAnsi="Times New Roman"/>
                <w:sz w:val="26"/>
                <w:szCs w:val="26"/>
                <w:lang w:val="uk-UA" w:eastAsia="ru-RU"/>
              </w:rPr>
              <w:t xml:space="preserve"> </w:t>
            </w:r>
          </w:p>
          <w:p w:rsidR="00A219BC" w:rsidRPr="00154B14" w:rsidRDefault="00A219BC" w:rsidP="00B4540B">
            <w:pPr>
              <w:spacing w:after="0" w:line="240" w:lineRule="auto"/>
              <w:jc w:val="both"/>
              <w:rPr>
                <w:rFonts w:ascii="Times New Roman" w:hAnsi="Times New Roman"/>
                <w:sz w:val="26"/>
                <w:szCs w:val="26"/>
                <w:lang w:val="uk-UA" w:eastAsia="ru-RU"/>
              </w:rPr>
            </w:pPr>
          </w:p>
        </w:tc>
        <w:tc>
          <w:tcPr>
            <w:tcW w:w="1666" w:type="pct"/>
          </w:tcPr>
          <w:p w:rsidR="00A219BC" w:rsidRPr="005C5B9A" w:rsidRDefault="00A219BC" w:rsidP="00494DAC">
            <w:pPr>
              <w:pStyle w:val="1"/>
              <w:numPr>
                <w:ilvl w:val="0"/>
                <w:numId w:val="0"/>
              </w:numPr>
              <w:tabs>
                <w:tab w:val="left" w:pos="708"/>
              </w:tabs>
              <w:spacing w:before="0" w:after="0"/>
              <w:jc w:val="left"/>
              <w:rPr>
                <w:b w:val="0"/>
                <w:color w:val="000000"/>
                <w:kern w:val="1"/>
                <w:sz w:val="26"/>
                <w:szCs w:val="26"/>
                <w:lang w:eastAsia="hi-IN" w:bidi="hi-IN"/>
              </w:rPr>
            </w:pPr>
          </w:p>
        </w:tc>
        <w:tc>
          <w:tcPr>
            <w:tcW w:w="1666" w:type="pct"/>
          </w:tcPr>
          <w:p w:rsidR="00A219BC" w:rsidRPr="005C5B9A" w:rsidRDefault="00A219BC" w:rsidP="00494DAC">
            <w:pPr>
              <w:pStyle w:val="xfmc1"/>
              <w:shd w:val="clear" w:color="auto" w:fill="FFFFFF"/>
              <w:spacing w:before="0" w:beforeAutospacing="0" w:after="0" w:afterAutospacing="0"/>
              <w:rPr>
                <w:kern w:val="1"/>
                <w:sz w:val="26"/>
                <w:szCs w:val="26"/>
                <w:lang w:val="uk-UA" w:eastAsia="hi-IN" w:bidi="hi-IN"/>
              </w:rPr>
            </w:pPr>
          </w:p>
        </w:tc>
      </w:tr>
      <w:tr w:rsidR="00A219BC" w:rsidRPr="005C5B9A" w:rsidTr="00494DAC">
        <w:tc>
          <w:tcPr>
            <w:tcW w:w="1668" w:type="pct"/>
          </w:tcPr>
          <w:p w:rsidR="00A219BC" w:rsidRPr="005C5B9A" w:rsidRDefault="00A219BC" w:rsidP="00494DAC">
            <w:pPr>
              <w:spacing w:after="0" w:line="240" w:lineRule="auto"/>
              <w:jc w:val="both"/>
              <w:rPr>
                <w:rFonts w:ascii="Times New Roman" w:hAnsi="Times New Roman"/>
                <w:b/>
                <w:sz w:val="26"/>
                <w:szCs w:val="26"/>
                <w:lang w:val="uk-UA"/>
              </w:rPr>
            </w:pPr>
            <w:r>
              <w:rPr>
                <w:rFonts w:ascii="Times New Roman" w:hAnsi="Times New Roman"/>
                <w:b/>
                <w:sz w:val="26"/>
                <w:szCs w:val="26"/>
                <w:lang w:val="uk-UA"/>
              </w:rPr>
              <w:t>Директор КП «ДМБТІ» ДМР</w:t>
            </w:r>
          </w:p>
        </w:tc>
        <w:tc>
          <w:tcPr>
            <w:tcW w:w="1665" w:type="pct"/>
          </w:tcPr>
          <w:p w:rsidR="00A219BC" w:rsidRPr="005C5B9A" w:rsidRDefault="00A219BC" w:rsidP="00494DAC">
            <w:pPr>
              <w:snapToGrid w:val="0"/>
              <w:spacing w:after="0" w:line="240" w:lineRule="auto"/>
              <w:rPr>
                <w:rFonts w:ascii="Times New Roman" w:hAnsi="Times New Roman"/>
                <w:b/>
                <w:color w:val="000000"/>
                <w:kern w:val="1"/>
                <w:sz w:val="26"/>
                <w:szCs w:val="26"/>
                <w:lang w:val="uk-UA" w:eastAsia="hi-IN" w:bidi="hi-IN"/>
              </w:rPr>
            </w:pPr>
            <w:r w:rsidRPr="005C5B9A">
              <w:rPr>
                <w:rFonts w:ascii="Times New Roman" w:hAnsi="Times New Roman"/>
                <w:b/>
                <w:color w:val="000000"/>
                <w:kern w:val="1"/>
                <w:sz w:val="26"/>
                <w:szCs w:val="26"/>
                <w:lang w:val="uk-UA" w:eastAsia="hi-IN" w:bidi="hi-IN"/>
              </w:rPr>
              <w:t>Директор</w:t>
            </w:r>
          </w:p>
        </w:tc>
        <w:tc>
          <w:tcPr>
            <w:tcW w:w="1665" w:type="pct"/>
          </w:tcPr>
          <w:p w:rsidR="00A219BC" w:rsidRPr="005C5B9A" w:rsidRDefault="00A219BC" w:rsidP="00494DAC">
            <w:pPr>
              <w:snapToGrid w:val="0"/>
              <w:spacing w:after="0" w:line="240" w:lineRule="auto"/>
              <w:jc w:val="both"/>
              <w:rPr>
                <w:rFonts w:ascii="Times New Roman" w:hAnsi="Times New Roman"/>
                <w:kern w:val="1"/>
                <w:sz w:val="26"/>
                <w:szCs w:val="26"/>
                <w:lang w:val="uk-UA" w:eastAsia="hi-IN" w:bidi="hi-IN"/>
              </w:rPr>
            </w:pPr>
          </w:p>
        </w:tc>
      </w:tr>
    </w:tbl>
    <w:p w:rsidR="00A219BC" w:rsidRDefault="00A219BC" w:rsidP="003F26D9">
      <w:pPr>
        <w:keepNext/>
        <w:keepLines/>
        <w:widowControl w:val="0"/>
        <w:tabs>
          <w:tab w:val="left" w:pos="2472"/>
        </w:tabs>
        <w:spacing w:after="0" w:line="240" w:lineRule="auto"/>
        <w:jc w:val="both"/>
        <w:outlineLvl w:val="1"/>
        <w:rPr>
          <w:rFonts w:ascii="Times New Roman" w:hAnsi="Times New Roman"/>
          <w:b/>
          <w:sz w:val="26"/>
          <w:szCs w:val="26"/>
          <w:lang w:val="uk-UA"/>
        </w:rPr>
      </w:pPr>
    </w:p>
    <w:p w:rsidR="00A219BC" w:rsidRPr="005C5B9A" w:rsidRDefault="00A219BC" w:rsidP="003F26D9">
      <w:pPr>
        <w:keepNext/>
        <w:keepLines/>
        <w:widowControl w:val="0"/>
        <w:tabs>
          <w:tab w:val="left" w:pos="2472"/>
        </w:tabs>
        <w:spacing w:after="0" w:line="240" w:lineRule="auto"/>
        <w:jc w:val="both"/>
        <w:outlineLvl w:val="1"/>
        <w:rPr>
          <w:rFonts w:ascii="Times New Roman" w:hAnsi="Times New Roman"/>
          <w:b/>
          <w:sz w:val="26"/>
          <w:szCs w:val="26"/>
          <w:lang w:val="uk-UA"/>
        </w:rPr>
      </w:pPr>
      <w:r w:rsidRPr="005C5B9A">
        <w:rPr>
          <w:rFonts w:ascii="Times New Roman" w:hAnsi="Times New Roman"/>
          <w:b/>
          <w:sz w:val="26"/>
          <w:szCs w:val="26"/>
          <w:lang w:val="uk-UA"/>
        </w:rPr>
        <w:t xml:space="preserve">__________ </w:t>
      </w:r>
      <w:r>
        <w:rPr>
          <w:rFonts w:ascii="Times New Roman" w:hAnsi="Times New Roman"/>
          <w:b/>
          <w:sz w:val="26"/>
          <w:szCs w:val="26"/>
          <w:lang w:val="en-US"/>
        </w:rPr>
        <w:t xml:space="preserve">Олександр ШАМОВ        </w:t>
      </w:r>
      <w:r w:rsidRPr="005C5B9A">
        <w:rPr>
          <w:rFonts w:ascii="Times New Roman" w:hAnsi="Times New Roman"/>
          <w:b/>
          <w:sz w:val="26"/>
          <w:szCs w:val="26"/>
          <w:lang w:val="uk-UA"/>
        </w:rPr>
        <w:t xml:space="preserve">           ___________________</w:t>
      </w:r>
      <w:r w:rsidRPr="005C5B9A">
        <w:rPr>
          <w:rFonts w:ascii="Times New Roman" w:hAnsi="Times New Roman"/>
          <w:b/>
          <w:color w:val="000000"/>
          <w:kern w:val="1"/>
          <w:sz w:val="26"/>
          <w:szCs w:val="26"/>
          <w:lang w:val="uk-UA" w:eastAsia="hi-IN" w:bidi="hi-IN"/>
        </w:rPr>
        <w:t xml:space="preserve"> </w:t>
      </w:r>
    </w:p>
    <w:p w:rsidR="00A219BC" w:rsidRPr="005C5B9A" w:rsidRDefault="00A219BC" w:rsidP="00E31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6"/>
          <w:szCs w:val="26"/>
          <w:lang w:val="uk-UA" w:eastAsia="uk-UA"/>
        </w:rPr>
      </w:pPr>
    </w:p>
    <w:p w:rsidR="00A219BC" w:rsidRPr="005C5B9A"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6"/>
          <w:szCs w:val="26"/>
          <w:lang w:val="uk-UA" w:eastAsia="uk-UA"/>
        </w:rPr>
      </w:pPr>
    </w:p>
    <w:p w:rsidR="00A219BC" w:rsidRPr="005C5B9A"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6"/>
          <w:szCs w:val="26"/>
          <w:lang w:val="uk-UA" w:eastAsia="uk-UA"/>
        </w:rPr>
      </w:pPr>
    </w:p>
    <w:p w:rsidR="00A219BC"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6"/>
          <w:szCs w:val="26"/>
          <w:lang w:val="uk-UA" w:eastAsia="uk-UA"/>
        </w:rPr>
        <w:sectPr w:rsidR="00A219BC" w:rsidSect="008C4E72">
          <w:pgSz w:w="11906" w:h="16838"/>
          <w:pgMar w:top="1134" w:right="850" w:bottom="851" w:left="1701" w:header="708" w:footer="708" w:gutter="0"/>
          <w:cols w:space="708"/>
          <w:docGrid w:linePitch="360"/>
        </w:sectPr>
      </w:pPr>
    </w:p>
    <w:p w:rsidR="00A219BC" w:rsidRPr="00A66E4E"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4"/>
          <w:szCs w:val="24"/>
          <w:lang w:val="uk-UA" w:eastAsia="uk-UA"/>
        </w:rPr>
      </w:pPr>
      <w:r w:rsidRPr="00A66E4E">
        <w:rPr>
          <w:rFonts w:ascii="Times New Roman" w:hAnsi="Times New Roman"/>
          <w:i/>
          <w:sz w:val="24"/>
          <w:szCs w:val="24"/>
          <w:lang w:val="uk-UA" w:eastAsia="uk-UA"/>
        </w:rPr>
        <w:t>Додаток № 1</w:t>
      </w:r>
    </w:p>
    <w:p w:rsidR="00A219BC" w:rsidRPr="00A66E4E"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4"/>
          <w:szCs w:val="24"/>
          <w:lang w:val="uk-UA" w:eastAsia="uk-UA"/>
        </w:rPr>
      </w:pPr>
      <w:r w:rsidRPr="00A66E4E">
        <w:rPr>
          <w:rFonts w:ascii="Times New Roman" w:hAnsi="Times New Roman"/>
          <w:i/>
          <w:sz w:val="24"/>
          <w:szCs w:val="24"/>
          <w:lang w:val="uk-UA" w:eastAsia="uk-UA"/>
        </w:rPr>
        <w:t>до договору поставки товару №___________</w:t>
      </w:r>
    </w:p>
    <w:p w:rsidR="00A219BC" w:rsidRPr="00A66E4E"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rPr>
          <w:rFonts w:ascii="Times New Roman" w:hAnsi="Times New Roman"/>
          <w:i/>
          <w:sz w:val="24"/>
          <w:szCs w:val="24"/>
          <w:lang w:val="uk-UA" w:eastAsia="uk-UA"/>
        </w:rPr>
      </w:pPr>
      <w:r w:rsidRPr="00A66E4E">
        <w:rPr>
          <w:rFonts w:ascii="Times New Roman" w:hAnsi="Times New Roman"/>
          <w:i/>
          <w:sz w:val="24"/>
          <w:szCs w:val="24"/>
          <w:lang w:val="uk-UA" w:eastAsia="uk-UA"/>
        </w:rPr>
        <w:t xml:space="preserve">від _________________2023 року </w:t>
      </w:r>
    </w:p>
    <w:p w:rsidR="00A219BC" w:rsidRPr="005C5B9A" w:rsidRDefault="00A219BC" w:rsidP="003F26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r w:rsidRPr="005C5B9A">
        <w:rPr>
          <w:rFonts w:ascii="Times New Roman" w:hAnsi="Times New Roman"/>
          <w:b/>
          <w:sz w:val="26"/>
          <w:szCs w:val="26"/>
          <w:lang w:val="uk-UA" w:eastAsia="uk-UA"/>
        </w:rPr>
        <w:t xml:space="preserve">Специфікація </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880"/>
        <w:gridCol w:w="1080"/>
        <w:gridCol w:w="1440"/>
        <w:gridCol w:w="1440"/>
        <w:gridCol w:w="1440"/>
        <w:gridCol w:w="1260"/>
      </w:tblGrid>
      <w:tr w:rsidR="00A219BC" w:rsidRPr="005C5B9A" w:rsidTr="00A66E4E">
        <w:tc>
          <w:tcPr>
            <w:tcW w:w="567"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з/п</w:t>
            </w:r>
          </w:p>
        </w:tc>
        <w:tc>
          <w:tcPr>
            <w:tcW w:w="288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Найменування товару</w:t>
            </w:r>
          </w:p>
        </w:tc>
        <w:tc>
          <w:tcPr>
            <w:tcW w:w="108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Один. виміру</w:t>
            </w: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Кількість </w:t>
            </w: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Виробник</w:t>
            </w:r>
          </w:p>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товару </w:t>
            </w:r>
          </w:p>
        </w:tc>
        <w:tc>
          <w:tcPr>
            <w:tcW w:w="1440" w:type="dxa"/>
          </w:tcPr>
          <w:p w:rsidR="00A219BC" w:rsidRPr="005C5B9A" w:rsidRDefault="00A219BC" w:rsidP="00A6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Ціна </w:t>
            </w:r>
          </w:p>
          <w:p w:rsidR="00A219BC" w:rsidRPr="005C5B9A" w:rsidRDefault="00A219BC" w:rsidP="00A6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108"/>
              <w:jc w:val="center"/>
              <w:rPr>
                <w:rFonts w:ascii="Times New Roman" w:hAnsi="Times New Roman"/>
                <w:b/>
                <w:sz w:val="24"/>
                <w:szCs w:val="24"/>
                <w:lang w:val="uk-UA" w:eastAsia="uk-UA"/>
              </w:rPr>
            </w:pPr>
            <w:r w:rsidRPr="005C5B9A">
              <w:rPr>
                <w:rFonts w:ascii="Times New Roman" w:hAnsi="Times New Roman"/>
                <w:b/>
                <w:sz w:val="24"/>
                <w:szCs w:val="24"/>
                <w:lang w:val="uk-UA" w:eastAsia="uk-UA"/>
              </w:rPr>
              <w:t>за одиницю з ПДВ</w:t>
            </w:r>
          </w:p>
        </w:tc>
        <w:tc>
          <w:tcPr>
            <w:tcW w:w="126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uk-UA"/>
              </w:rPr>
            </w:pPr>
            <w:r w:rsidRPr="005C5B9A">
              <w:rPr>
                <w:rFonts w:ascii="Times New Roman" w:hAnsi="Times New Roman"/>
                <w:b/>
                <w:sz w:val="24"/>
                <w:szCs w:val="24"/>
                <w:lang w:val="uk-UA" w:eastAsia="uk-UA"/>
              </w:rPr>
              <w:t xml:space="preserve">Загальна сума </w:t>
            </w:r>
            <w:r w:rsidRPr="005C5B9A">
              <w:rPr>
                <w:rFonts w:ascii="Times New Roman" w:hAnsi="Times New Roman"/>
                <w:b/>
                <w:sz w:val="24"/>
                <w:szCs w:val="24"/>
                <w:lang w:val="uk-UA" w:eastAsia="uk-UA"/>
              </w:rPr>
              <w:br/>
              <w:t>з ПДВ</w:t>
            </w:r>
          </w:p>
        </w:tc>
      </w:tr>
      <w:tr w:rsidR="00A219BC" w:rsidRPr="005C5B9A" w:rsidTr="00A66E4E">
        <w:tc>
          <w:tcPr>
            <w:tcW w:w="567" w:type="dxa"/>
          </w:tcPr>
          <w:p w:rsidR="00A219BC" w:rsidRPr="005C5B9A" w:rsidRDefault="00A219BC" w:rsidP="00A2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1.</w:t>
            </w:r>
          </w:p>
        </w:tc>
        <w:tc>
          <w:tcPr>
            <w:tcW w:w="2880" w:type="dxa"/>
          </w:tcPr>
          <w:p w:rsidR="00A219BC" w:rsidRPr="00D60172" w:rsidRDefault="00A219BC" w:rsidP="00D601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rPr>
                <w:rFonts w:ascii="Times New Roman" w:hAnsi="Times New Roman"/>
                <w:sz w:val="20"/>
                <w:szCs w:val="20"/>
                <w:lang w:val="uk-UA" w:eastAsia="uk-UA"/>
              </w:rPr>
            </w:pPr>
            <w:r w:rsidRPr="00D60172">
              <w:rPr>
                <w:rFonts w:ascii="Times New Roman" w:hAnsi="Times New Roman"/>
                <w:sz w:val="20"/>
                <w:szCs w:val="20"/>
                <w:lang w:val="uk-UA" w:eastAsia="uk-UA"/>
              </w:rPr>
              <w:t>Обкладинка «Інвентари</w:t>
            </w:r>
            <w:r>
              <w:rPr>
                <w:rFonts w:ascii="Times New Roman" w:hAnsi="Times New Roman"/>
                <w:sz w:val="20"/>
                <w:szCs w:val="20"/>
                <w:lang w:val="uk-UA" w:eastAsia="uk-UA"/>
              </w:rPr>
              <w:t>-</w:t>
            </w:r>
            <w:r w:rsidRPr="00D60172">
              <w:rPr>
                <w:rFonts w:ascii="Times New Roman" w:hAnsi="Times New Roman"/>
                <w:sz w:val="20"/>
                <w:szCs w:val="20"/>
                <w:lang w:val="uk-UA" w:eastAsia="uk-UA"/>
              </w:rPr>
              <w:t>заційна справа» (обкладинка з целюлозного картону щільністю 350 г/кв.м., офсетний друк синього кольору з лицевої сторони, п’ять бігувальних каналів по середині, для зберігання документів формату А4, розмір – 320*465 мм)</w:t>
            </w:r>
          </w:p>
        </w:tc>
        <w:tc>
          <w:tcPr>
            <w:tcW w:w="1080" w:type="dxa"/>
          </w:tcPr>
          <w:p w:rsidR="00A219BC" w:rsidRPr="005C5B9A" w:rsidRDefault="00A219BC" w:rsidP="00A21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шт.</w:t>
            </w:r>
          </w:p>
        </w:tc>
        <w:tc>
          <w:tcPr>
            <w:tcW w:w="1440" w:type="dxa"/>
          </w:tcPr>
          <w:p w:rsidR="00A219BC" w:rsidRPr="00043FA1"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043FA1">
              <w:rPr>
                <w:rFonts w:ascii="Times New Roman" w:hAnsi="Times New Roman"/>
                <w:sz w:val="20"/>
                <w:szCs w:val="20"/>
                <w:lang w:val="uk-UA" w:eastAsia="uk-UA"/>
              </w:rPr>
              <w:t>9000</w:t>
            </w: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r w:rsidR="00A219BC" w:rsidRPr="005C5B9A" w:rsidTr="00A66E4E">
        <w:tc>
          <w:tcPr>
            <w:tcW w:w="567"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2.</w:t>
            </w:r>
          </w:p>
        </w:tc>
        <w:tc>
          <w:tcPr>
            <w:tcW w:w="2880" w:type="dxa"/>
          </w:tcPr>
          <w:p w:rsidR="00A219BC" w:rsidRPr="00043FA1" w:rsidRDefault="00A219BC" w:rsidP="0004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Pr>
                <w:rFonts w:ascii="Times New Roman" w:hAnsi="Times New Roman"/>
                <w:sz w:val="20"/>
                <w:szCs w:val="20"/>
                <w:lang w:val="uk-UA" w:eastAsia="uk-UA"/>
              </w:rPr>
              <w:t>Обкладинка т</w:t>
            </w:r>
            <w:r w:rsidRPr="00043FA1">
              <w:rPr>
                <w:rFonts w:ascii="Times New Roman" w:hAnsi="Times New Roman"/>
                <w:sz w:val="20"/>
                <w:szCs w:val="20"/>
                <w:lang w:val="uk-UA" w:eastAsia="uk-UA"/>
              </w:rPr>
              <w:t>ехнічн</w:t>
            </w:r>
            <w:r>
              <w:rPr>
                <w:rFonts w:ascii="Times New Roman" w:hAnsi="Times New Roman"/>
                <w:sz w:val="20"/>
                <w:szCs w:val="20"/>
                <w:lang w:val="uk-UA" w:eastAsia="uk-UA"/>
              </w:rPr>
              <w:t>ого</w:t>
            </w:r>
            <w:r w:rsidRPr="00043FA1">
              <w:rPr>
                <w:rFonts w:ascii="Times New Roman" w:hAnsi="Times New Roman"/>
                <w:sz w:val="20"/>
                <w:szCs w:val="20"/>
                <w:lang w:val="uk-UA" w:eastAsia="uk-UA"/>
              </w:rPr>
              <w:t xml:space="preserve"> паспорт</w:t>
            </w:r>
            <w:r>
              <w:rPr>
                <w:rFonts w:ascii="Times New Roman" w:hAnsi="Times New Roman"/>
                <w:sz w:val="20"/>
                <w:szCs w:val="20"/>
                <w:lang w:val="uk-UA" w:eastAsia="uk-UA"/>
              </w:rPr>
              <w:t>а</w:t>
            </w:r>
            <w:r w:rsidRPr="00043FA1">
              <w:rPr>
                <w:rFonts w:ascii="Times New Roman" w:hAnsi="Times New Roman"/>
                <w:sz w:val="20"/>
                <w:szCs w:val="20"/>
                <w:lang w:val="uk-UA" w:eastAsia="uk-UA"/>
              </w:rPr>
              <w:t xml:space="preserve"> (папір офсетний щільністю 250 г/кв.м., офсетний повнокольоровий друк з лицевої сторони, формат А3)</w:t>
            </w:r>
          </w:p>
        </w:tc>
        <w:tc>
          <w:tcPr>
            <w:tcW w:w="108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шт.</w:t>
            </w:r>
          </w:p>
        </w:tc>
        <w:tc>
          <w:tcPr>
            <w:tcW w:w="1440" w:type="dxa"/>
          </w:tcPr>
          <w:p w:rsidR="00A219BC" w:rsidRPr="00043FA1"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043FA1">
              <w:rPr>
                <w:rFonts w:ascii="Times New Roman" w:hAnsi="Times New Roman"/>
                <w:sz w:val="20"/>
                <w:szCs w:val="20"/>
                <w:lang w:val="uk-UA" w:eastAsia="uk-UA"/>
              </w:rPr>
              <w:t>3000</w:t>
            </w: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r w:rsidR="00A219BC" w:rsidRPr="005C5B9A" w:rsidTr="00A66E4E">
        <w:tc>
          <w:tcPr>
            <w:tcW w:w="567"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3.</w:t>
            </w:r>
          </w:p>
        </w:tc>
        <w:tc>
          <w:tcPr>
            <w:tcW w:w="2880" w:type="dxa"/>
          </w:tcPr>
          <w:p w:rsidR="00A219BC" w:rsidRPr="00043FA1" w:rsidRDefault="00A219BC" w:rsidP="0004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uk-UA"/>
              </w:rPr>
            </w:pPr>
            <w:r>
              <w:rPr>
                <w:rFonts w:ascii="Times New Roman" w:hAnsi="Times New Roman"/>
                <w:sz w:val="20"/>
                <w:szCs w:val="20"/>
                <w:lang w:val="uk-UA" w:eastAsia="uk-UA"/>
              </w:rPr>
              <w:t>Бланк с</w:t>
            </w:r>
            <w:r w:rsidRPr="00043FA1">
              <w:rPr>
                <w:rFonts w:ascii="Times New Roman" w:hAnsi="Times New Roman"/>
                <w:sz w:val="20"/>
                <w:szCs w:val="20"/>
                <w:lang w:val="uk-UA" w:eastAsia="uk-UA"/>
              </w:rPr>
              <w:t>відоцтв</w:t>
            </w:r>
            <w:r>
              <w:rPr>
                <w:rFonts w:ascii="Times New Roman" w:hAnsi="Times New Roman"/>
                <w:sz w:val="20"/>
                <w:szCs w:val="20"/>
                <w:lang w:val="uk-UA" w:eastAsia="uk-UA"/>
              </w:rPr>
              <w:t>а</w:t>
            </w:r>
            <w:r w:rsidRPr="00043FA1">
              <w:rPr>
                <w:rFonts w:ascii="Times New Roman" w:hAnsi="Times New Roman"/>
                <w:sz w:val="20"/>
                <w:szCs w:val="20"/>
                <w:lang w:val="uk-UA" w:eastAsia="uk-UA"/>
              </w:rPr>
              <w:t xml:space="preserve"> (папір офсетний щільністю 250г/кв.м., офсетний повнокольоровий друк з двох сторін, сувора послідовна нумерація у куті документа, формат А5)</w:t>
            </w:r>
          </w:p>
        </w:tc>
        <w:tc>
          <w:tcPr>
            <w:tcW w:w="108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шт.</w:t>
            </w:r>
          </w:p>
        </w:tc>
        <w:tc>
          <w:tcPr>
            <w:tcW w:w="1440" w:type="dxa"/>
          </w:tcPr>
          <w:p w:rsidR="00A219BC" w:rsidRPr="00043FA1"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043FA1">
              <w:rPr>
                <w:rFonts w:ascii="Times New Roman" w:hAnsi="Times New Roman"/>
                <w:sz w:val="20"/>
                <w:szCs w:val="20"/>
                <w:lang w:val="uk-UA" w:eastAsia="uk-UA"/>
              </w:rPr>
              <w:t>100</w:t>
            </w: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r w:rsidR="00A219BC" w:rsidRPr="005C5B9A" w:rsidTr="00A66E4E">
        <w:tc>
          <w:tcPr>
            <w:tcW w:w="567"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4.</w:t>
            </w:r>
          </w:p>
        </w:tc>
        <w:tc>
          <w:tcPr>
            <w:tcW w:w="2880" w:type="dxa"/>
          </w:tcPr>
          <w:p w:rsidR="00A219BC" w:rsidRPr="00043FA1" w:rsidRDefault="00A219BC" w:rsidP="00043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uk-UA"/>
              </w:rPr>
            </w:pPr>
            <w:r w:rsidRPr="00043FA1">
              <w:rPr>
                <w:rFonts w:ascii="Times New Roman" w:hAnsi="Times New Roman"/>
                <w:sz w:val="20"/>
                <w:szCs w:val="20"/>
                <w:lang w:val="uk-UA" w:eastAsia="uk-UA"/>
              </w:rPr>
              <w:t>Архівні папки для зберігання документів (товщина – 120 мм., висота – 330 мм., ширина – 250 мм., вироблено з палітурного  картону 2,5 мм., обклеєні палітурним матеріалом  - папір вініл, позвійний клапан з розширенням 120 мм., дві зав’язки Х/П стрічка завширшки 12 мм. завдовжки 250 мм., внутрішні боки обклеєні офсетним папером білого кольору щільністю 190 г/кв.м.)</w:t>
            </w:r>
          </w:p>
        </w:tc>
        <w:tc>
          <w:tcPr>
            <w:tcW w:w="108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val="uk-UA" w:eastAsia="uk-UA"/>
              </w:rPr>
            </w:pPr>
            <w:r w:rsidRPr="005C5B9A">
              <w:rPr>
                <w:rFonts w:ascii="Times New Roman" w:hAnsi="Times New Roman"/>
                <w:sz w:val="24"/>
                <w:szCs w:val="24"/>
                <w:lang w:val="uk-UA" w:eastAsia="uk-UA"/>
              </w:rPr>
              <w:t>шт.</w:t>
            </w:r>
          </w:p>
        </w:tc>
        <w:tc>
          <w:tcPr>
            <w:tcW w:w="1440" w:type="dxa"/>
          </w:tcPr>
          <w:p w:rsidR="00A219BC" w:rsidRPr="00043FA1"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val="uk-UA" w:eastAsia="uk-UA"/>
              </w:rPr>
            </w:pPr>
            <w:r w:rsidRPr="00043FA1">
              <w:rPr>
                <w:rFonts w:ascii="Times New Roman" w:hAnsi="Times New Roman"/>
                <w:sz w:val="20"/>
                <w:szCs w:val="20"/>
                <w:lang w:val="uk-UA" w:eastAsia="uk-UA"/>
              </w:rPr>
              <w:t>1100</w:t>
            </w: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44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c>
          <w:tcPr>
            <w:tcW w:w="1260" w:type="dxa"/>
          </w:tcPr>
          <w:p w:rsidR="00A219BC" w:rsidRPr="005C5B9A" w:rsidRDefault="00A219BC" w:rsidP="009703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6"/>
                <w:szCs w:val="26"/>
                <w:lang w:val="uk-UA" w:eastAsia="uk-UA"/>
              </w:rPr>
            </w:pPr>
          </w:p>
        </w:tc>
      </w:tr>
    </w:tbl>
    <w:p w:rsidR="00A219BC" w:rsidRPr="00043FA1" w:rsidRDefault="00A219BC" w:rsidP="003F26D9">
      <w:pPr>
        <w:tabs>
          <w:tab w:val="left" w:pos="916"/>
          <w:tab w:val="left" w:pos="1832"/>
          <w:tab w:val="left" w:pos="2748"/>
          <w:tab w:val="left" w:pos="3664"/>
          <w:tab w:val="left" w:pos="5245"/>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0"/>
          <w:szCs w:val="20"/>
          <w:lang w:val="uk-UA"/>
        </w:rPr>
      </w:pPr>
      <w:r w:rsidRPr="00043FA1">
        <w:rPr>
          <w:rFonts w:ascii="Times New Roman" w:hAnsi="Times New Roman"/>
          <w:b/>
          <w:sz w:val="20"/>
          <w:szCs w:val="20"/>
          <w:lang w:val="uk-UA"/>
        </w:rPr>
        <w:t>ЗАМОВНИК:</w:t>
      </w:r>
      <w:r w:rsidRPr="00043FA1">
        <w:rPr>
          <w:rFonts w:ascii="Times New Roman" w:hAnsi="Times New Roman"/>
          <w:b/>
          <w:sz w:val="20"/>
          <w:szCs w:val="20"/>
          <w:lang w:val="uk-UA"/>
        </w:rPr>
        <w:tab/>
      </w:r>
      <w:r w:rsidRPr="00043FA1">
        <w:rPr>
          <w:rFonts w:ascii="Times New Roman" w:hAnsi="Times New Roman"/>
          <w:b/>
          <w:sz w:val="20"/>
          <w:szCs w:val="20"/>
          <w:lang w:val="uk-UA"/>
        </w:rPr>
        <w:tab/>
      </w:r>
      <w:r w:rsidRPr="00043FA1">
        <w:rPr>
          <w:rFonts w:ascii="Times New Roman" w:hAnsi="Times New Roman"/>
          <w:b/>
          <w:sz w:val="20"/>
          <w:szCs w:val="20"/>
          <w:lang w:val="uk-UA"/>
        </w:rPr>
        <w:tab/>
      </w:r>
      <w:r w:rsidRPr="00043FA1">
        <w:rPr>
          <w:rFonts w:ascii="Times New Roman" w:hAnsi="Times New Roman"/>
          <w:b/>
          <w:sz w:val="20"/>
          <w:szCs w:val="20"/>
          <w:lang w:val="uk-UA"/>
        </w:rPr>
        <w:tab/>
        <w:t>ПОСТАЧАЛЬНИК:</w:t>
      </w:r>
    </w:p>
    <w:tbl>
      <w:tblPr>
        <w:tblW w:w="7712" w:type="pct"/>
        <w:tblLook w:val="0000"/>
      </w:tblPr>
      <w:tblGrid>
        <w:gridCol w:w="4924"/>
        <w:gridCol w:w="4919"/>
        <w:gridCol w:w="4919"/>
      </w:tblGrid>
      <w:tr w:rsidR="00A219BC" w:rsidRPr="00B22794" w:rsidTr="00494DAC">
        <w:tc>
          <w:tcPr>
            <w:tcW w:w="1668" w:type="pct"/>
          </w:tcPr>
          <w:p w:rsidR="00A219BC" w:rsidRPr="00940189" w:rsidRDefault="00A219BC" w:rsidP="00940189">
            <w:pPr>
              <w:tabs>
                <w:tab w:val="left" w:pos="5496"/>
                <w:tab w:val="left" w:pos="6412"/>
                <w:tab w:val="left" w:pos="7328"/>
                <w:tab w:val="left" w:pos="8244"/>
                <w:tab w:val="left" w:pos="9360"/>
                <w:tab w:val="left" w:pos="10076"/>
                <w:tab w:val="left" w:pos="10992"/>
                <w:tab w:val="left" w:pos="11908"/>
                <w:tab w:val="left" w:pos="12824"/>
                <w:tab w:val="left" w:pos="13740"/>
                <w:tab w:val="left" w:pos="14656"/>
              </w:tabs>
              <w:spacing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Комунальне підприємство «Дніпровське міське бюро технічної інвентаризації» Дніпровської міської ради</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 xml:space="preserve">Юридична адреса: 49000, м. Дніпро, Дніпропетровська область, </w:t>
            </w:r>
            <w:r w:rsidRPr="00940189">
              <w:rPr>
                <w:rFonts w:ascii="Times New Roman" w:hAnsi="Times New Roman"/>
                <w:sz w:val="20"/>
                <w:szCs w:val="20"/>
                <w:lang w:val="uk-UA" w:eastAsia="uk-UA"/>
              </w:rPr>
              <w:br/>
              <w:t>вул. Воскресенська, буд. 9</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Поточний рахунок №</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UA408201720344300001000089631</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в Державній казначейській службі України МФО 820172 м. Київ</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ЄДРПОУ 03341776</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Статус платника податку на прибуток на загальних підставах</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тел. 380563713217</w:t>
            </w:r>
          </w:p>
          <w:p w:rsidR="00A219BC" w:rsidRPr="00940189" w:rsidRDefault="00A219BC" w:rsidP="00940189">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val="uk-UA" w:eastAsia="uk-UA"/>
              </w:rPr>
            </w:pPr>
            <w:r w:rsidRPr="00940189">
              <w:rPr>
                <w:rFonts w:ascii="Times New Roman" w:hAnsi="Times New Roman"/>
                <w:sz w:val="20"/>
                <w:szCs w:val="20"/>
                <w:lang w:val="uk-UA" w:eastAsia="uk-UA"/>
              </w:rPr>
              <w:t xml:space="preserve">e-mail: </w:t>
            </w:r>
            <w:hyperlink r:id="rId7" w:history="1">
              <w:r w:rsidRPr="006D5114">
                <w:rPr>
                  <w:rStyle w:val="Hyperlink"/>
                  <w:sz w:val="20"/>
                  <w:szCs w:val="20"/>
                  <w:lang w:val="en-US" w:eastAsia="uk-UA"/>
                </w:rPr>
                <w:t>kpdmbtidmr@gmail.co</w:t>
              </w:r>
              <w:r w:rsidRPr="006404D0">
                <w:rPr>
                  <w:rStyle w:val="Hyperlink"/>
                  <w:sz w:val="20"/>
                  <w:szCs w:val="20"/>
                  <w:lang w:val="uk-UA" w:eastAsia="uk-UA"/>
                </w:rPr>
                <w:t>m</w:t>
              </w:r>
            </w:hyperlink>
            <w:r>
              <w:rPr>
                <w:rFonts w:ascii="Times New Roman" w:hAnsi="Times New Roman"/>
                <w:sz w:val="20"/>
                <w:szCs w:val="20"/>
                <w:lang w:val="uk-UA" w:eastAsia="uk-UA"/>
              </w:rPr>
              <w:t xml:space="preserve"> </w:t>
            </w:r>
          </w:p>
          <w:p w:rsidR="00A219BC" w:rsidRPr="00043FA1" w:rsidRDefault="00A219BC" w:rsidP="00494DAC">
            <w:pPr>
              <w:spacing w:after="0" w:line="240" w:lineRule="auto"/>
              <w:jc w:val="both"/>
              <w:rPr>
                <w:rFonts w:ascii="Times New Roman" w:hAnsi="Times New Roman"/>
                <w:sz w:val="20"/>
                <w:szCs w:val="20"/>
                <w:lang w:val="uk-UA"/>
              </w:rPr>
            </w:pPr>
          </w:p>
        </w:tc>
        <w:tc>
          <w:tcPr>
            <w:tcW w:w="1666" w:type="pct"/>
          </w:tcPr>
          <w:p w:rsidR="00A219BC" w:rsidRPr="00043FA1" w:rsidRDefault="00A219BC" w:rsidP="00494DAC">
            <w:pPr>
              <w:pStyle w:val="1"/>
              <w:numPr>
                <w:ilvl w:val="0"/>
                <w:numId w:val="0"/>
              </w:numPr>
              <w:tabs>
                <w:tab w:val="left" w:pos="708"/>
              </w:tabs>
              <w:spacing w:before="0" w:after="0"/>
              <w:jc w:val="left"/>
              <w:rPr>
                <w:color w:val="000000"/>
                <w:kern w:val="1"/>
                <w:sz w:val="20"/>
                <w:szCs w:val="20"/>
                <w:lang w:eastAsia="hi-IN" w:bidi="hi-IN"/>
              </w:rPr>
            </w:pPr>
          </w:p>
        </w:tc>
        <w:tc>
          <w:tcPr>
            <w:tcW w:w="1666" w:type="pct"/>
          </w:tcPr>
          <w:p w:rsidR="00A219BC" w:rsidRPr="00043FA1" w:rsidRDefault="00A219BC" w:rsidP="00494DAC">
            <w:pPr>
              <w:pStyle w:val="xfmc1"/>
              <w:shd w:val="clear" w:color="auto" w:fill="FFFFFF"/>
              <w:spacing w:before="0" w:beforeAutospacing="0" w:after="0" w:afterAutospacing="0"/>
              <w:rPr>
                <w:kern w:val="1"/>
                <w:sz w:val="20"/>
                <w:szCs w:val="20"/>
                <w:lang w:val="uk-UA" w:eastAsia="hi-IN" w:bidi="hi-IN"/>
              </w:rPr>
            </w:pPr>
          </w:p>
        </w:tc>
      </w:tr>
      <w:tr w:rsidR="00A219BC" w:rsidRPr="00043FA1" w:rsidTr="00494DAC">
        <w:tc>
          <w:tcPr>
            <w:tcW w:w="1668" w:type="pct"/>
          </w:tcPr>
          <w:p w:rsidR="00A219BC" w:rsidRPr="00043FA1" w:rsidRDefault="00A219BC" w:rsidP="00494DAC">
            <w:pPr>
              <w:spacing w:after="0" w:line="240" w:lineRule="auto"/>
              <w:jc w:val="both"/>
              <w:rPr>
                <w:rFonts w:ascii="Times New Roman" w:hAnsi="Times New Roman"/>
                <w:b/>
                <w:sz w:val="20"/>
                <w:szCs w:val="20"/>
                <w:lang w:val="uk-UA"/>
              </w:rPr>
            </w:pPr>
            <w:r w:rsidRPr="00043FA1">
              <w:rPr>
                <w:rFonts w:ascii="Times New Roman" w:hAnsi="Times New Roman"/>
                <w:b/>
                <w:sz w:val="20"/>
                <w:szCs w:val="20"/>
                <w:lang w:val="uk-UA"/>
              </w:rPr>
              <w:t xml:space="preserve">Директор </w:t>
            </w:r>
            <w:r>
              <w:rPr>
                <w:rFonts w:ascii="Times New Roman" w:hAnsi="Times New Roman"/>
                <w:b/>
                <w:sz w:val="20"/>
                <w:szCs w:val="20"/>
                <w:lang w:val="uk-UA"/>
              </w:rPr>
              <w:t>КП «ДМБТІ» ДМР</w:t>
            </w:r>
          </w:p>
        </w:tc>
        <w:tc>
          <w:tcPr>
            <w:tcW w:w="1666" w:type="pct"/>
          </w:tcPr>
          <w:p w:rsidR="00A219BC" w:rsidRPr="00043FA1" w:rsidRDefault="00A219BC" w:rsidP="00494DAC">
            <w:pPr>
              <w:snapToGrid w:val="0"/>
              <w:spacing w:after="0" w:line="240" w:lineRule="auto"/>
              <w:rPr>
                <w:rFonts w:ascii="Times New Roman" w:hAnsi="Times New Roman"/>
                <w:b/>
                <w:color w:val="000000"/>
                <w:kern w:val="1"/>
                <w:sz w:val="20"/>
                <w:szCs w:val="20"/>
                <w:lang w:val="uk-UA" w:eastAsia="hi-IN" w:bidi="hi-IN"/>
              </w:rPr>
            </w:pPr>
            <w:r w:rsidRPr="00043FA1">
              <w:rPr>
                <w:rFonts w:ascii="Times New Roman" w:hAnsi="Times New Roman"/>
                <w:b/>
                <w:color w:val="000000"/>
                <w:kern w:val="1"/>
                <w:sz w:val="20"/>
                <w:szCs w:val="20"/>
                <w:lang w:val="uk-UA" w:eastAsia="hi-IN" w:bidi="hi-IN"/>
              </w:rPr>
              <w:t>Директор</w:t>
            </w:r>
          </w:p>
        </w:tc>
        <w:tc>
          <w:tcPr>
            <w:tcW w:w="1666" w:type="pct"/>
          </w:tcPr>
          <w:p w:rsidR="00A219BC" w:rsidRPr="00043FA1" w:rsidRDefault="00A219BC" w:rsidP="00494DAC">
            <w:pPr>
              <w:snapToGrid w:val="0"/>
              <w:spacing w:after="0" w:line="240" w:lineRule="auto"/>
              <w:jc w:val="both"/>
              <w:rPr>
                <w:rFonts w:ascii="Times New Roman" w:hAnsi="Times New Roman"/>
                <w:kern w:val="1"/>
                <w:sz w:val="20"/>
                <w:szCs w:val="20"/>
                <w:lang w:val="uk-UA" w:eastAsia="hi-IN" w:bidi="hi-IN"/>
              </w:rPr>
            </w:pPr>
          </w:p>
        </w:tc>
      </w:tr>
    </w:tbl>
    <w:p w:rsidR="00A219BC" w:rsidRDefault="00A219BC" w:rsidP="003F26D9">
      <w:pPr>
        <w:keepNext/>
        <w:keepLines/>
        <w:widowControl w:val="0"/>
        <w:tabs>
          <w:tab w:val="left" w:pos="2472"/>
        </w:tabs>
        <w:spacing w:after="0" w:line="240" w:lineRule="auto"/>
        <w:jc w:val="both"/>
        <w:outlineLvl w:val="1"/>
        <w:rPr>
          <w:rFonts w:ascii="Times New Roman" w:hAnsi="Times New Roman"/>
          <w:b/>
          <w:sz w:val="20"/>
          <w:szCs w:val="20"/>
          <w:lang w:val="uk-UA"/>
        </w:rPr>
      </w:pPr>
    </w:p>
    <w:p w:rsidR="00A219BC" w:rsidRPr="00C94B2B" w:rsidRDefault="00A219BC" w:rsidP="00C94B2B">
      <w:pPr>
        <w:keepNext/>
        <w:keepLines/>
        <w:widowControl w:val="0"/>
        <w:tabs>
          <w:tab w:val="left" w:pos="2472"/>
        </w:tabs>
        <w:spacing w:after="0" w:line="240" w:lineRule="auto"/>
        <w:jc w:val="both"/>
        <w:outlineLvl w:val="1"/>
        <w:rPr>
          <w:rFonts w:ascii="Times New Roman" w:hAnsi="Times New Roman"/>
          <w:b/>
          <w:sz w:val="20"/>
          <w:szCs w:val="20"/>
          <w:lang w:val="uk-UA"/>
        </w:rPr>
      </w:pPr>
      <w:r w:rsidRPr="00043FA1">
        <w:rPr>
          <w:rFonts w:ascii="Times New Roman" w:hAnsi="Times New Roman"/>
          <w:b/>
          <w:sz w:val="20"/>
          <w:szCs w:val="20"/>
          <w:lang w:val="uk-UA"/>
        </w:rPr>
        <w:t xml:space="preserve">__________ </w:t>
      </w:r>
      <w:r>
        <w:rPr>
          <w:rFonts w:ascii="Times New Roman" w:hAnsi="Times New Roman"/>
          <w:b/>
          <w:sz w:val="20"/>
          <w:szCs w:val="20"/>
          <w:lang w:val="uk-UA"/>
        </w:rPr>
        <w:t xml:space="preserve">Олександр ШАМОВ                           </w:t>
      </w:r>
      <w:r w:rsidRPr="00043FA1">
        <w:rPr>
          <w:rFonts w:ascii="Times New Roman" w:hAnsi="Times New Roman"/>
          <w:b/>
          <w:sz w:val="20"/>
          <w:szCs w:val="20"/>
          <w:lang w:val="uk-UA"/>
        </w:rPr>
        <w:t xml:space="preserve">           _________________</w:t>
      </w:r>
      <w:r w:rsidRPr="00043FA1">
        <w:rPr>
          <w:rFonts w:ascii="Times New Roman" w:hAnsi="Times New Roman"/>
          <w:b/>
          <w:color w:val="000000"/>
          <w:kern w:val="1"/>
          <w:sz w:val="20"/>
          <w:szCs w:val="20"/>
          <w:lang w:val="uk-UA" w:eastAsia="hi-IN" w:bidi="hi-IN"/>
        </w:rPr>
        <w:t xml:space="preserve"> </w:t>
      </w:r>
    </w:p>
    <w:sectPr w:rsidR="00A219BC" w:rsidRPr="00C94B2B" w:rsidSect="00940189">
      <w:pgSz w:w="11906" w:h="16838"/>
      <w:pgMar w:top="540" w:right="850" w:bottom="18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notTrueType/>
    <w:pitch w:val="variable"/>
    <w:sig w:usb0="00002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28E6C26"/>
    <w:lvl w:ilvl="0">
      <w:start w:val="1"/>
      <w:numFmt w:val="decimal"/>
      <w:pStyle w:val="1"/>
      <w:lvlText w:val="%1."/>
      <w:lvlJc w:val="center"/>
      <w:pPr>
        <w:tabs>
          <w:tab w:val="num" w:pos="170"/>
        </w:tabs>
      </w:pPr>
      <w:rPr>
        <w:rFonts w:cs="Times New Roman" w:hint="default"/>
        <w:b/>
        <w:bCs w:val="0"/>
      </w:rPr>
    </w:lvl>
    <w:lvl w:ilvl="1">
      <w:start w:val="1"/>
      <w:numFmt w:val="decimal"/>
      <w:pStyle w:val="2"/>
      <w:lvlText w:val="%1.%2."/>
      <w:lvlJc w:val="left"/>
      <w:pPr>
        <w:tabs>
          <w:tab w:val="num" w:pos="652"/>
        </w:tabs>
        <w:ind w:left="142"/>
      </w:pPr>
      <w:rPr>
        <w:rFonts w:cs="Times New Roman" w:hint="default"/>
        <w:b w:val="0"/>
        <w:bCs w:val="0"/>
        <w:i w:val="0"/>
        <w:sz w:val="24"/>
        <w:szCs w:val="24"/>
      </w:rPr>
    </w:lvl>
    <w:lvl w:ilvl="2">
      <w:start w:val="1"/>
      <w:numFmt w:val="decimal"/>
      <w:lvlText w:val="%1.%2.%3."/>
      <w:lvlJc w:val="left"/>
      <w:pPr>
        <w:tabs>
          <w:tab w:val="num" w:pos="680"/>
        </w:tabs>
      </w:pPr>
      <w:rPr>
        <w:rFonts w:cs="Times New Roman" w:hint="default"/>
        <w:b w:val="0"/>
        <w:bCs w:val="0"/>
      </w:rPr>
    </w:lvl>
    <w:lvl w:ilvl="3">
      <w:start w:val="1"/>
      <w:numFmt w:val="decimal"/>
      <w:lvlText w:val="%1.%2.%3.%4."/>
      <w:lvlJc w:val="left"/>
      <w:pPr>
        <w:tabs>
          <w:tab w:val="num" w:pos="851"/>
        </w:tabs>
      </w:pPr>
      <w:rPr>
        <w:rFonts w:cs="Times New Roman" w:hint="default"/>
        <w:b w:val="0"/>
        <w:bCs w:val="0"/>
      </w:rPr>
    </w:lvl>
    <w:lvl w:ilvl="4">
      <w:start w:val="1"/>
      <w:numFmt w:val="decimal"/>
      <w:suff w:val="nothing"/>
      <w:lvlText w:val=" %1.%2.%3.%4.%5 "/>
      <w:lvlJc w:val="left"/>
      <w:rPr>
        <w:rFonts w:cs="Times New Roman" w:hint="default"/>
        <w:b w:val="0"/>
        <w:bCs w:val="0"/>
      </w:rPr>
    </w:lvl>
    <w:lvl w:ilvl="5">
      <w:start w:val="1"/>
      <w:numFmt w:val="decimal"/>
      <w:suff w:val="nothing"/>
      <w:lvlText w:val=" %1.%2.%3.%4.%5.%6 "/>
      <w:lvlJc w:val="left"/>
      <w:rPr>
        <w:rFonts w:cs="Times New Roman" w:hint="default"/>
        <w:b w:val="0"/>
        <w:bCs w:val="0"/>
      </w:rPr>
    </w:lvl>
    <w:lvl w:ilvl="6">
      <w:start w:val="1"/>
      <w:numFmt w:val="decimal"/>
      <w:suff w:val="nothing"/>
      <w:lvlText w:val=" %1.%2.%3.%4.%5.%6.%7 "/>
      <w:lvlJc w:val="left"/>
      <w:rPr>
        <w:rFonts w:cs="Times New Roman" w:hint="default"/>
        <w:b w:val="0"/>
        <w:bCs w:val="0"/>
      </w:rPr>
    </w:lvl>
    <w:lvl w:ilvl="7">
      <w:start w:val="1"/>
      <w:numFmt w:val="decimal"/>
      <w:suff w:val="nothing"/>
      <w:lvlText w:val=" %1.%2.%3.%4.%5.%6.%7.%8 "/>
      <w:lvlJc w:val="left"/>
      <w:rPr>
        <w:rFonts w:cs="Times New Roman" w:hint="default"/>
        <w:b w:val="0"/>
        <w:bCs w:val="0"/>
      </w:rPr>
    </w:lvl>
    <w:lvl w:ilvl="8">
      <w:start w:val="1"/>
      <w:numFmt w:val="decimal"/>
      <w:suff w:val="nothing"/>
      <w:lvlText w:val=" %1.%2.%3.%4.%5.%6.%7.%8.%9 "/>
      <w:lvlJc w:val="left"/>
      <w:rPr>
        <w:rFonts w:cs="Times New Roman" w:hint="default"/>
        <w:b w:val="0"/>
        <w:bCs w:val="0"/>
      </w:rPr>
    </w:lvl>
  </w:abstractNum>
  <w:abstractNum w:abstractNumId="1">
    <w:nsid w:val="044C7B8C"/>
    <w:multiLevelType w:val="multilevel"/>
    <w:tmpl w:val="762267E6"/>
    <w:lvl w:ilvl="0">
      <w:start w:val="10"/>
      <w:numFmt w:val="decimal"/>
      <w:lvlText w:val="%1."/>
      <w:lvlJc w:val="left"/>
      <w:pPr>
        <w:ind w:left="825" w:hanging="375"/>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688" w:hanging="720"/>
      </w:pPr>
      <w:rPr>
        <w:rFonts w:cs="Times New Roman" w:hint="default"/>
      </w:rPr>
    </w:lvl>
    <w:lvl w:ilvl="3">
      <w:start w:val="1"/>
      <w:numFmt w:val="decimal"/>
      <w:isLgl/>
      <w:lvlText w:val="%1.%2.%3.%4."/>
      <w:lvlJc w:val="left"/>
      <w:pPr>
        <w:ind w:left="2307" w:hanging="108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3185" w:hanging="1440"/>
      </w:pPr>
      <w:rPr>
        <w:rFonts w:cs="Times New Roman" w:hint="default"/>
      </w:rPr>
    </w:lvl>
    <w:lvl w:ilvl="6">
      <w:start w:val="1"/>
      <w:numFmt w:val="decimal"/>
      <w:isLgl/>
      <w:lvlText w:val="%1.%2.%3.%4.%5.%6.%7."/>
      <w:lvlJc w:val="left"/>
      <w:pPr>
        <w:ind w:left="3444" w:hanging="1440"/>
      </w:pPr>
      <w:rPr>
        <w:rFonts w:cs="Times New Roman" w:hint="default"/>
      </w:rPr>
    </w:lvl>
    <w:lvl w:ilvl="7">
      <w:start w:val="1"/>
      <w:numFmt w:val="decimal"/>
      <w:isLgl/>
      <w:lvlText w:val="%1.%2.%3.%4.%5.%6.%7.%8."/>
      <w:lvlJc w:val="left"/>
      <w:pPr>
        <w:ind w:left="4063" w:hanging="1800"/>
      </w:pPr>
      <w:rPr>
        <w:rFonts w:cs="Times New Roman" w:hint="default"/>
      </w:rPr>
    </w:lvl>
    <w:lvl w:ilvl="8">
      <w:start w:val="1"/>
      <w:numFmt w:val="decimal"/>
      <w:isLgl/>
      <w:lvlText w:val="%1.%2.%3.%4.%5.%6.%7.%8.%9."/>
      <w:lvlJc w:val="left"/>
      <w:pPr>
        <w:ind w:left="4322" w:hanging="1800"/>
      </w:pPr>
      <w:rPr>
        <w:rFonts w:cs="Times New Roman" w:hint="default"/>
      </w:rPr>
    </w:lvl>
  </w:abstractNum>
  <w:abstractNum w:abstractNumId="2">
    <w:nsid w:val="069D6117"/>
    <w:multiLevelType w:val="multilevel"/>
    <w:tmpl w:val="03B0C8BC"/>
    <w:lvl w:ilvl="0">
      <w:start w:val="7"/>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C1534D6"/>
    <w:multiLevelType w:val="multilevel"/>
    <w:tmpl w:val="02B63D8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1883BAD"/>
    <w:multiLevelType w:val="multilevel"/>
    <w:tmpl w:val="03FC1C22"/>
    <w:lvl w:ilvl="0">
      <w:start w:val="4"/>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6"/>
        <w:szCs w:val="26"/>
        <w:u w:val="none"/>
      </w:rPr>
    </w:lvl>
    <w:lvl w:ilvl="1">
      <w:start w:val="1"/>
      <w:numFmt w:val="decimal"/>
      <w:lvlText w:val="4.%2."/>
      <w:lvlJc w:val="left"/>
      <w:rPr>
        <w:rFonts w:cs="Times New Roman" w:hint="default"/>
        <w:b w:val="0"/>
        <w:bCs w:val="0"/>
        <w:i w:val="0"/>
        <w:iCs w:val="0"/>
        <w:smallCaps w:val="0"/>
        <w:strike w:val="0"/>
        <w:color w:val="000000"/>
        <w:spacing w:val="0"/>
        <w:w w:val="100"/>
        <w:position w:val="0"/>
        <w:sz w:val="26"/>
        <w:szCs w:val="26"/>
        <w:u w:val="none"/>
      </w:rPr>
    </w:lvl>
    <w:lvl w:ilvl="2">
      <w:start w:val="5"/>
      <w:numFmt w:val="decimal"/>
      <w:lvlText w:val="4.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5">
    <w:nsid w:val="24905246"/>
    <w:multiLevelType w:val="multilevel"/>
    <w:tmpl w:val="FF480942"/>
    <w:lvl w:ilvl="0">
      <w:start w:val="4"/>
      <w:numFmt w:val="decimal"/>
      <w:lvlText w:val="%1."/>
      <w:lvlJc w:val="left"/>
      <w:pPr>
        <w:ind w:left="585" w:hanging="585"/>
      </w:pPr>
      <w:rPr>
        <w:rFonts w:cs="Times New Roman" w:hint="default"/>
      </w:rPr>
    </w:lvl>
    <w:lvl w:ilvl="1">
      <w:start w:val="3"/>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632" w:hanging="1800"/>
      </w:pPr>
      <w:rPr>
        <w:rFonts w:cs="Times New Roman" w:hint="default"/>
      </w:rPr>
    </w:lvl>
  </w:abstractNum>
  <w:abstractNum w:abstractNumId="6">
    <w:nsid w:val="269A2C24"/>
    <w:multiLevelType w:val="multilevel"/>
    <w:tmpl w:val="2B64F208"/>
    <w:lvl w:ilvl="0">
      <w:start w:val="12"/>
      <w:numFmt w:val="decimal"/>
      <w:lvlText w:val="%1."/>
      <w:lvlJc w:val="left"/>
      <w:pPr>
        <w:ind w:left="570" w:hanging="57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407A82"/>
    <w:multiLevelType w:val="multilevel"/>
    <w:tmpl w:val="63BA66A2"/>
    <w:lvl w:ilvl="0">
      <w:start w:val="13"/>
      <w:numFmt w:val="decimal"/>
      <w:lvlText w:val="%1."/>
      <w:lvlJc w:val="left"/>
      <w:pPr>
        <w:ind w:left="525" w:hanging="525"/>
      </w:pPr>
      <w:rPr>
        <w:rFonts w:cs="Times New Roman" w:hint="default"/>
      </w:rPr>
    </w:lvl>
    <w:lvl w:ilvl="1">
      <w:start w:val="1"/>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8">
    <w:nsid w:val="43FE3267"/>
    <w:multiLevelType w:val="hybridMultilevel"/>
    <w:tmpl w:val="436E3AEA"/>
    <w:lvl w:ilvl="0" w:tplc="D83AD73A">
      <w:start w:val="12"/>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3A814D2"/>
    <w:multiLevelType w:val="multilevel"/>
    <w:tmpl w:val="ACAA6D74"/>
    <w:lvl w:ilvl="0">
      <w:start w:val="2"/>
      <w:numFmt w:val="decimal"/>
      <w:lvlText w:val="%1."/>
      <w:lvlJc w:val="left"/>
      <w:pPr>
        <w:ind w:left="450" w:hanging="450"/>
      </w:pPr>
      <w:rPr>
        <w:rFonts w:cs="Times New Roman" w:hint="default"/>
      </w:rPr>
    </w:lvl>
    <w:lvl w:ilvl="1">
      <w:start w:val="2"/>
      <w:numFmt w:val="decimal"/>
      <w:lvlText w:val="3.%2."/>
      <w:lvlJc w:val="left"/>
      <w:pPr>
        <w:ind w:left="2138"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A0F2ADF"/>
    <w:multiLevelType w:val="hybridMultilevel"/>
    <w:tmpl w:val="5B0C4364"/>
    <w:lvl w:ilvl="0" w:tplc="C786005E">
      <w:start w:val="5"/>
      <w:numFmt w:val="decimal"/>
      <w:lvlText w:val="%1."/>
      <w:lvlJc w:val="left"/>
      <w:pPr>
        <w:ind w:left="720" w:hanging="360"/>
      </w:pPr>
      <w:rPr>
        <w:rFonts w:eastAsia="Times New Roman" w:cs="Times New Roman" w:hint="default"/>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39249C"/>
    <w:multiLevelType w:val="multilevel"/>
    <w:tmpl w:val="338039A4"/>
    <w:lvl w:ilvl="0">
      <w:start w:val="10"/>
      <w:numFmt w:val="decimal"/>
      <w:lvlText w:val="%1."/>
      <w:lvlJc w:val="left"/>
      <w:pPr>
        <w:ind w:left="810" w:hanging="360"/>
      </w:pPr>
      <w:rPr>
        <w:rFonts w:cs="Times New Roman" w:hint="default"/>
      </w:rPr>
    </w:lvl>
    <w:lvl w:ilvl="1">
      <w:start w:val="1"/>
      <w:numFmt w:val="decimal"/>
      <w:isLgl/>
      <w:lvlText w:val="%1.%2."/>
      <w:lvlJc w:val="left"/>
      <w:pPr>
        <w:ind w:left="1189" w:hanging="480"/>
      </w:pPr>
      <w:rPr>
        <w:rFonts w:cs="Times New Roman" w:hint="default"/>
      </w:rPr>
    </w:lvl>
    <w:lvl w:ilvl="2">
      <w:start w:val="1"/>
      <w:numFmt w:val="decimal"/>
      <w:isLgl/>
      <w:lvlText w:val="%1.%2.%3."/>
      <w:lvlJc w:val="left"/>
      <w:pPr>
        <w:ind w:left="1688" w:hanging="720"/>
      </w:pPr>
      <w:rPr>
        <w:rFonts w:cs="Times New Roman" w:hint="default"/>
      </w:rPr>
    </w:lvl>
    <w:lvl w:ilvl="3">
      <w:start w:val="1"/>
      <w:numFmt w:val="decimal"/>
      <w:isLgl/>
      <w:lvlText w:val="%1.%2.%3.%4."/>
      <w:lvlJc w:val="left"/>
      <w:pPr>
        <w:ind w:left="1947" w:hanging="720"/>
      </w:pPr>
      <w:rPr>
        <w:rFonts w:cs="Times New Roman" w:hint="default"/>
      </w:rPr>
    </w:lvl>
    <w:lvl w:ilvl="4">
      <w:start w:val="1"/>
      <w:numFmt w:val="decimal"/>
      <w:isLgl/>
      <w:lvlText w:val="%1.%2.%3.%4.%5."/>
      <w:lvlJc w:val="left"/>
      <w:pPr>
        <w:ind w:left="2566" w:hanging="1080"/>
      </w:pPr>
      <w:rPr>
        <w:rFonts w:cs="Times New Roman" w:hint="default"/>
      </w:rPr>
    </w:lvl>
    <w:lvl w:ilvl="5">
      <w:start w:val="1"/>
      <w:numFmt w:val="decimal"/>
      <w:isLgl/>
      <w:lvlText w:val="%1.%2.%3.%4.%5.%6."/>
      <w:lvlJc w:val="left"/>
      <w:pPr>
        <w:ind w:left="2825" w:hanging="1080"/>
      </w:pPr>
      <w:rPr>
        <w:rFonts w:cs="Times New Roman" w:hint="default"/>
      </w:rPr>
    </w:lvl>
    <w:lvl w:ilvl="6">
      <w:start w:val="1"/>
      <w:numFmt w:val="decimal"/>
      <w:isLgl/>
      <w:lvlText w:val="%1.%2.%3.%4.%5.%6.%7."/>
      <w:lvlJc w:val="left"/>
      <w:pPr>
        <w:ind w:left="3444" w:hanging="1440"/>
      </w:pPr>
      <w:rPr>
        <w:rFonts w:cs="Times New Roman" w:hint="default"/>
      </w:rPr>
    </w:lvl>
    <w:lvl w:ilvl="7">
      <w:start w:val="1"/>
      <w:numFmt w:val="decimal"/>
      <w:isLgl/>
      <w:lvlText w:val="%1.%2.%3.%4.%5.%6.%7.%8."/>
      <w:lvlJc w:val="left"/>
      <w:pPr>
        <w:ind w:left="3703" w:hanging="1440"/>
      </w:pPr>
      <w:rPr>
        <w:rFonts w:cs="Times New Roman" w:hint="default"/>
      </w:rPr>
    </w:lvl>
    <w:lvl w:ilvl="8">
      <w:start w:val="1"/>
      <w:numFmt w:val="decimal"/>
      <w:isLgl/>
      <w:lvlText w:val="%1.%2.%3.%4.%5.%6.%7.%8.%9."/>
      <w:lvlJc w:val="left"/>
      <w:pPr>
        <w:ind w:left="4322" w:hanging="1800"/>
      </w:pPr>
      <w:rPr>
        <w:rFonts w:cs="Times New Roman" w:hint="default"/>
      </w:rPr>
    </w:lvl>
  </w:abstractNum>
  <w:abstractNum w:abstractNumId="12">
    <w:nsid w:val="61F53CA8"/>
    <w:multiLevelType w:val="hybridMultilevel"/>
    <w:tmpl w:val="F288F19C"/>
    <w:lvl w:ilvl="0" w:tplc="65CA532A">
      <w:start w:val="1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751396D"/>
    <w:multiLevelType w:val="multilevel"/>
    <w:tmpl w:val="B2FAD47A"/>
    <w:lvl w:ilvl="0">
      <w:start w:val="12"/>
      <w:numFmt w:val="decimal"/>
      <w:lvlText w:val="%1."/>
      <w:lvlJc w:val="left"/>
      <w:pPr>
        <w:ind w:left="525" w:hanging="525"/>
      </w:pPr>
      <w:rPr>
        <w:rFonts w:cs="Times New Roman" w:hint="default"/>
      </w:rPr>
    </w:lvl>
    <w:lvl w:ilvl="1">
      <w:start w:val="1"/>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280" w:hanging="144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0920" w:hanging="1800"/>
      </w:pPr>
      <w:rPr>
        <w:rFonts w:cs="Times New Roman" w:hint="default"/>
      </w:rPr>
    </w:lvl>
  </w:abstractNum>
  <w:abstractNum w:abstractNumId="14">
    <w:nsid w:val="7B6F22B7"/>
    <w:multiLevelType w:val="hybridMultilevel"/>
    <w:tmpl w:val="E7D6875E"/>
    <w:lvl w:ilvl="0" w:tplc="877AD3A4">
      <w:start w:val="3"/>
      <w:numFmt w:val="bullet"/>
      <w:lvlText w:val="–"/>
      <w:lvlJc w:val="left"/>
      <w:pPr>
        <w:tabs>
          <w:tab w:val="num" w:pos="735"/>
        </w:tabs>
        <w:ind w:left="735" w:hanging="37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307773"/>
    <w:multiLevelType w:val="multilevel"/>
    <w:tmpl w:val="6D2EE7BE"/>
    <w:lvl w:ilvl="0">
      <w:start w:val="11"/>
      <w:numFmt w:val="decimal"/>
      <w:lvlText w:val="%1."/>
      <w:lvlJc w:val="left"/>
      <w:pPr>
        <w:ind w:left="600" w:hanging="600"/>
      </w:pPr>
      <w:rPr>
        <w:rFonts w:cs="Times New Roman" w:hint="default"/>
      </w:rPr>
    </w:lvl>
    <w:lvl w:ilvl="1">
      <w:start w:val="1"/>
      <w:numFmt w:val="decimal"/>
      <w:lvlText w:val="%1.%2."/>
      <w:lvlJc w:val="left"/>
      <w:pPr>
        <w:ind w:left="1860" w:hanging="720"/>
      </w:pPr>
      <w:rPr>
        <w:rFonts w:cs="Times New Roman" w:hint="default"/>
      </w:rPr>
    </w:lvl>
    <w:lvl w:ilvl="2">
      <w:start w:val="1"/>
      <w:numFmt w:val="decimal"/>
      <w:lvlText w:val="%1.%2.%3."/>
      <w:lvlJc w:val="left"/>
      <w:pPr>
        <w:ind w:left="3000" w:hanging="720"/>
      </w:pPr>
      <w:rPr>
        <w:rFonts w:cs="Times New Roman" w:hint="default"/>
      </w:rPr>
    </w:lvl>
    <w:lvl w:ilvl="3">
      <w:start w:val="1"/>
      <w:numFmt w:val="decimal"/>
      <w:lvlText w:val="%1.%2.%3.%4."/>
      <w:lvlJc w:val="left"/>
      <w:pPr>
        <w:ind w:left="4500" w:hanging="1080"/>
      </w:pPr>
      <w:rPr>
        <w:rFonts w:cs="Times New Roman" w:hint="default"/>
      </w:rPr>
    </w:lvl>
    <w:lvl w:ilvl="4">
      <w:start w:val="1"/>
      <w:numFmt w:val="decimal"/>
      <w:lvlText w:val="%1.%2.%3.%4.%5."/>
      <w:lvlJc w:val="left"/>
      <w:pPr>
        <w:ind w:left="5640" w:hanging="1080"/>
      </w:pPr>
      <w:rPr>
        <w:rFonts w:cs="Times New Roman" w:hint="default"/>
      </w:rPr>
    </w:lvl>
    <w:lvl w:ilvl="5">
      <w:start w:val="1"/>
      <w:numFmt w:val="decimal"/>
      <w:lvlText w:val="%1.%2.%3.%4.%5.%6."/>
      <w:lvlJc w:val="left"/>
      <w:pPr>
        <w:ind w:left="7140" w:hanging="1440"/>
      </w:pPr>
      <w:rPr>
        <w:rFonts w:cs="Times New Roman" w:hint="default"/>
      </w:rPr>
    </w:lvl>
    <w:lvl w:ilvl="6">
      <w:start w:val="1"/>
      <w:numFmt w:val="decimal"/>
      <w:lvlText w:val="%1.%2.%3.%4.%5.%6.%7."/>
      <w:lvlJc w:val="left"/>
      <w:pPr>
        <w:ind w:left="8640" w:hanging="1800"/>
      </w:pPr>
      <w:rPr>
        <w:rFonts w:cs="Times New Roman" w:hint="default"/>
      </w:rPr>
    </w:lvl>
    <w:lvl w:ilvl="7">
      <w:start w:val="1"/>
      <w:numFmt w:val="decimal"/>
      <w:lvlText w:val="%1.%2.%3.%4.%5.%6.%7.%8."/>
      <w:lvlJc w:val="left"/>
      <w:pPr>
        <w:ind w:left="9780" w:hanging="1800"/>
      </w:pPr>
      <w:rPr>
        <w:rFonts w:cs="Times New Roman" w:hint="default"/>
      </w:rPr>
    </w:lvl>
    <w:lvl w:ilvl="8">
      <w:start w:val="1"/>
      <w:numFmt w:val="decimal"/>
      <w:lvlText w:val="%1.%2.%3.%4.%5.%6.%7.%8.%9."/>
      <w:lvlJc w:val="left"/>
      <w:pPr>
        <w:ind w:left="11280" w:hanging="2160"/>
      </w:pPr>
      <w:rPr>
        <w:rFonts w:cs="Times New Roman" w:hint="default"/>
      </w:rPr>
    </w:lvl>
  </w:abstractNum>
  <w:abstractNum w:abstractNumId="16">
    <w:nsid w:val="7FCD37B6"/>
    <w:multiLevelType w:val="multilevel"/>
    <w:tmpl w:val="D368E306"/>
    <w:lvl w:ilvl="0">
      <w:start w:val="6"/>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b w:val="0"/>
      </w:rPr>
    </w:lvl>
    <w:lvl w:ilvl="2">
      <w:start w:val="1"/>
      <w:numFmt w:val="decimal"/>
      <w:lvlText w:val="%1.%2.%3."/>
      <w:lvlJc w:val="left"/>
      <w:pPr>
        <w:ind w:left="2160" w:hanging="720"/>
      </w:pPr>
      <w:rPr>
        <w:rFonts w:cs="Times New Roman" w:hint="default"/>
        <w:b w:val="0"/>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3"/>
  </w:num>
  <w:num w:numId="2">
    <w:abstractNumId w:val="4"/>
  </w:num>
  <w:num w:numId="3">
    <w:abstractNumId w:val="9"/>
  </w:num>
  <w:num w:numId="4">
    <w:abstractNumId w:val="10"/>
  </w:num>
  <w:num w:numId="5">
    <w:abstractNumId w:val="6"/>
  </w:num>
  <w:num w:numId="6">
    <w:abstractNumId w:val="16"/>
  </w:num>
  <w:num w:numId="7">
    <w:abstractNumId w:val="2"/>
  </w:num>
  <w:num w:numId="8">
    <w:abstractNumId w:val="1"/>
  </w:num>
  <w:num w:numId="9">
    <w:abstractNumId w:val="15"/>
  </w:num>
  <w:num w:numId="10">
    <w:abstractNumId w:val="0"/>
  </w:num>
  <w:num w:numId="11">
    <w:abstractNumId w:val="5"/>
  </w:num>
  <w:num w:numId="12">
    <w:abstractNumId w:val="12"/>
  </w:num>
  <w:num w:numId="13">
    <w:abstractNumId w:val="13"/>
  </w:num>
  <w:num w:numId="14">
    <w:abstractNumId w:val="11"/>
  </w:num>
  <w:num w:numId="15">
    <w:abstractNumId w:val="8"/>
  </w:num>
  <w:num w:numId="16">
    <w:abstractNumId w:val="7"/>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26D9"/>
    <w:rsid w:val="00023A97"/>
    <w:rsid w:val="00043FA1"/>
    <w:rsid w:val="00073386"/>
    <w:rsid w:val="000E3BC4"/>
    <w:rsid w:val="001529F9"/>
    <w:rsid w:val="00154B14"/>
    <w:rsid w:val="00157D73"/>
    <w:rsid w:val="00164635"/>
    <w:rsid w:val="001A5539"/>
    <w:rsid w:val="001D7FA6"/>
    <w:rsid w:val="00245FE3"/>
    <w:rsid w:val="0027066B"/>
    <w:rsid w:val="00296269"/>
    <w:rsid w:val="002D3C87"/>
    <w:rsid w:val="00391244"/>
    <w:rsid w:val="003C2E35"/>
    <w:rsid w:val="003E30AB"/>
    <w:rsid w:val="003E72A0"/>
    <w:rsid w:val="003F05CD"/>
    <w:rsid w:val="003F26D9"/>
    <w:rsid w:val="00400C31"/>
    <w:rsid w:val="00400C73"/>
    <w:rsid w:val="00407457"/>
    <w:rsid w:val="0041520D"/>
    <w:rsid w:val="004414BF"/>
    <w:rsid w:val="00472313"/>
    <w:rsid w:val="004851C8"/>
    <w:rsid w:val="00494DAC"/>
    <w:rsid w:val="004A4F8D"/>
    <w:rsid w:val="004E6F76"/>
    <w:rsid w:val="005042D9"/>
    <w:rsid w:val="005C5B9A"/>
    <w:rsid w:val="005E2268"/>
    <w:rsid w:val="00600F4B"/>
    <w:rsid w:val="00610F82"/>
    <w:rsid w:val="006404D0"/>
    <w:rsid w:val="0068186B"/>
    <w:rsid w:val="00691234"/>
    <w:rsid w:val="006C0EA7"/>
    <w:rsid w:val="006D5114"/>
    <w:rsid w:val="007627B5"/>
    <w:rsid w:val="00762E13"/>
    <w:rsid w:val="0076799F"/>
    <w:rsid w:val="007C34D1"/>
    <w:rsid w:val="007E4A4B"/>
    <w:rsid w:val="0080159D"/>
    <w:rsid w:val="00813EFD"/>
    <w:rsid w:val="008162DD"/>
    <w:rsid w:val="00882F96"/>
    <w:rsid w:val="008C3276"/>
    <w:rsid w:val="008C4E72"/>
    <w:rsid w:val="008F65C0"/>
    <w:rsid w:val="00913858"/>
    <w:rsid w:val="00923BD6"/>
    <w:rsid w:val="00940189"/>
    <w:rsid w:val="0095083A"/>
    <w:rsid w:val="00954357"/>
    <w:rsid w:val="00970356"/>
    <w:rsid w:val="00971778"/>
    <w:rsid w:val="00980486"/>
    <w:rsid w:val="00987BE0"/>
    <w:rsid w:val="009C12BF"/>
    <w:rsid w:val="00A219BC"/>
    <w:rsid w:val="00A21C69"/>
    <w:rsid w:val="00A35F10"/>
    <w:rsid w:val="00A43385"/>
    <w:rsid w:val="00A55145"/>
    <w:rsid w:val="00A66E4E"/>
    <w:rsid w:val="00A67A6C"/>
    <w:rsid w:val="00A90872"/>
    <w:rsid w:val="00B22794"/>
    <w:rsid w:val="00B35853"/>
    <w:rsid w:val="00B4540B"/>
    <w:rsid w:val="00B62047"/>
    <w:rsid w:val="00BB59F6"/>
    <w:rsid w:val="00BC034D"/>
    <w:rsid w:val="00BD7545"/>
    <w:rsid w:val="00C6124E"/>
    <w:rsid w:val="00C94B2B"/>
    <w:rsid w:val="00CD4BDF"/>
    <w:rsid w:val="00CE6157"/>
    <w:rsid w:val="00D47E8A"/>
    <w:rsid w:val="00D60172"/>
    <w:rsid w:val="00D707C7"/>
    <w:rsid w:val="00DB0EF4"/>
    <w:rsid w:val="00DC7C2F"/>
    <w:rsid w:val="00DF04F4"/>
    <w:rsid w:val="00DF1C96"/>
    <w:rsid w:val="00DF5A6B"/>
    <w:rsid w:val="00E06FDC"/>
    <w:rsid w:val="00E31A0F"/>
    <w:rsid w:val="00EB5136"/>
    <w:rsid w:val="00ED47AB"/>
    <w:rsid w:val="00F01777"/>
    <w:rsid w:val="00F300F7"/>
    <w:rsid w:val="00F34CB9"/>
    <w:rsid w:val="00F414A3"/>
    <w:rsid w:val="00F5315A"/>
    <w:rsid w:val="00F602C6"/>
    <w:rsid w:val="00F61663"/>
    <w:rsid w:val="00FB6FB8"/>
    <w:rsid w:val="00FD05E3"/>
    <w:rsid w:val="00FD58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6D9"/>
    <w:pPr>
      <w:spacing w:after="160" w:line="259" w:lineRule="auto"/>
    </w:pPr>
    <w:rPr>
      <w:rFonts w:ascii="Calibri" w:hAnsi="Calibri"/>
      <w:lang w:eastAsia="en-US"/>
    </w:rPr>
  </w:style>
  <w:style w:type="paragraph" w:styleId="Heading1">
    <w:name w:val="heading 1"/>
    <w:basedOn w:val="Normal"/>
    <w:link w:val="Heading1Char"/>
    <w:uiPriority w:val="99"/>
    <w:qFormat/>
    <w:rsid w:val="00610F82"/>
    <w:pPr>
      <w:spacing w:before="100" w:beforeAutospacing="1" w:after="100" w:afterAutospacing="1"/>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0F82"/>
    <w:rPr>
      <w:rFonts w:cs="Times New Roman"/>
      <w:b/>
      <w:kern w:val="36"/>
      <w:sz w:val="48"/>
    </w:rPr>
  </w:style>
  <w:style w:type="paragraph" w:styleId="NoSpacing">
    <w:name w:val="No Spacing"/>
    <w:link w:val="NoSpacingChar"/>
    <w:uiPriority w:val="99"/>
    <w:qFormat/>
    <w:rsid w:val="00BC034D"/>
    <w:rPr>
      <w:color w:val="000000"/>
    </w:rPr>
  </w:style>
  <w:style w:type="paragraph" w:styleId="ListParagraph">
    <w:name w:val="List Paragraph"/>
    <w:basedOn w:val="Normal"/>
    <w:uiPriority w:val="99"/>
    <w:qFormat/>
    <w:rsid w:val="00BC034D"/>
    <w:pPr>
      <w:ind w:left="720"/>
      <w:contextualSpacing/>
    </w:pPr>
  </w:style>
  <w:style w:type="character" w:styleId="Strong">
    <w:name w:val="Strong"/>
    <w:basedOn w:val="DefaultParagraphFont"/>
    <w:uiPriority w:val="99"/>
    <w:qFormat/>
    <w:rsid w:val="00610F82"/>
    <w:rPr>
      <w:rFonts w:cs="Times New Roman"/>
      <w:b/>
    </w:rPr>
  </w:style>
  <w:style w:type="character" w:styleId="Emphasis">
    <w:name w:val="Emphasis"/>
    <w:basedOn w:val="DefaultParagraphFont"/>
    <w:uiPriority w:val="99"/>
    <w:qFormat/>
    <w:rsid w:val="00610F82"/>
    <w:rPr>
      <w:rFonts w:cs="Times New Roman"/>
      <w:i/>
    </w:rPr>
  </w:style>
  <w:style w:type="character" w:customStyle="1" w:styleId="a">
    <w:name w:val="Основной текст_"/>
    <w:link w:val="20"/>
    <w:uiPriority w:val="99"/>
    <w:locked/>
    <w:rsid w:val="003F26D9"/>
    <w:rPr>
      <w:rFonts w:ascii="Sylfaen" w:hAnsi="Sylfaen"/>
      <w:sz w:val="21"/>
      <w:shd w:val="clear" w:color="auto" w:fill="FFFFFF"/>
    </w:rPr>
  </w:style>
  <w:style w:type="paragraph" w:customStyle="1" w:styleId="20">
    <w:name w:val="Основной текст2"/>
    <w:basedOn w:val="Normal"/>
    <w:link w:val="a"/>
    <w:uiPriority w:val="99"/>
    <w:rsid w:val="003F26D9"/>
    <w:pPr>
      <w:widowControl w:val="0"/>
      <w:shd w:val="clear" w:color="auto" w:fill="FFFFFF"/>
      <w:spacing w:after="240" w:line="240" w:lineRule="atLeast"/>
      <w:jc w:val="center"/>
    </w:pPr>
    <w:rPr>
      <w:rFonts w:ascii="Sylfaen" w:hAnsi="Sylfaen"/>
      <w:sz w:val="21"/>
      <w:szCs w:val="20"/>
      <w:lang w:eastAsia="ru-RU"/>
    </w:rPr>
  </w:style>
  <w:style w:type="paragraph" w:customStyle="1" w:styleId="rvps2">
    <w:name w:val="rvps2"/>
    <w:basedOn w:val="Normal"/>
    <w:uiPriority w:val="99"/>
    <w:rsid w:val="003F26D9"/>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3F26D9"/>
    <w:rPr>
      <w:rFonts w:cs="Times New Roman"/>
      <w:color w:val="0000FF"/>
      <w:u w:val="single"/>
    </w:rPr>
  </w:style>
  <w:style w:type="character" w:customStyle="1" w:styleId="10">
    <w:name w:val="Заголовок №1_"/>
    <w:link w:val="11"/>
    <w:uiPriority w:val="99"/>
    <w:locked/>
    <w:rsid w:val="003F26D9"/>
    <w:rPr>
      <w:rFonts w:ascii="Sylfaen" w:hAnsi="Sylfaen"/>
      <w:shd w:val="clear" w:color="auto" w:fill="FFFFFF"/>
    </w:rPr>
  </w:style>
  <w:style w:type="paragraph" w:customStyle="1" w:styleId="11">
    <w:name w:val="Заголовок №1"/>
    <w:basedOn w:val="Normal"/>
    <w:link w:val="10"/>
    <w:uiPriority w:val="99"/>
    <w:rsid w:val="003F26D9"/>
    <w:pPr>
      <w:shd w:val="clear" w:color="auto" w:fill="FFFFFF"/>
      <w:spacing w:after="0" w:line="240" w:lineRule="atLeast"/>
      <w:outlineLvl w:val="0"/>
    </w:pPr>
    <w:rPr>
      <w:rFonts w:ascii="Sylfaen" w:hAnsi="Sylfaen"/>
      <w:sz w:val="20"/>
      <w:szCs w:val="20"/>
      <w:shd w:val="clear" w:color="auto" w:fill="FFFFFF"/>
      <w:lang w:eastAsia="ru-RU"/>
    </w:rPr>
  </w:style>
  <w:style w:type="character" w:customStyle="1" w:styleId="21">
    <w:name w:val="Основной текст (2)"/>
    <w:basedOn w:val="DefaultParagraphFont"/>
    <w:uiPriority w:val="99"/>
    <w:rsid w:val="003F26D9"/>
    <w:rPr>
      <w:rFonts w:ascii="Times New Roman" w:hAnsi="Times New Roman" w:cs="Times New Roman"/>
      <w:color w:val="000000"/>
      <w:spacing w:val="10"/>
      <w:w w:val="100"/>
      <w:position w:val="0"/>
      <w:sz w:val="19"/>
      <w:szCs w:val="19"/>
      <w:u w:val="single"/>
      <w:lang w:val="uk-UA" w:eastAsia="uk-UA"/>
    </w:rPr>
  </w:style>
  <w:style w:type="character" w:customStyle="1" w:styleId="9">
    <w:name w:val="Основной текст + 9"/>
    <w:aliases w:val="5 pt,Интервал 0 pt2"/>
    <w:basedOn w:val="a"/>
    <w:uiPriority w:val="99"/>
    <w:rsid w:val="003F26D9"/>
    <w:rPr>
      <w:rFonts w:ascii="Times New Roman" w:hAnsi="Times New Roman" w:cs="Times New Roman"/>
      <w:color w:val="000000"/>
      <w:spacing w:val="10"/>
      <w:w w:val="100"/>
      <w:position w:val="0"/>
      <w:sz w:val="19"/>
      <w:szCs w:val="19"/>
      <w:u w:val="none"/>
      <w:lang w:val="uk-UA" w:eastAsia="uk-UA" w:bidi="te-IN"/>
    </w:rPr>
  </w:style>
  <w:style w:type="character" w:customStyle="1" w:styleId="210pt">
    <w:name w:val="Основной текст (2) + 10 pt"/>
    <w:aliases w:val="Интервал 0 pt1"/>
    <w:basedOn w:val="DefaultParagraphFont"/>
    <w:uiPriority w:val="99"/>
    <w:rsid w:val="003F26D9"/>
    <w:rPr>
      <w:rFonts w:ascii="Times New Roman" w:hAnsi="Times New Roman" w:cs="Times New Roman"/>
      <w:color w:val="000000"/>
      <w:spacing w:val="0"/>
      <w:w w:val="100"/>
      <w:position w:val="0"/>
      <w:sz w:val="20"/>
      <w:szCs w:val="20"/>
      <w:u w:val="none"/>
      <w:lang w:val="uk-UA" w:eastAsia="uk-UA"/>
    </w:rPr>
  </w:style>
  <w:style w:type="character" w:customStyle="1" w:styleId="2pt">
    <w:name w:val="Основной текст + Интервал 2 pt"/>
    <w:basedOn w:val="a"/>
    <w:uiPriority w:val="99"/>
    <w:rsid w:val="003F26D9"/>
    <w:rPr>
      <w:rFonts w:ascii="Times New Roman" w:hAnsi="Times New Roman" w:cs="Times New Roman"/>
      <w:color w:val="000000"/>
      <w:spacing w:val="40"/>
      <w:w w:val="100"/>
      <w:position w:val="0"/>
      <w:sz w:val="20"/>
      <w:szCs w:val="20"/>
      <w:u w:val="single"/>
      <w:lang w:val="uk-UA" w:eastAsia="uk-UA" w:bidi="te-IN"/>
    </w:rPr>
  </w:style>
  <w:style w:type="character" w:customStyle="1" w:styleId="22">
    <w:name w:val="Заголовок №2"/>
    <w:basedOn w:val="DefaultParagraphFont"/>
    <w:uiPriority w:val="99"/>
    <w:rsid w:val="003F26D9"/>
    <w:rPr>
      <w:rFonts w:ascii="Times New Roman" w:hAnsi="Times New Roman" w:cs="Times New Roman"/>
      <w:color w:val="000000"/>
      <w:spacing w:val="0"/>
      <w:w w:val="100"/>
      <w:position w:val="0"/>
      <w:sz w:val="20"/>
      <w:szCs w:val="20"/>
      <w:u w:val="single"/>
      <w:lang w:val="uk-UA" w:eastAsia="uk-UA"/>
    </w:rPr>
  </w:style>
  <w:style w:type="paragraph" w:customStyle="1" w:styleId="normal0">
    <w:name w:val="normal"/>
    <w:uiPriority w:val="99"/>
    <w:rsid w:val="003F26D9"/>
    <w:pPr>
      <w:suppressAutoHyphens/>
      <w:spacing w:line="276" w:lineRule="auto"/>
    </w:pPr>
    <w:rPr>
      <w:rFonts w:eastAsia="Times New Roman" w:cs="Mangal"/>
      <w:color w:val="000000"/>
      <w:kern w:val="1"/>
      <w:sz w:val="24"/>
      <w:szCs w:val="24"/>
      <w:lang w:eastAsia="hi-IN" w:bidi="hi-IN"/>
    </w:rPr>
  </w:style>
  <w:style w:type="paragraph" w:customStyle="1" w:styleId="xfmc1">
    <w:name w:val="xfmc1"/>
    <w:basedOn w:val="Normal"/>
    <w:uiPriority w:val="99"/>
    <w:rsid w:val="003F26D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Заголовок"/>
    <w:basedOn w:val="Normal"/>
    <w:uiPriority w:val="99"/>
    <w:rsid w:val="003F26D9"/>
    <w:pPr>
      <w:keepNext/>
      <w:numPr>
        <w:numId w:val="10"/>
      </w:numPr>
      <w:suppressAutoHyphens/>
      <w:spacing w:before="240" w:after="120" w:line="240" w:lineRule="auto"/>
      <w:jc w:val="center"/>
      <w:outlineLvl w:val="0"/>
    </w:pPr>
    <w:rPr>
      <w:rFonts w:ascii="Times New Roman" w:eastAsia="Times New Roman" w:hAnsi="Times New Roman"/>
      <w:b/>
      <w:sz w:val="24"/>
      <w:szCs w:val="24"/>
      <w:lang w:val="uk-UA" w:eastAsia="ar-SA"/>
    </w:rPr>
  </w:style>
  <w:style w:type="paragraph" w:customStyle="1" w:styleId="2">
    <w:name w:val="2Заголовок"/>
    <w:basedOn w:val="1"/>
    <w:uiPriority w:val="99"/>
    <w:rsid w:val="003F26D9"/>
    <w:pPr>
      <w:keepNext w:val="0"/>
      <w:numPr>
        <w:ilvl w:val="1"/>
      </w:numPr>
      <w:suppressAutoHyphens w:val="0"/>
      <w:spacing w:before="0"/>
      <w:ind w:left="0"/>
      <w:jc w:val="both"/>
      <w:outlineLvl w:val="9"/>
    </w:pPr>
    <w:rPr>
      <w:b w:val="0"/>
    </w:rPr>
  </w:style>
  <w:style w:type="character" w:customStyle="1" w:styleId="NoSpacingChar">
    <w:name w:val="No Spacing Char"/>
    <w:link w:val="NoSpacing"/>
    <w:uiPriority w:val="99"/>
    <w:locked/>
    <w:rsid w:val="00400C73"/>
    <w:rPr>
      <w:color w:val="000000"/>
      <w:sz w:val="22"/>
    </w:rPr>
  </w:style>
  <w:style w:type="table" w:styleId="TableGrid">
    <w:name w:val="Table Grid"/>
    <w:basedOn w:val="TableNormal"/>
    <w:uiPriority w:val="99"/>
    <w:rsid w:val="00987BE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46">
    <w:name w:val="rvts46"/>
    <w:basedOn w:val="DefaultParagraphFont"/>
    <w:uiPriority w:val="99"/>
    <w:rsid w:val="00F414A3"/>
    <w:rPr>
      <w:rFonts w:cs="Times New Roman"/>
    </w:rPr>
  </w:style>
</w:styles>
</file>

<file path=word/webSettings.xml><?xml version="1.0" encoding="utf-8"?>
<w:webSettings xmlns:r="http://schemas.openxmlformats.org/officeDocument/2006/relationships" xmlns:w="http://schemas.openxmlformats.org/wordprocessingml/2006/main">
  <w:divs>
    <w:div w:id="2394830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pdmbtidm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pdmbtidmr@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146</TotalTime>
  <Pages>10</Pages>
  <Words>3992</Words>
  <Characters>22759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lion</cp:lastModifiedBy>
  <cp:revision>24</cp:revision>
  <dcterms:created xsi:type="dcterms:W3CDTF">2022-11-08T08:57:00Z</dcterms:created>
  <dcterms:modified xsi:type="dcterms:W3CDTF">2023-03-02T10:36:00Z</dcterms:modified>
</cp:coreProperties>
</file>