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192935ED" w:rsidR="005A66D3" w:rsidRPr="00EA6FC1" w:rsidRDefault="00A31EE8" w:rsidP="00EF4485">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EF4485">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6CE12136" w:rsidR="000D19ED" w:rsidRDefault="0053040A" w:rsidP="0053040A">
      <w:pPr>
        <w:pStyle w:val="a3"/>
        <w:tabs>
          <w:tab w:val="left" w:pos="8617"/>
        </w:tabs>
        <w:ind w:left="0"/>
      </w:pPr>
      <w:r>
        <w:t xml:space="preserve">1.1. </w:t>
      </w:r>
      <w:r w:rsidR="005A66D3" w:rsidRPr="000D6F33">
        <w:t>Постачальник зобов'язується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 xml:space="preserve">го </w:t>
      </w:r>
      <w:r w:rsidR="006647CA">
        <w:rPr>
          <w:b/>
          <w:sz w:val="22"/>
          <w:szCs w:val="22"/>
        </w:rPr>
        <w:t xml:space="preserve">словника  ДК 021-2015 (CPV) </w:t>
      </w:r>
      <w:r w:rsidR="006647CA" w:rsidRPr="001E68DA">
        <w:rPr>
          <w:b/>
          <w:sz w:val="22"/>
          <w:szCs w:val="22"/>
        </w:rPr>
        <w:t xml:space="preserve">- </w:t>
      </w:r>
      <w:r w:rsidR="001E68DA" w:rsidRPr="001E68DA">
        <w:rPr>
          <w:b/>
          <w:sz w:val="22"/>
          <w:szCs w:val="22"/>
        </w:rPr>
        <w:t>30190000-7 - Офісне устаткування та приладдя різне</w:t>
      </w:r>
      <w:r w:rsidR="006647CA">
        <w:rPr>
          <w:rFonts w:eastAsia="Times New Roman CYR"/>
          <w:bCs/>
          <w:iCs/>
          <w:kern w:val="3"/>
          <w:lang w:eastAsia="uk-UA" w:bidi="fa-IR"/>
        </w:rPr>
        <w:t xml:space="preserve">, </w:t>
      </w:r>
      <w:r w:rsidR="000D19ED">
        <w:t xml:space="preserve">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13C4028A"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та пропозиції учасника. </w:t>
      </w:r>
    </w:p>
    <w:p w14:paraId="70C6592A" w14:textId="0B73B2C0"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1E68DA">
        <w:rPr>
          <w:rFonts w:ascii="Times New Roman" w:hAnsi="Times New Roman" w:cs="Times New Roman"/>
          <w:lang w:val="uk-UA"/>
        </w:rPr>
        <w:t>2</w:t>
      </w:r>
      <w:r w:rsidRPr="00EA6FC1">
        <w:rPr>
          <w:rFonts w:ascii="Times New Roman" w:hAnsi="Times New Roman" w:cs="Times New Roman"/>
          <w:lang w:val="uk-UA"/>
        </w:rPr>
        <w:t>. Постачальник гарантує якість Товару, що постачається Замовнику за цим Договором</w:t>
      </w:r>
      <w:r w:rsidR="001E68DA">
        <w:rPr>
          <w:rFonts w:ascii="Times New Roman" w:hAnsi="Times New Roman" w:cs="Times New Roman"/>
          <w:lang w:val="uk-UA"/>
        </w:rPr>
        <w:t>.</w:t>
      </w:r>
    </w:p>
    <w:p w14:paraId="04579693" w14:textId="596E21F2"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1E68DA">
        <w:rPr>
          <w:rFonts w:ascii="Times New Roman" w:hAnsi="Times New Roman" w:cs="Times New Roman"/>
          <w:lang w:val="uk-UA"/>
        </w:rPr>
        <w:t>3</w:t>
      </w:r>
      <w:r w:rsidRPr="00EA6FC1">
        <w:rPr>
          <w:rFonts w:ascii="Times New Roman" w:hAnsi="Times New Roman" w:cs="Times New Roman"/>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721EDCB4" w14:textId="6C71A0C8" w:rsidR="003100CF" w:rsidRPr="001E68DA" w:rsidRDefault="005A66D3" w:rsidP="001E68DA">
      <w:pPr>
        <w:rPr>
          <w:rFonts w:ascii="Times New Roman" w:hAnsi="Times New Roman" w:cs="Times New Roman"/>
          <w:lang w:val="uk-UA"/>
        </w:rPr>
      </w:pPr>
      <w:r w:rsidRPr="00EA6FC1">
        <w:rPr>
          <w:rFonts w:ascii="Times New Roman" w:hAnsi="Times New Roman" w:cs="Times New Roman"/>
          <w:lang w:val="uk-UA"/>
        </w:rPr>
        <w:t>2.</w:t>
      </w:r>
      <w:r w:rsidR="001E68DA">
        <w:rPr>
          <w:rFonts w:ascii="Times New Roman" w:hAnsi="Times New Roman" w:cs="Times New Roman"/>
          <w:lang w:val="uk-UA"/>
        </w:rPr>
        <w:t>4</w:t>
      </w:r>
      <w:r w:rsidRPr="00EA6FC1">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17EA9F11"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F57DD5">
        <w:rPr>
          <w:rFonts w:ascii="Times New Roman" w:hAnsi="Times New Roman" w:cs="Times New Roman"/>
          <w:lang w:val="uk-UA"/>
        </w:rPr>
        <w:t>31</w:t>
      </w:r>
      <w:r w:rsidR="00EF4485">
        <w:rPr>
          <w:rFonts w:ascii="Times New Roman" w:hAnsi="Times New Roman" w:cs="Times New Roman"/>
          <w:lang w:val="uk-UA"/>
        </w:rPr>
        <w:t>.</w:t>
      </w:r>
      <w:r w:rsidR="00F57DD5">
        <w:rPr>
          <w:rFonts w:ascii="Times New Roman" w:hAnsi="Times New Roman" w:cs="Times New Roman"/>
          <w:lang w:val="uk-UA"/>
        </w:rPr>
        <w:t>1</w:t>
      </w:r>
      <w:r w:rsidR="00EF4485">
        <w:rPr>
          <w:rFonts w:ascii="Times New Roman" w:hAnsi="Times New Roman" w:cs="Times New Roman"/>
          <w:lang w:val="uk-UA"/>
        </w:rPr>
        <w:t>2.</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5CF203C" w14:textId="77777777" w:rsidR="00F57DD5" w:rsidRPr="001E6734" w:rsidRDefault="00C93EAB" w:rsidP="00F57DD5">
      <w:pPr>
        <w:ind w:right="70"/>
        <w:jc w:val="both"/>
        <w:rPr>
          <w:lang w:val="uk-UA"/>
        </w:rPr>
      </w:pPr>
      <w:r>
        <w:rPr>
          <w:rFonts w:ascii="Times New Roman" w:hAnsi="Times New Roman" w:cs="Times New Roman"/>
          <w:lang w:val="uk-UA"/>
        </w:rPr>
        <w:t xml:space="preserve">5.2. </w:t>
      </w:r>
      <w:r w:rsidR="00F57DD5" w:rsidRPr="001E6734">
        <w:rPr>
          <w:lang w:val="uk-UA"/>
        </w:rPr>
        <w:t xml:space="preserve">Товар поставляється </w:t>
      </w:r>
      <w:r w:rsidR="00F57DD5" w:rsidRPr="00EA6FC1">
        <w:rPr>
          <w:lang w:val="uk-UA"/>
        </w:rPr>
        <w:t>Постачальник</w:t>
      </w:r>
      <w:r w:rsidR="00F57DD5">
        <w:rPr>
          <w:lang w:val="uk-UA"/>
        </w:rPr>
        <w:t>ом</w:t>
      </w:r>
      <w:r w:rsidR="00F57DD5" w:rsidRPr="001E6734">
        <w:rPr>
          <w:lang w:val="uk-UA"/>
        </w:rPr>
        <w:t xml:space="preserve"> на підставі замовлень (за</w:t>
      </w:r>
      <w:r w:rsidR="00F57DD5">
        <w:rPr>
          <w:lang w:val="uk-UA"/>
        </w:rPr>
        <w:t xml:space="preserve">явок) Замовника протягом 5 </w:t>
      </w:r>
      <w:r w:rsidR="00F57DD5" w:rsidRPr="00FB1F18">
        <w:rPr>
          <w:lang w:val="uk-UA"/>
        </w:rPr>
        <w:t xml:space="preserve">(п’яти) </w:t>
      </w:r>
      <w:r w:rsidR="00F57DD5" w:rsidRPr="001E6734">
        <w:rPr>
          <w:lang w:val="uk-UA"/>
        </w:rPr>
        <w:t xml:space="preserve">робочих днів після отримання заявки. </w:t>
      </w:r>
      <w:r w:rsidR="00F57DD5" w:rsidRPr="00C0758C">
        <w:rPr>
          <w:sz w:val="23"/>
          <w:szCs w:val="23"/>
          <w:lang w:val="uk-UA"/>
        </w:rPr>
        <w:t>Замовлення</w:t>
      </w:r>
      <w:r w:rsidR="00F57DD5">
        <w:rPr>
          <w:sz w:val="23"/>
          <w:szCs w:val="23"/>
          <w:lang w:val="uk-UA"/>
        </w:rPr>
        <w:t xml:space="preserve"> (заявку)</w:t>
      </w:r>
      <w:r w:rsidR="00F57DD5" w:rsidRPr="00C0758C">
        <w:rPr>
          <w:sz w:val="23"/>
          <w:szCs w:val="23"/>
          <w:lang w:val="uk-UA"/>
        </w:rPr>
        <w:t xml:space="preserve"> Замовник здійснює </w:t>
      </w:r>
      <w:r w:rsidR="00F57DD5"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15897294" w14:textId="226C5645" w:rsidR="005A66D3" w:rsidRPr="00F57DD5" w:rsidRDefault="005A66D3" w:rsidP="00F57DD5">
      <w:pPr>
        <w:ind w:right="70"/>
        <w:jc w:val="both"/>
        <w:rPr>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r w:rsidR="00F57DD5">
        <w:rPr>
          <w:rFonts w:ascii="Times New Roman" w:hAnsi="Times New Roman" w:cs="Times New Roman"/>
          <w:lang w:val="uk-UA"/>
        </w:rPr>
        <w:t xml:space="preserve"> </w:t>
      </w:r>
      <w:r w:rsidR="00F57DD5" w:rsidRPr="001E6734">
        <w:rPr>
          <w:lang w:val="uk-UA"/>
        </w:rPr>
        <w:t xml:space="preserve">Поставка товару здійснюється транспортом </w:t>
      </w:r>
      <w:r w:rsidR="00F57DD5" w:rsidRPr="00FB1F18">
        <w:rPr>
          <w:lang w:val="uk-UA"/>
        </w:rPr>
        <w:t>Учасника</w:t>
      </w:r>
      <w:r w:rsidR="00F57DD5" w:rsidRPr="001E6734">
        <w:rPr>
          <w:lang w:val="uk-UA"/>
        </w:rPr>
        <w:t xml:space="preserve">  до місця поставки товару.</w:t>
      </w:r>
    </w:p>
    <w:p w14:paraId="112EBD5E" w14:textId="46719769" w:rsidR="003100CF" w:rsidRPr="003100CF" w:rsidRDefault="005A66D3" w:rsidP="00F57DD5">
      <w:pPr>
        <w:tabs>
          <w:tab w:val="left" w:pos="0"/>
        </w:tabs>
        <w:jc w:val="both"/>
        <w:rPr>
          <w:rFonts w:ascii="Times New Roman" w:hAnsi="Times New Roman" w:cs="Times New Roman"/>
          <w:b/>
          <w:bCs/>
          <w:sz w:val="14"/>
          <w:lang w:val="uk-UA"/>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Місце поставки  товару –</w:t>
      </w:r>
      <w:r w:rsidR="00F57DD5">
        <w:rPr>
          <w:rFonts w:ascii="Times New Roman" w:hAnsi="Times New Roman" w:cs="Times New Roman"/>
          <w:lang w:val="uk-UA"/>
        </w:rPr>
        <w:t xml:space="preserve"> </w:t>
      </w:r>
      <w:r w:rsidR="00F57DD5">
        <w:rPr>
          <w:lang w:val="uk-UA"/>
        </w:rPr>
        <w:t>КНП БМР «Богуславський ЦПМСД»</w:t>
      </w:r>
      <w:r w:rsidRPr="00EA6FC1">
        <w:rPr>
          <w:rFonts w:ascii="Times New Roman" w:hAnsi="Times New Roman" w:cs="Times New Roman"/>
          <w:lang w:val="uk-UA"/>
        </w:rPr>
        <w:t xml:space="preserve"> </w:t>
      </w:r>
      <w:r w:rsidR="00F57DD5" w:rsidRPr="001E6734">
        <w:rPr>
          <w:lang w:val="uk-UA"/>
        </w:rPr>
        <w:t>вул.</w:t>
      </w:r>
      <w:r w:rsidR="00F57DD5">
        <w:rPr>
          <w:lang w:val="uk-UA"/>
        </w:rPr>
        <w:t xml:space="preserve"> </w:t>
      </w:r>
      <w:r w:rsidR="00F57DD5" w:rsidRPr="001E6734">
        <w:rPr>
          <w:lang w:val="uk-UA"/>
        </w:rPr>
        <w:t xml:space="preserve">Франка, </w:t>
      </w:r>
      <w:smartTag w:uri="urn:schemas-microsoft-com:office:smarttags" w:element="metricconverter">
        <w:smartTagPr>
          <w:attr w:name="ProductID" w:val="27, м"/>
        </w:smartTagPr>
        <w:r w:rsidR="00F57DD5" w:rsidRPr="001E6734">
          <w:rPr>
            <w:lang w:val="uk-UA"/>
          </w:rPr>
          <w:t>27, м</w:t>
        </w:r>
      </w:smartTag>
      <w:r w:rsidR="00F57DD5" w:rsidRPr="001E6734">
        <w:rPr>
          <w:lang w:val="uk-UA"/>
        </w:rPr>
        <w:t>.</w:t>
      </w:r>
      <w:r w:rsidR="00F57DD5">
        <w:rPr>
          <w:lang w:val="uk-UA"/>
        </w:rPr>
        <w:t xml:space="preserve"> </w:t>
      </w:r>
      <w:r w:rsidR="00F57DD5" w:rsidRPr="001E6734">
        <w:rPr>
          <w:lang w:val="uk-UA"/>
        </w:rPr>
        <w:t>Богуслав, Київська обл..</w:t>
      </w:r>
      <w:r w:rsidR="00F57DD5">
        <w:rPr>
          <w:lang w:val="uk-UA"/>
        </w:rPr>
        <w:t xml:space="preserve">, </w:t>
      </w:r>
      <w:r w:rsidR="00F57DD5" w:rsidRPr="00F31473">
        <w:rPr>
          <w:lang w:val="uk-UA"/>
        </w:rPr>
        <w:t>Україна.</w:t>
      </w: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lastRenderedPageBreak/>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w:t>
      </w:r>
      <w:r w:rsidRPr="00EA6FC1">
        <w:rPr>
          <w:rFonts w:ascii="Times New Roman" w:hAnsi="Times New Roman" w:cs="Times New Roman"/>
          <w:lang w:val="uk-UA"/>
        </w:rPr>
        <w:lastRenderedPageBreak/>
        <w:t xml:space="preserve">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72987D3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w:t>
      </w:r>
      <w:r w:rsidR="00F57DD5">
        <w:rPr>
          <w:rFonts w:ascii="Times New Roman" w:hAnsi="Times New Roman" w:cs="Times New Roman"/>
          <w:lang w:val="uk-UA"/>
        </w:rPr>
        <w:t>31</w:t>
      </w:r>
      <w:r w:rsidR="00EF4485">
        <w:rPr>
          <w:rFonts w:ascii="Times New Roman" w:hAnsi="Times New Roman" w:cs="Times New Roman"/>
          <w:lang w:val="uk-UA"/>
        </w:rPr>
        <w:t>.</w:t>
      </w:r>
      <w:r w:rsidR="00F57DD5">
        <w:rPr>
          <w:rFonts w:ascii="Times New Roman" w:hAnsi="Times New Roman" w:cs="Times New Roman"/>
          <w:lang w:val="uk-UA"/>
        </w:rPr>
        <w:t>1</w:t>
      </w:r>
      <w:r w:rsidR="00EF4485">
        <w:rPr>
          <w:rFonts w:ascii="Times New Roman" w:hAnsi="Times New Roman" w:cs="Times New Roman"/>
          <w:lang w:val="uk-UA"/>
        </w:rPr>
        <w:t>2.</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lastRenderedPageBreak/>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49E4CEA" w:rsidR="00136D6D" w:rsidRPr="00136D6D" w:rsidRDefault="00136D6D" w:rsidP="00EF4485">
            <w:pPr>
              <w:jc w:val="both"/>
              <w:rPr>
                <w:lang w:val="uk-UA"/>
              </w:rPr>
            </w:pPr>
            <w:r>
              <w:rPr>
                <w:lang w:val="uk-UA"/>
              </w:rPr>
              <w:t>від «___» ___________</w:t>
            </w:r>
            <w:r w:rsidRPr="00136D6D">
              <w:rPr>
                <w:lang w:val="uk-UA"/>
              </w:rPr>
              <w:t>202</w:t>
            </w:r>
            <w:r w:rsidR="00EF4485">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403EA0B5" w:rsidR="00374C3C" w:rsidRPr="001E68DA" w:rsidRDefault="00EA4B68" w:rsidP="001E68DA">
      <w:pPr>
        <w:jc w:val="center"/>
        <w:outlineLvl w:val="0"/>
        <w:rPr>
          <w:b/>
          <w:sz w:val="22"/>
          <w:szCs w:val="22"/>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1E68DA" w:rsidRPr="001E68DA">
        <w:rPr>
          <w:b/>
          <w:sz w:val="22"/>
          <w:szCs w:val="22"/>
          <w:lang w:val="uk-UA"/>
        </w:rPr>
        <w:t>30190000-7 - Офісне устаткування та приладдя різне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A27E610" w:rsidR="00136D6D" w:rsidRPr="00136D6D" w:rsidRDefault="00136D6D" w:rsidP="00F57DD5">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1E924A28" w:rsidR="00136D6D" w:rsidRPr="00136D6D" w:rsidRDefault="00136D6D"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6D33A4DD"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148A54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w:t>
            </w:r>
            <w:r w:rsidR="00F57DD5">
              <w:rPr>
                <w:rFonts w:ascii="Times New Roman" w:hAnsi="Times New Roman" w:cs="Times New Roman"/>
                <w:b/>
                <w:lang w:val="uk-UA"/>
              </w:rPr>
              <w:t>/без</w:t>
            </w:r>
            <w:bookmarkStart w:id="0" w:name="_GoBack"/>
            <w:bookmarkEnd w:id="0"/>
            <w:r w:rsidR="00503999">
              <w:rPr>
                <w:rFonts w:ascii="Times New Roman" w:hAnsi="Times New Roman" w:cs="Times New Roman"/>
                <w:b/>
                <w:lang w:val="uk-UA"/>
              </w:rPr>
              <w:t xml:space="preserve">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77777777" w:rsidR="0010105A" w:rsidRPr="00967F45" w:rsidRDefault="0010105A" w:rsidP="0010105A">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C62BFBE" w14:textId="77777777" w:rsidR="0053040A" w:rsidRPr="00374C3C" w:rsidRDefault="0010105A" w:rsidP="0010105A">
            <w:pPr>
              <w:spacing w:line="276" w:lineRule="auto"/>
              <w:rPr>
                <w:lang w:val="uk-UA"/>
              </w:rPr>
            </w:pPr>
            <w:r>
              <w:rPr>
                <w:spacing w:val="-4"/>
                <w:lang w:val="uk-UA"/>
              </w:rPr>
              <w:t xml:space="preserve">р/р </w:t>
            </w:r>
            <w:r w:rsidR="0053040A" w:rsidRPr="00374C3C">
              <w:rPr>
                <w:lang w:val="uk-UA"/>
              </w:rPr>
              <w:t>UA433226690000026005300644045</w:t>
            </w:r>
          </w:p>
          <w:p w14:paraId="01D1C41F" w14:textId="192CC0C2" w:rsidR="0010105A" w:rsidRPr="00374C3C" w:rsidRDefault="0010105A" w:rsidP="0010105A">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6A14A8B2" w:rsidR="00374C3C" w:rsidRPr="00374C3C" w:rsidRDefault="00374C3C" w:rsidP="0010105A">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E68DA"/>
    <w:rsid w:val="001F344C"/>
    <w:rsid w:val="00223EBE"/>
    <w:rsid w:val="002255A2"/>
    <w:rsid w:val="002B35EE"/>
    <w:rsid w:val="003100CF"/>
    <w:rsid w:val="003205F0"/>
    <w:rsid w:val="0032604D"/>
    <w:rsid w:val="00344D17"/>
    <w:rsid w:val="00374C3C"/>
    <w:rsid w:val="003A08EC"/>
    <w:rsid w:val="003A1FCE"/>
    <w:rsid w:val="00486CE8"/>
    <w:rsid w:val="004A18AA"/>
    <w:rsid w:val="004B2086"/>
    <w:rsid w:val="00503999"/>
    <w:rsid w:val="00526F48"/>
    <w:rsid w:val="0053040A"/>
    <w:rsid w:val="00565B12"/>
    <w:rsid w:val="00580908"/>
    <w:rsid w:val="005935A7"/>
    <w:rsid w:val="005A66D3"/>
    <w:rsid w:val="00602173"/>
    <w:rsid w:val="00612CCD"/>
    <w:rsid w:val="006647CA"/>
    <w:rsid w:val="00666A73"/>
    <w:rsid w:val="006704C7"/>
    <w:rsid w:val="00677A5E"/>
    <w:rsid w:val="006846CE"/>
    <w:rsid w:val="007969AC"/>
    <w:rsid w:val="007F7E9C"/>
    <w:rsid w:val="009547C6"/>
    <w:rsid w:val="00967F45"/>
    <w:rsid w:val="00997524"/>
    <w:rsid w:val="009D58DA"/>
    <w:rsid w:val="009E68AB"/>
    <w:rsid w:val="00A31EE8"/>
    <w:rsid w:val="00A52496"/>
    <w:rsid w:val="00A901FA"/>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EF4485"/>
    <w:rsid w:val="00F13053"/>
    <w:rsid w:val="00F57DD5"/>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09832877">
      <w:bodyDiv w:val="1"/>
      <w:marLeft w:val="0"/>
      <w:marRight w:val="0"/>
      <w:marTop w:val="0"/>
      <w:marBottom w:val="0"/>
      <w:divBdr>
        <w:top w:val="none" w:sz="0" w:space="0" w:color="auto"/>
        <w:left w:val="none" w:sz="0" w:space="0" w:color="auto"/>
        <w:bottom w:val="none" w:sz="0" w:space="0" w:color="auto"/>
        <w:right w:val="none" w:sz="0" w:space="0" w:color="auto"/>
      </w:divBdr>
    </w:div>
    <w:div w:id="1929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5899-DD65-49C6-A3CA-B1BF64DA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2024-04-12T11:00:00Z</dcterms:created>
  <dcterms:modified xsi:type="dcterms:W3CDTF">2024-04-12T11:00:00Z</dcterms:modified>
</cp:coreProperties>
</file>