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96" w:rsidRPr="001A3D6D" w:rsidRDefault="00C12E7F" w:rsidP="00C12E7F">
      <w:pPr>
        <w:jc w:val="center"/>
        <w:rPr>
          <w:b/>
          <w:color w:val="000000"/>
          <w:sz w:val="22"/>
          <w:szCs w:val="22"/>
          <w:bdr w:val="none" w:sz="0" w:space="0" w:color="auto" w:frame="1"/>
          <w:lang w:val="uk-UA"/>
        </w:rPr>
      </w:pPr>
      <w:r w:rsidRPr="001A3D6D">
        <w:rPr>
          <w:b/>
          <w:color w:val="000000"/>
          <w:sz w:val="22"/>
          <w:szCs w:val="22"/>
          <w:bdr w:val="none" w:sz="0" w:space="0" w:color="auto" w:frame="1"/>
          <w:lang w:val="uk-UA"/>
        </w:rPr>
        <w:t>П</w:t>
      </w:r>
      <w:proofErr w:type="spellStart"/>
      <w:r w:rsidRPr="001A3D6D">
        <w:rPr>
          <w:b/>
          <w:color w:val="000000"/>
          <w:sz w:val="22"/>
          <w:szCs w:val="22"/>
          <w:bdr w:val="none" w:sz="0" w:space="0" w:color="auto" w:frame="1"/>
        </w:rPr>
        <w:t>ерелік</w:t>
      </w:r>
      <w:proofErr w:type="spellEnd"/>
      <w:r w:rsidRPr="001A3D6D">
        <w:rPr>
          <w:b/>
          <w:color w:val="000000"/>
          <w:sz w:val="22"/>
          <w:szCs w:val="22"/>
          <w:bdr w:val="none" w:sz="0" w:space="0" w:color="auto" w:frame="1"/>
        </w:rPr>
        <w:t xml:space="preserve"> </w:t>
      </w:r>
      <w:proofErr w:type="spellStart"/>
      <w:r w:rsidRPr="001A3D6D">
        <w:rPr>
          <w:b/>
          <w:color w:val="000000"/>
          <w:sz w:val="22"/>
          <w:szCs w:val="22"/>
          <w:bdr w:val="none" w:sz="0" w:space="0" w:color="auto" w:frame="1"/>
        </w:rPr>
        <w:t>змін</w:t>
      </w:r>
      <w:proofErr w:type="spellEnd"/>
      <w:r w:rsidRPr="001A3D6D">
        <w:rPr>
          <w:b/>
          <w:color w:val="000000"/>
          <w:sz w:val="22"/>
          <w:szCs w:val="22"/>
          <w:bdr w:val="none" w:sz="0" w:space="0" w:color="auto" w:frame="1"/>
        </w:rPr>
        <w:t xml:space="preserve">, </w:t>
      </w:r>
      <w:proofErr w:type="spellStart"/>
      <w:r w:rsidRPr="001A3D6D">
        <w:rPr>
          <w:b/>
          <w:color w:val="000000"/>
          <w:sz w:val="22"/>
          <w:szCs w:val="22"/>
          <w:bdr w:val="none" w:sz="0" w:space="0" w:color="auto" w:frame="1"/>
        </w:rPr>
        <w:t>що</w:t>
      </w:r>
      <w:proofErr w:type="spellEnd"/>
      <w:r w:rsidRPr="001A3D6D">
        <w:rPr>
          <w:b/>
          <w:color w:val="000000"/>
          <w:sz w:val="22"/>
          <w:szCs w:val="22"/>
          <w:bdr w:val="none" w:sz="0" w:space="0" w:color="auto" w:frame="1"/>
        </w:rPr>
        <w:t xml:space="preserve"> </w:t>
      </w:r>
      <w:proofErr w:type="spellStart"/>
      <w:r w:rsidRPr="001A3D6D">
        <w:rPr>
          <w:b/>
          <w:color w:val="000000"/>
          <w:sz w:val="22"/>
          <w:szCs w:val="22"/>
          <w:bdr w:val="none" w:sz="0" w:space="0" w:color="auto" w:frame="1"/>
        </w:rPr>
        <w:t>вносяться</w:t>
      </w:r>
      <w:proofErr w:type="spellEnd"/>
    </w:p>
    <w:p w:rsidR="00B26AFD" w:rsidRPr="001A3D6D" w:rsidRDefault="00C12E7F" w:rsidP="00B26AFD">
      <w:pPr>
        <w:ind w:left="-215"/>
        <w:jc w:val="center"/>
        <w:rPr>
          <w:b/>
          <w:color w:val="000000"/>
          <w:sz w:val="22"/>
          <w:szCs w:val="22"/>
          <w:bdr w:val="none" w:sz="0" w:space="0" w:color="auto" w:frame="1"/>
          <w:lang w:val="uk-UA"/>
        </w:rPr>
      </w:pPr>
      <w:r w:rsidRPr="001A3D6D">
        <w:rPr>
          <w:b/>
          <w:color w:val="000000"/>
          <w:sz w:val="22"/>
          <w:szCs w:val="22"/>
          <w:bdr w:val="none" w:sz="0" w:space="0" w:color="auto" w:frame="1"/>
          <w:lang w:val="uk-UA"/>
        </w:rPr>
        <w:t xml:space="preserve">до тендерної документації на закупівлю: </w:t>
      </w:r>
    </w:p>
    <w:p w:rsidR="00D8359D" w:rsidRPr="001A3D6D" w:rsidRDefault="00D8359D" w:rsidP="00B26AFD">
      <w:pPr>
        <w:ind w:left="-215"/>
        <w:jc w:val="center"/>
        <w:rPr>
          <w:b/>
          <w:color w:val="000000"/>
          <w:sz w:val="22"/>
          <w:szCs w:val="22"/>
          <w:bdr w:val="none" w:sz="0" w:space="0" w:color="auto" w:frame="1"/>
          <w:lang w:val="uk-UA"/>
        </w:rPr>
      </w:pPr>
    </w:p>
    <w:p w:rsidR="0036125B" w:rsidRPr="00511EE3" w:rsidRDefault="00511EE3" w:rsidP="00140ECB">
      <w:pPr>
        <w:ind w:left="-215"/>
        <w:jc w:val="center"/>
        <w:rPr>
          <w:b/>
          <w:sz w:val="22"/>
          <w:szCs w:val="22"/>
          <w:lang w:val="uk-UA"/>
        </w:rPr>
      </w:pPr>
      <w:proofErr w:type="spellStart"/>
      <w:r w:rsidRPr="00511EE3">
        <w:rPr>
          <w:b/>
          <w:i/>
          <w:lang w:val="uk-UA"/>
        </w:rPr>
        <w:t>ДК</w:t>
      </w:r>
      <w:proofErr w:type="spellEnd"/>
      <w:r w:rsidRPr="00511EE3">
        <w:rPr>
          <w:b/>
          <w:i/>
          <w:lang w:val="uk-UA"/>
        </w:rPr>
        <w:t xml:space="preserve"> 021-2015 – 44160000-9 Магістралі, трубопроводи, труби, обсадні труби, тюбінги та супутні вироби</w:t>
      </w:r>
    </w:p>
    <w:p w:rsidR="00240201" w:rsidRPr="0078757B" w:rsidRDefault="00240201" w:rsidP="00240201">
      <w:pPr>
        <w:jc w:val="both"/>
        <w:rPr>
          <w:lang w:val="uk-UA"/>
        </w:rPr>
      </w:pPr>
    </w:p>
    <w:p w:rsidR="00F23B07" w:rsidRPr="00B5530E" w:rsidRDefault="00140ECB" w:rsidP="0017304E">
      <w:pPr>
        <w:pStyle w:val="a9"/>
        <w:numPr>
          <w:ilvl w:val="0"/>
          <w:numId w:val="10"/>
        </w:numPr>
        <w:rPr>
          <w:b/>
          <w:sz w:val="22"/>
          <w:szCs w:val="22"/>
          <w:lang w:val="uk-UA"/>
        </w:rPr>
      </w:pPr>
      <w:r w:rsidRPr="00B5530E">
        <w:rPr>
          <w:b/>
          <w:sz w:val="22"/>
          <w:szCs w:val="22"/>
          <w:lang w:val="uk-UA"/>
        </w:rPr>
        <w:t>Тендерну документацію</w:t>
      </w:r>
      <w:r w:rsidR="00F23B07" w:rsidRPr="00B5530E">
        <w:rPr>
          <w:b/>
          <w:sz w:val="22"/>
          <w:szCs w:val="22"/>
          <w:lang w:val="uk-UA"/>
        </w:rPr>
        <w:t xml:space="preserve"> викласти в новій редакції</w:t>
      </w:r>
      <w:r w:rsidR="00BF0E02" w:rsidRPr="00B5530E">
        <w:rPr>
          <w:b/>
          <w:sz w:val="22"/>
          <w:szCs w:val="22"/>
          <w:lang w:val="uk-UA"/>
        </w:rPr>
        <w:t>, а саме:</w:t>
      </w:r>
    </w:p>
    <w:p w:rsidR="00BF0E02" w:rsidRPr="007B56EA" w:rsidRDefault="00BF0E02" w:rsidP="00BF0E02">
      <w:pPr>
        <w:pStyle w:val="a9"/>
        <w:ind w:left="505"/>
        <w:rPr>
          <w:sz w:val="22"/>
          <w:szCs w:val="22"/>
          <w:lang w:val="uk-UA"/>
        </w:rPr>
      </w:pPr>
    </w:p>
    <w:p w:rsidR="0017304E" w:rsidRPr="0017304E" w:rsidRDefault="0017304E" w:rsidP="0017304E">
      <w:pPr>
        <w:pStyle w:val="a9"/>
        <w:numPr>
          <w:ilvl w:val="0"/>
          <w:numId w:val="9"/>
        </w:numPr>
        <w:rPr>
          <w:lang w:val="uk-UA"/>
        </w:rPr>
      </w:pPr>
      <w:r>
        <w:rPr>
          <w:lang w:val="uk-UA"/>
        </w:rPr>
        <w:t xml:space="preserve">Додаток №1 Специфікацію до проекту договору </w:t>
      </w:r>
      <w:r>
        <w:rPr>
          <w:color w:val="00000A"/>
        </w:rPr>
        <w:t xml:space="preserve">про </w:t>
      </w:r>
      <w:proofErr w:type="spellStart"/>
      <w:r>
        <w:rPr>
          <w:color w:val="00000A"/>
        </w:rPr>
        <w:t>закупівлю</w:t>
      </w:r>
      <w:proofErr w:type="spellEnd"/>
      <w:r>
        <w:rPr>
          <w:color w:val="00000A"/>
        </w:rPr>
        <w:t xml:space="preserve"> та поставки</w:t>
      </w:r>
      <w:r>
        <w:rPr>
          <w:lang w:val="uk-UA"/>
        </w:rPr>
        <w:t xml:space="preserve"> у </w:t>
      </w:r>
      <w:proofErr w:type="spellStart"/>
      <w:r>
        <w:rPr>
          <w:lang w:val="uk-UA"/>
        </w:rPr>
        <w:t>Додатоку</w:t>
      </w:r>
      <w:proofErr w:type="spellEnd"/>
      <w:r>
        <w:rPr>
          <w:lang w:val="uk-UA"/>
        </w:rPr>
        <w:t xml:space="preserve"> № 4 тендерної документації </w:t>
      </w:r>
      <w:r w:rsidRPr="0017304E">
        <w:rPr>
          <w:szCs w:val="22"/>
          <w:lang w:val="uk-UA"/>
        </w:rPr>
        <w:t>викласти в новій редакції</w:t>
      </w:r>
      <w:r>
        <w:rPr>
          <w:szCs w:val="22"/>
          <w:lang w:val="uk-UA"/>
        </w:rPr>
        <w:t>, а саме</w:t>
      </w:r>
      <w:r>
        <w:rPr>
          <w:sz w:val="22"/>
          <w:szCs w:val="22"/>
          <w:lang w:val="uk-UA"/>
        </w:rPr>
        <w:t>:</w:t>
      </w:r>
    </w:p>
    <w:p w:rsidR="0017304E" w:rsidRPr="0017304E" w:rsidRDefault="0017304E" w:rsidP="0017304E">
      <w:pPr>
        <w:pStyle w:val="a9"/>
        <w:numPr>
          <w:ilvl w:val="0"/>
          <w:numId w:val="9"/>
        </w:numPr>
        <w:tabs>
          <w:tab w:val="left" w:pos="7087"/>
        </w:tabs>
        <w:spacing w:line="100" w:lineRule="atLeast"/>
        <w:jc w:val="right"/>
        <w:rPr>
          <w:color w:val="00000A"/>
        </w:rPr>
      </w:pPr>
    </w:p>
    <w:tbl>
      <w:tblPr>
        <w:tblW w:w="9071" w:type="dxa"/>
        <w:tblInd w:w="109" w:type="dxa"/>
        <w:tblLayout w:type="fixed"/>
        <w:tblLook w:val="0000"/>
      </w:tblPr>
      <w:tblGrid>
        <w:gridCol w:w="759"/>
        <w:gridCol w:w="1367"/>
        <w:gridCol w:w="1701"/>
        <w:gridCol w:w="1275"/>
        <w:gridCol w:w="1701"/>
        <w:gridCol w:w="851"/>
        <w:gridCol w:w="1417"/>
      </w:tblGrid>
      <w:tr w:rsidR="0017304E" w:rsidRPr="0017304E" w:rsidTr="0017304E">
        <w:trPr>
          <w:trHeight w:val="620"/>
        </w:trPr>
        <w:tc>
          <w:tcPr>
            <w:tcW w:w="759" w:type="dxa"/>
            <w:tcBorders>
              <w:top w:val="single" w:sz="8" w:space="0" w:color="000000"/>
              <w:left w:val="single" w:sz="8" w:space="0" w:color="000000"/>
              <w:bottom w:val="single" w:sz="8" w:space="0" w:color="000000"/>
            </w:tcBorders>
            <w:shd w:val="clear" w:color="auto" w:fill="FFFFFF"/>
            <w:vAlign w:val="center"/>
          </w:tcPr>
          <w:p w:rsidR="0017304E" w:rsidRPr="0017304E" w:rsidRDefault="0017304E" w:rsidP="00865334">
            <w:pPr>
              <w:tabs>
                <w:tab w:val="left" w:pos="708"/>
              </w:tabs>
              <w:spacing w:line="100" w:lineRule="atLeast"/>
              <w:jc w:val="center"/>
              <w:rPr>
                <w:b/>
                <w:color w:val="000000"/>
                <w:sz w:val="20"/>
                <w:szCs w:val="20"/>
              </w:rPr>
            </w:pPr>
            <w:r w:rsidRPr="0017304E">
              <w:rPr>
                <w:b/>
                <w:color w:val="000000"/>
                <w:sz w:val="20"/>
                <w:szCs w:val="20"/>
              </w:rPr>
              <w:t>№</w:t>
            </w:r>
            <w:proofErr w:type="spellStart"/>
            <w:r w:rsidRPr="0017304E">
              <w:rPr>
                <w:b/>
                <w:color w:val="000000"/>
                <w:sz w:val="20"/>
                <w:szCs w:val="20"/>
              </w:rPr>
              <w:t>пп</w:t>
            </w:r>
            <w:proofErr w:type="spellEnd"/>
          </w:p>
        </w:tc>
        <w:tc>
          <w:tcPr>
            <w:tcW w:w="1367" w:type="dxa"/>
            <w:tcBorders>
              <w:top w:val="single" w:sz="8" w:space="0" w:color="000000"/>
              <w:left w:val="single" w:sz="4" w:space="0" w:color="000000"/>
              <w:bottom w:val="single" w:sz="8" w:space="0" w:color="000000"/>
            </w:tcBorders>
            <w:shd w:val="clear" w:color="auto" w:fill="FFFFFF"/>
            <w:vAlign w:val="center"/>
          </w:tcPr>
          <w:p w:rsidR="0017304E" w:rsidRPr="0017304E" w:rsidRDefault="0017304E" w:rsidP="00865334">
            <w:pPr>
              <w:tabs>
                <w:tab w:val="left" w:pos="708"/>
              </w:tabs>
              <w:spacing w:line="100" w:lineRule="atLeast"/>
              <w:jc w:val="center"/>
              <w:rPr>
                <w:b/>
                <w:color w:val="000000"/>
                <w:sz w:val="20"/>
                <w:szCs w:val="20"/>
              </w:rPr>
            </w:pPr>
            <w:proofErr w:type="spellStart"/>
            <w:r w:rsidRPr="0017304E">
              <w:rPr>
                <w:b/>
                <w:color w:val="000000"/>
                <w:sz w:val="20"/>
                <w:szCs w:val="20"/>
              </w:rPr>
              <w:t>Найменування</w:t>
            </w:r>
            <w:proofErr w:type="spellEnd"/>
            <w:r w:rsidRPr="0017304E">
              <w:rPr>
                <w:b/>
                <w:color w:val="000000"/>
                <w:sz w:val="20"/>
                <w:szCs w:val="20"/>
              </w:rPr>
              <w:t xml:space="preserve"> товару</w:t>
            </w:r>
          </w:p>
        </w:tc>
        <w:tc>
          <w:tcPr>
            <w:tcW w:w="1701" w:type="dxa"/>
            <w:tcBorders>
              <w:top w:val="single" w:sz="8" w:space="0" w:color="000000"/>
              <w:left w:val="single" w:sz="4" w:space="0" w:color="000000"/>
              <w:bottom w:val="single" w:sz="8" w:space="0" w:color="000000"/>
            </w:tcBorders>
            <w:shd w:val="clear" w:color="auto" w:fill="FFFFFF"/>
            <w:vAlign w:val="center"/>
          </w:tcPr>
          <w:p w:rsidR="0017304E" w:rsidRPr="0017304E" w:rsidRDefault="0017304E" w:rsidP="00865334">
            <w:pPr>
              <w:tabs>
                <w:tab w:val="left" w:pos="708"/>
              </w:tabs>
              <w:spacing w:line="100" w:lineRule="atLeast"/>
              <w:jc w:val="center"/>
              <w:rPr>
                <w:b/>
                <w:color w:val="000000"/>
                <w:sz w:val="20"/>
                <w:szCs w:val="20"/>
              </w:rPr>
            </w:pPr>
            <w:proofErr w:type="spellStart"/>
            <w:r w:rsidRPr="0017304E">
              <w:rPr>
                <w:b/>
                <w:color w:val="000000"/>
                <w:sz w:val="20"/>
                <w:szCs w:val="20"/>
              </w:rPr>
              <w:t>Одиниця</w:t>
            </w:r>
            <w:proofErr w:type="spellEnd"/>
            <w:r w:rsidRPr="0017304E">
              <w:rPr>
                <w:b/>
                <w:color w:val="000000"/>
                <w:sz w:val="20"/>
                <w:szCs w:val="20"/>
              </w:rPr>
              <w:t xml:space="preserve"> </w:t>
            </w:r>
            <w:proofErr w:type="spellStart"/>
            <w:r w:rsidRPr="0017304E">
              <w:rPr>
                <w:b/>
                <w:color w:val="000000"/>
                <w:sz w:val="20"/>
                <w:szCs w:val="20"/>
              </w:rPr>
              <w:t>виміру</w:t>
            </w:r>
            <w:proofErr w:type="spellEnd"/>
          </w:p>
        </w:tc>
        <w:tc>
          <w:tcPr>
            <w:tcW w:w="1275" w:type="dxa"/>
            <w:tcBorders>
              <w:top w:val="single" w:sz="8" w:space="0" w:color="000000"/>
              <w:left w:val="single" w:sz="4" w:space="0" w:color="000000"/>
              <w:bottom w:val="single" w:sz="8" w:space="0" w:color="000000"/>
            </w:tcBorders>
            <w:shd w:val="clear" w:color="auto" w:fill="FFFFFF"/>
            <w:vAlign w:val="center"/>
          </w:tcPr>
          <w:p w:rsidR="0017304E" w:rsidRPr="0017304E" w:rsidRDefault="0017304E" w:rsidP="00865334">
            <w:pPr>
              <w:tabs>
                <w:tab w:val="left" w:pos="708"/>
              </w:tabs>
              <w:spacing w:line="100" w:lineRule="atLeast"/>
              <w:jc w:val="center"/>
              <w:rPr>
                <w:b/>
                <w:color w:val="000000"/>
                <w:sz w:val="20"/>
                <w:szCs w:val="20"/>
              </w:rPr>
            </w:pPr>
            <w:proofErr w:type="spellStart"/>
            <w:r w:rsidRPr="0017304E">
              <w:rPr>
                <w:b/>
                <w:color w:val="000000"/>
                <w:sz w:val="20"/>
                <w:szCs w:val="20"/>
              </w:rPr>
              <w:t>Кількість</w:t>
            </w:r>
            <w:proofErr w:type="spellEnd"/>
          </w:p>
        </w:tc>
        <w:tc>
          <w:tcPr>
            <w:tcW w:w="1701" w:type="dxa"/>
            <w:tcBorders>
              <w:top w:val="single" w:sz="8" w:space="0" w:color="000000"/>
              <w:left w:val="single" w:sz="4" w:space="0" w:color="000000"/>
              <w:bottom w:val="single" w:sz="8" w:space="0" w:color="000000"/>
              <w:right w:val="single" w:sz="4" w:space="0" w:color="auto"/>
            </w:tcBorders>
            <w:shd w:val="clear" w:color="auto" w:fill="FFFFFF"/>
            <w:vAlign w:val="center"/>
          </w:tcPr>
          <w:p w:rsidR="0017304E" w:rsidRPr="0017304E" w:rsidRDefault="0017304E" w:rsidP="00865334">
            <w:pPr>
              <w:tabs>
                <w:tab w:val="left" w:pos="708"/>
              </w:tabs>
              <w:spacing w:line="100" w:lineRule="atLeast"/>
              <w:jc w:val="center"/>
              <w:rPr>
                <w:b/>
                <w:color w:val="FF0000"/>
                <w:sz w:val="20"/>
                <w:szCs w:val="20"/>
              </w:rPr>
            </w:pPr>
            <w:proofErr w:type="spellStart"/>
            <w:proofErr w:type="gramStart"/>
            <w:r w:rsidRPr="0017304E">
              <w:rPr>
                <w:b/>
                <w:color w:val="FF0000"/>
                <w:sz w:val="20"/>
                <w:szCs w:val="20"/>
              </w:rPr>
              <w:t>Ц</w:t>
            </w:r>
            <w:proofErr w:type="gramEnd"/>
            <w:r w:rsidRPr="0017304E">
              <w:rPr>
                <w:b/>
                <w:color w:val="FF0000"/>
                <w:sz w:val="20"/>
                <w:szCs w:val="20"/>
              </w:rPr>
              <w:t>іна</w:t>
            </w:r>
            <w:proofErr w:type="spellEnd"/>
            <w:r w:rsidRPr="0017304E">
              <w:rPr>
                <w:b/>
                <w:color w:val="FF0000"/>
                <w:sz w:val="20"/>
                <w:szCs w:val="20"/>
              </w:rPr>
              <w:t xml:space="preserve"> за </w:t>
            </w:r>
            <w:proofErr w:type="spellStart"/>
            <w:r w:rsidRPr="0017304E">
              <w:rPr>
                <w:b/>
                <w:color w:val="FF0000"/>
                <w:sz w:val="20"/>
                <w:szCs w:val="20"/>
              </w:rPr>
              <w:t>одиницю</w:t>
            </w:r>
            <w:proofErr w:type="spellEnd"/>
            <w:r w:rsidRPr="0017304E">
              <w:rPr>
                <w:b/>
                <w:color w:val="FF0000"/>
                <w:sz w:val="20"/>
                <w:szCs w:val="20"/>
              </w:rPr>
              <w:t xml:space="preserve"> без ПДВ (</w:t>
            </w:r>
            <w:proofErr w:type="spellStart"/>
            <w:r w:rsidRPr="0017304E">
              <w:rPr>
                <w:b/>
                <w:color w:val="FF0000"/>
                <w:sz w:val="20"/>
                <w:szCs w:val="20"/>
              </w:rPr>
              <w:t>грн</w:t>
            </w:r>
            <w:proofErr w:type="spellEnd"/>
            <w:r w:rsidRPr="0017304E">
              <w:rPr>
                <w:b/>
                <w:color w:val="FF0000"/>
                <w:sz w:val="20"/>
                <w:szCs w:val="20"/>
              </w:rPr>
              <w:t>)</w:t>
            </w:r>
          </w:p>
        </w:tc>
        <w:tc>
          <w:tcPr>
            <w:tcW w:w="851" w:type="dxa"/>
            <w:tcBorders>
              <w:top w:val="single" w:sz="8" w:space="0" w:color="000000"/>
              <w:left w:val="single" w:sz="4" w:space="0" w:color="auto"/>
              <w:bottom w:val="single" w:sz="8" w:space="0" w:color="000000"/>
            </w:tcBorders>
            <w:shd w:val="clear" w:color="auto" w:fill="FFFFFF"/>
            <w:vAlign w:val="center"/>
          </w:tcPr>
          <w:p w:rsidR="0017304E" w:rsidRPr="0017304E" w:rsidRDefault="0017304E" w:rsidP="00865334">
            <w:pPr>
              <w:tabs>
                <w:tab w:val="left" w:pos="708"/>
              </w:tabs>
              <w:spacing w:line="100" w:lineRule="atLeast"/>
              <w:jc w:val="center"/>
              <w:rPr>
                <w:b/>
                <w:color w:val="FF0000"/>
                <w:sz w:val="20"/>
                <w:szCs w:val="20"/>
              </w:rPr>
            </w:pPr>
            <w:r w:rsidRPr="0017304E">
              <w:rPr>
                <w:b/>
                <w:color w:val="FF0000"/>
                <w:sz w:val="20"/>
                <w:szCs w:val="20"/>
              </w:rPr>
              <w:t>Ставка ПДВ</w:t>
            </w:r>
          </w:p>
        </w:tc>
        <w:tc>
          <w:tcPr>
            <w:tcW w:w="1417" w:type="dxa"/>
            <w:tcBorders>
              <w:top w:val="single" w:sz="8" w:space="0" w:color="000000"/>
              <w:left w:val="single" w:sz="4" w:space="0" w:color="000000"/>
              <w:bottom w:val="single" w:sz="8" w:space="0" w:color="000000"/>
              <w:right w:val="single" w:sz="8" w:space="0" w:color="000000"/>
            </w:tcBorders>
            <w:shd w:val="clear" w:color="auto" w:fill="FFFFFF"/>
            <w:vAlign w:val="center"/>
          </w:tcPr>
          <w:p w:rsidR="0017304E" w:rsidRPr="0017304E" w:rsidRDefault="0017304E" w:rsidP="00865334">
            <w:pPr>
              <w:tabs>
                <w:tab w:val="left" w:pos="708"/>
              </w:tabs>
              <w:spacing w:line="100" w:lineRule="atLeast"/>
              <w:jc w:val="center"/>
              <w:rPr>
                <w:color w:val="FF0000"/>
                <w:sz w:val="20"/>
                <w:szCs w:val="20"/>
              </w:rPr>
            </w:pPr>
            <w:proofErr w:type="spellStart"/>
            <w:r w:rsidRPr="0017304E">
              <w:rPr>
                <w:b/>
                <w:color w:val="FF0000"/>
                <w:sz w:val="20"/>
                <w:szCs w:val="20"/>
              </w:rPr>
              <w:t>Вартість</w:t>
            </w:r>
            <w:proofErr w:type="spellEnd"/>
            <w:r w:rsidRPr="0017304E">
              <w:rPr>
                <w:b/>
                <w:color w:val="FF0000"/>
                <w:sz w:val="20"/>
                <w:szCs w:val="20"/>
              </w:rPr>
              <w:t xml:space="preserve"> без ПДВ (</w:t>
            </w:r>
            <w:proofErr w:type="spellStart"/>
            <w:r w:rsidRPr="0017304E">
              <w:rPr>
                <w:b/>
                <w:color w:val="FF0000"/>
                <w:sz w:val="20"/>
                <w:szCs w:val="20"/>
              </w:rPr>
              <w:t>грн</w:t>
            </w:r>
            <w:proofErr w:type="spellEnd"/>
            <w:r w:rsidRPr="0017304E">
              <w:rPr>
                <w:b/>
                <w:color w:val="FF0000"/>
                <w:sz w:val="20"/>
                <w:szCs w:val="20"/>
              </w:rPr>
              <w:t>)</w:t>
            </w:r>
          </w:p>
        </w:tc>
      </w:tr>
      <w:tr w:rsidR="0017304E" w:rsidRPr="0017304E" w:rsidTr="0017304E">
        <w:trPr>
          <w:trHeight w:val="260"/>
        </w:trPr>
        <w:tc>
          <w:tcPr>
            <w:tcW w:w="759" w:type="dxa"/>
            <w:tcBorders>
              <w:left w:val="single" w:sz="8" w:space="0" w:color="000000"/>
              <w:bottom w:val="single" w:sz="4" w:space="0" w:color="000000"/>
            </w:tcBorders>
            <w:shd w:val="clear" w:color="auto" w:fill="FFFFFF"/>
            <w:vAlign w:val="center"/>
          </w:tcPr>
          <w:p w:rsidR="0017304E" w:rsidRPr="0017304E" w:rsidRDefault="0017304E" w:rsidP="00865334">
            <w:pPr>
              <w:tabs>
                <w:tab w:val="left" w:pos="708"/>
              </w:tabs>
              <w:spacing w:line="100" w:lineRule="atLeast"/>
              <w:jc w:val="center"/>
              <w:rPr>
                <w:color w:val="000000"/>
                <w:sz w:val="20"/>
                <w:szCs w:val="20"/>
              </w:rPr>
            </w:pPr>
            <w:r w:rsidRPr="0017304E">
              <w:rPr>
                <w:rFonts w:ascii="Calibri" w:eastAsia="Calibri" w:hAnsi="Calibri" w:cs="Calibri"/>
                <w:color w:val="000000"/>
                <w:sz w:val="20"/>
                <w:szCs w:val="20"/>
              </w:rPr>
              <w:t>1</w:t>
            </w:r>
          </w:p>
        </w:tc>
        <w:tc>
          <w:tcPr>
            <w:tcW w:w="1367" w:type="dxa"/>
            <w:tcBorders>
              <w:left w:val="single" w:sz="4" w:space="0" w:color="000000"/>
              <w:bottom w:val="single" w:sz="4" w:space="0" w:color="000000"/>
            </w:tcBorders>
            <w:shd w:val="clear" w:color="auto" w:fill="FFFFFF"/>
          </w:tcPr>
          <w:p w:rsidR="0017304E" w:rsidRPr="0017304E" w:rsidRDefault="0017304E" w:rsidP="00865334">
            <w:pPr>
              <w:tabs>
                <w:tab w:val="left" w:pos="708"/>
              </w:tabs>
              <w:snapToGrid w:val="0"/>
              <w:spacing w:line="100" w:lineRule="atLeast"/>
              <w:rPr>
                <w:color w:val="000000"/>
                <w:sz w:val="20"/>
                <w:szCs w:val="20"/>
              </w:rPr>
            </w:pPr>
          </w:p>
        </w:tc>
        <w:tc>
          <w:tcPr>
            <w:tcW w:w="1701" w:type="dxa"/>
            <w:tcBorders>
              <w:left w:val="single" w:sz="4" w:space="0" w:color="000000"/>
              <w:bottom w:val="single" w:sz="4" w:space="0" w:color="000000"/>
            </w:tcBorders>
            <w:shd w:val="clear" w:color="auto" w:fill="FFFFFF"/>
          </w:tcPr>
          <w:p w:rsidR="0017304E" w:rsidRPr="0017304E" w:rsidRDefault="0017304E" w:rsidP="00865334">
            <w:pPr>
              <w:tabs>
                <w:tab w:val="left" w:pos="708"/>
              </w:tabs>
              <w:snapToGrid w:val="0"/>
              <w:spacing w:line="100" w:lineRule="atLeast"/>
              <w:jc w:val="center"/>
              <w:rPr>
                <w:color w:val="000000"/>
                <w:sz w:val="20"/>
                <w:szCs w:val="20"/>
              </w:rPr>
            </w:pPr>
          </w:p>
        </w:tc>
        <w:tc>
          <w:tcPr>
            <w:tcW w:w="1275" w:type="dxa"/>
            <w:tcBorders>
              <w:left w:val="single" w:sz="4" w:space="0" w:color="000000"/>
              <w:bottom w:val="single" w:sz="4" w:space="0" w:color="000000"/>
            </w:tcBorders>
            <w:shd w:val="clear" w:color="auto" w:fill="FFFFFF"/>
          </w:tcPr>
          <w:p w:rsidR="0017304E" w:rsidRPr="0017304E" w:rsidRDefault="0017304E" w:rsidP="00865334">
            <w:pPr>
              <w:tabs>
                <w:tab w:val="left" w:pos="708"/>
              </w:tabs>
              <w:snapToGrid w:val="0"/>
              <w:spacing w:line="100" w:lineRule="atLeast"/>
              <w:jc w:val="center"/>
              <w:rPr>
                <w:color w:val="000000"/>
                <w:sz w:val="20"/>
                <w:szCs w:val="20"/>
              </w:rPr>
            </w:pPr>
          </w:p>
        </w:tc>
        <w:tc>
          <w:tcPr>
            <w:tcW w:w="1701" w:type="dxa"/>
            <w:tcBorders>
              <w:left w:val="single" w:sz="4" w:space="0" w:color="000000"/>
              <w:bottom w:val="single" w:sz="4" w:space="0" w:color="000000"/>
              <w:right w:val="single" w:sz="4" w:space="0" w:color="auto"/>
            </w:tcBorders>
            <w:shd w:val="clear" w:color="auto" w:fill="FFFFFF"/>
          </w:tcPr>
          <w:p w:rsidR="0017304E" w:rsidRPr="0017304E" w:rsidRDefault="0017304E" w:rsidP="00865334">
            <w:pPr>
              <w:tabs>
                <w:tab w:val="left" w:pos="708"/>
              </w:tabs>
              <w:snapToGrid w:val="0"/>
              <w:spacing w:line="100" w:lineRule="atLeast"/>
              <w:jc w:val="right"/>
              <w:rPr>
                <w:color w:val="FF0000"/>
                <w:sz w:val="20"/>
                <w:szCs w:val="20"/>
              </w:rPr>
            </w:pPr>
          </w:p>
        </w:tc>
        <w:tc>
          <w:tcPr>
            <w:tcW w:w="851" w:type="dxa"/>
            <w:tcBorders>
              <w:left w:val="single" w:sz="4" w:space="0" w:color="auto"/>
              <w:bottom w:val="single" w:sz="4" w:space="0" w:color="000000"/>
            </w:tcBorders>
            <w:shd w:val="clear" w:color="auto" w:fill="FFFFFF"/>
          </w:tcPr>
          <w:p w:rsidR="0017304E" w:rsidRPr="0017304E" w:rsidRDefault="0017304E" w:rsidP="00865334">
            <w:pPr>
              <w:tabs>
                <w:tab w:val="left" w:pos="708"/>
              </w:tabs>
              <w:snapToGrid w:val="0"/>
              <w:spacing w:line="100" w:lineRule="atLeast"/>
              <w:jc w:val="right"/>
              <w:rPr>
                <w:color w:val="FF0000"/>
                <w:sz w:val="20"/>
                <w:szCs w:val="20"/>
              </w:rPr>
            </w:pPr>
          </w:p>
        </w:tc>
        <w:tc>
          <w:tcPr>
            <w:tcW w:w="1417" w:type="dxa"/>
            <w:tcBorders>
              <w:left w:val="single" w:sz="4" w:space="0" w:color="000000"/>
              <w:bottom w:val="single" w:sz="4" w:space="0" w:color="000000"/>
              <w:right w:val="single" w:sz="8" w:space="0" w:color="000000"/>
            </w:tcBorders>
            <w:shd w:val="clear" w:color="auto" w:fill="FFFFFF"/>
          </w:tcPr>
          <w:p w:rsidR="0017304E" w:rsidRPr="0017304E" w:rsidRDefault="0017304E" w:rsidP="00865334">
            <w:pPr>
              <w:tabs>
                <w:tab w:val="left" w:pos="708"/>
              </w:tabs>
              <w:snapToGrid w:val="0"/>
              <w:spacing w:line="100" w:lineRule="atLeast"/>
              <w:jc w:val="right"/>
              <w:rPr>
                <w:color w:val="FF0000"/>
                <w:sz w:val="20"/>
                <w:szCs w:val="20"/>
              </w:rPr>
            </w:pPr>
          </w:p>
        </w:tc>
      </w:tr>
      <w:tr w:rsidR="0017304E" w:rsidRPr="0017304E" w:rsidTr="0017304E">
        <w:trPr>
          <w:trHeight w:val="260"/>
        </w:trPr>
        <w:tc>
          <w:tcPr>
            <w:tcW w:w="759" w:type="dxa"/>
            <w:tcBorders>
              <w:left w:val="single" w:sz="8" w:space="0" w:color="000000"/>
              <w:bottom w:val="single" w:sz="4" w:space="0" w:color="000000"/>
            </w:tcBorders>
            <w:shd w:val="clear" w:color="auto" w:fill="FFFFFF"/>
            <w:vAlign w:val="center"/>
          </w:tcPr>
          <w:p w:rsidR="0017304E" w:rsidRPr="0017304E" w:rsidRDefault="0017304E" w:rsidP="00865334">
            <w:pPr>
              <w:tabs>
                <w:tab w:val="left" w:pos="708"/>
              </w:tabs>
              <w:spacing w:line="100" w:lineRule="atLeast"/>
              <w:jc w:val="center"/>
              <w:rPr>
                <w:color w:val="000000"/>
                <w:sz w:val="20"/>
                <w:szCs w:val="20"/>
              </w:rPr>
            </w:pPr>
            <w:r w:rsidRPr="0017304E">
              <w:rPr>
                <w:rFonts w:ascii="Calibri" w:eastAsia="Calibri" w:hAnsi="Calibri" w:cs="Calibri"/>
                <w:color w:val="000000"/>
                <w:sz w:val="20"/>
                <w:szCs w:val="20"/>
              </w:rPr>
              <w:t>2</w:t>
            </w:r>
          </w:p>
        </w:tc>
        <w:tc>
          <w:tcPr>
            <w:tcW w:w="1367" w:type="dxa"/>
            <w:tcBorders>
              <w:left w:val="single" w:sz="4" w:space="0" w:color="000000"/>
              <w:bottom w:val="single" w:sz="4" w:space="0" w:color="000000"/>
            </w:tcBorders>
            <w:shd w:val="clear" w:color="auto" w:fill="FFFFFF"/>
          </w:tcPr>
          <w:p w:rsidR="0017304E" w:rsidRPr="0017304E" w:rsidRDefault="0017304E" w:rsidP="00865334">
            <w:pPr>
              <w:tabs>
                <w:tab w:val="left" w:pos="708"/>
              </w:tabs>
              <w:snapToGrid w:val="0"/>
              <w:spacing w:line="100" w:lineRule="atLeast"/>
              <w:rPr>
                <w:color w:val="000000"/>
                <w:sz w:val="20"/>
                <w:szCs w:val="20"/>
              </w:rPr>
            </w:pPr>
          </w:p>
        </w:tc>
        <w:tc>
          <w:tcPr>
            <w:tcW w:w="1701" w:type="dxa"/>
            <w:tcBorders>
              <w:left w:val="single" w:sz="4" w:space="0" w:color="000000"/>
              <w:bottom w:val="single" w:sz="4" w:space="0" w:color="000000"/>
            </w:tcBorders>
            <w:shd w:val="clear" w:color="auto" w:fill="FFFFFF"/>
          </w:tcPr>
          <w:p w:rsidR="0017304E" w:rsidRPr="0017304E" w:rsidRDefault="0017304E" w:rsidP="00865334">
            <w:pPr>
              <w:tabs>
                <w:tab w:val="left" w:pos="708"/>
              </w:tabs>
              <w:snapToGrid w:val="0"/>
              <w:spacing w:line="100" w:lineRule="atLeast"/>
              <w:jc w:val="center"/>
              <w:rPr>
                <w:color w:val="000000"/>
                <w:sz w:val="20"/>
                <w:szCs w:val="20"/>
              </w:rPr>
            </w:pPr>
          </w:p>
        </w:tc>
        <w:tc>
          <w:tcPr>
            <w:tcW w:w="1275" w:type="dxa"/>
            <w:tcBorders>
              <w:left w:val="single" w:sz="4" w:space="0" w:color="000000"/>
              <w:bottom w:val="single" w:sz="4" w:space="0" w:color="000000"/>
            </w:tcBorders>
            <w:shd w:val="clear" w:color="auto" w:fill="FFFFFF"/>
          </w:tcPr>
          <w:p w:rsidR="0017304E" w:rsidRPr="0017304E" w:rsidRDefault="0017304E" w:rsidP="00865334">
            <w:pPr>
              <w:tabs>
                <w:tab w:val="left" w:pos="708"/>
              </w:tabs>
              <w:snapToGrid w:val="0"/>
              <w:spacing w:line="100" w:lineRule="atLeast"/>
              <w:jc w:val="center"/>
              <w:rPr>
                <w:color w:val="000000"/>
                <w:sz w:val="20"/>
                <w:szCs w:val="20"/>
              </w:rPr>
            </w:pPr>
          </w:p>
        </w:tc>
        <w:tc>
          <w:tcPr>
            <w:tcW w:w="1701" w:type="dxa"/>
            <w:tcBorders>
              <w:left w:val="single" w:sz="4" w:space="0" w:color="000000"/>
              <w:bottom w:val="single" w:sz="4" w:space="0" w:color="000000"/>
              <w:right w:val="single" w:sz="4" w:space="0" w:color="auto"/>
            </w:tcBorders>
            <w:shd w:val="clear" w:color="auto" w:fill="FFFFFF"/>
          </w:tcPr>
          <w:p w:rsidR="0017304E" w:rsidRPr="0017304E" w:rsidRDefault="0017304E" w:rsidP="00865334">
            <w:pPr>
              <w:tabs>
                <w:tab w:val="left" w:pos="708"/>
              </w:tabs>
              <w:snapToGrid w:val="0"/>
              <w:spacing w:line="100" w:lineRule="atLeast"/>
              <w:jc w:val="right"/>
              <w:rPr>
                <w:color w:val="FF0000"/>
                <w:sz w:val="20"/>
                <w:szCs w:val="20"/>
              </w:rPr>
            </w:pPr>
          </w:p>
        </w:tc>
        <w:tc>
          <w:tcPr>
            <w:tcW w:w="851" w:type="dxa"/>
            <w:tcBorders>
              <w:left w:val="single" w:sz="4" w:space="0" w:color="auto"/>
              <w:bottom w:val="single" w:sz="4" w:space="0" w:color="000000"/>
            </w:tcBorders>
            <w:shd w:val="clear" w:color="auto" w:fill="FFFFFF"/>
          </w:tcPr>
          <w:p w:rsidR="0017304E" w:rsidRPr="0017304E" w:rsidRDefault="0017304E" w:rsidP="00865334">
            <w:pPr>
              <w:tabs>
                <w:tab w:val="left" w:pos="708"/>
              </w:tabs>
              <w:snapToGrid w:val="0"/>
              <w:spacing w:line="100" w:lineRule="atLeast"/>
              <w:jc w:val="right"/>
              <w:rPr>
                <w:color w:val="FF0000"/>
                <w:sz w:val="20"/>
                <w:szCs w:val="20"/>
              </w:rPr>
            </w:pPr>
          </w:p>
        </w:tc>
        <w:tc>
          <w:tcPr>
            <w:tcW w:w="1417" w:type="dxa"/>
            <w:tcBorders>
              <w:left w:val="single" w:sz="4" w:space="0" w:color="000000"/>
              <w:bottom w:val="single" w:sz="4" w:space="0" w:color="000000"/>
              <w:right w:val="single" w:sz="8" w:space="0" w:color="000000"/>
            </w:tcBorders>
            <w:shd w:val="clear" w:color="auto" w:fill="FFFFFF"/>
          </w:tcPr>
          <w:p w:rsidR="0017304E" w:rsidRPr="0017304E" w:rsidRDefault="0017304E" w:rsidP="00865334">
            <w:pPr>
              <w:tabs>
                <w:tab w:val="left" w:pos="708"/>
              </w:tabs>
              <w:snapToGrid w:val="0"/>
              <w:spacing w:line="100" w:lineRule="atLeast"/>
              <w:jc w:val="right"/>
              <w:rPr>
                <w:color w:val="FF0000"/>
                <w:sz w:val="20"/>
                <w:szCs w:val="20"/>
              </w:rPr>
            </w:pPr>
          </w:p>
        </w:tc>
      </w:tr>
      <w:tr w:rsidR="0017304E" w:rsidRPr="0017304E" w:rsidTr="0017304E">
        <w:trPr>
          <w:trHeight w:val="260"/>
        </w:trPr>
        <w:tc>
          <w:tcPr>
            <w:tcW w:w="759" w:type="dxa"/>
            <w:tcBorders>
              <w:left w:val="single" w:sz="8" w:space="0" w:color="000000"/>
              <w:bottom w:val="single" w:sz="4" w:space="0" w:color="000000"/>
            </w:tcBorders>
            <w:shd w:val="clear" w:color="auto" w:fill="FFFFFF"/>
            <w:vAlign w:val="center"/>
          </w:tcPr>
          <w:p w:rsidR="0017304E" w:rsidRPr="0017304E" w:rsidRDefault="0017304E" w:rsidP="00865334">
            <w:pPr>
              <w:tabs>
                <w:tab w:val="left" w:pos="708"/>
              </w:tabs>
              <w:spacing w:line="100" w:lineRule="atLeast"/>
              <w:jc w:val="center"/>
              <w:rPr>
                <w:color w:val="000000"/>
                <w:sz w:val="20"/>
                <w:szCs w:val="20"/>
              </w:rPr>
            </w:pPr>
            <w:r w:rsidRPr="0017304E">
              <w:rPr>
                <w:rFonts w:ascii="Calibri" w:eastAsia="Calibri" w:hAnsi="Calibri" w:cs="Calibri"/>
                <w:color w:val="000000"/>
                <w:sz w:val="20"/>
                <w:szCs w:val="20"/>
              </w:rPr>
              <w:t>3</w:t>
            </w:r>
          </w:p>
        </w:tc>
        <w:tc>
          <w:tcPr>
            <w:tcW w:w="1367" w:type="dxa"/>
            <w:tcBorders>
              <w:left w:val="single" w:sz="4" w:space="0" w:color="000000"/>
              <w:bottom w:val="single" w:sz="4" w:space="0" w:color="000000"/>
            </w:tcBorders>
            <w:shd w:val="clear" w:color="auto" w:fill="FFFFFF"/>
          </w:tcPr>
          <w:p w:rsidR="0017304E" w:rsidRPr="0017304E" w:rsidRDefault="0017304E" w:rsidP="00865334">
            <w:pPr>
              <w:tabs>
                <w:tab w:val="left" w:pos="708"/>
              </w:tabs>
              <w:snapToGrid w:val="0"/>
              <w:spacing w:line="100" w:lineRule="atLeast"/>
              <w:rPr>
                <w:color w:val="000000"/>
                <w:sz w:val="20"/>
                <w:szCs w:val="20"/>
              </w:rPr>
            </w:pPr>
          </w:p>
        </w:tc>
        <w:tc>
          <w:tcPr>
            <w:tcW w:w="1701" w:type="dxa"/>
            <w:tcBorders>
              <w:left w:val="single" w:sz="4" w:space="0" w:color="000000"/>
              <w:bottom w:val="single" w:sz="4" w:space="0" w:color="000000"/>
            </w:tcBorders>
            <w:shd w:val="clear" w:color="auto" w:fill="FFFFFF"/>
          </w:tcPr>
          <w:p w:rsidR="0017304E" w:rsidRPr="0017304E" w:rsidRDefault="0017304E" w:rsidP="00865334">
            <w:pPr>
              <w:tabs>
                <w:tab w:val="left" w:pos="708"/>
              </w:tabs>
              <w:snapToGrid w:val="0"/>
              <w:spacing w:line="100" w:lineRule="atLeast"/>
              <w:jc w:val="center"/>
              <w:rPr>
                <w:color w:val="000000"/>
                <w:sz w:val="20"/>
                <w:szCs w:val="20"/>
              </w:rPr>
            </w:pPr>
          </w:p>
        </w:tc>
        <w:tc>
          <w:tcPr>
            <w:tcW w:w="1275" w:type="dxa"/>
            <w:tcBorders>
              <w:left w:val="single" w:sz="4" w:space="0" w:color="000000"/>
              <w:bottom w:val="single" w:sz="4" w:space="0" w:color="000000"/>
            </w:tcBorders>
            <w:shd w:val="clear" w:color="auto" w:fill="FFFFFF"/>
          </w:tcPr>
          <w:p w:rsidR="0017304E" w:rsidRPr="0017304E" w:rsidRDefault="0017304E" w:rsidP="00865334">
            <w:pPr>
              <w:tabs>
                <w:tab w:val="left" w:pos="708"/>
              </w:tabs>
              <w:snapToGrid w:val="0"/>
              <w:spacing w:line="100" w:lineRule="atLeast"/>
              <w:jc w:val="center"/>
              <w:rPr>
                <w:color w:val="000000"/>
                <w:sz w:val="20"/>
                <w:szCs w:val="20"/>
              </w:rPr>
            </w:pPr>
          </w:p>
        </w:tc>
        <w:tc>
          <w:tcPr>
            <w:tcW w:w="1701" w:type="dxa"/>
            <w:tcBorders>
              <w:left w:val="single" w:sz="4" w:space="0" w:color="000000"/>
              <w:bottom w:val="single" w:sz="4" w:space="0" w:color="000000"/>
              <w:right w:val="single" w:sz="4" w:space="0" w:color="auto"/>
            </w:tcBorders>
            <w:shd w:val="clear" w:color="auto" w:fill="FFFFFF"/>
          </w:tcPr>
          <w:p w:rsidR="0017304E" w:rsidRPr="0017304E" w:rsidRDefault="0017304E" w:rsidP="00865334">
            <w:pPr>
              <w:tabs>
                <w:tab w:val="left" w:pos="708"/>
              </w:tabs>
              <w:snapToGrid w:val="0"/>
              <w:spacing w:line="100" w:lineRule="atLeast"/>
              <w:jc w:val="right"/>
              <w:rPr>
                <w:color w:val="000000"/>
                <w:sz w:val="20"/>
                <w:szCs w:val="20"/>
              </w:rPr>
            </w:pPr>
          </w:p>
        </w:tc>
        <w:tc>
          <w:tcPr>
            <w:tcW w:w="851" w:type="dxa"/>
            <w:tcBorders>
              <w:left w:val="single" w:sz="4" w:space="0" w:color="auto"/>
              <w:bottom w:val="single" w:sz="4" w:space="0" w:color="000000"/>
            </w:tcBorders>
            <w:shd w:val="clear" w:color="auto" w:fill="FFFFFF"/>
          </w:tcPr>
          <w:p w:rsidR="0017304E" w:rsidRPr="0017304E" w:rsidRDefault="0017304E" w:rsidP="00865334">
            <w:pPr>
              <w:tabs>
                <w:tab w:val="left" w:pos="708"/>
              </w:tabs>
              <w:snapToGrid w:val="0"/>
              <w:spacing w:line="100" w:lineRule="atLeast"/>
              <w:jc w:val="right"/>
              <w:rPr>
                <w:color w:val="000000"/>
                <w:sz w:val="20"/>
                <w:szCs w:val="20"/>
              </w:rPr>
            </w:pPr>
          </w:p>
        </w:tc>
        <w:tc>
          <w:tcPr>
            <w:tcW w:w="1417" w:type="dxa"/>
            <w:tcBorders>
              <w:left w:val="single" w:sz="4" w:space="0" w:color="000000"/>
              <w:bottom w:val="single" w:sz="4" w:space="0" w:color="000000"/>
              <w:right w:val="single" w:sz="8" w:space="0" w:color="000000"/>
            </w:tcBorders>
            <w:shd w:val="clear" w:color="auto" w:fill="FFFFFF"/>
          </w:tcPr>
          <w:p w:rsidR="0017304E" w:rsidRPr="0017304E" w:rsidRDefault="0017304E" w:rsidP="00865334">
            <w:pPr>
              <w:tabs>
                <w:tab w:val="left" w:pos="708"/>
              </w:tabs>
              <w:snapToGrid w:val="0"/>
              <w:spacing w:line="100" w:lineRule="atLeast"/>
              <w:jc w:val="right"/>
              <w:rPr>
                <w:color w:val="000000"/>
                <w:sz w:val="20"/>
                <w:szCs w:val="20"/>
              </w:rPr>
            </w:pPr>
          </w:p>
        </w:tc>
      </w:tr>
      <w:tr w:rsidR="0017304E" w:rsidRPr="0017304E" w:rsidTr="0017304E">
        <w:trPr>
          <w:trHeight w:val="300"/>
        </w:trPr>
        <w:tc>
          <w:tcPr>
            <w:tcW w:w="759" w:type="dxa"/>
            <w:shd w:val="clear" w:color="auto" w:fill="FFFFFF"/>
            <w:vAlign w:val="center"/>
          </w:tcPr>
          <w:p w:rsidR="0017304E" w:rsidRPr="0017304E" w:rsidRDefault="0017304E" w:rsidP="00865334">
            <w:pPr>
              <w:tabs>
                <w:tab w:val="left" w:pos="708"/>
              </w:tabs>
              <w:snapToGrid w:val="0"/>
              <w:spacing w:line="100" w:lineRule="atLeast"/>
              <w:jc w:val="center"/>
              <w:rPr>
                <w:rFonts w:ascii="Calibri" w:eastAsia="Calibri" w:hAnsi="Calibri" w:cs="Calibri"/>
                <w:b/>
                <w:color w:val="000000"/>
                <w:sz w:val="20"/>
                <w:szCs w:val="20"/>
              </w:rPr>
            </w:pPr>
          </w:p>
        </w:tc>
        <w:tc>
          <w:tcPr>
            <w:tcW w:w="1367" w:type="dxa"/>
            <w:shd w:val="clear" w:color="auto" w:fill="FFFFFF"/>
          </w:tcPr>
          <w:p w:rsidR="0017304E" w:rsidRPr="0017304E" w:rsidRDefault="0017304E" w:rsidP="00865334">
            <w:pPr>
              <w:tabs>
                <w:tab w:val="left" w:pos="708"/>
              </w:tabs>
              <w:snapToGrid w:val="0"/>
              <w:spacing w:line="100" w:lineRule="atLeast"/>
              <w:rPr>
                <w:rFonts w:ascii="Calibri" w:eastAsia="Calibri" w:hAnsi="Calibri" w:cs="Calibri"/>
                <w:color w:val="000000"/>
                <w:sz w:val="20"/>
                <w:szCs w:val="20"/>
              </w:rPr>
            </w:pPr>
          </w:p>
        </w:tc>
        <w:tc>
          <w:tcPr>
            <w:tcW w:w="1701" w:type="dxa"/>
            <w:shd w:val="clear" w:color="auto" w:fill="FFFFFF"/>
          </w:tcPr>
          <w:p w:rsidR="0017304E" w:rsidRPr="0017304E" w:rsidRDefault="0017304E" w:rsidP="00865334">
            <w:pPr>
              <w:tabs>
                <w:tab w:val="left" w:pos="708"/>
              </w:tabs>
              <w:snapToGrid w:val="0"/>
              <w:spacing w:line="100" w:lineRule="atLeast"/>
              <w:rPr>
                <w:rFonts w:ascii="Calibri" w:eastAsia="Calibri" w:hAnsi="Calibri" w:cs="Calibri"/>
                <w:color w:val="000000"/>
                <w:sz w:val="20"/>
                <w:szCs w:val="20"/>
              </w:rPr>
            </w:pPr>
          </w:p>
        </w:tc>
        <w:tc>
          <w:tcPr>
            <w:tcW w:w="1275" w:type="dxa"/>
            <w:shd w:val="clear" w:color="auto" w:fill="FFFFFF"/>
          </w:tcPr>
          <w:p w:rsidR="0017304E" w:rsidRPr="0017304E" w:rsidRDefault="0017304E" w:rsidP="00865334">
            <w:pPr>
              <w:tabs>
                <w:tab w:val="left" w:pos="708"/>
              </w:tabs>
              <w:snapToGrid w:val="0"/>
              <w:spacing w:line="100" w:lineRule="atLeast"/>
              <w:rPr>
                <w:color w:val="000000"/>
                <w:sz w:val="20"/>
                <w:szCs w:val="20"/>
              </w:rPr>
            </w:pPr>
          </w:p>
        </w:tc>
        <w:tc>
          <w:tcPr>
            <w:tcW w:w="2552" w:type="dxa"/>
            <w:gridSpan w:val="2"/>
            <w:tcBorders>
              <w:left w:val="single" w:sz="8" w:space="0" w:color="000000"/>
              <w:bottom w:val="single" w:sz="4" w:space="0" w:color="000000"/>
            </w:tcBorders>
            <w:shd w:val="clear" w:color="auto" w:fill="FFFFFF"/>
          </w:tcPr>
          <w:p w:rsidR="0017304E" w:rsidRPr="0017304E" w:rsidRDefault="0017304E" w:rsidP="00865334">
            <w:pPr>
              <w:tabs>
                <w:tab w:val="left" w:pos="708"/>
              </w:tabs>
              <w:spacing w:line="100" w:lineRule="atLeast"/>
              <w:rPr>
                <w:color w:val="FF0000"/>
                <w:sz w:val="20"/>
                <w:szCs w:val="20"/>
              </w:rPr>
            </w:pPr>
            <w:proofErr w:type="spellStart"/>
            <w:r w:rsidRPr="0017304E">
              <w:rPr>
                <w:color w:val="FF0000"/>
                <w:sz w:val="20"/>
                <w:szCs w:val="20"/>
              </w:rPr>
              <w:t>Всього</w:t>
            </w:r>
            <w:proofErr w:type="spellEnd"/>
            <w:r w:rsidRPr="0017304E">
              <w:rPr>
                <w:color w:val="FF0000"/>
                <w:sz w:val="20"/>
                <w:szCs w:val="20"/>
              </w:rPr>
              <w:t xml:space="preserve"> без ПДВ</w:t>
            </w:r>
          </w:p>
        </w:tc>
        <w:tc>
          <w:tcPr>
            <w:tcW w:w="1417" w:type="dxa"/>
            <w:tcBorders>
              <w:left w:val="single" w:sz="4" w:space="0" w:color="000000"/>
              <w:bottom w:val="single" w:sz="4" w:space="0" w:color="000000"/>
              <w:right w:val="single" w:sz="8" w:space="0" w:color="000000"/>
            </w:tcBorders>
            <w:shd w:val="clear" w:color="auto" w:fill="FFFFFF"/>
          </w:tcPr>
          <w:p w:rsidR="0017304E" w:rsidRPr="0017304E" w:rsidRDefault="0017304E" w:rsidP="00865334">
            <w:pPr>
              <w:tabs>
                <w:tab w:val="left" w:pos="708"/>
              </w:tabs>
              <w:snapToGrid w:val="0"/>
              <w:spacing w:line="100" w:lineRule="atLeast"/>
              <w:jc w:val="right"/>
              <w:rPr>
                <w:color w:val="000000"/>
                <w:sz w:val="20"/>
                <w:szCs w:val="20"/>
              </w:rPr>
            </w:pPr>
          </w:p>
        </w:tc>
      </w:tr>
      <w:tr w:rsidR="0017304E" w:rsidRPr="0017304E" w:rsidTr="0017304E">
        <w:trPr>
          <w:trHeight w:val="300"/>
        </w:trPr>
        <w:tc>
          <w:tcPr>
            <w:tcW w:w="759" w:type="dxa"/>
            <w:shd w:val="clear" w:color="auto" w:fill="FFFFFF"/>
            <w:vAlign w:val="center"/>
          </w:tcPr>
          <w:p w:rsidR="0017304E" w:rsidRPr="0017304E" w:rsidRDefault="0017304E" w:rsidP="00865334">
            <w:pPr>
              <w:tabs>
                <w:tab w:val="left" w:pos="708"/>
              </w:tabs>
              <w:snapToGrid w:val="0"/>
              <w:spacing w:line="100" w:lineRule="atLeast"/>
              <w:jc w:val="center"/>
              <w:rPr>
                <w:rFonts w:ascii="Calibri" w:eastAsia="Calibri" w:hAnsi="Calibri" w:cs="Calibri"/>
                <w:b/>
                <w:color w:val="000000"/>
                <w:sz w:val="20"/>
                <w:szCs w:val="20"/>
              </w:rPr>
            </w:pPr>
          </w:p>
        </w:tc>
        <w:tc>
          <w:tcPr>
            <w:tcW w:w="1367" w:type="dxa"/>
            <w:shd w:val="clear" w:color="auto" w:fill="FFFFFF"/>
          </w:tcPr>
          <w:p w:rsidR="0017304E" w:rsidRPr="0017304E" w:rsidRDefault="0017304E" w:rsidP="00865334">
            <w:pPr>
              <w:tabs>
                <w:tab w:val="left" w:pos="708"/>
              </w:tabs>
              <w:snapToGrid w:val="0"/>
              <w:spacing w:line="100" w:lineRule="atLeast"/>
              <w:rPr>
                <w:rFonts w:ascii="Calibri" w:eastAsia="Calibri" w:hAnsi="Calibri" w:cs="Calibri"/>
                <w:color w:val="000000"/>
                <w:sz w:val="20"/>
                <w:szCs w:val="20"/>
              </w:rPr>
            </w:pPr>
          </w:p>
        </w:tc>
        <w:tc>
          <w:tcPr>
            <w:tcW w:w="1701" w:type="dxa"/>
            <w:shd w:val="clear" w:color="auto" w:fill="FFFFFF"/>
          </w:tcPr>
          <w:p w:rsidR="0017304E" w:rsidRPr="0017304E" w:rsidRDefault="0017304E" w:rsidP="00865334">
            <w:pPr>
              <w:tabs>
                <w:tab w:val="left" w:pos="708"/>
              </w:tabs>
              <w:snapToGrid w:val="0"/>
              <w:spacing w:line="100" w:lineRule="atLeast"/>
              <w:rPr>
                <w:rFonts w:ascii="Calibri" w:eastAsia="Calibri" w:hAnsi="Calibri" w:cs="Calibri"/>
                <w:color w:val="000000"/>
                <w:sz w:val="20"/>
                <w:szCs w:val="20"/>
              </w:rPr>
            </w:pPr>
          </w:p>
        </w:tc>
        <w:tc>
          <w:tcPr>
            <w:tcW w:w="1275" w:type="dxa"/>
            <w:shd w:val="clear" w:color="auto" w:fill="FFFFFF"/>
          </w:tcPr>
          <w:p w:rsidR="0017304E" w:rsidRPr="0017304E" w:rsidRDefault="0017304E" w:rsidP="00865334">
            <w:pPr>
              <w:tabs>
                <w:tab w:val="left" w:pos="708"/>
              </w:tabs>
              <w:snapToGrid w:val="0"/>
              <w:spacing w:line="100" w:lineRule="atLeast"/>
              <w:rPr>
                <w:color w:val="000000"/>
                <w:sz w:val="20"/>
                <w:szCs w:val="20"/>
              </w:rPr>
            </w:pPr>
          </w:p>
        </w:tc>
        <w:tc>
          <w:tcPr>
            <w:tcW w:w="2552" w:type="dxa"/>
            <w:gridSpan w:val="2"/>
            <w:tcBorders>
              <w:left w:val="single" w:sz="8" w:space="0" w:color="000000"/>
              <w:bottom w:val="single" w:sz="4" w:space="0" w:color="000000"/>
            </w:tcBorders>
            <w:shd w:val="clear" w:color="auto" w:fill="FFFFFF"/>
          </w:tcPr>
          <w:p w:rsidR="0017304E" w:rsidRPr="0017304E" w:rsidRDefault="0017304E" w:rsidP="00865334">
            <w:pPr>
              <w:tabs>
                <w:tab w:val="left" w:pos="708"/>
              </w:tabs>
              <w:spacing w:line="100" w:lineRule="atLeast"/>
              <w:rPr>
                <w:color w:val="FF0000"/>
                <w:sz w:val="20"/>
                <w:szCs w:val="20"/>
                <w:lang w:val="uk-UA"/>
              </w:rPr>
            </w:pPr>
            <w:r w:rsidRPr="0017304E">
              <w:rPr>
                <w:color w:val="FF0000"/>
                <w:sz w:val="20"/>
                <w:szCs w:val="20"/>
              </w:rPr>
              <w:t xml:space="preserve">ПДВ </w:t>
            </w:r>
          </w:p>
        </w:tc>
        <w:tc>
          <w:tcPr>
            <w:tcW w:w="1417" w:type="dxa"/>
            <w:tcBorders>
              <w:left w:val="single" w:sz="4" w:space="0" w:color="000000"/>
              <w:bottom w:val="single" w:sz="4" w:space="0" w:color="000000"/>
              <w:right w:val="single" w:sz="8" w:space="0" w:color="000000"/>
            </w:tcBorders>
            <w:shd w:val="clear" w:color="auto" w:fill="FFFFFF"/>
          </w:tcPr>
          <w:p w:rsidR="0017304E" w:rsidRPr="0017304E" w:rsidRDefault="0017304E" w:rsidP="00865334">
            <w:pPr>
              <w:tabs>
                <w:tab w:val="left" w:pos="708"/>
              </w:tabs>
              <w:snapToGrid w:val="0"/>
              <w:spacing w:line="100" w:lineRule="atLeast"/>
              <w:jc w:val="right"/>
              <w:rPr>
                <w:color w:val="000000"/>
                <w:sz w:val="20"/>
                <w:szCs w:val="20"/>
              </w:rPr>
            </w:pPr>
          </w:p>
        </w:tc>
      </w:tr>
      <w:tr w:rsidR="0017304E" w:rsidRPr="0017304E" w:rsidTr="0017304E">
        <w:trPr>
          <w:trHeight w:val="320"/>
        </w:trPr>
        <w:tc>
          <w:tcPr>
            <w:tcW w:w="759" w:type="dxa"/>
            <w:shd w:val="clear" w:color="auto" w:fill="FFFFFF"/>
            <w:vAlign w:val="center"/>
          </w:tcPr>
          <w:p w:rsidR="0017304E" w:rsidRPr="0017304E" w:rsidRDefault="0017304E" w:rsidP="00865334">
            <w:pPr>
              <w:tabs>
                <w:tab w:val="left" w:pos="708"/>
              </w:tabs>
              <w:snapToGrid w:val="0"/>
              <w:spacing w:line="100" w:lineRule="atLeast"/>
              <w:jc w:val="center"/>
              <w:rPr>
                <w:rFonts w:ascii="Calibri" w:eastAsia="Calibri" w:hAnsi="Calibri" w:cs="Calibri"/>
                <w:b/>
                <w:color w:val="000000"/>
                <w:sz w:val="20"/>
                <w:szCs w:val="20"/>
              </w:rPr>
            </w:pPr>
          </w:p>
        </w:tc>
        <w:tc>
          <w:tcPr>
            <w:tcW w:w="1367" w:type="dxa"/>
            <w:shd w:val="clear" w:color="auto" w:fill="FFFFFF"/>
          </w:tcPr>
          <w:p w:rsidR="0017304E" w:rsidRPr="0017304E" w:rsidRDefault="0017304E" w:rsidP="00865334">
            <w:pPr>
              <w:tabs>
                <w:tab w:val="left" w:pos="708"/>
              </w:tabs>
              <w:snapToGrid w:val="0"/>
              <w:spacing w:line="100" w:lineRule="atLeast"/>
              <w:rPr>
                <w:rFonts w:ascii="Calibri" w:eastAsia="Calibri" w:hAnsi="Calibri" w:cs="Calibri"/>
                <w:color w:val="000000"/>
                <w:sz w:val="20"/>
                <w:szCs w:val="20"/>
              </w:rPr>
            </w:pPr>
          </w:p>
        </w:tc>
        <w:tc>
          <w:tcPr>
            <w:tcW w:w="1701" w:type="dxa"/>
            <w:shd w:val="clear" w:color="auto" w:fill="FFFFFF"/>
          </w:tcPr>
          <w:p w:rsidR="0017304E" w:rsidRPr="0017304E" w:rsidRDefault="0017304E" w:rsidP="00865334">
            <w:pPr>
              <w:tabs>
                <w:tab w:val="left" w:pos="708"/>
              </w:tabs>
              <w:snapToGrid w:val="0"/>
              <w:spacing w:line="100" w:lineRule="atLeast"/>
              <w:rPr>
                <w:rFonts w:ascii="Calibri" w:eastAsia="Calibri" w:hAnsi="Calibri" w:cs="Calibri"/>
                <w:color w:val="000000"/>
                <w:sz w:val="20"/>
                <w:szCs w:val="20"/>
              </w:rPr>
            </w:pPr>
          </w:p>
        </w:tc>
        <w:tc>
          <w:tcPr>
            <w:tcW w:w="1275" w:type="dxa"/>
            <w:shd w:val="clear" w:color="auto" w:fill="FFFFFF"/>
          </w:tcPr>
          <w:p w:rsidR="0017304E" w:rsidRPr="0017304E" w:rsidRDefault="0017304E" w:rsidP="00865334">
            <w:pPr>
              <w:tabs>
                <w:tab w:val="left" w:pos="708"/>
              </w:tabs>
              <w:snapToGrid w:val="0"/>
              <w:spacing w:line="100" w:lineRule="atLeast"/>
              <w:rPr>
                <w:color w:val="000000"/>
                <w:sz w:val="20"/>
                <w:szCs w:val="20"/>
              </w:rPr>
            </w:pPr>
          </w:p>
        </w:tc>
        <w:tc>
          <w:tcPr>
            <w:tcW w:w="2552" w:type="dxa"/>
            <w:gridSpan w:val="2"/>
            <w:tcBorders>
              <w:left w:val="single" w:sz="8" w:space="0" w:color="000000"/>
              <w:bottom w:val="single" w:sz="8" w:space="0" w:color="000000"/>
            </w:tcBorders>
            <w:shd w:val="clear" w:color="auto" w:fill="FFFFFF"/>
          </w:tcPr>
          <w:p w:rsidR="0017304E" w:rsidRPr="0017304E" w:rsidRDefault="0017304E" w:rsidP="00865334">
            <w:pPr>
              <w:tabs>
                <w:tab w:val="left" w:pos="708"/>
              </w:tabs>
              <w:spacing w:line="100" w:lineRule="atLeast"/>
              <w:rPr>
                <w:color w:val="FF0000"/>
                <w:sz w:val="20"/>
                <w:szCs w:val="20"/>
              </w:rPr>
            </w:pPr>
            <w:proofErr w:type="spellStart"/>
            <w:r w:rsidRPr="0017304E">
              <w:rPr>
                <w:color w:val="FF0000"/>
                <w:sz w:val="20"/>
                <w:szCs w:val="20"/>
              </w:rPr>
              <w:t>Всього</w:t>
            </w:r>
            <w:proofErr w:type="spellEnd"/>
            <w:r w:rsidRPr="0017304E">
              <w:rPr>
                <w:color w:val="FF0000"/>
                <w:sz w:val="20"/>
                <w:szCs w:val="20"/>
              </w:rPr>
              <w:t xml:space="preserve"> </w:t>
            </w:r>
            <w:proofErr w:type="spellStart"/>
            <w:r w:rsidRPr="0017304E">
              <w:rPr>
                <w:color w:val="FF0000"/>
                <w:sz w:val="20"/>
                <w:szCs w:val="20"/>
              </w:rPr>
              <w:t>з</w:t>
            </w:r>
            <w:proofErr w:type="spellEnd"/>
            <w:r w:rsidRPr="0017304E">
              <w:rPr>
                <w:color w:val="FF0000"/>
                <w:sz w:val="20"/>
                <w:szCs w:val="20"/>
              </w:rPr>
              <w:t xml:space="preserve"> ПДВ</w:t>
            </w:r>
          </w:p>
        </w:tc>
        <w:tc>
          <w:tcPr>
            <w:tcW w:w="1417" w:type="dxa"/>
            <w:tcBorders>
              <w:left w:val="single" w:sz="4" w:space="0" w:color="000000"/>
              <w:bottom w:val="single" w:sz="8" w:space="0" w:color="000000"/>
              <w:right w:val="single" w:sz="8" w:space="0" w:color="000000"/>
            </w:tcBorders>
            <w:shd w:val="clear" w:color="auto" w:fill="FFFFFF"/>
          </w:tcPr>
          <w:p w:rsidR="0017304E" w:rsidRPr="0017304E" w:rsidRDefault="0017304E" w:rsidP="00865334">
            <w:pPr>
              <w:tabs>
                <w:tab w:val="left" w:pos="708"/>
              </w:tabs>
              <w:snapToGrid w:val="0"/>
              <w:spacing w:line="100" w:lineRule="atLeast"/>
              <w:jc w:val="right"/>
              <w:rPr>
                <w:color w:val="000000"/>
                <w:sz w:val="20"/>
                <w:szCs w:val="20"/>
              </w:rPr>
            </w:pPr>
          </w:p>
        </w:tc>
      </w:tr>
    </w:tbl>
    <w:p w:rsidR="0017304E" w:rsidRPr="0017304E" w:rsidRDefault="0017304E" w:rsidP="0017304E">
      <w:pPr>
        <w:pStyle w:val="a9"/>
        <w:ind w:left="865"/>
        <w:rPr>
          <w:lang w:val="uk-UA"/>
        </w:rPr>
      </w:pPr>
    </w:p>
    <w:p w:rsidR="00D027A1" w:rsidRPr="00EB78D5" w:rsidRDefault="0017304E" w:rsidP="0017304E">
      <w:pPr>
        <w:pStyle w:val="a9"/>
        <w:numPr>
          <w:ilvl w:val="0"/>
          <w:numId w:val="9"/>
        </w:numPr>
        <w:rPr>
          <w:lang w:val="uk-UA"/>
        </w:rPr>
      </w:pPr>
      <w:r>
        <w:rPr>
          <w:sz w:val="22"/>
          <w:szCs w:val="22"/>
          <w:lang w:val="uk-UA"/>
        </w:rPr>
        <w:t>Додаток № 5</w:t>
      </w:r>
      <w:r>
        <w:rPr>
          <w:lang w:val="uk-UA"/>
        </w:rPr>
        <w:t xml:space="preserve"> тендерної документації </w:t>
      </w:r>
      <w:r>
        <w:rPr>
          <w:sz w:val="22"/>
          <w:szCs w:val="22"/>
          <w:lang w:val="uk-UA"/>
        </w:rPr>
        <w:t>викласти в новій редакції, а саме:</w:t>
      </w:r>
    </w:p>
    <w:p w:rsidR="00EB78D5" w:rsidRPr="0017304E" w:rsidRDefault="00EB78D5" w:rsidP="00EB78D5">
      <w:pPr>
        <w:pStyle w:val="a9"/>
        <w:ind w:left="865"/>
        <w:rPr>
          <w:lang w:val="uk-UA"/>
        </w:rPr>
      </w:pPr>
    </w:p>
    <w:p w:rsidR="00EB78D5" w:rsidRPr="0032373F" w:rsidRDefault="00EB78D5" w:rsidP="00EB78D5">
      <w:pPr>
        <w:pStyle w:val="a9"/>
        <w:tabs>
          <w:tab w:val="num" w:pos="1514"/>
        </w:tabs>
        <w:ind w:left="865"/>
        <w:jc w:val="both"/>
      </w:pPr>
      <w:r w:rsidRPr="00DF527F">
        <w:t xml:space="preserve">1.1. </w:t>
      </w:r>
      <w:proofErr w:type="spellStart"/>
      <w:r>
        <w:t>Вартість</w:t>
      </w:r>
      <w:proofErr w:type="spellEnd"/>
      <w:r>
        <w:t xml:space="preserve"> товару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09"/>
        <w:gridCol w:w="1134"/>
        <w:gridCol w:w="1560"/>
        <w:gridCol w:w="1275"/>
        <w:gridCol w:w="1417"/>
      </w:tblGrid>
      <w:tr w:rsidR="00EB78D5" w:rsidRPr="00EB78D5" w:rsidTr="00EB78D5">
        <w:trPr>
          <w:trHeight w:val="273"/>
        </w:trPr>
        <w:tc>
          <w:tcPr>
            <w:tcW w:w="534" w:type="dxa"/>
            <w:shd w:val="clear" w:color="auto" w:fill="auto"/>
            <w:vAlign w:val="center"/>
          </w:tcPr>
          <w:p w:rsidR="00EB78D5" w:rsidRPr="00EB78D5" w:rsidRDefault="00EB78D5" w:rsidP="00865334">
            <w:pPr>
              <w:jc w:val="center"/>
              <w:rPr>
                <w:b/>
                <w:sz w:val="20"/>
                <w:szCs w:val="20"/>
              </w:rPr>
            </w:pPr>
            <w:r w:rsidRPr="00EB78D5">
              <w:rPr>
                <w:b/>
                <w:sz w:val="20"/>
                <w:szCs w:val="20"/>
              </w:rPr>
              <w:t>№</w:t>
            </w:r>
          </w:p>
        </w:tc>
        <w:tc>
          <w:tcPr>
            <w:tcW w:w="2551" w:type="dxa"/>
            <w:shd w:val="clear" w:color="auto" w:fill="auto"/>
            <w:vAlign w:val="center"/>
          </w:tcPr>
          <w:p w:rsidR="00EB78D5" w:rsidRPr="00EB78D5" w:rsidRDefault="00EB78D5" w:rsidP="00865334">
            <w:pPr>
              <w:jc w:val="center"/>
              <w:rPr>
                <w:b/>
                <w:sz w:val="20"/>
                <w:szCs w:val="20"/>
              </w:rPr>
            </w:pPr>
            <w:proofErr w:type="spellStart"/>
            <w:r w:rsidRPr="00EB78D5">
              <w:rPr>
                <w:b/>
                <w:sz w:val="20"/>
                <w:szCs w:val="20"/>
              </w:rPr>
              <w:t>Найменування</w:t>
            </w:r>
            <w:proofErr w:type="spellEnd"/>
          </w:p>
        </w:tc>
        <w:tc>
          <w:tcPr>
            <w:tcW w:w="709" w:type="dxa"/>
            <w:shd w:val="clear" w:color="auto" w:fill="auto"/>
            <w:vAlign w:val="center"/>
          </w:tcPr>
          <w:p w:rsidR="00EB78D5" w:rsidRPr="00EB78D5" w:rsidRDefault="00EB78D5" w:rsidP="00865334">
            <w:pPr>
              <w:jc w:val="center"/>
              <w:rPr>
                <w:b/>
                <w:sz w:val="20"/>
                <w:szCs w:val="20"/>
              </w:rPr>
            </w:pPr>
            <w:r w:rsidRPr="00EB78D5">
              <w:rPr>
                <w:b/>
                <w:sz w:val="20"/>
                <w:szCs w:val="20"/>
              </w:rPr>
              <w:t>Од</w:t>
            </w:r>
            <w:proofErr w:type="gramStart"/>
            <w:r w:rsidRPr="00EB78D5">
              <w:rPr>
                <w:b/>
                <w:sz w:val="20"/>
                <w:szCs w:val="20"/>
              </w:rPr>
              <w:t>.</w:t>
            </w:r>
            <w:proofErr w:type="gramEnd"/>
            <w:r w:rsidRPr="00EB78D5">
              <w:rPr>
                <w:b/>
                <w:sz w:val="20"/>
                <w:szCs w:val="20"/>
              </w:rPr>
              <w:t> </w:t>
            </w:r>
            <w:proofErr w:type="spellStart"/>
            <w:proofErr w:type="gramStart"/>
            <w:r w:rsidRPr="00EB78D5">
              <w:rPr>
                <w:b/>
                <w:sz w:val="20"/>
                <w:szCs w:val="20"/>
              </w:rPr>
              <w:t>в</w:t>
            </w:r>
            <w:proofErr w:type="gramEnd"/>
            <w:r w:rsidRPr="00EB78D5">
              <w:rPr>
                <w:b/>
                <w:sz w:val="20"/>
                <w:szCs w:val="20"/>
              </w:rPr>
              <w:t>им</w:t>
            </w:r>
            <w:proofErr w:type="spellEnd"/>
            <w:r w:rsidRPr="00EB78D5">
              <w:rPr>
                <w:b/>
                <w:sz w:val="20"/>
                <w:szCs w:val="20"/>
              </w:rPr>
              <w:t>.</w:t>
            </w:r>
          </w:p>
        </w:tc>
        <w:tc>
          <w:tcPr>
            <w:tcW w:w="1134" w:type="dxa"/>
            <w:shd w:val="clear" w:color="auto" w:fill="auto"/>
            <w:vAlign w:val="center"/>
          </w:tcPr>
          <w:p w:rsidR="00EB78D5" w:rsidRPr="00EB78D5" w:rsidRDefault="00EB78D5" w:rsidP="00865334">
            <w:pPr>
              <w:jc w:val="center"/>
              <w:rPr>
                <w:b/>
                <w:sz w:val="20"/>
                <w:szCs w:val="20"/>
              </w:rPr>
            </w:pPr>
            <w:proofErr w:type="spellStart"/>
            <w:r w:rsidRPr="00EB78D5">
              <w:rPr>
                <w:b/>
                <w:sz w:val="20"/>
                <w:szCs w:val="20"/>
              </w:rPr>
              <w:t>Кіл</w:t>
            </w:r>
            <w:proofErr w:type="spellEnd"/>
            <w:r w:rsidRPr="00EB78D5">
              <w:rPr>
                <w:b/>
                <w:sz w:val="20"/>
                <w:szCs w:val="20"/>
                <w:lang w:val="en-US"/>
              </w:rPr>
              <w:t>-</w:t>
            </w:r>
            <w:proofErr w:type="spellStart"/>
            <w:r w:rsidRPr="00EB78D5">
              <w:rPr>
                <w:b/>
                <w:sz w:val="20"/>
                <w:szCs w:val="20"/>
              </w:rPr>
              <w:t>сть</w:t>
            </w:r>
            <w:proofErr w:type="spellEnd"/>
          </w:p>
        </w:tc>
        <w:tc>
          <w:tcPr>
            <w:tcW w:w="1560" w:type="dxa"/>
          </w:tcPr>
          <w:p w:rsidR="00EB78D5" w:rsidRPr="00EB78D5" w:rsidRDefault="00EB78D5" w:rsidP="00865334">
            <w:pPr>
              <w:jc w:val="center"/>
              <w:rPr>
                <w:b/>
                <w:color w:val="FF0000"/>
                <w:sz w:val="20"/>
                <w:szCs w:val="20"/>
              </w:rPr>
            </w:pPr>
            <w:proofErr w:type="spellStart"/>
            <w:r w:rsidRPr="00EB78D5">
              <w:rPr>
                <w:b/>
                <w:color w:val="FF0000"/>
                <w:sz w:val="20"/>
                <w:szCs w:val="20"/>
              </w:rPr>
              <w:t>Вартість</w:t>
            </w:r>
            <w:proofErr w:type="spellEnd"/>
            <w:r w:rsidRPr="00EB78D5">
              <w:rPr>
                <w:b/>
                <w:color w:val="FF0000"/>
                <w:sz w:val="20"/>
                <w:szCs w:val="20"/>
              </w:rPr>
              <w:t xml:space="preserve"> </w:t>
            </w:r>
            <w:proofErr w:type="gramStart"/>
            <w:r w:rsidRPr="00EB78D5">
              <w:rPr>
                <w:b/>
                <w:color w:val="FF0000"/>
                <w:sz w:val="20"/>
                <w:szCs w:val="20"/>
              </w:rPr>
              <w:t>за</w:t>
            </w:r>
            <w:proofErr w:type="gramEnd"/>
            <w:r w:rsidRPr="00EB78D5">
              <w:rPr>
                <w:b/>
                <w:color w:val="FF0000"/>
                <w:sz w:val="20"/>
                <w:szCs w:val="20"/>
              </w:rPr>
              <w:t xml:space="preserve"> од., </w:t>
            </w:r>
            <w:proofErr w:type="spellStart"/>
            <w:r w:rsidRPr="00EB78D5">
              <w:rPr>
                <w:b/>
                <w:color w:val="FF0000"/>
                <w:sz w:val="20"/>
                <w:szCs w:val="20"/>
              </w:rPr>
              <w:t>грн</w:t>
            </w:r>
            <w:proofErr w:type="spellEnd"/>
            <w:r w:rsidRPr="00EB78D5">
              <w:rPr>
                <w:b/>
                <w:color w:val="FF0000"/>
                <w:sz w:val="20"/>
                <w:szCs w:val="20"/>
              </w:rPr>
              <w:t>. без ПДВ</w:t>
            </w:r>
          </w:p>
        </w:tc>
        <w:tc>
          <w:tcPr>
            <w:tcW w:w="1275" w:type="dxa"/>
          </w:tcPr>
          <w:p w:rsidR="00EB78D5" w:rsidRPr="00EB78D5" w:rsidRDefault="00EB78D5" w:rsidP="00865334">
            <w:pPr>
              <w:jc w:val="center"/>
              <w:rPr>
                <w:b/>
                <w:color w:val="FF0000"/>
                <w:sz w:val="20"/>
                <w:szCs w:val="20"/>
              </w:rPr>
            </w:pPr>
            <w:r w:rsidRPr="00EB78D5">
              <w:rPr>
                <w:b/>
                <w:color w:val="FF0000"/>
                <w:sz w:val="20"/>
                <w:szCs w:val="20"/>
              </w:rPr>
              <w:t>Ставка ПДВ</w:t>
            </w:r>
          </w:p>
        </w:tc>
        <w:tc>
          <w:tcPr>
            <w:tcW w:w="1417" w:type="dxa"/>
          </w:tcPr>
          <w:p w:rsidR="00EB78D5" w:rsidRPr="00EB78D5" w:rsidRDefault="00EB78D5" w:rsidP="00865334">
            <w:pPr>
              <w:jc w:val="center"/>
              <w:rPr>
                <w:b/>
                <w:color w:val="FF0000"/>
                <w:sz w:val="20"/>
                <w:szCs w:val="20"/>
              </w:rPr>
            </w:pPr>
            <w:proofErr w:type="spellStart"/>
            <w:r w:rsidRPr="00EB78D5">
              <w:rPr>
                <w:b/>
                <w:color w:val="FF0000"/>
                <w:sz w:val="20"/>
                <w:szCs w:val="20"/>
              </w:rPr>
              <w:t>Загальна</w:t>
            </w:r>
            <w:proofErr w:type="spellEnd"/>
            <w:r w:rsidRPr="00EB78D5">
              <w:rPr>
                <w:b/>
                <w:color w:val="FF0000"/>
                <w:sz w:val="20"/>
                <w:szCs w:val="20"/>
              </w:rPr>
              <w:t xml:space="preserve"> </w:t>
            </w:r>
            <w:proofErr w:type="spellStart"/>
            <w:r w:rsidRPr="00EB78D5">
              <w:rPr>
                <w:b/>
                <w:color w:val="FF0000"/>
                <w:sz w:val="20"/>
                <w:szCs w:val="20"/>
              </w:rPr>
              <w:t>вартість</w:t>
            </w:r>
            <w:proofErr w:type="spellEnd"/>
            <w:r w:rsidRPr="00EB78D5">
              <w:rPr>
                <w:b/>
                <w:color w:val="FF0000"/>
                <w:sz w:val="20"/>
                <w:szCs w:val="20"/>
              </w:rPr>
              <w:t xml:space="preserve">, </w:t>
            </w:r>
            <w:proofErr w:type="spellStart"/>
            <w:r w:rsidRPr="00EB78D5">
              <w:rPr>
                <w:b/>
                <w:color w:val="FF0000"/>
                <w:sz w:val="20"/>
                <w:szCs w:val="20"/>
              </w:rPr>
              <w:t>грн</w:t>
            </w:r>
            <w:proofErr w:type="spellEnd"/>
            <w:r w:rsidRPr="00EB78D5">
              <w:rPr>
                <w:b/>
                <w:color w:val="FF0000"/>
                <w:sz w:val="20"/>
                <w:szCs w:val="20"/>
              </w:rPr>
              <w:t>. без ПДВ</w:t>
            </w:r>
          </w:p>
        </w:tc>
      </w:tr>
      <w:tr w:rsidR="00EB78D5" w:rsidRPr="00EB78D5" w:rsidTr="00EB78D5">
        <w:trPr>
          <w:trHeight w:val="32"/>
        </w:trPr>
        <w:tc>
          <w:tcPr>
            <w:tcW w:w="534" w:type="dxa"/>
            <w:shd w:val="clear" w:color="auto" w:fill="auto"/>
            <w:vAlign w:val="center"/>
          </w:tcPr>
          <w:p w:rsidR="00EB78D5" w:rsidRPr="00EB78D5" w:rsidRDefault="00EB78D5" w:rsidP="00865334">
            <w:pPr>
              <w:jc w:val="center"/>
              <w:rPr>
                <w:sz w:val="20"/>
                <w:szCs w:val="20"/>
              </w:rPr>
            </w:pPr>
          </w:p>
        </w:tc>
        <w:tc>
          <w:tcPr>
            <w:tcW w:w="2551" w:type="dxa"/>
            <w:shd w:val="clear" w:color="auto" w:fill="auto"/>
            <w:vAlign w:val="center"/>
          </w:tcPr>
          <w:p w:rsidR="00EB78D5" w:rsidRPr="00EB78D5" w:rsidRDefault="00EB78D5" w:rsidP="00865334">
            <w:pPr>
              <w:rPr>
                <w:sz w:val="20"/>
                <w:szCs w:val="20"/>
              </w:rPr>
            </w:pPr>
          </w:p>
        </w:tc>
        <w:tc>
          <w:tcPr>
            <w:tcW w:w="709" w:type="dxa"/>
            <w:shd w:val="clear" w:color="auto" w:fill="auto"/>
            <w:vAlign w:val="center"/>
          </w:tcPr>
          <w:p w:rsidR="00EB78D5" w:rsidRPr="00EB78D5" w:rsidRDefault="00EB78D5" w:rsidP="00865334">
            <w:pPr>
              <w:jc w:val="center"/>
              <w:rPr>
                <w:sz w:val="20"/>
                <w:szCs w:val="20"/>
              </w:rPr>
            </w:pPr>
          </w:p>
        </w:tc>
        <w:tc>
          <w:tcPr>
            <w:tcW w:w="1134" w:type="dxa"/>
            <w:shd w:val="clear" w:color="auto" w:fill="auto"/>
            <w:vAlign w:val="center"/>
          </w:tcPr>
          <w:p w:rsidR="00EB78D5" w:rsidRPr="00EB78D5" w:rsidRDefault="00EB78D5" w:rsidP="00865334">
            <w:pPr>
              <w:jc w:val="center"/>
              <w:rPr>
                <w:sz w:val="20"/>
                <w:szCs w:val="20"/>
              </w:rPr>
            </w:pPr>
          </w:p>
        </w:tc>
        <w:tc>
          <w:tcPr>
            <w:tcW w:w="1560" w:type="dxa"/>
            <w:vAlign w:val="center"/>
          </w:tcPr>
          <w:p w:rsidR="00EB78D5" w:rsidRPr="00EB78D5" w:rsidRDefault="00EB78D5" w:rsidP="00865334">
            <w:pPr>
              <w:jc w:val="center"/>
              <w:rPr>
                <w:sz w:val="20"/>
                <w:szCs w:val="20"/>
                <w:shd w:val="clear" w:color="auto" w:fill="FFFFFF"/>
              </w:rPr>
            </w:pPr>
          </w:p>
        </w:tc>
        <w:tc>
          <w:tcPr>
            <w:tcW w:w="1275" w:type="dxa"/>
            <w:vAlign w:val="center"/>
          </w:tcPr>
          <w:p w:rsidR="00EB78D5" w:rsidRPr="00EB78D5" w:rsidRDefault="00EB78D5" w:rsidP="00865334">
            <w:pPr>
              <w:jc w:val="center"/>
              <w:rPr>
                <w:sz w:val="20"/>
                <w:szCs w:val="20"/>
                <w:shd w:val="clear" w:color="auto" w:fill="FFFFFF"/>
              </w:rPr>
            </w:pPr>
          </w:p>
        </w:tc>
        <w:tc>
          <w:tcPr>
            <w:tcW w:w="1417" w:type="dxa"/>
            <w:vAlign w:val="center"/>
          </w:tcPr>
          <w:p w:rsidR="00EB78D5" w:rsidRPr="00EB78D5" w:rsidRDefault="00EB78D5" w:rsidP="00865334">
            <w:pPr>
              <w:jc w:val="center"/>
              <w:rPr>
                <w:sz w:val="20"/>
                <w:szCs w:val="20"/>
                <w:shd w:val="clear" w:color="auto" w:fill="FFFFFF"/>
              </w:rPr>
            </w:pPr>
          </w:p>
        </w:tc>
      </w:tr>
      <w:tr w:rsidR="00EB78D5" w:rsidRPr="00EB78D5" w:rsidTr="00EB78D5">
        <w:trPr>
          <w:trHeight w:val="32"/>
        </w:trPr>
        <w:tc>
          <w:tcPr>
            <w:tcW w:w="534" w:type="dxa"/>
            <w:shd w:val="clear" w:color="auto" w:fill="auto"/>
            <w:vAlign w:val="center"/>
          </w:tcPr>
          <w:p w:rsidR="00EB78D5" w:rsidRPr="00EB78D5" w:rsidRDefault="00EB78D5" w:rsidP="00865334">
            <w:pPr>
              <w:jc w:val="center"/>
              <w:rPr>
                <w:sz w:val="20"/>
                <w:szCs w:val="20"/>
              </w:rPr>
            </w:pPr>
          </w:p>
        </w:tc>
        <w:tc>
          <w:tcPr>
            <w:tcW w:w="2551" w:type="dxa"/>
            <w:shd w:val="clear" w:color="auto" w:fill="auto"/>
            <w:vAlign w:val="center"/>
          </w:tcPr>
          <w:p w:rsidR="00EB78D5" w:rsidRPr="00EB78D5" w:rsidRDefault="00EB78D5" w:rsidP="00865334">
            <w:pPr>
              <w:rPr>
                <w:sz w:val="20"/>
                <w:szCs w:val="20"/>
              </w:rPr>
            </w:pPr>
          </w:p>
        </w:tc>
        <w:tc>
          <w:tcPr>
            <w:tcW w:w="709" w:type="dxa"/>
            <w:shd w:val="clear" w:color="auto" w:fill="auto"/>
            <w:vAlign w:val="center"/>
          </w:tcPr>
          <w:p w:rsidR="00EB78D5" w:rsidRPr="00EB78D5" w:rsidRDefault="00EB78D5" w:rsidP="00865334">
            <w:pPr>
              <w:jc w:val="center"/>
              <w:rPr>
                <w:sz w:val="20"/>
                <w:szCs w:val="20"/>
              </w:rPr>
            </w:pPr>
          </w:p>
        </w:tc>
        <w:tc>
          <w:tcPr>
            <w:tcW w:w="1134" w:type="dxa"/>
            <w:shd w:val="clear" w:color="auto" w:fill="auto"/>
            <w:vAlign w:val="center"/>
          </w:tcPr>
          <w:p w:rsidR="00EB78D5" w:rsidRPr="00EB78D5" w:rsidRDefault="00EB78D5" w:rsidP="00865334">
            <w:pPr>
              <w:jc w:val="center"/>
              <w:rPr>
                <w:sz w:val="20"/>
                <w:szCs w:val="20"/>
              </w:rPr>
            </w:pPr>
          </w:p>
        </w:tc>
        <w:tc>
          <w:tcPr>
            <w:tcW w:w="1560" w:type="dxa"/>
            <w:vAlign w:val="center"/>
          </w:tcPr>
          <w:p w:rsidR="00EB78D5" w:rsidRPr="00EB78D5" w:rsidRDefault="00EB78D5" w:rsidP="00865334">
            <w:pPr>
              <w:jc w:val="center"/>
              <w:rPr>
                <w:sz w:val="20"/>
                <w:szCs w:val="20"/>
                <w:shd w:val="clear" w:color="auto" w:fill="FFFFFF"/>
              </w:rPr>
            </w:pPr>
          </w:p>
        </w:tc>
        <w:tc>
          <w:tcPr>
            <w:tcW w:w="1275" w:type="dxa"/>
            <w:vAlign w:val="center"/>
          </w:tcPr>
          <w:p w:rsidR="00EB78D5" w:rsidRPr="00EB78D5" w:rsidRDefault="00EB78D5" w:rsidP="00865334">
            <w:pPr>
              <w:jc w:val="center"/>
              <w:rPr>
                <w:sz w:val="20"/>
                <w:szCs w:val="20"/>
                <w:shd w:val="clear" w:color="auto" w:fill="FFFFFF"/>
              </w:rPr>
            </w:pPr>
          </w:p>
        </w:tc>
        <w:tc>
          <w:tcPr>
            <w:tcW w:w="1417" w:type="dxa"/>
            <w:vAlign w:val="center"/>
          </w:tcPr>
          <w:p w:rsidR="00EB78D5" w:rsidRPr="00EB78D5" w:rsidRDefault="00EB78D5" w:rsidP="00865334">
            <w:pPr>
              <w:jc w:val="center"/>
              <w:rPr>
                <w:sz w:val="20"/>
                <w:szCs w:val="20"/>
                <w:shd w:val="clear" w:color="auto" w:fill="FFFFFF"/>
              </w:rPr>
            </w:pPr>
          </w:p>
        </w:tc>
      </w:tr>
      <w:tr w:rsidR="00EB78D5" w:rsidRPr="00EB78D5" w:rsidTr="00EB78D5">
        <w:trPr>
          <w:trHeight w:val="32"/>
        </w:trPr>
        <w:tc>
          <w:tcPr>
            <w:tcW w:w="534" w:type="dxa"/>
            <w:shd w:val="clear" w:color="auto" w:fill="auto"/>
            <w:vAlign w:val="center"/>
          </w:tcPr>
          <w:p w:rsidR="00EB78D5" w:rsidRPr="00EB78D5" w:rsidRDefault="00EB78D5" w:rsidP="00865334">
            <w:pPr>
              <w:jc w:val="center"/>
              <w:rPr>
                <w:sz w:val="20"/>
                <w:szCs w:val="20"/>
              </w:rPr>
            </w:pPr>
          </w:p>
        </w:tc>
        <w:tc>
          <w:tcPr>
            <w:tcW w:w="2551" w:type="dxa"/>
            <w:shd w:val="clear" w:color="auto" w:fill="auto"/>
            <w:vAlign w:val="center"/>
          </w:tcPr>
          <w:p w:rsidR="00EB78D5" w:rsidRPr="00EB78D5" w:rsidRDefault="00EB78D5" w:rsidP="00865334">
            <w:pPr>
              <w:rPr>
                <w:sz w:val="20"/>
                <w:szCs w:val="20"/>
              </w:rPr>
            </w:pPr>
          </w:p>
        </w:tc>
        <w:tc>
          <w:tcPr>
            <w:tcW w:w="709" w:type="dxa"/>
            <w:shd w:val="clear" w:color="auto" w:fill="auto"/>
            <w:vAlign w:val="center"/>
          </w:tcPr>
          <w:p w:rsidR="00EB78D5" w:rsidRPr="00EB78D5" w:rsidRDefault="00EB78D5" w:rsidP="00865334">
            <w:pPr>
              <w:jc w:val="center"/>
              <w:rPr>
                <w:sz w:val="20"/>
                <w:szCs w:val="20"/>
              </w:rPr>
            </w:pPr>
          </w:p>
        </w:tc>
        <w:tc>
          <w:tcPr>
            <w:tcW w:w="1134" w:type="dxa"/>
            <w:shd w:val="clear" w:color="auto" w:fill="auto"/>
            <w:vAlign w:val="center"/>
          </w:tcPr>
          <w:p w:rsidR="00EB78D5" w:rsidRPr="00EB78D5" w:rsidRDefault="00EB78D5" w:rsidP="00865334">
            <w:pPr>
              <w:jc w:val="center"/>
              <w:rPr>
                <w:sz w:val="20"/>
                <w:szCs w:val="20"/>
              </w:rPr>
            </w:pPr>
          </w:p>
        </w:tc>
        <w:tc>
          <w:tcPr>
            <w:tcW w:w="1560" w:type="dxa"/>
            <w:vAlign w:val="center"/>
          </w:tcPr>
          <w:p w:rsidR="00EB78D5" w:rsidRPr="00EB78D5" w:rsidRDefault="00EB78D5" w:rsidP="00865334">
            <w:pPr>
              <w:jc w:val="center"/>
              <w:rPr>
                <w:sz w:val="20"/>
                <w:szCs w:val="20"/>
                <w:shd w:val="clear" w:color="auto" w:fill="FFFFFF"/>
              </w:rPr>
            </w:pPr>
          </w:p>
        </w:tc>
        <w:tc>
          <w:tcPr>
            <w:tcW w:w="1275" w:type="dxa"/>
            <w:vAlign w:val="center"/>
          </w:tcPr>
          <w:p w:rsidR="00EB78D5" w:rsidRPr="00EB78D5" w:rsidRDefault="00EB78D5" w:rsidP="00865334">
            <w:pPr>
              <w:jc w:val="center"/>
              <w:rPr>
                <w:sz w:val="20"/>
                <w:szCs w:val="20"/>
                <w:shd w:val="clear" w:color="auto" w:fill="FFFFFF"/>
              </w:rPr>
            </w:pPr>
          </w:p>
        </w:tc>
        <w:tc>
          <w:tcPr>
            <w:tcW w:w="1417" w:type="dxa"/>
            <w:vAlign w:val="center"/>
          </w:tcPr>
          <w:p w:rsidR="00EB78D5" w:rsidRPr="00EB78D5" w:rsidRDefault="00EB78D5" w:rsidP="00865334">
            <w:pPr>
              <w:jc w:val="center"/>
              <w:rPr>
                <w:sz w:val="20"/>
                <w:szCs w:val="20"/>
                <w:shd w:val="clear" w:color="auto" w:fill="FFFFFF"/>
              </w:rPr>
            </w:pPr>
          </w:p>
        </w:tc>
      </w:tr>
      <w:tr w:rsidR="00EB78D5" w:rsidRPr="00EB78D5" w:rsidTr="00EB78D5">
        <w:trPr>
          <w:trHeight w:val="32"/>
        </w:trPr>
        <w:tc>
          <w:tcPr>
            <w:tcW w:w="7763" w:type="dxa"/>
            <w:gridSpan w:val="6"/>
            <w:shd w:val="clear" w:color="auto" w:fill="auto"/>
          </w:tcPr>
          <w:p w:rsidR="00EB78D5" w:rsidRPr="00EB78D5" w:rsidRDefault="00EB78D5" w:rsidP="00865334">
            <w:pPr>
              <w:widowControl w:val="0"/>
              <w:autoSpaceDE w:val="0"/>
              <w:autoSpaceDN w:val="0"/>
              <w:spacing w:line="256" w:lineRule="auto"/>
              <w:jc w:val="right"/>
              <w:rPr>
                <w:b/>
                <w:sz w:val="20"/>
                <w:szCs w:val="20"/>
              </w:rPr>
            </w:pPr>
            <w:proofErr w:type="spellStart"/>
            <w:r w:rsidRPr="00EB78D5">
              <w:rPr>
                <w:b/>
                <w:sz w:val="20"/>
                <w:szCs w:val="20"/>
              </w:rPr>
              <w:t>Всього</w:t>
            </w:r>
            <w:proofErr w:type="spellEnd"/>
            <w:r w:rsidRPr="00EB78D5">
              <w:rPr>
                <w:b/>
                <w:sz w:val="20"/>
                <w:szCs w:val="20"/>
              </w:rPr>
              <w:t xml:space="preserve"> без ПДВ, </w:t>
            </w:r>
            <w:proofErr w:type="spellStart"/>
            <w:r w:rsidRPr="00EB78D5">
              <w:rPr>
                <w:b/>
                <w:sz w:val="20"/>
                <w:szCs w:val="20"/>
              </w:rPr>
              <w:t>грн</w:t>
            </w:r>
            <w:proofErr w:type="spellEnd"/>
            <w:r w:rsidRPr="00EB78D5">
              <w:rPr>
                <w:b/>
                <w:sz w:val="20"/>
                <w:szCs w:val="20"/>
              </w:rPr>
              <w:t>:</w:t>
            </w:r>
          </w:p>
        </w:tc>
        <w:tc>
          <w:tcPr>
            <w:tcW w:w="1417" w:type="dxa"/>
          </w:tcPr>
          <w:p w:rsidR="00EB78D5" w:rsidRPr="00EB78D5" w:rsidRDefault="00EB78D5" w:rsidP="00865334">
            <w:pPr>
              <w:widowControl w:val="0"/>
              <w:autoSpaceDE w:val="0"/>
              <w:autoSpaceDN w:val="0"/>
              <w:spacing w:line="256" w:lineRule="auto"/>
              <w:jc w:val="center"/>
              <w:rPr>
                <w:i/>
                <w:sz w:val="20"/>
                <w:szCs w:val="20"/>
              </w:rPr>
            </w:pPr>
          </w:p>
        </w:tc>
      </w:tr>
      <w:tr w:rsidR="00EB78D5" w:rsidRPr="00EB78D5" w:rsidTr="00EB78D5">
        <w:trPr>
          <w:trHeight w:val="32"/>
        </w:trPr>
        <w:tc>
          <w:tcPr>
            <w:tcW w:w="7763" w:type="dxa"/>
            <w:gridSpan w:val="6"/>
            <w:shd w:val="clear" w:color="auto" w:fill="auto"/>
          </w:tcPr>
          <w:p w:rsidR="00EB78D5" w:rsidRPr="00EB78D5" w:rsidRDefault="00EB78D5" w:rsidP="00865334">
            <w:pPr>
              <w:widowControl w:val="0"/>
              <w:autoSpaceDE w:val="0"/>
              <w:autoSpaceDN w:val="0"/>
              <w:spacing w:line="256" w:lineRule="auto"/>
              <w:jc w:val="right"/>
              <w:rPr>
                <w:b/>
                <w:sz w:val="20"/>
                <w:szCs w:val="20"/>
              </w:rPr>
            </w:pPr>
            <w:r w:rsidRPr="00EB78D5">
              <w:rPr>
                <w:b/>
                <w:sz w:val="20"/>
                <w:szCs w:val="20"/>
              </w:rPr>
              <w:t xml:space="preserve">ПДВ, </w:t>
            </w:r>
            <w:proofErr w:type="spellStart"/>
            <w:r w:rsidRPr="00EB78D5">
              <w:rPr>
                <w:b/>
                <w:sz w:val="20"/>
                <w:szCs w:val="20"/>
              </w:rPr>
              <w:t>грн</w:t>
            </w:r>
            <w:proofErr w:type="spellEnd"/>
            <w:r w:rsidRPr="00EB78D5">
              <w:rPr>
                <w:b/>
                <w:sz w:val="20"/>
                <w:szCs w:val="20"/>
              </w:rPr>
              <w:t>:</w:t>
            </w:r>
          </w:p>
        </w:tc>
        <w:tc>
          <w:tcPr>
            <w:tcW w:w="1417" w:type="dxa"/>
          </w:tcPr>
          <w:p w:rsidR="00EB78D5" w:rsidRPr="00EB78D5" w:rsidRDefault="00EB78D5" w:rsidP="00865334">
            <w:pPr>
              <w:widowControl w:val="0"/>
              <w:autoSpaceDE w:val="0"/>
              <w:autoSpaceDN w:val="0"/>
              <w:spacing w:line="256" w:lineRule="auto"/>
              <w:jc w:val="center"/>
              <w:rPr>
                <w:i/>
                <w:sz w:val="20"/>
                <w:szCs w:val="20"/>
              </w:rPr>
            </w:pPr>
          </w:p>
        </w:tc>
      </w:tr>
      <w:tr w:rsidR="00EB78D5" w:rsidRPr="00EB78D5" w:rsidTr="00EB78D5">
        <w:trPr>
          <w:trHeight w:val="32"/>
        </w:trPr>
        <w:tc>
          <w:tcPr>
            <w:tcW w:w="7763" w:type="dxa"/>
            <w:gridSpan w:val="6"/>
            <w:shd w:val="clear" w:color="auto" w:fill="auto"/>
          </w:tcPr>
          <w:p w:rsidR="00EB78D5" w:rsidRPr="00EB78D5" w:rsidRDefault="00EB78D5" w:rsidP="00865334">
            <w:pPr>
              <w:widowControl w:val="0"/>
              <w:autoSpaceDE w:val="0"/>
              <w:autoSpaceDN w:val="0"/>
              <w:spacing w:line="256" w:lineRule="auto"/>
              <w:jc w:val="right"/>
              <w:rPr>
                <w:b/>
                <w:sz w:val="20"/>
                <w:szCs w:val="20"/>
                <w:lang w:bidi="uk-UA"/>
              </w:rPr>
            </w:pPr>
            <w:proofErr w:type="spellStart"/>
            <w:r w:rsidRPr="00EB78D5">
              <w:rPr>
                <w:b/>
                <w:sz w:val="20"/>
                <w:szCs w:val="20"/>
              </w:rPr>
              <w:t>Всього</w:t>
            </w:r>
            <w:proofErr w:type="spellEnd"/>
            <w:r w:rsidRPr="00EB78D5">
              <w:rPr>
                <w:b/>
                <w:sz w:val="20"/>
                <w:szCs w:val="20"/>
              </w:rPr>
              <w:t xml:space="preserve"> </w:t>
            </w:r>
            <w:proofErr w:type="spellStart"/>
            <w:r w:rsidRPr="00EB78D5">
              <w:rPr>
                <w:b/>
                <w:sz w:val="20"/>
                <w:szCs w:val="20"/>
              </w:rPr>
              <w:t>з</w:t>
            </w:r>
            <w:proofErr w:type="spellEnd"/>
            <w:r w:rsidRPr="00EB78D5">
              <w:rPr>
                <w:b/>
                <w:sz w:val="20"/>
                <w:szCs w:val="20"/>
              </w:rPr>
              <w:t xml:space="preserve"> ПДВ, </w:t>
            </w:r>
            <w:proofErr w:type="spellStart"/>
            <w:r w:rsidRPr="00EB78D5">
              <w:rPr>
                <w:b/>
                <w:sz w:val="20"/>
                <w:szCs w:val="20"/>
              </w:rPr>
              <w:t>грн</w:t>
            </w:r>
            <w:proofErr w:type="spellEnd"/>
            <w:r w:rsidRPr="00EB78D5">
              <w:rPr>
                <w:b/>
                <w:sz w:val="20"/>
                <w:szCs w:val="20"/>
              </w:rPr>
              <w:t>:</w:t>
            </w:r>
          </w:p>
        </w:tc>
        <w:tc>
          <w:tcPr>
            <w:tcW w:w="1417" w:type="dxa"/>
          </w:tcPr>
          <w:p w:rsidR="00EB78D5" w:rsidRPr="00EB78D5" w:rsidRDefault="00EB78D5" w:rsidP="00865334">
            <w:pPr>
              <w:widowControl w:val="0"/>
              <w:autoSpaceDE w:val="0"/>
              <w:autoSpaceDN w:val="0"/>
              <w:spacing w:line="256" w:lineRule="auto"/>
              <w:jc w:val="center"/>
              <w:rPr>
                <w:i/>
                <w:sz w:val="20"/>
                <w:szCs w:val="20"/>
              </w:rPr>
            </w:pPr>
          </w:p>
        </w:tc>
      </w:tr>
    </w:tbl>
    <w:p w:rsidR="00EB78D5" w:rsidRPr="00DF527F" w:rsidRDefault="00EB78D5" w:rsidP="00EB78D5">
      <w:pPr>
        <w:pStyle w:val="a9"/>
        <w:tabs>
          <w:tab w:val="num" w:pos="1514"/>
        </w:tabs>
        <w:ind w:left="865"/>
        <w:jc w:val="both"/>
      </w:pPr>
    </w:p>
    <w:p w:rsidR="0017304E" w:rsidRPr="0017304E" w:rsidRDefault="0017304E" w:rsidP="0017304E">
      <w:pPr>
        <w:ind w:left="505"/>
        <w:rPr>
          <w:lang w:val="uk-UA"/>
        </w:rPr>
      </w:pPr>
    </w:p>
    <w:p w:rsidR="0017304E" w:rsidRDefault="0017304E" w:rsidP="002044C2">
      <w:pPr>
        <w:adjustRightInd w:val="0"/>
        <w:ind w:firstLine="708"/>
        <w:jc w:val="both"/>
        <w:rPr>
          <w:b/>
          <w:bCs/>
          <w:color w:val="000000"/>
          <w:sz w:val="23"/>
          <w:szCs w:val="23"/>
          <w:lang w:val="uk-UA" w:eastAsia="ar-SA"/>
        </w:rPr>
      </w:pPr>
    </w:p>
    <w:p w:rsidR="00D027A1" w:rsidRPr="00D027A1" w:rsidRDefault="0017304E" w:rsidP="002044C2">
      <w:pPr>
        <w:adjustRightInd w:val="0"/>
        <w:ind w:firstLine="708"/>
        <w:jc w:val="both"/>
        <w:rPr>
          <w:lang w:val="uk-UA"/>
        </w:rPr>
      </w:pPr>
      <w:r>
        <w:rPr>
          <w:b/>
          <w:bCs/>
          <w:color w:val="000000"/>
          <w:sz w:val="23"/>
          <w:szCs w:val="23"/>
          <w:lang w:val="uk-UA" w:eastAsia="ar-SA"/>
        </w:rPr>
        <w:t xml:space="preserve">2. </w:t>
      </w:r>
      <w:r w:rsidRPr="00E1788B">
        <w:rPr>
          <w:b/>
          <w:bCs/>
          <w:color w:val="000000"/>
          <w:sz w:val="23"/>
          <w:szCs w:val="23"/>
          <w:lang w:val="uk-UA" w:eastAsia="ar-SA"/>
        </w:rPr>
        <w:t>Змінити строк подання  пропозицій  та встановити його в електронній системі закупівель до  «1</w:t>
      </w:r>
      <w:r w:rsidR="00EB78D5">
        <w:rPr>
          <w:b/>
          <w:bCs/>
          <w:color w:val="000000"/>
          <w:sz w:val="23"/>
          <w:szCs w:val="23"/>
          <w:lang w:val="uk-UA" w:eastAsia="ar-SA"/>
        </w:rPr>
        <w:t>2</w:t>
      </w:r>
      <w:r w:rsidRPr="00E1788B">
        <w:rPr>
          <w:b/>
          <w:bCs/>
          <w:color w:val="000000"/>
          <w:sz w:val="23"/>
          <w:szCs w:val="23"/>
          <w:lang w:val="uk-UA" w:eastAsia="ar-SA"/>
        </w:rPr>
        <w:t xml:space="preserve"> </w:t>
      </w:r>
      <w:r w:rsidR="00EB78D5">
        <w:rPr>
          <w:b/>
          <w:bCs/>
          <w:color w:val="000000"/>
          <w:sz w:val="23"/>
          <w:szCs w:val="23"/>
          <w:lang w:val="uk-UA" w:eastAsia="ar-SA"/>
        </w:rPr>
        <w:t>лютого</w:t>
      </w:r>
      <w:r w:rsidRPr="00E1788B">
        <w:rPr>
          <w:b/>
          <w:bCs/>
          <w:color w:val="000000"/>
          <w:sz w:val="23"/>
          <w:szCs w:val="23"/>
          <w:lang w:val="uk-UA" w:eastAsia="ar-SA"/>
        </w:rPr>
        <w:t xml:space="preserve"> 2023 року. до 0</w:t>
      </w:r>
      <w:r w:rsidR="00EB78D5">
        <w:rPr>
          <w:b/>
          <w:bCs/>
          <w:color w:val="000000"/>
          <w:sz w:val="23"/>
          <w:szCs w:val="23"/>
          <w:lang w:val="uk-UA" w:eastAsia="ar-SA"/>
        </w:rPr>
        <w:t>0</w:t>
      </w:r>
      <w:r w:rsidRPr="00E1788B">
        <w:rPr>
          <w:b/>
          <w:bCs/>
          <w:color w:val="000000"/>
          <w:sz w:val="23"/>
          <w:szCs w:val="23"/>
          <w:lang w:val="uk-UA" w:eastAsia="ar-SA"/>
        </w:rPr>
        <w:t>:00»</w:t>
      </w:r>
    </w:p>
    <w:sectPr w:rsidR="00D027A1" w:rsidRPr="00D027A1" w:rsidSect="00E4300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0A8"/>
    <w:multiLevelType w:val="hybridMultilevel"/>
    <w:tmpl w:val="F2A8A3A2"/>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F152B0"/>
    <w:multiLevelType w:val="hybridMultilevel"/>
    <w:tmpl w:val="6B84435C"/>
    <w:lvl w:ilvl="0" w:tplc="67D8440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AE37235"/>
    <w:multiLevelType w:val="hybridMultilevel"/>
    <w:tmpl w:val="F2A8A3A2"/>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5">
    <w:nsid w:val="2E1044E1"/>
    <w:multiLevelType w:val="hybridMultilevel"/>
    <w:tmpl w:val="F2A8A3A2"/>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6">
    <w:nsid w:val="34235E4E"/>
    <w:multiLevelType w:val="hybridMultilevel"/>
    <w:tmpl w:val="DE6A325E"/>
    <w:lvl w:ilvl="0" w:tplc="23C2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9B7B90"/>
    <w:multiLevelType w:val="hybridMultilevel"/>
    <w:tmpl w:val="FEEE786A"/>
    <w:lvl w:ilvl="0" w:tplc="DDEAFD46">
      <w:start w:val="1"/>
      <w:numFmt w:val="decimal"/>
      <w:lvlText w:val="%1."/>
      <w:lvlJc w:val="left"/>
      <w:pPr>
        <w:ind w:left="865" w:hanging="360"/>
      </w:pPr>
      <w:rPr>
        <w:rFonts w:hint="default"/>
      </w:r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abstractNum w:abstractNumId="8">
    <w:nsid w:val="5EC20364"/>
    <w:multiLevelType w:val="hybridMultilevel"/>
    <w:tmpl w:val="8786C16A"/>
    <w:lvl w:ilvl="0" w:tplc="39D61E22">
      <w:start w:val="3"/>
      <w:numFmt w:val="bullet"/>
      <w:lvlText w:val="-"/>
      <w:lvlJc w:val="left"/>
      <w:pPr>
        <w:ind w:left="865" w:hanging="360"/>
      </w:pPr>
      <w:rPr>
        <w:rFonts w:ascii="Times New Roman" w:eastAsia="Times New Roman" w:hAnsi="Times New Roman" w:cs="Times New Roman" w:hint="default"/>
      </w:rPr>
    </w:lvl>
    <w:lvl w:ilvl="1" w:tplc="04190003" w:tentative="1">
      <w:start w:val="1"/>
      <w:numFmt w:val="bullet"/>
      <w:lvlText w:val="o"/>
      <w:lvlJc w:val="left"/>
      <w:pPr>
        <w:ind w:left="1585" w:hanging="360"/>
      </w:pPr>
      <w:rPr>
        <w:rFonts w:ascii="Courier New" w:hAnsi="Courier New" w:cs="Courier New" w:hint="default"/>
      </w:rPr>
    </w:lvl>
    <w:lvl w:ilvl="2" w:tplc="04190005" w:tentative="1">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cs="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cs="Courier New" w:hint="default"/>
      </w:rPr>
    </w:lvl>
    <w:lvl w:ilvl="8" w:tplc="04190005" w:tentative="1">
      <w:start w:val="1"/>
      <w:numFmt w:val="bullet"/>
      <w:lvlText w:val=""/>
      <w:lvlJc w:val="left"/>
      <w:pPr>
        <w:ind w:left="6625" w:hanging="360"/>
      </w:pPr>
      <w:rPr>
        <w:rFonts w:ascii="Wingdings" w:hAnsi="Wingdings" w:hint="default"/>
      </w:rPr>
    </w:lvl>
  </w:abstractNum>
  <w:abstractNum w:abstractNumId="9">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3"/>
  </w:num>
  <w:num w:numId="6">
    <w:abstractNumId w:val="4"/>
  </w:num>
  <w:num w:numId="7">
    <w:abstractNumId w:val="2"/>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C12E7F"/>
    <w:rsid w:val="00032383"/>
    <w:rsid w:val="00066C0E"/>
    <w:rsid w:val="0008539B"/>
    <w:rsid w:val="000B1951"/>
    <w:rsid w:val="000E36AE"/>
    <w:rsid w:val="0013035D"/>
    <w:rsid w:val="00140ECB"/>
    <w:rsid w:val="0017304E"/>
    <w:rsid w:val="001A3D6D"/>
    <w:rsid w:val="001C2606"/>
    <w:rsid w:val="002044C2"/>
    <w:rsid w:val="00240201"/>
    <w:rsid w:val="00263FA5"/>
    <w:rsid w:val="00286117"/>
    <w:rsid w:val="0028691C"/>
    <w:rsid w:val="0030020F"/>
    <w:rsid w:val="00301FCB"/>
    <w:rsid w:val="003261BC"/>
    <w:rsid w:val="00343B9B"/>
    <w:rsid w:val="0036125B"/>
    <w:rsid w:val="003F2364"/>
    <w:rsid w:val="00404350"/>
    <w:rsid w:val="00412651"/>
    <w:rsid w:val="00495FEA"/>
    <w:rsid w:val="00511EE3"/>
    <w:rsid w:val="0052152E"/>
    <w:rsid w:val="005516B6"/>
    <w:rsid w:val="005576BF"/>
    <w:rsid w:val="0058063C"/>
    <w:rsid w:val="005B5B07"/>
    <w:rsid w:val="006321E5"/>
    <w:rsid w:val="00673743"/>
    <w:rsid w:val="00685363"/>
    <w:rsid w:val="006E049A"/>
    <w:rsid w:val="00721A13"/>
    <w:rsid w:val="00742AA1"/>
    <w:rsid w:val="00770343"/>
    <w:rsid w:val="0078757B"/>
    <w:rsid w:val="007B56EA"/>
    <w:rsid w:val="007F69B5"/>
    <w:rsid w:val="008429C2"/>
    <w:rsid w:val="00904703"/>
    <w:rsid w:val="009269F2"/>
    <w:rsid w:val="00965E88"/>
    <w:rsid w:val="00994311"/>
    <w:rsid w:val="009B37EC"/>
    <w:rsid w:val="009C1836"/>
    <w:rsid w:val="009F2100"/>
    <w:rsid w:val="00A03C06"/>
    <w:rsid w:val="00A916ED"/>
    <w:rsid w:val="00B26AFD"/>
    <w:rsid w:val="00B32296"/>
    <w:rsid w:val="00B36571"/>
    <w:rsid w:val="00B5530E"/>
    <w:rsid w:val="00B933A5"/>
    <w:rsid w:val="00BC2050"/>
    <w:rsid w:val="00BD28FA"/>
    <w:rsid w:val="00BF0E02"/>
    <w:rsid w:val="00C12E7F"/>
    <w:rsid w:val="00C32466"/>
    <w:rsid w:val="00C7187D"/>
    <w:rsid w:val="00CC68E6"/>
    <w:rsid w:val="00CF1E6C"/>
    <w:rsid w:val="00CF5366"/>
    <w:rsid w:val="00D027A1"/>
    <w:rsid w:val="00D107AC"/>
    <w:rsid w:val="00D23904"/>
    <w:rsid w:val="00D8359D"/>
    <w:rsid w:val="00DA6108"/>
    <w:rsid w:val="00DB4D2F"/>
    <w:rsid w:val="00E43003"/>
    <w:rsid w:val="00E86720"/>
    <w:rsid w:val="00EB595F"/>
    <w:rsid w:val="00EB78D5"/>
    <w:rsid w:val="00EE10AA"/>
    <w:rsid w:val="00F03DF8"/>
    <w:rsid w:val="00F0731C"/>
    <w:rsid w:val="00F23B07"/>
    <w:rsid w:val="00F60489"/>
    <w:rsid w:val="00FE0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70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2E7F"/>
    <w:rPr>
      <w:rFonts w:ascii="Calibri" w:eastAsia="Calibri" w:hAnsi="Calibri"/>
      <w:sz w:val="22"/>
      <w:szCs w:val="22"/>
      <w:lang w:val="uk-UA" w:eastAsia="en-US"/>
    </w:rPr>
  </w:style>
  <w:style w:type="character" w:customStyle="1" w:styleId="rvts0">
    <w:name w:val="rvts0"/>
    <w:rsid w:val="00C12E7F"/>
    <w:rPr>
      <w:rFonts w:cs="Times New Roma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rsid w:val="0030020F"/>
    <w:pPr>
      <w:spacing w:before="100" w:beforeAutospacing="1" w:after="100" w:afterAutospacing="1"/>
    </w:pPr>
    <w:rPr>
      <w:lang w:val="en-US" w:eastAsia="en-US"/>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30020F"/>
    <w:rPr>
      <w:sz w:val="24"/>
      <w:szCs w:val="24"/>
      <w:lang w:val="en-US" w:eastAsia="en-US" w:bidi="ar-SA"/>
    </w:rPr>
  </w:style>
  <w:style w:type="character" w:styleId="a6">
    <w:name w:val="Strong"/>
    <w:uiPriority w:val="22"/>
    <w:qFormat/>
    <w:rsid w:val="001C2606"/>
    <w:rPr>
      <w:b/>
      <w:bCs/>
    </w:rPr>
  </w:style>
  <w:style w:type="character" w:customStyle="1" w:styleId="14">
    <w:name w:val="Знак14"/>
    <w:semiHidden/>
    <w:locked/>
    <w:rsid w:val="00412651"/>
    <w:rPr>
      <w:rFonts w:ascii="Cambria" w:hAnsi="Cambria" w:cs="Cambria"/>
      <w:b/>
      <w:bCs/>
      <w:sz w:val="26"/>
      <w:szCs w:val="26"/>
    </w:rPr>
  </w:style>
  <w:style w:type="character" w:styleId="a7">
    <w:name w:val="Hyperlink"/>
    <w:uiPriority w:val="99"/>
    <w:rsid w:val="00412651"/>
    <w:rPr>
      <w:color w:val="0000FF"/>
      <w:u w:val="single"/>
    </w:rPr>
  </w:style>
  <w:style w:type="character" w:styleId="a8">
    <w:name w:val="Emphasis"/>
    <w:uiPriority w:val="20"/>
    <w:qFormat/>
    <w:rsid w:val="00412651"/>
    <w:rPr>
      <w:i/>
      <w:iCs/>
    </w:rPr>
  </w:style>
  <w:style w:type="character" w:customStyle="1" w:styleId="st">
    <w:name w:val="st"/>
    <w:basedOn w:val="a0"/>
    <w:rsid w:val="00412651"/>
  </w:style>
  <w:style w:type="paragraph" w:customStyle="1" w:styleId="1">
    <w:name w:val="Обычный1"/>
    <w:rsid w:val="00685363"/>
    <w:pPr>
      <w:spacing w:line="276" w:lineRule="auto"/>
    </w:pPr>
    <w:rPr>
      <w:rFonts w:ascii="Arial" w:eastAsia="Arial" w:hAnsi="Arial" w:cs="Arial"/>
      <w:color w:val="000000"/>
      <w:sz w:val="22"/>
      <w:szCs w:val="22"/>
    </w:rPr>
  </w:style>
  <w:style w:type="paragraph" w:styleId="a9">
    <w:name w:val="List Paragraph"/>
    <w:basedOn w:val="a"/>
    <w:link w:val="aa"/>
    <w:uiPriority w:val="34"/>
    <w:qFormat/>
    <w:rsid w:val="00B933A5"/>
    <w:pPr>
      <w:ind w:left="720"/>
      <w:contextualSpacing/>
    </w:pPr>
  </w:style>
  <w:style w:type="character" w:customStyle="1" w:styleId="7">
    <w:name w:val="Знак7"/>
    <w:semiHidden/>
    <w:locked/>
    <w:rsid w:val="00B933A5"/>
    <w:rPr>
      <w:rFonts w:ascii="Courier New" w:hAnsi="Courier New" w:cs="Courier New"/>
      <w:sz w:val="20"/>
      <w:szCs w:val="20"/>
    </w:rPr>
  </w:style>
  <w:style w:type="paragraph" w:customStyle="1" w:styleId="rvps2">
    <w:name w:val="rvps2"/>
    <w:basedOn w:val="a"/>
    <w:rsid w:val="00301FCB"/>
    <w:pPr>
      <w:spacing w:before="100" w:beforeAutospacing="1" w:after="100" w:afterAutospacing="1"/>
    </w:pPr>
    <w:rPr>
      <w:lang w:val="uk-UA" w:eastAsia="uk-UA"/>
    </w:rPr>
  </w:style>
  <w:style w:type="character" w:customStyle="1" w:styleId="aa">
    <w:name w:val="Абзац списка Знак"/>
    <w:link w:val="a9"/>
    <w:uiPriority w:val="34"/>
    <w:rsid w:val="00DA6108"/>
    <w:rPr>
      <w:sz w:val="24"/>
      <w:szCs w:val="24"/>
    </w:rPr>
  </w:style>
  <w:style w:type="character" w:customStyle="1" w:styleId="xfm06835816">
    <w:name w:val="xfm_06835816"/>
    <w:rsid w:val="00DA6108"/>
  </w:style>
  <w:style w:type="paragraph" w:styleId="ab">
    <w:name w:val="Balloon Text"/>
    <w:basedOn w:val="a"/>
    <w:link w:val="ac"/>
    <w:rsid w:val="00BF0E02"/>
    <w:rPr>
      <w:rFonts w:ascii="Tahoma" w:hAnsi="Tahoma" w:cs="Tahoma"/>
      <w:sz w:val="16"/>
      <w:szCs w:val="16"/>
    </w:rPr>
  </w:style>
  <w:style w:type="character" w:customStyle="1" w:styleId="ac">
    <w:name w:val="Текст выноски Знак"/>
    <w:basedOn w:val="a0"/>
    <w:link w:val="ab"/>
    <w:rsid w:val="00BF0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199059">
      <w:bodyDiv w:val="1"/>
      <w:marLeft w:val="0"/>
      <w:marRight w:val="0"/>
      <w:marTop w:val="0"/>
      <w:marBottom w:val="0"/>
      <w:divBdr>
        <w:top w:val="none" w:sz="0" w:space="0" w:color="auto"/>
        <w:left w:val="none" w:sz="0" w:space="0" w:color="auto"/>
        <w:bottom w:val="none" w:sz="0" w:space="0" w:color="auto"/>
        <w:right w:val="none" w:sz="0" w:space="0" w:color="auto"/>
      </w:divBdr>
      <w:divsChild>
        <w:div w:id="1100952797">
          <w:marLeft w:val="0"/>
          <w:marRight w:val="113"/>
          <w:marTop w:val="0"/>
          <w:marBottom w:val="0"/>
          <w:divBdr>
            <w:top w:val="none" w:sz="0" w:space="0" w:color="auto"/>
            <w:left w:val="none" w:sz="0" w:space="0" w:color="auto"/>
            <w:bottom w:val="none" w:sz="0" w:space="0" w:color="auto"/>
            <w:right w:val="none" w:sz="0" w:space="0" w:color="auto"/>
          </w:divBdr>
        </w:div>
        <w:div w:id="407307389">
          <w:marLeft w:val="0"/>
          <w:marRight w:val="113"/>
          <w:marTop w:val="0"/>
          <w:marBottom w:val="0"/>
          <w:divBdr>
            <w:top w:val="none" w:sz="0" w:space="0" w:color="auto"/>
            <w:left w:val="none" w:sz="0" w:space="0" w:color="auto"/>
            <w:bottom w:val="none" w:sz="0" w:space="0" w:color="auto"/>
            <w:right w:val="none" w:sz="0" w:space="0" w:color="auto"/>
          </w:divBdr>
        </w:div>
        <w:div w:id="1112745200">
          <w:marLeft w:val="0"/>
          <w:marRight w:val="113"/>
          <w:marTop w:val="0"/>
          <w:marBottom w:val="0"/>
          <w:divBdr>
            <w:top w:val="none" w:sz="0" w:space="0" w:color="auto"/>
            <w:left w:val="none" w:sz="0" w:space="0" w:color="auto"/>
            <w:bottom w:val="none" w:sz="0" w:space="0" w:color="auto"/>
            <w:right w:val="none" w:sz="0" w:space="0" w:color="auto"/>
          </w:divBdr>
        </w:div>
      </w:divsChild>
    </w:div>
    <w:div w:id="145674950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75">
          <w:marLeft w:val="0"/>
          <w:marRight w:val="113"/>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Перелік змін, що вносяться</vt:lpstr>
    </vt:vector>
  </TitlesOfParts>
  <Company>DnES</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змін, що вносяться</dc:title>
  <dc:creator>sdr8</dc:creator>
  <cp:lastModifiedBy>user</cp:lastModifiedBy>
  <cp:revision>2</cp:revision>
  <cp:lastPrinted>2019-12-18T09:39:00Z</cp:lastPrinted>
  <dcterms:created xsi:type="dcterms:W3CDTF">2023-01-25T12:09:00Z</dcterms:created>
  <dcterms:modified xsi:type="dcterms:W3CDTF">2023-01-25T12:09:00Z</dcterms:modified>
</cp:coreProperties>
</file>