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9272" w14:textId="77777777" w:rsidR="00155B8F" w:rsidRPr="00C25CBA" w:rsidRDefault="00155B8F" w:rsidP="00155B8F">
      <w:pPr>
        <w:pStyle w:val="Default"/>
        <w:jc w:val="both"/>
        <w:rPr>
          <w:lang w:val="uk-UA"/>
        </w:rPr>
      </w:pPr>
      <w:r w:rsidRPr="00C25CBA">
        <w:rPr>
          <w:lang w:val="uk-UA"/>
        </w:rPr>
        <w:t>Комунальне підприємство «2-а міська клінічна лікарня Полтавської міської ради»</w:t>
      </w:r>
    </w:p>
    <w:p w14:paraId="1459F06A" w14:textId="77777777" w:rsidR="00CF1D39" w:rsidRPr="00C25CBA" w:rsidRDefault="00CF1D39">
      <w:pPr>
        <w:widowControl w:val="0"/>
        <w:suppressAutoHyphens/>
        <w:spacing w:after="0" w:line="240" w:lineRule="auto"/>
        <w:ind w:left="-1418"/>
        <w:jc w:val="right"/>
        <w:textAlignment w:val="baseline"/>
        <w:rPr>
          <w:rFonts w:ascii="Times New Roman" w:eastAsia="Times New Roman" w:hAnsi="Times New Roman" w:cs="Tahoma"/>
          <w:b/>
          <w:color w:val="000000"/>
          <w:kern w:val="2"/>
          <w:sz w:val="20"/>
          <w:szCs w:val="20"/>
          <w:lang w:val="en-US" w:eastAsia="zh-CN" w:bidi="hi-IN"/>
        </w:rPr>
      </w:pPr>
    </w:p>
    <w:p w14:paraId="5968D38B" w14:textId="77777777" w:rsidR="00CF1D39" w:rsidRPr="00C25CBA" w:rsidRDefault="00CF1D39">
      <w:pPr>
        <w:widowControl w:val="0"/>
        <w:suppressAutoHyphens/>
        <w:spacing w:after="0" w:line="240" w:lineRule="auto"/>
        <w:ind w:left="-1418"/>
        <w:jc w:val="right"/>
        <w:textAlignment w:val="baseline"/>
        <w:rPr>
          <w:rFonts w:ascii="Times New Roman" w:eastAsia="Times New Roman" w:hAnsi="Times New Roman" w:cs="Tahoma"/>
          <w:b/>
          <w:color w:val="000000"/>
          <w:kern w:val="2"/>
          <w:sz w:val="20"/>
          <w:szCs w:val="20"/>
          <w:lang w:val="en-US" w:eastAsia="zh-CN" w:bidi="hi-IN"/>
        </w:rPr>
      </w:pPr>
    </w:p>
    <w:p w14:paraId="25886ED0" w14:textId="77777777" w:rsidR="00CF1D39" w:rsidRPr="00C25CBA" w:rsidRDefault="00A87814">
      <w:pPr>
        <w:widowControl w:val="0"/>
        <w:suppressAutoHyphens/>
        <w:spacing w:after="0" w:line="240" w:lineRule="auto"/>
        <w:ind w:left="-1418"/>
        <w:jc w:val="right"/>
        <w:textAlignment w:val="baseline"/>
        <w:rPr>
          <w:rFonts w:ascii="Times New Roman" w:eastAsia="Times New Roman" w:hAnsi="Times New Roman" w:cs="Tahoma"/>
          <w:b/>
          <w:color w:val="000000"/>
          <w:kern w:val="2"/>
          <w:sz w:val="24"/>
          <w:szCs w:val="24"/>
          <w:lang w:eastAsia="zh-CN" w:bidi="hi-IN"/>
        </w:rPr>
      </w:pPr>
      <w:r w:rsidRPr="00C25CBA">
        <w:rPr>
          <w:rFonts w:ascii="Times New Roman" w:eastAsia="Times New Roman" w:hAnsi="Times New Roman" w:cs="Tahoma"/>
          <w:b/>
          <w:color w:val="000000"/>
          <w:kern w:val="2"/>
          <w:sz w:val="20"/>
          <w:szCs w:val="20"/>
          <w:lang w:val="en-US" w:eastAsia="zh-CN" w:bidi="hi-IN"/>
        </w:rPr>
        <w:t> </w:t>
      </w:r>
      <w:r w:rsidRPr="00C25CBA">
        <w:rPr>
          <w:rFonts w:ascii="Times New Roman" w:eastAsia="Times New Roman" w:hAnsi="Times New Roman" w:cs="Tahoma"/>
          <w:b/>
          <w:color w:val="000000"/>
          <w:kern w:val="2"/>
          <w:sz w:val="20"/>
          <w:szCs w:val="20"/>
          <w:lang w:eastAsia="zh-CN" w:bidi="hi-IN"/>
        </w:rPr>
        <w:t>«</w:t>
      </w:r>
      <w:r w:rsidRPr="00C25CBA">
        <w:rPr>
          <w:rFonts w:ascii="Times New Roman" w:eastAsia="Times New Roman" w:hAnsi="Times New Roman" w:cs="Tahoma"/>
          <w:b/>
          <w:color w:val="000000"/>
          <w:kern w:val="2"/>
          <w:sz w:val="24"/>
          <w:szCs w:val="24"/>
          <w:lang w:eastAsia="zh-CN" w:bidi="hi-IN"/>
        </w:rPr>
        <w:t>ЗАТВЕРДЖЕНО»</w:t>
      </w:r>
    </w:p>
    <w:p w14:paraId="7E0FE9F1" w14:textId="77777777" w:rsidR="00CF1D39" w:rsidRPr="00C25CBA" w:rsidRDefault="00A87814">
      <w:pPr>
        <w:widowControl w:val="0"/>
        <w:suppressAutoHyphens/>
        <w:spacing w:after="0" w:line="240" w:lineRule="auto"/>
        <w:ind w:left="-1418"/>
        <w:jc w:val="right"/>
        <w:textAlignment w:val="baseline"/>
      </w:pPr>
      <w:r w:rsidRPr="00C25CBA">
        <w:rPr>
          <w:rFonts w:ascii="Times New Roman" w:eastAsia="Times New Roman" w:hAnsi="Times New Roman" w:cs="Tahoma"/>
          <w:color w:val="000000"/>
          <w:kern w:val="2"/>
          <w:sz w:val="24"/>
          <w:szCs w:val="24"/>
          <w:lang w:val="uk-UA" w:eastAsia="zh-CN" w:bidi="hi-IN"/>
        </w:rPr>
        <w:t xml:space="preserve">                                                                    </w:t>
      </w:r>
      <w:r w:rsidRPr="00C25CBA">
        <w:rPr>
          <w:rFonts w:ascii="Times New Roman" w:eastAsia="Times New Roman" w:hAnsi="Times New Roman" w:cs="Tahoma"/>
          <w:b/>
          <w:color w:val="000000"/>
          <w:kern w:val="2"/>
          <w:sz w:val="24"/>
          <w:szCs w:val="24"/>
          <w:lang w:val="uk-UA" w:eastAsia="zh-CN" w:bidi="hi-IN"/>
        </w:rPr>
        <w:t>Рішенням</w:t>
      </w:r>
      <w:r w:rsidRPr="00C25CBA">
        <w:rPr>
          <w:rFonts w:ascii="Times New Roman" w:eastAsia="Times New Roman" w:hAnsi="Times New Roman" w:cs="Tahoma"/>
          <w:color w:val="000000"/>
          <w:kern w:val="2"/>
          <w:sz w:val="24"/>
          <w:szCs w:val="24"/>
          <w:lang w:val="uk-UA" w:eastAsia="zh-CN" w:bidi="hi-IN"/>
        </w:rPr>
        <w:t xml:space="preserve"> </w:t>
      </w:r>
      <w:r w:rsidRPr="00C25CBA">
        <w:rPr>
          <w:rFonts w:ascii="Times New Roman" w:eastAsia="Times New Roman" w:hAnsi="Times New Roman" w:cs="Tahoma"/>
          <w:b/>
          <w:color w:val="000000"/>
          <w:kern w:val="2"/>
          <w:sz w:val="24"/>
          <w:szCs w:val="24"/>
          <w:lang w:val="uk-UA" w:eastAsia="zh-CN" w:bidi="hi-IN"/>
        </w:rPr>
        <w:t>Уповноваженої особи</w:t>
      </w:r>
      <w:r w:rsidRPr="00C25CBA">
        <w:rPr>
          <w:rFonts w:ascii="Times New Roman" w:eastAsia="Times New Roman" w:hAnsi="Times New Roman" w:cs="Tahoma"/>
          <w:i/>
          <w:color w:val="000000"/>
          <w:kern w:val="2"/>
          <w:sz w:val="24"/>
          <w:szCs w:val="24"/>
          <w:lang w:val="uk-UA" w:eastAsia="zh-CN" w:bidi="hi-IN"/>
        </w:rPr>
        <w:t xml:space="preserve"> </w:t>
      </w:r>
    </w:p>
    <w:p w14:paraId="438EAE39" w14:textId="77777777" w:rsidR="00CF1D39" w:rsidRPr="00C25CBA" w:rsidRDefault="00CF1D39">
      <w:pPr>
        <w:widowControl w:val="0"/>
        <w:suppressAutoHyphens/>
        <w:spacing w:after="0" w:line="240" w:lineRule="auto"/>
        <w:jc w:val="right"/>
        <w:textAlignment w:val="baseline"/>
        <w:rPr>
          <w:rFonts w:ascii="Times New Roman" w:eastAsia="Times New Roman" w:hAnsi="Times New Roman" w:cs="Tahoma"/>
          <w:i/>
          <w:color w:val="000000"/>
          <w:kern w:val="2"/>
          <w:sz w:val="24"/>
          <w:szCs w:val="24"/>
          <w:lang w:val="uk-UA" w:eastAsia="zh-CN" w:bidi="hi-IN"/>
        </w:rPr>
      </w:pPr>
    </w:p>
    <w:p w14:paraId="53BE9B4B" w14:textId="6A40020B" w:rsidR="00CF1D39" w:rsidRPr="00C25CBA" w:rsidRDefault="00A87814">
      <w:pPr>
        <w:widowControl w:val="0"/>
        <w:suppressAutoHyphens/>
        <w:spacing w:after="0" w:line="240" w:lineRule="auto"/>
        <w:jc w:val="right"/>
        <w:textAlignment w:val="baseline"/>
        <w:rPr>
          <w:rFonts w:ascii="Times New Roman" w:hAnsi="Times New Roman"/>
          <w:b/>
          <w:bCs/>
          <w:sz w:val="24"/>
          <w:szCs w:val="24"/>
        </w:rPr>
      </w:pPr>
      <w:r w:rsidRPr="00C25CBA">
        <w:rPr>
          <w:rFonts w:ascii="Times New Roman" w:eastAsia="Times New Roman" w:hAnsi="Times New Roman" w:cs="Tahoma"/>
          <w:color w:val="000000"/>
          <w:kern w:val="2"/>
          <w:sz w:val="24"/>
          <w:szCs w:val="24"/>
          <w:lang w:val="uk-UA" w:eastAsia="zh-CN" w:bidi="hi-IN"/>
        </w:rPr>
        <w:t xml:space="preserve">                                                           </w:t>
      </w:r>
      <w:r w:rsidR="00155B8F" w:rsidRPr="00C25CBA">
        <w:rPr>
          <w:rFonts w:ascii="Times New Roman" w:hAnsi="Times New Roman"/>
          <w:b/>
          <w:bCs/>
          <w:sz w:val="24"/>
          <w:szCs w:val="24"/>
        </w:rPr>
        <w:t>Максим Панченко</w:t>
      </w:r>
    </w:p>
    <w:p w14:paraId="349B4CF1" w14:textId="5A71F5E7" w:rsidR="00C25CBA" w:rsidRPr="00C25CBA" w:rsidRDefault="00C25CBA">
      <w:pPr>
        <w:widowControl w:val="0"/>
        <w:suppressAutoHyphens/>
        <w:spacing w:after="0" w:line="240" w:lineRule="auto"/>
        <w:jc w:val="right"/>
        <w:textAlignment w:val="baseline"/>
        <w:rPr>
          <w:rFonts w:ascii="Times New Roman" w:hAnsi="Times New Roman"/>
          <w:b/>
          <w:bCs/>
          <w:sz w:val="24"/>
          <w:szCs w:val="24"/>
          <w:lang w:val="uk-UA"/>
        </w:rPr>
      </w:pPr>
      <w:r w:rsidRPr="00C25CBA">
        <w:rPr>
          <w:rFonts w:ascii="Times New Roman" w:hAnsi="Times New Roman"/>
          <w:b/>
          <w:bCs/>
          <w:sz w:val="24"/>
          <w:szCs w:val="24"/>
          <w:lang w:val="uk-UA"/>
        </w:rPr>
        <w:t>Зміни 03.12.2022р. протокол №3</w:t>
      </w:r>
    </w:p>
    <w:p w14:paraId="0B60F322" w14:textId="4A6CBD2F" w:rsidR="00C25CBA" w:rsidRPr="00C25CBA" w:rsidRDefault="00C25CBA">
      <w:pPr>
        <w:widowControl w:val="0"/>
        <w:suppressAutoHyphens/>
        <w:spacing w:after="0" w:line="240" w:lineRule="auto"/>
        <w:jc w:val="right"/>
        <w:textAlignment w:val="baseline"/>
        <w:rPr>
          <w:rFonts w:ascii="Times New Roman" w:eastAsia="Times New Roman" w:hAnsi="Times New Roman" w:cs="Tahoma"/>
          <w:color w:val="000000"/>
          <w:kern w:val="2"/>
          <w:sz w:val="24"/>
          <w:szCs w:val="24"/>
          <w:lang w:val="uk-UA" w:eastAsia="zh-CN" w:bidi="hi-IN"/>
        </w:rPr>
      </w:pPr>
      <w:r w:rsidRPr="00C25CBA">
        <w:rPr>
          <w:rFonts w:ascii="Times New Roman" w:hAnsi="Times New Roman"/>
          <w:b/>
          <w:bCs/>
          <w:sz w:val="24"/>
          <w:szCs w:val="24"/>
          <w:lang w:val="uk-UA"/>
        </w:rPr>
        <w:t>Нова редакція</w:t>
      </w:r>
    </w:p>
    <w:p w14:paraId="52587D3D" w14:textId="77777777" w:rsidR="00CF1D39" w:rsidRPr="00C25CBA" w:rsidRDefault="00CF1D39">
      <w:pPr>
        <w:widowControl w:val="0"/>
        <w:suppressAutoHyphens/>
        <w:spacing w:after="0" w:line="240" w:lineRule="auto"/>
        <w:textAlignment w:val="baseline"/>
        <w:rPr>
          <w:rFonts w:ascii="Liberation Serif" w:eastAsia="Times New Roman" w:hAnsi="Liberation Serif" w:cs="Tahoma"/>
          <w:color w:val="000000"/>
          <w:kern w:val="2"/>
          <w:sz w:val="24"/>
          <w:szCs w:val="24"/>
          <w:lang w:eastAsia="zh-CN" w:bidi="hi-IN"/>
        </w:rPr>
      </w:pPr>
    </w:p>
    <w:p w14:paraId="27C963B4" w14:textId="77777777" w:rsidR="00CF1D39" w:rsidRPr="00C25CBA" w:rsidRDefault="00CF1D39">
      <w:pPr>
        <w:widowControl w:val="0"/>
        <w:suppressAutoHyphens/>
        <w:spacing w:after="0" w:line="240" w:lineRule="auto"/>
        <w:textAlignment w:val="baseline"/>
        <w:rPr>
          <w:rFonts w:ascii="Liberation Serif" w:eastAsia="Times New Roman" w:hAnsi="Liberation Serif" w:cs="Tahoma"/>
          <w:color w:val="000000"/>
          <w:kern w:val="2"/>
          <w:sz w:val="24"/>
          <w:szCs w:val="24"/>
          <w:lang w:eastAsia="zh-CN" w:bidi="hi-IN"/>
        </w:rPr>
      </w:pPr>
    </w:p>
    <w:p w14:paraId="7402C25C"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14:paraId="28E738B0"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14:paraId="497675C1"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14:paraId="60904155"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14:paraId="19273A04"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14:paraId="10E960A8" w14:textId="77777777" w:rsidR="00CF1D39" w:rsidRPr="00C25CBA" w:rsidRDefault="00A8781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sidRPr="00C25CBA">
        <w:rPr>
          <w:rFonts w:ascii="Times New Roman" w:eastAsia="Times New Roman" w:hAnsi="Times New Roman"/>
          <w:b/>
          <w:bCs/>
          <w:color w:val="000000"/>
          <w:kern w:val="2"/>
          <w:sz w:val="28"/>
          <w:szCs w:val="28"/>
          <w:lang w:eastAsia="zh-CN" w:bidi="hi-IN"/>
        </w:rPr>
        <w:t>ТЕНДЕРНА ДОКУМЕНТАЦІЯ</w:t>
      </w:r>
    </w:p>
    <w:p w14:paraId="642DBF28" w14:textId="77777777" w:rsidR="00CF1D39" w:rsidRPr="00C25CBA" w:rsidRDefault="00A87814">
      <w:pPr>
        <w:widowControl w:val="0"/>
        <w:suppressAutoHyphens/>
        <w:spacing w:after="0" w:line="240" w:lineRule="auto"/>
        <w:jc w:val="center"/>
        <w:textAlignment w:val="baseline"/>
      </w:pPr>
      <w:r w:rsidRPr="00C25CBA">
        <w:rPr>
          <w:rFonts w:ascii="Times New Roman" w:eastAsia="Times New Roman" w:hAnsi="Times New Roman"/>
          <w:b/>
          <w:bCs/>
          <w:color w:val="000000"/>
          <w:kern w:val="2"/>
          <w:sz w:val="28"/>
          <w:szCs w:val="28"/>
          <w:lang w:eastAsia="zh-CN" w:bidi="hi-IN"/>
        </w:rPr>
        <w:t xml:space="preserve">на </w:t>
      </w:r>
      <w:proofErr w:type="spellStart"/>
      <w:r w:rsidRPr="00C25CBA">
        <w:rPr>
          <w:rFonts w:ascii="Times New Roman" w:eastAsia="Times New Roman" w:hAnsi="Times New Roman"/>
          <w:b/>
          <w:bCs/>
          <w:color w:val="000000"/>
          <w:kern w:val="2"/>
          <w:sz w:val="28"/>
          <w:szCs w:val="28"/>
          <w:lang w:eastAsia="zh-CN" w:bidi="hi-IN"/>
        </w:rPr>
        <w:t>закупівлю</w:t>
      </w:r>
      <w:proofErr w:type="spellEnd"/>
      <w:r w:rsidRPr="00C25CBA">
        <w:rPr>
          <w:rFonts w:ascii="Times New Roman" w:eastAsia="Times New Roman" w:hAnsi="Times New Roman"/>
          <w:b/>
          <w:bCs/>
          <w:color w:val="000000"/>
          <w:kern w:val="2"/>
          <w:sz w:val="28"/>
          <w:szCs w:val="28"/>
          <w:lang w:eastAsia="zh-CN" w:bidi="hi-IN"/>
        </w:rPr>
        <w:t xml:space="preserve"> товару:</w:t>
      </w:r>
    </w:p>
    <w:p w14:paraId="4A0B4F3A" w14:textId="6C5A4CF0" w:rsidR="00CF1D39" w:rsidRPr="00C25CBA" w:rsidRDefault="00A87814">
      <w:pPr>
        <w:widowControl w:val="0"/>
        <w:suppressAutoHyphens/>
        <w:spacing w:after="0" w:line="240" w:lineRule="auto"/>
        <w:ind w:left="-216"/>
        <w:jc w:val="center"/>
        <w:textAlignment w:val="baseline"/>
      </w:pPr>
      <w:proofErr w:type="spellStart"/>
      <w:r w:rsidRPr="00C25CBA">
        <w:rPr>
          <w:rFonts w:ascii="Times New Roman" w:eastAsia="Times New Roman" w:hAnsi="Times New Roman"/>
          <w:b/>
          <w:bCs/>
          <w:color w:val="000000"/>
          <w:kern w:val="2"/>
          <w:sz w:val="28"/>
          <w:szCs w:val="28"/>
          <w:lang w:eastAsia="zh-CN" w:bidi="hi-IN"/>
        </w:rPr>
        <w:t>згідно</w:t>
      </w:r>
      <w:proofErr w:type="spellEnd"/>
      <w:r w:rsidRPr="00C25CBA">
        <w:rPr>
          <w:rFonts w:ascii="Times New Roman" w:eastAsia="Times New Roman" w:hAnsi="Times New Roman"/>
          <w:b/>
          <w:bCs/>
          <w:color w:val="000000"/>
          <w:kern w:val="2"/>
          <w:sz w:val="28"/>
          <w:szCs w:val="28"/>
          <w:lang w:eastAsia="zh-CN" w:bidi="hi-IN"/>
        </w:rPr>
        <w:t xml:space="preserve"> коду ДК 021:2015 </w:t>
      </w:r>
      <w:r w:rsidRPr="00C25CBA">
        <w:rPr>
          <w:rFonts w:ascii="Times New Roman" w:eastAsia="Times New Roman" w:hAnsi="Times New Roman"/>
          <w:b/>
          <w:bCs/>
          <w:color w:val="000000"/>
          <w:kern w:val="2"/>
          <w:sz w:val="28"/>
          <w:szCs w:val="28"/>
          <w:lang w:val="uk-UA" w:eastAsia="zh-CN" w:bidi="hi-IN"/>
        </w:rPr>
        <w:t>«</w:t>
      </w:r>
      <w:proofErr w:type="spellStart"/>
      <w:r w:rsidRPr="00C25CBA">
        <w:rPr>
          <w:rFonts w:ascii="Times New Roman" w:eastAsia="Times New Roman" w:hAnsi="Times New Roman"/>
          <w:b/>
          <w:bCs/>
          <w:color w:val="000000"/>
          <w:kern w:val="2"/>
          <w:sz w:val="28"/>
          <w:szCs w:val="28"/>
          <w:lang w:eastAsia="zh-CN" w:bidi="hi-IN"/>
        </w:rPr>
        <w:t>Єдиний</w:t>
      </w:r>
      <w:proofErr w:type="spellEnd"/>
      <w:r w:rsidRPr="00C25CBA">
        <w:rPr>
          <w:rFonts w:ascii="Times New Roman" w:eastAsia="Times New Roman" w:hAnsi="Times New Roman"/>
          <w:b/>
          <w:bCs/>
          <w:color w:val="000000"/>
          <w:kern w:val="2"/>
          <w:sz w:val="28"/>
          <w:szCs w:val="28"/>
          <w:lang w:eastAsia="zh-CN" w:bidi="hi-IN"/>
        </w:rPr>
        <w:t xml:space="preserve"> </w:t>
      </w:r>
      <w:proofErr w:type="spellStart"/>
      <w:r w:rsidRPr="00C25CBA">
        <w:rPr>
          <w:rFonts w:ascii="Times New Roman" w:eastAsia="Times New Roman" w:hAnsi="Times New Roman"/>
          <w:b/>
          <w:bCs/>
          <w:color w:val="000000"/>
          <w:kern w:val="2"/>
          <w:sz w:val="28"/>
          <w:szCs w:val="28"/>
          <w:lang w:eastAsia="zh-CN" w:bidi="hi-IN"/>
        </w:rPr>
        <w:t>закупівельний</w:t>
      </w:r>
      <w:proofErr w:type="spellEnd"/>
      <w:r w:rsidRPr="00C25CBA">
        <w:rPr>
          <w:rFonts w:ascii="Times New Roman" w:eastAsia="Times New Roman" w:hAnsi="Times New Roman"/>
          <w:b/>
          <w:bCs/>
          <w:color w:val="000000"/>
          <w:kern w:val="2"/>
          <w:sz w:val="28"/>
          <w:szCs w:val="28"/>
          <w:lang w:eastAsia="zh-CN" w:bidi="hi-IN"/>
        </w:rPr>
        <w:t xml:space="preserve"> словник</w:t>
      </w:r>
      <w:r w:rsidRPr="00C25CBA">
        <w:rPr>
          <w:rFonts w:ascii="Times New Roman" w:eastAsia="Times New Roman" w:hAnsi="Times New Roman"/>
          <w:b/>
          <w:bCs/>
          <w:color w:val="000000"/>
          <w:kern w:val="2"/>
          <w:sz w:val="28"/>
          <w:szCs w:val="28"/>
          <w:lang w:val="uk-UA" w:eastAsia="zh-CN" w:bidi="hi-IN"/>
        </w:rPr>
        <w:t>»</w:t>
      </w:r>
      <w:r w:rsidRPr="00C25CBA">
        <w:rPr>
          <w:rFonts w:ascii="Times New Roman" w:eastAsia="Times New Roman" w:hAnsi="Times New Roman"/>
          <w:b/>
          <w:bCs/>
          <w:color w:val="000000"/>
          <w:kern w:val="2"/>
          <w:sz w:val="28"/>
          <w:szCs w:val="28"/>
          <w:lang w:eastAsia="zh-CN" w:bidi="hi-IN"/>
        </w:rPr>
        <w:t xml:space="preserve"> – </w:t>
      </w:r>
      <w:r w:rsidRPr="00C25CBA">
        <w:rPr>
          <w:rFonts w:ascii="Times New Roman" w:eastAsia="Times New Roman" w:hAnsi="Times New Roman"/>
          <w:b/>
          <w:bCs/>
          <w:color w:val="000000"/>
          <w:kern w:val="2"/>
          <w:sz w:val="28"/>
          <w:szCs w:val="28"/>
          <w:shd w:val="clear" w:color="auto" w:fill="FFFFFF"/>
          <w:lang w:eastAsia="ru-RU" w:bidi="hi-IN"/>
        </w:rPr>
        <w:t xml:space="preserve">31120000-3 – </w:t>
      </w:r>
      <w:proofErr w:type="spellStart"/>
      <w:r w:rsidRPr="00C25CBA">
        <w:rPr>
          <w:rFonts w:ascii="Times New Roman" w:eastAsia="Times New Roman" w:hAnsi="Times New Roman"/>
          <w:b/>
          <w:bCs/>
          <w:color w:val="000000"/>
          <w:kern w:val="2"/>
          <w:sz w:val="28"/>
          <w:szCs w:val="28"/>
          <w:shd w:val="clear" w:color="auto" w:fill="FFFFFF"/>
          <w:lang w:eastAsia="ru-RU" w:bidi="hi-IN"/>
        </w:rPr>
        <w:t>Генератори</w:t>
      </w:r>
      <w:proofErr w:type="spellEnd"/>
      <w:r w:rsidRPr="00C25CBA">
        <w:rPr>
          <w:rFonts w:ascii="Times New Roman" w:eastAsia="Times New Roman" w:hAnsi="Times New Roman"/>
          <w:b/>
          <w:bCs/>
          <w:color w:val="000000"/>
          <w:kern w:val="2"/>
          <w:sz w:val="28"/>
          <w:szCs w:val="28"/>
          <w:lang w:val="uk-UA" w:eastAsia="uk-UA" w:bidi="hi-IN"/>
        </w:rPr>
        <w:t xml:space="preserve"> </w:t>
      </w:r>
      <w:r w:rsidR="00A6246B" w:rsidRPr="00C25CBA">
        <w:rPr>
          <w:rFonts w:ascii="Times New Roman" w:eastAsia="Times New Roman" w:hAnsi="Times New Roman"/>
          <w:b/>
          <w:bCs/>
          <w:color w:val="000000"/>
          <w:kern w:val="2"/>
          <w:sz w:val="28"/>
          <w:szCs w:val="28"/>
          <w:lang w:val="uk-UA" w:eastAsia="zh-CN" w:bidi="hi-IN"/>
        </w:rPr>
        <w:t>(</w:t>
      </w:r>
      <w:r w:rsidRPr="00C25CBA">
        <w:rPr>
          <w:rFonts w:ascii="Times New Roman" w:eastAsia="Times New Roman" w:hAnsi="Times New Roman"/>
          <w:b/>
          <w:bCs/>
          <w:color w:val="000000"/>
          <w:kern w:val="2"/>
          <w:sz w:val="28"/>
          <w:szCs w:val="28"/>
          <w:lang w:eastAsia="zh-CN" w:bidi="hi-IN"/>
        </w:rPr>
        <w:t>генератор</w:t>
      </w:r>
      <w:r w:rsidRPr="00C25CBA">
        <w:rPr>
          <w:rFonts w:ascii="Times New Roman" w:eastAsia="Times New Roman" w:hAnsi="Times New Roman"/>
          <w:b/>
          <w:bCs/>
          <w:color w:val="000000"/>
          <w:kern w:val="2"/>
          <w:sz w:val="28"/>
          <w:szCs w:val="28"/>
          <w:lang w:val="uk-UA" w:eastAsia="zh-CN" w:bidi="hi-IN"/>
        </w:rPr>
        <w:t>)</w:t>
      </w:r>
    </w:p>
    <w:p w14:paraId="2EEB3AEA"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113FEA7E"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5C13A230"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7841F10A"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14C8F22A"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7BFEED87"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7DEB3DB0"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44AA8DA3"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5E087410"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05597F74"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557B3F5C"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743A8B6E"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0503E118"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00DEF904"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0503B0C6"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79A156BF"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3D89D947"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6C6144FE"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6AA0BA0F"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330EBFF8"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57E763DC"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62EED5CC"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7F8CDC01"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59E11DF4"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2C4702C4"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3B41ECF9" w14:textId="77777777" w:rsidR="00CF1D39" w:rsidRPr="00C25CBA" w:rsidRDefault="00CF1D39">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14:paraId="6B2CE924" w14:textId="77777777" w:rsidR="00CF1D39" w:rsidRPr="00C25CBA" w:rsidRDefault="00A87814">
      <w:pPr>
        <w:widowControl w:val="0"/>
        <w:suppressAutoHyphens/>
        <w:spacing w:after="0" w:line="240" w:lineRule="auto"/>
        <w:jc w:val="center"/>
        <w:textAlignment w:val="baseline"/>
      </w:pPr>
      <w:r w:rsidRPr="00C25CBA">
        <w:rPr>
          <w:rFonts w:ascii="Times New Roman" w:eastAsia="Times New Roman" w:hAnsi="Times New Roman"/>
          <w:color w:val="000000"/>
          <w:kern w:val="2"/>
          <w:sz w:val="24"/>
          <w:szCs w:val="24"/>
          <w:lang w:val="uk-UA" w:eastAsia="zh-CN" w:bidi="hi-IN"/>
        </w:rPr>
        <w:t xml:space="preserve">м. </w:t>
      </w:r>
      <w:r w:rsidR="00474901" w:rsidRPr="00C25CBA">
        <w:rPr>
          <w:rFonts w:ascii="Times New Roman" w:eastAsia="Times New Roman" w:hAnsi="Times New Roman"/>
          <w:color w:val="000000"/>
          <w:kern w:val="2"/>
          <w:sz w:val="24"/>
          <w:szCs w:val="24"/>
          <w:lang w:val="uk-UA" w:eastAsia="zh-CN" w:bidi="hi-IN"/>
        </w:rPr>
        <w:t>Полтава -</w:t>
      </w:r>
      <w:r w:rsidRPr="00C25CBA">
        <w:rPr>
          <w:rFonts w:ascii="Times New Roman" w:eastAsia="Times New Roman" w:hAnsi="Times New Roman"/>
          <w:color w:val="000000"/>
          <w:kern w:val="2"/>
          <w:sz w:val="24"/>
          <w:szCs w:val="24"/>
          <w:lang w:val="uk-UA" w:eastAsia="zh-CN" w:bidi="hi-IN"/>
        </w:rPr>
        <w:t xml:space="preserve"> 2022р.</w:t>
      </w:r>
    </w:p>
    <w:p w14:paraId="34F8FE5E" w14:textId="77777777" w:rsidR="00CF1D39" w:rsidRPr="00C25CBA" w:rsidRDefault="00CF1D39">
      <w:pPr>
        <w:widowControl w:val="0"/>
        <w:suppressAutoHyphens/>
        <w:spacing w:after="0" w:line="240" w:lineRule="auto"/>
        <w:textAlignment w:val="baseline"/>
        <w:rPr>
          <w:rFonts w:ascii="Liberation Serif" w:eastAsia="Times New Roman" w:hAnsi="Liberation Serif" w:cs="Tahoma"/>
          <w:color w:val="000000"/>
          <w:kern w:val="2"/>
          <w:sz w:val="24"/>
          <w:szCs w:val="24"/>
          <w:lang w:val="en-US" w:eastAsia="zh-CN" w:bidi="hi-IN"/>
        </w:rPr>
      </w:pPr>
    </w:p>
    <w:p w14:paraId="4F433264" w14:textId="77777777" w:rsidR="00CF1D39" w:rsidRPr="00C25CBA" w:rsidRDefault="00CF1D39"/>
    <w:tbl>
      <w:tblPr>
        <w:tblW w:w="5000" w:type="pct"/>
        <w:tblCellMar>
          <w:top w:w="48" w:type="dxa"/>
          <w:left w:w="48" w:type="dxa"/>
          <w:bottom w:w="48" w:type="dxa"/>
          <w:right w:w="48" w:type="dxa"/>
        </w:tblCellMar>
        <w:tblLook w:val="04A0" w:firstRow="1" w:lastRow="0" w:firstColumn="1" w:lastColumn="0" w:noHBand="0" w:noVBand="1"/>
      </w:tblPr>
      <w:tblGrid>
        <w:gridCol w:w="559"/>
        <w:gridCol w:w="2895"/>
        <w:gridCol w:w="5891"/>
      </w:tblGrid>
      <w:tr w:rsidR="00CF1D39" w:rsidRPr="00C25CBA" w14:paraId="21E2E7D0"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FF102CA" w14:textId="77777777" w:rsidR="00CF1D39" w:rsidRPr="00C25CBA" w:rsidRDefault="00A87814">
            <w:pPr>
              <w:spacing w:after="0" w:line="240" w:lineRule="auto"/>
              <w:jc w:val="center"/>
              <w:rPr>
                <w:rFonts w:ascii="Times New Roman" w:eastAsia="Times New Roman" w:hAnsi="Times New Roman"/>
                <w:b/>
                <w:bCs/>
                <w:sz w:val="24"/>
                <w:szCs w:val="24"/>
                <w:lang w:val="uk-UA" w:eastAsia="ru-RU"/>
              </w:rPr>
            </w:pPr>
            <w:r w:rsidRPr="00C25CBA">
              <w:rPr>
                <w:rFonts w:ascii="Times New Roman" w:eastAsia="Times New Roman" w:hAnsi="Times New Roman"/>
                <w:b/>
                <w:bCs/>
                <w:sz w:val="24"/>
                <w:szCs w:val="24"/>
                <w:lang w:val="uk-UA" w:eastAsia="ru-RU"/>
              </w:rPr>
              <w:t>№</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04DEC4" w14:textId="77777777" w:rsidR="00CF1D39" w:rsidRPr="00C25CBA" w:rsidRDefault="00A87814">
            <w:pPr>
              <w:spacing w:after="0" w:line="240" w:lineRule="auto"/>
              <w:jc w:val="center"/>
              <w:rPr>
                <w:rFonts w:ascii="Times New Roman" w:eastAsia="Times New Roman" w:hAnsi="Times New Roman"/>
                <w:b/>
                <w:bCs/>
                <w:sz w:val="24"/>
                <w:szCs w:val="24"/>
                <w:lang w:val="uk-UA" w:eastAsia="ru-RU"/>
              </w:rPr>
            </w:pPr>
            <w:r w:rsidRPr="00C25CBA">
              <w:rPr>
                <w:rFonts w:ascii="Times New Roman" w:eastAsia="Times New Roman" w:hAnsi="Times New Roman"/>
                <w:b/>
                <w:bCs/>
                <w:sz w:val="24"/>
                <w:szCs w:val="24"/>
                <w:lang w:val="uk-UA" w:eastAsia="ru-RU"/>
              </w:rPr>
              <w:t>Загальні положення</w:t>
            </w:r>
          </w:p>
        </w:tc>
      </w:tr>
      <w:tr w:rsidR="00CF1D39" w:rsidRPr="00C25CBA" w14:paraId="08AC41EE" w14:textId="77777777" w:rsidTr="00A87814">
        <w:trPr>
          <w:trHeight w:val="17"/>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18E3CB8A" w14:textId="77777777" w:rsidR="00CF1D39" w:rsidRPr="00C25CBA" w:rsidRDefault="00A87814">
            <w:pPr>
              <w:spacing w:after="0" w:line="240" w:lineRule="auto"/>
              <w:jc w:val="center"/>
              <w:rPr>
                <w:rFonts w:ascii="Times New Roman" w:eastAsia="Times New Roman" w:hAnsi="Times New Roman"/>
                <w:sz w:val="16"/>
                <w:szCs w:val="16"/>
                <w:lang w:val="uk-UA" w:eastAsia="ru-RU"/>
              </w:rPr>
            </w:pPr>
            <w:r w:rsidRPr="00C25CBA">
              <w:rPr>
                <w:rFonts w:ascii="Times New Roman" w:eastAsia="Times New Roman" w:hAnsi="Times New Roman"/>
                <w:sz w:val="16"/>
                <w:szCs w:val="16"/>
                <w:lang w:val="uk-UA" w:eastAsia="ru-RU"/>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760430B7" w14:textId="77777777" w:rsidR="00CF1D39" w:rsidRPr="00C25CBA" w:rsidRDefault="00A87814">
            <w:pPr>
              <w:spacing w:after="0" w:line="240" w:lineRule="auto"/>
              <w:jc w:val="center"/>
              <w:rPr>
                <w:rFonts w:ascii="Times New Roman" w:eastAsia="Times New Roman" w:hAnsi="Times New Roman"/>
                <w:sz w:val="16"/>
                <w:szCs w:val="16"/>
                <w:lang w:val="uk-UA" w:eastAsia="ru-RU"/>
              </w:rPr>
            </w:pPr>
            <w:r w:rsidRPr="00C25CBA">
              <w:rPr>
                <w:rFonts w:ascii="Times New Roman" w:eastAsia="Times New Roman" w:hAnsi="Times New Roman"/>
                <w:sz w:val="16"/>
                <w:szCs w:val="16"/>
                <w:lang w:val="uk-UA" w:eastAsia="ru-RU"/>
              </w:rPr>
              <w:t>2</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19CDD68B" w14:textId="77777777" w:rsidR="00CF1D39" w:rsidRPr="00C25CBA" w:rsidRDefault="00A87814">
            <w:pPr>
              <w:spacing w:after="0" w:line="240" w:lineRule="auto"/>
              <w:jc w:val="center"/>
              <w:rPr>
                <w:rFonts w:ascii="Times New Roman" w:eastAsia="Times New Roman" w:hAnsi="Times New Roman"/>
                <w:sz w:val="16"/>
                <w:szCs w:val="16"/>
                <w:lang w:val="uk-UA" w:eastAsia="ru-RU"/>
              </w:rPr>
            </w:pPr>
            <w:r w:rsidRPr="00C25CBA">
              <w:rPr>
                <w:rFonts w:ascii="Times New Roman" w:eastAsia="Times New Roman" w:hAnsi="Times New Roman"/>
                <w:sz w:val="16"/>
                <w:szCs w:val="16"/>
                <w:lang w:val="uk-UA" w:eastAsia="ru-RU"/>
              </w:rPr>
              <w:t>3</w:t>
            </w:r>
          </w:p>
        </w:tc>
      </w:tr>
      <w:tr w:rsidR="00CF1D39" w:rsidRPr="00C25CBA" w14:paraId="32D3300F"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369FA1D" w14:textId="77777777" w:rsidR="00CF1D39" w:rsidRPr="00C25CBA" w:rsidRDefault="00A87814">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3ACFC49" w14:textId="77777777" w:rsidR="00CF1D39" w:rsidRPr="00C25CBA" w:rsidRDefault="00A87814">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Терміни, які вживаються в тендерній документації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3E573684" w14:textId="77777777" w:rsidR="00CF1D39" w:rsidRPr="00C25CBA" w:rsidRDefault="00A87814">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F1D39" w:rsidRPr="00C25CBA" w14:paraId="146844D0"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6AE77B93" w14:textId="77777777" w:rsidR="00CF1D39" w:rsidRPr="00C25CBA" w:rsidRDefault="00A87814">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4D7CA539" w14:textId="77777777" w:rsidR="00CF1D39" w:rsidRPr="00C25CBA" w:rsidRDefault="00A87814">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замовника торгів</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1DB480F" w14:textId="77777777" w:rsidR="00CF1D39" w:rsidRPr="00C25CBA" w:rsidRDefault="00CF1D39">
            <w:pPr>
              <w:spacing w:before="150" w:after="150" w:line="240" w:lineRule="auto"/>
              <w:rPr>
                <w:rFonts w:ascii="Times New Roman" w:eastAsia="Times New Roman" w:hAnsi="Times New Roman"/>
                <w:sz w:val="24"/>
                <w:szCs w:val="24"/>
                <w:lang w:val="uk-UA" w:eastAsia="ru-RU"/>
              </w:rPr>
            </w:pPr>
          </w:p>
        </w:tc>
      </w:tr>
      <w:tr w:rsidR="00A87814" w:rsidRPr="00C25CBA" w14:paraId="46E5071D"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F249F79" w14:textId="77777777" w:rsidR="00A87814" w:rsidRPr="00C25CBA" w:rsidRDefault="00A87814" w:rsidP="00A87814">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B06E2D6" w14:textId="77777777" w:rsidR="00A87814" w:rsidRPr="00C25CBA" w:rsidRDefault="00A87814" w:rsidP="00A87814">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повне найменування</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12390B94" w14:textId="77777777" w:rsidR="00155B8F" w:rsidRPr="00C25CBA" w:rsidRDefault="00155B8F" w:rsidP="00155B8F">
            <w:pPr>
              <w:pStyle w:val="Default"/>
              <w:jc w:val="both"/>
              <w:rPr>
                <w:lang w:val="uk-UA"/>
              </w:rPr>
            </w:pPr>
            <w:r w:rsidRPr="00C25CBA">
              <w:rPr>
                <w:lang w:val="uk-UA"/>
              </w:rPr>
              <w:t>Комунальне підприємство «2-а міська клінічна лікарня Полтавської міської ради». (ЄДРПОУ 01999721)</w:t>
            </w:r>
          </w:p>
          <w:p w14:paraId="317DEC75" w14:textId="77777777" w:rsidR="00A87814" w:rsidRPr="00C25CBA" w:rsidRDefault="00A87814" w:rsidP="00A87814">
            <w:pPr>
              <w:jc w:val="center"/>
              <w:rPr>
                <w:rFonts w:ascii="Times New Roman" w:eastAsia="Times New Roman" w:hAnsi="Times New Roman"/>
                <w:sz w:val="24"/>
                <w:szCs w:val="24"/>
                <w:lang w:val="uk-UA" w:eastAsia="ru-RU"/>
              </w:rPr>
            </w:pPr>
          </w:p>
        </w:tc>
      </w:tr>
      <w:tr w:rsidR="00155B8F" w:rsidRPr="00C25CBA" w14:paraId="60D2B04D"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B4ECFBB"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79841DDC"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місцезнаходження</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5C7A7476" w14:textId="1C8DFB3F" w:rsidR="00155B8F" w:rsidRPr="00C25CBA" w:rsidRDefault="00155B8F" w:rsidP="00155B8F">
            <w:pPr>
              <w:widowControl w:val="0"/>
              <w:pBdr>
                <w:top w:val="nil"/>
                <w:left w:val="nil"/>
                <w:bottom w:val="nil"/>
                <w:right w:val="nil"/>
                <w:between w:val="nil"/>
              </w:pBdr>
              <w:jc w:val="both"/>
              <w:rPr>
                <w:rFonts w:ascii="Times New Roman" w:eastAsia="Times New Roman" w:hAnsi="Times New Roman"/>
                <w:color w:val="000000"/>
                <w:sz w:val="24"/>
                <w:szCs w:val="24"/>
              </w:rPr>
            </w:pPr>
            <w:r w:rsidRPr="00C25CBA">
              <w:rPr>
                <w:rFonts w:ascii="Times New Roman" w:hAnsi="Times New Roman"/>
                <w:color w:val="000000"/>
                <w:sz w:val="24"/>
                <w:szCs w:val="24"/>
                <w:lang w:eastAsia="ru-RU"/>
              </w:rPr>
              <w:t>36003,</w:t>
            </w:r>
            <w:r w:rsidRPr="00C25CBA">
              <w:rPr>
                <w:rFonts w:ascii="Times New Roman" w:hAnsi="Times New Roman"/>
                <w:sz w:val="24"/>
                <w:szCs w:val="24"/>
              </w:rPr>
              <w:t xml:space="preserve"> </w:t>
            </w:r>
            <w:proofErr w:type="spellStart"/>
            <w:r w:rsidRPr="00C25CBA">
              <w:rPr>
                <w:rFonts w:ascii="Times New Roman" w:hAnsi="Times New Roman"/>
                <w:color w:val="000000"/>
                <w:sz w:val="24"/>
                <w:szCs w:val="24"/>
                <w:lang w:eastAsia="ru-RU"/>
              </w:rPr>
              <w:t>Україна</w:t>
            </w:r>
            <w:proofErr w:type="spellEnd"/>
            <w:r w:rsidRPr="00C25CBA">
              <w:rPr>
                <w:rFonts w:ascii="Times New Roman" w:hAnsi="Times New Roman"/>
                <w:color w:val="000000"/>
                <w:sz w:val="24"/>
                <w:szCs w:val="24"/>
                <w:lang w:eastAsia="ru-RU"/>
              </w:rPr>
              <w:t xml:space="preserve">, </w:t>
            </w:r>
            <w:proofErr w:type="spellStart"/>
            <w:r w:rsidRPr="00C25CBA">
              <w:rPr>
                <w:rFonts w:ascii="Times New Roman" w:hAnsi="Times New Roman"/>
                <w:color w:val="000000"/>
                <w:sz w:val="24"/>
                <w:szCs w:val="24"/>
                <w:lang w:eastAsia="ru-RU"/>
              </w:rPr>
              <w:t>Полтавська</w:t>
            </w:r>
            <w:proofErr w:type="spellEnd"/>
            <w:r w:rsidRPr="00C25CBA">
              <w:rPr>
                <w:rFonts w:ascii="Times New Roman" w:hAnsi="Times New Roman"/>
                <w:color w:val="000000"/>
                <w:sz w:val="24"/>
                <w:szCs w:val="24"/>
                <w:lang w:eastAsia="ru-RU"/>
              </w:rPr>
              <w:t xml:space="preserve"> обл., м. Полтава, </w:t>
            </w:r>
            <w:proofErr w:type="spellStart"/>
            <w:r w:rsidRPr="00C25CBA">
              <w:rPr>
                <w:rFonts w:ascii="Times New Roman" w:hAnsi="Times New Roman"/>
                <w:color w:val="000000"/>
                <w:sz w:val="24"/>
                <w:szCs w:val="24"/>
                <w:lang w:eastAsia="ru-RU"/>
              </w:rPr>
              <w:t>вул</w:t>
            </w:r>
            <w:proofErr w:type="spellEnd"/>
            <w:r w:rsidRPr="00C25CBA">
              <w:rPr>
                <w:rFonts w:ascii="Times New Roman" w:hAnsi="Times New Roman"/>
                <w:color w:val="000000"/>
                <w:sz w:val="24"/>
                <w:szCs w:val="24"/>
                <w:lang w:eastAsia="ru-RU"/>
              </w:rPr>
              <w:t xml:space="preserve">. </w:t>
            </w:r>
            <w:proofErr w:type="spellStart"/>
            <w:r w:rsidRPr="00C25CBA">
              <w:rPr>
                <w:rFonts w:ascii="Times New Roman" w:hAnsi="Times New Roman"/>
                <w:color w:val="000000"/>
                <w:sz w:val="24"/>
                <w:szCs w:val="24"/>
                <w:lang w:eastAsia="ru-RU"/>
              </w:rPr>
              <w:t>Монастирська</w:t>
            </w:r>
            <w:proofErr w:type="spellEnd"/>
            <w:r w:rsidRPr="00C25CBA">
              <w:rPr>
                <w:rFonts w:ascii="Times New Roman" w:hAnsi="Times New Roman"/>
                <w:color w:val="000000"/>
                <w:sz w:val="24"/>
                <w:szCs w:val="24"/>
                <w:lang w:eastAsia="ru-RU"/>
              </w:rPr>
              <w:t>, 7</w:t>
            </w:r>
            <w:r w:rsidR="008F68D6" w:rsidRPr="00C25CBA">
              <w:rPr>
                <w:rFonts w:ascii="Times New Roman" w:hAnsi="Times New Roman"/>
                <w:color w:val="000000"/>
                <w:sz w:val="24"/>
                <w:szCs w:val="24"/>
                <w:lang w:eastAsia="ru-RU"/>
              </w:rPr>
              <w:t>А</w:t>
            </w:r>
          </w:p>
        </w:tc>
      </w:tr>
      <w:tr w:rsidR="00155B8F" w:rsidRPr="00C25CBA" w14:paraId="38F49F90"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DC26739"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2.3</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75FEA2BC"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4B60CDE" w14:textId="77777777" w:rsidR="00155B8F" w:rsidRPr="00C25CBA" w:rsidRDefault="00155B8F" w:rsidP="00155B8F">
            <w:pPr>
              <w:spacing w:before="150" w:after="150"/>
              <w:rPr>
                <w:rFonts w:ascii="Times New Roman" w:eastAsia="Times New Roman" w:hAnsi="Times New Roman"/>
                <w:sz w:val="24"/>
                <w:szCs w:val="24"/>
                <w:lang w:val="uk-UA" w:eastAsia="ru-RU"/>
              </w:rPr>
            </w:pPr>
            <w:r w:rsidRPr="00C25CBA">
              <w:rPr>
                <w:rFonts w:ascii="Times New Roman" w:hAnsi="Times New Roman"/>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C25CBA">
              <w:rPr>
                <w:rFonts w:ascii="Times New Roman" w:eastAsia="Times New Roman" w:hAnsi="Times New Roman"/>
                <w:sz w:val="24"/>
                <w:szCs w:val="24"/>
                <w:lang w:val="uk-UA" w:eastAsia="ru-RU"/>
              </w:rPr>
              <w:t xml:space="preserve">Уповноважена особа </w:t>
            </w:r>
          </w:p>
          <w:p w14:paraId="1718832F" w14:textId="77777777" w:rsidR="00155B8F" w:rsidRPr="00C25CBA" w:rsidRDefault="00155B8F" w:rsidP="00155B8F">
            <w:pPr>
              <w:spacing w:before="150" w:after="150"/>
              <w:rPr>
                <w:rFonts w:ascii="Times New Roman" w:eastAsia="Times New Roman" w:hAnsi="Times New Roman"/>
                <w:sz w:val="24"/>
                <w:szCs w:val="24"/>
                <w:lang w:eastAsia="ru-RU"/>
              </w:rPr>
            </w:pPr>
            <w:r w:rsidRPr="00C25CBA">
              <w:rPr>
                <w:rFonts w:ascii="Times New Roman" w:eastAsia="Times New Roman" w:hAnsi="Times New Roman"/>
                <w:sz w:val="24"/>
                <w:szCs w:val="24"/>
                <w:lang w:eastAsia="ru-RU"/>
              </w:rPr>
              <w:t xml:space="preserve">Панченко Максим </w:t>
            </w:r>
            <w:proofErr w:type="spellStart"/>
            <w:r w:rsidRPr="00C25CBA">
              <w:rPr>
                <w:rFonts w:ascii="Times New Roman" w:eastAsia="Times New Roman" w:hAnsi="Times New Roman"/>
                <w:sz w:val="24"/>
                <w:szCs w:val="24"/>
                <w:lang w:eastAsia="ru-RU"/>
              </w:rPr>
              <w:t>Віталійович</w:t>
            </w:r>
            <w:proofErr w:type="spellEnd"/>
          </w:p>
          <w:p w14:paraId="226D5015" w14:textId="77777777" w:rsidR="00155B8F" w:rsidRPr="00C25CBA" w:rsidRDefault="00155B8F" w:rsidP="00155B8F">
            <w:pPr>
              <w:spacing w:before="150" w:after="150"/>
              <w:rPr>
                <w:rFonts w:ascii="Times New Roman" w:eastAsia="Times New Roman" w:hAnsi="Times New Roman"/>
                <w:sz w:val="24"/>
                <w:szCs w:val="24"/>
                <w:lang w:eastAsia="ru-RU"/>
              </w:rPr>
            </w:pPr>
            <w:r w:rsidRPr="00C25CBA">
              <w:rPr>
                <w:rFonts w:ascii="Times New Roman" w:eastAsia="Times New Roman" w:hAnsi="Times New Roman"/>
                <w:sz w:val="24"/>
                <w:szCs w:val="24"/>
                <w:lang w:eastAsia="ru-RU"/>
              </w:rPr>
              <w:t>тел</w:t>
            </w:r>
            <w:r w:rsidRPr="00C25CBA">
              <w:rPr>
                <w:rFonts w:ascii="Times New Roman" w:hAnsi="Times New Roman"/>
                <w:color w:val="333333"/>
                <w:sz w:val="24"/>
                <w:szCs w:val="24"/>
                <w:shd w:val="clear" w:color="auto" w:fill="FFFFFF"/>
              </w:rPr>
              <w:t>+380532560224</w:t>
            </w:r>
            <w:r w:rsidRPr="00C25CBA">
              <w:rPr>
                <w:rFonts w:ascii="Times New Roman" w:eastAsia="Times New Roman" w:hAnsi="Times New Roman"/>
                <w:sz w:val="24"/>
                <w:szCs w:val="24"/>
                <w:lang w:eastAsia="ru-RU"/>
              </w:rPr>
              <w:t xml:space="preserve">   </w:t>
            </w:r>
          </w:p>
          <w:p w14:paraId="56A5FD56" w14:textId="77777777" w:rsidR="00155B8F" w:rsidRPr="00C25CBA" w:rsidRDefault="00155B8F" w:rsidP="00155B8F">
            <w:pPr>
              <w:jc w:val="both"/>
              <w:rPr>
                <w:rFonts w:ascii="Times New Roman" w:hAnsi="Times New Roman"/>
                <w:sz w:val="24"/>
                <w:szCs w:val="24"/>
                <w:lang w:val="uk-UA"/>
              </w:rPr>
            </w:pPr>
            <w:proofErr w:type="spellStart"/>
            <w:r w:rsidRPr="00C25CBA">
              <w:rPr>
                <w:rFonts w:ascii="Times New Roman" w:eastAsia="Times New Roman" w:hAnsi="Times New Roman"/>
                <w:b/>
                <w:sz w:val="24"/>
                <w:szCs w:val="24"/>
                <w:lang w:eastAsia="ru-RU"/>
              </w:rPr>
              <w:t>e-mail</w:t>
            </w:r>
            <w:proofErr w:type="spellEnd"/>
            <w:r w:rsidRPr="00C25CBA">
              <w:rPr>
                <w:rFonts w:ascii="Times New Roman" w:eastAsia="Times New Roman" w:hAnsi="Times New Roman"/>
                <w:b/>
                <w:sz w:val="24"/>
                <w:szCs w:val="24"/>
                <w:lang w:eastAsia="ru-RU"/>
              </w:rPr>
              <w:t xml:space="preserve">: </w:t>
            </w:r>
            <w:proofErr w:type="spellStart"/>
            <w:r w:rsidRPr="00C25CBA">
              <w:rPr>
                <w:rFonts w:ascii="Times New Roman" w:hAnsi="Times New Roman"/>
                <w:color w:val="333333"/>
                <w:sz w:val="24"/>
                <w:szCs w:val="24"/>
                <w:shd w:val="clear" w:color="auto" w:fill="FFFFFF"/>
                <w:lang w:val="en-US"/>
              </w:rPr>
              <w:t>buh</w:t>
            </w:r>
            <w:proofErr w:type="spellEnd"/>
            <w:r w:rsidRPr="00C25CBA">
              <w:rPr>
                <w:rFonts w:ascii="Times New Roman" w:hAnsi="Times New Roman"/>
                <w:color w:val="333333"/>
                <w:sz w:val="24"/>
                <w:szCs w:val="24"/>
                <w:shd w:val="clear" w:color="auto" w:fill="FFFFFF"/>
              </w:rPr>
              <w:t>2</w:t>
            </w:r>
            <w:proofErr w:type="spellStart"/>
            <w:r w:rsidRPr="00C25CBA">
              <w:rPr>
                <w:rFonts w:ascii="Times New Roman" w:hAnsi="Times New Roman"/>
                <w:color w:val="333333"/>
                <w:sz w:val="24"/>
                <w:szCs w:val="24"/>
                <w:shd w:val="clear" w:color="auto" w:fill="FFFFFF"/>
                <w:lang w:val="en-US"/>
              </w:rPr>
              <w:t>mkl</w:t>
            </w:r>
            <w:proofErr w:type="spellEnd"/>
            <w:r w:rsidRPr="00C25CBA">
              <w:rPr>
                <w:rFonts w:ascii="Times New Roman" w:hAnsi="Times New Roman"/>
                <w:color w:val="333333"/>
                <w:sz w:val="24"/>
                <w:szCs w:val="24"/>
                <w:shd w:val="clear" w:color="auto" w:fill="FFFFFF"/>
              </w:rPr>
              <w:t>@</w:t>
            </w:r>
            <w:proofErr w:type="spellStart"/>
            <w:r w:rsidRPr="00C25CBA">
              <w:rPr>
                <w:rFonts w:ascii="Times New Roman" w:hAnsi="Times New Roman"/>
                <w:color w:val="333333"/>
                <w:sz w:val="24"/>
                <w:szCs w:val="24"/>
                <w:shd w:val="clear" w:color="auto" w:fill="FFFFFF"/>
                <w:lang w:val="en-US"/>
              </w:rPr>
              <w:t>gmail</w:t>
            </w:r>
            <w:proofErr w:type="spellEnd"/>
            <w:r w:rsidRPr="00C25CBA">
              <w:rPr>
                <w:rFonts w:ascii="Times New Roman" w:hAnsi="Times New Roman"/>
                <w:color w:val="333333"/>
                <w:sz w:val="24"/>
                <w:szCs w:val="24"/>
                <w:shd w:val="clear" w:color="auto" w:fill="FFFFFF"/>
              </w:rPr>
              <w:t>.</w:t>
            </w:r>
            <w:r w:rsidRPr="00C25CBA">
              <w:rPr>
                <w:rFonts w:ascii="Times New Roman" w:hAnsi="Times New Roman"/>
                <w:color w:val="333333"/>
                <w:sz w:val="24"/>
                <w:szCs w:val="24"/>
                <w:shd w:val="clear" w:color="auto" w:fill="FFFFFF"/>
                <w:lang w:val="en-US"/>
              </w:rPr>
              <w:t>com</w:t>
            </w:r>
          </w:p>
        </w:tc>
      </w:tr>
      <w:tr w:rsidR="00155B8F" w:rsidRPr="00C25CBA" w14:paraId="135927BE"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1B9A308E"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3</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054577E1"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Процедура закупівлі</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5514A05E" w14:textId="77777777" w:rsidR="00155B8F" w:rsidRPr="00C25CBA" w:rsidRDefault="00155B8F" w:rsidP="00155B8F">
            <w:pPr>
              <w:spacing w:before="150" w:after="150" w:line="240" w:lineRule="auto"/>
            </w:pPr>
            <w:r w:rsidRPr="00C25CBA">
              <w:rPr>
                <w:rFonts w:ascii="Times New Roman" w:eastAsia="Times New Roman" w:hAnsi="Times New Roman"/>
                <w:sz w:val="24"/>
                <w:szCs w:val="24"/>
                <w:lang w:val="uk-UA" w:eastAsia="ru-RU"/>
              </w:rPr>
              <w:t>відкриті торги з особливостями</w:t>
            </w:r>
          </w:p>
        </w:tc>
      </w:tr>
      <w:tr w:rsidR="00155B8F" w:rsidRPr="00C25CBA" w14:paraId="2CC3D739"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E566596"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38402DC"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предмет закупівлі</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6A6E83D1"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p>
        </w:tc>
      </w:tr>
      <w:tr w:rsidR="00155B8F" w:rsidRPr="00C25CBA" w14:paraId="1B8E9831"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0246791"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FA618EA"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назва предмета закупівлі</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6216B0EE" w14:textId="6EFEB713" w:rsidR="00155B8F" w:rsidRPr="00C25CBA" w:rsidRDefault="00155B8F" w:rsidP="00155B8F">
            <w:pPr>
              <w:widowControl w:val="0"/>
              <w:suppressAutoHyphens/>
              <w:spacing w:after="0" w:line="240" w:lineRule="auto"/>
              <w:ind w:left="113"/>
              <w:textAlignment w:val="baseline"/>
              <w:rPr>
                <w:sz w:val="24"/>
                <w:szCs w:val="24"/>
              </w:rPr>
            </w:pPr>
            <w:proofErr w:type="spellStart"/>
            <w:r w:rsidRPr="00C25CBA">
              <w:rPr>
                <w:rFonts w:ascii="Times New Roman" w:eastAsia="Times New Roman" w:hAnsi="Times New Roman"/>
                <w:color w:val="000000"/>
                <w:kern w:val="2"/>
                <w:sz w:val="24"/>
                <w:szCs w:val="24"/>
                <w:lang w:eastAsia="zh-CN" w:bidi="hi-IN"/>
              </w:rPr>
              <w:t>згідно</w:t>
            </w:r>
            <w:proofErr w:type="spellEnd"/>
            <w:r w:rsidRPr="00C25CBA">
              <w:rPr>
                <w:rFonts w:ascii="Times New Roman" w:eastAsia="Times New Roman" w:hAnsi="Times New Roman"/>
                <w:color w:val="000000"/>
                <w:kern w:val="2"/>
                <w:sz w:val="24"/>
                <w:szCs w:val="24"/>
                <w:lang w:eastAsia="zh-CN" w:bidi="hi-IN"/>
              </w:rPr>
              <w:t xml:space="preserve"> коду ДК 021:2015 </w:t>
            </w:r>
            <w:r w:rsidRPr="00C25CBA">
              <w:rPr>
                <w:rFonts w:ascii="Times New Roman" w:eastAsia="Times New Roman" w:hAnsi="Times New Roman"/>
                <w:color w:val="000000"/>
                <w:kern w:val="2"/>
                <w:sz w:val="24"/>
                <w:szCs w:val="24"/>
                <w:lang w:val="uk-UA" w:eastAsia="zh-CN" w:bidi="hi-IN"/>
              </w:rPr>
              <w:t>«</w:t>
            </w:r>
            <w:proofErr w:type="spellStart"/>
            <w:r w:rsidRPr="00C25CBA">
              <w:rPr>
                <w:rFonts w:ascii="Times New Roman" w:eastAsia="Times New Roman" w:hAnsi="Times New Roman"/>
                <w:color w:val="000000"/>
                <w:kern w:val="2"/>
                <w:sz w:val="24"/>
                <w:szCs w:val="24"/>
                <w:lang w:eastAsia="zh-CN" w:bidi="hi-IN"/>
              </w:rPr>
              <w:t>Єдиний</w:t>
            </w:r>
            <w:proofErr w:type="spellEnd"/>
            <w:r w:rsidRPr="00C25CBA">
              <w:rPr>
                <w:rFonts w:ascii="Times New Roman" w:eastAsia="Times New Roman" w:hAnsi="Times New Roman"/>
                <w:color w:val="000000"/>
                <w:kern w:val="2"/>
                <w:sz w:val="24"/>
                <w:szCs w:val="24"/>
                <w:lang w:eastAsia="zh-CN" w:bidi="hi-IN"/>
              </w:rPr>
              <w:t xml:space="preserve"> </w:t>
            </w:r>
            <w:proofErr w:type="spellStart"/>
            <w:r w:rsidRPr="00C25CBA">
              <w:rPr>
                <w:rFonts w:ascii="Times New Roman" w:eastAsia="Times New Roman" w:hAnsi="Times New Roman"/>
                <w:color w:val="000000"/>
                <w:kern w:val="2"/>
                <w:sz w:val="24"/>
                <w:szCs w:val="24"/>
                <w:lang w:eastAsia="zh-CN" w:bidi="hi-IN"/>
              </w:rPr>
              <w:t>закупівельний</w:t>
            </w:r>
            <w:proofErr w:type="spellEnd"/>
            <w:r w:rsidRPr="00C25CBA">
              <w:rPr>
                <w:rFonts w:ascii="Times New Roman" w:eastAsia="Times New Roman" w:hAnsi="Times New Roman"/>
                <w:color w:val="000000"/>
                <w:kern w:val="2"/>
                <w:sz w:val="24"/>
                <w:szCs w:val="24"/>
                <w:lang w:eastAsia="zh-CN" w:bidi="hi-IN"/>
              </w:rPr>
              <w:t xml:space="preserve"> словник</w:t>
            </w:r>
            <w:r w:rsidRPr="00C25CBA">
              <w:rPr>
                <w:rFonts w:ascii="Times New Roman" w:eastAsia="Times New Roman" w:hAnsi="Times New Roman"/>
                <w:color w:val="000000"/>
                <w:kern w:val="2"/>
                <w:sz w:val="24"/>
                <w:szCs w:val="24"/>
                <w:lang w:val="uk-UA" w:eastAsia="zh-CN" w:bidi="hi-IN"/>
              </w:rPr>
              <w:t>»</w:t>
            </w:r>
            <w:r w:rsidRPr="00C25CBA">
              <w:rPr>
                <w:rFonts w:ascii="Times New Roman" w:eastAsia="Times New Roman" w:hAnsi="Times New Roman"/>
                <w:color w:val="000000"/>
                <w:kern w:val="2"/>
                <w:sz w:val="24"/>
                <w:szCs w:val="24"/>
                <w:lang w:eastAsia="zh-CN" w:bidi="hi-IN"/>
              </w:rPr>
              <w:t xml:space="preserve"> – </w:t>
            </w:r>
            <w:r w:rsidRPr="00C25CBA">
              <w:rPr>
                <w:rFonts w:ascii="Times New Roman" w:eastAsia="Times New Roman" w:hAnsi="Times New Roman"/>
                <w:color w:val="000000"/>
                <w:kern w:val="2"/>
                <w:sz w:val="24"/>
                <w:szCs w:val="24"/>
                <w:lang w:eastAsia="ru-RU" w:bidi="hi-IN"/>
              </w:rPr>
              <w:t xml:space="preserve">31120000-3 – </w:t>
            </w:r>
            <w:proofErr w:type="spellStart"/>
            <w:r w:rsidRPr="00C25CBA">
              <w:rPr>
                <w:rFonts w:ascii="Times New Roman" w:eastAsia="Times New Roman" w:hAnsi="Times New Roman"/>
                <w:color w:val="000000"/>
                <w:kern w:val="2"/>
                <w:sz w:val="24"/>
                <w:szCs w:val="24"/>
                <w:lang w:eastAsia="ru-RU" w:bidi="hi-IN"/>
              </w:rPr>
              <w:t>Генератори</w:t>
            </w:r>
            <w:proofErr w:type="spellEnd"/>
            <w:r w:rsidRPr="00C25CBA">
              <w:rPr>
                <w:rFonts w:ascii="Times New Roman" w:eastAsia="Times New Roman" w:hAnsi="Times New Roman"/>
                <w:color w:val="000000"/>
                <w:kern w:val="2"/>
                <w:sz w:val="24"/>
                <w:szCs w:val="24"/>
                <w:lang w:val="uk-UA" w:eastAsia="uk-UA" w:bidi="hi-IN"/>
              </w:rPr>
              <w:t xml:space="preserve"> </w:t>
            </w:r>
            <w:r w:rsidRPr="00C25CBA">
              <w:rPr>
                <w:rFonts w:ascii="Times New Roman" w:eastAsia="Times New Roman" w:hAnsi="Times New Roman"/>
                <w:color w:val="000000"/>
                <w:kern w:val="2"/>
                <w:sz w:val="24"/>
                <w:szCs w:val="24"/>
                <w:lang w:val="uk-UA" w:eastAsia="zh-CN" w:bidi="hi-IN"/>
              </w:rPr>
              <w:t>(</w:t>
            </w:r>
            <w:r w:rsidRPr="00C25CBA">
              <w:rPr>
                <w:rFonts w:ascii="Times New Roman" w:eastAsia="Times New Roman" w:hAnsi="Times New Roman"/>
                <w:color w:val="000000"/>
                <w:kern w:val="2"/>
                <w:sz w:val="24"/>
                <w:szCs w:val="24"/>
                <w:lang w:eastAsia="zh-CN" w:bidi="hi-IN"/>
              </w:rPr>
              <w:t>генератор</w:t>
            </w:r>
            <w:r w:rsidRPr="00C25CBA">
              <w:rPr>
                <w:rFonts w:ascii="Times New Roman" w:eastAsia="Times New Roman" w:hAnsi="Times New Roman"/>
                <w:color w:val="000000"/>
                <w:kern w:val="2"/>
                <w:sz w:val="24"/>
                <w:szCs w:val="24"/>
                <w:lang w:val="uk-UA" w:eastAsia="zh-CN" w:bidi="hi-IN"/>
              </w:rPr>
              <w:t>)</w:t>
            </w:r>
          </w:p>
        </w:tc>
      </w:tr>
      <w:tr w:rsidR="00155B8F" w:rsidRPr="00C25CBA" w14:paraId="3F7F364F"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487161B2"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40BDD7F5"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C25CBA">
              <w:rPr>
                <w:rFonts w:ascii="Times New Roman" w:eastAsia="Times New Roman" w:hAnsi="Times New Roman"/>
                <w:sz w:val="24"/>
                <w:szCs w:val="24"/>
                <w:lang w:val="uk-UA" w:eastAsia="ru-RU"/>
              </w:rPr>
              <w:lastRenderedPageBreak/>
              <w:t>можуть бути подані тендерні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E12BA3B" w14:textId="77777777" w:rsidR="00155B8F" w:rsidRPr="00C25CBA" w:rsidRDefault="00155B8F" w:rsidP="00155B8F">
            <w:pPr>
              <w:spacing w:before="150" w:after="150" w:line="240" w:lineRule="auto"/>
              <w:jc w:val="both"/>
            </w:pPr>
            <w:r w:rsidRPr="00C25CBA">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155B8F" w:rsidRPr="00C25CBA" w14:paraId="4C59DA02"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E535C7A"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4.3</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F0F7DC0"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кількість товару та місце його поставки</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005808E5" w14:textId="3E63A72A" w:rsidR="00155B8F" w:rsidRPr="00C25CBA" w:rsidRDefault="00155B8F" w:rsidP="00155B8F">
            <w:pPr>
              <w:widowControl w:val="0"/>
              <w:pBdr>
                <w:top w:val="nil"/>
                <w:left w:val="nil"/>
                <w:bottom w:val="nil"/>
                <w:right w:val="nil"/>
                <w:between w:val="nil"/>
              </w:pBdr>
              <w:jc w:val="both"/>
              <w:rPr>
                <w:rFonts w:ascii="Times New Roman" w:eastAsia="Times New Roman" w:hAnsi="Times New Roman"/>
                <w:color w:val="000000"/>
                <w:sz w:val="24"/>
                <w:szCs w:val="24"/>
              </w:rPr>
            </w:pPr>
            <w:r w:rsidRPr="00C25CBA">
              <w:rPr>
                <w:rFonts w:ascii="Times New Roman" w:hAnsi="Times New Roman"/>
                <w:color w:val="000000"/>
                <w:sz w:val="24"/>
                <w:szCs w:val="24"/>
                <w:lang w:val="uk-UA" w:eastAsia="ru-RU"/>
              </w:rPr>
              <w:t xml:space="preserve">Адреса: </w:t>
            </w:r>
            <w:r w:rsidRPr="00C25CBA">
              <w:rPr>
                <w:rFonts w:ascii="Times New Roman" w:hAnsi="Times New Roman"/>
                <w:color w:val="000000"/>
                <w:sz w:val="24"/>
                <w:szCs w:val="24"/>
                <w:lang w:eastAsia="ru-RU"/>
              </w:rPr>
              <w:t>36003,</w:t>
            </w:r>
            <w:r w:rsidRPr="00C25CBA">
              <w:rPr>
                <w:rFonts w:ascii="Times New Roman" w:hAnsi="Times New Roman"/>
                <w:sz w:val="24"/>
                <w:szCs w:val="24"/>
              </w:rPr>
              <w:t xml:space="preserve"> </w:t>
            </w:r>
            <w:proofErr w:type="spellStart"/>
            <w:r w:rsidRPr="00C25CBA">
              <w:rPr>
                <w:rFonts w:ascii="Times New Roman" w:hAnsi="Times New Roman"/>
                <w:color w:val="000000"/>
                <w:sz w:val="24"/>
                <w:szCs w:val="24"/>
                <w:lang w:eastAsia="ru-RU"/>
              </w:rPr>
              <w:t>Україна</w:t>
            </w:r>
            <w:proofErr w:type="spellEnd"/>
            <w:r w:rsidRPr="00C25CBA">
              <w:rPr>
                <w:rFonts w:ascii="Times New Roman" w:hAnsi="Times New Roman"/>
                <w:color w:val="000000"/>
                <w:sz w:val="24"/>
                <w:szCs w:val="24"/>
                <w:lang w:eastAsia="ru-RU"/>
              </w:rPr>
              <w:t xml:space="preserve">, </w:t>
            </w:r>
            <w:proofErr w:type="spellStart"/>
            <w:r w:rsidRPr="00C25CBA">
              <w:rPr>
                <w:rFonts w:ascii="Times New Roman" w:hAnsi="Times New Roman"/>
                <w:color w:val="000000"/>
                <w:sz w:val="24"/>
                <w:szCs w:val="24"/>
                <w:lang w:eastAsia="ru-RU"/>
              </w:rPr>
              <w:t>Полтавська</w:t>
            </w:r>
            <w:proofErr w:type="spellEnd"/>
            <w:r w:rsidRPr="00C25CBA">
              <w:rPr>
                <w:rFonts w:ascii="Times New Roman" w:hAnsi="Times New Roman"/>
                <w:color w:val="000000"/>
                <w:sz w:val="24"/>
                <w:szCs w:val="24"/>
                <w:lang w:eastAsia="ru-RU"/>
              </w:rPr>
              <w:t xml:space="preserve"> обл., м. Полтава, </w:t>
            </w:r>
            <w:proofErr w:type="spellStart"/>
            <w:r w:rsidRPr="00C25CBA">
              <w:rPr>
                <w:rFonts w:ascii="Times New Roman" w:hAnsi="Times New Roman"/>
                <w:color w:val="000000"/>
                <w:sz w:val="24"/>
                <w:szCs w:val="24"/>
                <w:lang w:eastAsia="ru-RU"/>
              </w:rPr>
              <w:t>вул</w:t>
            </w:r>
            <w:proofErr w:type="spellEnd"/>
            <w:r w:rsidRPr="00C25CBA">
              <w:rPr>
                <w:rFonts w:ascii="Times New Roman" w:hAnsi="Times New Roman"/>
                <w:color w:val="000000"/>
                <w:sz w:val="24"/>
                <w:szCs w:val="24"/>
                <w:lang w:eastAsia="ru-RU"/>
              </w:rPr>
              <w:t xml:space="preserve">. </w:t>
            </w:r>
            <w:proofErr w:type="spellStart"/>
            <w:r w:rsidRPr="00C25CBA">
              <w:rPr>
                <w:rFonts w:ascii="Times New Roman" w:hAnsi="Times New Roman"/>
                <w:color w:val="000000"/>
                <w:sz w:val="24"/>
                <w:szCs w:val="24"/>
                <w:lang w:eastAsia="ru-RU"/>
              </w:rPr>
              <w:t>Монастирська</w:t>
            </w:r>
            <w:proofErr w:type="spellEnd"/>
            <w:r w:rsidRPr="00C25CBA">
              <w:rPr>
                <w:rFonts w:ascii="Times New Roman" w:hAnsi="Times New Roman"/>
                <w:color w:val="000000"/>
                <w:sz w:val="24"/>
                <w:szCs w:val="24"/>
                <w:lang w:eastAsia="ru-RU"/>
              </w:rPr>
              <w:t>, 7</w:t>
            </w:r>
            <w:r w:rsidR="008F68D6" w:rsidRPr="00C25CBA">
              <w:rPr>
                <w:rFonts w:ascii="Times New Roman" w:hAnsi="Times New Roman"/>
                <w:color w:val="000000"/>
                <w:sz w:val="24"/>
                <w:szCs w:val="24"/>
                <w:lang w:eastAsia="ru-RU"/>
              </w:rPr>
              <w:t>А</w:t>
            </w:r>
          </w:p>
        </w:tc>
      </w:tr>
      <w:tr w:rsidR="00155B8F" w:rsidRPr="00C25CBA" w14:paraId="5935436E"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E0D6DFF"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4.4</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5441ADBF"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строк поставки товарів </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76B3579E" w14:textId="77777777" w:rsidR="00155B8F" w:rsidRPr="00C25CBA" w:rsidRDefault="00155B8F" w:rsidP="00155B8F">
            <w:pPr>
              <w:spacing w:before="150" w:after="150" w:line="240" w:lineRule="auto"/>
            </w:pPr>
            <w:r w:rsidRPr="00C25CBA">
              <w:rPr>
                <w:rFonts w:ascii="Times New Roman" w:eastAsia="Times New Roman" w:hAnsi="Times New Roman"/>
                <w:i/>
                <w:iCs/>
                <w:sz w:val="24"/>
                <w:szCs w:val="24"/>
                <w:lang w:val="uk-UA" w:eastAsia="ru-RU"/>
              </w:rPr>
              <w:t>до 31.12.2022</w:t>
            </w:r>
          </w:p>
        </w:tc>
      </w:tr>
      <w:tr w:rsidR="00155B8F" w:rsidRPr="00C25CBA" w14:paraId="728EDE1C"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6B68B6B0"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5</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B357513"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Недискримінація учасників</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3CD92C8C"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на рівних умовах</w:t>
            </w:r>
          </w:p>
        </w:tc>
      </w:tr>
      <w:tr w:rsidR="00155B8F" w:rsidRPr="00C25CBA" w14:paraId="658496A5"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6DEBBD8C"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6</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07D39AED"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5BEB1B56"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валютою тендерної пропозиції є гривня</w:t>
            </w:r>
          </w:p>
        </w:tc>
      </w:tr>
      <w:tr w:rsidR="00155B8F" w:rsidRPr="00C25CBA" w14:paraId="14EC9C14"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A942111"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7</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0FC55CF3"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218B8C9A"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19DBDE0"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B89EA4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55B8F" w:rsidRPr="00C25CBA" w14:paraId="66384950"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42C6FC9"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8</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47C96346"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13F2502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1F95B81"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C25CBA" w14:paraId="6F790041" w14:textId="77777777" w:rsidTr="00A87814">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618005" w14:textId="77777777" w:rsidR="00155B8F" w:rsidRPr="00C25CBA" w:rsidRDefault="00155B8F" w:rsidP="00155B8F">
            <w:pPr>
              <w:spacing w:after="0" w:line="240" w:lineRule="auto"/>
              <w:jc w:val="center"/>
              <w:rPr>
                <w:rFonts w:ascii="Times New Roman" w:eastAsia="Times New Roman" w:hAnsi="Times New Roman"/>
                <w:b/>
                <w:bCs/>
                <w:sz w:val="24"/>
                <w:szCs w:val="24"/>
                <w:lang w:val="uk-UA" w:eastAsia="ru-RU"/>
              </w:rPr>
            </w:pPr>
            <w:r w:rsidRPr="00C25CB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55B8F" w:rsidRPr="00803C49" w14:paraId="31ED6CA9"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100B9F8C"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8F480EC"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Процедура надання роз'яснень щодо тендерної документації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702A70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C25CBA">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w:t>
            </w:r>
          </w:p>
          <w:p w14:paraId="4BCE10A8"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автоматично зупиняє перебіг відкритих торгів.</w:t>
            </w:r>
          </w:p>
          <w:p w14:paraId="3B61CC7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155B8F" w:rsidRPr="00C25CBA" w14:paraId="66D34871"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C6E6628"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25219C6"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Внесення змін до тендерної документації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12B3838B"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25CBA">
              <w:rPr>
                <w:rFonts w:ascii="Times New Roman" w:eastAsia="Times New Roman" w:hAnsi="Times New Roman"/>
                <w:sz w:val="24"/>
                <w:szCs w:val="24"/>
                <w:lang w:val="uk-UA" w:eastAsia="ru-RU"/>
              </w:rPr>
              <w:t>внести</w:t>
            </w:r>
            <w:proofErr w:type="spellEnd"/>
            <w:r w:rsidRPr="00C25CBA">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CA315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5CBA">
              <w:rPr>
                <w:rFonts w:ascii="Times New Roman" w:eastAsia="Times New Roman" w:hAnsi="Times New Roman"/>
                <w:sz w:val="24"/>
                <w:szCs w:val="24"/>
                <w:lang w:val="uk-UA" w:eastAsia="ru-RU"/>
              </w:rPr>
              <w:t>машинозчитувальному</w:t>
            </w:r>
            <w:proofErr w:type="spellEnd"/>
            <w:r w:rsidRPr="00C25CBA">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155B8F" w:rsidRPr="00C25CBA" w14:paraId="54962024" w14:textId="77777777" w:rsidTr="00A87814">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8F0A97" w14:textId="77777777" w:rsidR="00155B8F" w:rsidRPr="00C25CBA" w:rsidRDefault="00155B8F" w:rsidP="00155B8F">
            <w:pPr>
              <w:spacing w:after="0" w:line="240" w:lineRule="auto"/>
              <w:jc w:val="center"/>
              <w:rPr>
                <w:rFonts w:ascii="Times New Roman" w:eastAsia="Times New Roman" w:hAnsi="Times New Roman"/>
                <w:b/>
                <w:bCs/>
                <w:sz w:val="24"/>
                <w:szCs w:val="24"/>
                <w:lang w:val="uk-UA" w:eastAsia="ru-RU"/>
              </w:rPr>
            </w:pPr>
            <w:bookmarkStart w:id="0" w:name="_Hlk120985422"/>
            <w:r w:rsidRPr="00C25CBA">
              <w:rPr>
                <w:rFonts w:ascii="Times New Roman" w:eastAsia="Times New Roman" w:hAnsi="Times New Roman"/>
                <w:b/>
                <w:bCs/>
                <w:sz w:val="24"/>
                <w:szCs w:val="24"/>
                <w:lang w:val="uk-UA" w:eastAsia="ru-RU"/>
              </w:rPr>
              <w:t>Інструкція з підготовки тендерної пропозиції</w:t>
            </w:r>
          </w:p>
        </w:tc>
      </w:tr>
      <w:bookmarkEnd w:id="0"/>
      <w:tr w:rsidR="00155B8F" w:rsidRPr="00803C49" w14:paraId="6632691E"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1E5BE464"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4655859A"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Зміст і спосіб подання тендерної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59F34467"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C25CBA">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64940CFD" w14:textId="77777777" w:rsidR="00155B8F" w:rsidRPr="00C25CBA" w:rsidRDefault="00155B8F" w:rsidP="00155B8F">
            <w:pPr>
              <w:pStyle w:val="af2"/>
              <w:numPr>
                <w:ilvl w:val="0"/>
                <w:numId w:val="1"/>
              </w:numPr>
              <w:spacing w:before="150" w:after="150" w:line="240" w:lineRule="auto"/>
              <w:jc w:val="both"/>
            </w:pPr>
            <w:r w:rsidRPr="00C25CBA">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1EC3437E" w14:textId="77777777" w:rsidR="00155B8F" w:rsidRPr="00C25CBA" w:rsidRDefault="00155B8F" w:rsidP="00155B8F">
            <w:pPr>
              <w:pStyle w:val="af2"/>
              <w:numPr>
                <w:ilvl w:val="0"/>
                <w:numId w:val="1"/>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400FCBC" w14:textId="77777777" w:rsidR="00155B8F" w:rsidRPr="00C25CBA" w:rsidRDefault="00155B8F" w:rsidP="00155B8F">
            <w:pPr>
              <w:pStyle w:val="af2"/>
              <w:numPr>
                <w:ilvl w:val="0"/>
                <w:numId w:val="1"/>
              </w:numPr>
              <w:spacing w:before="150" w:after="150" w:line="240" w:lineRule="auto"/>
              <w:jc w:val="both"/>
              <w:rPr>
                <w:lang w:val="uk-UA"/>
              </w:rPr>
            </w:pPr>
            <w:r w:rsidRPr="00C25CB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4EC8878" w14:textId="77777777" w:rsidR="00155B8F" w:rsidRPr="00C25CBA" w:rsidRDefault="00155B8F" w:rsidP="00155B8F">
            <w:pPr>
              <w:pStyle w:val="af2"/>
              <w:numPr>
                <w:ilvl w:val="0"/>
                <w:numId w:val="1"/>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13C4B12" w14:textId="77777777" w:rsidR="00155B8F" w:rsidRPr="00C25CBA" w:rsidRDefault="00155B8F" w:rsidP="00155B8F">
            <w:pPr>
              <w:pStyle w:val="af2"/>
              <w:numPr>
                <w:ilvl w:val="0"/>
                <w:numId w:val="1"/>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118C588" w14:textId="77777777" w:rsidR="00155B8F" w:rsidRPr="00C25CBA" w:rsidRDefault="00155B8F" w:rsidP="00155B8F">
            <w:pPr>
              <w:pStyle w:val="af2"/>
              <w:numPr>
                <w:ilvl w:val="0"/>
                <w:numId w:val="1"/>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E5EE3FF"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5D958F"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63F8CAF"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F04C14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C25CBA">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476D6D9" w14:textId="77777777" w:rsidR="00155B8F" w:rsidRPr="00C25CBA" w:rsidRDefault="00155B8F" w:rsidP="00155B8F">
            <w:pPr>
              <w:keepNext/>
              <w:keepLines/>
              <w:spacing w:after="0" w:line="240" w:lineRule="auto"/>
              <w:ind w:left="40"/>
              <w:jc w:val="both"/>
            </w:pPr>
            <w:r w:rsidRPr="00C25CBA">
              <w:rPr>
                <w:rFonts w:ascii="Times New Roman" w:eastAsia="Times New Roman" w:hAnsi="Times New Roman"/>
                <w:b/>
                <w:bCs/>
                <w:sz w:val="24"/>
                <w:szCs w:val="24"/>
                <w:lang w:val="uk-UA" w:eastAsia="ru-RU"/>
              </w:rPr>
              <w:lastRenderedPageBreak/>
              <w:t>Тендерна пропозиція учасника має відповідати ряду вимог:</w:t>
            </w:r>
          </w:p>
          <w:p w14:paraId="2E1CFC74" w14:textId="77777777" w:rsidR="00155B8F" w:rsidRPr="00C25CBA" w:rsidRDefault="00155B8F" w:rsidP="00155B8F">
            <w:pPr>
              <w:keepNext/>
              <w:keepLines/>
              <w:spacing w:after="0" w:line="240" w:lineRule="auto"/>
              <w:ind w:left="40" w:firstLine="459"/>
              <w:jc w:val="both"/>
            </w:pPr>
            <w:r w:rsidRPr="00C25CBA">
              <w:rPr>
                <w:rFonts w:ascii="Times New Roman" w:eastAsia="Times New Roman" w:hAnsi="Times New Roman"/>
                <w:sz w:val="24"/>
                <w:szCs w:val="24"/>
                <w:lang w:val="uk-UA" w:eastAsia="ru-RU"/>
              </w:rPr>
              <w:t>1) документи мають бути чіткими та розбірливими для читання;</w:t>
            </w:r>
          </w:p>
          <w:p w14:paraId="290DBBC5" w14:textId="77777777" w:rsidR="00155B8F" w:rsidRPr="00C25CBA" w:rsidRDefault="00155B8F" w:rsidP="00155B8F">
            <w:pPr>
              <w:keepNext/>
              <w:keepLines/>
              <w:spacing w:after="0" w:line="240" w:lineRule="auto"/>
              <w:ind w:left="40" w:firstLine="459"/>
              <w:jc w:val="both"/>
            </w:pPr>
            <w:r w:rsidRPr="00C25CBA">
              <w:rPr>
                <w:rFonts w:ascii="Times New Roman" w:eastAsia="Times New Roman" w:hAnsi="Times New Roman"/>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далі (КЕП) на пропозицію;</w:t>
            </w:r>
          </w:p>
          <w:p w14:paraId="0EE92EF0" w14:textId="77777777" w:rsidR="00155B8F" w:rsidRPr="00C25CBA" w:rsidRDefault="00155B8F" w:rsidP="00155B8F">
            <w:pPr>
              <w:keepNext/>
              <w:keepLines/>
              <w:spacing w:after="0" w:line="240" w:lineRule="auto"/>
              <w:ind w:left="40" w:firstLine="459"/>
              <w:jc w:val="both"/>
            </w:pPr>
            <w:r w:rsidRPr="00C25CBA">
              <w:rPr>
                <w:rFonts w:ascii="Times New Roman" w:eastAsia="Times New Roman" w:hAnsi="Times New Roman"/>
                <w:sz w:val="24"/>
                <w:szCs w:val="24"/>
                <w:lang w:val="uk-UA" w:eastAsia="ru-RU"/>
              </w:rPr>
              <w:t>3) якщо ж такі документи надано у формі</w:t>
            </w:r>
          </w:p>
          <w:p w14:paraId="22BA73C6" w14:textId="77777777" w:rsidR="00155B8F" w:rsidRPr="00C25CBA" w:rsidRDefault="00155B8F" w:rsidP="00155B8F">
            <w:pPr>
              <w:keepNext/>
              <w:keepLines/>
              <w:spacing w:after="0" w:line="240" w:lineRule="auto"/>
              <w:ind w:left="40" w:firstLine="459"/>
              <w:jc w:val="both"/>
            </w:pPr>
            <w:r w:rsidRPr="00C25CBA">
              <w:rPr>
                <w:rFonts w:ascii="Times New Roman" w:eastAsia="Times New Roman" w:hAnsi="Times New Roman"/>
                <w:sz w:val="24"/>
                <w:szCs w:val="24"/>
                <w:lang w:val="uk-UA" w:eastAsia="ru-RU"/>
              </w:rPr>
              <w:t>електронного документа, КЕП накладають на кожен електронний документ тендерної пропозиції окремо;</w:t>
            </w:r>
          </w:p>
          <w:p w14:paraId="65F82A73" w14:textId="77777777" w:rsidR="00155B8F" w:rsidRPr="00C25CBA" w:rsidRDefault="00155B8F" w:rsidP="00155B8F">
            <w:pPr>
              <w:keepNext/>
              <w:keepLines/>
              <w:spacing w:after="0" w:line="240" w:lineRule="auto"/>
              <w:ind w:left="40" w:firstLine="459"/>
              <w:jc w:val="both"/>
            </w:pPr>
            <w:r w:rsidRPr="00C25CBA">
              <w:rPr>
                <w:rFonts w:ascii="Times New Roman" w:eastAsia="Times New Roman" w:hAnsi="Times New Roman"/>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14:paraId="7C816E77" w14:textId="77777777" w:rsidR="00155B8F" w:rsidRPr="00C25CBA" w:rsidRDefault="00155B8F" w:rsidP="00155B8F">
            <w:pPr>
              <w:keepNext/>
              <w:keepLines/>
              <w:spacing w:after="0" w:line="240" w:lineRule="auto"/>
              <w:ind w:left="40"/>
              <w:jc w:val="both"/>
            </w:pPr>
            <w:r w:rsidRPr="00C25CBA">
              <w:rPr>
                <w:rFonts w:ascii="Times New Roman" w:eastAsia="Times New Roman" w:hAnsi="Times New Roman"/>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C77D2A1" w14:textId="77777777" w:rsidR="00155B8F" w:rsidRPr="00C25CBA" w:rsidRDefault="00155B8F" w:rsidP="00155B8F">
            <w:pPr>
              <w:keepNext/>
              <w:keepLines/>
              <w:spacing w:after="0" w:line="240" w:lineRule="auto"/>
              <w:ind w:left="40"/>
              <w:jc w:val="both"/>
            </w:pPr>
            <w:r w:rsidRPr="00C25CBA">
              <w:rPr>
                <w:rFonts w:ascii="Times New Roman" w:eastAsia="Times New Roman" w:hAnsi="Times New Roman"/>
                <w:b/>
                <w:bCs/>
                <w:sz w:val="24"/>
                <w:szCs w:val="24"/>
                <w:lang w:val="uk-UA" w:eastAsia="ru-RU"/>
              </w:rPr>
              <w:t>Зверніть увагу:</w:t>
            </w:r>
            <w:r w:rsidRPr="00C25CBA">
              <w:rPr>
                <w:rFonts w:ascii="Times New Roman" w:eastAsia="Times New Roman" w:hAnsi="Times New Roman"/>
                <w:sz w:val="24"/>
                <w:szCs w:val="24"/>
                <w:lang w:val="uk-UA" w:eastAsia="ru-RU"/>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14:paraId="6BD826A7" w14:textId="77777777" w:rsidR="00155B8F" w:rsidRPr="00C25CBA" w:rsidRDefault="00155B8F" w:rsidP="00155B8F">
            <w:pPr>
              <w:keepNext/>
              <w:keepLines/>
              <w:spacing w:after="0" w:line="240" w:lineRule="auto"/>
              <w:ind w:left="40"/>
              <w:jc w:val="both"/>
            </w:pPr>
            <w:r w:rsidRPr="00C25CBA">
              <w:rPr>
                <w:rFonts w:ascii="Times New Roman" w:eastAsia="Times New Roman" w:hAnsi="Times New Roman"/>
                <w:sz w:val="24"/>
                <w:szCs w:val="24"/>
                <w:lang w:val="uk-UA" w:eastAsia="ru-RU"/>
              </w:rPr>
              <w:t xml:space="preserve">Замовник перевіряє КЕП учасника на сайті центрального </w:t>
            </w:r>
            <w:proofErr w:type="spellStart"/>
            <w:r w:rsidRPr="00C25CBA">
              <w:rPr>
                <w:rFonts w:ascii="Times New Roman" w:eastAsia="Times New Roman" w:hAnsi="Times New Roman"/>
                <w:sz w:val="24"/>
                <w:szCs w:val="24"/>
                <w:lang w:val="uk-UA" w:eastAsia="ru-RU"/>
              </w:rPr>
              <w:t>засвідчувального</w:t>
            </w:r>
            <w:proofErr w:type="spellEnd"/>
            <w:r w:rsidRPr="00C25CBA">
              <w:rPr>
                <w:rFonts w:ascii="Times New Roman" w:eastAsia="Times New Roman" w:hAnsi="Times New Roman"/>
                <w:sz w:val="24"/>
                <w:szCs w:val="24"/>
                <w:lang w:val="uk-UA" w:eastAsia="ru-RU"/>
              </w:rPr>
              <w:t xml:space="preserve"> органу за посиланням </w:t>
            </w:r>
            <w:r w:rsidRPr="00C25CBA">
              <w:rPr>
                <w:rStyle w:val="a3"/>
                <w:rFonts w:ascii="Times New Roman" w:eastAsia="Times New Roman" w:hAnsi="Times New Roman"/>
                <w:sz w:val="24"/>
                <w:szCs w:val="24"/>
                <w:lang w:val="uk-UA" w:eastAsia="ru-RU"/>
              </w:rPr>
              <w:t>https://czo.gov.ua/verify</w:t>
            </w:r>
          </w:p>
          <w:p w14:paraId="5E4FCF66" w14:textId="77777777" w:rsidR="00155B8F" w:rsidRPr="00C25CBA" w:rsidRDefault="00155B8F" w:rsidP="00155B8F">
            <w:pPr>
              <w:keepNext/>
              <w:keepLines/>
              <w:spacing w:after="0" w:line="240" w:lineRule="auto"/>
              <w:ind w:left="40"/>
              <w:jc w:val="both"/>
              <w:rPr>
                <w:lang w:val="uk-UA"/>
              </w:rPr>
            </w:pPr>
            <w:r w:rsidRPr="00C25CBA">
              <w:rPr>
                <w:rFonts w:ascii="Times New Roman" w:eastAsia="Times New Roman" w:hAnsi="Times New Roman"/>
                <w:sz w:val="24"/>
                <w:szCs w:val="24"/>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25CBA">
              <w:rPr>
                <w:rFonts w:ascii="Times New Roman" w:eastAsia="Times New Roman" w:hAnsi="Times New Roman"/>
                <w:sz w:val="24"/>
                <w:szCs w:val="24"/>
                <w:lang w:val="uk-UA" w:eastAsia="ru-RU"/>
              </w:rPr>
              <w:t>відхилено</w:t>
            </w:r>
            <w:proofErr w:type="spellEnd"/>
            <w:r w:rsidRPr="00C25CBA">
              <w:rPr>
                <w:rFonts w:ascii="Times New Roman" w:eastAsia="Times New Roman" w:hAnsi="Times New Roman"/>
                <w:sz w:val="24"/>
                <w:szCs w:val="24"/>
                <w:lang w:val="uk-UA" w:eastAsia="ru-RU"/>
              </w:rPr>
              <w:t xml:space="preserve"> на підставі  абзацу 3 пункту 1 частини 1 статті 31 Закону. </w:t>
            </w:r>
          </w:p>
          <w:p w14:paraId="36D46A46" w14:textId="77777777" w:rsidR="00155B8F" w:rsidRPr="00C25CBA" w:rsidRDefault="00155B8F" w:rsidP="00155B8F">
            <w:pPr>
              <w:keepNext/>
              <w:keepLines/>
              <w:spacing w:after="0" w:line="240" w:lineRule="auto"/>
              <w:ind w:left="40"/>
              <w:jc w:val="both"/>
            </w:pPr>
            <w:r w:rsidRPr="00C25CBA">
              <w:rPr>
                <w:rFonts w:ascii="Times New Roman" w:eastAsia="Times New Roman" w:hAnsi="Times New Roman"/>
                <w:sz w:val="24"/>
                <w:szCs w:val="24"/>
                <w:lang w:val="uk-UA" w:eastAsia="ru-RU"/>
              </w:rPr>
              <w:t>Всі документи</w:t>
            </w:r>
            <w:r w:rsidRPr="00C25CBA">
              <w:rPr>
                <w:rFonts w:ascii="Times New Roman" w:eastAsia="Times New Roman" w:hAnsi="Times New Roman"/>
                <w:color w:val="000000"/>
                <w:sz w:val="24"/>
                <w:szCs w:val="24"/>
                <w:lang w:val="uk-UA" w:eastAsia="ru-RU"/>
              </w:rPr>
              <w:t xml:space="preserve"> тендерної пропозиції подаються в електронному вигляді через електронну систему </w:t>
            </w:r>
            <w:proofErr w:type="spellStart"/>
            <w:r w:rsidRPr="00C25CBA">
              <w:rPr>
                <w:rFonts w:ascii="Times New Roman" w:eastAsia="Times New Roman" w:hAnsi="Times New Roman"/>
                <w:color w:val="000000"/>
                <w:sz w:val="24"/>
                <w:szCs w:val="24"/>
                <w:lang w:val="uk-UA" w:eastAsia="ru-RU"/>
              </w:rPr>
              <w:t>закупівель</w:t>
            </w:r>
            <w:proofErr w:type="spellEnd"/>
            <w:r w:rsidRPr="00C25CBA">
              <w:rPr>
                <w:rFonts w:ascii="Times New Roman" w:eastAsia="Times New Roman" w:hAnsi="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C25CBA">
              <w:rPr>
                <w:rFonts w:ascii="Times New Roman" w:eastAsia="Times New Roman" w:hAnsi="Times New Roman"/>
                <w:color w:val="000000"/>
                <w:sz w:val="24"/>
                <w:szCs w:val="24"/>
                <w:lang w:val="uk-UA" w:eastAsia="ru-RU"/>
              </w:rPr>
              <w:t>закупівель</w:t>
            </w:r>
            <w:proofErr w:type="spellEnd"/>
            <w:r w:rsidRPr="00C25CBA">
              <w:rPr>
                <w:rFonts w:ascii="Times New Roman" w:eastAsia="Times New Roman" w:hAnsi="Times New Roman"/>
                <w:color w:val="000000"/>
                <w:sz w:val="24"/>
                <w:szCs w:val="24"/>
                <w:lang w:val="uk-UA" w:eastAsia="ru-RU"/>
              </w:rPr>
              <w:t xml:space="preserve">). </w:t>
            </w:r>
            <w:bookmarkStart w:id="1" w:name="_30j0zll"/>
            <w:bookmarkEnd w:id="1"/>
          </w:p>
          <w:p w14:paraId="0DFDE0B1" w14:textId="77777777" w:rsidR="00155B8F" w:rsidRPr="00C25CBA" w:rsidRDefault="00155B8F" w:rsidP="00155B8F">
            <w:pPr>
              <w:keepNext/>
              <w:keepLines/>
              <w:spacing w:after="0" w:line="240" w:lineRule="auto"/>
              <w:ind w:left="40"/>
              <w:jc w:val="both"/>
            </w:pPr>
            <w:r w:rsidRPr="00C25CBA">
              <w:rPr>
                <w:rFonts w:ascii="Times New Roman" w:eastAsia="Times New Roman" w:hAnsi="Times New Roman"/>
                <w:b/>
                <w:bCs/>
                <w:color w:val="000000"/>
                <w:sz w:val="24"/>
                <w:szCs w:val="24"/>
                <w:u w:val="single"/>
                <w:lang w:val="uk-UA" w:eastAsia="ru-RU"/>
              </w:rPr>
              <w:t xml:space="preserve">Кожен учасник має право подати тільки одну тендерну пропозицію. </w:t>
            </w:r>
          </w:p>
          <w:p w14:paraId="5FA190EF"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C25CBA">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14:paraId="54420839"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Перелік</w:t>
            </w:r>
            <w:r w:rsidRPr="00C25CBA">
              <w:t xml:space="preserve"> </w:t>
            </w:r>
            <w:r w:rsidRPr="00C25CB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04426607"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50BC91"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уживання великої літери; </w:t>
            </w:r>
          </w:p>
          <w:p w14:paraId="6E5EA59E"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40049F47"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використання слова або </w:t>
            </w:r>
            <w:proofErr w:type="spellStart"/>
            <w:r w:rsidRPr="00C25CBA">
              <w:rPr>
                <w:rFonts w:ascii="Times New Roman" w:eastAsia="Times New Roman" w:hAnsi="Times New Roman"/>
                <w:sz w:val="24"/>
                <w:szCs w:val="24"/>
                <w:lang w:val="uk-UA" w:eastAsia="ru-RU"/>
              </w:rPr>
              <w:t>мовного</w:t>
            </w:r>
            <w:proofErr w:type="spellEnd"/>
            <w:r w:rsidRPr="00C25CBA">
              <w:rPr>
                <w:rFonts w:ascii="Times New Roman" w:eastAsia="Times New Roman" w:hAnsi="Times New Roman"/>
                <w:sz w:val="24"/>
                <w:szCs w:val="24"/>
                <w:lang w:val="uk-UA" w:eastAsia="ru-RU"/>
              </w:rPr>
              <w:t xml:space="preserve"> звороту, запозичених з іншої мови; </w:t>
            </w:r>
          </w:p>
          <w:p w14:paraId="0C5F4189"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D61D6F9"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6D80DCC1"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написання слів разом та/або окремо, та/або через дефіс; </w:t>
            </w:r>
          </w:p>
          <w:p w14:paraId="03A1D134" w14:textId="77777777" w:rsidR="00155B8F" w:rsidRPr="00C25CBA" w:rsidRDefault="00155B8F" w:rsidP="00155B8F">
            <w:pPr>
              <w:pStyle w:val="af2"/>
              <w:numPr>
                <w:ilvl w:val="0"/>
                <w:numId w:val="2"/>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1E35961"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E8E5DC"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6C6FA1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74538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BB4B3AA"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E5D49E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BE86E17"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ED4666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568AB8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B88F910"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0C7BC4C"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8F6F2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Приклади формальних помилок:</w:t>
            </w:r>
          </w:p>
          <w:p w14:paraId="0EA7DFD9"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C25CBA">
              <w:rPr>
                <w:rFonts w:ascii="Times New Roman" w:eastAsia="Times New Roman" w:hAnsi="Times New Roman"/>
                <w:sz w:val="24"/>
                <w:szCs w:val="24"/>
                <w:lang w:val="uk-UA" w:eastAsia="ru-RU"/>
              </w:rPr>
              <w:t>львів</w:t>
            </w:r>
            <w:proofErr w:type="spellEnd"/>
            <w:r w:rsidRPr="00C25CBA">
              <w:rPr>
                <w:rFonts w:ascii="Times New Roman" w:eastAsia="Times New Roman" w:hAnsi="Times New Roman"/>
                <w:sz w:val="24"/>
                <w:szCs w:val="24"/>
                <w:lang w:val="uk-UA" w:eastAsia="ru-RU"/>
              </w:rPr>
              <w:t xml:space="preserve">» замість «місто Львів»; </w:t>
            </w:r>
          </w:p>
          <w:p w14:paraId="59432F9E"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186AB8D"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66FE9F6"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w:t>
            </w:r>
            <w:proofErr w:type="spellStart"/>
            <w:r w:rsidRPr="00C25CBA">
              <w:rPr>
                <w:rFonts w:ascii="Times New Roman" w:eastAsia="Times New Roman" w:hAnsi="Times New Roman"/>
                <w:sz w:val="24"/>
                <w:szCs w:val="24"/>
                <w:lang w:val="uk-UA" w:eastAsia="ru-RU"/>
              </w:rPr>
              <w:t>тендернапропозиція</w:t>
            </w:r>
            <w:proofErr w:type="spellEnd"/>
            <w:r w:rsidRPr="00C25CBA">
              <w:rPr>
                <w:rFonts w:ascii="Times New Roman" w:eastAsia="Times New Roman" w:hAnsi="Times New Roman"/>
                <w:sz w:val="24"/>
                <w:szCs w:val="24"/>
                <w:lang w:val="uk-UA" w:eastAsia="ru-RU"/>
              </w:rPr>
              <w:t>» замість «тендерна пропозиція»;</w:t>
            </w:r>
          </w:p>
          <w:p w14:paraId="2E6F3C84"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w:t>
            </w:r>
            <w:proofErr w:type="spellStart"/>
            <w:r w:rsidRPr="00C25CBA">
              <w:rPr>
                <w:rFonts w:ascii="Times New Roman" w:eastAsia="Times New Roman" w:hAnsi="Times New Roman"/>
                <w:sz w:val="24"/>
                <w:szCs w:val="24"/>
                <w:lang w:val="uk-UA" w:eastAsia="ru-RU"/>
              </w:rPr>
              <w:t>срток</w:t>
            </w:r>
            <w:proofErr w:type="spellEnd"/>
            <w:r w:rsidRPr="00C25CBA">
              <w:rPr>
                <w:rFonts w:ascii="Times New Roman" w:eastAsia="Times New Roman" w:hAnsi="Times New Roman"/>
                <w:sz w:val="24"/>
                <w:szCs w:val="24"/>
                <w:lang w:val="uk-UA" w:eastAsia="ru-RU"/>
              </w:rPr>
              <w:t xml:space="preserve"> поставки» замість «строк поставки»;</w:t>
            </w:r>
          </w:p>
          <w:p w14:paraId="7C715121"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24257E3" w14:textId="77777777" w:rsidR="00155B8F" w:rsidRPr="00C25CBA" w:rsidRDefault="00155B8F" w:rsidP="00155B8F">
            <w:pPr>
              <w:pStyle w:val="af2"/>
              <w:numPr>
                <w:ilvl w:val="0"/>
                <w:numId w:val="3"/>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подання документа у форматі  «</w:t>
            </w:r>
            <w:r w:rsidRPr="00C25CBA">
              <w:rPr>
                <w:rFonts w:ascii="Times New Roman" w:eastAsia="Times New Roman" w:hAnsi="Times New Roman"/>
                <w:sz w:val="24"/>
                <w:szCs w:val="24"/>
                <w:lang w:val="en-US" w:eastAsia="ru-RU"/>
              </w:rPr>
              <w:t>PDF</w:t>
            </w:r>
            <w:r w:rsidRPr="00C25CBA">
              <w:rPr>
                <w:rFonts w:ascii="Times New Roman" w:eastAsia="Times New Roman" w:hAnsi="Times New Roman"/>
                <w:sz w:val="24"/>
                <w:szCs w:val="24"/>
                <w:lang w:val="uk-UA" w:eastAsia="ru-RU"/>
              </w:rPr>
              <w:t>» замість «JPEG», «JPEG» замість «</w:t>
            </w:r>
            <w:r w:rsidRPr="00C25CBA">
              <w:rPr>
                <w:rFonts w:ascii="Times New Roman" w:eastAsia="Times New Roman" w:hAnsi="Times New Roman"/>
                <w:sz w:val="24"/>
                <w:szCs w:val="24"/>
                <w:lang w:val="en-US" w:eastAsia="ru-RU"/>
              </w:rPr>
              <w:t>PDF</w:t>
            </w:r>
            <w:r w:rsidRPr="00C25CBA">
              <w:rPr>
                <w:rFonts w:ascii="Times New Roman" w:eastAsia="Times New Roman" w:hAnsi="Times New Roman"/>
                <w:sz w:val="24"/>
                <w:szCs w:val="24"/>
                <w:lang w:val="uk-UA" w:eastAsia="ru-RU"/>
              </w:rPr>
              <w:t>», «RAR» замість «</w:t>
            </w:r>
            <w:r w:rsidRPr="00C25CBA">
              <w:rPr>
                <w:rFonts w:ascii="Times New Roman" w:eastAsia="Times New Roman" w:hAnsi="Times New Roman"/>
                <w:sz w:val="24"/>
                <w:szCs w:val="24"/>
                <w:lang w:val="en-US" w:eastAsia="ru-RU"/>
              </w:rPr>
              <w:t>PDF</w:t>
            </w:r>
            <w:r w:rsidRPr="00C25CBA">
              <w:rPr>
                <w:rFonts w:ascii="Times New Roman" w:eastAsia="Times New Roman" w:hAnsi="Times New Roman"/>
                <w:sz w:val="24"/>
                <w:szCs w:val="24"/>
                <w:lang w:val="uk-UA" w:eastAsia="ru-RU"/>
              </w:rPr>
              <w:t>», «7z» замість «</w:t>
            </w:r>
            <w:r w:rsidRPr="00C25CBA">
              <w:rPr>
                <w:rFonts w:ascii="Times New Roman" w:eastAsia="Times New Roman" w:hAnsi="Times New Roman"/>
                <w:sz w:val="24"/>
                <w:szCs w:val="24"/>
                <w:lang w:val="en-US" w:eastAsia="ru-RU"/>
              </w:rPr>
              <w:t>PDF</w:t>
            </w:r>
            <w:r w:rsidRPr="00C25CBA">
              <w:rPr>
                <w:rFonts w:ascii="Times New Roman" w:eastAsia="Times New Roman" w:hAnsi="Times New Roman"/>
                <w:sz w:val="24"/>
                <w:szCs w:val="24"/>
                <w:lang w:val="uk-UA" w:eastAsia="ru-RU"/>
              </w:rPr>
              <w:t>» тощо.</w:t>
            </w:r>
          </w:p>
        </w:tc>
      </w:tr>
      <w:tr w:rsidR="00155B8F" w:rsidRPr="00C25CBA" w14:paraId="35E7166D"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36F792F1"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52CD08BB"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Забезпечення тендерної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1ED4DE5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Не вимагається </w:t>
            </w:r>
          </w:p>
          <w:p w14:paraId="676201AC"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C25CBA" w14:paraId="6578FC80"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D541F7F"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3</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1F494B6B"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59DEFA26"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вимагається</w:t>
            </w:r>
          </w:p>
          <w:p w14:paraId="5A2F591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803C49" w14:paraId="04112D80"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6D7BA917"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C12DB74"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Строк, протягом якого тендерні пропозиції є дійсними</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3A79D3F9"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EC5C15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396DDD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C8E2E9" w14:textId="77777777" w:rsidR="00155B8F" w:rsidRPr="00C25CBA" w:rsidRDefault="00155B8F" w:rsidP="00155B8F">
            <w:pPr>
              <w:pStyle w:val="af2"/>
              <w:numPr>
                <w:ilvl w:val="0"/>
                <w:numId w:val="4"/>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EB5D6C4" w14:textId="77777777" w:rsidR="00155B8F" w:rsidRPr="00C25CBA" w:rsidRDefault="00155B8F" w:rsidP="00155B8F">
            <w:pPr>
              <w:pStyle w:val="af2"/>
              <w:numPr>
                <w:ilvl w:val="0"/>
                <w:numId w:val="4"/>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0FCFA0B"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w:t>
            </w:r>
          </w:p>
        </w:tc>
      </w:tr>
      <w:tr w:rsidR="00155B8F" w:rsidRPr="00C25CBA" w14:paraId="56716D86"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20B2F24"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5</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21C3A6D"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2FFA209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9C0C012" w14:textId="77777777" w:rsidR="00155B8F" w:rsidRPr="00C25CBA" w:rsidRDefault="00155B8F" w:rsidP="00155B8F">
            <w:pPr>
              <w:spacing w:after="0" w:line="240" w:lineRule="auto"/>
              <w:ind w:right="28"/>
              <w:jc w:val="both"/>
              <w:rPr>
                <w:lang w:val="uk-UA"/>
              </w:rPr>
            </w:pPr>
            <w:r w:rsidRPr="00C25CBA">
              <w:rPr>
                <w:rFonts w:ascii="Times New Roman" w:eastAsia="Times New Roman" w:hAnsi="Times New Roman"/>
                <w:b/>
                <w:color w:val="000000"/>
                <w:sz w:val="24"/>
                <w:szCs w:val="24"/>
                <w:lang w:val="uk-UA" w:eastAsia="ru-RU"/>
              </w:rPr>
              <w:t xml:space="preserve">Підстави, встановлені статтею 17 Закону. </w:t>
            </w:r>
          </w:p>
          <w:p w14:paraId="62953CC1" w14:textId="77777777" w:rsidR="00155B8F" w:rsidRPr="00C25CBA" w:rsidRDefault="00155B8F" w:rsidP="00155B8F">
            <w:pPr>
              <w:spacing w:after="0" w:line="240" w:lineRule="auto"/>
              <w:ind w:right="28" w:firstLine="459"/>
              <w:jc w:val="both"/>
              <w:rPr>
                <w:lang w:val="uk-UA"/>
              </w:rPr>
            </w:pPr>
            <w:r w:rsidRPr="00C25CBA">
              <w:rPr>
                <w:rFonts w:ascii="Times New Roman" w:eastAsia="Times New Roman" w:hAnsi="Times New Roman"/>
                <w:color w:val="000000"/>
                <w:sz w:val="24"/>
                <w:szCs w:val="24"/>
                <w:lang w:val="uk-UA" w:eastAsia="ru-RU"/>
              </w:rPr>
              <w:lastRenderedPageBreak/>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 </w:t>
            </w:r>
          </w:p>
          <w:p w14:paraId="1248A1E1" w14:textId="77777777" w:rsidR="00155B8F" w:rsidRPr="00C25CBA" w:rsidRDefault="00155B8F" w:rsidP="00155B8F">
            <w:pPr>
              <w:spacing w:after="0" w:line="240" w:lineRule="auto"/>
              <w:ind w:right="28" w:firstLine="459"/>
              <w:jc w:val="both"/>
              <w:rPr>
                <w:lang w:val="uk-UA"/>
              </w:rPr>
            </w:pPr>
            <w:r w:rsidRPr="00C25CBA">
              <w:rPr>
                <w:rFonts w:ascii="Times New Roman" w:eastAsia="Times New Roman" w:hAnsi="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14:paraId="0776E3CC" w14:textId="77777777" w:rsidR="00155B8F" w:rsidRPr="00C25CBA" w:rsidRDefault="00155B8F" w:rsidP="00155B8F">
            <w:pPr>
              <w:spacing w:after="0" w:line="240" w:lineRule="auto"/>
              <w:ind w:right="28" w:firstLine="459"/>
              <w:jc w:val="both"/>
              <w:rPr>
                <w:lang w:val="uk-UA"/>
              </w:rPr>
            </w:pPr>
            <w:r w:rsidRPr="00C25CBA">
              <w:rPr>
                <w:rFonts w:ascii="Times New Roman" w:eastAsia="Times New Roman" w:hAnsi="Times New Roman"/>
                <w:color w:val="000000"/>
                <w:sz w:val="24"/>
                <w:szCs w:val="24"/>
                <w:lang w:val="uk-UA" w:eastAsia="ru-RU"/>
              </w:rPr>
              <w:t xml:space="preserve">2) відомості про юридичну особу, яка є учасником процедури закупівлі, </w:t>
            </w:r>
            <w:proofErr w:type="spellStart"/>
            <w:r w:rsidRPr="00C25CBA">
              <w:rPr>
                <w:rFonts w:ascii="Times New Roman" w:eastAsia="Times New Roman" w:hAnsi="Times New Roman"/>
                <w:color w:val="000000"/>
                <w:sz w:val="24"/>
                <w:szCs w:val="24"/>
                <w:lang w:val="uk-UA" w:eastAsia="ru-RU"/>
              </w:rPr>
              <w:t>внесено</w:t>
            </w:r>
            <w:proofErr w:type="spellEnd"/>
            <w:r w:rsidRPr="00C25CBA">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70DBF48" w14:textId="77777777" w:rsidR="00155B8F" w:rsidRPr="00C25CBA" w:rsidRDefault="00155B8F" w:rsidP="00155B8F">
            <w:pPr>
              <w:spacing w:after="0" w:line="240" w:lineRule="auto"/>
              <w:ind w:right="28" w:firstLine="459"/>
              <w:jc w:val="both"/>
              <w:rPr>
                <w:lang w:val="uk-UA"/>
              </w:rPr>
            </w:pPr>
            <w:r w:rsidRPr="00C25CBA">
              <w:rPr>
                <w:rFonts w:ascii="Times New Roman" w:eastAsia="Times New Roman" w:hAnsi="Times New Roman"/>
                <w:color w:val="000000"/>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65701382" w14:textId="77777777" w:rsidR="00155B8F" w:rsidRPr="00C25CBA" w:rsidRDefault="00155B8F" w:rsidP="00155B8F">
            <w:pPr>
              <w:spacing w:after="0" w:line="240" w:lineRule="auto"/>
              <w:ind w:right="28" w:firstLine="459"/>
              <w:jc w:val="both"/>
              <w:rPr>
                <w:lang w:val="uk-UA"/>
              </w:rPr>
            </w:pPr>
            <w:r w:rsidRPr="00C25CBA">
              <w:rPr>
                <w:rFonts w:ascii="Times New Roman" w:eastAsia="Times New Roman" w:hAnsi="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w:t>
            </w:r>
            <w:r w:rsidRPr="00C25CBA">
              <w:rPr>
                <w:rFonts w:ascii="Times New Roman" w:eastAsia="Times New Roman" w:hAnsi="Times New Roman"/>
                <w:sz w:val="24"/>
                <w:szCs w:val="24"/>
                <w:lang w:val="uk-UA" w:eastAsia="ru-RU"/>
              </w:rPr>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5CBA">
              <w:rPr>
                <w:rFonts w:ascii="Times New Roman" w:eastAsia="Times New Roman" w:hAnsi="Times New Roman"/>
                <w:sz w:val="24"/>
                <w:szCs w:val="24"/>
                <w:lang w:val="uk-UA" w:eastAsia="ru-RU"/>
              </w:rPr>
              <w:t>антиконкурентних</w:t>
            </w:r>
            <w:proofErr w:type="spellEnd"/>
            <w:r w:rsidRPr="00C25CBA">
              <w:rPr>
                <w:rFonts w:ascii="Times New Roman" w:eastAsia="Times New Roman" w:hAnsi="Times New Roman"/>
                <w:sz w:val="24"/>
                <w:szCs w:val="24"/>
                <w:lang w:val="uk-UA" w:eastAsia="ru-RU"/>
              </w:rPr>
              <w:t xml:space="preserve"> узгоджених дій, що стосуються спотворення результатів тендерів; </w:t>
            </w:r>
          </w:p>
          <w:p w14:paraId="17A940DD"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color w:val="000000"/>
                <w:sz w:val="24"/>
                <w:szCs w:val="24"/>
                <w:lang w:val="uk-UA" w:eastAsia="ru-RU"/>
              </w:rPr>
              <w:t xml:space="preserve">5) </w:t>
            </w:r>
            <w:r w:rsidRPr="00C25CBA">
              <w:rPr>
                <w:rFonts w:ascii="Times New Roman" w:eastAsia="Times New Roman" w:hAnsi="Times New Roman"/>
                <w:color w:val="000000"/>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w:t>
            </w:r>
          </w:p>
          <w:p w14:paraId="532A2192"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sz w:val="24"/>
                <w:szCs w:val="24"/>
                <w:shd w:val="clear" w:color="auto" w:fill="FFFFFF"/>
                <w:lang w:val="uk-UA" w:eastAsia="ru-RU"/>
              </w:rPr>
              <w:t>коштів), судимість з якої не знято або не погашено у встановленому законом порядку</w:t>
            </w:r>
            <w:r w:rsidRPr="00C25CBA">
              <w:rPr>
                <w:rFonts w:ascii="Times New Roman" w:eastAsia="Times New Roman" w:hAnsi="Times New Roman"/>
                <w:sz w:val="24"/>
                <w:szCs w:val="24"/>
                <w:lang w:val="uk-UA" w:eastAsia="ru-RU"/>
              </w:rPr>
              <w:t xml:space="preserve">; </w:t>
            </w:r>
          </w:p>
          <w:p w14:paraId="1256BC3A"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color w:val="000000"/>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47FBCE9"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color w:val="000000"/>
                <w:sz w:val="24"/>
                <w:szCs w:val="24"/>
                <w:lang w:val="uk-UA"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14:paraId="537F0731"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color w:val="000000"/>
                <w:sz w:val="24"/>
                <w:szCs w:val="24"/>
                <w:lang w:val="uk-UA" w:eastAsia="ru-RU"/>
              </w:rPr>
              <w:lastRenderedPageBreak/>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4B43C6C1"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color w:val="000000"/>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022CBFCC" w14:textId="77777777" w:rsidR="00155B8F" w:rsidRPr="00C25CBA" w:rsidRDefault="00155B8F" w:rsidP="00155B8F">
            <w:pPr>
              <w:spacing w:after="0" w:line="240" w:lineRule="auto"/>
              <w:ind w:right="28" w:firstLine="430"/>
              <w:jc w:val="both"/>
            </w:pPr>
            <w:r w:rsidRPr="00C25CBA">
              <w:rPr>
                <w:rFonts w:ascii="Times New Roman" w:eastAsia="Times New Roman" w:hAnsi="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9C694E2" w14:textId="77777777" w:rsidR="00155B8F" w:rsidRPr="00C25CBA" w:rsidRDefault="00155B8F" w:rsidP="00155B8F">
            <w:pPr>
              <w:spacing w:after="0" w:line="240" w:lineRule="auto"/>
              <w:ind w:right="28" w:firstLine="430"/>
              <w:jc w:val="both"/>
            </w:pPr>
            <w:r w:rsidRPr="00C25CBA">
              <w:rPr>
                <w:rFonts w:ascii="Times New Roman" w:eastAsia="Times New Roman" w:hAnsi="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C25CBA">
              <w:rPr>
                <w:rFonts w:ascii="Times New Roman" w:eastAsia="Times New Roman" w:hAnsi="Times New Roman"/>
                <w:color w:val="000000"/>
                <w:sz w:val="24"/>
                <w:szCs w:val="24"/>
                <w:lang w:val="uk-UA" w:eastAsia="ru-RU"/>
              </w:rPr>
              <w:t>закупівель</w:t>
            </w:r>
            <w:proofErr w:type="spellEnd"/>
            <w:r w:rsidRPr="00C25CBA">
              <w:rPr>
                <w:rFonts w:ascii="Times New Roman" w:eastAsia="Times New Roman" w:hAnsi="Times New Roman"/>
                <w:color w:val="000000"/>
                <w:sz w:val="24"/>
                <w:szCs w:val="24"/>
                <w:lang w:val="uk-UA" w:eastAsia="ru-RU"/>
              </w:rPr>
              <w:t xml:space="preserve"> товарів, робіт і послуг згідно із Законом України "Про санкції"; </w:t>
            </w:r>
          </w:p>
          <w:p w14:paraId="224A562E" w14:textId="77777777" w:rsidR="00155B8F" w:rsidRPr="00C25CBA" w:rsidRDefault="00155B8F" w:rsidP="00155B8F">
            <w:pPr>
              <w:spacing w:after="0" w:line="240" w:lineRule="auto"/>
              <w:ind w:right="28" w:firstLine="459"/>
              <w:jc w:val="both"/>
            </w:pPr>
            <w:r w:rsidRPr="00C25CBA">
              <w:rPr>
                <w:rFonts w:ascii="Times New Roman" w:eastAsia="Times New Roman" w:hAnsi="Times New Roman"/>
                <w:color w:val="000000"/>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8D8F666" w14:textId="77777777" w:rsidR="00155B8F" w:rsidRPr="00C25CBA" w:rsidRDefault="00155B8F" w:rsidP="00155B8F">
            <w:pPr>
              <w:spacing w:before="150" w:after="150" w:line="240" w:lineRule="auto"/>
              <w:jc w:val="both"/>
            </w:pPr>
            <w:r w:rsidRPr="00C25CBA">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155B8F" w:rsidRPr="00C25CBA" w14:paraId="7C6DFED2"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883944B"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6</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4ADCE4E6"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17463BBA"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55B8F" w:rsidRPr="00C25CBA" w14:paraId="31B90BAB"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2D5BD98"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7</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7CD73B12"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Інформація про субпідрядника / співвиконавця</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68020CFC" w14:textId="77777777" w:rsidR="00155B8F" w:rsidRPr="00C25CBA" w:rsidRDefault="00155B8F" w:rsidP="00155B8F">
            <w:pPr>
              <w:keepNext/>
              <w:keepLines/>
              <w:spacing w:after="0" w:line="240" w:lineRule="auto"/>
              <w:ind w:right="28"/>
              <w:jc w:val="both"/>
            </w:pPr>
            <w:r w:rsidRPr="00C25CBA">
              <w:rPr>
                <w:rFonts w:ascii="Times New Roman" w:eastAsia="Times New Roman" w:hAnsi="Times New Roman"/>
                <w:color w:val="000000"/>
                <w:sz w:val="24"/>
                <w:szCs w:val="24"/>
                <w:lang w:val="uk-UA" w:eastAsia="ru-RU"/>
              </w:rPr>
              <w:t>Не передбачено при закупівлі товару.</w:t>
            </w:r>
          </w:p>
        </w:tc>
      </w:tr>
      <w:tr w:rsidR="00155B8F" w:rsidRPr="00803C49" w14:paraId="1BDC038F"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3017D15"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8</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0B285FEE"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26F4E40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Учасник процедури закупівлі має право </w:t>
            </w:r>
            <w:proofErr w:type="spellStart"/>
            <w:r w:rsidRPr="00C25CBA">
              <w:rPr>
                <w:rFonts w:ascii="Times New Roman" w:eastAsia="Times New Roman" w:hAnsi="Times New Roman"/>
                <w:sz w:val="24"/>
                <w:szCs w:val="24"/>
                <w:lang w:val="uk-UA" w:eastAsia="ru-RU"/>
              </w:rPr>
              <w:t>внести</w:t>
            </w:r>
            <w:proofErr w:type="spellEnd"/>
            <w:r w:rsidRPr="00C25CBA">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155B8F" w:rsidRPr="00803C49" w14:paraId="2EC12A5C"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62814ED4"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9</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15B9F89B"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bookmarkStart w:id="2" w:name="_Hlk120985376"/>
            <w:r w:rsidRPr="00C25CBA">
              <w:rPr>
                <w:rFonts w:ascii="Times New Roman" w:eastAsia="Times New Roman" w:hAnsi="Times New Roman"/>
                <w:sz w:val="24"/>
                <w:szCs w:val="24"/>
                <w:lang w:val="uk-UA" w:eastAsia="ru-RU"/>
              </w:rPr>
              <w:t>Ступень локалізації виробництва</w:t>
            </w:r>
            <w:bookmarkEnd w:id="2"/>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C34FE62" w14:textId="77777777" w:rsidR="00155B8F"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r w:rsidRPr="00C25CBA">
                <w:rPr>
                  <w:rStyle w:val="a3"/>
                  <w:rFonts w:ascii="Times New Roman" w:eastAsia="Times New Roman" w:hAnsi="Times New Roman"/>
                  <w:sz w:val="24"/>
                  <w:szCs w:val="24"/>
                  <w:lang w:val="uk-UA" w:eastAsia="ru-RU"/>
                </w:rPr>
                <w:t>https://prozorro.gov.ua/search/products</w:t>
              </w:r>
            </w:hyperlink>
            <w:r w:rsidRPr="00C25CBA">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C25CBA">
              <w:rPr>
                <w:lang w:val="uk-UA"/>
              </w:rPr>
              <w:t xml:space="preserve"> </w:t>
            </w:r>
            <w:r w:rsidRPr="00C25CB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1A8300C4" w14:textId="747EC9C9" w:rsidR="00803C49" w:rsidRPr="00C25CBA" w:rsidRDefault="00803C49" w:rsidP="00155B8F">
            <w:pPr>
              <w:spacing w:before="150" w:after="150" w:line="240" w:lineRule="auto"/>
              <w:jc w:val="both"/>
              <w:rPr>
                <w:lang w:val="uk-UA"/>
              </w:rPr>
            </w:pPr>
            <w:bookmarkStart w:id="3" w:name="_Hlk120985392"/>
            <w:r>
              <w:rPr>
                <w:rFonts w:ascii="Times New Roman" w:eastAsia="Times New Roman" w:hAnsi="Times New Roman"/>
                <w:sz w:val="24"/>
                <w:szCs w:val="24"/>
                <w:lang w:val="uk-UA" w:eastAsia="ru-RU"/>
              </w:rPr>
              <w:t xml:space="preserve">До даної </w:t>
            </w:r>
            <w:proofErr w:type="spellStart"/>
            <w:r>
              <w:rPr>
                <w:rFonts w:ascii="Times New Roman" w:eastAsia="Times New Roman" w:hAnsi="Times New Roman"/>
                <w:sz w:val="24"/>
                <w:szCs w:val="24"/>
                <w:lang w:val="uk-UA" w:eastAsia="ru-RU"/>
              </w:rPr>
              <w:t>закуівлі</w:t>
            </w:r>
            <w:proofErr w:type="spellEnd"/>
            <w:r>
              <w:rPr>
                <w:rFonts w:ascii="Times New Roman" w:eastAsia="Times New Roman" w:hAnsi="Times New Roman"/>
                <w:sz w:val="24"/>
                <w:szCs w:val="24"/>
                <w:lang w:val="uk-UA" w:eastAsia="ru-RU"/>
              </w:rPr>
              <w:t xml:space="preserve"> ця вимога не </w:t>
            </w:r>
            <w:proofErr w:type="spellStart"/>
            <w:r>
              <w:rPr>
                <w:rFonts w:ascii="Times New Roman" w:eastAsia="Times New Roman" w:hAnsi="Times New Roman"/>
                <w:sz w:val="24"/>
                <w:szCs w:val="24"/>
                <w:lang w:val="uk-UA" w:eastAsia="ru-RU"/>
              </w:rPr>
              <w:t>застосувоється</w:t>
            </w:r>
            <w:bookmarkEnd w:id="3"/>
            <w:proofErr w:type="spellEnd"/>
          </w:p>
        </w:tc>
      </w:tr>
      <w:tr w:rsidR="00155B8F" w:rsidRPr="00C25CBA" w14:paraId="0AF362F2" w14:textId="77777777" w:rsidTr="00A87814">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82C604" w14:textId="77777777" w:rsidR="00155B8F" w:rsidRPr="00C25CBA" w:rsidRDefault="00155B8F" w:rsidP="00155B8F">
            <w:pPr>
              <w:spacing w:after="0" w:line="240" w:lineRule="auto"/>
              <w:jc w:val="center"/>
              <w:rPr>
                <w:rFonts w:ascii="Times New Roman" w:eastAsia="Times New Roman" w:hAnsi="Times New Roman"/>
                <w:b/>
                <w:bCs/>
                <w:sz w:val="24"/>
                <w:szCs w:val="24"/>
                <w:lang w:val="uk-UA" w:eastAsia="ru-RU"/>
              </w:rPr>
            </w:pPr>
            <w:r w:rsidRPr="00C25CBA">
              <w:rPr>
                <w:rFonts w:ascii="Times New Roman" w:eastAsia="Times New Roman" w:hAnsi="Times New Roman"/>
                <w:b/>
                <w:bCs/>
                <w:sz w:val="24"/>
                <w:szCs w:val="24"/>
                <w:lang w:val="uk-UA" w:eastAsia="ru-RU"/>
              </w:rPr>
              <w:t>Подання та розкриття тендерної пропозиції</w:t>
            </w:r>
          </w:p>
        </w:tc>
      </w:tr>
      <w:tr w:rsidR="00155B8F" w:rsidRPr="00C25CBA" w14:paraId="20E3DB62"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36278913"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5C2695B"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Кінцевий строк подання тендерної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2E509E87" w14:textId="77777777" w:rsidR="00155B8F" w:rsidRPr="00C25CBA" w:rsidRDefault="00155B8F" w:rsidP="00155B8F">
            <w:pPr>
              <w:spacing w:before="150" w:after="150" w:line="240" w:lineRule="auto"/>
              <w:jc w:val="both"/>
              <w:rPr>
                <w:rFonts w:ascii="Times New Roman" w:eastAsia="Times New Roman" w:hAnsi="Times New Roman"/>
                <w:i/>
                <w:iCs/>
                <w:sz w:val="24"/>
                <w:szCs w:val="24"/>
                <w:lang w:val="uk-UA" w:eastAsia="ru-RU"/>
              </w:rPr>
            </w:pPr>
            <w:r w:rsidRPr="00C25CBA">
              <w:rPr>
                <w:rFonts w:ascii="Times New Roman" w:eastAsia="Times New Roman" w:hAnsi="Times New Roman"/>
                <w:sz w:val="24"/>
                <w:szCs w:val="24"/>
                <w:lang w:val="uk-UA" w:eastAsia="ru-RU"/>
              </w:rPr>
              <w:t xml:space="preserve">Кінцевий строк подання тендерних пропозицій: зазначено у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у оголошенні</w:t>
            </w:r>
          </w:p>
          <w:p w14:paraId="65DE6C0B"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w:t>
            </w:r>
          </w:p>
        </w:tc>
      </w:tr>
      <w:tr w:rsidR="00155B8F" w:rsidRPr="00C25CBA" w14:paraId="6042AB0F"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6063FBF7"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76C629DD"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Дата та час розкриття тендерної пропозиції</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2B40FC2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одразу після завершення електронного аукціону.</w:t>
            </w:r>
          </w:p>
          <w:p w14:paraId="7715F0D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FC4E99B" w14:textId="77777777" w:rsidR="00155B8F" w:rsidRPr="00C25CBA" w:rsidRDefault="00155B8F" w:rsidP="00155B8F">
            <w:pPr>
              <w:spacing w:before="150" w:after="150" w:line="240" w:lineRule="auto"/>
              <w:jc w:val="both"/>
              <w:rPr>
                <w:rFonts w:ascii="Times New Roman" w:eastAsia="Times New Roman" w:hAnsi="Times New Roman"/>
                <w:sz w:val="24"/>
                <w:szCs w:val="24"/>
                <w:lang w:eastAsia="ru-RU"/>
              </w:rPr>
            </w:pPr>
            <w:r w:rsidRPr="00C25CBA">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55B8F" w:rsidRPr="00C25CBA" w14:paraId="128D3645" w14:textId="77777777" w:rsidTr="00A87814">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A950C9" w14:textId="77777777" w:rsidR="00155B8F" w:rsidRPr="00C25CBA" w:rsidRDefault="00155B8F" w:rsidP="00155B8F">
            <w:pPr>
              <w:spacing w:after="0" w:line="240" w:lineRule="auto"/>
              <w:jc w:val="center"/>
              <w:rPr>
                <w:rFonts w:ascii="Times New Roman" w:eastAsia="Times New Roman" w:hAnsi="Times New Roman"/>
                <w:b/>
                <w:bCs/>
                <w:sz w:val="24"/>
                <w:szCs w:val="24"/>
                <w:lang w:val="uk-UA" w:eastAsia="ru-RU"/>
              </w:rPr>
            </w:pPr>
            <w:r w:rsidRPr="00C25CBA">
              <w:rPr>
                <w:rFonts w:ascii="Times New Roman" w:eastAsia="Times New Roman" w:hAnsi="Times New Roman"/>
                <w:b/>
                <w:bCs/>
                <w:sz w:val="24"/>
                <w:szCs w:val="24"/>
                <w:lang w:val="uk-UA" w:eastAsia="ru-RU"/>
              </w:rPr>
              <w:t>Оцінка тендерної пропозиції</w:t>
            </w:r>
          </w:p>
        </w:tc>
      </w:tr>
      <w:tr w:rsidR="00155B8F" w:rsidRPr="00C25CBA" w14:paraId="66ACD138"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4E67A34C"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78F07738"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3C1A8CAA"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Єдиний критерій оцінки – Ціна – 100%.</w:t>
            </w:r>
          </w:p>
          <w:p w14:paraId="6193303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55B8F" w:rsidRPr="00803C49" w14:paraId="3386271F"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EE33022"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CBA3336"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Інша інформація</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E4B748F"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CBA">
              <w:rPr>
                <w:rFonts w:ascii="Times New Roman" w:eastAsia="Times New Roman" w:hAnsi="Times New Roman"/>
                <w:sz w:val="24"/>
                <w:szCs w:val="24"/>
                <w:lang w:val="uk-UA" w:eastAsia="ru-RU"/>
              </w:rPr>
              <w:t>бенефіціарним</w:t>
            </w:r>
            <w:proofErr w:type="spellEnd"/>
            <w:r w:rsidRPr="00C25CB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FC378E7"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CBA">
              <w:rPr>
                <w:rFonts w:ascii="Times New Roman" w:eastAsia="Times New Roman" w:hAnsi="Times New Roman"/>
                <w:sz w:val="24"/>
                <w:szCs w:val="24"/>
                <w:lang w:val="uk-UA" w:eastAsia="ru-RU"/>
              </w:rPr>
              <w:t>бенефіціарним</w:t>
            </w:r>
            <w:proofErr w:type="spellEnd"/>
            <w:r w:rsidRPr="00C25CB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C25CBA">
              <w:rPr>
                <w:rFonts w:ascii="Times New Roman" w:eastAsia="Times New Roman" w:hAnsi="Times New Roman"/>
                <w:sz w:val="24"/>
                <w:szCs w:val="24"/>
                <w:lang w:val="uk-UA" w:eastAsia="ru-RU"/>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CBA">
              <w:rPr>
                <w:rFonts w:ascii="Times New Roman" w:eastAsia="Times New Roman" w:hAnsi="Times New Roman"/>
                <w:sz w:val="24"/>
                <w:szCs w:val="24"/>
                <w:lang w:val="uk-UA" w:eastAsia="ru-RU"/>
              </w:rPr>
              <w:t>бенефіціарним</w:t>
            </w:r>
            <w:proofErr w:type="spellEnd"/>
            <w:r w:rsidRPr="00C25CB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01FF6C"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CB0B357"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C25CBA">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14:paraId="51DCFA07"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70CE4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25CBA">
              <w:rPr>
                <w:rFonts w:ascii="Times New Roman" w:eastAsia="Times New Roman" w:hAnsi="Times New Roman"/>
                <w:sz w:val="24"/>
                <w:szCs w:val="24"/>
                <w:lang w:val="uk-UA" w:eastAsia="ru-RU"/>
              </w:rPr>
              <w:t>невідповідностей</w:t>
            </w:r>
            <w:proofErr w:type="spellEnd"/>
            <w:r w:rsidRPr="00C25CBA">
              <w:rPr>
                <w:rFonts w:ascii="Times New Roman" w:eastAsia="Times New Roman" w:hAnsi="Times New Roman"/>
                <w:sz w:val="24"/>
                <w:szCs w:val="24"/>
                <w:lang w:val="uk-UA" w:eastAsia="ru-RU"/>
              </w:rPr>
              <w:t xml:space="preserve">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w:t>
            </w:r>
          </w:p>
          <w:p w14:paraId="73A5B38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6E473E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EE0CB"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25CBA">
              <w:rPr>
                <w:rFonts w:ascii="Times New Roman" w:eastAsia="Times New Roman" w:hAnsi="Times New Roman"/>
                <w:sz w:val="24"/>
                <w:szCs w:val="24"/>
                <w:lang w:val="uk-UA" w:eastAsia="ru-RU"/>
              </w:rPr>
              <w:t>невідповідностей</w:t>
            </w:r>
            <w:proofErr w:type="spellEnd"/>
            <w:r w:rsidRPr="00C25CBA">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42CC5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5A55A4E"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803C49" w14:paraId="13CA1F06"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3C97A05C"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3</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1FEFC9EF"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Відхилення тендерних пропозицій</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D228780"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у разі, коли:</w:t>
            </w:r>
          </w:p>
          <w:p w14:paraId="40B523C0"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 учасник процедури закупівлі:</w:t>
            </w:r>
          </w:p>
          <w:p w14:paraId="002945F6" w14:textId="77777777" w:rsidR="00155B8F" w:rsidRPr="00C25CBA" w:rsidRDefault="00155B8F" w:rsidP="00155B8F">
            <w:pPr>
              <w:pStyle w:val="af2"/>
              <w:numPr>
                <w:ilvl w:val="0"/>
                <w:numId w:val="5"/>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6D8D3D" w14:textId="77777777" w:rsidR="00155B8F" w:rsidRPr="00C25CBA" w:rsidRDefault="00155B8F" w:rsidP="00155B8F">
            <w:pPr>
              <w:pStyle w:val="af2"/>
              <w:numPr>
                <w:ilvl w:val="0"/>
                <w:numId w:val="5"/>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7D030B4" w14:textId="77777777" w:rsidR="00155B8F" w:rsidRPr="00C25CBA" w:rsidRDefault="00155B8F" w:rsidP="00155B8F">
            <w:pPr>
              <w:pStyle w:val="af2"/>
              <w:numPr>
                <w:ilvl w:val="0"/>
                <w:numId w:val="5"/>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5CBA">
              <w:rPr>
                <w:rFonts w:ascii="Times New Roman" w:eastAsia="Times New Roman" w:hAnsi="Times New Roman"/>
                <w:sz w:val="24"/>
                <w:szCs w:val="24"/>
                <w:lang w:val="uk-UA" w:eastAsia="ru-RU"/>
              </w:rPr>
              <w:t>невідповідностей</w:t>
            </w:r>
            <w:proofErr w:type="spellEnd"/>
            <w:r w:rsidRPr="00C25CBA">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C25CBA">
              <w:rPr>
                <w:rFonts w:ascii="Times New Roman" w:eastAsia="Times New Roman" w:hAnsi="Times New Roman"/>
                <w:sz w:val="24"/>
                <w:szCs w:val="24"/>
                <w:lang w:val="uk-UA" w:eastAsia="ru-RU"/>
              </w:rPr>
              <w:t>невідповідностей</w:t>
            </w:r>
            <w:proofErr w:type="spellEnd"/>
            <w:r w:rsidRPr="00C25CBA">
              <w:rPr>
                <w:rFonts w:ascii="Times New Roman" w:eastAsia="Times New Roman" w:hAnsi="Times New Roman"/>
                <w:sz w:val="24"/>
                <w:szCs w:val="24"/>
                <w:lang w:val="uk-UA" w:eastAsia="ru-RU"/>
              </w:rPr>
              <w:t>;</w:t>
            </w:r>
          </w:p>
          <w:p w14:paraId="38E965EC" w14:textId="77777777" w:rsidR="00155B8F" w:rsidRPr="00C25CBA" w:rsidRDefault="00155B8F" w:rsidP="00155B8F">
            <w:pPr>
              <w:pStyle w:val="af2"/>
              <w:numPr>
                <w:ilvl w:val="0"/>
                <w:numId w:val="5"/>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F7E43A" w14:textId="77777777" w:rsidR="00155B8F" w:rsidRPr="00C25CBA" w:rsidRDefault="00155B8F" w:rsidP="00155B8F">
            <w:pPr>
              <w:pStyle w:val="af2"/>
              <w:numPr>
                <w:ilvl w:val="0"/>
                <w:numId w:val="5"/>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CFB6892" w14:textId="77777777" w:rsidR="00155B8F" w:rsidRPr="00C25CBA" w:rsidRDefault="00155B8F" w:rsidP="00155B8F">
            <w:pPr>
              <w:pStyle w:val="af2"/>
              <w:numPr>
                <w:ilvl w:val="0"/>
                <w:numId w:val="5"/>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C25CBA">
              <w:rPr>
                <w:rFonts w:ascii="Times New Roman" w:eastAsia="Times New Roman" w:hAnsi="Times New Roman"/>
                <w:sz w:val="24"/>
                <w:szCs w:val="24"/>
                <w:lang w:val="uk-UA" w:eastAsia="ru-RU"/>
              </w:rPr>
              <w:lastRenderedPageBreak/>
              <w:t xml:space="preserve">Російської Федерації/Республіки Білорусь, та/або юридичною особою, кінцевим </w:t>
            </w:r>
            <w:proofErr w:type="spellStart"/>
            <w:r w:rsidRPr="00C25CBA">
              <w:rPr>
                <w:rFonts w:ascii="Times New Roman" w:eastAsia="Times New Roman" w:hAnsi="Times New Roman"/>
                <w:sz w:val="24"/>
                <w:szCs w:val="24"/>
                <w:lang w:val="uk-UA" w:eastAsia="ru-RU"/>
              </w:rPr>
              <w:t>бенефіціарним</w:t>
            </w:r>
            <w:proofErr w:type="spellEnd"/>
            <w:r w:rsidRPr="00C25CB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E7B1A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 тендерна пропозиція:</w:t>
            </w:r>
          </w:p>
          <w:p w14:paraId="7A9672C8" w14:textId="77777777" w:rsidR="00155B8F" w:rsidRPr="00C25CBA" w:rsidRDefault="00155B8F" w:rsidP="00155B8F">
            <w:pPr>
              <w:pStyle w:val="af2"/>
              <w:numPr>
                <w:ilvl w:val="0"/>
                <w:numId w:val="6"/>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78BE682D" w14:textId="77777777" w:rsidR="00155B8F" w:rsidRPr="00C25CBA" w:rsidRDefault="00155B8F" w:rsidP="00155B8F">
            <w:pPr>
              <w:pStyle w:val="af2"/>
              <w:numPr>
                <w:ilvl w:val="0"/>
                <w:numId w:val="6"/>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3BAF7A90" w14:textId="77777777" w:rsidR="00155B8F" w:rsidRPr="00C25CBA" w:rsidRDefault="00155B8F" w:rsidP="00155B8F">
            <w:pPr>
              <w:pStyle w:val="af2"/>
              <w:numPr>
                <w:ilvl w:val="0"/>
                <w:numId w:val="6"/>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є такою, строк дії якої закінчився;</w:t>
            </w:r>
          </w:p>
          <w:p w14:paraId="55FDB5A9" w14:textId="77777777" w:rsidR="00155B8F" w:rsidRPr="00C25CBA" w:rsidRDefault="00155B8F" w:rsidP="00155B8F">
            <w:pPr>
              <w:pStyle w:val="af2"/>
              <w:numPr>
                <w:ilvl w:val="0"/>
                <w:numId w:val="6"/>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2EFBF3" w14:textId="77777777" w:rsidR="00155B8F" w:rsidRPr="00C25CBA" w:rsidRDefault="00155B8F" w:rsidP="00155B8F">
            <w:pPr>
              <w:pStyle w:val="af2"/>
              <w:numPr>
                <w:ilvl w:val="0"/>
                <w:numId w:val="6"/>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2844DCE"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3) переможець процедури закупівлі:</w:t>
            </w:r>
          </w:p>
          <w:p w14:paraId="28A997FA" w14:textId="77777777" w:rsidR="00155B8F" w:rsidRPr="00C25CBA" w:rsidRDefault="00155B8F" w:rsidP="00155B8F">
            <w:pPr>
              <w:pStyle w:val="af2"/>
              <w:numPr>
                <w:ilvl w:val="0"/>
                <w:numId w:val="7"/>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D382361" w14:textId="77777777" w:rsidR="00155B8F" w:rsidRPr="00C25CBA" w:rsidRDefault="00155B8F" w:rsidP="00155B8F">
            <w:pPr>
              <w:pStyle w:val="af2"/>
              <w:numPr>
                <w:ilvl w:val="0"/>
                <w:numId w:val="7"/>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C25CBA">
              <w:rPr>
                <w:rFonts w:ascii="Times New Roman" w:eastAsia="Times New Roman" w:hAnsi="Times New Roman"/>
                <w:sz w:val="24"/>
                <w:szCs w:val="24"/>
                <w:lang w:val="uk-UA" w:eastAsia="ru-RU"/>
              </w:rPr>
              <w:lastRenderedPageBreak/>
              <w:t>відсутність підстав, установлених статтею 17 Закону, з урахуванням пункту 44 цих особливостей;</w:t>
            </w:r>
          </w:p>
          <w:p w14:paraId="3DB20B5B" w14:textId="77777777" w:rsidR="00155B8F" w:rsidRPr="00C25CBA" w:rsidRDefault="00155B8F" w:rsidP="00155B8F">
            <w:pPr>
              <w:pStyle w:val="af2"/>
              <w:numPr>
                <w:ilvl w:val="0"/>
                <w:numId w:val="7"/>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26A6C59" w14:textId="77777777" w:rsidR="00155B8F" w:rsidRPr="00C25CBA" w:rsidRDefault="00155B8F" w:rsidP="00155B8F">
            <w:pPr>
              <w:pStyle w:val="af2"/>
              <w:numPr>
                <w:ilvl w:val="0"/>
                <w:numId w:val="7"/>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7CB8305" w14:textId="77777777" w:rsidR="00155B8F" w:rsidRPr="00C25CBA" w:rsidRDefault="00155B8F" w:rsidP="00155B8F">
            <w:pPr>
              <w:pStyle w:val="af2"/>
              <w:numPr>
                <w:ilvl w:val="0"/>
                <w:numId w:val="7"/>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56E5E36"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у разі, коли:</w:t>
            </w:r>
          </w:p>
          <w:p w14:paraId="06212027" w14:textId="77777777" w:rsidR="00155B8F" w:rsidRPr="00C25CBA" w:rsidRDefault="00155B8F" w:rsidP="00155B8F">
            <w:pPr>
              <w:pStyle w:val="af2"/>
              <w:numPr>
                <w:ilvl w:val="0"/>
                <w:numId w:val="8"/>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DB262D" w14:textId="77777777" w:rsidR="00155B8F" w:rsidRPr="00C25CBA" w:rsidRDefault="00155B8F" w:rsidP="00155B8F">
            <w:pPr>
              <w:pStyle w:val="af2"/>
              <w:numPr>
                <w:ilvl w:val="0"/>
                <w:numId w:val="8"/>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54540E"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F297069"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w:t>
            </w:r>
          </w:p>
        </w:tc>
      </w:tr>
      <w:tr w:rsidR="00155B8F" w:rsidRPr="00C25CBA" w14:paraId="594D7496" w14:textId="77777777" w:rsidTr="00A87814">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14E978" w14:textId="77777777" w:rsidR="00155B8F" w:rsidRPr="00C25CBA" w:rsidRDefault="00155B8F" w:rsidP="00155B8F">
            <w:pPr>
              <w:spacing w:after="0" w:line="240" w:lineRule="auto"/>
              <w:jc w:val="center"/>
              <w:rPr>
                <w:rFonts w:ascii="Times New Roman" w:eastAsia="Times New Roman" w:hAnsi="Times New Roman"/>
                <w:b/>
                <w:bCs/>
                <w:sz w:val="24"/>
                <w:szCs w:val="24"/>
                <w:lang w:val="uk-UA" w:eastAsia="ru-RU"/>
              </w:rPr>
            </w:pPr>
            <w:bookmarkStart w:id="4" w:name="_Hlk120984499"/>
            <w:r w:rsidRPr="00C25CB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bookmarkEnd w:id="4"/>
      <w:tr w:rsidR="00155B8F" w:rsidRPr="00C25CBA" w14:paraId="591D737F"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B7E9016"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1</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116A5D8F"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3893E7F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Замовник відміняє відкриті торги у разі:</w:t>
            </w:r>
          </w:p>
          <w:p w14:paraId="1D364D8A"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7496F10"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з описом таких порушень;</w:t>
            </w:r>
          </w:p>
          <w:p w14:paraId="6736A109"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CCC98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C5B6801"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підстави прийняття такого рішення. </w:t>
            </w:r>
          </w:p>
          <w:p w14:paraId="29B1B7CB"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у разі:</w:t>
            </w:r>
          </w:p>
          <w:p w14:paraId="21E4C0E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C88BA5"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BA22836"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ED6F58"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Відкриті торги можуть бути відмінені частково (за лотом).</w:t>
            </w:r>
          </w:p>
          <w:p w14:paraId="5DD540A2" w14:textId="77777777" w:rsidR="00155B8F" w:rsidRPr="00C25CBA" w:rsidRDefault="00155B8F" w:rsidP="00155B8F">
            <w:pPr>
              <w:spacing w:before="150" w:after="150" w:line="240" w:lineRule="auto"/>
              <w:jc w:val="both"/>
              <w:rPr>
                <w:rFonts w:ascii="Times New Roman" w:eastAsia="Times New Roman" w:hAnsi="Times New Roman"/>
                <w:sz w:val="24"/>
                <w:szCs w:val="24"/>
                <w:lang w:eastAsia="ru-RU"/>
              </w:rPr>
            </w:pPr>
            <w:r w:rsidRPr="00C25CBA">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в день її оприлюднення.</w:t>
            </w:r>
          </w:p>
        </w:tc>
      </w:tr>
      <w:tr w:rsidR="00155B8F" w:rsidRPr="00C25CBA" w14:paraId="338EB04D"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9E4B783"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2</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660F767"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Строк укладання договору про закупівлю</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410009F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98A9FD2"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C25CBA">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220E6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55B8F" w:rsidRPr="00C25CBA" w14:paraId="2BE83AFA"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40E46A1"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3</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2B83AFF"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Проект договору про закупівлю</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60BC1E6E"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155B8F" w:rsidRPr="00C25CBA" w14:paraId="4B62F308"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72B5A92"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bookmarkStart w:id="5" w:name="_Hlk120984515"/>
            <w:r w:rsidRPr="00C25CBA">
              <w:rPr>
                <w:rFonts w:ascii="Times New Roman" w:eastAsia="Times New Roman" w:hAnsi="Times New Roman"/>
                <w:sz w:val="24"/>
                <w:szCs w:val="24"/>
                <w:lang w:val="uk-UA" w:eastAsia="ru-RU"/>
              </w:rPr>
              <w:t>4</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253E4D09"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Умови укладання договору про закупівлю</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621E1C5F"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335B01"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536FDD2" w14:textId="77777777" w:rsidR="00155B8F" w:rsidRPr="00C25CBA" w:rsidRDefault="00155B8F" w:rsidP="00155B8F">
            <w:pPr>
              <w:pStyle w:val="af2"/>
              <w:numPr>
                <w:ilvl w:val="0"/>
                <w:numId w:val="9"/>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49B42D91" w14:textId="77777777" w:rsidR="00155B8F" w:rsidRPr="00C25CBA" w:rsidRDefault="00155B8F" w:rsidP="00155B8F">
            <w:pPr>
              <w:pStyle w:val="af2"/>
              <w:numPr>
                <w:ilvl w:val="0"/>
                <w:numId w:val="9"/>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44EA12" w14:textId="77777777" w:rsidR="00155B8F" w:rsidRPr="00C25CBA" w:rsidRDefault="00155B8F" w:rsidP="00155B8F">
            <w:pPr>
              <w:pStyle w:val="af2"/>
              <w:numPr>
                <w:ilvl w:val="0"/>
                <w:numId w:val="9"/>
              </w:num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D47894"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822768C"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2D2A95DA" w14:textId="533B3E6D"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C25CBA">
              <w:rPr>
                <w:rFonts w:ascii="Times New Roman" w:eastAsia="Times New Roman" w:hAnsi="Times New Roman"/>
                <w:sz w:val="24"/>
                <w:szCs w:val="24"/>
                <w:lang w:val="uk-UA" w:eastAsia="ru-RU"/>
              </w:rPr>
              <w:t>закупівель</w:t>
            </w:r>
            <w:proofErr w:type="spellEnd"/>
            <w:r w:rsidRPr="00C25CBA">
              <w:rPr>
                <w:rFonts w:ascii="Times New Roman" w:eastAsia="Times New Roman" w:hAnsi="Times New Roman"/>
                <w:sz w:val="24"/>
                <w:szCs w:val="24"/>
                <w:lang w:val="uk-UA" w:eastAsia="ru-RU"/>
              </w:rPr>
              <w:t xml:space="preserve"> або направлення інформації на електронну адресу: </w:t>
            </w:r>
            <w:proofErr w:type="spellStart"/>
            <w:r w:rsidRPr="00C25CBA">
              <w:rPr>
                <w:rFonts w:ascii="Times New Roman" w:hAnsi="Times New Roman"/>
                <w:sz w:val="24"/>
                <w:szCs w:val="24"/>
                <w:lang w:val="uk-UA"/>
              </w:rPr>
              <w:t>sosnivskaml</w:t>
            </w:r>
            <w:proofErr w:type="spellEnd"/>
            <w:r w:rsidRPr="00C25CBA">
              <w:rPr>
                <w:rFonts w:ascii="Times New Roman" w:hAnsi="Times New Roman"/>
                <w:sz w:val="24"/>
                <w:szCs w:val="24"/>
                <w:lang w:val="en-US"/>
              </w:rPr>
              <w:t>tender</w:t>
            </w:r>
            <w:r w:rsidRPr="00C25CBA">
              <w:rPr>
                <w:rFonts w:ascii="Times New Roman" w:hAnsi="Times New Roman"/>
                <w:sz w:val="24"/>
                <w:szCs w:val="24"/>
                <w:lang w:val="uk-UA"/>
              </w:rPr>
              <w:t>@ukr.net</w:t>
            </w:r>
            <w:r w:rsidRPr="00C25CBA">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bookmarkStart w:id="6" w:name="_Hlk120984553"/>
            <w:r w:rsidRPr="00C25CBA">
              <w:rPr>
                <w:rFonts w:ascii="Times New Roman" w:hAnsi="Times New Roman"/>
                <w:strike/>
                <w:sz w:val="24"/>
                <w:szCs w:val="24"/>
                <w:lang w:val="uk-UA"/>
              </w:rPr>
              <w:t>Україна, 80193, Львівська обл., Сокальський р-н, місто Соснівка(пн), ВУЛИЦЯ ГРУШЕВСЬКОГО, будинок 36</w:t>
            </w:r>
            <w:r w:rsidRPr="00C25CBA">
              <w:rPr>
                <w:rFonts w:ascii="Times New Roman" w:eastAsia="Times New Roman" w:hAnsi="Times New Roman"/>
                <w:strike/>
                <w:sz w:val="24"/>
                <w:szCs w:val="24"/>
                <w:lang w:val="uk-UA" w:eastAsia="ru-RU"/>
              </w:rPr>
              <w:t>;</w:t>
            </w:r>
            <w:r w:rsidRPr="00C25CBA">
              <w:rPr>
                <w:rFonts w:ascii="Times New Roman" w:eastAsia="Times New Roman" w:hAnsi="Times New Roman"/>
                <w:sz w:val="24"/>
                <w:szCs w:val="24"/>
                <w:lang w:val="uk-UA" w:eastAsia="ru-RU"/>
              </w:rPr>
              <w:t xml:space="preserve"> </w:t>
            </w:r>
            <w:r w:rsidR="00C25CBA" w:rsidRPr="00C25CBA">
              <w:rPr>
                <w:rFonts w:ascii="Times New Roman" w:eastAsia="Times New Roman" w:hAnsi="Times New Roman"/>
                <w:sz w:val="24"/>
                <w:szCs w:val="24"/>
                <w:lang w:val="uk-UA" w:eastAsia="ru-RU"/>
              </w:rPr>
              <w:t xml:space="preserve"> </w:t>
            </w:r>
            <w:bookmarkStart w:id="7" w:name="_Hlk120984560"/>
            <w:bookmarkEnd w:id="6"/>
            <w:r w:rsidR="00C25CBA" w:rsidRPr="00C25CBA">
              <w:rPr>
                <w:rFonts w:ascii="Times New Roman" w:hAnsi="Times New Roman"/>
                <w:color w:val="000000"/>
                <w:sz w:val="24"/>
                <w:szCs w:val="24"/>
                <w:lang w:eastAsia="ru-RU"/>
              </w:rPr>
              <w:t>36003,</w:t>
            </w:r>
            <w:r w:rsidR="00C25CBA" w:rsidRPr="00C25CBA">
              <w:rPr>
                <w:rFonts w:ascii="Times New Roman" w:hAnsi="Times New Roman"/>
                <w:sz w:val="24"/>
                <w:szCs w:val="24"/>
              </w:rPr>
              <w:t xml:space="preserve"> </w:t>
            </w:r>
            <w:proofErr w:type="spellStart"/>
            <w:r w:rsidR="00C25CBA" w:rsidRPr="00C25CBA">
              <w:rPr>
                <w:rFonts w:ascii="Times New Roman" w:hAnsi="Times New Roman"/>
                <w:color w:val="000000"/>
                <w:sz w:val="24"/>
                <w:szCs w:val="24"/>
                <w:lang w:eastAsia="ru-RU"/>
              </w:rPr>
              <w:t>Україна</w:t>
            </w:r>
            <w:proofErr w:type="spellEnd"/>
            <w:r w:rsidR="00C25CBA" w:rsidRPr="00C25CBA">
              <w:rPr>
                <w:rFonts w:ascii="Times New Roman" w:hAnsi="Times New Roman"/>
                <w:color w:val="000000"/>
                <w:sz w:val="24"/>
                <w:szCs w:val="24"/>
                <w:lang w:eastAsia="ru-RU"/>
              </w:rPr>
              <w:t xml:space="preserve">, </w:t>
            </w:r>
            <w:proofErr w:type="spellStart"/>
            <w:r w:rsidR="00C25CBA" w:rsidRPr="00C25CBA">
              <w:rPr>
                <w:rFonts w:ascii="Times New Roman" w:hAnsi="Times New Roman"/>
                <w:color w:val="000000"/>
                <w:sz w:val="24"/>
                <w:szCs w:val="24"/>
                <w:lang w:eastAsia="ru-RU"/>
              </w:rPr>
              <w:t>Полтавська</w:t>
            </w:r>
            <w:proofErr w:type="spellEnd"/>
            <w:r w:rsidR="00C25CBA" w:rsidRPr="00C25CBA">
              <w:rPr>
                <w:rFonts w:ascii="Times New Roman" w:hAnsi="Times New Roman"/>
                <w:color w:val="000000"/>
                <w:sz w:val="24"/>
                <w:szCs w:val="24"/>
                <w:lang w:eastAsia="ru-RU"/>
              </w:rPr>
              <w:t xml:space="preserve"> обл., м. Полтава, </w:t>
            </w:r>
            <w:proofErr w:type="spellStart"/>
            <w:r w:rsidR="00C25CBA" w:rsidRPr="00C25CBA">
              <w:rPr>
                <w:rFonts w:ascii="Times New Roman" w:hAnsi="Times New Roman"/>
                <w:color w:val="000000"/>
                <w:sz w:val="24"/>
                <w:szCs w:val="24"/>
                <w:lang w:eastAsia="ru-RU"/>
              </w:rPr>
              <w:t>вул</w:t>
            </w:r>
            <w:proofErr w:type="spellEnd"/>
            <w:r w:rsidR="00C25CBA" w:rsidRPr="00C25CBA">
              <w:rPr>
                <w:rFonts w:ascii="Times New Roman" w:hAnsi="Times New Roman"/>
                <w:color w:val="000000"/>
                <w:sz w:val="24"/>
                <w:szCs w:val="24"/>
                <w:lang w:eastAsia="ru-RU"/>
              </w:rPr>
              <w:t xml:space="preserve">. </w:t>
            </w:r>
            <w:proofErr w:type="spellStart"/>
            <w:r w:rsidR="00C25CBA" w:rsidRPr="00C25CBA">
              <w:rPr>
                <w:rFonts w:ascii="Times New Roman" w:hAnsi="Times New Roman"/>
                <w:color w:val="000000"/>
                <w:sz w:val="24"/>
                <w:szCs w:val="24"/>
                <w:lang w:eastAsia="ru-RU"/>
              </w:rPr>
              <w:t>Монастирська</w:t>
            </w:r>
            <w:proofErr w:type="spellEnd"/>
            <w:r w:rsidR="00C25CBA" w:rsidRPr="00C25CBA">
              <w:rPr>
                <w:rFonts w:ascii="Times New Roman" w:hAnsi="Times New Roman"/>
                <w:color w:val="000000"/>
                <w:sz w:val="24"/>
                <w:szCs w:val="24"/>
                <w:lang w:eastAsia="ru-RU"/>
              </w:rPr>
              <w:t>, 7А</w:t>
            </w:r>
          </w:p>
          <w:bookmarkEnd w:id="7"/>
          <w:p w14:paraId="55C3A07D"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CF0C28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bookmarkEnd w:id="5"/>
      <w:tr w:rsidR="00155B8F" w:rsidRPr="00C25CBA" w14:paraId="5D8303B1"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E1252C6"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lastRenderedPageBreak/>
              <w:t>5</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0FFE39BE"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26F9F043" w14:textId="77777777" w:rsidR="00155B8F" w:rsidRPr="00C25CBA" w:rsidRDefault="00155B8F" w:rsidP="00155B8F">
            <w:pPr>
              <w:spacing w:before="150" w:after="150" w:line="240" w:lineRule="auto"/>
              <w:jc w:val="both"/>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55B8F" w14:paraId="5FE9EC2C" w14:textId="77777777" w:rsidTr="00A87814">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063196D7" w14:textId="77777777" w:rsidR="00155B8F" w:rsidRPr="00C25CBA" w:rsidRDefault="00155B8F" w:rsidP="00155B8F">
            <w:pPr>
              <w:spacing w:before="150" w:after="150" w:line="240" w:lineRule="auto"/>
              <w:jc w:val="center"/>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6</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Pr>
          <w:p w14:paraId="37745B0C" w14:textId="77777777" w:rsidR="00155B8F" w:rsidRPr="00C25CBA"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Забезпечення виконання договору про закупівлю</w:t>
            </w:r>
          </w:p>
        </w:tc>
        <w:tc>
          <w:tcPr>
            <w:tcW w:w="5891" w:type="dxa"/>
            <w:tcBorders>
              <w:top w:val="single" w:sz="4" w:space="0" w:color="000000"/>
              <w:left w:val="single" w:sz="4" w:space="0" w:color="000000"/>
              <w:bottom w:val="single" w:sz="4" w:space="0" w:color="000000"/>
              <w:right w:val="single" w:sz="4" w:space="0" w:color="000000"/>
            </w:tcBorders>
            <w:shd w:val="clear" w:color="auto" w:fill="FFFFFF"/>
          </w:tcPr>
          <w:p w14:paraId="05D5A3E5" w14:textId="77777777" w:rsidR="00155B8F" w:rsidRDefault="00155B8F" w:rsidP="00155B8F">
            <w:pPr>
              <w:spacing w:before="150" w:after="150" w:line="240" w:lineRule="auto"/>
              <w:rPr>
                <w:rFonts w:ascii="Times New Roman" w:eastAsia="Times New Roman" w:hAnsi="Times New Roman"/>
                <w:sz w:val="24"/>
                <w:szCs w:val="24"/>
                <w:lang w:val="uk-UA" w:eastAsia="ru-RU"/>
              </w:rPr>
            </w:pPr>
            <w:r w:rsidRPr="00C25CBA">
              <w:rPr>
                <w:rFonts w:ascii="Times New Roman" w:eastAsia="Times New Roman" w:hAnsi="Times New Roman"/>
                <w:sz w:val="24"/>
                <w:szCs w:val="24"/>
                <w:lang w:val="uk-UA" w:eastAsia="ru-RU"/>
              </w:rPr>
              <w:t>Не вимагається.</w:t>
            </w:r>
          </w:p>
          <w:p w14:paraId="6FFD3512" w14:textId="77777777"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bl>
    <w:p w14:paraId="2C163EE9" w14:textId="77777777" w:rsidR="00CF1D39" w:rsidRDefault="00CF1D39">
      <w:pPr>
        <w:rPr>
          <w:lang w:val="uk-UA"/>
        </w:rPr>
      </w:pPr>
    </w:p>
    <w:p w14:paraId="6C782BD6" w14:textId="77777777" w:rsidR="00CF1D39" w:rsidRDefault="00CF1D39">
      <w:pPr>
        <w:rPr>
          <w:lang w:val="uk-UA"/>
        </w:rPr>
      </w:pPr>
    </w:p>
    <w:p w14:paraId="59369D9D" w14:textId="77777777" w:rsidR="00CF1D39" w:rsidRDefault="00CF1D39">
      <w:pPr>
        <w:jc w:val="right"/>
        <w:rPr>
          <w:rFonts w:ascii="Times New Roman" w:hAnsi="Times New Roman"/>
          <w:b/>
          <w:bCs/>
          <w:sz w:val="24"/>
          <w:szCs w:val="24"/>
          <w:lang w:val="uk-UA"/>
        </w:rPr>
      </w:pPr>
    </w:p>
    <w:p w14:paraId="1F496707" w14:textId="77777777" w:rsidR="00CF1D39" w:rsidRDefault="00CF1D39">
      <w:pPr>
        <w:jc w:val="right"/>
        <w:rPr>
          <w:rFonts w:ascii="Times New Roman" w:hAnsi="Times New Roman"/>
          <w:b/>
          <w:bCs/>
          <w:sz w:val="24"/>
          <w:szCs w:val="24"/>
          <w:lang w:val="uk-UA"/>
        </w:rPr>
      </w:pPr>
    </w:p>
    <w:p w14:paraId="5E024CF6" w14:textId="77777777" w:rsidR="00CF1D39" w:rsidRDefault="00CF1D39">
      <w:pPr>
        <w:jc w:val="right"/>
        <w:rPr>
          <w:rFonts w:ascii="Times New Roman" w:hAnsi="Times New Roman"/>
          <w:b/>
          <w:bCs/>
          <w:sz w:val="24"/>
          <w:szCs w:val="24"/>
          <w:lang w:val="uk-UA"/>
        </w:rPr>
      </w:pPr>
    </w:p>
    <w:p w14:paraId="194F55E8" w14:textId="77777777" w:rsidR="00CF1D39" w:rsidRDefault="00CF1D39">
      <w:pPr>
        <w:jc w:val="right"/>
        <w:rPr>
          <w:rFonts w:ascii="Times New Roman" w:hAnsi="Times New Roman"/>
          <w:b/>
          <w:bCs/>
          <w:sz w:val="24"/>
          <w:szCs w:val="24"/>
          <w:lang w:val="uk-UA"/>
        </w:rPr>
      </w:pPr>
    </w:p>
    <w:p w14:paraId="139F6546" w14:textId="77777777" w:rsidR="00CF1D39" w:rsidRDefault="00CF1D39">
      <w:pPr>
        <w:jc w:val="right"/>
        <w:rPr>
          <w:rFonts w:ascii="Times New Roman" w:hAnsi="Times New Roman"/>
          <w:b/>
          <w:bCs/>
          <w:sz w:val="24"/>
          <w:szCs w:val="24"/>
          <w:lang w:val="uk-UA"/>
        </w:rPr>
      </w:pPr>
    </w:p>
    <w:sectPr w:rsidR="00CF1D3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EAD"/>
    <w:multiLevelType w:val="multilevel"/>
    <w:tmpl w:val="F22AC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EF1DC6"/>
    <w:multiLevelType w:val="multilevel"/>
    <w:tmpl w:val="DD36F4A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CD5CB8"/>
    <w:multiLevelType w:val="multilevel"/>
    <w:tmpl w:val="8CC2987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014B2C"/>
    <w:multiLevelType w:val="multilevel"/>
    <w:tmpl w:val="3E26A52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F86524"/>
    <w:multiLevelType w:val="multilevel"/>
    <w:tmpl w:val="BBA4F67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9557596"/>
    <w:multiLevelType w:val="multilevel"/>
    <w:tmpl w:val="8AA43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B817690"/>
    <w:multiLevelType w:val="multilevel"/>
    <w:tmpl w:val="87A409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702E84"/>
    <w:multiLevelType w:val="multilevel"/>
    <w:tmpl w:val="87344E7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B6325B"/>
    <w:multiLevelType w:val="multilevel"/>
    <w:tmpl w:val="397A668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FE37C1E"/>
    <w:multiLevelType w:val="multilevel"/>
    <w:tmpl w:val="D11A6F5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12547004">
    <w:abstractNumId w:val="6"/>
  </w:num>
  <w:num w:numId="2" w16cid:durableId="1237284863">
    <w:abstractNumId w:val="3"/>
  </w:num>
  <w:num w:numId="3" w16cid:durableId="2097742871">
    <w:abstractNumId w:val="4"/>
  </w:num>
  <w:num w:numId="4" w16cid:durableId="514460313">
    <w:abstractNumId w:val="1"/>
  </w:num>
  <w:num w:numId="5" w16cid:durableId="1177573462">
    <w:abstractNumId w:val="8"/>
  </w:num>
  <w:num w:numId="6" w16cid:durableId="1588223872">
    <w:abstractNumId w:val="7"/>
  </w:num>
  <w:num w:numId="7" w16cid:durableId="262424237">
    <w:abstractNumId w:val="2"/>
  </w:num>
  <w:num w:numId="8" w16cid:durableId="1889608761">
    <w:abstractNumId w:val="5"/>
  </w:num>
  <w:num w:numId="9" w16cid:durableId="203904814">
    <w:abstractNumId w:val="9"/>
  </w:num>
  <w:num w:numId="10" w16cid:durableId="118189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39"/>
    <w:rsid w:val="00155B8F"/>
    <w:rsid w:val="002B40B9"/>
    <w:rsid w:val="00374F00"/>
    <w:rsid w:val="00474901"/>
    <w:rsid w:val="00803C49"/>
    <w:rsid w:val="008F68D6"/>
    <w:rsid w:val="00955A6B"/>
    <w:rsid w:val="00A6246B"/>
    <w:rsid w:val="00A87814"/>
    <w:rsid w:val="00B30B9D"/>
    <w:rsid w:val="00C25CBA"/>
    <w:rsid w:val="00CF1D39"/>
    <w:rsid w:val="00FB25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8AEF"/>
  <w15:docId w15:val="{B9E4D64D-14C0-4C1D-BBF0-5FCEC364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unhideWhenUsed/>
    <w:rsid w:val="00B413F2"/>
    <w:rPr>
      <w:color w:val="0000FF"/>
      <w:u w:val="single"/>
    </w:rPr>
  </w:style>
  <w:style w:type="character" w:styleId="a4">
    <w:name w:val="Strong"/>
    <w:uiPriority w:val="22"/>
    <w:qFormat/>
    <w:rsid w:val="00897BF9"/>
    <w:rPr>
      <w:b/>
      <w:bCs/>
    </w:rPr>
  </w:style>
  <w:style w:type="character" w:customStyle="1" w:styleId="a5">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Покажчик"/>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2">
    <w:name w:val="List Paragraph"/>
    <w:basedOn w:val="a"/>
    <w:uiPriority w:val="34"/>
    <w:qFormat/>
    <w:rsid w:val="00B413F2"/>
    <w:pPr>
      <w:ind w:left="720"/>
      <w:contextualSpacing/>
    </w:pPr>
  </w:style>
  <w:style w:type="paragraph" w:customStyle="1" w:styleId="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table" w:styleId="af3">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B8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22</Pages>
  <Words>6264</Words>
  <Characters>35707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София Ремига</cp:lastModifiedBy>
  <cp:revision>22</cp:revision>
  <dcterms:created xsi:type="dcterms:W3CDTF">2022-10-19T15:48:00Z</dcterms:created>
  <dcterms:modified xsi:type="dcterms:W3CDTF">2022-12-03T16:46:00Z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