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60617" w14:textId="77777777" w:rsidR="009104F8" w:rsidRPr="00184F6C" w:rsidRDefault="00C161A7"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Д</w:t>
      </w:r>
      <w:r w:rsidR="009104F8" w:rsidRPr="00184F6C">
        <w:rPr>
          <w:rFonts w:ascii="Times New Roman" w:hAnsi="Times New Roman"/>
          <w:b/>
          <w:sz w:val="36"/>
          <w:szCs w:val="36"/>
          <w:lang w:val="uk-UA"/>
        </w:rPr>
        <w:t>ержавне підприємство</w:t>
      </w:r>
    </w:p>
    <w:p w14:paraId="1454873C" w14:textId="77777777" w:rsidR="009104F8" w:rsidRPr="00184F6C" w:rsidRDefault="005D0326"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w:t>
      </w:r>
      <w:r w:rsidR="009104F8" w:rsidRPr="00184F6C">
        <w:rPr>
          <w:rFonts w:ascii="Times New Roman" w:hAnsi="Times New Roman"/>
          <w:b/>
          <w:sz w:val="36"/>
          <w:szCs w:val="36"/>
          <w:lang w:val="uk-UA"/>
        </w:rPr>
        <w:t>Східний гірничо-збагачувальний комбінат</w:t>
      </w:r>
      <w:r w:rsidRPr="00184F6C">
        <w:rPr>
          <w:rFonts w:ascii="Times New Roman" w:hAnsi="Times New Roman"/>
          <w:b/>
          <w:sz w:val="36"/>
          <w:szCs w:val="36"/>
          <w:lang w:val="uk-UA"/>
        </w:rPr>
        <w:t>"</w:t>
      </w:r>
    </w:p>
    <w:p w14:paraId="09D4CB56" w14:textId="77777777" w:rsidR="009104F8" w:rsidRPr="00184F6C" w:rsidRDefault="009104F8" w:rsidP="00F819B4">
      <w:pPr>
        <w:spacing w:after="0" w:line="240" w:lineRule="auto"/>
        <w:jc w:val="both"/>
        <w:rPr>
          <w:rFonts w:ascii="Times New Roman" w:hAnsi="Times New Roman"/>
          <w:sz w:val="24"/>
          <w:szCs w:val="24"/>
          <w:lang w:val="uk-UA"/>
        </w:rPr>
      </w:pPr>
    </w:p>
    <w:p w14:paraId="4389611B" w14:textId="77777777" w:rsidR="00662555" w:rsidRPr="00184F6C" w:rsidRDefault="00662555" w:rsidP="00F819B4">
      <w:pPr>
        <w:spacing w:line="240" w:lineRule="auto"/>
        <w:ind w:left="5220"/>
        <w:rPr>
          <w:rFonts w:ascii="Times New Roman" w:hAnsi="Times New Roman"/>
          <w:bCs/>
          <w:sz w:val="28"/>
          <w:szCs w:val="28"/>
          <w:lang w:val="uk-UA"/>
        </w:rPr>
      </w:pPr>
      <w:r w:rsidRPr="00184F6C">
        <w:rPr>
          <w:rFonts w:ascii="Times New Roman" w:hAnsi="Times New Roman"/>
          <w:bCs/>
          <w:noProof/>
          <w:sz w:val="28"/>
          <w:szCs w:val="28"/>
          <w:lang w:val="uk-UA"/>
        </w:rPr>
        <w:t>ЗАТВЕРДЖУЮ</w:t>
      </w:r>
    </w:p>
    <w:p w14:paraId="085F31DD" w14:textId="77777777" w:rsidR="00662555" w:rsidRPr="00184F6C" w:rsidRDefault="00662555" w:rsidP="00F819B4">
      <w:pPr>
        <w:spacing w:after="0" w:line="240" w:lineRule="auto"/>
        <w:ind w:firstLine="5245"/>
        <w:rPr>
          <w:rFonts w:ascii="Times New Roman" w:hAnsi="Times New Roman"/>
          <w:bCs/>
          <w:sz w:val="32"/>
          <w:szCs w:val="32"/>
          <w:lang w:val="uk-UA"/>
        </w:rPr>
      </w:pPr>
      <w:r w:rsidRPr="00184F6C">
        <w:rPr>
          <w:rFonts w:ascii="Times New Roman" w:hAnsi="Times New Roman"/>
          <w:bCs/>
          <w:sz w:val="32"/>
          <w:szCs w:val="32"/>
          <w:lang w:val="uk-UA"/>
        </w:rPr>
        <w:t>Уповноважена особа</w:t>
      </w:r>
    </w:p>
    <w:p w14:paraId="24085984" w14:textId="77777777" w:rsidR="00B376CD" w:rsidRPr="00184F6C" w:rsidRDefault="00B376CD" w:rsidP="00B376CD">
      <w:pPr>
        <w:spacing w:after="0" w:line="240" w:lineRule="auto"/>
        <w:ind w:firstLine="5245"/>
        <w:rPr>
          <w:rFonts w:ascii="Times New Roman" w:hAnsi="Times New Roman"/>
          <w:bCs/>
          <w:sz w:val="32"/>
          <w:szCs w:val="32"/>
          <w:lang w:val="uk-UA"/>
        </w:rPr>
      </w:pPr>
      <w:r>
        <w:rPr>
          <w:rFonts w:ascii="Times New Roman" w:hAnsi="Times New Roman"/>
          <w:bCs/>
          <w:sz w:val="32"/>
          <w:szCs w:val="32"/>
          <w:lang w:val="uk-UA"/>
        </w:rPr>
        <w:t>Наталія</w:t>
      </w:r>
      <w:r w:rsidRPr="00184F6C">
        <w:rPr>
          <w:rFonts w:ascii="Times New Roman" w:hAnsi="Times New Roman"/>
          <w:bCs/>
          <w:sz w:val="32"/>
          <w:szCs w:val="32"/>
          <w:lang w:val="uk-UA"/>
        </w:rPr>
        <w:t xml:space="preserve"> </w:t>
      </w:r>
      <w:r>
        <w:rPr>
          <w:rFonts w:ascii="Times New Roman" w:hAnsi="Times New Roman"/>
          <w:bCs/>
          <w:sz w:val="32"/>
          <w:szCs w:val="32"/>
          <w:lang w:val="uk-UA"/>
        </w:rPr>
        <w:t>БУРЛАЄВА</w:t>
      </w:r>
    </w:p>
    <w:p w14:paraId="2ECB4704" w14:textId="77777777" w:rsidR="00662555" w:rsidRPr="00184F6C" w:rsidRDefault="00662555" w:rsidP="00F819B4">
      <w:pPr>
        <w:spacing w:after="0" w:line="240" w:lineRule="auto"/>
        <w:ind w:firstLine="5245"/>
        <w:rPr>
          <w:rFonts w:ascii="Times New Roman" w:hAnsi="Times New Roman"/>
          <w:b/>
          <w:bCs/>
          <w:sz w:val="32"/>
          <w:szCs w:val="32"/>
          <w:lang w:val="uk-UA"/>
        </w:rPr>
      </w:pPr>
    </w:p>
    <w:p w14:paraId="47703201" w14:textId="77777777"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____________________________</w:t>
      </w:r>
    </w:p>
    <w:p w14:paraId="363B2A21" w14:textId="0FE9F6EC" w:rsidR="00662555" w:rsidRPr="00184F6C" w:rsidRDefault="00662555" w:rsidP="00F819B4">
      <w:pPr>
        <w:spacing w:line="240" w:lineRule="auto"/>
        <w:ind w:left="5220"/>
        <w:rPr>
          <w:rFonts w:ascii="Times New Roman" w:hAnsi="Times New Roman"/>
          <w:sz w:val="28"/>
          <w:szCs w:val="28"/>
          <w:lang w:val="uk-UA"/>
        </w:rPr>
      </w:pPr>
      <w:r w:rsidRPr="00184F6C">
        <w:rPr>
          <w:rFonts w:ascii="Times New Roman" w:hAnsi="Times New Roman"/>
          <w:sz w:val="28"/>
          <w:szCs w:val="28"/>
          <w:lang w:val="uk-UA"/>
        </w:rPr>
        <w:t xml:space="preserve">Протокол № </w:t>
      </w:r>
      <w:r w:rsidR="00E41884" w:rsidRPr="00E911E0">
        <w:rPr>
          <w:rFonts w:ascii="Times New Roman" w:hAnsi="Times New Roman"/>
          <w:sz w:val="28"/>
          <w:szCs w:val="28"/>
          <w:lang w:val="uk-UA"/>
        </w:rPr>
        <w:t>115</w:t>
      </w:r>
      <w:r w:rsidRPr="00E911E0">
        <w:rPr>
          <w:rFonts w:ascii="Times New Roman" w:hAnsi="Times New Roman"/>
          <w:sz w:val="28"/>
          <w:szCs w:val="28"/>
          <w:lang w:val="uk-UA"/>
        </w:rPr>
        <w:t xml:space="preserve"> від </w:t>
      </w:r>
      <w:r w:rsidR="00E41884" w:rsidRPr="00E911E0">
        <w:rPr>
          <w:rFonts w:ascii="Times New Roman" w:hAnsi="Times New Roman"/>
          <w:sz w:val="28"/>
          <w:szCs w:val="28"/>
          <w:lang w:val="uk-UA"/>
        </w:rPr>
        <w:t>17</w:t>
      </w:r>
      <w:r w:rsidR="00FD6982" w:rsidRPr="00E911E0">
        <w:rPr>
          <w:rFonts w:ascii="Times New Roman" w:hAnsi="Times New Roman"/>
          <w:sz w:val="28"/>
          <w:szCs w:val="28"/>
          <w:lang w:val="uk-UA"/>
        </w:rPr>
        <w:t>.</w:t>
      </w:r>
      <w:r w:rsidR="00943405" w:rsidRPr="002156AD">
        <w:rPr>
          <w:rFonts w:ascii="Times New Roman" w:hAnsi="Times New Roman"/>
          <w:sz w:val="28"/>
          <w:szCs w:val="28"/>
          <w:lang w:val="uk-UA"/>
        </w:rPr>
        <w:t>0</w:t>
      </w:r>
      <w:r w:rsidR="00BD4D28" w:rsidRPr="002156AD">
        <w:rPr>
          <w:rFonts w:ascii="Times New Roman" w:hAnsi="Times New Roman"/>
          <w:sz w:val="28"/>
          <w:szCs w:val="28"/>
          <w:lang w:val="uk-UA"/>
        </w:rPr>
        <w:t>4</w:t>
      </w:r>
      <w:r w:rsidRPr="002156AD">
        <w:rPr>
          <w:rFonts w:ascii="Times New Roman" w:hAnsi="Times New Roman"/>
          <w:sz w:val="28"/>
          <w:szCs w:val="28"/>
          <w:lang w:val="uk-UA"/>
        </w:rPr>
        <w:t>.20</w:t>
      </w:r>
      <w:r w:rsidR="00705F1C" w:rsidRPr="002156AD">
        <w:rPr>
          <w:rFonts w:ascii="Times New Roman" w:hAnsi="Times New Roman"/>
          <w:sz w:val="28"/>
          <w:szCs w:val="28"/>
          <w:lang w:val="uk-UA"/>
        </w:rPr>
        <w:t>2</w:t>
      </w:r>
      <w:r w:rsidR="00943405" w:rsidRPr="002156AD">
        <w:rPr>
          <w:rFonts w:ascii="Times New Roman" w:hAnsi="Times New Roman"/>
          <w:sz w:val="28"/>
          <w:szCs w:val="28"/>
          <w:lang w:val="uk-UA"/>
        </w:rPr>
        <w:t>4</w:t>
      </w:r>
    </w:p>
    <w:p w14:paraId="16CBFEB2" w14:textId="77777777" w:rsidR="009104F8" w:rsidRPr="00184F6C" w:rsidRDefault="009104F8" w:rsidP="00F819B4">
      <w:pPr>
        <w:spacing w:after="0" w:line="240" w:lineRule="auto"/>
        <w:jc w:val="both"/>
        <w:rPr>
          <w:rFonts w:ascii="Times New Roman" w:hAnsi="Times New Roman"/>
          <w:sz w:val="24"/>
          <w:szCs w:val="24"/>
          <w:lang w:val="uk-UA"/>
        </w:rPr>
      </w:pPr>
    </w:p>
    <w:p w14:paraId="2AF6A9D0" w14:textId="77777777" w:rsidR="009104F8" w:rsidRPr="00184F6C" w:rsidRDefault="009104F8" w:rsidP="00F819B4">
      <w:pPr>
        <w:spacing w:after="0" w:line="240" w:lineRule="auto"/>
        <w:ind w:firstLine="6804"/>
        <w:jc w:val="both"/>
        <w:rPr>
          <w:rFonts w:ascii="Times New Roman" w:hAnsi="Times New Roman"/>
          <w:sz w:val="24"/>
          <w:szCs w:val="24"/>
          <w:lang w:val="uk-UA"/>
        </w:rPr>
      </w:pPr>
      <w:r w:rsidRPr="00184F6C">
        <w:rPr>
          <w:rFonts w:ascii="Times New Roman" w:hAnsi="Times New Roman"/>
          <w:sz w:val="24"/>
          <w:szCs w:val="24"/>
          <w:lang w:val="uk-UA"/>
        </w:rPr>
        <w:t>м.п.</w:t>
      </w:r>
    </w:p>
    <w:p w14:paraId="53DD5E6A" w14:textId="77777777" w:rsidR="009104F8" w:rsidRPr="00184F6C" w:rsidRDefault="009104F8" w:rsidP="00F819B4">
      <w:pPr>
        <w:spacing w:after="0" w:line="240" w:lineRule="auto"/>
        <w:jc w:val="both"/>
        <w:rPr>
          <w:rFonts w:ascii="Times New Roman" w:hAnsi="Times New Roman"/>
          <w:sz w:val="24"/>
          <w:szCs w:val="24"/>
          <w:lang w:val="uk-UA"/>
        </w:rPr>
      </w:pPr>
    </w:p>
    <w:p w14:paraId="6E7BD7C8" w14:textId="77777777" w:rsidR="009104F8" w:rsidRDefault="009104F8" w:rsidP="00F819B4">
      <w:pPr>
        <w:spacing w:after="0" w:line="240" w:lineRule="auto"/>
        <w:jc w:val="both"/>
        <w:rPr>
          <w:rFonts w:ascii="Times New Roman" w:hAnsi="Times New Roman"/>
          <w:sz w:val="24"/>
          <w:szCs w:val="24"/>
          <w:lang w:val="uk-UA"/>
        </w:rPr>
      </w:pPr>
    </w:p>
    <w:p w14:paraId="0D77EADD" w14:textId="77777777" w:rsidR="00B21F73" w:rsidRPr="00184F6C" w:rsidRDefault="00B21F73" w:rsidP="00F819B4">
      <w:pPr>
        <w:spacing w:after="0" w:line="240" w:lineRule="auto"/>
        <w:jc w:val="both"/>
        <w:rPr>
          <w:rFonts w:ascii="Times New Roman" w:hAnsi="Times New Roman"/>
          <w:sz w:val="24"/>
          <w:szCs w:val="24"/>
          <w:lang w:val="uk-UA"/>
        </w:rPr>
      </w:pPr>
    </w:p>
    <w:p w14:paraId="31C3E29F" w14:textId="77777777" w:rsidR="009104F8" w:rsidRPr="00184F6C" w:rsidRDefault="009104F8" w:rsidP="00F819B4">
      <w:pPr>
        <w:spacing w:after="0" w:line="240" w:lineRule="auto"/>
        <w:jc w:val="both"/>
        <w:rPr>
          <w:rFonts w:ascii="Times New Roman" w:hAnsi="Times New Roman"/>
          <w:sz w:val="24"/>
          <w:szCs w:val="24"/>
          <w:lang w:val="uk-UA"/>
        </w:rPr>
      </w:pPr>
    </w:p>
    <w:p w14:paraId="42D9B338" w14:textId="77777777" w:rsidR="009104F8" w:rsidRPr="00184F6C" w:rsidRDefault="009104F8"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ВІДКРИТІ ТОРГИ</w:t>
      </w:r>
    </w:p>
    <w:p w14:paraId="34BD53CB" w14:textId="77777777" w:rsidR="00BA05F2" w:rsidRPr="00184F6C" w:rsidRDefault="00BA05F2" w:rsidP="00F819B4">
      <w:pPr>
        <w:spacing w:after="0" w:line="240" w:lineRule="auto"/>
        <w:jc w:val="center"/>
        <w:rPr>
          <w:rFonts w:ascii="Times New Roman" w:hAnsi="Times New Roman"/>
          <w:b/>
          <w:sz w:val="40"/>
          <w:szCs w:val="40"/>
          <w:lang w:val="uk-UA"/>
        </w:rPr>
      </w:pPr>
      <w:r w:rsidRPr="00184F6C">
        <w:rPr>
          <w:rFonts w:ascii="Times New Roman" w:hAnsi="Times New Roman"/>
          <w:b/>
          <w:sz w:val="40"/>
          <w:szCs w:val="40"/>
          <w:lang w:val="uk-UA"/>
        </w:rPr>
        <w:t>(у порядку, визначеному Особливостями)</w:t>
      </w:r>
    </w:p>
    <w:p w14:paraId="5E447487" w14:textId="39DEB0FF" w:rsidR="009104F8" w:rsidRPr="00184F6C" w:rsidRDefault="009104F8" w:rsidP="00F819B4">
      <w:pPr>
        <w:spacing w:after="0" w:line="240" w:lineRule="auto"/>
        <w:jc w:val="center"/>
        <w:rPr>
          <w:rFonts w:ascii="Times New Roman" w:hAnsi="Times New Roman"/>
          <w:b/>
          <w:sz w:val="32"/>
          <w:szCs w:val="32"/>
          <w:lang w:val="uk-UA"/>
        </w:rPr>
      </w:pPr>
      <w:r w:rsidRPr="00184F6C">
        <w:rPr>
          <w:rFonts w:ascii="Times New Roman" w:hAnsi="Times New Roman"/>
          <w:b/>
          <w:sz w:val="32"/>
          <w:szCs w:val="32"/>
          <w:lang w:val="uk-UA"/>
        </w:rPr>
        <w:t xml:space="preserve">на закупівлю </w:t>
      </w:r>
      <w:r w:rsidR="00317B79" w:rsidRPr="00184F6C">
        <w:rPr>
          <w:rFonts w:ascii="Times New Roman" w:hAnsi="Times New Roman"/>
          <w:b/>
          <w:sz w:val="32"/>
          <w:szCs w:val="32"/>
          <w:lang w:val="uk-UA"/>
        </w:rPr>
        <w:t xml:space="preserve">товару </w:t>
      </w:r>
    </w:p>
    <w:p w14:paraId="03373A76" w14:textId="77777777" w:rsidR="009104F8" w:rsidRPr="00184F6C" w:rsidRDefault="009104F8" w:rsidP="00F819B4">
      <w:pPr>
        <w:spacing w:after="0" w:line="240" w:lineRule="auto"/>
        <w:jc w:val="both"/>
        <w:rPr>
          <w:rFonts w:ascii="Times New Roman" w:hAnsi="Times New Roman"/>
          <w:sz w:val="24"/>
          <w:szCs w:val="24"/>
          <w:lang w:val="uk-UA"/>
        </w:rPr>
      </w:pPr>
    </w:p>
    <w:p w14:paraId="78CA650E" w14:textId="77777777" w:rsidR="00BA05F2" w:rsidRPr="00BE58E1" w:rsidRDefault="00BA05F2" w:rsidP="00F819B4">
      <w:pPr>
        <w:spacing w:after="0" w:line="240" w:lineRule="auto"/>
        <w:jc w:val="center"/>
        <w:rPr>
          <w:rFonts w:ascii="Times New Roman" w:hAnsi="Times New Roman"/>
          <w:b/>
          <w:sz w:val="56"/>
          <w:szCs w:val="56"/>
          <w:lang w:val="uk-UA"/>
        </w:rPr>
      </w:pPr>
    </w:p>
    <w:p w14:paraId="1EA1FFBA" w14:textId="77777777" w:rsidR="00EC10A6" w:rsidRPr="00097E47" w:rsidRDefault="00EC10A6" w:rsidP="00EC10A6">
      <w:pPr>
        <w:spacing w:after="0" w:line="240" w:lineRule="auto"/>
        <w:jc w:val="center"/>
        <w:rPr>
          <w:rFonts w:ascii="Times New Roman" w:hAnsi="Times New Roman"/>
          <w:b/>
          <w:sz w:val="60"/>
          <w:szCs w:val="60"/>
          <w:lang w:val="uk-UA"/>
        </w:rPr>
      </w:pPr>
      <w:r w:rsidRPr="00097E47">
        <w:rPr>
          <w:rFonts w:ascii="Times New Roman" w:hAnsi="Times New Roman"/>
          <w:b/>
          <w:sz w:val="60"/>
          <w:szCs w:val="60"/>
          <w:lang w:val="uk-UA"/>
        </w:rPr>
        <w:t xml:space="preserve">Прилади для вимірювання витрати, рівня та тиску рідин і газів, </w:t>
      </w:r>
    </w:p>
    <w:p w14:paraId="0793C007" w14:textId="595CFC6E" w:rsidR="00BE58E1" w:rsidRPr="00097E47" w:rsidRDefault="00EC10A6" w:rsidP="00EC10A6">
      <w:pPr>
        <w:spacing w:after="0" w:line="240" w:lineRule="auto"/>
        <w:jc w:val="center"/>
        <w:rPr>
          <w:rFonts w:ascii="Times New Roman" w:hAnsi="Times New Roman"/>
          <w:b/>
          <w:sz w:val="60"/>
          <w:szCs w:val="60"/>
          <w:lang w:val="uk-UA"/>
        </w:rPr>
      </w:pPr>
      <w:r w:rsidRPr="00097E47">
        <w:rPr>
          <w:rFonts w:ascii="Times New Roman" w:hAnsi="Times New Roman"/>
          <w:b/>
          <w:sz w:val="60"/>
          <w:szCs w:val="60"/>
          <w:lang w:val="uk-UA"/>
        </w:rPr>
        <w:t>код ДК 021:2015 - 3842 (Ультразвуковий витратомір)</w:t>
      </w:r>
    </w:p>
    <w:p w14:paraId="4A3A935A" w14:textId="77777777" w:rsidR="009104F8" w:rsidRPr="00BE58E1" w:rsidRDefault="009104F8" w:rsidP="00F819B4">
      <w:pPr>
        <w:spacing w:after="0" w:line="240" w:lineRule="auto"/>
        <w:jc w:val="center"/>
        <w:rPr>
          <w:rFonts w:ascii="Times New Roman" w:hAnsi="Times New Roman"/>
          <w:b/>
          <w:sz w:val="56"/>
          <w:szCs w:val="56"/>
          <w:lang w:val="uk-UA"/>
        </w:rPr>
      </w:pPr>
    </w:p>
    <w:p w14:paraId="4433B01F" w14:textId="77777777" w:rsidR="009104F8" w:rsidRPr="00184F6C" w:rsidRDefault="009104F8" w:rsidP="00F819B4">
      <w:pPr>
        <w:spacing w:after="0" w:line="240" w:lineRule="auto"/>
        <w:jc w:val="both"/>
        <w:rPr>
          <w:rFonts w:ascii="Times New Roman" w:hAnsi="Times New Roman"/>
          <w:sz w:val="24"/>
          <w:szCs w:val="24"/>
          <w:lang w:val="uk-UA"/>
        </w:rPr>
      </w:pPr>
    </w:p>
    <w:p w14:paraId="0DF87998" w14:textId="77777777" w:rsidR="009104F8" w:rsidRPr="00184F6C" w:rsidRDefault="009104F8" w:rsidP="00F819B4">
      <w:pPr>
        <w:spacing w:after="0" w:line="240" w:lineRule="auto"/>
        <w:jc w:val="both"/>
        <w:rPr>
          <w:rFonts w:ascii="Times New Roman" w:hAnsi="Times New Roman"/>
          <w:sz w:val="24"/>
          <w:szCs w:val="24"/>
          <w:lang w:val="uk-UA"/>
        </w:rPr>
      </w:pPr>
    </w:p>
    <w:p w14:paraId="105D7804" w14:textId="77777777" w:rsidR="009104F8" w:rsidRPr="00184F6C" w:rsidRDefault="009104F8" w:rsidP="00F819B4">
      <w:pPr>
        <w:spacing w:after="0" w:line="240" w:lineRule="auto"/>
        <w:jc w:val="both"/>
        <w:rPr>
          <w:rFonts w:ascii="Times New Roman" w:hAnsi="Times New Roman"/>
          <w:sz w:val="24"/>
          <w:szCs w:val="24"/>
          <w:lang w:val="uk-UA"/>
        </w:rPr>
      </w:pPr>
    </w:p>
    <w:p w14:paraId="6CD1E2FA" w14:textId="77777777" w:rsidR="009104F8" w:rsidRDefault="009104F8" w:rsidP="00F819B4">
      <w:pPr>
        <w:spacing w:after="0" w:line="240" w:lineRule="auto"/>
        <w:jc w:val="both"/>
        <w:rPr>
          <w:rFonts w:ascii="Times New Roman" w:hAnsi="Times New Roman"/>
          <w:sz w:val="24"/>
          <w:szCs w:val="24"/>
          <w:lang w:val="uk-UA"/>
        </w:rPr>
      </w:pPr>
    </w:p>
    <w:p w14:paraId="24653CCD" w14:textId="77777777" w:rsidR="00097E47" w:rsidRDefault="00097E47" w:rsidP="00F819B4">
      <w:pPr>
        <w:spacing w:after="0" w:line="240" w:lineRule="auto"/>
        <w:jc w:val="both"/>
        <w:rPr>
          <w:rFonts w:ascii="Times New Roman" w:hAnsi="Times New Roman"/>
          <w:sz w:val="24"/>
          <w:szCs w:val="24"/>
          <w:lang w:val="uk-UA"/>
        </w:rPr>
      </w:pPr>
    </w:p>
    <w:p w14:paraId="02E5DCD4" w14:textId="77777777" w:rsidR="00097E47" w:rsidRDefault="00097E47" w:rsidP="00F819B4">
      <w:pPr>
        <w:spacing w:after="0" w:line="240" w:lineRule="auto"/>
        <w:jc w:val="both"/>
        <w:rPr>
          <w:rFonts w:ascii="Times New Roman" w:hAnsi="Times New Roman"/>
          <w:sz w:val="24"/>
          <w:szCs w:val="24"/>
          <w:lang w:val="uk-UA"/>
        </w:rPr>
      </w:pPr>
    </w:p>
    <w:p w14:paraId="33A6744F" w14:textId="77777777" w:rsidR="00097E47" w:rsidRPr="00184F6C" w:rsidRDefault="00097E47" w:rsidP="00F819B4">
      <w:pPr>
        <w:spacing w:after="0" w:line="240" w:lineRule="auto"/>
        <w:jc w:val="both"/>
        <w:rPr>
          <w:rFonts w:ascii="Times New Roman" w:hAnsi="Times New Roman"/>
          <w:sz w:val="24"/>
          <w:szCs w:val="24"/>
          <w:lang w:val="uk-UA"/>
        </w:rPr>
      </w:pPr>
    </w:p>
    <w:p w14:paraId="4AFD937F" w14:textId="77777777" w:rsidR="009104F8" w:rsidRPr="00184F6C" w:rsidRDefault="009104F8" w:rsidP="00F819B4">
      <w:pPr>
        <w:spacing w:after="0" w:line="240" w:lineRule="auto"/>
        <w:jc w:val="both"/>
        <w:rPr>
          <w:rFonts w:ascii="Times New Roman" w:hAnsi="Times New Roman"/>
          <w:sz w:val="24"/>
          <w:szCs w:val="24"/>
          <w:lang w:val="uk-UA"/>
        </w:rPr>
      </w:pPr>
    </w:p>
    <w:p w14:paraId="7D104095" w14:textId="77777777" w:rsidR="009104F8" w:rsidRPr="00184F6C" w:rsidRDefault="009104F8" w:rsidP="00F819B4">
      <w:pPr>
        <w:spacing w:after="0" w:line="240" w:lineRule="auto"/>
        <w:jc w:val="center"/>
        <w:rPr>
          <w:rFonts w:ascii="Times New Roman" w:hAnsi="Times New Roman"/>
          <w:b/>
          <w:sz w:val="36"/>
          <w:szCs w:val="36"/>
          <w:lang w:val="uk-UA"/>
        </w:rPr>
      </w:pPr>
      <w:r w:rsidRPr="00184F6C">
        <w:rPr>
          <w:rFonts w:ascii="Times New Roman" w:hAnsi="Times New Roman"/>
          <w:b/>
          <w:sz w:val="36"/>
          <w:szCs w:val="36"/>
          <w:lang w:val="uk-UA"/>
        </w:rPr>
        <w:t>ТЕНДЕРНА ДОКУМЕНТАЦІЯ</w:t>
      </w:r>
    </w:p>
    <w:p w14:paraId="3D806DE4" w14:textId="77777777" w:rsidR="009104F8" w:rsidRPr="00184F6C" w:rsidRDefault="009104F8" w:rsidP="00F819B4">
      <w:pPr>
        <w:spacing w:after="0" w:line="240" w:lineRule="auto"/>
        <w:jc w:val="both"/>
        <w:rPr>
          <w:rFonts w:ascii="Times New Roman" w:hAnsi="Times New Roman"/>
          <w:sz w:val="24"/>
          <w:szCs w:val="24"/>
          <w:lang w:val="uk-UA"/>
        </w:rPr>
      </w:pPr>
    </w:p>
    <w:p w14:paraId="03049F52" w14:textId="77777777" w:rsidR="009104F8" w:rsidRPr="00184F6C" w:rsidRDefault="009104F8" w:rsidP="00F819B4">
      <w:pPr>
        <w:spacing w:after="0" w:line="240" w:lineRule="auto"/>
        <w:jc w:val="both"/>
        <w:rPr>
          <w:rFonts w:ascii="Times New Roman" w:hAnsi="Times New Roman"/>
          <w:sz w:val="24"/>
          <w:szCs w:val="24"/>
          <w:lang w:val="uk-UA"/>
        </w:rPr>
      </w:pPr>
    </w:p>
    <w:p w14:paraId="6360B7F2" w14:textId="77777777" w:rsidR="009104F8" w:rsidRPr="00184F6C" w:rsidRDefault="009104F8" w:rsidP="00F819B4">
      <w:pPr>
        <w:spacing w:after="0" w:line="240" w:lineRule="auto"/>
        <w:jc w:val="center"/>
        <w:rPr>
          <w:rFonts w:ascii="Times New Roman" w:hAnsi="Times New Roman"/>
          <w:sz w:val="24"/>
          <w:szCs w:val="24"/>
          <w:lang w:val="uk-UA"/>
        </w:rPr>
      </w:pPr>
      <w:r w:rsidRPr="00184F6C">
        <w:rPr>
          <w:rFonts w:ascii="Times New Roman" w:hAnsi="Times New Roman"/>
          <w:b/>
          <w:sz w:val="32"/>
          <w:szCs w:val="32"/>
          <w:lang w:val="uk-UA"/>
        </w:rPr>
        <w:t xml:space="preserve">м. Жовті Води – </w:t>
      </w:r>
      <w:r w:rsidRPr="00DB2172">
        <w:rPr>
          <w:rFonts w:ascii="Times New Roman" w:hAnsi="Times New Roman"/>
          <w:b/>
          <w:sz w:val="32"/>
          <w:szCs w:val="32"/>
          <w:lang w:val="uk-UA"/>
        </w:rPr>
        <w:t>202</w:t>
      </w:r>
      <w:r w:rsidR="00DB2172" w:rsidRPr="00DB2172">
        <w:rPr>
          <w:rFonts w:ascii="Times New Roman" w:hAnsi="Times New Roman"/>
          <w:b/>
          <w:sz w:val="32"/>
          <w:szCs w:val="32"/>
          <w:lang w:val="uk-UA"/>
        </w:rPr>
        <w:t>4</w:t>
      </w:r>
      <w:r w:rsidRPr="00184F6C">
        <w:rPr>
          <w:rFonts w:ascii="Times New Roman" w:hAnsi="Times New Roman"/>
          <w:sz w:val="24"/>
          <w:szCs w:val="24"/>
          <w:lang w:val="uk-UA"/>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0"/>
        <w:gridCol w:w="3360"/>
        <w:gridCol w:w="6465"/>
      </w:tblGrid>
      <w:tr w:rsidR="007521F9" w:rsidRPr="00184F6C" w14:paraId="1AADCEB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07DB0BC" w14:textId="77777777" w:rsidR="007521F9" w:rsidRPr="00184F6C" w:rsidRDefault="009104F8"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14:paraId="40F1E367" w14:textId="77777777" w:rsidR="007521F9" w:rsidRPr="00184F6C" w:rsidRDefault="003A1B80"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Розділ I </w:t>
            </w:r>
            <w:r w:rsidR="007521F9" w:rsidRPr="00184F6C">
              <w:rPr>
                <w:rFonts w:ascii="Times New Roman" w:eastAsia="Times New Roman" w:hAnsi="Times New Roman"/>
                <w:b/>
                <w:sz w:val="24"/>
                <w:szCs w:val="24"/>
                <w:lang w:val="uk-UA" w:eastAsia="ru-RU"/>
              </w:rPr>
              <w:t>Загальні положення</w:t>
            </w:r>
          </w:p>
        </w:tc>
      </w:tr>
      <w:tr w:rsidR="007521F9" w:rsidRPr="00184F6C" w14:paraId="290B30E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8E03CB1"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14:paraId="6D850F97"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14:paraId="24B40406"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r>
      <w:tr w:rsidR="007521F9" w:rsidRPr="00184F6C" w14:paraId="568DCFA3"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D5EBAEC"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635B665"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14:paraId="75A2FF2E" w14:textId="77777777" w:rsidR="00A04745" w:rsidRPr="00184F6C" w:rsidRDefault="00C02BFF" w:rsidP="00F819B4">
            <w:pPr>
              <w:spacing w:after="12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Тендерна документація розроблена на виконання вимог Закону України </w:t>
            </w:r>
            <w:r w:rsidR="005D0326" w:rsidRPr="00184F6C">
              <w:rPr>
                <w:rFonts w:ascii="Times New Roman" w:hAnsi="Times New Roman"/>
                <w:sz w:val="24"/>
                <w:szCs w:val="24"/>
                <w:lang w:val="uk-UA"/>
              </w:rPr>
              <w:t>"</w:t>
            </w:r>
            <w:r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9B3495" w:rsidRPr="00184F6C">
              <w:rPr>
                <w:rFonts w:ascii="Times New Roman" w:eastAsia="Times New Roman" w:hAnsi="Times New Roman"/>
                <w:sz w:val="24"/>
                <w:szCs w:val="24"/>
                <w:lang w:val="uk-UA" w:eastAsia="ru-RU"/>
              </w:rPr>
              <w:t xml:space="preserve"> </w:t>
            </w:r>
            <w:r w:rsidR="00193BAF" w:rsidRPr="00184F6C">
              <w:rPr>
                <w:rFonts w:ascii="Times New Roman" w:hAnsi="Times New Roman"/>
                <w:sz w:val="24"/>
                <w:szCs w:val="24"/>
                <w:lang w:val="uk-UA"/>
              </w:rPr>
              <w:t>(</w:t>
            </w:r>
            <w:r w:rsidR="003E5442" w:rsidRPr="00184F6C">
              <w:rPr>
                <w:rFonts w:ascii="Times New Roman" w:hAnsi="Times New Roman"/>
                <w:sz w:val="24"/>
                <w:szCs w:val="24"/>
                <w:lang w:val="uk-UA"/>
              </w:rPr>
              <w:t>зі змінами</w:t>
            </w:r>
            <w:r w:rsidR="00193BAF" w:rsidRPr="00184F6C">
              <w:rPr>
                <w:rFonts w:ascii="Times New Roman" w:hAnsi="Times New Roman"/>
                <w:sz w:val="24"/>
                <w:szCs w:val="24"/>
                <w:lang w:val="uk-UA"/>
              </w:rPr>
              <w:t>)</w:t>
            </w:r>
            <w:r w:rsidR="00317B79"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(надалі – Закон)</w:t>
            </w:r>
            <w:r w:rsidR="00A27C97" w:rsidRPr="00184F6C">
              <w:rPr>
                <w:rFonts w:ascii="Times New Roman" w:hAnsi="Times New Roman"/>
                <w:sz w:val="24"/>
                <w:szCs w:val="24"/>
                <w:lang w:val="uk-UA"/>
              </w:rPr>
              <w:t xml:space="preserve"> </w:t>
            </w:r>
            <w:r w:rsidR="00A04745" w:rsidRPr="00184F6C">
              <w:rPr>
                <w:rFonts w:ascii="Times New Roman" w:hAnsi="Times New Roman"/>
                <w:sz w:val="24"/>
                <w:szCs w:val="24"/>
                <w:lang w:val="uk-UA"/>
              </w:rPr>
              <w:t xml:space="preserve">з урахуванням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xml:space="preserve">Особливостей здійснення публічних закупівель товарів, робіт і послуг для замовників, передбачених Законом України </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Про публічні закупівлі</w:t>
            </w:r>
            <w:r w:rsidR="005D0326" w:rsidRPr="00184F6C">
              <w:rPr>
                <w:rFonts w:ascii="Times New Roman" w:eastAsia="Times New Roman" w:hAnsi="Times New Roman"/>
                <w:sz w:val="24"/>
                <w:szCs w:val="24"/>
                <w:lang w:val="uk-UA" w:eastAsia="ru-RU"/>
              </w:rPr>
              <w:t>"</w:t>
            </w:r>
            <w:r w:rsidR="00A04745" w:rsidRPr="00184F6C">
              <w:rPr>
                <w:rFonts w:ascii="Times New Roman" w:hAnsi="Times New Roman"/>
                <w:sz w:val="24"/>
                <w:szCs w:val="24"/>
                <w:lang w:val="uk-UA"/>
              </w:rPr>
              <w:t>, на період дії правового режиму воєнного стану в Україні та протягом 90 днів з дня його припинення або скасування</w:t>
            </w:r>
            <w:r w:rsidR="005D0326" w:rsidRPr="00184F6C">
              <w:rPr>
                <w:rFonts w:ascii="Times New Roman" w:hAnsi="Times New Roman"/>
                <w:sz w:val="24"/>
                <w:szCs w:val="24"/>
                <w:lang w:val="uk-UA"/>
              </w:rPr>
              <w:t>"</w:t>
            </w:r>
            <w:r w:rsidR="00A04745" w:rsidRPr="00184F6C">
              <w:rPr>
                <w:rFonts w:ascii="Times New Roman" w:hAnsi="Times New Roman"/>
                <w:sz w:val="24"/>
                <w:szCs w:val="24"/>
                <w:lang w:val="uk-UA"/>
              </w:rPr>
              <w:t>, затверджених постановою Ка</w:t>
            </w:r>
            <w:r w:rsidR="00B77CA4" w:rsidRPr="00184F6C">
              <w:rPr>
                <w:rFonts w:ascii="Times New Roman" w:hAnsi="Times New Roman"/>
                <w:sz w:val="24"/>
                <w:szCs w:val="24"/>
                <w:lang w:val="uk-UA"/>
              </w:rPr>
              <w:t>бінету Міністрів України від 12 </w:t>
            </w:r>
            <w:r w:rsidR="00A04745" w:rsidRPr="00184F6C">
              <w:rPr>
                <w:rFonts w:ascii="Times New Roman" w:hAnsi="Times New Roman"/>
                <w:sz w:val="24"/>
                <w:szCs w:val="24"/>
                <w:lang w:val="uk-UA"/>
              </w:rPr>
              <w:t>жовтня 2022 р. № 1178</w:t>
            </w:r>
            <w:r w:rsidR="00317B79" w:rsidRPr="00184F6C">
              <w:rPr>
                <w:rFonts w:ascii="Times New Roman" w:hAnsi="Times New Roman"/>
                <w:sz w:val="24"/>
                <w:szCs w:val="24"/>
                <w:lang w:val="uk-UA"/>
              </w:rPr>
              <w:t xml:space="preserve"> </w:t>
            </w:r>
            <w:r w:rsidR="008C4D9F" w:rsidRPr="00184F6C">
              <w:rPr>
                <w:rFonts w:ascii="Times New Roman" w:eastAsia="Times New Roman" w:hAnsi="Times New Roman"/>
                <w:lang w:val="uk-UA" w:eastAsia="ru-RU"/>
              </w:rPr>
              <w:t>(зі змінами)</w:t>
            </w:r>
            <w:r w:rsidR="00317B79" w:rsidRPr="00184F6C">
              <w:rPr>
                <w:rFonts w:ascii="Times New Roman" w:eastAsia="Times New Roman" w:hAnsi="Times New Roman"/>
                <w:lang w:val="uk-UA" w:eastAsia="ru-RU"/>
              </w:rPr>
              <w:t xml:space="preserve"> </w:t>
            </w:r>
            <w:r w:rsidR="00A04745" w:rsidRPr="00184F6C">
              <w:rPr>
                <w:rFonts w:ascii="Times New Roman" w:hAnsi="Times New Roman"/>
                <w:sz w:val="24"/>
                <w:szCs w:val="24"/>
                <w:lang w:val="uk-UA"/>
              </w:rPr>
              <w:t>(далі – Особливості).</w:t>
            </w:r>
          </w:p>
          <w:p w14:paraId="09247449" w14:textId="77777777" w:rsidR="007521F9" w:rsidRPr="00184F6C" w:rsidRDefault="00375BAE" w:rsidP="00F819B4">
            <w:pPr>
              <w:spacing w:after="120"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Терміни, які використовуються в цій документації, вживаються в значеннях, визначених Законом. </w:t>
            </w:r>
          </w:p>
        </w:tc>
      </w:tr>
      <w:tr w:rsidR="007521F9" w:rsidRPr="00184F6C" w14:paraId="6101FE8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963861F"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A1D07F0"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Інформація про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 торгів</w:t>
            </w:r>
          </w:p>
        </w:tc>
        <w:tc>
          <w:tcPr>
            <w:tcW w:w="3140" w:type="pct"/>
            <w:tcBorders>
              <w:top w:val="outset" w:sz="6" w:space="0" w:color="auto"/>
              <w:left w:val="outset" w:sz="6" w:space="0" w:color="auto"/>
              <w:bottom w:val="outset" w:sz="6" w:space="0" w:color="auto"/>
              <w:right w:val="outset" w:sz="6" w:space="0" w:color="auto"/>
            </w:tcBorders>
          </w:tcPr>
          <w:p w14:paraId="66C65043" w14:textId="77777777" w:rsidR="007521F9" w:rsidRPr="00184F6C" w:rsidRDefault="007521F9" w:rsidP="00F819B4">
            <w:pPr>
              <w:spacing w:after="0" w:line="240" w:lineRule="auto"/>
              <w:jc w:val="both"/>
              <w:rPr>
                <w:rFonts w:ascii="Times New Roman" w:eastAsia="Times New Roman" w:hAnsi="Times New Roman"/>
                <w:sz w:val="24"/>
                <w:szCs w:val="24"/>
                <w:lang w:val="uk-UA" w:eastAsia="ru-RU"/>
              </w:rPr>
            </w:pPr>
          </w:p>
        </w:tc>
      </w:tr>
      <w:tr w:rsidR="007521F9" w:rsidRPr="00097E47" w14:paraId="1B9F435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48E088A"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2.1</w:t>
            </w:r>
          </w:p>
        </w:tc>
        <w:tc>
          <w:tcPr>
            <w:tcW w:w="1632" w:type="pct"/>
            <w:tcBorders>
              <w:top w:val="outset" w:sz="6" w:space="0" w:color="auto"/>
              <w:left w:val="outset" w:sz="6" w:space="0" w:color="auto"/>
              <w:bottom w:val="outset" w:sz="6" w:space="0" w:color="auto"/>
              <w:right w:val="outset" w:sz="6" w:space="0" w:color="auto"/>
            </w:tcBorders>
          </w:tcPr>
          <w:p w14:paraId="77EA4FE6"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14:paraId="73082C7A"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 xml:space="preserve">Державне підприємство </w:t>
            </w:r>
            <w:r w:rsidR="005D0326" w:rsidRPr="00184F6C">
              <w:rPr>
                <w:rFonts w:ascii="Times New Roman" w:hAnsi="Times New Roman"/>
                <w:sz w:val="24"/>
                <w:szCs w:val="24"/>
                <w:lang w:val="uk-UA"/>
              </w:rPr>
              <w:t>"</w:t>
            </w:r>
            <w:r w:rsidRPr="00184F6C">
              <w:rPr>
                <w:rFonts w:ascii="Times New Roman" w:hAnsi="Times New Roman"/>
                <w:sz w:val="24"/>
                <w:szCs w:val="24"/>
                <w:lang w:val="uk-UA"/>
              </w:rPr>
              <w:t>Східний гірничо-збагачувальний комбінат</w:t>
            </w:r>
            <w:r w:rsidR="005D0326" w:rsidRPr="00184F6C">
              <w:rPr>
                <w:rFonts w:ascii="Times New Roman" w:hAnsi="Times New Roman"/>
                <w:sz w:val="24"/>
                <w:szCs w:val="24"/>
                <w:lang w:val="uk-UA"/>
              </w:rPr>
              <w:t>"</w:t>
            </w:r>
            <w:r w:rsidRPr="00184F6C">
              <w:rPr>
                <w:rFonts w:ascii="Times New Roman" w:eastAsia="Times New Roman" w:hAnsi="Times New Roman"/>
                <w:sz w:val="24"/>
                <w:szCs w:val="24"/>
                <w:lang w:val="uk-UA" w:eastAsia="ru-RU"/>
              </w:rPr>
              <w:t xml:space="preserve"> (</w:t>
            </w:r>
            <w:r w:rsidR="0043583C" w:rsidRPr="00184F6C">
              <w:rPr>
                <w:rFonts w:ascii="Times New Roman" w:eastAsia="Times New Roman" w:hAnsi="Times New Roman"/>
                <w:sz w:val="24"/>
                <w:szCs w:val="24"/>
                <w:lang w:val="uk-UA" w:eastAsia="ru-RU"/>
              </w:rPr>
              <w:t xml:space="preserve">далі – </w:t>
            </w:r>
            <w:r w:rsidRPr="00184F6C">
              <w:rPr>
                <w:rFonts w:ascii="Times New Roman" w:eastAsia="Times New Roman" w:hAnsi="Times New Roman"/>
                <w:sz w:val="24"/>
                <w:szCs w:val="24"/>
                <w:lang w:val="uk-UA" w:eastAsia="ru-RU"/>
              </w:rPr>
              <w:t xml:space="preserve">ДП </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СхідГЗК</w:t>
            </w:r>
            <w:r w:rsidR="005D032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tc>
      </w:tr>
      <w:tr w:rsidR="007521F9" w:rsidRPr="00184F6C" w14:paraId="3EEC0478"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7E69C7F" w14:textId="77777777" w:rsidR="007521F9" w:rsidRPr="00184F6C" w:rsidRDefault="007521F9"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2.2</w:t>
            </w:r>
          </w:p>
        </w:tc>
        <w:tc>
          <w:tcPr>
            <w:tcW w:w="1632" w:type="pct"/>
            <w:tcBorders>
              <w:top w:val="outset" w:sz="6" w:space="0" w:color="auto"/>
              <w:left w:val="outset" w:sz="6" w:space="0" w:color="auto"/>
              <w:bottom w:val="outset" w:sz="6" w:space="0" w:color="auto"/>
              <w:right w:val="outset" w:sz="6" w:space="0" w:color="auto"/>
            </w:tcBorders>
          </w:tcPr>
          <w:p w14:paraId="750E89B4" w14:textId="77777777" w:rsidR="007521F9" w:rsidRPr="00184F6C" w:rsidRDefault="007521F9"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місцезнаходження</w:t>
            </w:r>
          </w:p>
        </w:tc>
        <w:tc>
          <w:tcPr>
            <w:tcW w:w="3140" w:type="pct"/>
            <w:tcBorders>
              <w:top w:val="outset" w:sz="6" w:space="0" w:color="auto"/>
              <w:left w:val="outset" w:sz="6" w:space="0" w:color="auto"/>
              <w:bottom w:val="outset" w:sz="6" w:space="0" w:color="auto"/>
              <w:right w:val="outset" w:sz="6" w:space="0" w:color="auto"/>
            </w:tcBorders>
          </w:tcPr>
          <w:p w14:paraId="49C5A8DD" w14:textId="77777777" w:rsidR="007521F9"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sidRPr="00184F6C">
                <w:rPr>
                  <w:rFonts w:ascii="Times New Roman" w:eastAsia="Times New Roman" w:hAnsi="Times New Roman"/>
                  <w:sz w:val="24"/>
                  <w:szCs w:val="24"/>
                  <w:lang w:val="uk-UA" w:eastAsia="ru-RU"/>
                </w:rPr>
                <w:t>2, м</w:t>
              </w:r>
            </w:smartTag>
            <w:r w:rsidRPr="00184F6C">
              <w:rPr>
                <w:rFonts w:ascii="Times New Roman" w:eastAsia="Times New Roman" w:hAnsi="Times New Roman"/>
                <w:sz w:val="24"/>
                <w:szCs w:val="24"/>
                <w:lang w:val="uk-UA" w:eastAsia="ru-RU"/>
              </w:rPr>
              <w:t>. Жовті Води, Дніпропетровська область, 52210</w:t>
            </w:r>
            <w:r w:rsidR="00AF261F" w:rsidRPr="00184F6C">
              <w:rPr>
                <w:rFonts w:ascii="Times New Roman" w:eastAsia="Times New Roman" w:hAnsi="Times New Roman"/>
                <w:sz w:val="24"/>
                <w:szCs w:val="24"/>
                <w:lang w:val="uk-UA" w:eastAsia="ru-RU"/>
              </w:rPr>
              <w:t>, Україна</w:t>
            </w:r>
          </w:p>
        </w:tc>
      </w:tr>
      <w:tr w:rsidR="004F06C4" w:rsidRPr="00184F6C" w14:paraId="44ECB4F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F7455CB"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2.3</w:t>
            </w:r>
          </w:p>
        </w:tc>
        <w:tc>
          <w:tcPr>
            <w:tcW w:w="1632" w:type="pct"/>
            <w:tcBorders>
              <w:top w:val="outset" w:sz="6" w:space="0" w:color="auto"/>
              <w:left w:val="outset" w:sz="6" w:space="0" w:color="auto"/>
              <w:bottom w:val="outset" w:sz="6" w:space="0" w:color="auto"/>
              <w:right w:val="outset" w:sz="6" w:space="0" w:color="auto"/>
            </w:tcBorders>
          </w:tcPr>
          <w:p w14:paraId="2D0C43A9"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посадова особа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уповноважена здійснювати зв'язок з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w:t>
            </w:r>
          </w:p>
        </w:tc>
        <w:tc>
          <w:tcPr>
            <w:tcW w:w="3140" w:type="pct"/>
            <w:tcBorders>
              <w:top w:val="outset" w:sz="6" w:space="0" w:color="auto"/>
              <w:left w:val="outset" w:sz="6" w:space="0" w:color="auto"/>
              <w:bottom w:val="outset" w:sz="6" w:space="0" w:color="auto"/>
              <w:right w:val="outset" w:sz="6" w:space="0" w:color="auto"/>
            </w:tcBorders>
          </w:tcPr>
          <w:p w14:paraId="4A8C680F" w14:textId="77777777" w:rsidR="00BC73E0" w:rsidRPr="00184F6C" w:rsidRDefault="00380815" w:rsidP="00F819B4">
            <w:pPr>
              <w:spacing w:after="0" w:line="240" w:lineRule="auto"/>
              <w:jc w:val="both"/>
              <w:rPr>
                <w:rFonts w:ascii="Times New Roman" w:hAnsi="Times New Roman"/>
                <w:sz w:val="24"/>
                <w:szCs w:val="24"/>
                <w:lang w:val="uk-UA"/>
              </w:rPr>
            </w:pPr>
            <w:r w:rsidRPr="00184F6C">
              <w:rPr>
                <w:rFonts w:ascii="Times New Roman" w:hAnsi="Times New Roman"/>
                <w:b/>
                <w:i/>
                <w:sz w:val="24"/>
                <w:szCs w:val="24"/>
                <w:u w:val="single"/>
                <w:lang w:val="uk-UA"/>
              </w:rPr>
              <w:t>З технічних питань та з питань проєкту договору та його укладання</w:t>
            </w:r>
            <w:r w:rsidRPr="00184F6C">
              <w:rPr>
                <w:rFonts w:ascii="Times New Roman" w:hAnsi="Times New Roman"/>
                <w:sz w:val="24"/>
                <w:szCs w:val="24"/>
                <w:lang w:val="uk-UA"/>
              </w:rPr>
              <w:t>:</w:t>
            </w:r>
          </w:p>
          <w:p w14:paraId="629E3A52" w14:textId="77777777" w:rsidR="004C4F95" w:rsidRPr="00D0502B" w:rsidRDefault="004C4F95" w:rsidP="00F819B4">
            <w:pPr>
              <w:spacing w:after="0" w:line="240" w:lineRule="auto"/>
              <w:jc w:val="both"/>
              <w:rPr>
                <w:rFonts w:ascii="Times New Roman" w:hAnsi="Times New Roman"/>
                <w:sz w:val="24"/>
                <w:szCs w:val="24"/>
                <w:lang w:val="uk-UA"/>
              </w:rPr>
            </w:pPr>
            <w:r w:rsidRPr="00D0502B">
              <w:rPr>
                <w:rFonts w:ascii="Times New Roman" w:hAnsi="Times New Roman"/>
                <w:sz w:val="24"/>
                <w:szCs w:val="24"/>
                <w:lang w:val="uk-UA"/>
              </w:rPr>
              <w:t>Передрєєва Тетяна Володимирівна, економіст служби виробничо-технічної комплектації, тел.: +380 (50) 87</w:t>
            </w:r>
            <w:r w:rsidR="007D5120" w:rsidRPr="00D0502B">
              <w:rPr>
                <w:rFonts w:ascii="Times New Roman" w:hAnsi="Times New Roman"/>
                <w:sz w:val="24"/>
                <w:szCs w:val="24"/>
                <w:lang w:val="uk-UA"/>
              </w:rPr>
              <w:t>-</w:t>
            </w:r>
            <w:r w:rsidRPr="00D0502B">
              <w:rPr>
                <w:rFonts w:ascii="Times New Roman" w:hAnsi="Times New Roman"/>
                <w:sz w:val="24"/>
                <w:szCs w:val="24"/>
                <w:lang w:val="uk-UA"/>
              </w:rPr>
              <w:t>99</w:t>
            </w:r>
            <w:r w:rsidR="007D5120" w:rsidRPr="00D0502B">
              <w:rPr>
                <w:rFonts w:ascii="Times New Roman" w:hAnsi="Times New Roman"/>
                <w:sz w:val="24"/>
                <w:szCs w:val="24"/>
                <w:lang w:val="uk-UA"/>
              </w:rPr>
              <w:t>-</w:t>
            </w:r>
            <w:r w:rsidR="00662134" w:rsidRPr="00D0502B">
              <w:rPr>
                <w:rFonts w:ascii="Times New Roman" w:hAnsi="Times New Roman"/>
                <w:sz w:val="24"/>
                <w:szCs w:val="24"/>
                <w:lang w:val="uk-UA"/>
              </w:rPr>
              <w:t>5</w:t>
            </w:r>
            <w:r w:rsidRPr="00D0502B">
              <w:rPr>
                <w:rFonts w:ascii="Times New Roman" w:hAnsi="Times New Roman"/>
                <w:sz w:val="24"/>
                <w:szCs w:val="24"/>
                <w:lang w:val="uk-UA"/>
              </w:rPr>
              <w:t xml:space="preserve">45, </w:t>
            </w:r>
            <w:r w:rsidR="00A27C97" w:rsidRPr="00D0502B">
              <w:rPr>
                <w:rFonts w:ascii="Times New Roman" w:hAnsi="Times New Roman"/>
                <w:sz w:val="24"/>
                <w:szCs w:val="24"/>
                <w:lang w:val="uk-UA"/>
              </w:rPr>
              <w:t xml:space="preserve"> </w:t>
            </w:r>
            <w:r w:rsidRPr="00D0502B">
              <w:rPr>
                <w:rFonts w:ascii="Times New Roman" w:hAnsi="Times New Roman"/>
                <w:sz w:val="24"/>
                <w:szCs w:val="24"/>
                <w:lang w:val="uk-UA"/>
              </w:rPr>
              <w:t>e-mail:</w:t>
            </w:r>
            <w:r w:rsidR="00317B79" w:rsidRPr="00D0502B">
              <w:rPr>
                <w:rFonts w:ascii="Times New Roman" w:hAnsi="Times New Roman"/>
                <w:sz w:val="24"/>
                <w:szCs w:val="24"/>
                <w:lang w:val="uk-UA"/>
              </w:rPr>
              <w:t xml:space="preserve"> </w:t>
            </w:r>
            <w:r w:rsidRPr="00D0502B">
              <w:rPr>
                <w:rFonts w:ascii="Times New Roman" w:hAnsi="Times New Roman"/>
                <w:sz w:val="24"/>
                <w:szCs w:val="24"/>
                <w:lang w:val="uk-UA"/>
              </w:rPr>
              <w:t>sbut@vostgok.dp.ua</w:t>
            </w:r>
          </w:p>
          <w:p w14:paraId="6B3044B0" w14:textId="77777777" w:rsidR="004C4F95" w:rsidRPr="00D0502B" w:rsidRDefault="004C4F95" w:rsidP="00F819B4">
            <w:pPr>
              <w:spacing w:after="0" w:line="240" w:lineRule="auto"/>
              <w:jc w:val="both"/>
              <w:rPr>
                <w:rFonts w:ascii="Times New Roman" w:hAnsi="Times New Roman"/>
                <w:sz w:val="24"/>
                <w:szCs w:val="24"/>
                <w:lang w:val="uk-UA"/>
              </w:rPr>
            </w:pPr>
          </w:p>
          <w:p w14:paraId="3064AF87" w14:textId="77777777" w:rsidR="00BC73E0" w:rsidRPr="00184F6C" w:rsidRDefault="00380815" w:rsidP="00F819B4">
            <w:pPr>
              <w:spacing w:after="0" w:line="240" w:lineRule="auto"/>
              <w:jc w:val="both"/>
              <w:rPr>
                <w:rFonts w:ascii="Times New Roman" w:hAnsi="Times New Roman"/>
                <w:b/>
                <w:i/>
                <w:sz w:val="24"/>
                <w:szCs w:val="24"/>
                <w:u w:val="single"/>
                <w:lang w:val="uk-UA"/>
              </w:rPr>
            </w:pPr>
            <w:r w:rsidRPr="00184F6C">
              <w:rPr>
                <w:rFonts w:ascii="Times New Roman" w:hAnsi="Times New Roman"/>
                <w:b/>
                <w:i/>
                <w:sz w:val="24"/>
                <w:szCs w:val="24"/>
                <w:u w:val="single"/>
                <w:lang w:val="uk-UA"/>
              </w:rPr>
              <w:t>З питань оформлення тендерної пропозиції:</w:t>
            </w:r>
          </w:p>
          <w:p w14:paraId="21AEAB42" w14:textId="330E18EC" w:rsidR="00AE5CE4" w:rsidRPr="00184F6C" w:rsidRDefault="00B376CD" w:rsidP="00F819B4">
            <w:pPr>
              <w:spacing w:after="0" w:line="240" w:lineRule="auto"/>
              <w:jc w:val="both"/>
              <w:rPr>
                <w:rFonts w:ascii="Times New Roman" w:hAnsi="Times New Roman"/>
                <w:b/>
                <w:bCs/>
                <w:sz w:val="24"/>
                <w:szCs w:val="24"/>
                <w:lang w:val="uk-UA"/>
              </w:rPr>
            </w:pPr>
            <w:r w:rsidRPr="00F87D69">
              <w:rPr>
                <w:rFonts w:ascii="Times New Roman" w:hAnsi="Times New Roman"/>
                <w:sz w:val="24"/>
                <w:szCs w:val="24"/>
                <w:lang w:val="uk-UA"/>
              </w:rPr>
              <w:t>Бурлаєва Наталія Анатоліївна, уповноважена особа, фахівець з публічних закупівель, тел.: +380 (</w:t>
            </w:r>
            <w:r>
              <w:rPr>
                <w:rFonts w:ascii="Times New Roman" w:hAnsi="Times New Roman"/>
                <w:sz w:val="24"/>
                <w:szCs w:val="24"/>
                <w:lang w:val="uk-UA"/>
              </w:rPr>
              <w:t>50</w:t>
            </w:r>
            <w:r w:rsidRPr="00F87D69">
              <w:rPr>
                <w:rFonts w:ascii="Times New Roman" w:hAnsi="Times New Roman"/>
                <w:sz w:val="24"/>
                <w:szCs w:val="24"/>
                <w:lang w:val="uk-UA"/>
              </w:rPr>
              <w:t>) </w:t>
            </w:r>
            <w:r>
              <w:rPr>
                <w:rFonts w:ascii="Times New Roman" w:hAnsi="Times New Roman"/>
                <w:sz w:val="24"/>
                <w:szCs w:val="24"/>
                <w:lang w:val="uk-UA"/>
              </w:rPr>
              <w:t>3847607</w:t>
            </w:r>
            <w:r w:rsidRPr="00F87D69">
              <w:rPr>
                <w:rFonts w:ascii="Times New Roman" w:hAnsi="Times New Roman"/>
                <w:sz w:val="24"/>
                <w:szCs w:val="24"/>
                <w:lang w:val="uk-UA"/>
              </w:rPr>
              <w:t xml:space="preserve">, e-mail: </w:t>
            </w:r>
            <w:r>
              <w:rPr>
                <w:rFonts w:ascii="Times New Roman" w:hAnsi="Times New Roman"/>
                <w:sz w:val="24"/>
                <w:szCs w:val="24"/>
                <w:lang w:val="en-US"/>
              </w:rPr>
              <w:t>N</w:t>
            </w:r>
            <w:r w:rsidRPr="00163733">
              <w:rPr>
                <w:rFonts w:ascii="Times New Roman" w:hAnsi="Times New Roman"/>
                <w:sz w:val="24"/>
                <w:szCs w:val="24"/>
              </w:rPr>
              <w:t>.</w:t>
            </w:r>
            <w:r>
              <w:rPr>
                <w:rFonts w:ascii="Times New Roman" w:hAnsi="Times New Roman"/>
                <w:sz w:val="24"/>
                <w:szCs w:val="24"/>
                <w:lang w:val="en-US"/>
              </w:rPr>
              <w:t>Burlaeva</w:t>
            </w:r>
            <w:r w:rsidRPr="003F7C3E">
              <w:rPr>
                <w:rFonts w:ascii="Times New Roman" w:hAnsi="Times New Roman"/>
                <w:sz w:val="24"/>
                <w:szCs w:val="24"/>
                <w:lang w:val="uk-UA"/>
              </w:rPr>
              <w:t>@vostgok.dp.ua</w:t>
            </w:r>
          </w:p>
        </w:tc>
      </w:tr>
      <w:tr w:rsidR="004F06C4" w:rsidRPr="00184F6C" w14:paraId="06ED1C0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7E6D46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7D6F2C2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закупівлі</w:t>
            </w:r>
          </w:p>
        </w:tc>
        <w:tc>
          <w:tcPr>
            <w:tcW w:w="3140" w:type="pct"/>
            <w:tcBorders>
              <w:top w:val="outset" w:sz="6" w:space="0" w:color="auto"/>
              <w:left w:val="outset" w:sz="6" w:space="0" w:color="auto"/>
              <w:bottom w:val="outset" w:sz="6" w:space="0" w:color="auto"/>
              <w:right w:val="outset" w:sz="6" w:space="0" w:color="auto"/>
            </w:tcBorders>
          </w:tcPr>
          <w:p w14:paraId="2CFD27D0" w14:textId="77777777" w:rsidR="004F06C4" w:rsidRPr="00184F6C" w:rsidRDefault="000C750E"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rPr>
              <w:t>відкриті торги у порядку, визначеному Особливостями</w:t>
            </w:r>
          </w:p>
        </w:tc>
      </w:tr>
      <w:tr w:rsidR="004F06C4" w:rsidRPr="00184F6C" w14:paraId="13ED6F6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158D44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57D4167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14:paraId="7E6F6E75" w14:textId="77777777" w:rsidR="004F06C4" w:rsidRPr="00184F6C" w:rsidRDefault="004F06C4" w:rsidP="00F819B4">
            <w:pPr>
              <w:spacing w:after="0" w:line="240" w:lineRule="auto"/>
              <w:jc w:val="both"/>
              <w:rPr>
                <w:rFonts w:ascii="Times New Roman" w:eastAsia="Times New Roman" w:hAnsi="Times New Roman"/>
                <w:sz w:val="24"/>
                <w:szCs w:val="24"/>
                <w:lang w:val="uk-UA" w:eastAsia="ru-RU"/>
              </w:rPr>
            </w:pPr>
          </w:p>
        </w:tc>
      </w:tr>
      <w:tr w:rsidR="004F06C4" w:rsidRPr="00097E47" w14:paraId="5774446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D851E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4.1</w:t>
            </w:r>
          </w:p>
        </w:tc>
        <w:tc>
          <w:tcPr>
            <w:tcW w:w="1632" w:type="pct"/>
            <w:tcBorders>
              <w:top w:val="outset" w:sz="6" w:space="0" w:color="auto"/>
              <w:left w:val="outset" w:sz="6" w:space="0" w:color="auto"/>
              <w:bottom w:val="outset" w:sz="6" w:space="0" w:color="auto"/>
              <w:right w:val="outset" w:sz="6" w:space="0" w:color="auto"/>
            </w:tcBorders>
          </w:tcPr>
          <w:p w14:paraId="03CA282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7D739DA8" w14:textId="13C8C8A1" w:rsidR="004F06C4" w:rsidRPr="00EC10A6" w:rsidRDefault="00EC10A6" w:rsidP="00EC10A6">
            <w:pPr>
              <w:spacing w:before="100" w:beforeAutospacing="1" w:after="100" w:afterAutospacing="1" w:line="240" w:lineRule="auto"/>
              <w:jc w:val="both"/>
              <w:rPr>
                <w:rFonts w:ascii="Times New Roman" w:hAnsi="Times New Roman"/>
                <w:b/>
                <w:sz w:val="24"/>
                <w:szCs w:val="24"/>
                <w:lang w:val="uk-UA"/>
              </w:rPr>
            </w:pPr>
            <w:r w:rsidRPr="00EC10A6">
              <w:rPr>
                <w:rFonts w:ascii="Times New Roman" w:hAnsi="Times New Roman"/>
                <w:b/>
                <w:sz w:val="24"/>
                <w:szCs w:val="24"/>
                <w:lang w:val="uk-UA"/>
              </w:rPr>
              <w:t>Прилади для вимірювання витрати, рівня та тиску рідин і газів, код ДК 021:2015 - 3842 (Ультразвуковий витратомір)</w:t>
            </w:r>
          </w:p>
        </w:tc>
      </w:tr>
      <w:tr w:rsidR="004F06C4" w:rsidRPr="00184F6C" w14:paraId="3245BA6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270B50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4.2</w:t>
            </w:r>
          </w:p>
        </w:tc>
        <w:tc>
          <w:tcPr>
            <w:tcW w:w="1632" w:type="pct"/>
            <w:tcBorders>
              <w:top w:val="outset" w:sz="6" w:space="0" w:color="auto"/>
              <w:left w:val="outset" w:sz="6" w:space="0" w:color="auto"/>
              <w:bottom w:val="outset" w:sz="6" w:space="0" w:color="auto"/>
              <w:right w:val="outset" w:sz="6" w:space="0" w:color="auto"/>
            </w:tcBorders>
          </w:tcPr>
          <w:p w14:paraId="58DD9B5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опис окремої частини</w:t>
            </w:r>
            <w:r w:rsidR="00811F14" w:rsidRPr="00184F6C">
              <w:rPr>
                <w:rFonts w:ascii="Times New Roman" w:eastAsia="Times New Roman" w:hAnsi="Times New Roman"/>
                <w:sz w:val="24"/>
                <w:szCs w:val="24"/>
                <w:lang w:val="uk-UA" w:eastAsia="ru-RU"/>
              </w:rPr>
              <w:t xml:space="preserve"> (лота)</w:t>
            </w:r>
            <w:r w:rsidRPr="00184F6C">
              <w:rPr>
                <w:rFonts w:ascii="Times New Roman" w:eastAsia="Times New Roman" w:hAnsi="Times New Roman"/>
                <w:sz w:val="24"/>
                <w:szCs w:val="24"/>
                <w:lang w:val="uk-UA"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14:paraId="489C6118" w14:textId="77777777" w:rsidR="004F06C4" w:rsidRPr="00184F6C" w:rsidRDefault="00BE6415"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hAnsi="Times New Roman"/>
                <w:sz w:val="24"/>
                <w:szCs w:val="24"/>
                <w:lang w:val="uk-UA"/>
              </w:rPr>
              <w:t>Не передбачено</w:t>
            </w:r>
          </w:p>
        </w:tc>
      </w:tr>
      <w:tr w:rsidR="004F06C4" w:rsidRPr="00184F6C" w14:paraId="1D57CF6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80D9FDF"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4.3</w:t>
            </w:r>
          </w:p>
        </w:tc>
        <w:tc>
          <w:tcPr>
            <w:tcW w:w="1632" w:type="pct"/>
            <w:tcBorders>
              <w:top w:val="outset" w:sz="6" w:space="0" w:color="auto"/>
              <w:left w:val="outset" w:sz="6" w:space="0" w:color="auto"/>
              <w:bottom w:val="outset" w:sz="6" w:space="0" w:color="auto"/>
              <w:right w:val="outset" w:sz="6" w:space="0" w:color="auto"/>
            </w:tcBorders>
          </w:tcPr>
          <w:p w14:paraId="7DBAF14B"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14:paraId="07C7CECC" w14:textId="77777777" w:rsidR="004E0680" w:rsidRPr="00D0502B" w:rsidRDefault="004E0680" w:rsidP="004E0680">
            <w:pPr>
              <w:spacing w:after="0" w:line="240" w:lineRule="auto"/>
              <w:jc w:val="both"/>
              <w:rPr>
                <w:rFonts w:ascii="Times New Roman" w:hAnsi="Times New Roman"/>
                <w:sz w:val="24"/>
                <w:szCs w:val="24"/>
                <w:lang w:val="uk-UA"/>
              </w:rPr>
            </w:pPr>
            <w:r w:rsidRPr="00D0502B">
              <w:rPr>
                <w:rFonts w:ascii="Times New Roman" w:hAnsi="Times New Roman"/>
                <w:sz w:val="24"/>
                <w:szCs w:val="24"/>
                <w:lang w:val="uk-UA"/>
              </w:rPr>
              <w:t>На умовах DDP, склад Замовника:</w:t>
            </w:r>
          </w:p>
          <w:p w14:paraId="17552807" w14:textId="77777777" w:rsidR="004E0680" w:rsidRPr="00D0502B" w:rsidRDefault="004E0680" w:rsidP="004E0680">
            <w:pPr>
              <w:pStyle w:val="a3"/>
              <w:spacing w:after="0" w:line="240" w:lineRule="auto"/>
              <w:ind w:left="409"/>
              <w:jc w:val="both"/>
              <w:rPr>
                <w:rFonts w:ascii="Times New Roman" w:hAnsi="Times New Roman"/>
                <w:sz w:val="24"/>
                <w:szCs w:val="24"/>
                <w:lang w:val="uk-UA"/>
              </w:rPr>
            </w:pPr>
          </w:p>
          <w:p w14:paraId="04F4D56B" w14:textId="77777777" w:rsidR="004E0680" w:rsidRPr="00D0502B" w:rsidRDefault="004E0680" w:rsidP="004E0680">
            <w:pPr>
              <w:pStyle w:val="a3"/>
              <w:numPr>
                <w:ilvl w:val="0"/>
                <w:numId w:val="22"/>
              </w:numPr>
              <w:spacing w:after="0" w:line="240" w:lineRule="auto"/>
              <w:jc w:val="both"/>
              <w:rPr>
                <w:rFonts w:ascii="Times New Roman" w:hAnsi="Times New Roman"/>
                <w:sz w:val="24"/>
                <w:szCs w:val="24"/>
                <w:lang w:val="uk-UA"/>
              </w:rPr>
            </w:pPr>
            <w:r w:rsidRPr="00D0502B">
              <w:rPr>
                <w:rFonts w:ascii="Times New Roman" w:hAnsi="Times New Roman"/>
                <w:sz w:val="24"/>
                <w:szCs w:val="24"/>
                <w:lang w:val="uk-UA"/>
              </w:rPr>
              <w:t xml:space="preserve">Жовтоводський майданчик (ГМЗ), вул. Залізнична, 13, м. Жовті Води, Дніпропетровська область; </w:t>
            </w:r>
          </w:p>
          <w:p w14:paraId="58547017" w14:textId="77777777" w:rsidR="004E0680" w:rsidRPr="00D0502B" w:rsidRDefault="004E0680" w:rsidP="004E0680">
            <w:pPr>
              <w:spacing w:after="0" w:line="240" w:lineRule="auto"/>
              <w:jc w:val="both"/>
              <w:rPr>
                <w:rFonts w:ascii="Times New Roman" w:hAnsi="Times New Roman"/>
                <w:sz w:val="24"/>
                <w:szCs w:val="24"/>
                <w:lang w:val="uk-UA"/>
              </w:rPr>
            </w:pPr>
          </w:p>
          <w:p w14:paraId="3A5D0363" w14:textId="5A724634" w:rsidR="004F06C4" w:rsidRPr="00184F6C" w:rsidRDefault="00D0502B" w:rsidP="004E0680">
            <w:pPr>
              <w:spacing w:after="0" w:line="240" w:lineRule="auto"/>
              <w:jc w:val="both"/>
              <w:rPr>
                <w:rFonts w:ascii="Times New Roman" w:hAnsi="Times New Roman"/>
                <w:color w:val="FF0000"/>
                <w:sz w:val="24"/>
                <w:szCs w:val="24"/>
                <w:lang w:val="uk-UA"/>
              </w:rPr>
            </w:pPr>
            <w:r w:rsidRPr="00D0502B">
              <w:rPr>
                <w:rFonts w:ascii="Times New Roman" w:hAnsi="Times New Roman"/>
                <w:b/>
                <w:sz w:val="24"/>
                <w:szCs w:val="24"/>
                <w:lang w:val="uk-UA"/>
              </w:rPr>
              <w:t>7</w:t>
            </w:r>
            <w:r w:rsidR="004E0680" w:rsidRPr="00D0502B">
              <w:rPr>
                <w:rFonts w:ascii="Times New Roman" w:hAnsi="Times New Roman"/>
                <w:b/>
                <w:sz w:val="24"/>
                <w:szCs w:val="24"/>
                <w:lang w:val="uk-UA"/>
              </w:rPr>
              <w:t xml:space="preserve"> шт.</w:t>
            </w:r>
          </w:p>
        </w:tc>
      </w:tr>
      <w:tr w:rsidR="004F06C4" w:rsidRPr="00184F6C" w14:paraId="70FB3E4F"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CBD2FA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4.4</w:t>
            </w:r>
          </w:p>
        </w:tc>
        <w:tc>
          <w:tcPr>
            <w:tcW w:w="1632" w:type="pct"/>
            <w:tcBorders>
              <w:top w:val="outset" w:sz="6" w:space="0" w:color="auto"/>
              <w:left w:val="outset" w:sz="6" w:space="0" w:color="auto"/>
              <w:bottom w:val="outset" w:sz="6" w:space="0" w:color="auto"/>
              <w:right w:val="outset" w:sz="6" w:space="0" w:color="auto"/>
            </w:tcBorders>
          </w:tcPr>
          <w:p w14:paraId="10D94C0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vAlign w:val="center"/>
          </w:tcPr>
          <w:p w14:paraId="7B4714F0" w14:textId="77777777" w:rsidR="00D00577" w:rsidRPr="00D0502B" w:rsidRDefault="006E334B" w:rsidP="00F81546">
            <w:pPr>
              <w:spacing w:before="100" w:beforeAutospacing="1" w:after="100" w:afterAutospacing="1" w:line="240" w:lineRule="auto"/>
              <w:rPr>
                <w:rFonts w:ascii="Times New Roman" w:eastAsia="Times New Roman" w:hAnsi="Times New Roman"/>
                <w:b/>
                <w:sz w:val="24"/>
                <w:szCs w:val="24"/>
                <w:lang w:val="uk-UA" w:eastAsia="ru-RU"/>
              </w:rPr>
            </w:pPr>
            <w:r w:rsidRPr="00D0502B">
              <w:rPr>
                <w:rFonts w:ascii="Times New Roman" w:hAnsi="Times New Roman"/>
                <w:b/>
                <w:sz w:val="24"/>
                <w:szCs w:val="24"/>
                <w:lang w:val="uk-UA"/>
              </w:rPr>
              <w:t>травень</w:t>
            </w:r>
            <w:r w:rsidR="000F16FD" w:rsidRPr="00D0502B">
              <w:rPr>
                <w:rFonts w:ascii="Times New Roman" w:hAnsi="Times New Roman"/>
                <w:b/>
                <w:sz w:val="24"/>
                <w:szCs w:val="24"/>
                <w:lang w:val="uk-UA"/>
              </w:rPr>
              <w:t xml:space="preserve"> </w:t>
            </w:r>
            <w:r w:rsidR="00F81546" w:rsidRPr="00D0502B">
              <w:rPr>
                <w:rFonts w:ascii="Times New Roman" w:hAnsi="Times New Roman"/>
                <w:b/>
                <w:sz w:val="24"/>
                <w:szCs w:val="24"/>
                <w:lang w:val="uk-UA"/>
              </w:rPr>
              <w:t xml:space="preserve">– грудень </w:t>
            </w:r>
            <w:r w:rsidR="00EA78DA" w:rsidRPr="00D0502B">
              <w:rPr>
                <w:rFonts w:ascii="Times New Roman" w:hAnsi="Times New Roman"/>
                <w:b/>
                <w:sz w:val="24"/>
                <w:szCs w:val="24"/>
                <w:lang w:val="uk-UA"/>
              </w:rPr>
              <w:t>2024 року</w:t>
            </w:r>
          </w:p>
        </w:tc>
      </w:tr>
      <w:tr w:rsidR="004F06C4" w:rsidRPr="00184F6C" w14:paraId="47ACDD5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DEFFAC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3A74086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Недискримінація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w:t>
            </w:r>
          </w:p>
        </w:tc>
        <w:tc>
          <w:tcPr>
            <w:tcW w:w="3140" w:type="pct"/>
            <w:tcBorders>
              <w:top w:val="outset" w:sz="6" w:space="0" w:color="auto"/>
              <w:left w:val="outset" w:sz="6" w:space="0" w:color="auto"/>
              <w:bottom w:val="outset" w:sz="6" w:space="0" w:color="auto"/>
              <w:right w:val="outset" w:sz="6" w:space="0" w:color="auto"/>
            </w:tcBorders>
          </w:tcPr>
          <w:p w14:paraId="1073DB33" w14:textId="77777777" w:rsidR="004F06C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Вітчизняні та іноземні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и всіх форм власності та організаційно-правових форм беруть участь у процедурах закупівель на рівних умовах</w:t>
            </w:r>
          </w:p>
        </w:tc>
      </w:tr>
      <w:tr w:rsidR="000B09A5" w:rsidRPr="00097E47" w14:paraId="7176936A"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DB413B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10654DC4"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19651C77" w14:textId="77777777" w:rsidR="000B09A5" w:rsidRPr="00184F6C" w:rsidRDefault="000B09A5"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закупівлі.</w:t>
            </w:r>
          </w:p>
          <w:p w14:paraId="5701C6EA" w14:textId="77777777" w:rsidR="00781BC9" w:rsidRPr="00184F6C" w:rsidRDefault="00781BC9" w:rsidP="00771D7D">
            <w:pPr>
              <w:tabs>
                <w:tab w:val="left" w:pos="8244"/>
                <w:tab w:val="left" w:pos="9160"/>
                <w:tab w:val="left" w:pos="10076"/>
                <w:tab w:val="left" w:pos="10992"/>
                <w:tab w:val="left" w:pos="11908"/>
                <w:tab w:val="left" w:pos="12824"/>
                <w:tab w:val="left" w:pos="13740"/>
                <w:tab w:val="left" w:pos="14656"/>
              </w:tabs>
              <w:spacing w:after="80" w:line="240" w:lineRule="auto"/>
              <w:ind w:firstLine="21"/>
              <w:jc w:val="both"/>
              <w:rPr>
                <w:rFonts w:ascii="Times New Roman" w:eastAsia="Times New Roman" w:hAnsi="Times New Roman"/>
                <w:color w:val="FF0000"/>
                <w:sz w:val="24"/>
                <w:szCs w:val="24"/>
                <w:lang w:val="uk-UA" w:eastAsia="ru-RU"/>
              </w:rPr>
            </w:pPr>
            <w:r w:rsidRPr="00184F6C">
              <w:rPr>
                <w:rFonts w:ascii="Times New Roman" w:eastAsia="Times New Roman" w:hAnsi="Times New Roman"/>
                <w:sz w:val="24"/>
                <w:szCs w:val="24"/>
                <w:lang w:val="uk-UA" w:eastAsia="ru-RU"/>
              </w:rPr>
              <w:t xml:space="preserve">Ціна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повинна включати всі </w:t>
            </w:r>
            <w:r w:rsidR="00371571" w:rsidRPr="00184F6C">
              <w:rPr>
                <w:rFonts w:ascii="Times New Roman" w:eastAsia="Times New Roman" w:hAnsi="Times New Roman"/>
                <w:sz w:val="24"/>
                <w:szCs w:val="24"/>
                <w:lang w:val="uk-UA" w:eastAsia="ru-RU"/>
              </w:rPr>
              <w:t>ви</w:t>
            </w:r>
            <w:r w:rsidRPr="00184F6C">
              <w:rPr>
                <w:rFonts w:ascii="Times New Roman" w:eastAsia="Times New Roman" w:hAnsi="Times New Roman"/>
                <w:sz w:val="24"/>
                <w:szCs w:val="24"/>
                <w:lang w:val="uk-UA" w:eastAsia="ru-RU"/>
              </w:rPr>
              <w:t xml:space="preserve">трати, пов’язані з </w:t>
            </w:r>
            <w:r w:rsidRPr="00D0502B">
              <w:rPr>
                <w:rFonts w:ascii="Times New Roman" w:eastAsia="Times New Roman" w:hAnsi="Times New Roman"/>
                <w:sz w:val="24"/>
                <w:szCs w:val="24"/>
                <w:lang w:val="uk-UA" w:eastAsia="ru-RU"/>
              </w:rPr>
              <w:t>доставкою до складу</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а</w:t>
            </w:r>
            <w:r w:rsidR="00A06F75"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p>
          <w:p w14:paraId="7A38D5FF" w14:textId="77777777" w:rsidR="000B09A5" w:rsidRPr="00184F6C" w:rsidRDefault="00371571" w:rsidP="00771D7D">
            <w:pPr>
              <w:tabs>
                <w:tab w:val="left" w:pos="8244"/>
                <w:tab w:val="left" w:pos="9160"/>
                <w:tab w:val="left" w:pos="10076"/>
                <w:tab w:val="left" w:pos="10992"/>
                <w:tab w:val="left" w:pos="11908"/>
                <w:tab w:val="left" w:pos="12824"/>
                <w:tab w:val="left" w:pos="13740"/>
                <w:tab w:val="left" w:pos="14656"/>
              </w:tabs>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0B09A5" w:rsidRPr="00184F6C">
              <w:rPr>
                <w:rFonts w:ascii="Times New Roman" w:eastAsia="Times New Roman" w:hAnsi="Times New Roman"/>
                <w:sz w:val="24"/>
                <w:szCs w:val="24"/>
                <w:lang w:val="uk-UA" w:eastAsia="ru-RU"/>
              </w:rPr>
              <w:t>и закупівлі - нерезиденти України визначають ціну  тендерної пропозиції на умовах поставки DAP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84F6C" w14:paraId="76C3811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6D024C68" w14:textId="77777777" w:rsidR="000B09A5" w:rsidRPr="00184F6C" w:rsidRDefault="000B09A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6.1</w:t>
            </w:r>
          </w:p>
        </w:tc>
        <w:tc>
          <w:tcPr>
            <w:tcW w:w="1632" w:type="pct"/>
            <w:tcBorders>
              <w:top w:val="outset" w:sz="6" w:space="0" w:color="auto"/>
              <w:left w:val="outset" w:sz="6" w:space="0" w:color="auto"/>
              <w:bottom w:val="outset" w:sz="6" w:space="0" w:color="auto"/>
              <w:right w:val="outset" w:sz="6" w:space="0" w:color="auto"/>
            </w:tcBorders>
          </w:tcPr>
          <w:p w14:paraId="0C3A1836" w14:textId="77777777" w:rsidR="000B09A5" w:rsidRPr="00184F6C" w:rsidRDefault="000B09A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Особливості зазначення ціни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14:paraId="2BBF8EC9" w14:textId="77777777" w:rsidR="00B530A1" w:rsidRPr="00184F6C" w:rsidRDefault="00B530A1" w:rsidP="00F819B4">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 xml:space="preserve">У зв’язку з тим, що на майданчику електронної системи PROZORRO передбачено подання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 xml:space="preserve">ами  пропозицій лише в одній валюті, тому 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 Нерезидентів порядок подання пропозицій такий:</w:t>
            </w:r>
          </w:p>
          <w:p w14:paraId="6ED56D37"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для </w:t>
            </w:r>
            <w:r w:rsidR="00371571" w:rsidRPr="00184F6C">
              <w:rPr>
                <w:rFonts w:ascii="Times New Roman" w:eastAsia="Times New Roman" w:hAnsi="Times New Roman"/>
                <w:sz w:val="24"/>
                <w:lang w:val="uk-UA" w:eastAsia="ru-RU"/>
              </w:rPr>
              <w:t>Учасник</w:t>
            </w:r>
            <w:r w:rsidRPr="00184F6C">
              <w:rPr>
                <w:rFonts w:ascii="Times New Roman" w:eastAsia="Times New Roman" w:hAnsi="Times New Roman"/>
                <w:sz w:val="24"/>
                <w:lang w:val="uk-UA" w:eastAsia="ru-RU"/>
              </w:rPr>
              <w:t>ів, які не є резидентами України</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нком України на дату</w:t>
            </w:r>
            <w:r w:rsidR="00D05DD9" w:rsidRPr="00184F6C">
              <w:rPr>
                <w:rFonts w:ascii="Times New Roman" w:eastAsia="Times New Roman" w:hAnsi="Times New Roman"/>
                <w:sz w:val="24"/>
                <w:lang w:val="uk-UA" w:eastAsia="ru-RU"/>
              </w:rPr>
              <w:t xml:space="preserve"> </w:t>
            </w:r>
            <w:r w:rsidR="003A51F6" w:rsidRPr="00184F6C">
              <w:rPr>
                <w:rFonts w:ascii="Times New Roman" w:eastAsia="Times New Roman" w:hAnsi="Times New Roman"/>
                <w:sz w:val="24"/>
                <w:szCs w:val="24"/>
                <w:lang w:val="uk-UA" w:eastAsia="ru-RU"/>
              </w:rPr>
              <w:t>проведення електронного аукціону</w:t>
            </w:r>
            <w:r w:rsidR="00317B79" w:rsidRPr="00184F6C">
              <w:rPr>
                <w:rFonts w:ascii="Times New Roman" w:eastAsia="Times New Roman" w:hAnsi="Times New Roman"/>
                <w:sz w:val="24"/>
                <w:szCs w:val="24"/>
                <w:lang w:val="uk-UA" w:eastAsia="ru-RU"/>
              </w:rPr>
              <w:t> </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color w:val="000000"/>
                <w:sz w:val="24"/>
                <w:szCs w:val="24"/>
                <w:lang w:val="uk-UA"/>
              </w:rPr>
              <w:t>,</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sz w:val="24"/>
                <w:szCs w:val="24"/>
                <w:lang w:val="uk-UA" w:eastAsia="ru-RU"/>
              </w:rPr>
              <w:t xml:space="preserve">за формулою: </w:t>
            </w:r>
          </w:p>
          <w:p w14:paraId="0CCBB9AA"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w:t>
            </w:r>
            <w:r w:rsidRPr="00184F6C">
              <w:rPr>
                <w:rFonts w:ascii="Times New Roman" w:eastAsia="Times New Roman" w:hAnsi="Times New Roman"/>
                <w:sz w:val="24"/>
                <w:lang w:val="uk-UA" w:eastAsia="ru-RU"/>
              </w:rPr>
              <w:t>=  $(Є)*х</w:t>
            </w:r>
          </w:p>
          <w:p w14:paraId="7E9E6AC6"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$(Є)</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долар США (або Євро);</w:t>
            </w:r>
          </w:p>
          <w:p w14:paraId="1E731ABA" w14:textId="77777777" w:rsidR="00B530A1" w:rsidRPr="00184F6C" w:rsidRDefault="00B530A1" w:rsidP="00771D7D">
            <w:pPr>
              <w:spacing w:after="8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lang w:val="uk-UA" w:eastAsia="ru-RU"/>
              </w:rPr>
              <w:t xml:space="preserve">х </w:t>
            </w:r>
            <w:r w:rsidR="00E76698" w:rsidRPr="00184F6C">
              <w:rPr>
                <w:rFonts w:ascii="Times New Roman" w:eastAsia="Times New Roman" w:hAnsi="Times New Roman"/>
                <w:sz w:val="24"/>
                <w:lang w:val="uk-UA" w:eastAsia="ru-RU"/>
              </w:rPr>
              <w:t>–</w:t>
            </w:r>
            <w:r w:rsidRPr="00184F6C">
              <w:rPr>
                <w:rFonts w:ascii="Times New Roman" w:eastAsia="Times New Roman" w:hAnsi="Times New Roman"/>
                <w:sz w:val="24"/>
                <w:lang w:val="uk-UA" w:eastAsia="ru-RU"/>
              </w:rPr>
              <w:t xml:space="preserve"> офіційний курс, встановлений Національним б</w:t>
            </w:r>
            <w:r w:rsidR="008333F4" w:rsidRPr="00184F6C">
              <w:rPr>
                <w:rFonts w:ascii="Times New Roman" w:eastAsia="Times New Roman" w:hAnsi="Times New Roman"/>
                <w:sz w:val="24"/>
                <w:lang w:val="uk-UA" w:eastAsia="ru-RU"/>
              </w:rPr>
              <w:t>а</w:t>
            </w:r>
            <w:r w:rsidRPr="00184F6C">
              <w:rPr>
                <w:rFonts w:ascii="Times New Roman" w:eastAsia="Times New Roman" w:hAnsi="Times New Roman"/>
                <w:sz w:val="24"/>
                <w:lang w:val="uk-UA" w:eastAsia="ru-RU"/>
              </w:rPr>
              <w:t xml:space="preserve">нком України на </w:t>
            </w:r>
            <w:r w:rsidR="00F819B4" w:rsidRPr="00184F6C">
              <w:rPr>
                <w:rFonts w:ascii="Times New Roman" w:eastAsia="Times New Roman" w:hAnsi="Times New Roman"/>
                <w:sz w:val="24"/>
                <w:lang w:val="uk-UA" w:eastAsia="ru-RU"/>
              </w:rPr>
              <w:t xml:space="preserve">дату </w:t>
            </w:r>
            <w:r w:rsidR="00F819B4" w:rsidRPr="00184F6C">
              <w:rPr>
                <w:rFonts w:ascii="Times New Roman" w:eastAsia="Times New Roman" w:hAnsi="Times New Roman"/>
                <w:sz w:val="24"/>
                <w:szCs w:val="24"/>
                <w:lang w:val="uk-UA" w:eastAsia="ru-RU"/>
              </w:rPr>
              <w:t>проведення електронного аукціону</w:t>
            </w:r>
            <w:r w:rsidR="00FA53B6" w:rsidRPr="00184F6C">
              <w:rPr>
                <w:rFonts w:ascii="Times New Roman" w:eastAsia="Times New Roman" w:hAnsi="Times New Roman"/>
                <w:sz w:val="24"/>
                <w:szCs w:val="24"/>
                <w:lang w:val="uk-UA" w:eastAsia="ru-RU"/>
              </w:rPr>
              <w:t>(</w:t>
            </w:r>
            <w:r w:rsidR="00F819B4" w:rsidRPr="00184F6C">
              <w:rPr>
                <w:rFonts w:ascii="Times New Roman" w:eastAsia="Times New Roman" w:hAnsi="Times New Roman"/>
                <w:sz w:val="24"/>
                <w:szCs w:val="24"/>
                <w:lang w:val="uk-UA" w:eastAsia="ru-RU"/>
              </w:rPr>
              <w:t>або розкриття тендерних пропозицій, якщо була подана одна тендерна пропозиція</w:t>
            </w:r>
            <w:r w:rsidR="00FA53B6"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w:t>
            </w:r>
          </w:p>
          <w:p w14:paraId="40D52185"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у</w:t>
            </w:r>
            <w:r w:rsidR="00317B79" w:rsidRPr="00184F6C">
              <w:rPr>
                <w:rFonts w:ascii="Times New Roman" w:eastAsia="Times New Roman" w:hAnsi="Times New Roman"/>
                <w:sz w:val="24"/>
                <w:lang w:val="uk-UA" w:eastAsia="ru-RU"/>
              </w:rPr>
              <w:t xml:space="preserve"> </w:t>
            </w:r>
            <w:r w:rsidR="00E76698" w:rsidRPr="00184F6C">
              <w:rPr>
                <w:rFonts w:ascii="Times New Roman" w:eastAsia="Times New Roman" w:hAnsi="Times New Roman"/>
                <w:sz w:val="24"/>
                <w:lang w:val="uk-UA" w:eastAsia="ru-RU"/>
              </w:rPr>
              <w:t>–</w:t>
            </w:r>
            <w:r w:rsidR="00317B79" w:rsidRPr="00184F6C">
              <w:rPr>
                <w:rFonts w:ascii="Times New Roman" w:eastAsia="Times New Roman" w:hAnsi="Times New Roman"/>
                <w:sz w:val="24"/>
                <w:lang w:val="uk-UA" w:eastAsia="ru-RU"/>
              </w:rPr>
              <w:t xml:space="preserve"> </w:t>
            </w:r>
            <w:r w:rsidRPr="00184F6C">
              <w:rPr>
                <w:rFonts w:ascii="Times New Roman" w:eastAsia="Times New Roman" w:hAnsi="Times New Roman"/>
                <w:sz w:val="24"/>
                <w:lang w:val="uk-UA" w:eastAsia="ru-RU"/>
              </w:rPr>
              <w:t>ціна</w:t>
            </w:r>
            <w:r w:rsidR="00922442" w:rsidRPr="00184F6C">
              <w:rPr>
                <w:rFonts w:ascii="Times New Roman" w:eastAsia="Times New Roman" w:hAnsi="Times New Roman"/>
                <w:sz w:val="24"/>
                <w:lang w:val="uk-UA" w:eastAsia="ru-RU"/>
              </w:rPr>
              <w:t xml:space="preserve"> тендерної пропозиції у гривні.</w:t>
            </w:r>
          </w:p>
          <w:p w14:paraId="4B73BDE3" w14:textId="77777777" w:rsidR="00B530A1" w:rsidRPr="00184F6C" w:rsidRDefault="00B530A1" w:rsidP="00771D7D">
            <w:pPr>
              <w:spacing w:after="80" w:line="240" w:lineRule="auto"/>
              <w:jc w:val="both"/>
              <w:rPr>
                <w:rFonts w:ascii="Times New Roman" w:eastAsia="Times New Roman" w:hAnsi="Times New Roman"/>
                <w:sz w:val="24"/>
                <w:lang w:val="uk-UA" w:eastAsia="ru-RU"/>
              </w:rPr>
            </w:pPr>
            <w:r w:rsidRPr="00184F6C">
              <w:rPr>
                <w:rFonts w:ascii="Times New Roman" w:eastAsia="Times New Roman" w:hAnsi="Times New Roman"/>
                <w:sz w:val="24"/>
                <w:lang w:val="uk-UA"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14:paraId="4439C190" w14:textId="263DD0D4" w:rsidR="004E0680" w:rsidRPr="002156AD" w:rsidRDefault="00371571" w:rsidP="002156AD">
            <w:pPr>
              <w:spacing w:after="80" w:line="240" w:lineRule="auto"/>
              <w:jc w:val="both"/>
              <w:rPr>
                <w:rFonts w:ascii="Times New Roman" w:eastAsia="Times New Roman" w:hAnsi="Times New Roman"/>
                <w:color w:val="FF0000"/>
                <w:sz w:val="24"/>
                <w:lang w:val="uk-UA" w:eastAsia="ru-RU"/>
              </w:rPr>
            </w:pPr>
            <w:r w:rsidRPr="00184F6C">
              <w:rPr>
                <w:rFonts w:ascii="Times New Roman" w:eastAsia="Times New Roman" w:hAnsi="Times New Roman"/>
                <w:sz w:val="24"/>
                <w:lang w:val="uk-UA" w:eastAsia="ru-RU"/>
              </w:rPr>
              <w:t>Учасник</w:t>
            </w:r>
            <w:r w:rsidR="00B530A1" w:rsidRPr="00184F6C">
              <w:rPr>
                <w:rFonts w:ascii="Times New Roman" w:eastAsia="Times New Roman" w:hAnsi="Times New Roman"/>
                <w:sz w:val="24"/>
                <w:lang w:val="uk-UA" w:eastAsia="ru-RU"/>
              </w:rPr>
              <w:t xml:space="preserve"> несе відповідальність за достовірність і правильність розрахунку тенде</w:t>
            </w:r>
            <w:r w:rsidR="002A728E" w:rsidRPr="00184F6C">
              <w:rPr>
                <w:rFonts w:ascii="Times New Roman" w:eastAsia="Times New Roman" w:hAnsi="Times New Roman"/>
                <w:sz w:val="24"/>
                <w:lang w:val="uk-UA" w:eastAsia="ru-RU"/>
              </w:rPr>
              <w:t xml:space="preserve">рної </w:t>
            </w:r>
            <w:r w:rsidR="002A728E" w:rsidRPr="00184F6C">
              <w:rPr>
                <w:rFonts w:ascii="Times New Roman" w:eastAsia="Times New Roman" w:hAnsi="Times New Roman"/>
                <w:sz w:val="24"/>
                <w:szCs w:val="24"/>
                <w:lang w:val="uk-UA" w:eastAsia="ru-RU"/>
              </w:rPr>
              <w:t>пропозиції</w:t>
            </w:r>
            <w:r w:rsidR="00D05DD9" w:rsidRPr="00184F6C">
              <w:rPr>
                <w:rFonts w:ascii="Times New Roman" w:eastAsia="Times New Roman" w:hAnsi="Times New Roman"/>
                <w:sz w:val="24"/>
                <w:szCs w:val="24"/>
                <w:lang w:val="uk-UA" w:eastAsia="ru-RU"/>
              </w:rPr>
              <w:t xml:space="preserve"> </w:t>
            </w:r>
            <w:r w:rsidR="00A8136C" w:rsidRPr="00184F6C">
              <w:rPr>
                <w:rFonts w:ascii="Times New Roman" w:eastAsia="Times New Roman" w:hAnsi="Times New Roman"/>
                <w:sz w:val="24"/>
                <w:szCs w:val="24"/>
                <w:lang w:val="uk-UA" w:eastAsia="ru-RU"/>
              </w:rPr>
              <w:t>за результатами проведеного аукціону</w:t>
            </w:r>
            <w:r w:rsidR="00FA53B6" w:rsidRPr="00184F6C">
              <w:rPr>
                <w:rFonts w:ascii="Times New Roman" w:eastAsia="Times New Roman" w:hAnsi="Times New Roman"/>
                <w:sz w:val="24"/>
                <w:szCs w:val="24"/>
                <w:lang w:val="uk-UA" w:eastAsia="ru-RU"/>
              </w:rPr>
              <w:t xml:space="preserve"> (або за результатами розкриття тендерних пропозицій, якщо була подана одна тендерна пропозиція)</w:t>
            </w:r>
            <w:r w:rsidR="00A8136C" w:rsidRPr="00184F6C">
              <w:rPr>
                <w:rFonts w:ascii="Times New Roman" w:eastAsia="Times New Roman" w:hAnsi="Times New Roman"/>
                <w:sz w:val="24"/>
                <w:szCs w:val="24"/>
                <w:lang w:val="uk-UA" w:eastAsia="ru-RU"/>
              </w:rPr>
              <w:t>.</w:t>
            </w:r>
            <w:r w:rsidR="00B530A1" w:rsidRPr="00184F6C">
              <w:rPr>
                <w:rFonts w:ascii="Times New Roman" w:eastAsia="Times New Roman" w:hAnsi="Times New Roman"/>
                <w:sz w:val="24"/>
                <w:szCs w:val="24"/>
                <w:lang w:val="uk-UA" w:eastAsia="ru-RU"/>
              </w:rPr>
              <w:t xml:space="preserve"> </w:t>
            </w:r>
          </w:p>
        </w:tc>
      </w:tr>
      <w:tr w:rsidR="00251851" w:rsidRPr="00184F6C" w14:paraId="008F66A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53CFA2B" w14:textId="77777777" w:rsidR="00251851" w:rsidRPr="00184F6C" w:rsidRDefault="00251851" w:rsidP="00F819B4">
            <w:pPr>
              <w:spacing w:before="100" w:beforeAutospacing="1" w:after="100" w:afterAutospacing="1" w:line="240" w:lineRule="auto"/>
              <w:jc w:val="center"/>
              <w:rPr>
                <w:rFonts w:ascii="Times New Roman" w:eastAsia="Times New Roman" w:hAnsi="Times New Roman"/>
                <w:sz w:val="24"/>
                <w:szCs w:val="24"/>
                <w:highlight w:val="cyan"/>
                <w:lang w:val="uk-UA" w:eastAsia="ru-RU"/>
              </w:rPr>
            </w:pPr>
            <w:r w:rsidRPr="00184F6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14:paraId="37E87031" w14:textId="721AA2CC" w:rsidR="000451EA" w:rsidRPr="002156AD" w:rsidRDefault="00251851"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Особливості перерахунку ціни п</w:t>
            </w:r>
            <w:r w:rsidR="001B52D0" w:rsidRPr="00184F6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14:paraId="6B24DF17" w14:textId="77777777" w:rsidR="00251851" w:rsidRPr="00184F6C" w:rsidRDefault="00251851" w:rsidP="00F819B4">
            <w:pPr>
              <w:tabs>
                <w:tab w:val="left" w:pos="823"/>
              </w:tabs>
              <w:spacing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якщо </w:t>
            </w:r>
            <w:r w:rsidR="00371571" w:rsidRPr="00184F6C">
              <w:rPr>
                <w:rFonts w:ascii="Times New Roman" w:hAnsi="Times New Roman"/>
                <w:sz w:val="24"/>
                <w:szCs w:val="24"/>
                <w:lang w:val="uk-UA"/>
              </w:rPr>
              <w:t>Учасник</w:t>
            </w:r>
            <w:r w:rsidRPr="00184F6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p>
        </w:tc>
      </w:tr>
      <w:tr w:rsidR="0034589B" w:rsidRPr="00184F6C" w14:paraId="09D1A34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861BA5C" w14:textId="77777777" w:rsidR="0034589B" w:rsidRPr="00184F6C" w:rsidRDefault="0034589B"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14:paraId="78371CE8" w14:textId="77777777" w:rsidR="0034589B" w:rsidRPr="00184F6C" w:rsidRDefault="0034589B"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14:paraId="755CF28B" w14:textId="77777777" w:rsidR="0034589B" w:rsidRPr="00184F6C" w:rsidRDefault="0034589B"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184F6C">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097E47" w14:paraId="4F9A91D2"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A719A1B" w14:textId="77777777" w:rsidR="00CD33DF" w:rsidRPr="00184F6C" w:rsidRDefault="00CD33DF"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14:paraId="0331EA4F" w14:textId="77777777" w:rsidR="00CD33DF" w:rsidRPr="00184F6C" w:rsidRDefault="00CD33DF"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2CF68CC7" w14:textId="77777777" w:rsidR="008550DE"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sidRPr="00184F6C">
              <w:rPr>
                <w:rFonts w:ascii="Times New Roman" w:eastAsia="Times New Roman" w:hAnsi="Times New Roman"/>
                <w:sz w:val="24"/>
                <w:szCs w:val="24"/>
                <w:lang w:val="uk-UA" w:eastAsia="ru-RU"/>
              </w:rPr>
              <w:t>стосуються предмет</w:t>
            </w:r>
            <w:r w:rsidR="00F17922">
              <w:rPr>
                <w:rFonts w:ascii="Times New Roman" w:eastAsia="Times New Roman" w:hAnsi="Times New Roman"/>
                <w:sz w:val="24"/>
                <w:szCs w:val="24"/>
                <w:lang w:val="uk-UA" w:eastAsia="ru-RU"/>
              </w:rPr>
              <w:t>а</w:t>
            </w:r>
            <w:r w:rsidR="001B52D0" w:rsidRPr="00184F6C">
              <w:rPr>
                <w:rFonts w:ascii="Times New Roman" w:eastAsia="Times New Roman" w:hAnsi="Times New Roman"/>
                <w:sz w:val="24"/>
                <w:szCs w:val="24"/>
                <w:lang w:val="uk-UA" w:eastAsia="ru-RU"/>
              </w:rPr>
              <w:t xml:space="preserve"> </w:t>
            </w:r>
            <w:r w:rsidR="001B52D0" w:rsidRPr="00184F6C">
              <w:rPr>
                <w:rFonts w:ascii="Times New Roman" w:eastAsia="Times New Roman" w:hAnsi="Times New Roman"/>
                <w:sz w:val="24"/>
                <w:szCs w:val="24"/>
                <w:lang w:val="uk-UA" w:eastAsia="ru-RU"/>
              </w:rPr>
              <w:lastRenderedPageBreak/>
              <w:t>закупівлі.</w:t>
            </w:r>
          </w:p>
          <w:p w14:paraId="09836AFE" w14:textId="77777777" w:rsidR="008550DE" w:rsidRPr="00184F6C" w:rsidRDefault="00371571"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8550DE" w:rsidRPr="00184F6C">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sidRPr="00184F6C">
              <w:rPr>
                <w:rFonts w:ascii="Times New Roman" w:eastAsia="Times New Roman" w:hAnsi="Times New Roman"/>
                <w:sz w:val="24"/>
                <w:szCs w:val="24"/>
                <w:lang w:val="uk-UA" w:eastAsia="ru-RU"/>
              </w:rPr>
              <w:t>,</w:t>
            </w:r>
            <w:r w:rsidR="008550DE" w:rsidRPr="00184F6C">
              <w:rPr>
                <w:rFonts w:ascii="Times New Roman" w:eastAsia="Times New Roman" w:hAnsi="Times New Roman"/>
                <w:sz w:val="24"/>
                <w:szCs w:val="24"/>
                <w:lang w:val="uk-UA" w:eastAsia="ru-RU"/>
              </w:rPr>
              <w:t xml:space="preserve"> поданих у складі пропозиції.</w:t>
            </w:r>
          </w:p>
          <w:p w14:paraId="11AC3B56" w14:textId="77777777" w:rsidR="00583C7B" w:rsidRPr="00184F6C" w:rsidRDefault="00583C7B" w:rsidP="00583C7B">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14:paraId="176D1A67" w14:textId="77777777" w:rsidR="00583C7B" w:rsidRPr="00184F6C" w:rsidRDefault="00583C7B" w:rsidP="00F819B4">
            <w:pPr>
              <w:tabs>
                <w:tab w:val="left" w:pos="823"/>
              </w:tabs>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F06C4" w:rsidRPr="00184F6C" w14:paraId="5CB49028"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77D90C2A"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 Порядок унесення змін та надання роз’яснень до тендерної документації</w:t>
            </w:r>
          </w:p>
        </w:tc>
      </w:tr>
      <w:tr w:rsidR="004F06C4" w:rsidRPr="00097E47" w14:paraId="039FD2B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0B33C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46CD8287"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14:paraId="551541D8"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Фізична/юридична особа має право </w:t>
            </w:r>
            <w:r w:rsidRPr="00184F6C">
              <w:rPr>
                <w:rFonts w:ascii="Times New Roman" w:eastAsia="Times New Roman" w:hAnsi="Times New Roman"/>
                <w:b/>
                <w:sz w:val="24"/>
                <w:szCs w:val="24"/>
                <w:lang w:val="uk-UA" w:eastAsia="ru-RU"/>
              </w:rPr>
              <w:t>не пізніше ніж за три дні</w:t>
            </w:r>
            <w:r w:rsidRPr="00184F6C">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w:t>
            </w:r>
            <w:r w:rsidR="00D05DD9" w:rsidRPr="00184F6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184F6C">
              <w:rPr>
                <w:rFonts w:ascii="Times New Roman" w:eastAsia="Times New Roman" w:hAnsi="Times New Roman"/>
                <w:b/>
                <w:sz w:val="24"/>
                <w:szCs w:val="24"/>
                <w:lang w:val="uk-UA" w:eastAsia="ru-RU"/>
              </w:rPr>
              <w:t>протягом трьох днів</w:t>
            </w:r>
            <w:r w:rsidRPr="00184F6C">
              <w:rPr>
                <w:rFonts w:ascii="Times New Roman" w:eastAsia="Times New Roman" w:hAnsi="Times New Roman"/>
                <w:sz w:val="24"/>
                <w:szCs w:val="24"/>
                <w:lang w:val="uk-UA" w:eastAsia="ru-RU"/>
              </w:rPr>
              <w:t xml:space="preserve"> з дати їх оприлюднення надати роз’яснення на звернення шляхом оприлюднення його в електронній системі закупівель.</w:t>
            </w:r>
          </w:p>
          <w:p w14:paraId="2B8BDC47"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F8E5D58" w14:textId="77777777" w:rsidR="00640EC7" w:rsidRPr="00184F6C" w:rsidRDefault="00640EC7"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184F6C">
              <w:rPr>
                <w:rFonts w:ascii="Times New Roman" w:eastAsia="Times New Roman" w:hAnsi="Times New Roman"/>
                <w:b/>
                <w:sz w:val="24"/>
                <w:szCs w:val="24"/>
                <w:lang w:val="uk-UA" w:eastAsia="ru-RU"/>
              </w:rPr>
              <w:t>не менш як на чотири дні</w:t>
            </w:r>
            <w:r w:rsidRPr="00184F6C">
              <w:rPr>
                <w:rFonts w:ascii="Times New Roman" w:eastAsia="Times New Roman" w:hAnsi="Times New Roman"/>
                <w:sz w:val="24"/>
                <w:szCs w:val="24"/>
                <w:lang w:val="uk-UA" w:eastAsia="ru-RU"/>
              </w:rPr>
              <w:t>.</w:t>
            </w:r>
          </w:p>
        </w:tc>
      </w:tr>
      <w:tr w:rsidR="004F06C4" w:rsidRPr="00184F6C" w14:paraId="602D0E4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564410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121E7A83"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Унесення змін до тендерної документації</w:t>
            </w:r>
          </w:p>
          <w:p w14:paraId="364EC171" w14:textId="77777777" w:rsidR="00640EC7" w:rsidRPr="00184F6C" w:rsidRDefault="00640EC7"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065FDB54" w14:textId="77777777" w:rsidR="00640EC7" w:rsidRPr="00184F6C" w:rsidRDefault="00640EC7"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w:t>
            </w:r>
            <w:r w:rsidR="00A70351" w:rsidRPr="00184F6C">
              <w:rPr>
                <w:rFonts w:ascii="Times New Roman" w:eastAsia="Times New Roman" w:hAnsi="Times New Roman"/>
                <w:sz w:val="24"/>
                <w:szCs w:val="24"/>
                <w:lang w:val="uk-UA" w:eastAsia="ru-RU"/>
              </w:rPr>
              <w:t>, а саме в оголошенні про проведення відкритих торгів,</w:t>
            </w:r>
            <w:r w:rsidRPr="00184F6C">
              <w:rPr>
                <w:rFonts w:ascii="Times New Roman" w:eastAsia="Times New Roman" w:hAnsi="Times New Roman"/>
                <w:sz w:val="24"/>
                <w:szCs w:val="24"/>
                <w:lang w:val="uk-UA" w:eastAsia="ru-RU"/>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184F6C">
              <w:rPr>
                <w:rFonts w:ascii="Times New Roman" w:eastAsia="Times New Roman" w:hAnsi="Times New Roman"/>
                <w:b/>
                <w:sz w:val="24"/>
                <w:szCs w:val="24"/>
                <w:lang w:val="uk-UA" w:eastAsia="ru-RU"/>
              </w:rPr>
              <w:t>не менше чотирьох днів</w:t>
            </w:r>
            <w:r w:rsidRPr="00184F6C">
              <w:rPr>
                <w:rFonts w:ascii="Times New Roman" w:eastAsia="Times New Roman" w:hAnsi="Times New Roman"/>
                <w:sz w:val="24"/>
                <w:szCs w:val="24"/>
                <w:lang w:val="uk-UA" w:eastAsia="ru-RU"/>
              </w:rPr>
              <w:t>.</w:t>
            </w:r>
          </w:p>
          <w:p w14:paraId="266DDFBD" w14:textId="77777777" w:rsidR="00640EC7" w:rsidRPr="00184F6C" w:rsidRDefault="00640EC7" w:rsidP="00F819B4">
            <w:pPr>
              <w:spacing w:after="0" w:line="240" w:lineRule="auto"/>
              <w:jc w:val="both"/>
              <w:rPr>
                <w:rFonts w:ascii="Times New Roman" w:hAnsi="Times New Roman"/>
                <w:sz w:val="28"/>
                <w:szCs w:val="28"/>
                <w:shd w:val="solid" w:color="FFFFFF" w:fill="FFFFFF"/>
                <w:lang w:val="uk-UA"/>
              </w:rPr>
            </w:pPr>
            <w:r w:rsidRPr="00184F6C">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r w:rsidRPr="00184F6C">
              <w:rPr>
                <w:rFonts w:ascii="Times New Roman" w:eastAsia="Times New Roman" w:hAnsi="Times New Roman"/>
                <w:sz w:val="24"/>
                <w:szCs w:val="24"/>
                <w:lang w:val="uk-UA" w:eastAsia="ru-RU"/>
              </w:rPr>
              <w:lastRenderedPageBreak/>
              <w:t>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w:t>
            </w:r>
            <w:r w:rsidR="00F56C5D" w:rsidRPr="00184F6C">
              <w:rPr>
                <w:rFonts w:ascii="Times New Roman" w:eastAsia="Times New Roman" w:hAnsi="Times New Roman"/>
                <w:sz w:val="24"/>
                <w:szCs w:val="24"/>
                <w:lang w:val="uk-UA" w:eastAsia="ru-RU"/>
              </w:rPr>
              <w:t xml:space="preserve">релік змін, що вносяться. Зміни </w:t>
            </w:r>
            <w:r w:rsidRPr="00184F6C">
              <w:rPr>
                <w:rFonts w:ascii="Times New Roman" w:eastAsia="Times New Roman" w:hAnsi="Times New Roman"/>
                <w:sz w:val="24"/>
                <w:szCs w:val="24"/>
                <w:lang w:val="uk-UA" w:eastAsia="ru-RU"/>
              </w:rPr>
              <w:t xml:space="preserve">до тендерної документації у </w:t>
            </w:r>
            <w:r w:rsidR="00317B79" w:rsidRPr="00184F6C">
              <w:rPr>
                <w:rFonts w:ascii="Times New Roman" w:eastAsia="Times New Roman" w:hAnsi="Times New Roman"/>
                <w:sz w:val="24"/>
                <w:szCs w:val="24"/>
                <w:lang w:val="uk-UA" w:eastAsia="ru-RU"/>
              </w:rPr>
              <w:t xml:space="preserve">машинозчитувальному </w:t>
            </w:r>
            <w:r w:rsidRPr="00184F6C">
              <w:rPr>
                <w:rFonts w:ascii="Times New Roman" w:eastAsia="Times New Roman" w:hAnsi="Times New Roman"/>
                <w:sz w:val="24"/>
                <w:szCs w:val="24"/>
                <w:lang w:val="uk-UA" w:eastAsia="ru-RU"/>
              </w:rPr>
              <w:t xml:space="preserve">форматі розміщуються в електронній системі закупівель протягом </w:t>
            </w:r>
            <w:r w:rsidRPr="00184F6C">
              <w:rPr>
                <w:rFonts w:ascii="Times New Roman" w:eastAsia="Times New Roman" w:hAnsi="Times New Roman"/>
                <w:b/>
                <w:sz w:val="24"/>
                <w:szCs w:val="24"/>
                <w:lang w:val="uk-UA" w:eastAsia="ru-RU"/>
              </w:rPr>
              <w:t>одного дня</w:t>
            </w:r>
            <w:r w:rsidRPr="00184F6C">
              <w:rPr>
                <w:rFonts w:ascii="Times New Roman" w:eastAsia="Times New Roman" w:hAnsi="Times New Roman"/>
                <w:sz w:val="24"/>
                <w:szCs w:val="24"/>
                <w:lang w:val="uk-UA" w:eastAsia="ru-RU"/>
              </w:rPr>
              <w:t xml:space="preserve"> з дати прийняття рішення про їх внесення.</w:t>
            </w:r>
          </w:p>
        </w:tc>
      </w:tr>
      <w:tr w:rsidR="004F06C4" w:rsidRPr="00184F6C" w14:paraId="52071ACF"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3B8AAC7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III Інструкція з підготовки тендерної пропозиції</w:t>
            </w:r>
          </w:p>
        </w:tc>
      </w:tr>
      <w:tr w:rsidR="004F06C4" w:rsidRPr="00184F6C" w14:paraId="361EE337"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59C5F46"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0AFFE5BC" w14:textId="77777777" w:rsidR="00A67FAE"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161D26F4" w14:textId="77777777" w:rsidR="003A67F3" w:rsidRPr="00184F6C" w:rsidRDefault="003A67F3"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пропозиції подаються відповідно до порядку, визначеного статтею 26 Закону, крім положень частин</w:t>
            </w:r>
            <w:r w:rsidR="00D55D66">
              <w:rPr>
                <w:rFonts w:ascii="Times New Roman" w:eastAsia="Times New Roman" w:hAnsi="Times New Roman"/>
                <w:sz w:val="24"/>
                <w:szCs w:val="24"/>
                <w:lang w:val="uk-UA" w:eastAsia="ru-RU"/>
              </w:rPr>
              <w:t xml:space="preserve"> </w:t>
            </w:r>
            <w:r w:rsidR="00EB0AEC" w:rsidRPr="00184F6C">
              <w:rPr>
                <w:rFonts w:ascii="Times New Roman" w:eastAsia="Times New Roman" w:hAnsi="Times New Roman"/>
                <w:sz w:val="24"/>
                <w:szCs w:val="24"/>
                <w:lang w:val="uk-UA" w:eastAsia="ru-RU"/>
              </w:rPr>
              <w:t>першої,</w:t>
            </w:r>
            <w:r w:rsidRPr="00184F6C">
              <w:rPr>
                <w:rFonts w:ascii="Times New Roman" w:eastAsia="Times New Roman" w:hAnsi="Times New Roman"/>
                <w:sz w:val="24"/>
                <w:szCs w:val="24"/>
                <w:lang w:val="uk-UA" w:eastAsia="ru-RU"/>
              </w:rPr>
              <w:t xml:space="preserve"> четвертої, шостої та сьомої статті 26 Закону</w:t>
            </w:r>
            <w:r w:rsidR="00602B7F" w:rsidRPr="00184F6C">
              <w:rPr>
                <w:rFonts w:ascii="Times New Roman" w:eastAsia="Times New Roman" w:hAnsi="Times New Roman"/>
                <w:sz w:val="24"/>
                <w:szCs w:val="24"/>
                <w:lang w:val="uk-UA" w:eastAsia="ru-RU"/>
              </w:rPr>
              <w:t>.</w:t>
            </w:r>
          </w:p>
          <w:p w14:paraId="776C2751" w14:textId="77777777" w:rsidR="00F73840" w:rsidRPr="00341899" w:rsidRDefault="00F73840"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341899">
              <w:rPr>
                <w:rFonts w:ascii="Times New Roman" w:eastAsia="Times New Roman" w:hAnsi="Times New Roman"/>
                <w:sz w:val="24"/>
                <w:szCs w:val="24"/>
                <w:lang w:val="uk-UA" w:eastAsia="ru-RU"/>
              </w:rPr>
              <w:t>наявність/відсутність</w:t>
            </w:r>
            <w:r w:rsidR="00317B79" w:rsidRPr="00341899">
              <w:rPr>
                <w:rFonts w:ascii="Times New Roman" w:eastAsia="Times New Roman" w:hAnsi="Times New Roman"/>
                <w:sz w:val="24"/>
                <w:szCs w:val="24"/>
                <w:lang w:val="uk-UA" w:eastAsia="ru-RU"/>
              </w:rPr>
              <w:t xml:space="preserve"> підстав, установлених у </w:t>
            </w:r>
            <w:r w:rsidR="00317B79" w:rsidRPr="00344804">
              <w:rPr>
                <w:rFonts w:ascii="Times New Roman" w:eastAsia="Times New Roman" w:hAnsi="Times New Roman"/>
                <w:sz w:val="24"/>
                <w:szCs w:val="24"/>
                <w:lang w:val="uk-UA" w:eastAsia="ru-RU"/>
              </w:rPr>
              <w:t>пункті </w:t>
            </w:r>
            <w:r w:rsidRPr="00344804">
              <w:rPr>
                <w:rFonts w:ascii="Times New Roman" w:eastAsia="Times New Roman" w:hAnsi="Times New Roman"/>
                <w:sz w:val="24"/>
                <w:szCs w:val="24"/>
                <w:lang w:val="uk-UA" w:eastAsia="ru-RU"/>
              </w:rPr>
              <w:t>47 Особливостей і в тендерній документації, та шляхом завантаження необхідних документів, що вимагаються замовником у тендерній документації.</w:t>
            </w:r>
          </w:p>
          <w:p w14:paraId="0B2D55FA" w14:textId="77777777" w:rsidR="00CE357E" w:rsidRPr="00184F6C" w:rsidRDefault="00CE357E" w:rsidP="00290074">
            <w:pPr>
              <w:spacing w:after="60" w:line="240" w:lineRule="auto"/>
              <w:jc w:val="both"/>
              <w:rPr>
                <w:rFonts w:ascii="Times New Roman" w:eastAsia="Times New Roman" w:hAnsi="Times New Roman"/>
                <w:sz w:val="24"/>
                <w:szCs w:val="24"/>
                <w:lang w:val="uk-UA" w:eastAsia="ru-RU"/>
              </w:rPr>
            </w:pPr>
            <w:r w:rsidRPr="00341899">
              <w:rPr>
                <w:rFonts w:ascii="Times New Roman" w:eastAsia="Times New Roman" w:hAnsi="Times New Roman"/>
                <w:sz w:val="24"/>
                <w:szCs w:val="24"/>
                <w:lang w:val="uk-UA" w:eastAsia="ru-RU"/>
              </w:rPr>
              <w:t>Учасник процедури закупівлі</w:t>
            </w:r>
            <w:r w:rsidR="0075689C" w:rsidRPr="00341899">
              <w:rPr>
                <w:rFonts w:ascii="Times New Roman" w:eastAsia="Times New Roman" w:hAnsi="Times New Roman"/>
                <w:sz w:val="24"/>
                <w:szCs w:val="24"/>
                <w:lang w:val="uk-UA" w:eastAsia="ru-RU"/>
              </w:rPr>
              <w:t xml:space="preserve">, у тому числі об’єднання учасників як учасник процедури, </w:t>
            </w:r>
            <w:r w:rsidRPr="00341899">
              <w:rPr>
                <w:rFonts w:ascii="Times New Roman" w:eastAsia="Times New Roman" w:hAnsi="Times New Roman"/>
                <w:sz w:val="24"/>
                <w:szCs w:val="24"/>
                <w:lang w:val="uk-UA" w:eastAsia="ru-RU"/>
              </w:rPr>
              <w:t xml:space="preserve">підтверджує відсутність підстав, визначених </w:t>
            </w:r>
            <w:r w:rsidR="007A0808" w:rsidRPr="008806FB">
              <w:rPr>
                <w:rFonts w:ascii="Times New Roman" w:eastAsia="Times New Roman" w:hAnsi="Times New Roman"/>
                <w:sz w:val="24"/>
                <w:szCs w:val="24"/>
                <w:lang w:val="uk-UA" w:eastAsia="ru-RU"/>
              </w:rPr>
              <w:t xml:space="preserve">пунктом </w:t>
            </w:r>
            <w:r w:rsidR="00344804" w:rsidRPr="008806FB">
              <w:rPr>
                <w:rFonts w:ascii="Times New Roman" w:eastAsia="Times New Roman" w:hAnsi="Times New Roman"/>
                <w:sz w:val="24"/>
                <w:szCs w:val="24"/>
                <w:lang w:val="uk-UA" w:eastAsia="ru-RU"/>
              </w:rPr>
              <w:t xml:space="preserve">47 </w:t>
            </w:r>
            <w:r w:rsidR="007A0808" w:rsidRPr="008806FB">
              <w:rPr>
                <w:rFonts w:ascii="Times New Roman" w:eastAsia="Times New Roman" w:hAnsi="Times New Roman"/>
                <w:sz w:val="24"/>
                <w:szCs w:val="24"/>
                <w:lang w:val="uk-UA" w:eastAsia="ru-RU"/>
              </w:rPr>
              <w:t>Особливостей</w:t>
            </w:r>
            <w:r w:rsidRPr="00184F6C">
              <w:rPr>
                <w:rFonts w:ascii="Times New Roman" w:eastAsia="Times New Roman" w:hAnsi="Times New Roman"/>
                <w:sz w:val="24"/>
                <w:szCs w:val="24"/>
                <w:lang w:val="uk-UA" w:eastAsia="ru-RU"/>
              </w:rPr>
              <w:t>, шляхом самостійного декларування відсутності таких підстав в електронній системі закупівель під час подання тендерної пропозиції.</w:t>
            </w:r>
          </w:p>
          <w:p w14:paraId="158A8F71" w14:textId="77777777" w:rsidR="00DC3A9E" w:rsidRPr="00184F6C" w:rsidRDefault="00C069B5"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Крім того,</w:t>
            </w:r>
            <w:r w:rsidR="00307EA7">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00430685">
              <w:rPr>
                <w:rFonts w:ascii="Times New Roman" w:eastAsia="Times New Roman" w:hAnsi="Times New Roman"/>
                <w:sz w:val="24"/>
                <w:szCs w:val="24"/>
                <w:lang w:val="uk-UA" w:eastAsia="ru-RU"/>
              </w:rPr>
              <w:t xml:space="preserve"> повинен завантажити </w:t>
            </w:r>
            <w:r w:rsidR="00DC3A9E" w:rsidRPr="00184F6C">
              <w:rPr>
                <w:rFonts w:ascii="Times New Roman" w:eastAsia="Times New Roman" w:hAnsi="Times New Roman"/>
                <w:sz w:val="24"/>
                <w:szCs w:val="24"/>
                <w:lang w:val="uk-UA" w:eastAsia="ru-RU"/>
              </w:rPr>
              <w:t>файли з:</w:t>
            </w:r>
          </w:p>
          <w:p w14:paraId="7FADAA81" w14:textId="77777777" w:rsidR="00DC3A9E" w:rsidRPr="00184F6C" w:rsidRDefault="00DC3A9E" w:rsidP="00290074">
            <w:pPr>
              <w:widowControl w:val="0"/>
              <w:spacing w:after="60" w:line="240" w:lineRule="auto"/>
              <w:ind w:left="34" w:hanging="21"/>
              <w:contextualSpacing/>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sidRPr="00184F6C">
              <w:rPr>
                <w:rFonts w:ascii="Times New Roman" w:eastAsia="Times New Roman" w:hAnsi="Times New Roman"/>
                <w:sz w:val="24"/>
                <w:szCs w:val="24"/>
                <w:lang w:val="uk-UA" w:eastAsia="ru-RU"/>
              </w:rPr>
              <w:t>№1</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44730981" w14:textId="77777777" w:rsidR="00DC3A9E" w:rsidRPr="00184F6C" w:rsidRDefault="00DC3A9E" w:rsidP="00290074">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інформацією про необхідні технічні, якісні та кількісні характеристики предмета закупівлі (Додаток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3</w:t>
            </w:r>
            <w:r w:rsidR="00B656F0" w:rsidRPr="00184F6C">
              <w:rPr>
                <w:rFonts w:ascii="Times New Roman" w:eastAsia="Times New Roman" w:hAnsi="Times New Roman"/>
                <w:sz w:val="24"/>
                <w:szCs w:val="24"/>
                <w:lang w:val="uk-UA" w:eastAsia="ru-RU"/>
              </w:rPr>
              <w:t>до тендерної документації</w:t>
            </w:r>
            <w:r w:rsidRPr="00184F6C">
              <w:rPr>
                <w:rFonts w:ascii="Times New Roman" w:eastAsia="Times New Roman" w:hAnsi="Times New Roman"/>
                <w:sz w:val="24"/>
                <w:szCs w:val="24"/>
                <w:lang w:val="uk-UA" w:eastAsia="ru-RU"/>
              </w:rPr>
              <w:t>);</w:t>
            </w:r>
          </w:p>
          <w:p w14:paraId="0C407069" w14:textId="77777777" w:rsidR="003C4F85" w:rsidRPr="00184F6C" w:rsidRDefault="00DC3A9E" w:rsidP="00290074">
            <w:pPr>
              <w:spacing w:after="60" w:line="240" w:lineRule="auto"/>
              <w:ind w:left="-21" w:hanging="21"/>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AE32E0"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документами, що підтверджують повноваження </w:t>
            </w:r>
            <w:r w:rsidR="003C4F85" w:rsidRPr="00184F6C">
              <w:rPr>
                <w:rFonts w:ascii="Times New Roman" w:eastAsia="Times New Roman" w:hAnsi="Times New Roman"/>
                <w:color w:val="000000"/>
                <w:sz w:val="24"/>
                <w:szCs w:val="24"/>
                <w:lang w:val="uk-UA" w:eastAsia="ru-RU"/>
              </w:rPr>
              <w:t xml:space="preserve">щодо підпису документів тендерної </w:t>
            </w:r>
            <w:r w:rsidR="003C4F85" w:rsidRPr="00096B26">
              <w:rPr>
                <w:rFonts w:ascii="Times New Roman" w:eastAsia="Times New Roman" w:hAnsi="Times New Roman"/>
                <w:color w:val="000000"/>
                <w:sz w:val="24"/>
                <w:szCs w:val="24"/>
                <w:lang w:val="uk-UA" w:eastAsia="ru-RU"/>
              </w:rPr>
              <w:t xml:space="preserve">пропозиції уповноваженої особи </w:t>
            </w:r>
            <w:r w:rsidR="00371571" w:rsidRPr="00096B26">
              <w:rPr>
                <w:rFonts w:ascii="Times New Roman" w:eastAsia="Times New Roman" w:hAnsi="Times New Roman"/>
                <w:color w:val="000000"/>
                <w:sz w:val="24"/>
                <w:szCs w:val="24"/>
                <w:lang w:val="uk-UA" w:eastAsia="ru-RU"/>
              </w:rPr>
              <w:t>Учасник</w:t>
            </w:r>
            <w:r w:rsidR="003C4F85" w:rsidRPr="00096B26">
              <w:rPr>
                <w:rFonts w:ascii="Times New Roman" w:eastAsia="Times New Roman" w:hAnsi="Times New Roman"/>
                <w:color w:val="000000"/>
                <w:sz w:val="24"/>
                <w:szCs w:val="24"/>
                <w:lang w:val="uk-UA" w:eastAsia="ru-RU"/>
              </w:rPr>
              <w:t>а процедури закупівлі:</w:t>
            </w:r>
            <w:r w:rsidR="003C4F85" w:rsidRPr="00184F6C">
              <w:rPr>
                <w:rFonts w:ascii="Times New Roman" w:eastAsia="Times New Roman" w:hAnsi="Times New Roman"/>
                <w:color w:val="000000"/>
                <w:sz w:val="24"/>
                <w:szCs w:val="24"/>
                <w:lang w:val="uk-UA" w:eastAsia="ru-RU"/>
              </w:rPr>
              <w:t xml:space="preserve"> для посадових (службових) осіб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sidRPr="00184F6C">
              <w:rPr>
                <w:rFonts w:ascii="Times New Roman" w:eastAsia="Times New Roman" w:hAnsi="Times New Roman"/>
                <w:color w:val="000000"/>
                <w:sz w:val="24"/>
                <w:szCs w:val="24"/>
                <w:lang w:val="uk-UA" w:eastAsia="ru-RU"/>
              </w:rPr>
              <w:t>Учасник</w:t>
            </w:r>
            <w:r w:rsidR="003C4F85" w:rsidRPr="00184F6C">
              <w:rPr>
                <w:rFonts w:ascii="Times New Roman" w:eastAsia="Times New Roman" w:hAnsi="Times New Roman"/>
                <w:color w:val="000000"/>
                <w:sz w:val="24"/>
                <w:szCs w:val="24"/>
                <w:lang w:val="uk-UA" w:eastAsia="ru-RU"/>
              </w:rPr>
              <w:t xml:space="preserve">а, що підписала від імені </w:t>
            </w:r>
            <w:r w:rsidR="00371571" w:rsidRPr="00184F6C">
              <w:rPr>
                <w:rFonts w:ascii="Times New Roman" w:eastAsia="Times New Roman" w:hAnsi="Times New Roman"/>
                <w:color w:val="000000"/>
                <w:sz w:val="24"/>
                <w:szCs w:val="24"/>
                <w:lang w:val="uk-UA" w:eastAsia="ru-RU"/>
              </w:rPr>
              <w:t>Учасник</w:t>
            </w:r>
            <w:r w:rsidR="009D0D70" w:rsidRPr="00184F6C">
              <w:rPr>
                <w:rFonts w:ascii="Times New Roman" w:eastAsia="Times New Roman" w:hAnsi="Times New Roman"/>
                <w:color w:val="000000"/>
                <w:sz w:val="24"/>
                <w:szCs w:val="24"/>
                <w:lang w:val="uk-UA" w:eastAsia="ru-RU"/>
              </w:rPr>
              <w:t xml:space="preserve">а вказану </w:t>
            </w:r>
            <w:r w:rsidR="009D0D70" w:rsidRPr="00184F6C">
              <w:rPr>
                <w:rFonts w:ascii="Times New Roman" w:eastAsia="Times New Roman" w:hAnsi="Times New Roman"/>
                <w:color w:val="000000"/>
                <w:sz w:val="24"/>
                <w:szCs w:val="24"/>
                <w:lang w:val="uk-UA" w:eastAsia="ru-RU"/>
              </w:rPr>
              <w:lastRenderedPageBreak/>
              <w:t>довіреність;</w:t>
            </w:r>
          </w:p>
          <w:p w14:paraId="1F2517C1"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w:t>
            </w:r>
            <w:r w:rsidR="00E63716" w:rsidRPr="00184F6C">
              <w:rPr>
                <w:rFonts w:ascii="Times New Roman" w:eastAsia="Times New Roman" w:hAnsi="Times New Roman"/>
                <w:sz w:val="24"/>
                <w:szCs w:val="24"/>
                <w:lang w:val="uk-UA" w:eastAsia="ru-RU"/>
              </w:rPr>
              <w:t> </w:t>
            </w:r>
            <w:r w:rsidRPr="00184F6C">
              <w:rPr>
                <w:rFonts w:ascii="Times New Roman" w:eastAsia="Times New Roman" w:hAnsi="Times New Roman"/>
                <w:sz w:val="24"/>
                <w:szCs w:val="24"/>
                <w:lang w:val="uk-UA" w:eastAsia="ru-RU"/>
              </w:rPr>
              <w:t xml:space="preserve">іншими документами згідно з Додатком </w:t>
            </w:r>
            <w:r w:rsidR="00D242FC"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4 до тендерної </w:t>
            </w:r>
            <w:r w:rsidR="00533372" w:rsidRPr="00184F6C">
              <w:rPr>
                <w:rFonts w:ascii="Times New Roman" w:eastAsia="Times New Roman" w:hAnsi="Times New Roman"/>
                <w:sz w:val="24"/>
                <w:szCs w:val="24"/>
                <w:lang w:val="uk-UA" w:eastAsia="ru-RU"/>
              </w:rPr>
              <w:t>документації.</w:t>
            </w:r>
          </w:p>
          <w:p w14:paraId="6D0D1603" w14:textId="77777777" w:rsidR="00DC3A9E" w:rsidRPr="00184F6C" w:rsidRDefault="00DC3A9E" w:rsidP="00F819B4">
            <w:pPr>
              <w:widowControl w:val="0"/>
              <w:spacing w:after="120" w:line="240" w:lineRule="auto"/>
              <w:contextualSpacing/>
              <w:jc w:val="both"/>
              <w:rPr>
                <w:rFonts w:ascii="Times New Roman" w:hAnsi="Times New Roman"/>
                <w:b/>
                <w:sz w:val="24"/>
                <w:szCs w:val="24"/>
                <w:u w:val="single"/>
                <w:lang w:val="uk-UA" w:eastAsia="uk-UA"/>
              </w:rPr>
            </w:pPr>
            <w:r w:rsidRPr="00184F6C">
              <w:rPr>
                <w:rFonts w:ascii="Times New Roman" w:eastAsia="Times New Roman" w:hAnsi="Times New Roman"/>
                <w:sz w:val="24"/>
                <w:szCs w:val="24"/>
                <w:lang w:val="uk-UA" w:eastAsia="ru-RU"/>
              </w:rPr>
              <w:t xml:space="preserve">Кожен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має право подати тільки одну тендерну пропозицію.</w:t>
            </w:r>
          </w:p>
          <w:p w14:paraId="2A125532" w14:textId="77777777" w:rsidR="00D242FC" w:rsidRPr="00184F6C" w:rsidRDefault="00802D5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color w:val="000000"/>
                <w:sz w:val="24"/>
                <w:szCs w:val="24"/>
                <w:lang w:val="uk-UA" w:eastAsia="ru-RU"/>
              </w:rPr>
              <w:t xml:space="preserve">Документи тендерної пропозиції </w:t>
            </w:r>
            <w:r w:rsidR="00371571" w:rsidRPr="00184F6C">
              <w:rPr>
                <w:rFonts w:ascii="Times New Roman" w:eastAsia="Times New Roman" w:hAnsi="Times New Roman"/>
                <w:color w:val="000000"/>
                <w:sz w:val="24"/>
                <w:szCs w:val="24"/>
                <w:lang w:val="uk-UA" w:eastAsia="ru-RU"/>
              </w:rPr>
              <w:t>Учасник</w:t>
            </w:r>
            <w:r w:rsidRPr="00184F6C">
              <w:rPr>
                <w:rFonts w:ascii="Times New Roman" w:eastAsia="Times New Roman" w:hAnsi="Times New Roman"/>
                <w:color w:val="000000"/>
                <w:sz w:val="24"/>
                <w:szCs w:val="24"/>
                <w:lang w:val="uk-UA" w:eastAsia="ru-RU"/>
              </w:rPr>
              <w:t>а завантажуються в електронну си</w:t>
            </w:r>
            <w:r w:rsidR="00444EA2" w:rsidRPr="00184F6C">
              <w:rPr>
                <w:rFonts w:ascii="Times New Roman" w:eastAsia="Times New Roman" w:hAnsi="Times New Roman"/>
                <w:color w:val="000000"/>
                <w:sz w:val="24"/>
                <w:szCs w:val="24"/>
                <w:lang w:val="uk-UA" w:eastAsia="ru-RU"/>
              </w:rPr>
              <w:t>стему закупівель у вигляді скан</w:t>
            </w:r>
            <w:r w:rsidRPr="00184F6C">
              <w:rPr>
                <w:rFonts w:ascii="Times New Roman" w:eastAsia="Times New Roman" w:hAnsi="Times New Roman"/>
                <w:color w:val="000000"/>
                <w:sz w:val="24"/>
                <w:szCs w:val="24"/>
                <w:lang w:val="uk-UA" w:eastAsia="ru-RU"/>
              </w:rPr>
              <w:t xml:space="preserve">копій придатних для машинозчитування (файли з розширенням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..pdf.</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..jpeg.</w:t>
            </w:r>
            <w:r w:rsidR="005D0326" w:rsidRPr="00184F6C">
              <w:rPr>
                <w:rFonts w:ascii="Times New Roman" w:eastAsia="Times New Roman" w:hAnsi="Times New Roman"/>
                <w:color w:val="000000"/>
                <w:sz w:val="24"/>
                <w:szCs w:val="24"/>
                <w:lang w:val="uk-UA" w:eastAsia="ru-RU"/>
              </w:rPr>
              <w:t>"</w:t>
            </w:r>
            <w:r w:rsidRPr="00184F6C">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sidRPr="00184F6C">
              <w:rPr>
                <w:rFonts w:ascii="Times New Roman" w:eastAsia="Times New Roman" w:hAnsi="Times New Roman"/>
                <w:color w:val="000000"/>
                <w:sz w:val="24"/>
                <w:szCs w:val="24"/>
                <w:lang w:val="uk-UA" w:eastAsia="ru-RU"/>
              </w:rPr>
              <w:t xml:space="preserve">з </w:t>
            </w:r>
            <w:r w:rsidRPr="00184F6C">
              <w:rPr>
                <w:rFonts w:ascii="Times New Roman" w:eastAsia="Times New Roman" w:hAnsi="Times New Roman"/>
                <w:color w:val="000000"/>
                <w:sz w:val="24"/>
                <w:szCs w:val="24"/>
                <w:lang w:val="uk-UA" w:eastAsia="ru-RU"/>
              </w:rPr>
              <w:t>яки</w:t>
            </w:r>
            <w:r w:rsidR="00707E37" w:rsidRPr="00184F6C">
              <w:rPr>
                <w:rFonts w:ascii="Times New Roman" w:eastAsia="Times New Roman" w:hAnsi="Times New Roman"/>
                <w:color w:val="000000"/>
                <w:sz w:val="24"/>
                <w:szCs w:val="24"/>
                <w:lang w:val="uk-UA" w:eastAsia="ru-RU"/>
              </w:rPr>
              <w:t>ми</w:t>
            </w:r>
            <w:r w:rsidR="00444EA2" w:rsidRPr="00184F6C">
              <w:rPr>
                <w:rFonts w:ascii="Times New Roman" w:eastAsia="Times New Roman" w:hAnsi="Times New Roman"/>
                <w:color w:val="000000"/>
                <w:sz w:val="24"/>
                <w:szCs w:val="24"/>
                <w:lang w:val="uk-UA" w:eastAsia="ru-RU"/>
              </w:rPr>
              <w:t xml:space="preserve"> виготовляються такі скан</w:t>
            </w:r>
            <w:r w:rsidRPr="00184F6C">
              <w:rPr>
                <w:rFonts w:ascii="Times New Roman" w:eastAsia="Times New Roman" w:hAnsi="Times New Roman"/>
                <w:color w:val="000000"/>
                <w:sz w:val="24"/>
                <w:szCs w:val="24"/>
                <w:lang w:val="uk-UA" w:eastAsia="ru-RU"/>
              </w:rPr>
              <w:t>копії</w:t>
            </w:r>
            <w:r w:rsidR="00D242FC" w:rsidRPr="00184F6C">
              <w:rPr>
                <w:rFonts w:ascii="Times New Roman" w:eastAsia="Times New Roman" w:hAnsi="Times New Roman"/>
                <w:sz w:val="24"/>
                <w:szCs w:val="24"/>
                <w:lang w:val="uk-UA" w:eastAsia="ru-RU"/>
              </w:rPr>
              <w:t>.</w:t>
            </w:r>
          </w:p>
          <w:p w14:paraId="1C5B2C6B" w14:textId="77777777" w:rsidR="00DC3A9E" w:rsidRPr="00184F6C" w:rsidRDefault="00DC3A9E"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Документи, що розміщуються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002B1007"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r w:rsidR="00AF2CFC" w:rsidRPr="00184F6C">
              <w:rPr>
                <w:rFonts w:ascii="Times New Roman" w:eastAsia="Times New Roman" w:hAnsi="Times New Roman"/>
                <w:sz w:val="24"/>
                <w:szCs w:val="24"/>
                <w:lang w:val="uk-UA" w:eastAsia="ru-RU"/>
              </w:rPr>
              <w:t>.</w:t>
            </w:r>
          </w:p>
          <w:p w14:paraId="70C3C2C2" w14:textId="77777777" w:rsidR="00471AE5" w:rsidRPr="00184F6C" w:rsidRDefault="00471AE5"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184F6C">
              <w:rPr>
                <w:rFonts w:ascii="Times New Roman" w:eastAsia="Times New Roman" w:hAnsi="Times New Roman"/>
                <w:b/>
                <w:sz w:val="24"/>
                <w:szCs w:val="24"/>
                <w:lang w:val="uk-UA" w:eastAsia="ru-RU"/>
              </w:rPr>
              <w:t>два робочі дні</w:t>
            </w:r>
            <w:r w:rsidRPr="00184F6C">
              <w:rPr>
                <w:rFonts w:ascii="Times New Roman" w:eastAsia="Times New Roman" w:hAnsi="Times New Roman"/>
                <w:sz w:val="24"/>
                <w:szCs w:val="24"/>
                <w:lang w:val="uk-UA" w:eastAsia="ru-RU"/>
              </w:rPr>
              <w:t xml:space="preserve">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138E08" w14:textId="77777777" w:rsidR="00641D0D" w:rsidRPr="00184F6C" w:rsidRDefault="00641D0D" w:rsidP="00F819B4">
            <w:pPr>
              <w:shd w:val="clear" w:color="auto" w:fill="FFFFFF"/>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sidRPr="00184F6C">
              <w:rPr>
                <w:rFonts w:ascii="Times New Roman" w:eastAsia="Times New Roman" w:hAnsi="Times New Roman"/>
                <w:sz w:val="24"/>
                <w:szCs w:val="24"/>
                <w:lang w:val="uk-UA" w:eastAsia="ru-RU"/>
              </w:rPr>
              <w:t xml:space="preserve"> системі закупівель протягом 24 </w:t>
            </w:r>
            <w:r w:rsidRPr="00184F6C">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14:paraId="063C7EA2" w14:textId="77777777" w:rsidR="008E1E1D" w:rsidRPr="00184F6C" w:rsidRDefault="008E1E1D" w:rsidP="00F819B4">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184F6C">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w:t>
            </w:r>
            <w:r w:rsidR="00371929" w:rsidRPr="00184F6C">
              <w:rPr>
                <w:rFonts w:ascii="Times New Roman" w:eastAsia="Times New Roman" w:hAnsi="Times New Roman"/>
                <w:sz w:val="24"/>
                <w:szCs w:val="24"/>
                <w:lang w:val="uk-UA" w:eastAsia="ru-RU"/>
              </w:rPr>
              <w:t>ої</w:t>
            </w:r>
            <w:r w:rsidRPr="00184F6C">
              <w:rPr>
                <w:rFonts w:ascii="Times New Roman" w:eastAsia="Times New Roman" w:hAnsi="Times New Roman"/>
                <w:sz w:val="24"/>
                <w:szCs w:val="24"/>
                <w:lang w:val="uk-UA" w:eastAsia="ru-RU"/>
              </w:rPr>
              <w:t xml:space="preserve">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w:t>
            </w:r>
            <w:r w:rsidR="006C1EFD" w:rsidRPr="00184F6C">
              <w:rPr>
                <w:rFonts w:ascii="Times New Roman" w:eastAsia="Times New Roman" w:hAnsi="Times New Roman"/>
                <w:sz w:val="24"/>
                <w:szCs w:val="24"/>
                <w:lang w:val="uk-UA" w:eastAsia="ru-RU"/>
              </w:rPr>
              <w:t xml:space="preserve">відсутності </w:t>
            </w:r>
            <w:r w:rsidRPr="00184F6C">
              <w:rPr>
                <w:rFonts w:ascii="Times New Roman" w:eastAsia="Times New Roman" w:hAnsi="Times New Roman"/>
                <w:sz w:val="24"/>
                <w:szCs w:val="24"/>
                <w:lang w:val="uk-UA" w:eastAsia="ru-RU"/>
              </w:rPr>
              <w:t xml:space="preserve">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w:t>
            </w:r>
            <w:r w:rsidRPr="00184F6C">
              <w:rPr>
                <w:rFonts w:ascii="Times New Roman" w:eastAsia="Times New Roman" w:hAnsi="Times New Roman"/>
                <w:sz w:val="24"/>
                <w:szCs w:val="24"/>
                <w:lang w:val="uk-UA" w:eastAsia="ru-RU"/>
              </w:rPr>
              <w:lastRenderedPageBreak/>
              <w:t>найменування товару, марки, моделі тощо.</w:t>
            </w:r>
          </w:p>
          <w:p w14:paraId="59D2C964" w14:textId="77777777" w:rsidR="003C0235" w:rsidRPr="00184F6C" w:rsidRDefault="003C0235"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684F88B" w14:textId="77777777" w:rsidR="00E77B7D"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Замовник</w:t>
            </w:r>
            <w:r w:rsidR="004957E6" w:rsidRPr="00184F6C">
              <w:rPr>
                <w:rFonts w:ascii="Times New Roman" w:eastAsia="Times New Roman" w:hAnsi="Times New Roman"/>
                <w:sz w:val="24"/>
                <w:szCs w:val="24"/>
                <w:lang w:val="uk-UA" w:eastAsia="ru-RU"/>
              </w:rPr>
              <w:t xml:space="preserve"> розглядає подані тендерні пропозиції з урахуванням виправлення або </w:t>
            </w:r>
            <w:r w:rsidR="00DE1252" w:rsidRPr="00184F6C">
              <w:rPr>
                <w:rFonts w:ascii="Times New Roman" w:eastAsia="Times New Roman" w:hAnsi="Times New Roman"/>
                <w:sz w:val="24"/>
                <w:szCs w:val="24"/>
                <w:lang w:val="uk-UA" w:eastAsia="ru-RU"/>
              </w:rPr>
              <w:t xml:space="preserve">не виправлення </w:t>
            </w:r>
            <w:r w:rsidRPr="00184F6C">
              <w:rPr>
                <w:rFonts w:ascii="Times New Roman" w:eastAsia="Times New Roman" w:hAnsi="Times New Roman"/>
                <w:sz w:val="24"/>
                <w:szCs w:val="24"/>
                <w:lang w:val="uk-UA" w:eastAsia="ru-RU"/>
              </w:rPr>
              <w:t>Учасник</w:t>
            </w:r>
            <w:r w:rsidR="004957E6" w:rsidRPr="00184F6C">
              <w:rPr>
                <w:rFonts w:ascii="Times New Roman" w:eastAsia="Times New Roman" w:hAnsi="Times New Roman"/>
                <w:sz w:val="24"/>
                <w:szCs w:val="24"/>
                <w:lang w:val="uk-UA" w:eastAsia="ru-RU"/>
              </w:rPr>
              <w:t>ами виявлених невідповідностей.</w:t>
            </w:r>
          </w:p>
          <w:p w14:paraId="363F9F99" w14:textId="77777777" w:rsidR="00DA088A" w:rsidRPr="00184F6C" w:rsidRDefault="002B1007" w:rsidP="00F819B4">
            <w:pPr>
              <w:spacing w:after="12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 разі якщ</w:t>
            </w:r>
            <w:r w:rsidR="00830CB2" w:rsidRPr="00184F6C">
              <w:rPr>
                <w:rFonts w:ascii="Times New Roman" w:eastAsia="Times New Roman" w:hAnsi="Times New Roman"/>
                <w:sz w:val="24"/>
                <w:szCs w:val="24"/>
                <w:lang w:val="uk-UA" w:eastAsia="ru-RU"/>
              </w:rPr>
              <w:t>о тендерна пропозиція</w:t>
            </w:r>
            <w:r w:rsidR="00ED620C">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 xml:space="preserve">подається об’єднанням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до неї обов’язково включається документ про створення такого об’єднання.</w:t>
            </w:r>
          </w:p>
          <w:p w14:paraId="41DA85C7"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14:paraId="774AEAEC" w14:textId="77777777" w:rsidR="00DA406A" w:rsidRPr="00184F6C" w:rsidRDefault="00DA406A"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184F6C">
              <w:rPr>
                <w:rFonts w:ascii="Times New Roman" w:eastAsia="Times New Roman" w:hAnsi="Times New Roman"/>
                <w:sz w:val="24"/>
                <w:szCs w:val="24"/>
                <w:lang w:val="uk-UA" w:eastAsia="ru-RU"/>
              </w:rPr>
              <w:t xml:space="preserve">лист-роз'яснення </w:t>
            </w:r>
            <w:r w:rsidRPr="00184F6C">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14:paraId="10235274" w14:textId="77777777" w:rsidR="00A16026" w:rsidRPr="00184F6C" w:rsidRDefault="00371571" w:rsidP="00430685">
            <w:pPr>
              <w:spacing w:after="0" w:line="240" w:lineRule="auto"/>
              <w:jc w:val="both"/>
              <w:rPr>
                <w:rFonts w:ascii="Times New Roman" w:eastAsia="Times New Roman" w:hAnsi="Times New Roman"/>
                <w:b/>
                <w:sz w:val="24"/>
                <w:szCs w:val="24"/>
                <w:lang w:val="uk-UA" w:eastAsia="ru-RU"/>
              </w:rPr>
            </w:pP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 xml:space="preserve"> має право не засвідчувати печаткою та підписом уповноваженої особи документи (матеріали, інформацію), що подаються </w:t>
            </w:r>
            <w:r w:rsidRPr="00184F6C">
              <w:rPr>
                <w:rFonts w:ascii="Times New Roman" w:eastAsia="Times New Roman" w:hAnsi="Times New Roman"/>
                <w:sz w:val="24"/>
                <w:szCs w:val="24"/>
                <w:lang w:val="uk-UA" w:eastAsia="ru-RU"/>
              </w:rPr>
              <w:t>Учасник</w:t>
            </w:r>
            <w:r w:rsidR="00A309C5" w:rsidRPr="00184F6C">
              <w:rPr>
                <w:rFonts w:ascii="Times New Roman" w:eastAsia="Times New Roman" w:hAnsi="Times New Roman"/>
                <w:sz w:val="24"/>
                <w:szCs w:val="24"/>
                <w:lang w:val="uk-UA"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184F6C" w14:paraId="52B98DC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9FF7BDD"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393FA0AE"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5904136B" w14:textId="77777777" w:rsidR="000451EA" w:rsidRPr="00184F6C" w:rsidRDefault="00922442" w:rsidP="00F819B4">
            <w:pPr>
              <w:pStyle w:val="a7"/>
              <w:widowControl w:val="0"/>
              <w:tabs>
                <w:tab w:val="num" w:pos="1260"/>
              </w:tabs>
              <w:spacing w:before="0" w:beforeAutospacing="0" w:after="0" w:afterAutospacing="0"/>
              <w:jc w:val="both"/>
            </w:pPr>
            <w:r w:rsidRPr="00184F6C">
              <w:t>Не вимагається</w:t>
            </w:r>
          </w:p>
          <w:p w14:paraId="0C69D268" w14:textId="77777777" w:rsidR="00325608" w:rsidRPr="00184F6C" w:rsidRDefault="00325608" w:rsidP="00F819B4">
            <w:pPr>
              <w:spacing w:after="0" w:line="240" w:lineRule="auto"/>
              <w:rPr>
                <w:rFonts w:ascii="Times New Roman" w:eastAsia="Times New Roman" w:hAnsi="Times New Roman"/>
                <w:sz w:val="24"/>
                <w:szCs w:val="24"/>
                <w:lang w:val="uk-UA" w:eastAsia="ru-RU"/>
              </w:rPr>
            </w:pPr>
          </w:p>
        </w:tc>
      </w:tr>
      <w:tr w:rsidR="0075357C" w:rsidRPr="00184F6C" w14:paraId="6F00B879"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3814617" w14:textId="77777777" w:rsidR="0075357C" w:rsidRPr="00184F6C" w:rsidRDefault="0075357C"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016AB3AE" w14:textId="77777777" w:rsidR="0075357C" w:rsidRPr="00184F6C" w:rsidRDefault="0075357C"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14:paraId="757BCD16" w14:textId="77777777" w:rsidR="000451EA" w:rsidRPr="00184F6C" w:rsidRDefault="00922442" w:rsidP="00F819B4">
            <w:pPr>
              <w:pStyle w:val="rvps2"/>
              <w:spacing w:before="0" w:beforeAutospacing="0" w:after="120" w:afterAutospacing="0"/>
              <w:jc w:val="both"/>
              <w:rPr>
                <w:lang w:val="uk-UA"/>
              </w:rPr>
            </w:pPr>
            <w:r w:rsidRPr="00184F6C">
              <w:rPr>
                <w:lang w:val="uk-UA"/>
              </w:rPr>
              <w:t>Не передбачено</w:t>
            </w:r>
          </w:p>
          <w:p w14:paraId="2977ABA6" w14:textId="77777777" w:rsidR="00417C2A" w:rsidRPr="00184F6C" w:rsidRDefault="00417C2A" w:rsidP="00F819B4">
            <w:pPr>
              <w:pStyle w:val="rvps2"/>
              <w:spacing w:before="0" w:beforeAutospacing="0" w:after="120" w:afterAutospacing="0"/>
              <w:jc w:val="both"/>
              <w:rPr>
                <w:lang w:val="uk-UA"/>
              </w:rPr>
            </w:pPr>
            <w:bookmarkStart w:id="2" w:name="n446"/>
            <w:bookmarkEnd w:id="2"/>
          </w:p>
        </w:tc>
      </w:tr>
      <w:tr w:rsidR="00D05908" w:rsidRPr="00097E47" w14:paraId="659C8D18"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09B1EA81" w14:textId="77777777" w:rsidR="00D05908"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right w:val="outset" w:sz="6" w:space="0" w:color="auto"/>
            </w:tcBorders>
          </w:tcPr>
          <w:p w14:paraId="097E03C0" w14:textId="77777777" w:rsidR="008F5E90" w:rsidRPr="00184F6C" w:rsidRDefault="00D05908"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14:paraId="426288A8" w14:textId="77777777" w:rsidR="00336E8F" w:rsidRPr="00184F6C" w:rsidRDefault="00D05908" w:rsidP="00F819B4">
            <w:pPr>
              <w:spacing w:after="120" w:line="240" w:lineRule="auto"/>
              <w:jc w:val="both"/>
              <w:rPr>
                <w:rFonts w:ascii="Times New Roman" w:hAnsi="Times New Roman"/>
                <w:sz w:val="24"/>
                <w:szCs w:val="24"/>
                <w:highlight w:val="cyan"/>
                <w:lang w:val="uk-UA"/>
              </w:rPr>
            </w:pPr>
            <w:r w:rsidRPr="00184F6C">
              <w:rPr>
                <w:rFonts w:ascii="Times New Roman" w:eastAsia="Times New Roman" w:hAnsi="Times New Roman"/>
                <w:sz w:val="24"/>
                <w:szCs w:val="24"/>
                <w:lang w:val="uk-UA" w:eastAsia="ru-RU"/>
              </w:rPr>
              <w:t xml:space="preserve">Тендерні пропозиції вважаються дійсними </w:t>
            </w:r>
            <w:r w:rsidR="00270673" w:rsidRPr="00184F6C">
              <w:rPr>
                <w:rFonts w:ascii="Times New Roman" w:eastAsia="Times New Roman" w:hAnsi="Times New Roman"/>
                <w:sz w:val="24"/>
                <w:szCs w:val="24"/>
                <w:lang w:val="uk-UA" w:eastAsia="ru-RU"/>
              </w:rPr>
              <w:t xml:space="preserve">протягом </w:t>
            </w:r>
            <w:r w:rsidR="00336E8F" w:rsidRPr="00184F6C">
              <w:rPr>
                <w:rFonts w:ascii="Times New Roman" w:hAnsi="Times New Roman"/>
                <w:sz w:val="24"/>
                <w:szCs w:val="24"/>
                <w:lang w:val="uk-UA"/>
              </w:rPr>
              <w:t>90 днів із дати кінцевого строку подання тендерних пропозицій.</w:t>
            </w:r>
          </w:p>
          <w:p w14:paraId="59217FCE" w14:textId="77777777" w:rsidR="00D81F7F" w:rsidRPr="00184F6C" w:rsidRDefault="00D81F7F"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До закінчення цього строку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має право вимагати від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процедури закупівлі продовження строку дії тендерних пропозицій.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 процедури закупівлі має право:</w:t>
            </w:r>
          </w:p>
          <w:p w14:paraId="7530D574" w14:textId="77777777" w:rsidR="00D81F7F" w:rsidRPr="00184F6C" w:rsidRDefault="00DF1195" w:rsidP="008C70AC">
            <w:pPr>
              <w:spacing w:after="60" w:line="240" w:lineRule="auto"/>
              <w:jc w:val="both"/>
              <w:rPr>
                <w:rFonts w:ascii="Times New Roman" w:eastAsia="Times New Roman" w:hAnsi="Times New Roman"/>
                <w:sz w:val="24"/>
                <w:szCs w:val="24"/>
                <w:lang w:val="uk-UA" w:eastAsia="ru-RU"/>
              </w:rPr>
            </w:pPr>
            <w:bookmarkStart w:id="3" w:name="n745"/>
            <w:bookmarkEnd w:id="3"/>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 xml:space="preserve">відхилити таку вимогу, не втрачаючи при цьому наданого </w:t>
            </w:r>
            <w:r w:rsidR="00D81F7F" w:rsidRPr="00184F6C">
              <w:rPr>
                <w:rFonts w:ascii="Times New Roman" w:eastAsia="Times New Roman" w:hAnsi="Times New Roman"/>
                <w:sz w:val="24"/>
                <w:szCs w:val="24"/>
                <w:lang w:val="uk-UA" w:eastAsia="ru-RU"/>
              </w:rPr>
              <w:lastRenderedPageBreak/>
              <w:t>ним забезпечення тендерної пропозиції;</w:t>
            </w:r>
          </w:p>
          <w:p w14:paraId="6D79B840" w14:textId="77777777" w:rsidR="00D05908" w:rsidRPr="00184F6C" w:rsidRDefault="00DF1195" w:rsidP="008C70AC">
            <w:pPr>
              <w:spacing w:after="60" w:line="240" w:lineRule="auto"/>
              <w:jc w:val="both"/>
              <w:rPr>
                <w:rFonts w:ascii="Times New Roman" w:eastAsia="Times New Roman" w:hAnsi="Times New Roman"/>
                <w:sz w:val="24"/>
                <w:szCs w:val="24"/>
                <w:lang w:val="uk-UA" w:eastAsia="ru-RU"/>
              </w:rPr>
            </w:pPr>
            <w:bookmarkStart w:id="4" w:name="n746"/>
            <w:bookmarkEnd w:id="4"/>
            <w:r w:rsidRPr="00184F6C">
              <w:rPr>
                <w:rFonts w:ascii="Times New Roman" w:eastAsia="Times New Roman" w:hAnsi="Times New Roman"/>
                <w:sz w:val="24"/>
                <w:szCs w:val="24"/>
                <w:lang w:val="uk-UA" w:eastAsia="ru-RU"/>
              </w:rPr>
              <w:t>- </w:t>
            </w:r>
            <w:r w:rsidR="00D81F7F" w:rsidRPr="00184F6C">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19E6BDA" w14:textId="77777777" w:rsidR="008F5E90" w:rsidRPr="00184F6C" w:rsidRDefault="008F5E90" w:rsidP="008C70AC">
            <w:pPr>
              <w:spacing w:after="60" w:line="240" w:lineRule="auto"/>
              <w:ind w:hanging="2"/>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D0502B" w14:paraId="26D3831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1DDB825"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14:paraId="71EE48E4" w14:textId="77777777" w:rsidR="004F06C4" w:rsidRPr="00184F6C" w:rsidRDefault="004F06C4" w:rsidP="00EF20E9">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Кваліфікаційні критерії до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відповідно до статті 16 та </w:t>
            </w:r>
            <w:r w:rsidRPr="00B07C53">
              <w:rPr>
                <w:rFonts w:ascii="Times New Roman" w:eastAsia="Times New Roman" w:hAnsi="Times New Roman"/>
                <w:sz w:val="24"/>
                <w:szCs w:val="24"/>
                <w:lang w:val="uk-UA" w:eastAsia="ru-RU"/>
              </w:rPr>
              <w:t xml:space="preserve">вимоги, установлені </w:t>
            </w:r>
            <w:r w:rsidR="00646183" w:rsidRPr="00B07C53">
              <w:rPr>
                <w:rFonts w:ascii="Times New Roman" w:eastAsia="Times New Roman" w:hAnsi="Times New Roman"/>
                <w:sz w:val="24"/>
                <w:szCs w:val="24"/>
                <w:lang w:val="uk-UA" w:eastAsia="ru-RU"/>
              </w:rPr>
              <w:t>пунктом 4</w:t>
            </w:r>
            <w:r w:rsidR="00EF20E9" w:rsidRPr="00B07C53">
              <w:rPr>
                <w:rFonts w:ascii="Times New Roman" w:eastAsia="Times New Roman" w:hAnsi="Times New Roman"/>
                <w:sz w:val="24"/>
                <w:szCs w:val="24"/>
                <w:lang w:val="uk-UA" w:eastAsia="ru-RU"/>
              </w:rPr>
              <w:t>7</w:t>
            </w:r>
            <w:r w:rsidR="00646183" w:rsidRPr="00B07C53">
              <w:rPr>
                <w:rFonts w:ascii="Times New Roman" w:eastAsia="Times New Roman" w:hAnsi="Times New Roman"/>
                <w:sz w:val="24"/>
                <w:szCs w:val="24"/>
                <w:lang w:val="uk-UA" w:eastAsia="ru-RU"/>
              </w:rPr>
              <w:t xml:space="preserve"> Особливостей</w:t>
            </w:r>
          </w:p>
        </w:tc>
        <w:tc>
          <w:tcPr>
            <w:tcW w:w="3140" w:type="pct"/>
            <w:tcBorders>
              <w:top w:val="outset" w:sz="6" w:space="0" w:color="auto"/>
              <w:left w:val="outset" w:sz="6" w:space="0" w:color="auto"/>
              <w:bottom w:val="outset" w:sz="6" w:space="0" w:color="auto"/>
              <w:right w:val="outset" w:sz="6" w:space="0" w:color="auto"/>
            </w:tcBorders>
          </w:tcPr>
          <w:p w14:paraId="5D6F50C8" w14:textId="77777777" w:rsidR="001D7EFE" w:rsidRPr="00184F6C" w:rsidRDefault="00F0588A" w:rsidP="00F819B4">
            <w:pPr>
              <w:tabs>
                <w:tab w:val="left" w:pos="384"/>
              </w:tabs>
              <w:spacing w:after="120" w:line="240" w:lineRule="auto"/>
              <w:jc w:val="both"/>
              <w:rPr>
                <w:rFonts w:ascii="Times New Roman" w:eastAsia="Times New Roman" w:hAnsi="Times New Roman"/>
                <w:strike/>
                <w:sz w:val="24"/>
                <w:szCs w:val="24"/>
                <w:lang w:val="uk-UA" w:eastAsia="ru-RU"/>
              </w:rPr>
            </w:pPr>
            <w:r w:rsidRPr="00184F6C">
              <w:rPr>
                <w:rFonts w:ascii="Times New Roman" w:eastAsia="Times New Roman" w:hAnsi="Times New Roman"/>
                <w:sz w:val="24"/>
                <w:szCs w:val="24"/>
                <w:lang w:val="uk-UA" w:eastAsia="ru-RU"/>
              </w:rPr>
              <w:t>Кваліфікаційні</w:t>
            </w:r>
            <w:r w:rsidR="00E215D8" w:rsidRPr="00184F6C">
              <w:rPr>
                <w:rFonts w:ascii="Times New Roman" w:eastAsia="Times New Roman" w:hAnsi="Times New Roman"/>
                <w:sz w:val="24"/>
                <w:szCs w:val="24"/>
                <w:lang w:val="uk-UA" w:eastAsia="ru-RU"/>
              </w:rPr>
              <w:t xml:space="preserve"> критерії</w:t>
            </w:r>
            <w:r w:rsidR="001D7EFE" w:rsidRPr="00184F6C">
              <w:rPr>
                <w:rFonts w:ascii="Times New Roman" w:eastAsia="Times New Roman" w:hAnsi="Times New Roman"/>
                <w:sz w:val="24"/>
                <w:szCs w:val="24"/>
                <w:lang w:val="uk-UA" w:eastAsia="ru-RU"/>
              </w:rPr>
              <w:t xml:space="preserve"> до </w:t>
            </w:r>
            <w:r w:rsidR="00371571" w:rsidRPr="00184F6C">
              <w:rPr>
                <w:rFonts w:ascii="Times New Roman" w:eastAsia="Times New Roman" w:hAnsi="Times New Roman"/>
                <w:sz w:val="24"/>
                <w:szCs w:val="24"/>
                <w:lang w:val="uk-UA" w:eastAsia="ru-RU"/>
              </w:rPr>
              <w:t>Учасник</w:t>
            </w:r>
            <w:r w:rsidR="001D7EFE" w:rsidRPr="00184F6C">
              <w:rPr>
                <w:rFonts w:ascii="Times New Roman" w:eastAsia="Times New Roman" w:hAnsi="Times New Roman"/>
                <w:sz w:val="24"/>
                <w:szCs w:val="24"/>
                <w:lang w:val="uk-UA" w:eastAsia="ru-RU"/>
              </w:rPr>
              <w:t xml:space="preserve">ів установлені статтею 16 Закону (відповідно до вимог зазначених у Додатку </w:t>
            </w:r>
            <w:r w:rsidR="00D242FC" w:rsidRPr="00184F6C">
              <w:rPr>
                <w:rFonts w:ascii="Times New Roman" w:eastAsia="Times New Roman" w:hAnsi="Times New Roman"/>
                <w:sz w:val="24"/>
                <w:szCs w:val="24"/>
                <w:lang w:val="uk-UA" w:eastAsia="ru-RU"/>
              </w:rPr>
              <w:t>№</w:t>
            </w:r>
            <w:r w:rsidR="001D7EFE" w:rsidRPr="00184F6C">
              <w:rPr>
                <w:rFonts w:ascii="Times New Roman" w:eastAsia="Times New Roman" w:hAnsi="Times New Roman"/>
                <w:sz w:val="24"/>
                <w:szCs w:val="24"/>
                <w:lang w:val="uk-UA" w:eastAsia="ru-RU"/>
              </w:rPr>
              <w:t>1)</w:t>
            </w:r>
            <w:r w:rsidR="00CA378C" w:rsidRPr="00184F6C">
              <w:rPr>
                <w:rFonts w:ascii="Times New Roman" w:eastAsia="Times New Roman" w:hAnsi="Times New Roman"/>
                <w:sz w:val="24"/>
                <w:szCs w:val="24"/>
                <w:lang w:val="uk-UA" w:eastAsia="ru-RU"/>
              </w:rPr>
              <w:t>.</w:t>
            </w:r>
          </w:p>
          <w:p w14:paraId="127AEF89" w14:textId="77777777" w:rsidR="007D22FC" w:rsidRPr="00184F6C" w:rsidRDefault="007D22FC" w:rsidP="006E0F8F">
            <w:pPr>
              <w:tabs>
                <w:tab w:val="left" w:pos="384"/>
              </w:tabs>
              <w:spacing w:before="60"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441D4F" w14:textId="77777777" w:rsidR="00CE1941" w:rsidRPr="00184F6C" w:rsidRDefault="00CE1941" w:rsidP="006E0F8F">
            <w:pPr>
              <w:pStyle w:val="af4"/>
              <w:widowControl w:val="0"/>
              <w:spacing w:before="60"/>
              <w:ind w:hanging="2"/>
              <w:jc w:val="both"/>
              <w:rPr>
                <w:rFonts w:ascii="Times New Roman" w:hAnsi="Times New Roman"/>
                <w:sz w:val="24"/>
                <w:szCs w:val="24"/>
              </w:rPr>
            </w:pPr>
            <w:r w:rsidRPr="00184F6C">
              <w:rPr>
                <w:rFonts w:ascii="Times New Roman" w:hAnsi="Times New Roman"/>
                <w:sz w:val="24"/>
                <w:szCs w:val="24"/>
              </w:rPr>
              <w:t xml:space="preserve">Учасник процедури закупівлі підтверджує відсутність підстав, зазначених в </w:t>
            </w:r>
            <w:r w:rsidRPr="00076C04">
              <w:rPr>
                <w:rFonts w:ascii="Times New Roman" w:hAnsi="Times New Roman"/>
                <w:sz w:val="24"/>
                <w:szCs w:val="24"/>
              </w:rPr>
              <w:t>пункті 47 Особливостей (крім </w:t>
            </w:r>
            <w:hyperlink r:id="rId8" w:anchor="n616" w:history="1">
              <w:r w:rsidRPr="00076C04">
                <w:rPr>
                  <w:rFonts w:ascii="Times New Roman" w:hAnsi="Times New Roman"/>
                  <w:sz w:val="24"/>
                  <w:szCs w:val="24"/>
                </w:rPr>
                <w:t>підпунктів 1</w:t>
              </w:r>
            </w:hyperlink>
            <w:r w:rsidRPr="00076C04">
              <w:rPr>
                <w:rFonts w:ascii="Times New Roman" w:hAnsi="Times New Roman"/>
                <w:sz w:val="24"/>
                <w:szCs w:val="24"/>
              </w:rPr>
              <w:t> і </w:t>
            </w:r>
            <w:hyperlink r:id="rId9" w:anchor="n622" w:history="1">
              <w:r w:rsidRPr="00076C04">
                <w:rPr>
                  <w:rFonts w:ascii="Times New Roman" w:hAnsi="Times New Roman"/>
                  <w:sz w:val="24"/>
                  <w:szCs w:val="24"/>
                </w:rPr>
                <w:t>7</w:t>
              </w:r>
            </w:hyperlink>
            <w:r w:rsidRPr="00076C04">
              <w:rPr>
                <w:rFonts w:ascii="Times New Roman" w:hAnsi="Times New Roman"/>
                <w:sz w:val="24"/>
                <w:szCs w:val="24"/>
              </w:rPr>
              <w:t xml:space="preserve"> </w:t>
            </w:r>
            <w:r w:rsidR="00B07C53" w:rsidRPr="00076C04">
              <w:rPr>
                <w:rFonts w:ascii="Times New Roman" w:hAnsi="Times New Roman"/>
                <w:sz w:val="24"/>
                <w:szCs w:val="24"/>
              </w:rPr>
              <w:t>цього пункту)</w:t>
            </w:r>
            <w:r w:rsidR="00B07C53">
              <w:rPr>
                <w:rFonts w:ascii="Times New Roman" w:hAnsi="Times New Roman"/>
                <w:sz w:val="24"/>
                <w:szCs w:val="24"/>
              </w:rPr>
              <w:t xml:space="preserve"> </w:t>
            </w:r>
            <w:r w:rsidRPr="00184F6C">
              <w:rPr>
                <w:rFonts w:ascii="Times New Roman" w:hAnsi="Times New Roman"/>
                <w:sz w:val="24"/>
                <w:szCs w:val="24"/>
              </w:rPr>
              <w:t>шляхом самостійного декларування відсутності таких підстав в електронній системі закупівель під час подання тендерної пропозиції.</w:t>
            </w:r>
          </w:p>
          <w:p w14:paraId="7D251E90" w14:textId="77777777" w:rsidR="00646183" w:rsidRPr="00184F6C" w:rsidRDefault="00646183" w:rsidP="006E0F8F">
            <w:pPr>
              <w:pStyle w:val="af4"/>
              <w:widowControl w:val="0"/>
              <w:spacing w:before="60"/>
              <w:ind w:hanging="2"/>
              <w:jc w:val="both"/>
              <w:rPr>
                <w:rFonts w:ascii="Times New Roman" w:hAnsi="Times New Roman"/>
                <w:sz w:val="24"/>
                <w:szCs w:val="28"/>
              </w:rPr>
            </w:pPr>
            <w:r w:rsidRPr="00184F6C">
              <w:rPr>
                <w:rFonts w:ascii="Times New Roman" w:hAnsi="Times New Roman"/>
                <w:sz w:val="24"/>
                <w:szCs w:val="28"/>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12635D" w14:textId="77777777" w:rsidR="00CE1941" w:rsidRPr="00184F6C" w:rsidRDefault="00CE1941" w:rsidP="006E0F8F">
            <w:pPr>
              <w:pStyle w:val="rvps2"/>
              <w:shd w:val="clear" w:color="auto" w:fill="FFFFFF"/>
              <w:spacing w:before="60" w:beforeAutospacing="0" w:after="0" w:afterAutospacing="0"/>
              <w:ind w:hanging="2"/>
              <w:jc w:val="both"/>
              <w:rPr>
                <w:lang w:val="uk-UA"/>
              </w:rPr>
            </w:pPr>
            <w:r w:rsidRPr="00184F6C">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07AB3B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5" w:name="n617"/>
            <w:bookmarkEnd w:id="5"/>
            <w:r w:rsidRPr="00184F6C">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1E4E220B"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6" w:name="n618"/>
            <w:bookmarkEnd w:id="6"/>
            <w:r w:rsidRPr="00184F6C">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67CC54E"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7" w:name="n619"/>
            <w:bookmarkEnd w:id="7"/>
            <w:r w:rsidRPr="00184F6C">
              <w:rPr>
                <w:lang w:val="uk-UA"/>
              </w:rPr>
              <w:t>4) суб’єкт господарювання (учасник процедури закупівлі) протягом останніх трьох років притягувався до відповідаль</w:t>
            </w:r>
            <w:r w:rsidR="008C5FFB" w:rsidRPr="00184F6C">
              <w:rPr>
                <w:lang w:val="uk-UA"/>
              </w:rPr>
              <w:t xml:space="preserve">ності за порушення, передбачене </w:t>
            </w:r>
            <w:r w:rsidRPr="00184F6C">
              <w:rPr>
                <w:lang w:val="uk-UA"/>
              </w:rPr>
              <w:t>пунктом</w:t>
            </w:r>
            <w:r w:rsidR="002C79ED" w:rsidRPr="00184F6C">
              <w:rPr>
                <w:lang w:val="uk-UA"/>
              </w:rPr>
              <w:t> </w:t>
            </w:r>
            <w:r w:rsidRPr="00184F6C">
              <w:rPr>
                <w:lang w:val="uk-UA"/>
              </w:rPr>
              <w:t>4</w:t>
            </w:r>
            <w:r w:rsidR="008C5FFB" w:rsidRPr="00184F6C">
              <w:rPr>
                <w:lang w:val="uk-UA"/>
              </w:rPr>
              <w:t xml:space="preserve"> частини другої статті 6, </w:t>
            </w:r>
            <w:r w:rsidRPr="00184F6C">
              <w:rPr>
                <w:lang w:val="uk-UA"/>
              </w:rPr>
              <w:t xml:space="preserve">пунктом 1статті 50 Закону України </w:t>
            </w:r>
            <w:r w:rsidR="00E17688" w:rsidRPr="00184F6C">
              <w:rPr>
                <w:lang w:val="uk-UA"/>
              </w:rPr>
              <w:t>"</w:t>
            </w:r>
            <w:r w:rsidRPr="00184F6C">
              <w:rPr>
                <w:lang w:val="uk-UA"/>
              </w:rPr>
              <w:t>Про захист економічної конкуренції</w:t>
            </w:r>
            <w:r w:rsidR="00E17688" w:rsidRPr="00184F6C">
              <w:rPr>
                <w:lang w:val="uk-UA"/>
              </w:rPr>
              <w:t>"</w:t>
            </w:r>
            <w:r w:rsidRPr="00184F6C">
              <w:rPr>
                <w:lang w:val="uk-UA"/>
              </w:rPr>
              <w:t>, у вигляді вчинення антиконкурентних узгоджених дій, що стосуються спотворення результатів тендерів;</w:t>
            </w:r>
          </w:p>
          <w:p w14:paraId="6BAA1BD9"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8" w:name="n620"/>
            <w:bookmarkEnd w:id="8"/>
            <w:r w:rsidRPr="00184F6C">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7FB3DDA"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9" w:name="n621"/>
            <w:bookmarkEnd w:id="9"/>
            <w:r w:rsidRPr="00184F6C">
              <w:rPr>
                <w:lang w:val="uk-UA"/>
              </w:rPr>
              <w:t xml:space="preserve">6) керівник учасника процедури закупівлі був засуджений за </w:t>
            </w:r>
            <w:r w:rsidRPr="00184F6C">
              <w:rPr>
                <w:lang w:val="uk-UA"/>
              </w:rPr>
              <w:lastRenderedPageBreak/>
              <w:t>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C80D54B"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0" w:name="n622"/>
            <w:bookmarkEnd w:id="10"/>
            <w:r w:rsidRPr="00184F6C">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5839D3F"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1" w:name="n623"/>
            <w:bookmarkEnd w:id="11"/>
            <w:r w:rsidRPr="00184F6C">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55347598"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2" w:name="n624"/>
            <w:bookmarkEnd w:id="12"/>
            <w:r w:rsidRPr="00184F6C">
              <w:rPr>
                <w:lang w:val="uk-UA"/>
              </w:rPr>
              <w:t xml:space="preserve">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r w:rsidR="00E17688" w:rsidRPr="00184F6C">
              <w:rPr>
                <w:lang w:val="uk-UA"/>
              </w:rPr>
              <w:t>"</w:t>
            </w:r>
            <w:r w:rsidRPr="00184F6C">
              <w:rPr>
                <w:lang w:val="uk-UA"/>
              </w:rPr>
              <w:t>Про державну реєстрацію юридичних осіб, фізичних осіб - підприємців та громадських формувань</w:t>
            </w:r>
            <w:r w:rsidR="00E17688" w:rsidRPr="00184F6C">
              <w:rPr>
                <w:lang w:val="uk-UA"/>
              </w:rPr>
              <w:t>"</w:t>
            </w:r>
            <w:r w:rsidRPr="00184F6C">
              <w:rPr>
                <w:lang w:val="uk-UA"/>
              </w:rPr>
              <w:t xml:space="preserve"> (крім нерезидентів);</w:t>
            </w:r>
          </w:p>
          <w:p w14:paraId="58901DDC"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3" w:name="n625"/>
            <w:bookmarkEnd w:id="13"/>
            <w:r w:rsidRPr="00184F6C">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BD6725D"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4" w:name="n626"/>
            <w:bookmarkEnd w:id="14"/>
            <w:r w:rsidRPr="00184F6C">
              <w:rPr>
                <w:lang w:val="uk-UA"/>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B027B">
              <w:rPr>
                <w:lang w:val="uk-UA"/>
              </w:rPr>
              <w:t xml:space="preserve">здійснення </w:t>
            </w:r>
            <w:r w:rsidR="00E33C41" w:rsidRPr="00AB027B">
              <w:rPr>
                <w:lang w:val="uk-UA"/>
              </w:rPr>
              <w:t xml:space="preserve">у </w:t>
            </w:r>
            <w:r w:rsidRPr="00AB027B">
              <w:rPr>
                <w:lang w:val="uk-UA"/>
              </w:rPr>
              <w:t>не</w:t>
            </w:r>
            <w:r w:rsidR="00E33C41" w:rsidRPr="00AB027B">
              <w:rPr>
                <w:lang w:val="uk-UA"/>
              </w:rPr>
              <w:t>ї</w:t>
            </w:r>
            <w:r w:rsidRPr="00AB027B">
              <w:rPr>
                <w:lang w:val="uk-UA"/>
              </w:rPr>
              <w:t xml:space="preserve"> публічних закупівель товарів, робіт і послуг згідно із Законом України </w:t>
            </w:r>
            <w:r w:rsidR="00E17688" w:rsidRPr="00AB027B">
              <w:rPr>
                <w:lang w:val="uk-UA"/>
              </w:rPr>
              <w:t>"</w:t>
            </w:r>
            <w:r w:rsidRPr="00AB027B">
              <w:rPr>
                <w:lang w:val="uk-UA"/>
              </w:rPr>
              <w:t>Про санкції</w:t>
            </w:r>
            <w:r w:rsidR="00E17688" w:rsidRPr="00AB027B">
              <w:rPr>
                <w:lang w:val="uk-UA"/>
              </w:rPr>
              <w:t>"</w:t>
            </w:r>
            <w:r w:rsidR="00E33C41" w:rsidRPr="00AB027B">
              <w:rPr>
                <w:lang w:val="uk-UA"/>
              </w:rPr>
              <w:t>, крім випадку, коли активи такої особи в установленому законодавством порядку передані в управління АРМА;</w:t>
            </w:r>
          </w:p>
          <w:p w14:paraId="5CEE33C6" w14:textId="77777777" w:rsidR="00CE1941" w:rsidRPr="00184F6C" w:rsidRDefault="00CE1941" w:rsidP="006E0F8F">
            <w:pPr>
              <w:pStyle w:val="rvps2"/>
              <w:shd w:val="clear" w:color="auto" w:fill="FFFFFF"/>
              <w:spacing w:before="60" w:beforeAutospacing="0" w:after="0" w:afterAutospacing="0"/>
              <w:ind w:hanging="2"/>
              <w:jc w:val="both"/>
              <w:rPr>
                <w:lang w:val="uk-UA"/>
              </w:rPr>
            </w:pPr>
            <w:bookmarkStart w:id="15" w:name="n627"/>
            <w:bookmarkEnd w:id="15"/>
            <w:r w:rsidRPr="00184F6C">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945128A" w14:textId="77777777" w:rsidR="00CE1941" w:rsidRPr="00184F6C" w:rsidRDefault="00CE1941" w:rsidP="006E0F8F">
            <w:pPr>
              <w:pStyle w:val="rvps2"/>
              <w:shd w:val="clear" w:color="auto" w:fill="FFFFFF"/>
              <w:spacing w:before="60" w:beforeAutospacing="0" w:after="0" w:afterAutospacing="0"/>
              <w:jc w:val="both"/>
              <w:rPr>
                <w:lang w:val="uk-UA"/>
              </w:rPr>
            </w:pPr>
            <w:bookmarkStart w:id="16" w:name="n628"/>
            <w:bookmarkEnd w:id="16"/>
            <w:r w:rsidRPr="00184F6C">
              <w:rPr>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184F6C">
              <w:rPr>
                <w:lang w:val="uk-UA"/>
              </w:rPr>
              <w:lastRenderedPageBreak/>
              <w:t>процедурі закупівлі.</w:t>
            </w:r>
          </w:p>
          <w:p w14:paraId="29E50948" w14:textId="02E469EB" w:rsidR="00646183" w:rsidRPr="00184F6C" w:rsidRDefault="00646183" w:rsidP="00F819B4">
            <w:pPr>
              <w:pStyle w:val="af4"/>
              <w:widowControl w:val="0"/>
              <w:ind w:hanging="2"/>
              <w:jc w:val="both"/>
              <w:rPr>
                <w:rFonts w:ascii="Times New Roman" w:hAnsi="Times New Roman"/>
                <w:sz w:val="24"/>
                <w:szCs w:val="28"/>
              </w:rPr>
            </w:pPr>
            <w:r w:rsidRPr="00184F6C">
              <w:rPr>
                <w:rFonts w:ascii="Times New Roman" w:hAnsi="Times New Roman"/>
                <w:sz w:val="24"/>
                <w:szCs w:val="28"/>
              </w:rPr>
              <w:t xml:space="preserve">Переможець процедури закупівлі у строк, що </w:t>
            </w:r>
            <w:r w:rsidRPr="00184F6C">
              <w:rPr>
                <w:rFonts w:ascii="Times New Roman" w:hAnsi="Times New Roman"/>
                <w:b/>
                <w:sz w:val="24"/>
                <w:szCs w:val="28"/>
              </w:rPr>
              <w:t>не перевищує чотири дні</w:t>
            </w:r>
            <w:r w:rsidRPr="00184F6C">
              <w:rPr>
                <w:rFonts w:ascii="Times New Roman" w:hAnsi="Times New Roman"/>
                <w:sz w:val="24"/>
                <w:szCs w:val="28"/>
              </w:rPr>
              <w:t xml:space="preserve">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w:t>
            </w:r>
            <w:r w:rsidR="00CE1941" w:rsidRPr="00184F6C">
              <w:rPr>
                <w:rFonts w:ascii="Times New Roman" w:hAnsi="Times New Roman"/>
                <w:sz w:val="24"/>
                <w:szCs w:val="28"/>
              </w:rPr>
              <w:t>7</w:t>
            </w:r>
            <w:r w:rsidRPr="00184F6C">
              <w:rPr>
                <w:rFonts w:ascii="Times New Roman" w:hAnsi="Times New Roman"/>
                <w:sz w:val="24"/>
                <w:szCs w:val="28"/>
              </w:rPr>
              <w:t xml:space="preserve">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w:t>
            </w:r>
            <w:r w:rsidR="00851A99" w:rsidRPr="00184F6C">
              <w:rPr>
                <w:rFonts w:ascii="Times New Roman" w:hAnsi="Times New Roman"/>
                <w:sz w:val="24"/>
                <w:szCs w:val="28"/>
              </w:rPr>
              <w:t>"</w:t>
            </w:r>
            <w:r w:rsidRPr="00184F6C">
              <w:rPr>
                <w:rFonts w:ascii="Times New Roman" w:hAnsi="Times New Roman"/>
                <w:sz w:val="24"/>
                <w:szCs w:val="28"/>
              </w:rPr>
              <w:t>Про доступ до публічної інформації</w:t>
            </w:r>
            <w:r w:rsidR="00851A99" w:rsidRPr="00184F6C">
              <w:rPr>
                <w:rFonts w:ascii="Times New Roman" w:hAnsi="Times New Roman"/>
                <w:sz w:val="24"/>
                <w:szCs w:val="28"/>
              </w:rPr>
              <w:t>"</w:t>
            </w:r>
            <w:r w:rsidRPr="00184F6C">
              <w:rPr>
                <w:rFonts w:ascii="Times New Roman" w:hAnsi="Times New Roman"/>
                <w:sz w:val="24"/>
                <w:szCs w:val="28"/>
              </w:rPr>
              <w:t xml:space="preserve"> та/або міститься у відкритих </w:t>
            </w:r>
            <w:r w:rsidRPr="00184F6C">
              <w:rPr>
                <w:rFonts w:ascii="Times New Roman" w:hAnsi="Times New Roman"/>
                <w:sz w:val="24"/>
                <w:szCs w:val="28"/>
                <w:lang w:eastAsia="en-US"/>
              </w:rPr>
              <w:t>публічних електронних реєстрах</w:t>
            </w:r>
            <w:r w:rsidRPr="00184F6C">
              <w:rPr>
                <w:rFonts w:ascii="Times New Roman" w:hAnsi="Times New Roman"/>
                <w:sz w:val="24"/>
                <w:szCs w:val="28"/>
              </w:rPr>
              <w:t>,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52A1DE21" w14:textId="0FC00EF3" w:rsidR="004F06C4" w:rsidRPr="00184F6C" w:rsidRDefault="00D0592C" w:rsidP="00D0592C">
            <w:pPr>
              <w:tabs>
                <w:tab w:val="left" w:pos="384"/>
              </w:tabs>
              <w:spacing w:after="120" w:line="240" w:lineRule="auto"/>
              <w:jc w:val="both"/>
              <w:rPr>
                <w:rFonts w:ascii="Times New Roman" w:eastAsia="Times New Roman" w:hAnsi="Times New Roman"/>
                <w:sz w:val="24"/>
                <w:szCs w:val="24"/>
                <w:lang w:val="uk-UA" w:eastAsia="ru-RU"/>
              </w:rPr>
            </w:pPr>
            <w:r w:rsidRPr="003456B1">
              <w:rPr>
                <w:rFonts w:ascii="Times New Roman" w:hAnsi="Times New Roman"/>
                <w:sz w:val="24"/>
                <w:szCs w:val="28"/>
                <w:lang w:val="uk-UA"/>
              </w:rPr>
              <w:t>Д</w:t>
            </w:r>
            <w:r w:rsidR="00646183" w:rsidRPr="003456B1">
              <w:rPr>
                <w:rFonts w:ascii="Times New Roman" w:hAnsi="Times New Roman"/>
                <w:sz w:val="24"/>
                <w:szCs w:val="28"/>
                <w:lang w:val="uk-UA"/>
              </w:rPr>
              <w:t>окумен</w:t>
            </w:r>
            <w:r w:rsidRPr="003456B1">
              <w:rPr>
                <w:rFonts w:ascii="Times New Roman" w:hAnsi="Times New Roman"/>
                <w:sz w:val="24"/>
                <w:szCs w:val="28"/>
                <w:lang w:val="uk-UA"/>
              </w:rPr>
              <w:t>ти</w:t>
            </w:r>
            <w:r w:rsidR="00646183" w:rsidRPr="00184F6C">
              <w:rPr>
                <w:rFonts w:ascii="Times New Roman" w:hAnsi="Times New Roman"/>
                <w:sz w:val="24"/>
                <w:szCs w:val="28"/>
                <w:lang w:val="uk-UA"/>
              </w:rPr>
              <w:t xml:space="preserve">, що підтверджують відсутність підстав, зазначених у підпунктах 3, 5, 6 і 12 </w:t>
            </w:r>
            <w:r w:rsidR="00646183" w:rsidRPr="005060D6">
              <w:rPr>
                <w:rFonts w:ascii="Times New Roman" w:hAnsi="Times New Roman"/>
                <w:sz w:val="24"/>
                <w:szCs w:val="28"/>
                <w:lang w:val="uk-UA"/>
              </w:rPr>
              <w:t>пункту</w:t>
            </w:r>
            <w:r w:rsidR="00317B79" w:rsidRPr="005060D6">
              <w:rPr>
                <w:rFonts w:ascii="Times New Roman" w:hAnsi="Times New Roman"/>
                <w:sz w:val="24"/>
                <w:szCs w:val="28"/>
                <w:lang w:val="uk-UA"/>
              </w:rPr>
              <w:t> </w:t>
            </w:r>
            <w:r w:rsidR="00646183" w:rsidRPr="005060D6">
              <w:rPr>
                <w:rFonts w:ascii="Times New Roman" w:eastAsia="Times New Roman" w:hAnsi="Times New Roman"/>
                <w:sz w:val="24"/>
                <w:szCs w:val="24"/>
                <w:lang w:val="uk-UA" w:eastAsia="ru-RU"/>
              </w:rPr>
              <w:t>4</w:t>
            </w:r>
            <w:r w:rsidR="00CE1941" w:rsidRPr="005060D6">
              <w:rPr>
                <w:rFonts w:ascii="Times New Roman" w:eastAsia="Times New Roman" w:hAnsi="Times New Roman"/>
                <w:sz w:val="24"/>
                <w:szCs w:val="24"/>
                <w:lang w:val="uk-UA" w:eastAsia="ru-RU"/>
              </w:rPr>
              <w:t>7</w:t>
            </w:r>
            <w:r w:rsidR="00646183" w:rsidRPr="005060D6">
              <w:rPr>
                <w:rFonts w:ascii="Times New Roman" w:eastAsia="Times New Roman" w:hAnsi="Times New Roman"/>
                <w:sz w:val="24"/>
                <w:szCs w:val="24"/>
                <w:lang w:val="uk-UA" w:eastAsia="ru-RU"/>
              </w:rPr>
              <w:t xml:space="preserve"> Особливостей,</w:t>
            </w:r>
            <w:r w:rsidR="00646183" w:rsidRPr="00184F6C">
              <w:rPr>
                <w:rFonts w:ascii="Times New Roman" w:eastAsia="Times New Roman" w:hAnsi="Times New Roman"/>
                <w:sz w:val="24"/>
                <w:szCs w:val="24"/>
                <w:lang w:val="uk-UA" w:eastAsia="ru-RU"/>
              </w:rPr>
              <w:t xml:space="preserve"> </w:t>
            </w:r>
            <w:r w:rsidR="008800E3" w:rsidRPr="00184F6C">
              <w:rPr>
                <w:rFonts w:ascii="Times New Roman" w:eastAsia="Times New Roman" w:hAnsi="Times New Roman"/>
                <w:sz w:val="24"/>
                <w:szCs w:val="24"/>
                <w:lang w:val="uk-UA" w:eastAsia="ru-RU"/>
              </w:rPr>
              <w:t xml:space="preserve">надаються </w:t>
            </w:r>
            <w:r w:rsidR="00646183" w:rsidRPr="00184F6C">
              <w:rPr>
                <w:rFonts w:ascii="Times New Roman" w:eastAsia="Times New Roman" w:hAnsi="Times New Roman"/>
                <w:sz w:val="24"/>
                <w:szCs w:val="24"/>
                <w:lang w:val="uk-UA" w:eastAsia="ru-RU"/>
              </w:rPr>
              <w:t xml:space="preserve">Переможцем згідно з </w:t>
            </w:r>
            <w:r w:rsidR="001D7EFE" w:rsidRPr="00184F6C">
              <w:rPr>
                <w:rFonts w:ascii="Times New Roman" w:eastAsia="Times New Roman" w:hAnsi="Times New Roman"/>
                <w:sz w:val="24"/>
                <w:szCs w:val="24"/>
                <w:lang w:val="uk-UA" w:eastAsia="ru-RU"/>
              </w:rPr>
              <w:t>Додатк</w:t>
            </w:r>
            <w:r w:rsidR="00646183" w:rsidRPr="00184F6C">
              <w:rPr>
                <w:rFonts w:ascii="Times New Roman" w:eastAsia="Times New Roman" w:hAnsi="Times New Roman"/>
                <w:sz w:val="24"/>
                <w:szCs w:val="24"/>
                <w:lang w:val="uk-UA" w:eastAsia="ru-RU"/>
              </w:rPr>
              <w:t>ом</w:t>
            </w:r>
            <w:r w:rsidR="00317B79" w:rsidRPr="00184F6C">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646183" w:rsidRPr="00184F6C">
              <w:rPr>
                <w:rFonts w:ascii="Times New Roman" w:eastAsia="Times New Roman" w:hAnsi="Times New Roman"/>
                <w:sz w:val="24"/>
                <w:szCs w:val="24"/>
                <w:lang w:val="uk-UA" w:eastAsia="ru-RU"/>
              </w:rPr>
              <w:t>2 до тендерної документації</w:t>
            </w:r>
            <w:r w:rsidR="00D77985" w:rsidRPr="00184F6C">
              <w:rPr>
                <w:rFonts w:ascii="Times New Roman" w:eastAsia="Times New Roman" w:hAnsi="Times New Roman"/>
                <w:sz w:val="24"/>
                <w:szCs w:val="24"/>
                <w:lang w:val="uk-UA" w:eastAsia="ru-RU"/>
              </w:rPr>
              <w:t>.</w:t>
            </w:r>
          </w:p>
        </w:tc>
      </w:tr>
      <w:tr w:rsidR="004F06C4" w:rsidRPr="00097E47" w14:paraId="5EC207A5"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B57C5F2"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1151932F"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14:paraId="01882362" w14:textId="77777777" w:rsidR="00DE25ED" w:rsidRPr="00184F6C" w:rsidRDefault="00371571" w:rsidP="00F819B4">
            <w:pPr>
              <w:spacing w:after="120" w:line="240" w:lineRule="auto"/>
              <w:jc w:val="both"/>
              <w:rPr>
                <w:rFonts w:ascii="Times New Roman" w:eastAsia="Times New Roman" w:hAnsi="Times New Roman"/>
                <w:b/>
                <w:i/>
                <w:sz w:val="24"/>
                <w:szCs w:val="24"/>
                <w:lang w:val="uk-UA" w:eastAsia="ru-RU"/>
              </w:rPr>
            </w:pP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и процедури закупівлі повинні надати у складі тендерних пропозицій інформацію, яка підтверджує відповідність тендерної пропозиції </w:t>
            </w:r>
            <w:r w:rsidRPr="00184F6C">
              <w:rPr>
                <w:rFonts w:ascii="Times New Roman" w:eastAsia="Times New Roman" w:hAnsi="Times New Roman"/>
                <w:sz w:val="24"/>
                <w:szCs w:val="24"/>
                <w:lang w:val="uk-UA" w:eastAsia="ru-RU"/>
              </w:rPr>
              <w:t>Учасник</w:t>
            </w:r>
            <w:r w:rsidR="004F06C4" w:rsidRPr="00184F6C">
              <w:rPr>
                <w:rFonts w:ascii="Times New Roman" w:eastAsia="Times New Roman" w:hAnsi="Times New Roman"/>
                <w:sz w:val="24"/>
                <w:szCs w:val="24"/>
                <w:lang w:val="uk-UA" w:eastAsia="ru-RU"/>
              </w:rPr>
              <w:t xml:space="preserve">а технічним, якісним та кількісним </w:t>
            </w:r>
            <w:r w:rsidR="00BD2A3E" w:rsidRPr="00184F6C">
              <w:rPr>
                <w:rFonts w:ascii="Times New Roman" w:eastAsia="Times New Roman" w:hAnsi="Times New Roman"/>
                <w:sz w:val="24"/>
                <w:szCs w:val="24"/>
                <w:lang w:val="uk-UA" w:eastAsia="ru-RU"/>
              </w:rPr>
              <w:t xml:space="preserve">характеристикам </w:t>
            </w:r>
            <w:r w:rsidR="004F06C4" w:rsidRPr="00184F6C">
              <w:rPr>
                <w:rFonts w:ascii="Times New Roman" w:eastAsia="Times New Roman" w:hAnsi="Times New Roman"/>
                <w:sz w:val="24"/>
                <w:szCs w:val="24"/>
                <w:lang w:val="uk-UA" w:eastAsia="ru-RU"/>
              </w:rPr>
              <w:t xml:space="preserve">предмета закупівлі, установленим </w:t>
            </w:r>
            <w:r w:rsidRPr="00184F6C">
              <w:rPr>
                <w:rFonts w:ascii="Times New Roman" w:eastAsia="Times New Roman" w:hAnsi="Times New Roman"/>
                <w:sz w:val="24"/>
                <w:szCs w:val="24"/>
                <w:lang w:val="uk-UA" w:eastAsia="ru-RU"/>
              </w:rPr>
              <w:t>Замовник</w:t>
            </w:r>
            <w:r w:rsidR="004F06C4" w:rsidRPr="00184F6C">
              <w:rPr>
                <w:rFonts w:ascii="Times New Roman" w:eastAsia="Times New Roman" w:hAnsi="Times New Roman"/>
                <w:sz w:val="24"/>
                <w:szCs w:val="24"/>
                <w:lang w:val="uk-UA" w:eastAsia="ru-RU"/>
              </w:rPr>
              <w:t xml:space="preserve">ом у Додатку </w:t>
            </w:r>
            <w:r w:rsidR="00D242FC" w:rsidRPr="00184F6C">
              <w:rPr>
                <w:rFonts w:ascii="Times New Roman" w:eastAsia="Times New Roman" w:hAnsi="Times New Roman"/>
                <w:sz w:val="24"/>
                <w:szCs w:val="24"/>
                <w:lang w:val="uk-UA" w:eastAsia="ru-RU"/>
              </w:rPr>
              <w:t>№</w:t>
            </w:r>
            <w:r w:rsidR="004F06C4" w:rsidRPr="00184F6C">
              <w:rPr>
                <w:rFonts w:ascii="Times New Roman" w:eastAsia="Times New Roman" w:hAnsi="Times New Roman"/>
                <w:sz w:val="24"/>
                <w:szCs w:val="24"/>
                <w:lang w:val="uk-UA" w:eastAsia="ru-RU"/>
              </w:rPr>
              <w:t>3.</w:t>
            </w:r>
          </w:p>
        </w:tc>
      </w:tr>
      <w:tr w:rsidR="004F06C4" w:rsidRPr="00097E47" w14:paraId="4B4FF98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4AC22C0" w14:textId="77777777" w:rsidR="004F06C4" w:rsidRPr="00184F6C" w:rsidRDefault="001B240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14:paraId="6ABE14F0"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Унесення змін або відкликання тендерної пропозиції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w:t>
            </w:r>
          </w:p>
        </w:tc>
        <w:tc>
          <w:tcPr>
            <w:tcW w:w="3140" w:type="pct"/>
            <w:tcBorders>
              <w:top w:val="outset" w:sz="6" w:space="0" w:color="auto"/>
              <w:left w:val="outset" w:sz="6" w:space="0" w:color="auto"/>
              <w:bottom w:val="outset" w:sz="6" w:space="0" w:color="auto"/>
              <w:right w:val="outset" w:sz="6" w:space="0" w:color="auto"/>
            </w:tcBorders>
          </w:tcPr>
          <w:p w14:paraId="19361853" w14:textId="77777777" w:rsidR="00B2655C" w:rsidRPr="00184F6C" w:rsidRDefault="00371571"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Учасник</w:t>
            </w:r>
            <w:r w:rsidR="003B2523" w:rsidRPr="00184F6C">
              <w:rPr>
                <w:rFonts w:ascii="Times New Roman" w:eastAsia="Times New Roman" w:hAnsi="Times New Roman"/>
                <w:sz w:val="24"/>
                <w:szCs w:val="24"/>
                <w:lang w:val="uk-UA"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84F6C" w14:paraId="6D9D4FE6"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433544CD"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ІV Подання та розкриття тендерної пропозиції</w:t>
            </w:r>
          </w:p>
        </w:tc>
      </w:tr>
      <w:tr w:rsidR="004F06C4" w:rsidRPr="00184F6C" w14:paraId="57B3E32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70F2C2E"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2C1EC3D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14:paraId="334BF4DC" w14:textId="77777777" w:rsidR="00922442"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Кінцевий строк подання тендерних пропозицій </w:t>
            </w:r>
            <w:r w:rsidR="00F86E3A" w:rsidRPr="00184F6C">
              <w:rPr>
                <w:rFonts w:ascii="Times New Roman" w:eastAsia="Times New Roman" w:hAnsi="Times New Roman"/>
                <w:sz w:val="24"/>
                <w:szCs w:val="24"/>
                <w:lang w:val="uk-UA" w:eastAsia="ru-RU"/>
              </w:rPr>
              <w:t>до</w:t>
            </w:r>
          </w:p>
          <w:p w14:paraId="03FD6907" w14:textId="3C41E6A2" w:rsidR="004F06C4" w:rsidRPr="00962530" w:rsidRDefault="00EC566A" w:rsidP="00F819B4">
            <w:pPr>
              <w:spacing w:after="120" w:line="240" w:lineRule="auto"/>
              <w:jc w:val="both"/>
              <w:rPr>
                <w:rFonts w:ascii="Times New Roman" w:eastAsia="Times New Roman" w:hAnsi="Times New Roman"/>
                <w:b/>
                <w:sz w:val="24"/>
                <w:szCs w:val="24"/>
                <w:u w:val="single"/>
                <w:lang w:val="uk-UA" w:eastAsia="ru-RU"/>
              </w:rPr>
            </w:pPr>
            <w:r w:rsidRPr="00962530">
              <w:rPr>
                <w:rFonts w:ascii="Times New Roman" w:eastAsia="Times New Roman" w:hAnsi="Times New Roman"/>
                <w:b/>
                <w:sz w:val="24"/>
                <w:szCs w:val="24"/>
                <w:u w:val="single"/>
                <w:lang w:val="uk-UA" w:eastAsia="ru-RU"/>
              </w:rPr>
              <w:t>25</w:t>
            </w:r>
            <w:r w:rsidR="00196465" w:rsidRPr="00962530">
              <w:rPr>
                <w:rFonts w:ascii="Times New Roman" w:eastAsia="Times New Roman" w:hAnsi="Times New Roman"/>
                <w:b/>
                <w:sz w:val="24"/>
                <w:szCs w:val="24"/>
                <w:u w:val="single"/>
                <w:lang w:val="uk-UA" w:eastAsia="ru-RU"/>
              </w:rPr>
              <w:t>.</w:t>
            </w:r>
            <w:r w:rsidR="00096B26" w:rsidRPr="00962530">
              <w:rPr>
                <w:rFonts w:ascii="Times New Roman" w:eastAsia="Times New Roman" w:hAnsi="Times New Roman"/>
                <w:b/>
                <w:sz w:val="24"/>
                <w:szCs w:val="24"/>
                <w:u w:val="single"/>
                <w:lang w:val="uk-UA" w:eastAsia="ru-RU"/>
              </w:rPr>
              <w:t>0</w:t>
            </w:r>
            <w:r w:rsidR="00C93C4D" w:rsidRPr="00962530">
              <w:rPr>
                <w:rFonts w:ascii="Times New Roman" w:eastAsia="Times New Roman" w:hAnsi="Times New Roman"/>
                <w:b/>
                <w:sz w:val="24"/>
                <w:szCs w:val="24"/>
                <w:u w:val="single"/>
                <w:lang w:val="uk-UA" w:eastAsia="ru-RU"/>
              </w:rPr>
              <w:t>4</w:t>
            </w:r>
            <w:r w:rsidR="00C52BC8" w:rsidRPr="00962530">
              <w:rPr>
                <w:rFonts w:ascii="Times New Roman" w:eastAsia="Times New Roman" w:hAnsi="Times New Roman"/>
                <w:b/>
                <w:sz w:val="24"/>
                <w:szCs w:val="24"/>
                <w:u w:val="single"/>
                <w:lang w:val="uk-UA" w:eastAsia="ru-RU"/>
              </w:rPr>
              <w:t>.202</w:t>
            </w:r>
            <w:r w:rsidR="00096B26" w:rsidRPr="00962530">
              <w:rPr>
                <w:rFonts w:ascii="Times New Roman" w:eastAsia="Times New Roman" w:hAnsi="Times New Roman"/>
                <w:b/>
                <w:sz w:val="24"/>
                <w:szCs w:val="24"/>
                <w:u w:val="single"/>
                <w:lang w:val="uk-UA" w:eastAsia="ru-RU"/>
              </w:rPr>
              <w:t>4</w:t>
            </w:r>
          </w:p>
          <w:p w14:paraId="2BB2E180" w14:textId="77777777" w:rsidR="004F06C4" w:rsidRPr="00184F6C" w:rsidRDefault="004F06C4"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Отримана тендерна пропозиція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ів а</w:t>
            </w:r>
            <w:r w:rsidR="00576FF9" w:rsidRPr="00184F6C">
              <w:rPr>
                <w:rFonts w:ascii="Times New Roman" w:eastAsia="Times New Roman" w:hAnsi="Times New Roman"/>
                <w:sz w:val="24"/>
                <w:szCs w:val="24"/>
                <w:lang w:val="uk-UA" w:eastAsia="ru-RU"/>
              </w:rPr>
              <w:t>втоматично вноситься до реєстру</w:t>
            </w:r>
            <w:r w:rsidR="00B50772" w:rsidRPr="00184F6C">
              <w:rPr>
                <w:rFonts w:ascii="Times New Roman" w:eastAsia="Times New Roman" w:hAnsi="Times New Roman"/>
                <w:sz w:val="24"/>
                <w:szCs w:val="24"/>
                <w:lang w:val="uk-UA" w:eastAsia="ru-RU"/>
              </w:rPr>
              <w:t xml:space="preserve"> отриманих тендерних пропозицій</w:t>
            </w:r>
            <w:r w:rsidR="00576FF9" w:rsidRPr="00184F6C">
              <w:rPr>
                <w:rFonts w:ascii="Times New Roman" w:eastAsia="Times New Roman" w:hAnsi="Times New Roman"/>
                <w:sz w:val="24"/>
                <w:szCs w:val="24"/>
                <w:lang w:val="uk-UA" w:eastAsia="ru-RU"/>
              </w:rPr>
              <w:t>.</w:t>
            </w:r>
          </w:p>
          <w:p w14:paraId="0881A892" w14:textId="77777777" w:rsidR="00B50772" w:rsidRPr="00184F6C" w:rsidRDefault="00B50772" w:rsidP="00F819B4">
            <w:pPr>
              <w:spacing w:after="12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Електронна система закупівель автоматично формує та надсилає повідомлення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12C9DF0" w14:textId="77777777" w:rsidR="00B50772" w:rsidRPr="00184F6C" w:rsidRDefault="00FD0E53"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Тендерні п</w:t>
            </w:r>
            <w:r w:rsidR="00B50772" w:rsidRPr="00184F6C">
              <w:rPr>
                <w:rFonts w:ascii="Times New Roman" w:eastAsia="Times New Roman" w:hAnsi="Times New Roman"/>
                <w:sz w:val="24"/>
                <w:szCs w:val="24"/>
                <w:lang w:val="uk-UA" w:eastAsia="ru-RU"/>
              </w:rPr>
              <w:t>ропозиції після закінчення кінцевого строку їх подання</w:t>
            </w:r>
            <w:r w:rsidR="003E4D82">
              <w:rPr>
                <w:rFonts w:ascii="Times New Roman" w:eastAsia="Times New Roman" w:hAnsi="Times New Roman"/>
                <w:sz w:val="24"/>
                <w:szCs w:val="24"/>
                <w:lang w:val="uk-UA" w:eastAsia="ru-RU"/>
              </w:rPr>
              <w:t xml:space="preserve"> </w:t>
            </w:r>
            <w:r w:rsidR="00B50772" w:rsidRPr="00184F6C">
              <w:rPr>
                <w:rFonts w:ascii="Times New Roman" w:eastAsia="Times New Roman" w:hAnsi="Times New Roman"/>
                <w:sz w:val="24"/>
                <w:szCs w:val="24"/>
                <w:lang w:val="uk-UA" w:eastAsia="ru-RU"/>
              </w:rPr>
              <w:t>не приймаються електронною системою закупівель.</w:t>
            </w:r>
          </w:p>
        </w:tc>
      </w:tr>
      <w:tr w:rsidR="008F0065" w:rsidRPr="00184F6C" w14:paraId="2218AB71"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B1EC083" w14:textId="77777777" w:rsidR="008F0065" w:rsidRPr="00184F6C" w:rsidRDefault="008F0065"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2</w:t>
            </w:r>
          </w:p>
        </w:tc>
        <w:tc>
          <w:tcPr>
            <w:tcW w:w="1632" w:type="pct"/>
            <w:tcBorders>
              <w:top w:val="outset" w:sz="6" w:space="0" w:color="auto"/>
              <w:left w:val="outset" w:sz="6" w:space="0" w:color="auto"/>
              <w:bottom w:val="outset" w:sz="6" w:space="0" w:color="auto"/>
              <w:right w:val="outset" w:sz="6" w:space="0" w:color="auto"/>
            </w:tcBorders>
          </w:tcPr>
          <w:p w14:paraId="55CC3DE7" w14:textId="77777777" w:rsidR="008F0065" w:rsidRPr="00184F6C" w:rsidRDefault="00DB5F05"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w:t>
            </w:r>
          </w:p>
        </w:tc>
        <w:tc>
          <w:tcPr>
            <w:tcW w:w="3140" w:type="pct"/>
            <w:tcBorders>
              <w:top w:val="outset" w:sz="6" w:space="0" w:color="auto"/>
              <w:left w:val="outset" w:sz="6" w:space="0" w:color="auto"/>
              <w:bottom w:val="outset" w:sz="6" w:space="0" w:color="auto"/>
              <w:right w:val="outset" w:sz="6" w:space="0" w:color="auto"/>
            </w:tcBorders>
          </w:tcPr>
          <w:p w14:paraId="176F985E" w14:textId="77777777" w:rsidR="00DB5F05" w:rsidRPr="00184F6C" w:rsidRDefault="00DB5F05" w:rsidP="00F819B4">
            <w:pPr>
              <w:spacing w:before="100" w:beforeAutospacing="1"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Відкриті торги проводяться із застосуванням електронного аукціону.</w:t>
            </w:r>
          </w:p>
          <w:p w14:paraId="2F3512A2" w14:textId="77777777" w:rsidR="008F0065" w:rsidRPr="00184F6C" w:rsidRDefault="00DB5F05" w:rsidP="00F819B4">
            <w:pPr>
              <w:spacing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tc>
      </w:tr>
      <w:tr w:rsidR="00081DB4" w:rsidRPr="00097E47" w14:paraId="695DEE4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2775D8AE" w14:textId="77777777" w:rsidR="00081DB4" w:rsidRPr="00184F6C" w:rsidRDefault="00081DB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bottom w:val="outset" w:sz="6" w:space="0" w:color="auto"/>
              <w:right w:val="outset" w:sz="6" w:space="0" w:color="auto"/>
            </w:tcBorders>
          </w:tcPr>
          <w:p w14:paraId="6F0661C0" w14:textId="77777777" w:rsidR="00081DB4" w:rsidRPr="00184F6C" w:rsidRDefault="00081DB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w:t>
            </w:r>
          </w:p>
          <w:p w14:paraId="62E0FB15"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6C0D4A0A" w14:textId="77777777" w:rsidR="00A640FB" w:rsidRPr="00184F6C" w:rsidRDefault="00A640FB"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Розкриття тендерних пропозицій здійснюється відповідно</w:t>
            </w:r>
            <w:r w:rsidR="00B67298" w:rsidRPr="00184F6C">
              <w:rPr>
                <w:rFonts w:ascii="Times New Roman" w:eastAsia="Times New Roman" w:hAnsi="Times New Roman"/>
                <w:sz w:val="24"/>
                <w:szCs w:val="24"/>
                <w:lang w:val="uk-UA" w:eastAsia="ru-RU"/>
              </w:rPr>
              <w:t xml:space="preserve"> до статті 28 Закону (положення </w:t>
            </w:r>
            <w:hyperlink r:id="rId10" w:anchor="n1495" w:tgtFrame="_blank" w:history="1">
              <w:r w:rsidRPr="00184F6C">
                <w:rPr>
                  <w:rFonts w:ascii="Times New Roman" w:eastAsia="Times New Roman" w:hAnsi="Times New Roman"/>
                  <w:sz w:val="24"/>
                  <w:szCs w:val="24"/>
                  <w:lang w:val="uk-UA" w:eastAsia="ru-RU"/>
                </w:rPr>
                <w:t>абзацу третього</w:t>
              </w:r>
            </w:hyperlink>
            <w:r w:rsidR="00B67298" w:rsidRPr="00184F6C">
              <w:rPr>
                <w:rFonts w:ascii="Times New Roman" w:eastAsia="Times New Roman" w:hAnsi="Times New Roman"/>
                <w:sz w:val="24"/>
                <w:szCs w:val="24"/>
                <w:lang w:val="uk-UA" w:eastAsia="ru-RU"/>
              </w:rPr>
              <w:t xml:space="preserve"> частини першої та </w:t>
            </w:r>
            <w:hyperlink r:id="rId11" w:anchor="n1497" w:tgtFrame="_blank" w:history="1">
              <w:r w:rsidRPr="00184F6C">
                <w:rPr>
                  <w:rFonts w:ascii="Times New Roman" w:eastAsia="Times New Roman" w:hAnsi="Times New Roman"/>
                  <w:sz w:val="24"/>
                  <w:szCs w:val="24"/>
                  <w:lang w:val="uk-UA" w:eastAsia="ru-RU"/>
                </w:rPr>
                <w:t>абзацу другого</w:t>
              </w:r>
            </w:hyperlink>
            <w:r w:rsidR="003E4D82">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частини другої статті 28 Закону не застосовуються).</w:t>
            </w:r>
          </w:p>
          <w:p w14:paraId="54DE53AC" w14:textId="77777777" w:rsidR="00081DB4" w:rsidRPr="00184F6C" w:rsidRDefault="00081DB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крім інформації, </w:t>
            </w:r>
            <w:r w:rsidR="00E65E35" w:rsidRPr="00184F6C">
              <w:rPr>
                <w:rFonts w:ascii="Times New Roman" w:eastAsia="Times New Roman" w:hAnsi="Times New Roman"/>
                <w:sz w:val="24"/>
                <w:szCs w:val="24"/>
                <w:lang w:val="uk-UA" w:eastAsia="ru-RU"/>
              </w:rPr>
              <w:t xml:space="preserve">яка </w:t>
            </w:r>
            <w:r w:rsidRPr="00184F6C">
              <w:rPr>
                <w:rFonts w:ascii="Times New Roman" w:eastAsia="Times New Roman" w:hAnsi="Times New Roman"/>
                <w:sz w:val="24"/>
                <w:szCs w:val="24"/>
                <w:lang w:val="uk-UA" w:eastAsia="ru-RU"/>
              </w:rPr>
              <w:t>зазначен</w:t>
            </w:r>
            <w:r w:rsidR="00E65E35" w:rsidRPr="00184F6C">
              <w:rPr>
                <w:rFonts w:ascii="Times New Roman" w:eastAsia="Times New Roman" w:hAnsi="Times New Roman"/>
                <w:sz w:val="24"/>
                <w:szCs w:val="24"/>
                <w:lang w:val="uk-UA" w:eastAsia="ru-RU"/>
              </w:rPr>
              <w:t>а</w:t>
            </w:r>
            <w:r w:rsidR="004542B4">
              <w:rPr>
                <w:rFonts w:ascii="Times New Roman" w:eastAsia="Times New Roman" w:hAnsi="Times New Roman"/>
                <w:sz w:val="24"/>
                <w:szCs w:val="24"/>
                <w:lang w:val="uk-UA" w:eastAsia="ru-RU"/>
              </w:rPr>
              <w:t xml:space="preserve"> </w:t>
            </w:r>
            <w:r w:rsidRPr="00184F6C">
              <w:rPr>
                <w:rFonts w:ascii="Times New Roman" w:eastAsia="Times New Roman" w:hAnsi="Times New Roman"/>
                <w:sz w:val="24"/>
                <w:szCs w:val="24"/>
                <w:lang w:val="uk-UA" w:eastAsia="ru-RU"/>
              </w:rPr>
              <w:t>конфіденційною.</w:t>
            </w:r>
          </w:p>
          <w:p w14:paraId="703CD901" w14:textId="77777777" w:rsidR="00844F55" w:rsidRPr="00184F6C" w:rsidRDefault="00081DB4" w:rsidP="008C70AC">
            <w:pPr>
              <w:spacing w:after="60" w:line="240" w:lineRule="auto"/>
              <w:jc w:val="both"/>
              <w:rPr>
                <w:rFonts w:ascii="Times New Roman" w:eastAsia="Times New Roman" w:hAnsi="Times New Roman"/>
                <w:sz w:val="24"/>
                <w:szCs w:val="24"/>
                <w:lang w:val="uk-UA" w:eastAsia="ru-RU"/>
              </w:rPr>
            </w:pPr>
            <w:bookmarkStart w:id="17" w:name="n768"/>
            <w:bookmarkEnd w:id="17"/>
            <w:r w:rsidRPr="00184F6C">
              <w:rPr>
                <w:rFonts w:ascii="Times New Roman" w:eastAsia="Times New Roman" w:hAnsi="Times New Roman"/>
                <w:sz w:val="24"/>
                <w:szCs w:val="24"/>
                <w:lang w:val="uk-UA" w:eastAsia="ru-RU"/>
              </w:rPr>
              <w:t xml:space="preserve">Не підлягає розкриттю інформація, що обґрунтовано визначена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w:t>
            </w:r>
            <w:r w:rsidRPr="008A3CE5">
              <w:rPr>
                <w:rFonts w:ascii="Times New Roman" w:eastAsia="Times New Roman" w:hAnsi="Times New Roman"/>
                <w:sz w:val="24"/>
                <w:szCs w:val="24"/>
                <w:lang w:val="uk-UA" w:eastAsia="ru-RU"/>
              </w:rPr>
              <w:t xml:space="preserve">підстав, установлених </w:t>
            </w:r>
            <w:r w:rsidR="002F18C6" w:rsidRPr="008A3CE5">
              <w:rPr>
                <w:rFonts w:ascii="Times New Roman" w:eastAsia="Times New Roman" w:hAnsi="Times New Roman"/>
                <w:sz w:val="24"/>
                <w:szCs w:val="24"/>
                <w:lang w:val="uk-UA" w:eastAsia="ru-RU"/>
              </w:rPr>
              <w:t>пунктом 4</w:t>
            </w:r>
            <w:r w:rsidR="00024187" w:rsidRPr="008A3CE5">
              <w:rPr>
                <w:rFonts w:ascii="Times New Roman" w:eastAsia="Times New Roman" w:hAnsi="Times New Roman"/>
                <w:sz w:val="24"/>
                <w:szCs w:val="24"/>
                <w:lang w:val="uk-UA" w:eastAsia="ru-RU"/>
              </w:rPr>
              <w:t>7</w:t>
            </w:r>
            <w:r w:rsidR="002F18C6" w:rsidRPr="008A3CE5">
              <w:rPr>
                <w:rFonts w:ascii="Times New Roman" w:eastAsia="Times New Roman" w:hAnsi="Times New Roman"/>
                <w:sz w:val="24"/>
                <w:szCs w:val="24"/>
                <w:lang w:val="uk-UA" w:eastAsia="ru-RU"/>
              </w:rPr>
              <w:t xml:space="preserve"> Особливостей.</w:t>
            </w:r>
          </w:p>
        </w:tc>
      </w:tr>
      <w:tr w:rsidR="004F06C4" w:rsidRPr="00184F6C" w14:paraId="3ADEA7D1"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538BF263"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Розділ V Оцінка тендерної пропозиції</w:t>
            </w:r>
          </w:p>
        </w:tc>
      </w:tr>
      <w:tr w:rsidR="004F06C4" w:rsidRPr="00184F6C" w14:paraId="213644A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AD8CD54"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3A49BF2C"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Перелік критеріїв</w:t>
            </w:r>
            <w:r w:rsidR="00D7285A" w:rsidRPr="00184F6C">
              <w:rPr>
                <w:rFonts w:ascii="Times New Roman" w:eastAsia="Times New Roman" w:hAnsi="Times New Roman"/>
                <w:sz w:val="24"/>
                <w:szCs w:val="24"/>
                <w:lang w:val="uk-UA" w:eastAsia="ru-RU"/>
              </w:rPr>
              <w:t xml:space="preserve"> оцінки</w:t>
            </w:r>
            <w:r w:rsidRPr="00184F6C">
              <w:rPr>
                <w:rFonts w:ascii="Times New Roman" w:eastAsia="Times New Roman" w:hAnsi="Times New Roman"/>
                <w:sz w:val="24"/>
                <w:szCs w:val="24"/>
                <w:lang w:val="uk-UA" w:eastAsia="ru-RU"/>
              </w:rPr>
              <w:t xml:space="preserve"> та методика оцінки тендерної пропозиції із зазначенням питомої ваги критерію</w:t>
            </w:r>
          </w:p>
          <w:p w14:paraId="3A37C28B" w14:textId="77777777" w:rsidR="0072400E" w:rsidRPr="00184F6C" w:rsidRDefault="0072400E" w:rsidP="00F819B4">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14:paraId="082F13E2"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Критерієм оцінки є ціна </w:t>
            </w:r>
            <w:r w:rsidR="00851A99" w:rsidRPr="00184F6C">
              <w:rPr>
                <w:rFonts w:ascii="Times New Roman" w:eastAsia="Times New Roman" w:hAnsi="Times New Roman"/>
                <w:sz w:val="24"/>
                <w:szCs w:val="24"/>
                <w:lang w:val="uk-UA" w:eastAsia="ru-RU"/>
              </w:rPr>
              <w:t xml:space="preserve">– </w:t>
            </w:r>
            <w:r w:rsidR="005B751D" w:rsidRPr="00184F6C">
              <w:rPr>
                <w:rFonts w:ascii="Times New Roman" w:eastAsia="Times New Roman" w:hAnsi="Times New Roman"/>
                <w:sz w:val="24"/>
                <w:szCs w:val="24"/>
                <w:lang w:val="uk-UA" w:eastAsia="ru-RU"/>
              </w:rPr>
              <w:t>100%</w:t>
            </w:r>
          </w:p>
          <w:p w14:paraId="111A8039" w14:textId="77777777" w:rsidR="00117B22" w:rsidRPr="00184F6C" w:rsidRDefault="00117B22"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Ціна, запропонована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184F6C">
              <w:rPr>
                <w:rFonts w:ascii="Times New Roman" w:eastAsia="Times New Roman" w:hAnsi="Times New Roman"/>
                <w:sz w:val="24"/>
                <w:szCs w:val="24"/>
                <w:lang w:val="uk-UA" w:eastAsia="ru-RU"/>
              </w:rPr>
              <w:t>, якщо Учасник є платником ПДВ</w:t>
            </w:r>
            <w:r w:rsidRPr="00184F6C">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14:paraId="40B5CA3F" w14:textId="77777777" w:rsidR="004F06C4" w:rsidRPr="00184F6C" w:rsidRDefault="005B751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184F6C">
              <w:rPr>
                <w:rFonts w:ascii="Times New Roman" w:eastAsia="Times New Roman" w:hAnsi="Times New Roman"/>
                <w:sz w:val="24"/>
                <w:szCs w:val="24"/>
                <w:lang w:val="uk-UA" w:eastAsia="ru-RU"/>
              </w:rPr>
              <w:t>Замовник</w:t>
            </w:r>
            <w:r w:rsidR="00C756AD" w:rsidRPr="00184F6C">
              <w:rPr>
                <w:rFonts w:ascii="Times New Roman" w:eastAsia="Times New Roman" w:hAnsi="Times New Roman"/>
                <w:sz w:val="24"/>
                <w:szCs w:val="24"/>
                <w:lang w:val="uk-UA" w:eastAsia="ru-RU"/>
              </w:rPr>
              <w:t xml:space="preserve">ом у тендерній документації </w:t>
            </w:r>
            <w:r w:rsidR="008E409B" w:rsidRPr="00184F6C">
              <w:rPr>
                <w:rFonts w:ascii="Times New Roman" w:eastAsia="Times New Roman" w:hAnsi="Times New Roman"/>
                <w:sz w:val="24"/>
                <w:szCs w:val="24"/>
                <w:lang w:val="uk-UA" w:eastAsia="ru-RU"/>
              </w:rPr>
              <w:t>шляхом застосування електронного аукціону</w:t>
            </w:r>
            <w:r w:rsidR="003855ED" w:rsidRPr="00184F6C">
              <w:rPr>
                <w:rFonts w:ascii="Times New Roman" w:eastAsia="Times New Roman" w:hAnsi="Times New Roman"/>
                <w:sz w:val="24"/>
                <w:szCs w:val="24"/>
                <w:lang w:val="uk-UA" w:eastAsia="ru-RU"/>
              </w:rPr>
              <w:t>.</w:t>
            </w:r>
          </w:p>
          <w:p w14:paraId="191CADED" w14:textId="77777777" w:rsidR="001E0D6D" w:rsidRPr="00184F6C" w:rsidRDefault="001E0D6D"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r w:rsidR="00851A99" w:rsidRPr="00184F6C">
              <w:rPr>
                <w:rFonts w:ascii="Times New Roman" w:eastAsia="Times New Roman" w:hAnsi="Times New Roman"/>
                <w:sz w:val="24"/>
                <w:szCs w:val="24"/>
                <w:lang w:val="uk-UA" w:eastAsia="ru-RU"/>
              </w:rPr>
              <w:t>.</w:t>
            </w:r>
          </w:p>
          <w:p w14:paraId="7C492B2B"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E0A1B2A" w14:textId="77777777" w:rsidR="00D70E27" w:rsidRPr="00184F6C" w:rsidRDefault="00D70E27"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04C0EE8E" w14:textId="77777777" w:rsidR="001E048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w:t>
            </w:r>
            <w:r w:rsidR="003E0E53" w:rsidRPr="00184F6C">
              <w:rPr>
                <w:rFonts w:ascii="Times New Roman" w:eastAsia="Times New Roman" w:hAnsi="Times New Roman"/>
                <w:color w:val="000000"/>
                <w:sz w:val="24"/>
                <w:szCs w:val="24"/>
                <w:lang w:val="uk-UA"/>
              </w:rPr>
              <w:t xml:space="preserve">ії, крім інформації, визначеної </w:t>
            </w:r>
            <w:r w:rsidRPr="00184F6C">
              <w:rPr>
                <w:rFonts w:ascii="Times New Roman" w:eastAsia="Times New Roman" w:hAnsi="Times New Roman"/>
                <w:color w:val="000000"/>
                <w:sz w:val="24"/>
                <w:szCs w:val="24"/>
                <w:lang w:val="uk-UA"/>
              </w:rPr>
              <w:t>пунктом 40</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w:t>
            </w:r>
            <w:r w:rsidR="003E0E53" w:rsidRPr="00184F6C">
              <w:rPr>
                <w:rFonts w:ascii="Times New Roman" w:eastAsia="Times New Roman" w:hAnsi="Times New Roman"/>
                <w:color w:val="000000"/>
                <w:sz w:val="24"/>
                <w:szCs w:val="24"/>
                <w:lang w:val="uk-UA"/>
              </w:rPr>
              <w:t xml:space="preserve">люднюється відповідно до частин </w:t>
            </w:r>
            <w:hyperlink r:id="rId12" w:anchor="n1499" w:tgtFrame="_blank" w:history="1">
              <w:r w:rsidRPr="00184F6C">
                <w:rPr>
                  <w:rFonts w:ascii="Times New Roman" w:eastAsia="Times New Roman" w:hAnsi="Times New Roman"/>
                  <w:color w:val="000000"/>
                  <w:sz w:val="24"/>
                  <w:szCs w:val="24"/>
                  <w:lang w:val="uk-UA"/>
                </w:rPr>
                <w:t>третьої</w:t>
              </w:r>
            </w:hyperlink>
            <w:r w:rsidR="003E0E53" w:rsidRPr="00184F6C">
              <w:rPr>
                <w:rFonts w:ascii="Times New Roman" w:eastAsia="Times New Roman" w:hAnsi="Times New Roman"/>
                <w:color w:val="000000"/>
                <w:sz w:val="24"/>
                <w:szCs w:val="24"/>
                <w:lang w:val="uk-UA"/>
              </w:rPr>
              <w:t xml:space="preserve"> та </w:t>
            </w:r>
            <w:r w:rsidRPr="00184F6C">
              <w:rPr>
                <w:rFonts w:ascii="Times New Roman" w:eastAsia="Times New Roman" w:hAnsi="Times New Roman"/>
                <w:color w:val="000000"/>
                <w:sz w:val="24"/>
                <w:szCs w:val="24"/>
                <w:lang w:val="uk-UA"/>
              </w:rPr>
              <w:t>четвертої</w:t>
            </w:r>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статті 28 Закону. </w:t>
            </w:r>
          </w:p>
          <w:p w14:paraId="788C7E52" w14:textId="77777777" w:rsidR="001E0D6D" w:rsidRPr="00184F6C" w:rsidRDefault="001E048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lastRenderedPageBreak/>
              <w:t>Замовник розглядає таку тендерну пропозицію відповідно до вимог ста</w:t>
            </w:r>
            <w:r w:rsidR="003E0E53" w:rsidRPr="00184F6C">
              <w:rPr>
                <w:rFonts w:ascii="Times New Roman" w:eastAsia="Times New Roman" w:hAnsi="Times New Roman"/>
                <w:color w:val="000000"/>
                <w:sz w:val="24"/>
                <w:szCs w:val="24"/>
                <w:lang w:val="uk-UA"/>
              </w:rPr>
              <w:t xml:space="preserve">тті 29 Закону (положення частин </w:t>
            </w:r>
            <w:hyperlink r:id="rId13" w:anchor="n1513" w:tgtFrame="_blank" w:history="1">
              <w:r w:rsidRPr="00184F6C">
                <w:rPr>
                  <w:rFonts w:ascii="Times New Roman" w:eastAsia="Times New Roman" w:hAnsi="Times New Roman"/>
                  <w:color w:val="000000"/>
                  <w:sz w:val="24"/>
                  <w:szCs w:val="24"/>
                  <w:lang w:val="uk-UA"/>
                </w:rPr>
                <w:t>другої</w:t>
              </w:r>
            </w:hyperlink>
            <w:r w:rsidR="003E0E53" w:rsidRPr="00184F6C">
              <w:rPr>
                <w:rFonts w:ascii="Times New Roman" w:eastAsia="Times New Roman" w:hAnsi="Times New Roman"/>
                <w:color w:val="000000"/>
                <w:sz w:val="24"/>
                <w:szCs w:val="24"/>
                <w:lang w:val="uk-UA"/>
              </w:rPr>
              <w:t xml:space="preserve">, п’ятої - дев’ятої, одинадцятої, </w:t>
            </w:r>
            <w:r w:rsidRPr="00184F6C">
              <w:rPr>
                <w:rFonts w:ascii="Times New Roman" w:eastAsia="Times New Roman" w:hAnsi="Times New Roman"/>
                <w:color w:val="000000"/>
                <w:sz w:val="24"/>
                <w:szCs w:val="24"/>
                <w:lang w:val="uk-UA"/>
              </w:rPr>
              <w:t>дванадцятої,</w:t>
            </w:r>
            <w:r w:rsidR="00BF7F50"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чотирнадцятої</w:t>
            </w:r>
            <w:r w:rsidR="003E0E53" w:rsidRPr="00184F6C">
              <w:rPr>
                <w:rFonts w:ascii="Times New Roman" w:eastAsia="Times New Roman" w:hAnsi="Times New Roman"/>
                <w:color w:val="000000"/>
                <w:sz w:val="24"/>
                <w:szCs w:val="24"/>
                <w:lang w:val="uk-UA"/>
              </w:rPr>
              <w:t xml:space="preserve">, шістнадцятої, абзаців </w:t>
            </w:r>
            <w:hyperlink r:id="rId14" w:anchor="n1550" w:tgtFrame="_blank" w:history="1">
              <w:r w:rsidRPr="00184F6C">
                <w:rPr>
                  <w:rFonts w:ascii="Times New Roman" w:eastAsia="Times New Roman" w:hAnsi="Times New Roman"/>
                  <w:color w:val="000000"/>
                  <w:sz w:val="24"/>
                  <w:szCs w:val="24"/>
                  <w:lang w:val="uk-UA"/>
                </w:rPr>
                <w:t>другого</w:t>
              </w:r>
            </w:hyperlink>
            <w:r w:rsidR="003E0E53" w:rsidRPr="00184F6C">
              <w:rPr>
                <w:rFonts w:ascii="Times New Roman" w:eastAsia="Times New Roman" w:hAnsi="Times New Roman"/>
                <w:color w:val="000000"/>
                <w:sz w:val="24"/>
                <w:szCs w:val="24"/>
                <w:lang w:val="uk-UA"/>
              </w:rPr>
              <w:t xml:space="preserve"> і </w:t>
            </w:r>
            <w:hyperlink r:id="rId15" w:anchor="n1551" w:tgtFrame="_blank" w:history="1">
              <w:r w:rsidRPr="00184F6C">
                <w:rPr>
                  <w:rFonts w:ascii="Times New Roman" w:eastAsia="Times New Roman" w:hAnsi="Times New Roman"/>
                  <w:color w:val="000000"/>
                  <w:sz w:val="24"/>
                  <w:szCs w:val="24"/>
                  <w:lang w:val="uk-UA"/>
                </w:rPr>
                <w:t>третього</w:t>
              </w:r>
            </w:hyperlink>
            <w:r w:rsidR="00317B79" w:rsidRPr="00184F6C">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частини п’ятнадцятої статті 29 Закону не застосо</w:t>
            </w:r>
            <w:r w:rsidR="003E0E53" w:rsidRPr="00184F6C">
              <w:rPr>
                <w:rFonts w:ascii="Times New Roman" w:eastAsia="Times New Roman" w:hAnsi="Times New Roman"/>
                <w:color w:val="000000"/>
                <w:sz w:val="24"/>
                <w:szCs w:val="24"/>
                <w:lang w:val="uk-UA"/>
              </w:rPr>
              <w:t xml:space="preserve">вуються) з урахуванням положень </w:t>
            </w:r>
            <w:hyperlink r:id="rId16" w:anchor="n588" w:history="1">
              <w:r w:rsidRPr="00184F6C">
                <w:rPr>
                  <w:rFonts w:ascii="Times New Roman" w:eastAsia="Times New Roman" w:hAnsi="Times New Roman"/>
                  <w:color w:val="000000"/>
                  <w:sz w:val="24"/>
                  <w:szCs w:val="24"/>
                  <w:lang w:val="uk-UA"/>
                </w:rPr>
                <w:t>пункту 43</w:t>
              </w:r>
            </w:hyperlink>
            <w:r w:rsidRPr="00184F6C">
              <w:rPr>
                <w:rFonts w:ascii="Times New Roman" w:eastAsia="Times New Roman" w:hAnsi="Times New Roman"/>
                <w:color w:val="000000"/>
                <w:sz w:val="24"/>
                <w:szCs w:val="24"/>
                <w:lang w:val="uk-UA"/>
              </w:rPr>
              <w:t>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0D70D98"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Строк розгляду найбільш економічно вигідної тендерної пропозиції не повинен перевищувати </w:t>
            </w:r>
            <w:r w:rsidRPr="00184F6C">
              <w:rPr>
                <w:rFonts w:ascii="Times New Roman" w:eastAsia="Times New Roman" w:hAnsi="Times New Roman"/>
                <w:b/>
                <w:color w:val="000000"/>
                <w:sz w:val="24"/>
                <w:szCs w:val="24"/>
                <w:lang w:val="uk-UA"/>
              </w:rPr>
              <w:t>п’яти робочих днів</w:t>
            </w:r>
            <w:r w:rsidRPr="00184F6C">
              <w:rPr>
                <w:rFonts w:ascii="Times New Roman" w:eastAsia="Times New Roman" w:hAnsi="Times New Roman"/>
                <w:color w:val="000000"/>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w:t>
            </w:r>
          </w:p>
          <w:p w14:paraId="15315929" w14:textId="77777777" w:rsidR="001E0D6D" w:rsidRPr="00184F6C" w:rsidRDefault="001E0D6D" w:rsidP="008C70AC">
            <w:pPr>
              <w:widowControl w:val="0"/>
              <w:spacing w:after="6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У разі продовження строку замовник оприлюднює</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повідомлення в електронній системі закупівель протягом одного дня з дня прийняття відповідного рішення.</w:t>
            </w:r>
          </w:p>
        </w:tc>
      </w:tr>
      <w:tr w:rsidR="004F06C4" w:rsidRPr="00097E47" w14:paraId="61B634B6"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39F55EF7"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548F37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14:paraId="2AB0C585" w14:textId="47399F68" w:rsidR="00E90D01" w:rsidRPr="00184F6C" w:rsidRDefault="00DA7F5B" w:rsidP="00F819B4">
            <w:pPr>
              <w:spacing w:after="120" w:line="240" w:lineRule="auto"/>
              <w:jc w:val="both"/>
              <w:rPr>
                <w:rFonts w:ascii="Times New Roman" w:eastAsia="Times New Roman" w:hAnsi="Times New Roman"/>
                <w:color w:val="000000"/>
                <w:sz w:val="24"/>
                <w:szCs w:val="24"/>
                <w:highlight w:val="cyan"/>
                <w:lang w:val="uk-UA"/>
              </w:rPr>
            </w:pPr>
            <w:r w:rsidRPr="00184F6C">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аномально низька ціна тендерної пропозиції</w:t>
            </w:r>
            <w:r w:rsidR="00E17688" w:rsidRPr="00184F6C">
              <w:rPr>
                <w:rFonts w:ascii="Times New Roman" w:eastAsia="Times New Roman" w:hAnsi="Times New Roman"/>
                <w:color w:val="000000"/>
                <w:sz w:val="24"/>
                <w:szCs w:val="24"/>
                <w:lang w:val="uk-UA"/>
              </w:rPr>
              <w:t>"</w:t>
            </w:r>
            <w:r w:rsidRPr="00184F6C">
              <w:rPr>
                <w:rFonts w:ascii="Times New Roman" w:eastAsia="Times New Roman" w:hAnsi="Times New Roman"/>
                <w:color w:val="000000"/>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тендерної пропозиції.</w:t>
            </w:r>
          </w:p>
          <w:p w14:paraId="5A963603" w14:textId="77777777" w:rsidR="00F044DD" w:rsidRPr="00184F6C" w:rsidRDefault="00371571" w:rsidP="00F819B4">
            <w:pPr>
              <w:spacing w:after="120" w:line="240" w:lineRule="auto"/>
              <w:jc w:val="both"/>
              <w:rPr>
                <w:rFonts w:ascii="Times New Roman" w:eastAsia="Times New Roman" w:hAnsi="Times New Roman"/>
                <w:sz w:val="24"/>
                <w:szCs w:val="24"/>
                <w:lang w:val="uk-UA" w:eastAsia="ru-RU"/>
              </w:rPr>
            </w:pPr>
            <w:bookmarkStart w:id="18" w:name="n815"/>
            <w:bookmarkEnd w:id="18"/>
            <w:r w:rsidRPr="00184F6C">
              <w:rPr>
                <w:rFonts w:ascii="Times New Roman" w:eastAsia="Times New Roman" w:hAnsi="Times New Roman"/>
                <w:sz w:val="24"/>
                <w:szCs w:val="24"/>
                <w:lang w:val="uk-UA" w:eastAsia="ru-RU"/>
              </w:rPr>
              <w:t>Замовник</w:t>
            </w:r>
            <w:r w:rsidR="00E90D01" w:rsidRPr="00184F6C">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sidRPr="00184F6C">
              <w:rPr>
                <w:rFonts w:ascii="Times New Roman" w:eastAsia="Times New Roman" w:hAnsi="Times New Roman"/>
                <w:sz w:val="24"/>
                <w:szCs w:val="24"/>
                <w:lang w:val="uk-UA" w:eastAsia="ru-RU"/>
              </w:rPr>
              <w:t>Учасник</w:t>
            </w:r>
            <w:r w:rsidR="00E90D01" w:rsidRPr="00184F6C">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184F6C">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p>
          <w:p w14:paraId="4FA301DB" w14:textId="77777777" w:rsidR="008B1553" w:rsidRPr="00184F6C" w:rsidRDefault="008B1553" w:rsidP="00F819B4">
            <w:pPr>
              <w:widowControl w:val="0"/>
              <w:spacing w:after="120" w:line="240" w:lineRule="auto"/>
              <w:jc w:val="both"/>
              <w:rPr>
                <w:rFonts w:ascii="Times New Roman" w:eastAsia="Times New Roman" w:hAnsi="Times New Roman"/>
                <w:color w:val="000000"/>
                <w:sz w:val="24"/>
                <w:szCs w:val="24"/>
                <w:lang w:val="uk-UA"/>
              </w:rPr>
            </w:pPr>
            <w:r w:rsidRPr="00184F6C">
              <w:rPr>
                <w:rFonts w:ascii="Times New Roman" w:eastAsia="Times New Roman" w:hAnsi="Times New Roman"/>
                <w:color w:val="000000"/>
                <w:sz w:val="24"/>
                <w:szCs w:val="24"/>
                <w:lang w:val="uk-UA"/>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із вказаних </w:t>
            </w:r>
            <w:r w:rsidR="003C5D5C" w:rsidRPr="00184F6C">
              <w:rPr>
                <w:rFonts w:ascii="Times New Roman" w:eastAsia="Times New Roman" w:hAnsi="Times New Roman"/>
                <w:color w:val="000000"/>
                <w:sz w:val="24"/>
                <w:szCs w:val="24"/>
                <w:lang w:val="uk-UA"/>
              </w:rPr>
              <w:t>у</w:t>
            </w:r>
            <w:r w:rsidR="004542B4">
              <w:rPr>
                <w:rFonts w:ascii="Times New Roman" w:eastAsia="Times New Roman" w:hAnsi="Times New Roman"/>
                <w:color w:val="000000"/>
                <w:sz w:val="24"/>
                <w:szCs w:val="24"/>
                <w:lang w:val="uk-UA"/>
              </w:rPr>
              <w:t xml:space="preserve"> </w:t>
            </w:r>
            <w:r w:rsidRPr="00184F6C">
              <w:rPr>
                <w:rFonts w:ascii="Times New Roman" w:eastAsia="Times New Roman" w:hAnsi="Times New Roman"/>
                <w:color w:val="000000"/>
                <w:sz w:val="24"/>
                <w:szCs w:val="24"/>
                <w:lang w:val="uk-UA"/>
              </w:rPr>
              <w:t xml:space="preserve">тендерній документації документ, накладати електронний підпис, то він 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 або ненакладення електронного підпису.</w:t>
            </w:r>
          </w:p>
          <w:p w14:paraId="3B8B168F" w14:textId="77777777" w:rsidR="00E01114" w:rsidRPr="00184F6C" w:rsidRDefault="00E01114" w:rsidP="00F819B4">
            <w:pPr>
              <w:spacing w:after="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w:t>
            </w:r>
            <w:r w:rsidRPr="00184F6C">
              <w:rPr>
                <w:rFonts w:ascii="Times New Roman" w:eastAsia="Times New Roman" w:hAnsi="Times New Roman"/>
                <w:sz w:val="24"/>
                <w:szCs w:val="24"/>
                <w:lang w:val="uk-UA" w:eastAsia="ru-RU"/>
              </w:rPr>
              <w:lastRenderedPageBreak/>
              <w:t>нормами і їх не порушує, жодні окремі підтвердження не потрібно подавати):</w:t>
            </w:r>
          </w:p>
          <w:p w14:paraId="61ED4A48"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xml:space="preserve">–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w:t>
            </w:r>
            <w:r w:rsidR="007D2DA3" w:rsidRPr="00184F6C">
              <w:rPr>
                <w:rFonts w:ascii="Times New Roman" w:eastAsia="Times New Roman" w:hAnsi="Times New Roman" w:cs="Times New Roman"/>
                <w:sz w:val="24"/>
                <w:szCs w:val="24"/>
                <w:lang w:val="uk-UA" w:eastAsia="ru-RU"/>
              </w:rPr>
              <w:t xml:space="preserve">1 </w:t>
            </w:r>
            <w:r w:rsidRPr="00184F6C">
              <w:rPr>
                <w:rFonts w:ascii="Times New Roman" w:eastAsia="Times New Roman" w:hAnsi="Times New Roman" w:cs="Times New Roman"/>
                <w:sz w:val="24"/>
                <w:szCs w:val="24"/>
                <w:lang w:val="uk-UA" w:eastAsia="ru-RU"/>
              </w:rPr>
              <w:t>цієї Постанови;</w:t>
            </w:r>
          </w:p>
          <w:p w14:paraId="6747A04B"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1DD4BEA" w14:textId="77777777" w:rsidR="00E01114" w:rsidRPr="00184F6C" w:rsidRDefault="00E01114" w:rsidP="00F819B4">
            <w:pPr>
              <w:pStyle w:val="af5"/>
              <w:jc w:val="both"/>
              <w:rPr>
                <w:rFonts w:ascii="Times New Roman" w:eastAsia="Times New Roman" w:hAnsi="Times New Roman" w:cs="Times New Roman"/>
                <w:sz w:val="24"/>
                <w:szCs w:val="24"/>
                <w:lang w:val="uk-UA" w:eastAsia="ru-RU"/>
              </w:rPr>
            </w:pPr>
            <w:r w:rsidRPr="00184F6C">
              <w:rPr>
                <w:rFonts w:ascii="Times New Roman" w:eastAsia="Times New Roman" w:hAnsi="Times New Roman" w:cs="Times New Roman"/>
                <w:sz w:val="24"/>
                <w:szCs w:val="24"/>
                <w:lang w:val="uk-UA" w:eastAsia="ru-RU"/>
              </w:rPr>
              <w:t>– Закону України "Про забезпечення прав і свобод громадян та правовий режим на тимчасово окупованій території України" від 15.04.2014 № 1207-VII.</w:t>
            </w:r>
          </w:p>
        </w:tc>
      </w:tr>
      <w:tr w:rsidR="004F06C4" w:rsidRPr="00184F6C" w14:paraId="32094870" w14:textId="77777777" w:rsidTr="00B53FD5">
        <w:trPr>
          <w:trHeight w:val="20"/>
          <w:tblCellSpacing w:w="0" w:type="dxa"/>
          <w:jc w:val="center"/>
        </w:trPr>
        <w:tc>
          <w:tcPr>
            <w:tcW w:w="228" w:type="pct"/>
            <w:tcBorders>
              <w:top w:val="outset" w:sz="6" w:space="0" w:color="auto"/>
              <w:left w:val="outset" w:sz="6" w:space="0" w:color="auto"/>
              <w:right w:val="outset" w:sz="6" w:space="0" w:color="auto"/>
            </w:tcBorders>
            <w:vAlign w:val="center"/>
          </w:tcPr>
          <w:p w14:paraId="261108C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3</w:t>
            </w:r>
          </w:p>
        </w:tc>
        <w:tc>
          <w:tcPr>
            <w:tcW w:w="1632" w:type="pct"/>
            <w:tcBorders>
              <w:top w:val="outset" w:sz="6" w:space="0" w:color="auto"/>
              <w:left w:val="outset" w:sz="6" w:space="0" w:color="auto"/>
              <w:right w:val="outset" w:sz="6" w:space="0" w:color="auto"/>
            </w:tcBorders>
          </w:tcPr>
          <w:p w14:paraId="76899765"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14:paraId="1782023E" w14:textId="77777777" w:rsidR="002F18C6" w:rsidRPr="00184F6C" w:rsidRDefault="002F18C6" w:rsidP="008C70AC">
            <w:pPr>
              <w:pStyle w:val="rvps2"/>
              <w:shd w:val="clear" w:color="auto" w:fill="FFFFFF"/>
              <w:spacing w:before="0" w:beforeAutospacing="0" w:after="60" w:afterAutospacing="0"/>
              <w:jc w:val="both"/>
              <w:rPr>
                <w:lang w:val="uk-UA"/>
              </w:rPr>
            </w:pPr>
            <w:r w:rsidRPr="00184F6C">
              <w:rPr>
                <w:lang w:val="uk-UA"/>
              </w:rPr>
              <w:t>Замовник відхиляє тендерну пропозицію із зазначенням аргументації в електронній системі закупівель у разі, коли:</w:t>
            </w:r>
          </w:p>
          <w:p w14:paraId="719CC46F" w14:textId="77777777" w:rsidR="00DA7F5B" w:rsidRPr="00184F6C" w:rsidRDefault="00DA7F5B" w:rsidP="008C70AC">
            <w:pPr>
              <w:pStyle w:val="rvps2"/>
              <w:shd w:val="clear" w:color="auto" w:fill="FFFFFF"/>
              <w:spacing w:before="0" w:beforeAutospacing="0" w:after="60" w:afterAutospacing="0"/>
              <w:jc w:val="both"/>
              <w:rPr>
                <w:lang w:val="uk-UA"/>
              </w:rPr>
            </w:pPr>
            <w:bookmarkStart w:id="19" w:name="n135"/>
            <w:bookmarkEnd w:id="19"/>
            <w:r w:rsidRPr="00184F6C">
              <w:rPr>
                <w:lang w:val="uk-UA"/>
              </w:rPr>
              <w:t>1) учасник процедури закупівлі:</w:t>
            </w:r>
          </w:p>
          <w:p w14:paraId="2628D435" w14:textId="77777777" w:rsidR="00DA7F5B" w:rsidRPr="00184F6C" w:rsidRDefault="006711BE" w:rsidP="008C70AC">
            <w:pPr>
              <w:pStyle w:val="rvps2"/>
              <w:shd w:val="clear" w:color="auto" w:fill="FFFFFF"/>
              <w:spacing w:before="0" w:beforeAutospacing="0" w:after="60" w:afterAutospacing="0"/>
              <w:jc w:val="both"/>
              <w:rPr>
                <w:lang w:val="uk-UA"/>
              </w:rPr>
            </w:pPr>
            <w:bookmarkStart w:id="20" w:name="n593"/>
            <w:bookmarkEnd w:id="20"/>
            <w:r w:rsidRPr="00184F6C">
              <w:rPr>
                <w:lang w:val="uk-UA"/>
              </w:rPr>
              <w:t>- </w:t>
            </w:r>
            <w:r w:rsidR="00DA7F5B" w:rsidRPr="008A3CE5">
              <w:rPr>
                <w:lang w:val="uk-UA"/>
              </w:rPr>
              <w:t>підпадає під підстави, встановлені пунктом 47 </w:t>
            </w:r>
            <w:r w:rsidR="00406F29" w:rsidRPr="008A3CE5">
              <w:rPr>
                <w:lang w:val="uk-UA"/>
              </w:rPr>
              <w:t>Особливостей</w:t>
            </w:r>
            <w:r w:rsidR="00DA7F5B" w:rsidRPr="008A3CE5">
              <w:rPr>
                <w:lang w:val="uk-UA"/>
              </w:rPr>
              <w:t>;</w:t>
            </w:r>
          </w:p>
          <w:p w14:paraId="0761AEBA" w14:textId="77777777" w:rsidR="00DA7F5B" w:rsidRPr="00184F6C" w:rsidRDefault="006711BE" w:rsidP="008C70AC">
            <w:pPr>
              <w:pStyle w:val="rvps2"/>
              <w:shd w:val="clear" w:color="auto" w:fill="FFFFFF"/>
              <w:spacing w:before="0" w:beforeAutospacing="0" w:after="60" w:afterAutospacing="0"/>
              <w:jc w:val="both"/>
              <w:rPr>
                <w:lang w:val="uk-UA"/>
              </w:rPr>
            </w:pPr>
            <w:bookmarkStart w:id="21" w:name="n594"/>
            <w:bookmarkEnd w:id="21"/>
            <w:r w:rsidRPr="00184F6C">
              <w:rPr>
                <w:lang w:val="uk-UA"/>
              </w:rPr>
              <w:t>- </w:t>
            </w:r>
            <w:r w:rsidR="00DA7F5B" w:rsidRPr="00184F6C">
              <w:rPr>
                <w:lang w:val="uk-UA"/>
              </w:rPr>
              <w:t>зазначив у тендерній пропозиції недостовірну інформацію, що є суттєвою для визначення результатів відкритих торгів, яку замовником в</w:t>
            </w:r>
            <w:r w:rsidR="00DE1252" w:rsidRPr="00184F6C">
              <w:rPr>
                <w:lang w:val="uk-UA"/>
              </w:rPr>
              <w:t xml:space="preserve">иявлено згідно з абзацом першим </w:t>
            </w:r>
            <w:r w:rsidR="00DA7F5B" w:rsidRPr="00184F6C">
              <w:rPr>
                <w:lang w:val="uk-UA"/>
              </w:rPr>
              <w:t xml:space="preserve">пункту 42 </w:t>
            </w:r>
            <w:r w:rsidR="00406F29" w:rsidRPr="00184F6C">
              <w:rPr>
                <w:lang w:val="uk-UA"/>
              </w:rPr>
              <w:t>Особливостей</w:t>
            </w:r>
            <w:r w:rsidR="00DA7F5B" w:rsidRPr="00184F6C">
              <w:rPr>
                <w:lang w:val="uk-UA"/>
              </w:rPr>
              <w:t>;</w:t>
            </w:r>
          </w:p>
          <w:p w14:paraId="4978D542" w14:textId="77777777" w:rsidR="00DA7F5B" w:rsidRPr="00184F6C" w:rsidRDefault="006711BE" w:rsidP="008C70AC">
            <w:pPr>
              <w:pStyle w:val="rvps2"/>
              <w:shd w:val="clear" w:color="auto" w:fill="FFFFFF"/>
              <w:spacing w:before="0" w:beforeAutospacing="0" w:after="60" w:afterAutospacing="0"/>
              <w:jc w:val="both"/>
              <w:rPr>
                <w:lang w:val="uk-UA"/>
              </w:rPr>
            </w:pPr>
            <w:bookmarkStart w:id="22" w:name="n595"/>
            <w:bookmarkEnd w:id="22"/>
            <w:r w:rsidRPr="00184F6C">
              <w:rPr>
                <w:lang w:val="uk-UA"/>
              </w:rPr>
              <w:t>- </w:t>
            </w:r>
            <w:r w:rsidR="00DA7F5B" w:rsidRPr="00184F6C">
              <w:rPr>
                <w:lang w:val="uk-UA"/>
              </w:rPr>
              <w:t>не надав забезпечення тендерної пропозиції, якщо таке забезпечення вимагалося замовником;</w:t>
            </w:r>
          </w:p>
          <w:p w14:paraId="3B9A2DF4" w14:textId="77777777" w:rsidR="00DA7F5B" w:rsidRPr="00184F6C" w:rsidRDefault="006711BE" w:rsidP="008C70AC">
            <w:pPr>
              <w:pStyle w:val="rvps2"/>
              <w:shd w:val="clear" w:color="auto" w:fill="FFFFFF"/>
              <w:spacing w:before="0" w:beforeAutospacing="0" w:after="60" w:afterAutospacing="0"/>
              <w:jc w:val="both"/>
              <w:rPr>
                <w:lang w:val="uk-UA"/>
              </w:rPr>
            </w:pPr>
            <w:bookmarkStart w:id="23" w:name="n596"/>
            <w:bookmarkEnd w:id="23"/>
            <w:r w:rsidRPr="00184F6C">
              <w:rPr>
                <w:lang w:val="uk-UA"/>
              </w:rPr>
              <w:t>- </w:t>
            </w:r>
            <w:r w:rsidR="00DA7F5B" w:rsidRPr="00184F6C">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4E1AF7A" w14:textId="77777777" w:rsidR="00DA7F5B" w:rsidRPr="00184F6C" w:rsidRDefault="006711BE" w:rsidP="008C70AC">
            <w:pPr>
              <w:pStyle w:val="rvps2"/>
              <w:shd w:val="clear" w:color="auto" w:fill="FFFFFF"/>
              <w:spacing w:before="0" w:beforeAutospacing="0" w:after="60" w:afterAutospacing="0"/>
              <w:jc w:val="both"/>
              <w:rPr>
                <w:lang w:val="uk-UA"/>
              </w:rPr>
            </w:pPr>
            <w:bookmarkStart w:id="24" w:name="n597"/>
            <w:bookmarkEnd w:id="24"/>
            <w:r w:rsidRPr="00184F6C">
              <w:rPr>
                <w:lang w:val="uk-UA"/>
              </w:rPr>
              <w:t>- </w:t>
            </w:r>
            <w:r w:rsidR="00DA7F5B" w:rsidRPr="00184F6C">
              <w:rPr>
                <w:lang w:val="uk-UA"/>
              </w:rPr>
              <w:t>не надав обґрунтування аномально низької ціни тендерної пропозиц</w:t>
            </w:r>
            <w:r w:rsidR="00DE1252" w:rsidRPr="00184F6C">
              <w:rPr>
                <w:lang w:val="uk-UA"/>
              </w:rPr>
              <w:t xml:space="preserve">ії протягом строку, визначеного </w:t>
            </w:r>
            <w:r w:rsidR="00DA7F5B" w:rsidRPr="00184F6C">
              <w:rPr>
                <w:lang w:val="uk-UA"/>
              </w:rPr>
              <w:t>абзацом першим</w:t>
            </w:r>
            <w:r w:rsidR="00D55D66">
              <w:rPr>
                <w:lang w:val="uk-UA"/>
              </w:rPr>
              <w:t xml:space="preserve"> </w:t>
            </w:r>
            <w:r w:rsidR="00DA7F5B" w:rsidRPr="00184F6C">
              <w:rPr>
                <w:lang w:val="uk-UA"/>
              </w:rPr>
              <w:t>частини чотирнадцятої статті 29 Закону/абзацом дев’ятим</w:t>
            </w:r>
            <w:r w:rsidR="00BF7F50" w:rsidRPr="00184F6C">
              <w:rPr>
                <w:lang w:val="uk-UA"/>
              </w:rPr>
              <w:t xml:space="preserve"> </w:t>
            </w:r>
            <w:r w:rsidR="00DA7F5B" w:rsidRPr="00184F6C">
              <w:rPr>
                <w:lang w:val="uk-UA"/>
              </w:rPr>
              <w:t xml:space="preserve">пункту 37 </w:t>
            </w:r>
            <w:r w:rsidR="00406F29" w:rsidRPr="00184F6C">
              <w:rPr>
                <w:lang w:val="uk-UA"/>
              </w:rPr>
              <w:t>Особливостей</w:t>
            </w:r>
            <w:r w:rsidR="00DA7F5B" w:rsidRPr="00184F6C">
              <w:rPr>
                <w:lang w:val="uk-UA"/>
              </w:rPr>
              <w:t>;</w:t>
            </w:r>
          </w:p>
          <w:p w14:paraId="011599E4" w14:textId="77777777" w:rsidR="00DA7F5B" w:rsidRPr="00AE5C87" w:rsidRDefault="006711BE" w:rsidP="008C70AC">
            <w:pPr>
              <w:pStyle w:val="rvps2"/>
              <w:shd w:val="clear" w:color="auto" w:fill="FFFFFF"/>
              <w:spacing w:before="0" w:beforeAutospacing="0" w:after="60" w:afterAutospacing="0"/>
              <w:jc w:val="both"/>
              <w:rPr>
                <w:lang w:val="uk-UA"/>
              </w:rPr>
            </w:pPr>
            <w:bookmarkStart w:id="25" w:name="n598"/>
            <w:bookmarkEnd w:id="25"/>
            <w:r w:rsidRPr="00184F6C">
              <w:rPr>
                <w:lang w:val="uk-UA"/>
              </w:rPr>
              <w:t>- </w:t>
            </w:r>
            <w:r w:rsidR="00DA7F5B" w:rsidRPr="00184F6C">
              <w:rPr>
                <w:lang w:val="uk-UA"/>
              </w:rPr>
              <w:t>визначив конфіденційною інформацію, що не може бути визначена як ко</w:t>
            </w:r>
            <w:r w:rsidR="00DE1252" w:rsidRPr="00184F6C">
              <w:rPr>
                <w:lang w:val="uk-UA"/>
              </w:rPr>
              <w:t xml:space="preserve">нфіденційна відповідно до вимог </w:t>
            </w:r>
            <w:r w:rsidR="00DA7F5B" w:rsidRPr="00184F6C">
              <w:rPr>
                <w:lang w:val="uk-UA"/>
              </w:rPr>
              <w:t>пункту 40</w:t>
            </w:r>
            <w:r w:rsidR="002870A6">
              <w:rPr>
                <w:lang w:val="uk-UA"/>
              </w:rPr>
              <w:t xml:space="preserve"> </w:t>
            </w:r>
            <w:r w:rsidR="00406F29" w:rsidRPr="00AE5C87">
              <w:rPr>
                <w:lang w:val="uk-UA"/>
              </w:rPr>
              <w:t>Особливостей</w:t>
            </w:r>
            <w:r w:rsidR="00DA7F5B" w:rsidRPr="00AE5C87">
              <w:rPr>
                <w:lang w:val="uk-UA"/>
              </w:rPr>
              <w:t>;</w:t>
            </w:r>
          </w:p>
          <w:p w14:paraId="34BD66A4" w14:textId="77777777" w:rsidR="00DA7F5B" w:rsidRPr="00052DFD" w:rsidRDefault="006711BE" w:rsidP="008C70AC">
            <w:pPr>
              <w:pStyle w:val="rvps2"/>
              <w:shd w:val="clear" w:color="auto" w:fill="FFFFFF"/>
              <w:spacing w:before="0" w:beforeAutospacing="0" w:after="60" w:afterAutospacing="0"/>
              <w:jc w:val="both"/>
              <w:rPr>
                <w:lang w:val="uk-UA"/>
              </w:rPr>
            </w:pPr>
            <w:bookmarkStart w:id="26" w:name="n599"/>
            <w:bookmarkEnd w:id="26"/>
            <w:r w:rsidRPr="00AE5C87">
              <w:rPr>
                <w:lang w:val="uk-UA"/>
              </w:rPr>
              <w:t>- </w:t>
            </w:r>
            <w:r w:rsidR="00052DFD" w:rsidRPr="00AE5C87">
              <w:rPr>
                <w:shd w:val="clear" w:color="auto" w:fill="FFFFFF"/>
                <w:lang w:val="uk-UA"/>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00052DFD" w:rsidRPr="00AE5C87">
              <w:rPr>
                <w:shd w:val="clear" w:color="auto" w:fill="FFFFFF"/>
                <w:lang w:val="uk-UA"/>
              </w:rPr>
              <w:lastRenderedPageBreak/>
              <w:t xml:space="preserve">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w:t>
            </w:r>
            <w:r w:rsidR="00052DFD" w:rsidRPr="00AE5C87">
              <w:rPr>
                <w:lang w:val="uk-UA"/>
              </w:rPr>
              <w:t>№ 1178</w:t>
            </w:r>
            <w:r w:rsidR="00052DFD" w:rsidRPr="00AE5C87">
              <w:rPr>
                <w:shd w:val="clear" w:color="auto" w:fill="FFFFFF"/>
                <w:lang w:val="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w:t>
            </w:r>
            <w:r w:rsidR="00052DFD" w:rsidRPr="00AE5C87">
              <w:rPr>
                <w:color w:val="333333"/>
                <w:shd w:val="clear" w:color="auto" w:fill="FFFFFF"/>
                <w:lang w:val="uk-UA"/>
              </w:rPr>
              <w:t xml:space="preserve"> </w:t>
            </w:r>
            <w:r w:rsidR="00052DFD" w:rsidRPr="00AE5C87">
              <w:rPr>
                <w:shd w:val="clear" w:color="auto" w:fill="FFFFFF"/>
                <w:lang w:val="uk-UA"/>
              </w:rPr>
              <w:t>України, 2022 р., № 84, ст. 5176);</w:t>
            </w:r>
          </w:p>
          <w:p w14:paraId="61177EDD" w14:textId="77777777" w:rsidR="00DA7F5B" w:rsidRPr="00184F6C" w:rsidRDefault="00DA7F5B" w:rsidP="008C70AC">
            <w:pPr>
              <w:pStyle w:val="rvps2"/>
              <w:shd w:val="clear" w:color="auto" w:fill="FFFFFF"/>
              <w:spacing w:before="0" w:beforeAutospacing="0" w:after="60" w:afterAutospacing="0"/>
              <w:jc w:val="both"/>
              <w:rPr>
                <w:lang w:val="uk-UA"/>
              </w:rPr>
            </w:pPr>
            <w:bookmarkStart w:id="27" w:name="n600"/>
            <w:bookmarkEnd w:id="27"/>
            <w:r w:rsidRPr="00184F6C">
              <w:rPr>
                <w:lang w:val="uk-UA"/>
              </w:rPr>
              <w:t>2) тендерна пропозиція:</w:t>
            </w:r>
          </w:p>
          <w:p w14:paraId="5D6ACF18" w14:textId="77777777" w:rsidR="00DA7F5B" w:rsidRPr="00184F6C" w:rsidRDefault="006711BE" w:rsidP="008C70AC">
            <w:pPr>
              <w:pStyle w:val="rvps2"/>
              <w:shd w:val="clear" w:color="auto" w:fill="FFFFFF"/>
              <w:spacing w:before="0" w:beforeAutospacing="0" w:after="60" w:afterAutospacing="0"/>
              <w:jc w:val="both"/>
              <w:rPr>
                <w:lang w:val="uk-UA"/>
              </w:rPr>
            </w:pPr>
            <w:bookmarkStart w:id="28" w:name="n601"/>
            <w:bookmarkEnd w:id="28"/>
            <w:r w:rsidRPr="00184F6C">
              <w:rPr>
                <w:lang w:val="uk-UA"/>
              </w:rPr>
              <w:t>- </w:t>
            </w:r>
            <w:r w:rsidR="00DA7F5B" w:rsidRPr="00184F6C">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w:t>
            </w:r>
            <w:r w:rsidR="00406F29" w:rsidRPr="00184F6C">
              <w:rPr>
                <w:lang w:val="uk-UA"/>
              </w:rPr>
              <w:t>Особливостей</w:t>
            </w:r>
            <w:r w:rsidR="00DA7F5B" w:rsidRPr="00184F6C">
              <w:rPr>
                <w:lang w:val="uk-UA"/>
              </w:rPr>
              <w:t>;</w:t>
            </w:r>
          </w:p>
          <w:p w14:paraId="6597B5F7" w14:textId="77777777" w:rsidR="00DA7F5B" w:rsidRPr="00184F6C" w:rsidRDefault="006711BE" w:rsidP="008C70AC">
            <w:pPr>
              <w:pStyle w:val="rvps2"/>
              <w:shd w:val="clear" w:color="auto" w:fill="FFFFFF"/>
              <w:spacing w:before="0" w:beforeAutospacing="0" w:after="60" w:afterAutospacing="0"/>
              <w:jc w:val="both"/>
              <w:rPr>
                <w:lang w:val="uk-UA"/>
              </w:rPr>
            </w:pPr>
            <w:bookmarkStart w:id="29" w:name="n602"/>
            <w:bookmarkEnd w:id="29"/>
            <w:r w:rsidRPr="00184F6C">
              <w:rPr>
                <w:lang w:val="uk-UA"/>
              </w:rPr>
              <w:t>- </w:t>
            </w:r>
            <w:r w:rsidR="00DA7F5B" w:rsidRPr="00184F6C">
              <w:rPr>
                <w:lang w:val="uk-UA"/>
              </w:rPr>
              <w:t>є такою, строк дії якої закінчився;</w:t>
            </w:r>
          </w:p>
          <w:p w14:paraId="082CB44D" w14:textId="77777777" w:rsidR="00DA7F5B" w:rsidRPr="00184F6C" w:rsidRDefault="006711BE" w:rsidP="008C70AC">
            <w:pPr>
              <w:pStyle w:val="rvps2"/>
              <w:shd w:val="clear" w:color="auto" w:fill="FFFFFF"/>
              <w:spacing w:before="0" w:beforeAutospacing="0" w:after="60" w:afterAutospacing="0"/>
              <w:jc w:val="both"/>
              <w:rPr>
                <w:lang w:val="uk-UA"/>
              </w:rPr>
            </w:pPr>
            <w:bookmarkStart w:id="30" w:name="n603"/>
            <w:bookmarkEnd w:id="30"/>
            <w:r w:rsidRPr="00184F6C">
              <w:rPr>
                <w:lang w:val="uk-UA"/>
              </w:rPr>
              <w:t>- </w:t>
            </w:r>
            <w:r w:rsidR="00DA7F5B" w:rsidRPr="00184F6C">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60DB335" w14:textId="77777777" w:rsidR="00DA7F5B" w:rsidRPr="00184F6C" w:rsidRDefault="006711BE" w:rsidP="008C70AC">
            <w:pPr>
              <w:pStyle w:val="rvps2"/>
              <w:shd w:val="clear" w:color="auto" w:fill="FFFFFF"/>
              <w:tabs>
                <w:tab w:val="left" w:pos="450"/>
              </w:tabs>
              <w:spacing w:before="0" w:beforeAutospacing="0" w:after="60" w:afterAutospacing="0"/>
              <w:jc w:val="both"/>
              <w:rPr>
                <w:lang w:val="uk-UA"/>
              </w:rPr>
            </w:pPr>
            <w:bookmarkStart w:id="31" w:name="n604"/>
            <w:bookmarkEnd w:id="31"/>
            <w:r w:rsidRPr="00184F6C">
              <w:rPr>
                <w:lang w:val="uk-UA"/>
              </w:rPr>
              <w:t>- </w:t>
            </w:r>
            <w:r w:rsidR="00DA7F5B" w:rsidRPr="00184F6C">
              <w:rPr>
                <w:lang w:val="uk-UA"/>
              </w:rPr>
              <w:t>не відповідає вимогам, установленим у тендерній документації відповідно до абзацу першого частини третьої статті 22 Закону;</w:t>
            </w:r>
          </w:p>
          <w:p w14:paraId="46A0CBCD" w14:textId="77777777" w:rsidR="00DA7F5B" w:rsidRPr="00184F6C" w:rsidRDefault="00DA7F5B" w:rsidP="008C70AC">
            <w:pPr>
              <w:pStyle w:val="rvps2"/>
              <w:shd w:val="clear" w:color="auto" w:fill="FFFFFF"/>
              <w:spacing w:before="0" w:beforeAutospacing="0" w:after="60" w:afterAutospacing="0"/>
              <w:jc w:val="both"/>
              <w:rPr>
                <w:lang w:val="uk-UA"/>
              </w:rPr>
            </w:pPr>
            <w:bookmarkStart w:id="32" w:name="n605"/>
            <w:bookmarkEnd w:id="32"/>
            <w:r w:rsidRPr="00184F6C">
              <w:rPr>
                <w:lang w:val="uk-UA"/>
              </w:rPr>
              <w:t>3) переможець процедури закупівлі:</w:t>
            </w:r>
          </w:p>
          <w:p w14:paraId="21B73F42" w14:textId="77777777" w:rsidR="00DA7F5B" w:rsidRPr="00184F6C" w:rsidRDefault="006711BE" w:rsidP="008C70AC">
            <w:pPr>
              <w:pStyle w:val="rvps2"/>
              <w:shd w:val="clear" w:color="auto" w:fill="FFFFFF"/>
              <w:spacing w:before="0" w:beforeAutospacing="0" w:after="60" w:afterAutospacing="0"/>
              <w:jc w:val="both"/>
              <w:rPr>
                <w:lang w:val="uk-UA"/>
              </w:rPr>
            </w:pPr>
            <w:bookmarkStart w:id="33" w:name="n606"/>
            <w:bookmarkEnd w:id="33"/>
            <w:r w:rsidRPr="00184F6C">
              <w:rPr>
                <w:lang w:val="uk-UA"/>
              </w:rPr>
              <w:t>- </w:t>
            </w:r>
            <w:r w:rsidR="00DA7F5B" w:rsidRPr="00184F6C">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0E027AE8" w14:textId="26522175" w:rsidR="00DA7F5B" w:rsidRPr="00184F6C" w:rsidRDefault="006711BE" w:rsidP="008C70AC">
            <w:pPr>
              <w:pStyle w:val="rvps2"/>
              <w:shd w:val="clear" w:color="auto" w:fill="FFFFFF"/>
              <w:spacing w:before="0" w:beforeAutospacing="0" w:after="60" w:afterAutospacing="0"/>
              <w:jc w:val="both"/>
              <w:rPr>
                <w:lang w:val="uk-UA"/>
              </w:rPr>
            </w:pPr>
            <w:bookmarkStart w:id="34" w:name="n607"/>
            <w:bookmarkEnd w:id="34"/>
            <w:r w:rsidRPr="00184F6C">
              <w:rPr>
                <w:lang w:val="uk-UA"/>
              </w:rPr>
              <w:t>- </w:t>
            </w:r>
            <w:r w:rsidR="00DA7F5B" w:rsidRPr="00184F6C">
              <w:rPr>
                <w:lang w:val="uk-UA"/>
              </w:rPr>
              <w:t>не надав у спосіб, зазначений в тендерній документації, документи, що підтверджують відсутність підстав, визначених у підпунктах 3</w:t>
            </w:r>
            <w:r w:rsidR="00552237" w:rsidRPr="00184F6C">
              <w:rPr>
                <w:lang w:val="uk-UA"/>
              </w:rPr>
              <w:t xml:space="preserve">, </w:t>
            </w:r>
            <w:r w:rsidR="00DA7F5B" w:rsidRPr="00184F6C">
              <w:rPr>
                <w:lang w:val="uk-UA"/>
              </w:rPr>
              <w:t>5</w:t>
            </w:r>
            <w:r w:rsidR="00552237" w:rsidRPr="00184F6C">
              <w:rPr>
                <w:lang w:val="uk-UA"/>
              </w:rPr>
              <w:t xml:space="preserve">, </w:t>
            </w:r>
            <w:r w:rsidR="00DA7F5B" w:rsidRPr="00184F6C">
              <w:rPr>
                <w:lang w:val="uk-UA"/>
              </w:rPr>
              <w:t>6</w:t>
            </w:r>
            <w:r w:rsidR="00552237" w:rsidRPr="00184F6C">
              <w:rPr>
                <w:lang w:val="uk-UA"/>
              </w:rPr>
              <w:t xml:space="preserve"> і </w:t>
            </w:r>
            <w:r w:rsidR="00DA7F5B" w:rsidRPr="00184F6C">
              <w:rPr>
                <w:lang w:val="uk-UA"/>
              </w:rPr>
              <w:t>12</w:t>
            </w:r>
            <w:r w:rsidR="00317B79" w:rsidRPr="00184F6C">
              <w:rPr>
                <w:lang w:val="uk-UA"/>
              </w:rPr>
              <w:t xml:space="preserve"> </w:t>
            </w:r>
            <w:r w:rsidR="00DA7F5B" w:rsidRPr="0062008C">
              <w:rPr>
                <w:lang w:val="uk-UA"/>
              </w:rPr>
              <w:t>пункту 47 Особливостей;</w:t>
            </w:r>
          </w:p>
          <w:p w14:paraId="1031C50A" w14:textId="77777777" w:rsidR="00DA7F5B" w:rsidRPr="00184F6C" w:rsidRDefault="006711BE" w:rsidP="008C70AC">
            <w:pPr>
              <w:pStyle w:val="rvps2"/>
              <w:shd w:val="clear" w:color="auto" w:fill="FFFFFF"/>
              <w:spacing w:before="0" w:beforeAutospacing="0" w:after="60" w:afterAutospacing="0"/>
              <w:jc w:val="both"/>
              <w:rPr>
                <w:lang w:val="uk-UA"/>
              </w:rPr>
            </w:pPr>
            <w:bookmarkStart w:id="35" w:name="n608"/>
            <w:bookmarkEnd w:id="35"/>
            <w:r w:rsidRPr="00184F6C">
              <w:rPr>
                <w:lang w:val="uk-UA"/>
              </w:rPr>
              <w:t>- </w:t>
            </w:r>
            <w:r w:rsidR="00DA7F5B" w:rsidRPr="00184F6C">
              <w:rPr>
                <w:lang w:val="uk-UA"/>
              </w:rPr>
              <w:t>не надав забезпечення виконання договору про закупівлю, якщо таке забезпечення вимагалося замовником;</w:t>
            </w:r>
          </w:p>
          <w:p w14:paraId="6060D14B" w14:textId="77777777" w:rsidR="00DA7F5B" w:rsidRPr="00184F6C" w:rsidRDefault="006711BE" w:rsidP="008C70AC">
            <w:pPr>
              <w:pStyle w:val="rvps2"/>
              <w:shd w:val="clear" w:color="auto" w:fill="FFFFFF"/>
              <w:spacing w:before="0" w:beforeAutospacing="0" w:after="60" w:afterAutospacing="0"/>
              <w:jc w:val="both"/>
              <w:rPr>
                <w:lang w:val="uk-UA"/>
              </w:rPr>
            </w:pPr>
            <w:bookmarkStart w:id="36" w:name="n609"/>
            <w:bookmarkEnd w:id="36"/>
            <w:r w:rsidRPr="00184F6C">
              <w:rPr>
                <w:lang w:val="uk-UA"/>
              </w:rPr>
              <w:t>- </w:t>
            </w:r>
            <w:r w:rsidR="00DA7F5B" w:rsidRPr="00184F6C">
              <w:rPr>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14:paraId="7D4A2114" w14:textId="77777777" w:rsidR="00DA7F5B" w:rsidRPr="00184F6C" w:rsidRDefault="00DA7F5B" w:rsidP="008C70AC">
            <w:pPr>
              <w:pStyle w:val="rvps2"/>
              <w:shd w:val="clear" w:color="auto" w:fill="FFFFFF"/>
              <w:spacing w:before="0" w:beforeAutospacing="0" w:after="60" w:afterAutospacing="0"/>
              <w:ind w:firstLine="23"/>
              <w:jc w:val="both"/>
              <w:rPr>
                <w:lang w:val="uk-UA"/>
              </w:rPr>
            </w:pPr>
            <w:r w:rsidRPr="00184F6C">
              <w:rPr>
                <w:lang w:val="uk-UA"/>
              </w:rPr>
              <w:lastRenderedPageBreak/>
              <w:t>Замовник може відхилити тендерну пропозицію із зазначенням аргументації в електронній системі закупівель у разі, коли:</w:t>
            </w:r>
          </w:p>
          <w:p w14:paraId="1FE3FF9E" w14:textId="77777777" w:rsidR="00DA7F5B" w:rsidRPr="00184F6C" w:rsidRDefault="00DA7F5B" w:rsidP="008C70AC">
            <w:pPr>
              <w:pStyle w:val="rvps2"/>
              <w:shd w:val="clear" w:color="auto" w:fill="FFFFFF"/>
              <w:spacing w:before="0" w:beforeAutospacing="0" w:after="60" w:afterAutospacing="0"/>
              <w:ind w:firstLine="23"/>
              <w:jc w:val="both"/>
              <w:rPr>
                <w:lang w:val="uk-UA"/>
              </w:rPr>
            </w:pPr>
            <w:bookmarkStart w:id="37" w:name="n611"/>
            <w:bookmarkEnd w:id="37"/>
            <w:r w:rsidRPr="00184F6C">
              <w:rPr>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8D213EA" w14:textId="77777777" w:rsidR="00355787" w:rsidRPr="00355787" w:rsidRDefault="00DA7F5B" w:rsidP="008C70AC">
            <w:pPr>
              <w:pStyle w:val="rvps2"/>
              <w:shd w:val="clear" w:color="auto" w:fill="FFFFFF"/>
              <w:spacing w:before="0" w:beforeAutospacing="0" w:after="60" w:afterAutospacing="0"/>
              <w:ind w:firstLine="23"/>
              <w:jc w:val="both"/>
              <w:rPr>
                <w:lang w:val="uk-UA"/>
              </w:rPr>
            </w:pPr>
            <w:bookmarkStart w:id="38" w:name="n612"/>
            <w:bookmarkEnd w:id="38"/>
            <w:r w:rsidRPr="002825DD">
              <w:rPr>
                <w:lang w:val="uk-UA"/>
              </w:rPr>
              <w:t xml:space="preserve">2) </w:t>
            </w:r>
            <w:r w:rsidR="00355787" w:rsidRPr="002825DD">
              <w:rPr>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7E529E5E" w14:textId="77777777" w:rsidR="00042B71" w:rsidRPr="00184F6C" w:rsidRDefault="00042B71" w:rsidP="008C70AC">
            <w:pPr>
              <w:pStyle w:val="rvps2"/>
              <w:shd w:val="clear" w:color="auto" w:fill="FFFFFF"/>
              <w:spacing w:before="0" w:beforeAutospacing="0" w:after="60" w:afterAutospacing="0"/>
              <w:jc w:val="both"/>
              <w:rPr>
                <w:lang w:val="uk-UA"/>
              </w:rPr>
            </w:pPr>
            <w:r w:rsidRPr="00184F6C">
              <w:rPr>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2927C5A" w14:textId="77777777" w:rsidR="00406F29" w:rsidRPr="00184F6C" w:rsidRDefault="00406F29" w:rsidP="008C70AC">
            <w:pPr>
              <w:pStyle w:val="rvps2"/>
              <w:shd w:val="clear" w:color="auto" w:fill="FFFFFF"/>
              <w:spacing w:before="0" w:beforeAutospacing="0" w:after="60" w:afterAutospacing="0"/>
              <w:jc w:val="both"/>
              <w:rPr>
                <w:lang w:val="uk-UA"/>
              </w:rPr>
            </w:pPr>
            <w:r w:rsidRPr="00184F6C">
              <w:rPr>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14:paraId="08B95A72"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У разі виявлення у поданій тендерній пропозиції формальних (несуттєвих) помилок пропозиція не відхиляється.</w:t>
            </w:r>
          </w:p>
          <w:p w14:paraId="49CF8169" w14:textId="77777777" w:rsidR="00645791" w:rsidRPr="00184F6C" w:rsidRDefault="00645791" w:rsidP="008C70AC">
            <w:pPr>
              <w:pStyle w:val="rvps2"/>
              <w:shd w:val="clear" w:color="auto" w:fill="FFFFFF"/>
              <w:spacing w:before="0" w:beforeAutospacing="0" w:after="60" w:afterAutospacing="0"/>
              <w:jc w:val="both"/>
              <w:rPr>
                <w:lang w:val="uk-UA"/>
              </w:rPr>
            </w:pPr>
            <w:r w:rsidRPr="00184F6C">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14:paraId="38A46340" w14:textId="77777777" w:rsidR="00645791" w:rsidRPr="00184F6C" w:rsidRDefault="00645791" w:rsidP="00F819B4">
            <w:pPr>
              <w:pStyle w:val="rvps2"/>
              <w:shd w:val="clear" w:color="auto" w:fill="FFFFFF"/>
              <w:spacing w:before="0" w:beforeAutospacing="0" w:after="120" w:afterAutospacing="0"/>
              <w:jc w:val="both"/>
              <w:rPr>
                <w:lang w:val="uk-UA"/>
              </w:rPr>
            </w:pPr>
            <w:r w:rsidRPr="00184F6C">
              <w:rPr>
                <w:lang w:val="uk-UA"/>
              </w:rPr>
              <w:t>Перелік формальних помилок:</w:t>
            </w:r>
          </w:p>
          <w:p w14:paraId="15805A61"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1.</w:t>
            </w:r>
            <w:r w:rsidR="008A088E" w:rsidRPr="00184F6C">
              <w:rPr>
                <w:lang w:val="uk-UA"/>
              </w:rPr>
              <w:t> </w:t>
            </w:r>
            <w:r w:rsidRPr="00184F6C">
              <w:rPr>
                <w:lang w:val="uk-UA"/>
              </w:rPr>
              <w:t xml:space="preserve">Інформація/документ, подана </w:t>
            </w:r>
            <w:r w:rsidR="00371571" w:rsidRPr="00184F6C">
              <w:rPr>
                <w:lang w:val="uk-UA"/>
              </w:rPr>
              <w:t>Учасник</w:t>
            </w:r>
            <w:r w:rsidRPr="00184F6C">
              <w:rPr>
                <w:lang w:val="uk-UA"/>
              </w:rPr>
              <w:t xml:space="preserve">ом процедури </w:t>
            </w:r>
            <w:r w:rsidRPr="00184F6C">
              <w:rPr>
                <w:lang w:val="uk-UA"/>
              </w:rPr>
              <w:lastRenderedPageBreak/>
              <w:t>закупівлі у складі тендерної пропозиції, містить помилку (помилки) у частині:</w:t>
            </w:r>
          </w:p>
          <w:p w14:paraId="781803B1" w14:textId="77777777" w:rsidR="00645791" w:rsidRPr="00184F6C" w:rsidRDefault="00DB60C0" w:rsidP="00F819B4">
            <w:pPr>
              <w:pStyle w:val="rvps2"/>
              <w:shd w:val="clear" w:color="auto" w:fill="FFFFFF"/>
              <w:spacing w:before="12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великої літери;</w:t>
            </w:r>
          </w:p>
          <w:p w14:paraId="4C528FF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уживання розділових знаків та відмінювання слів у реченні;</w:t>
            </w:r>
          </w:p>
          <w:p w14:paraId="1668E719" w14:textId="77777777" w:rsidR="00645791" w:rsidRPr="00184F6C" w:rsidRDefault="00645791" w:rsidP="00F819B4">
            <w:pPr>
              <w:pStyle w:val="rvps2"/>
              <w:shd w:val="clear" w:color="auto" w:fill="FFFFFF"/>
              <w:spacing w:before="0" w:beforeAutospacing="0" w:after="0" w:afterAutospacing="0"/>
              <w:jc w:val="both"/>
              <w:rPr>
                <w:lang w:val="uk-UA"/>
              </w:rPr>
            </w:pPr>
            <w:r w:rsidRPr="00184F6C">
              <w:rPr>
                <w:lang w:val="uk-UA"/>
              </w:rPr>
              <w:t>використання слова або мовного звороту, запозичених з іншої мови;</w:t>
            </w:r>
          </w:p>
          <w:p w14:paraId="517655B1"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3C2363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застосування правил переносу частини слова з рядка в рядок;</w:t>
            </w:r>
          </w:p>
          <w:p w14:paraId="0CA626A3" w14:textId="77777777" w:rsidR="00645791" w:rsidRPr="00184F6C" w:rsidRDefault="00DB60C0" w:rsidP="00F819B4">
            <w:pPr>
              <w:pStyle w:val="rvps2"/>
              <w:shd w:val="clear" w:color="auto" w:fill="FFFFFF"/>
              <w:spacing w:before="0" w:beforeAutospacing="0" w:after="0" w:afterAutospacing="0"/>
              <w:jc w:val="both"/>
              <w:rPr>
                <w:lang w:val="uk-UA"/>
              </w:rPr>
            </w:pPr>
            <w:r w:rsidRPr="00184F6C">
              <w:rPr>
                <w:lang w:val="uk-UA"/>
              </w:rPr>
              <w:t>-</w:t>
            </w:r>
            <w:r w:rsidR="00F60078" w:rsidRPr="00184F6C">
              <w:rPr>
                <w:lang w:val="uk-UA"/>
              </w:rPr>
              <w:t> </w:t>
            </w:r>
            <w:r w:rsidR="00645791" w:rsidRPr="00184F6C">
              <w:rPr>
                <w:lang w:val="uk-UA"/>
              </w:rPr>
              <w:t>написання слів разом та/або окремо, та/або через дефіс;</w:t>
            </w:r>
          </w:p>
          <w:p w14:paraId="5D24E21A" w14:textId="77777777" w:rsidR="00645791" w:rsidRPr="00184F6C" w:rsidRDefault="00851A99" w:rsidP="00F819B4">
            <w:pPr>
              <w:pStyle w:val="rvps2"/>
              <w:shd w:val="clear" w:color="auto" w:fill="FFFFFF"/>
              <w:spacing w:before="0" w:beforeAutospacing="0" w:after="0" w:afterAutospacing="0"/>
              <w:jc w:val="both"/>
              <w:rPr>
                <w:lang w:val="uk-UA"/>
              </w:rPr>
            </w:pPr>
            <w:r w:rsidRPr="00184F6C">
              <w:rPr>
                <w:lang w:val="uk-UA"/>
              </w:rPr>
              <w:t>- </w:t>
            </w:r>
            <w:r w:rsidR="00645791" w:rsidRPr="00184F6C">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B02E3B2"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2.</w:t>
            </w:r>
            <w:r w:rsidR="00F60078" w:rsidRPr="00184F6C">
              <w:rPr>
                <w:lang w:val="uk-UA"/>
              </w:rPr>
              <w:t> </w:t>
            </w:r>
            <w:r w:rsidRPr="00184F6C">
              <w:rPr>
                <w:lang w:val="uk-UA"/>
              </w:rPr>
              <w:t xml:space="preserve">Помилка, зроблена </w:t>
            </w:r>
            <w:r w:rsidR="00371571" w:rsidRPr="00184F6C">
              <w:rPr>
                <w:lang w:val="uk-UA"/>
              </w:rPr>
              <w:t>Учасник</w:t>
            </w:r>
            <w:r w:rsidRPr="00184F6C">
              <w:rPr>
                <w:lang w:val="uk-UA"/>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sidRPr="00184F6C">
              <w:rPr>
                <w:lang w:val="uk-UA"/>
              </w:rPr>
              <w:t>Учасник</w:t>
            </w:r>
            <w:r w:rsidRPr="00184F6C">
              <w:rPr>
                <w:lang w:val="uk-UA"/>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sidRPr="00184F6C">
              <w:rPr>
                <w:lang w:val="uk-UA"/>
              </w:rPr>
              <w:t>Учасник</w:t>
            </w:r>
            <w:r w:rsidRPr="00184F6C">
              <w:rPr>
                <w:lang w:val="uk-UA"/>
              </w:rPr>
              <w:t>а процедури закупівлі.</w:t>
            </w:r>
          </w:p>
          <w:p w14:paraId="68E62537"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3. </w:t>
            </w:r>
            <w:r w:rsidR="00645791" w:rsidRPr="00184F6C">
              <w:rPr>
                <w:lang w:val="uk-UA"/>
              </w:rPr>
              <w:t xml:space="preserve">Невірна назва документа (документів), що подається </w:t>
            </w:r>
            <w:r w:rsidR="00371571" w:rsidRPr="00184F6C">
              <w:rPr>
                <w:lang w:val="uk-UA"/>
              </w:rPr>
              <w:t>Учасник</w:t>
            </w:r>
            <w:r w:rsidR="00645791" w:rsidRPr="00184F6C">
              <w:rPr>
                <w:lang w:val="uk-UA"/>
              </w:rPr>
              <w:t xml:space="preserve">ом процедури закупівлі у складі тендерної пропозиції, зміст якого відповідає вимогам, визначеним </w:t>
            </w:r>
            <w:r w:rsidR="00371571" w:rsidRPr="00184F6C">
              <w:rPr>
                <w:lang w:val="uk-UA"/>
              </w:rPr>
              <w:t>Замовник</w:t>
            </w:r>
            <w:r w:rsidR="00645791" w:rsidRPr="00184F6C">
              <w:rPr>
                <w:lang w:val="uk-UA"/>
              </w:rPr>
              <w:t>ом у тендерній документації.</w:t>
            </w:r>
          </w:p>
          <w:p w14:paraId="602E8B1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4. </w:t>
            </w:r>
            <w:r w:rsidR="00645791" w:rsidRPr="00184F6C">
              <w:rPr>
                <w:lang w:val="uk-UA"/>
              </w:rPr>
              <w:t xml:space="preserve">Окрема сторінка (сторінки) копії документа (документів) не завірена підписом та/або печаткою </w:t>
            </w:r>
            <w:r w:rsidR="00371571" w:rsidRPr="00184F6C">
              <w:rPr>
                <w:lang w:val="uk-UA"/>
              </w:rPr>
              <w:t>Учасник</w:t>
            </w:r>
            <w:r w:rsidR="00645791" w:rsidRPr="00184F6C">
              <w:rPr>
                <w:lang w:val="uk-UA"/>
              </w:rPr>
              <w:t>а процедури закупівлі (у разі її використання).</w:t>
            </w:r>
          </w:p>
          <w:p w14:paraId="7499EE14"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5. </w:t>
            </w:r>
            <w:r w:rsidR="00645791" w:rsidRPr="00184F6C">
              <w:rPr>
                <w:lang w:val="uk-UA"/>
              </w:rPr>
              <w:t xml:space="preserve">У складі тендерної пропозиції немає документа (документів), на який посилається </w:t>
            </w:r>
            <w:r w:rsidR="00371571" w:rsidRPr="00184F6C">
              <w:rPr>
                <w:lang w:val="uk-UA"/>
              </w:rPr>
              <w:t>Учасник</w:t>
            </w:r>
            <w:r w:rsidR="00645791" w:rsidRPr="00184F6C">
              <w:rPr>
                <w:lang w:val="uk-UA"/>
              </w:rPr>
              <w:t xml:space="preserve"> процедури закупівлі у своїй тендерній пропозиції, при цьому </w:t>
            </w:r>
            <w:r w:rsidR="00371571" w:rsidRPr="00184F6C">
              <w:rPr>
                <w:lang w:val="uk-UA"/>
              </w:rPr>
              <w:t>Замовник</w:t>
            </w:r>
            <w:r w:rsidR="00645791" w:rsidRPr="00184F6C">
              <w:rPr>
                <w:lang w:val="uk-UA"/>
              </w:rPr>
              <w:t>ом не вимагається подання такого документа в тендерній документації.</w:t>
            </w:r>
          </w:p>
          <w:p w14:paraId="504F6C7A"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6. 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що не містить власноручного підпису уповноваженої особи </w:t>
            </w:r>
            <w:r w:rsidR="00371571" w:rsidRPr="00184F6C">
              <w:rPr>
                <w:lang w:val="uk-UA"/>
              </w:rPr>
              <w:t>Учасник</w:t>
            </w:r>
            <w:r w:rsidR="00645791" w:rsidRPr="00184F6C">
              <w:rPr>
                <w:lang w:val="uk-UA"/>
              </w:rPr>
              <w:t>а процедури закупівлі, якщо на цей документ (документи) накладено її кваліфікований електронний підпис.</w:t>
            </w:r>
          </w:p>
          <w:p w14:paraId="12015DDD"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7. 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складений у довільній формі та не містить вихідного номера.</w:t>
            </w:r>
          </w:p>
          <w:p w14:paraId="597A9D15"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8. 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що є сканованою копією </w:t>
            </w:r>
            <w:r w:rsidR="00645791" w:rsidRPr="00184F6C">
              <w:rPr>
                <w:lang w:val="uk-UA"/>
              </w:rPr>
              <w:lastRenderedPageBreak/>
              <w:t>оригіналу документа/електронного документа.</w:t>
            </w:r>
          </w:p>
          <w:p w14:paraId="4FE91880"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9. </w:t>
            </w:r>
            <w:r w:rsidR="00645791" w:rsidRPr="00184F6C">
              <w:rPr>
                <w:lang w:val="uk-UA"/>
              </w:rPr>
              <w:t xml:space="preserve">Подання документа </w:t>
            </w:r>
            <w:r w:rsidR="00371571" w:rsidRPr="00184F6C">
              <w:rPr>
                <w:lang w:val="uk-UA"/>
              </w:rPr>
              <w:t>Учасник</w:t>
            </w:r>
            <w:r w:rsidR="00645791" w:rsidRPr="00184F6C">
              <w:rPr>
                <w:lang w:val="uk-UA"/>
              </w:rPr>
              <w:t xml:space="preserve">ом процедури закупівлі у складі тендерної пропозиції, який засвідчений підписом уповноваженої особи </w:t>
            </w:r>
            <w:r w:rsidR="00371571" w:rsidRPr="00184F6C">
              <w:rPr>
                <w:lang w:val="uk-UA"/>
              </w:rPr>
              <w:t>Учасник</w:t>
            </w:r>
            <w:r w:rsidR="00645791" w:rsidRPr="00184F6C">
              <w:rPr>
                <w:lang w:val="uk-UA"/>
              </w:rPr>
              <w:t xml:space="preserve">а процедури закупівлі та додатково містить підпис (візу) особи, повноваження якої </w:t>
            </w:r>
            <w:r w:rsidR="00371571" w:rsidRPr="00184F6C">
              <w:rPr>
                <w:lang w:val="uk-UA"/>
              </w:rPr>
              <w:t>Учасник</w:t>
            </w:r>
            <w:r w:rsidR="00645791" w:rsidRPr="00184F6C">
              <w:rPr>
                <w:lang w:val="uk-UA"/>
              </w:rPr>
              <w:t>ом процедури закупівлі не підтверджені (наприклад, переклад документа</w:t>
            </w:r>
            <w:r w:rsidR="00CA4366">
              <w:rPr>
                <w:lang w:val="uk-UA"/>
              </w:rPr>
              <w:t>,</w:t>
            </w:r>
            <w:r w:rsidR="00645791" w:rsidRPr="00184F6C">
              <w:rPr>
                <w:lang w:val="uk-UA"/>
              </w:rPr>
              <w:t xml:space="preserve"> завізований перекладачем тощо).</w:t>
            </w:r>
          </w:p>
          <w:p w14:paraId="3C5DD997"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10. 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7714FB1"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11. 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10B3156" w14:textId="77777777" w:rsidR="00645791" w:rsidRPr="00184F6C" w:rsidRDefault="00F60078" w:rsidP="00F819B4">
            <w:pPr>
              <w:pStyle w:val="rvps2"/>
              <w:shd w:val="clear" w:color="auto" w:fill="FFFFFF"/>
              <w:spacing w:before="120" w:beforeAutospacing="0" w:after="0" w:afterAutospacing="0"/>
              <w:jc w:val="both"/>
              <w:rPr>
                <w:lang w:val="uk-UA"/>
              </w:rPr>
            </w:pPr>
            <w:r w:rsidRPr="00184F6C">
              <w:rPr>
                <w:lang w:val="uk-UA"/>
              </w:rPr>
              <w:t>12. </w:t>
            </w:r>
            <w:r w:rsidR="00645791" w:rsidRPr="00184F6C">
              <w:rPr>
                <w:lang w:val="uk-UA"/>
              </w:rPr>
              <w:t xml:space="preserve">Подання документа (документів) </w:t>
            </w:r>
            <w:r w:rsidR="00371571" w:rsidRPr="00184F6C">
              <w:rPr>
                <w:lang w:val="uk-UA"/>
              </w:rPr>
              <w:t>Учасник</w:t>
            </w:r>
            <w:r w:rsidR="00645791" w:rsidRPr="00184F6C">
              <w:rPr>
                <w:lang w:val="uk-UA"/>
              </w:rPr>
              <w:t xml:space="preserve">ом процедури закупівлі у складі тендерної пропозиції в форматі, що відрізняється від формату, який вимагається </w:t>
            </w:r>
            <w:r w:rsidR="00371571" w:rsidRPr="00184F6C">
              <w:rPr>
                <w:lang w:val="uk-UA"/>
              </w:rPr>
              <w:t>Замовник</w:t>
            </w:r>
            <w:r w:rsidR="00645791" w:rsidRPr="00184F6C">
              <w:rPr>
                <w:lang w:val="uk-UA"/>
              </w:rPr>
              <w:t>ом у тендерній документації, при цьому такий формат документа забезпечує можливість його перегляду.</w:t>
            </w:r>
          </w:p>
          <w:p w14:paraId="357089C8" w14:textId="77777777" w:rsidR="00645791" w:rsidRPr="00184F6C" w:rsidRDefault="00645791" w:rsidP="00F819B4">
            <w:pPr>
              <w:pStyle w:val="rvps2"/>
              <w:shd w:val="clear" w:color="auto" w:fill="FFFFFF"/>
              <w:spacing w:before="120" w:beforeAutospacing="0" w:after="0" w:afterAutospacing="0"/>
              <w:jc w:val="both"/>
              <w:rPr>
                <w:lang w:val="uk-UA"/>
              </w:rPr>
            </w:pPr>
            <w:r w:rsidRPr="00184F6C">
              <w:rPr>
                <w:lang w:val="uk-UA"/>
              </w:rPr>
              <w:t>Приклади формальних помилок:</w:t>
            </w:r>
          </w:p>
          <w:p w14:paraId="396299D2" w14:textId="77777777" w:rsidR="00645791" w:rsidRPr="00184F6C" w:rsidRDefault="005D0326" w:rsidP="00F819B4">
            <w:pPr>
              <w:pStyle w:val="rvps2"/>
              <w:shd w:val="clear" w:color="auto" w:fill="FFFFFF"/>
              <w:spacing w:before="120" w:beforeAutospacing="0" w:after="0" w:afterAutospacing="0"/>
              <w:jc w:val="both"/>
              <w:rPr>
                <w:lang w:val="uk-UA"/>
              </w:rPr>
            </w:pPr>
            <w:r w:rsidRPr="00184F6C">
              <w:rPr>
                <w:lang w:val="uk-UA"/>
              </w:rPr>
              <w:t>"</w:t>
            </w:r>
            <w:r w:rsidR="00196465" w:rsidRPr="00184F6C">
              <w:rPr>
                <w:lang w:val="uk-UA"/>
              </w:rPr>
              <w:t>м. жовті води</w:t>
            </w:r>
            <w:r w:rsidRPr="00184F6C">
              <w:rPr>
                <w:lang w:val="uk-UA"/>
              </w:rPr>
              <w:t>"</w:t>
            </w:r>
            <w:r w:rsidR="00645791" w:rsidRPr="00184F6C">
              <w:rPr>
                <w:lang w:val="uk-UA"/>
              </w:rPr>
              <w:t xml:space="preserve"> замість </w:t>
            </w:r>
            <w:r w:rsidRPr="00184F6C">
              <w:rPr>
                <w:lang w:val="uk-UA"/>
              </w:rPr>
              <w:t>"</w:t>
            </w:r>
            <w:r w:rsidR="00645791" w:rsidRPr="00184F6C">
              <w:rPr>
                <w:lang w:val="uk-UA"/>
              </w:rPr>
              <w:t>м. Жовті Води</w:t>
            </w:r>
            <w:r w:rsidRPr="00184F6C">
              <w:rPr>
                <w:lang w:val="uk-UA"/>
              </w:rPr>
              <w:t>"</w:t>
            </w:r>
            <w:r w:rsidR="00645791" w:rsidRPr="00184F6C">
              <w:rPr>
                <w:lang w:val="uk-UA"/>
              </w:rPr>
              <w:t>;</w:t>
            </w:r>
          </w:p>
          <w:p w14:paraId="16B3D0CD"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 xml:space="preserve"> замість </w:t>
            </w:r>
            <w:r w:rsidRPr="00184F6C">
              <w:rPr>
                <w:lang w:val="uk-UA"/>
              </w:rPr>
              <w:t>"</w:t>
            </w:r>
            <w:r w:rsidR="00645791" w:rsidRPr="00184F6C">
              <w:rPr>
                <w:lang w:val="uk-UA"/>
              </w:rPr>
              <w:t>відсутність підстав, визначених у статті 17 Закону</w:t>
            </w:r>
            <w:r w:rsidRPr="00184F6C">
              <w:rPr>
                <w:lang w:val="uk-UA"/>
              </w:rPr>
              <w:t>"</w:t>
            </w:r>
            <w:r w:rsidR="00645791" w:rsidRPr="00184F6C">
              <w:rPr>
                <w:lang w:val="uk-UA"/>
              </w:rPr>
              <w:t>;</w:t>
            </w:r>
          </w:p>
          <w:p w14:paraId="0B5E1534"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приймати міри із захисту довкілля</w:t>
            </w:r>
            <w:r w:rsidRPr="00184F6C">
              <w:rPr>
                <w:lang w:val="uk-UA"/>
              </w:rPr>
              <w:t>"</w:t>
            </w:r>
            <w:r w:rsidR="00645791" w:rsidRPr="00184F6C">
              <w:rPr>
                <w:lang w:val="uk-UA"/>
              </w:rPr>
              <w:t xml:space="preserve"> замість </w:t>
            </w:r>
            <w:r w:rsidRPr="00184F6C">
              <w:rPr>
                <w:lang w:val="uk-UA"/>
              </w:rPr>
              <w:t>"</w:t>
            </w:r>
            <w:r w:rsidR="00645791" w:rsidRPr="00184F6C">
              <w:rPr>
                <w:lang w:val="uk-UA"/>
              </w:rPr>
              <w:t>вживати заходів із захисту довкілля</w:t>
            </w:r>
            <w:r w:rsidRPr="00184F6C">
              <w:rPr>
                <w:lang w:val="uk-UA"/>
              </w:rPr>
              <w:t>"</w:t>
            </w:r>
            <w:r w:rsidR="00645791" w:rsidRPr="00184F6C">
              <w:rPr>
                <w:lang w:val="uk-UA"/>
              </w:rPr>
              <w:t>;</w:t>
            </w:r>
          </w:p>
          <w:p w14:paraId="33601F5E"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0A6FA6" w:rsidRPr="00184F6C">
              <w:rPr>
                <w:lang w:val="uk-UA"/>
              </w:rPr>
              <w:t>зак-упівля</w:t>
            </w:r>
            <w:r w:rsidRPr="00184F6C">
              <w:rPr>
                <w:lang w:val="uk-UA"/>
              </w:rPr>
              <w:t>"</w:t>
            </w:r>
            <w:r w:rsidR="00645791" w:rsidRPr="00184F6C">
              <w:rPr>
                <w:lang w:val="uk-UA"/>
              </w:rPr>
              <w:t xml:space="preserve"> замість </w:t>
            </w:r>
            <w:r w:rsidRPr="00184F6C">
              <w:rPr>
                <w:lang w:val="uk-UA"/>
              </w:rPr>
              <w:t>"</w:t>
            </w:r>
            <w:r w:rsidR="000A6FA6" w:rsidRPr="00184F6C">
              <w:rPr>
                <w:lang w:val="uk-UA"/>
              </w:rPr>
              <w:t>за-купівля</w:t>
            </w:r>
            <w:r w:rsidRPr="00184F6C">
              <w:rPr>
                <w:lang w:val="uk-UA"/>
              </w:rPr>
              <w:t>"</w:t>
            </w:r>
            <w:r w:rsidR="00645791" w:rsidRPr="00184F6C">
              <w:rPr>
                <w:lang w:val="uk-UA"/>
              </w:rPr>
              <w:t>;</w:t>
            </w:r>
          </w:p>
          <w:p w14:paraId="09A02AD3" w14:textId="77777777" w:rsidR="00645791" w:rsidRPr="00184F6C" w:rsidRDefault="005D0326" w:rsidP="00F819B4">
            <w:pPr>
              <w:pStyle w:val="rvps2"/>
              <w:shd w:val="clear" w:color="auto" w:fill="FFFFFF"/>
              <w:spacing w:before="0" w:beforeAutospacing="0" w:after="0" w:afterAutospacing="0"/>
              <w:jc w:val="both"/>
              <w:rPr>
                <w:lang w:val="uk-UA"/>
              </w:rPr>
            </w:pPr>
            <w:r w:rsidRPr="00184F6C">
              <w:rPr>
                <w:lang w:val="uk-UA"/>
              </w:rPr>
              <w:t>"</w:t>
            </w:r>
            <w:r w:rsidR="00645791" w:rsidRPr="00184F6C">
              <w:rPr>
                <w:lang w:val="uk-UA"/>
              </w:rPr>
              <w:t>незастосовується</w:t>
            </w:r>
            <w:r w:rsidRPr="00184F6C">
              <w:rPr>
                <w:lang w:val="uk-UA"/>
              </w:rPr>
              <w:t>"</w:t>
            </w:r>
            <w:r w:rsidR="00645791" w:rsidRPr="00184F6C">
              <w:rPr>
                <w:lang w:val="uk-UA"/>
              </w:rPr>
              <w:t xml:space="preserve"> замість </w:t>
            </w:r>
            <w:r w:rsidRPr="00184F6C">
              <w:rPr>
                <w:lang w:val="uk-UA"/>
              </w:rPr>
              <w:t>"</w:t>
            </w:r>
            <w:r w:rsidR="00645791" w:rsidRPr="00184F6C">
              <w:rPr>
                <w:lang w:val="uk-UA"/>
              </w:rPr>
              <w:t>не застосовується</w:t>
            </w:r>
            <w:r w:rsidRPr="00184F6C">
              <w:rPr>
                <w:lang w:val="uk-UA"/>
              </w:rPr>
              <w:t>"</w:t>
            </w:r>
            <w:r w:rsidR="00645791" w:rsidRPr="00184F6C">
              <w:rPr>
                <w:lang w:val="uk-UA"/>
              </w:rPr>
              <w:t>;</w:t>
            </w:r>
          </w:p>
          <w:p w14:paraId="609793AD" w14:textId="77777777" w:rsidR="006E2982" w:rsidRPr="00184F6C" w:rsidRDefault="00645791" w:rsidP="00F819B4">
            <w:pPr>
              <w:pStyle w:val="rvps2"/>
              <w:shd w:val="clear" w:color="auto" w:fill="FFFFFF"/>
              <w:spacing w:before="0" w:beforeAutospacing="0" w:after="0" w:afterAutospacing="0"/>
              <w:jc w:val="both"/>
              <w:rPr>
                <w:lang w:val="uk-UA"/>
              </w:rPr>
            </w:pPr>
            <w:r w:rsidRPr="00184F6C">
              <w:rPr>
                <w:lang w:val="uk-UA"/>
              </w:rPr>
              <w:t xml:space="preserve">на вимогу надати довідку в довільній формі </w:t>
            </w:r>
            <w:r w:rsidR="00371571" w:rsidRPr="00184F6C">
              <w:rPr>
                <w:lang w:val="uk-UA"/>
              </w:rPr>
              <w:t>Учасник</w:t>
            </w:r>
            <w:r w:rsidRPr="00184F6C">
              <w:rPr>
                <w:lang w:val="uk-UA"/>
              </w:rPr>
              <w:t xml:space="preserve"> надає лист-пояснення</w:t>
            </w:r>
            <w:r w:rsidR="005D0326" w:rsidRPr="00184F6C">
              <w:rPr>
                <w:lang w:val="uk-UA"/>
              </w:rPr>
              <w:t>"</w:t>
            </w:r>
            <w:r w:rsidR="000A6FA6" w:rsidRPr="00184F6C">
              <w:rPr>
                <w:lang w:val="uk-UA"/>
              </w:rPr>
              <w:t>.</w:t>
            </w:r>
          </w:p>
        </w:tc>
      </w:tr>
      <w:tr w:rsidR="004F06C4" w:rsidRPr="00184F6C" w14:paraId="34460707" w14:textId="77777777" w:rsidTr="00B53FD5">
        <w:trPr>
          <w:trHeight w:val="20"/>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14:paraId="292CBC71"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lastRenderedPageBreak/>
              <w:t>Розділ VI Результати торгів та укладання договору про закупівлю</w:t>
            </w:r>
          </w:p>
        </w:tc>
      </w:tr>
      <w:tr w:rsidR="004F06C4" w:rsidRPr="00184F6C" w14:paraId="12621BEB"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7D88786C" w14:textId="77777777" w:rsidR="004F06C4" w:rsidRPr="00184F6C" w:rsidRDefault="004F06C4"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14:paraId="7780C21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Відміна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14:paraId="21A3CE8B"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Замовник відміняє відкриті торги у разі:</w:t>
            </w:r>
          </w:p>
          <w:p w14:paraId="243775A7"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1) відсутності подальшої потреби в закупівлі товарів, робіт чи послуг;</w:t>
            </w:r>
          </w:p>
          <w:p w14:paraId="7EA9424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E5FDFD4"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3) скорочення обсягу видатків на здійснення закупівлі товарів, робіт чи послуг;</w:t>
            </w:r>
          </w:p>
          <w:p w14:paraId="7F1A999C"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4) коли здійснення закупівлі стало неможливим внаслідок дії обставин непереборної сили.</w:t>
            </w:r>
          </w:p>
          <w:p w14:paraId="3A83EE75"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25FD0D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автоматично відміняються електронною системою закупівель у разі:</w:t>
            </w:r>
          </w:p>
          <w:p w14:paraId="60DC0692"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1) відхилення всіх тендерних пропозицій (утому числі, якщо </w:t>
            </w:r>
            <w:r w:rsidRPr="00184F6C">
              <w:rPr>
                <w:rFonts w:ascii="Times New Roman" w:hAnsi="Times New Roman"/>
                <w:sz w:val="24"/>
                <w:szCs w:val="24"/>
                <w:lang w:val="uk-UA"/>
              </w:rPr>
              <w:lastRenderedPageBreak/>
              <w:t xml:space="preserve">була подана одна тендерна пропозиція, яка відхилена замовником) згідно з </w:t>
            </w:r>
            <w:r w:rsidR="0012722C"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73F5050C"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2) не</w:t>
            </w:r>
            <w:r w:rsidRPr="00184F6C">
              <w:rPr>
                <w:rFonts w:ascii="Times New Roman" w:hAnsi="Times New Roman"/>
                <w:sz w:val="24"/>
                <w:szCs w:val="24"/>
                <w:shd w:val="solid" w:color="FFFFFF" w:fill="FFFFFF"/>
                <w:lang w:val="uk-UA"/>
              </w:rPr>
              <w:t>подання жодної тендерної пропозиції для участі</w:t>
            </w:r>
            <w:r w:rsidRPr="00184F6C">
              <w:rPr>
                <w:rFonts w:ascii="Times New Roman" w:hAnsi="Times New Roman"/>
                <w:sz w:val="24"/>
                <w:szCs w:val="24"/>
                <w:lang w:val="uk-UA"/>
              </w:rPr>
              <w:t xml:space="preserve"> у відкритих торгах у строк, установлений замовником згідно з </w:t>
            </w:r>
            <w:r w:rsidR="00714A60" w:rsidRPr="00184F6C">
              <w:rPr>
                <w:rFonts w:ascii="Times New Roman" w:hAnsi="Times New Roman"/>
                <w:sz w:val="24"/>
                <w:szCs w:val="24"/>
                <w:shd w:val="solid" w:color="FFFFFF" w:fill="FFFFFF"/>
                <w:lang w:val="uk-UA"/>
              </w:rPr>
              <w:t>Особливостями</w:t>
            </w:r>
            <w:r w:rsidRPr="00184F6C">
              <w:rPr>
                <w:rFonts w:ascii="Times New Roman" w:hAnsi="Times New Roman"/>
                <w:sz w:val="24"/>
                <w:szCs w:val="24"/>
                <w:lang w:val="uk-UA"/>
              </w:rPr>
              <w:t>.</w:t>
            </w:r>
          </w:p>
          <w:p w14:paraId="19CFA0C9"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w:t>
            </w:r>
            <w:r w:rsidR="00CC31EB" w:rsidRPr="00184F6C">
              <w:rPr>
                <w:rFonts w:ascii="Times New Roman" w:hAnsi="Times New Roman"/>
                <w:sz w:val="24"/>
                <w:szCs w:val="24"/>
                <w:lang w:val="uk-UA"/>
              </w:rPr>
              <w:t xml:space="preserve"> 51 Особливостей</w:t>
            </w:r>
            <w:r w:rsidRPr="00184F6C">
              <w:rPr>
                <w:rFonts w:ascii="Times New Roman" w:hAnsi="Times New Roman"/>
                <w:sz w:val="24"/>
                <w:szCs w:val="24"/>
                <w:lang w:val="uk-UA"/>
              </w:rPr>
              <w:t>, оприлюднюється інформація про відміну відкритих торгів.</w:t>
            </w:r>
          </w:p>
          <w:p w14:paraId="4D580993"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Відкриті торги можуть бути відмінені частково (за лотом).</w:t>
            </w:r>
          </w:p>
          <w:p w14:paraId="45741BFA" w14:textId="77777777" w:rsidR="00AF39B8" w:rsidRPr="00184F6C" w:rsidRDefault="00AF39B8"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184F6C" w14:paraId="3B584F24"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58D5AE88" w14:textId="77777777" w:rsidR="004F06C4" w:rsidRPr="00184F6C" w:rsidRDefault="0012722C" w:rsidP="00F819B4">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184F6C">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14:paraId="18957F09" w14:textId="77777777" w:rsidR="0098503A"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14:paraId="3A3737C3" w14:textId="77777777" w:rsidR="0098503A" w:rsidRPr="00184F6C" w:rsidRDefault="0098503A" w:rsidP="008C70AC">
            <w:pPr>
              <w:spacing w:after="60" w:line="240" w:lineRule="auto"/>
              <w:jc w:val="both"/>
              <w:rPr>
                <w:rFonts w:ascii="Times New Roman" w:hAnsi="Times New Roman"/>
                <w:sz w:val="24"/>
                <w:szCs w:val="24"/>
                <w:lang w:val="uk-UA"/>
              </w:rPr>
            </w:pPr>
            <w:r w:rsidRPr="00184F6C">
              <w:rPr>
                <w:rFonts w:ascii="Times New Roman" w:hAnsi="Times New Roman"/>
                <w:sz w:val="24"/>
                <w:szCs w:val="24"/>
                <w:lang w:val="uk-UA"/>
              </w:rPr>
              <w:t xml:space="preserve">З метою забезпечення права на оскарження рішень замовника до органу оскарження договір про закупівлю </w:t>
            </w:r>
            <w:r w:rsidRPr="00184F6C">
              <w:rPr>
                <w:rFonts w:ascii="Times New Roman" w:hAnsi="Times New Roman"/>
                <w:b/>
                <w:sz w:val="24"/>
                <w:szCs w:val="24"/>
                <w:lang w:val="uk-UA"/>
              </w:rPr>
              <w:t>не може бути укладено раніше ніж через п’ять днів</w:t>
            </w:r>
            <w:r w:rsidRPr="00184F6C">
              <w:rPr>
                <w:rFonts w:ascii="Times New Roman" w:hAnsi="Times New Roman"/>
                <w:sz w:val="24"/>
                <w:szCs w:val="24"/>
                <w:lang w:val="uk-UA"/>
              </w:rPr>
              <w:t xml:space="preserve"> з дати оприлюднення в електронній системі закупівель повідомлення про намір укласти договір про закупівлю.</w:t>
            </w:r>
          </w:p>
          <w:p w14:paraId="73631638" w14:textId="77777777" w:rsidR="0098503A" w:rsidRPr="00184F6C" w:rsidRDefault="0098503A" w:rsidP="008C70AC">
            <w:pPr>
              <w:spacing w:after="60" w:line="240" w:lineRule="auto"/>
              <w:jc w:val="both"/>
              <w:rPr>
                <w:rFonts w:ascii="Times New Roman" w:eastAsia="Times New Roman" w:hAnsi="Times New Roman"/>
                <w:sz w:val="24"/>
                <w:szCs w:val="24"/>
                <w:highlight w:val="yellow"/>
                <w:lang w:val="uk-UA" w:eastAsia="ru-RU"/>
              </w:rPr>
            </w:pPr>
            <w:r w:rsidRPr="00184F6C">
              <w:rPr>
                <w:rFonts w:ascii="Times New Roman" w:hAnsi="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184F6C">
              <w:rPr>
                <w:rFonts w:ascii="Times New Roman" w:hAnsi="Times New Roman"/>
                <w:b/>
                <w:sz w:val="24"/>
                <w:szCs w:val="24"/>
                <w:lang w:val="uk-UA"/>
              </w:rPr>
              <w:t>не пізніше ніж через 15 днів</w:t>
            </w:r>
            <w:r w:rsidRPr="00184F6C">
              <w:rPr>
                <w:rFonts w:ascii="Times New Roman" w:hAnsi="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864011" w:rsidRPr="00184F6C">
              <w:rPr>
                <w:rFonts w:ascii="Times New Roman" w:hAnsi="Times New Roman"/>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4F06C4" w:rsidRPr="00184F6C" w14:paraId="08FA87B0"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45E0E807"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14:paraId="6032271D"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14:paraId="7F1363D1" w14:textId="77777777" w:rsidR="004F06C4" w:rsidRPr="00184F6C" w:rsidRDefault="004F06C4"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 xml:space="preserve">кт договору </w:t>
            </w:r>
            <w:r w:rsidR="00FD2593" w:rsidRPr="00184F6C">
              <w:rPr>
                <w:rFonts w:ascii="Times New Roman" w:eastAsia="Times New Roman" w:hAnsi="Times New Roman"/>
                <w:sz w:val="24"/>
                <w:szCs w:val="24"/>
                <w:lang w:val="uk-UA" w:eastAsia="ru-RU"/>
              </w:rPr>
              <w:t xml:space="preserve">викладено в </w:t>
            </w:r>
            <w:r w:rsidR="009D1C89" w:rsidRPr="00184F6C">
              <w:rPr>
                <w:rFonts w:ascii="Times New Roman" w:eastAsia="Times New Roman" w:hAnsi="Times New Roman"/>
                <w:sz w:val="24"/>
                <w:szCs w:val="24"/>
                <w:lang w:val="uk-UA" w:eastAsia="ru-RU"/>
              </w:rPr>
              <w:t>Додат</w:t>
            </w:r>
            <w:r w:rsidR="00FD2593" w:rsidRPr="00184F6C">
              <w:rPr>
                <w:rFonts w:ascii="Times New Roman" w:eastAsia="Times New Roman" w:hAnsi="Times New Roman"/>
                <w:sz w:val="24"/>
                <w:szCs w:val="24"/>
                <w:lang w:val="uk-UA" w:eastAsia="ru-RU"/>
              </w:rPr>
              <w:t>ку</w:t>
            </w:r>
            <w:r w:rsidR="00FE3FA0">
              <w:rPr>
                <w:rFonts w:ascii="Times New Roman" w:eastAsia="Times New Roman" w:hAnsi="Times New Roman"/>
                <w:sz w:val="24"/>
                <w:szCs w:val="24"/>
                <w:lang w:val="uk-UA" w:eastAsia="ru-RU"/>
              </w:rPr>
              <w:t> </w:t>
            </w:r>
            <w:r w:rsidR="00D242FC" w:rsidRPr="00184F6C">
              <w:rPr>
                <w:rFonts w:ascii="Times New Roman" w:eastAsia="Times New Roman" w:hAnsi="Times New Roman"/>
                <w:sz w:val="24"/>
                <w:szCs w:val="24"/>
                <w:lang w:val="uk-UA" w:eastAsia="ru-RU"/>
              </w:rPr>
              <w:t>№</w:t>
            </w:r>
            <w:r w:rsidR="009D1C89" w:rsidRPr="00184F6C">
              <w:rPr>
                <w:rFonts w:ascii="Times New Roman" w:eastAsia="Times New Roman" w:hAnsi="Times New Roman"/>
                <w:sz w:val="24"/>
                <w:szCs w:val="24"/>
                <w:lang w:val="uk-UA" w:eastAsia="ru-RU"/>
              </w:rPr>
              <w:t>5</w:t>
            </w:r>
            <w:r w:rsidR="00FD2593" w:rsidRPr="00184F6C">
              <w:rPr>
                <w:rFonts w:ascii="Times New Roman" w:eastAsia="Times New Roman" w:hAnsi="Times New Roman"/>
                <w:sz w:val="24"/>
                <w:szCs w:val="24"/>
                <w:lang w:val="uk-UA" w:eastAsia="ru-RU"/>
              </w:rPr>
              <w:t xml:space="preserve"> до тендерної документації.</w:t>
            </w:r>
          </w:p>
          <w:p w14:paraId="25E9326D"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r w:rsidRPr="00184F6C">
              <w:rPr>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7E404FD8"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39" w:name="n506"/>
            <w:bookmarkEnd w:id="39"/>
            <w:r w:rsidRPr="00184F6C">
              <w:rPr>
                <w:rFonts w:ascii="Times New Roman" w:hAnsi="Times New Roman"/>
                <w:sz w:val="24"/>
                <w:szCs w:val="24"/>
                <w:lang w:val="uk-UA"/>
              </w:rPr>
              <w:t>- визначення грошового еквівалента зобов’язання в іноземній валюті;</w:t>
            </w:r>
          </w:p>
          <w:p w14:paraId="0443FFEB" w14:textId="77777777" w:rsidR="006D2C10" w:rsidRPr="00184F6C" w:rsidRDefault="006D2C10" w:rsidP="008C70AC">
            <w:pPr>
              <w:shd w:val="clear" w:color="auto" w:fill="FFFFFF"/>
              <w:spacing w:after="60" w:line="240" w:lineRule="auto"/>
              <w:ind w:firstLine="23"/>
              <w:jc w:val="both"/>
              <w:rPr>
                <w:rFonts w:ascii="Times New Roman" w:hAnsi="Times New Roman"/>
                <w:sz w:val="24"/>
                <w:szCs w:val="24"/>
                <w:lang w:val="uk-UA"/>
              </w:rPr>
            </w:pPr>
            <w:bookmarkStart w:id="40" w:name="n507"/>
            <w:bookmarkEnd w:id="40"/>
            <w:r w:rsidRPr="00184F6C">
              <w:rPr>
                <w:rFonts w:ascii="Times New Roman" w:hAnsi="Times New Roman"/>
                <w:sz w:val="24"/>
                <w:szCs w:val="24"/>
                <w:lang w:val="uk-UA"/>
              </w:rPr>
              <w:t>- перерахунку ціни в бік зменшення ціни тендерної пропозиції переможця без зменшення обсягів закупівлі;</w:t>
            </w:r>
          </w:p>
          <w:p w14:paraId="3FBD83F5"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bookmarkStart w:id="41" w:name="n508"/>
            <w:bookmarkEnd w:id="41"/>
            <w:r w:rsidRPr="00184F6C">
              <w:rPr>
                <w:rFonts w:ascii="Times New Roman" w:hAnsi="Times New Roman"/>
                <w:sz w:val="24"/>
                <w:szCs w:val="24"/>
                <w:lang w:val="uk-UA"/>
              </w:rPr>
              <w:t>- перерахунку ціни та обсягів товарів в бік зменшення за умови необхідності приведення обсягів товарів до кратності упаковки.</w:t>
            </w:r>
          </w:p>
          <w:p w14:paraId="647C2093" w14:textId="77777777" w:rsidR="006D2C10" w:rsidRPr="00184F6C" w:rsidRDefault="006D2C10" w:rsidP="008C70AC">
            <w:pPr>
              <w:spacing w:after="60"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F06C4" w:rsidRPr="00184F6C" w14:paraId="0FA01E0E"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E342E14"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14:paraId="02D85F28"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Істотні умови, що обов’язково включаються до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41C72340" w14:textId="77777777" w:rsidR="00934C79" w:rsidRPr="00184F6C" w:rsidRDefault="004F06C4" w:rsidP="00F819B4">
            <w:pPr>
              <w:spacing w:after="120" w:line="240" w:lineRule="auto"/>
              <w:jc w:val="both"/>
              <w:rPr>
                <w:rFonts w:ascii="Times New Roman" w:hAnsi="Times New Roman"/>
                <w:sz w:val="24"/>
                <w:szCs w:val="24"/>
                <w:lang w:val="uk-UA"/>
              </w:rPr>
            </w:pPr>
            <w:r w:rsidRPr="00184F6C">
              <w:rPr>
                <w:rFonts w:ascii="Times New Roman" w:eastAsia="Times New Roman" w:hAnsi="Times New Roman"/>
                <w:sz w:val="24"/>
                <w:szCs w:val="24"/>
                <w:lang w:val="uk-UA" w:eastAsia="ru-RU"/>
              </w:rPr>
              <w:t>Істотні умови зазначені в про</w:t>
            </w:r>
            <w:r w:rsidR="00F16213" w:rsidRPr="00184F6C">
              <w:rPr>
                <w:rFonts w:ascii="Times New Roman" w:eastAsia="Times New Roman" w:hAnsi="Times New Roman"/>
                <w:sz w:val="24"/>
                <w:szCs w:val="24"/>
                <w:lang w:val="uk-UA" w:eastAsia="ru-RU"/>
              </w:rPr>
              <w:t>є</w:t>
            </w:r>
            <w:r w:rsidRPr="00184F6C">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184F6C">
              <w:rPr>
                <w:rFonts w:ascii="Times New Roman" w:eastAsia="Times New Roman" w:hAnsi="Times New Roman"/>
                <w:sz w:val="24"/>
                <w:szCs w:val="24"/>
                <w:lang w:val="uk-UA" w:eastAsia="ru-RU"/>
              </w:rPr>
              <w:t>,</w:t>
            </w:r>
            <w:r w:rsidRPr="00184F6C">
              <w:rPr>
                <w:rFonts w:ascii="Times New Roman" w:eastAsia="Times New Roman" w:hAnsi="Times New Roman"/>
                <w:sz w:val="24"/>
                <w:szCs w:val="24"/>
                <w:lang w:val="uk-UA" w:eastAsia="ru-RU"/>
              </w:rPr>
              <w:t xml:space="preserve"> Господарського кодексу України</w:t>
            </w:r>
            <w:r w:rsidR="00CC6DE0" w:rsidRPr="00184F6C">
              <w:rPr>
                <w:rFonts w:ascii="Times New Roman" w:eastAsia="Times New Roman" w:hAnsi="Times New Roman"/>
                <w:sz w:val="24"/>
                <w:szCs w:val="24"/>
                <w:lang w:val="uk-UA" w:eastAsia="ru-RU"/>
              </w:rPr>
              <w:t>,</w:t>
            </w:r>
            <w:r w:rsidR="00317B79" w:rsidRPr="00184F6C">
              <w:rPr>
                <w:rFonts w:ascii="Times New Roman" w:eastAsia="Times New Roman" w:hAnsi="Times New Roman"/>
                <w:sz w:val="24"/>
                <w:szCs w:val="24"/>
                <w:lang w:val="uk-UA" w:eastAsia="ru-RU"/>
              </w:rPr>
              <w:t xml:space="preserve"> </w:t>
            </w:r>
            <w:r w:rsidR="00CC6DE0" w:rsidRPr="00184F6C">
              <w:rPr>
                <w:rFonts w:ascii="Times New Roman" w:eastAsia="Times New Roman" w:hAnsi="Times New Roman"/>
                <w:sz w:val="24"/>
                <w:szCs w:val="24"/>
                <w:lang w:val="uk-UA" w:eastAsia="ru-RU"/>
              </w:rPr>
              <w:t>Закону з урахуванням</w:t>
            </w:r>
            <w:r w:rsidR="00317B79" w:rsidRPr="00184F6C">
              <w:rPr>
                <w:rFonts w:ascii="Times New Roman" w:eastAsia="Times New Roman" w:hAnsi="Times New Roman"/>
                <w:sz w:val="24"/>
                <w:szCs w:val="24"/>
                <w:lang w:val="uk-UA" w:eastAsia="ru-RU"/>
              </w:rPr>
              <w:t xml:space="preserve"> </w:t>
            </w:r>
            <w:r w:rsidR="00DE1252" w:rsidRPr="00184F6C">
              <w:rPr>
                <w:rFonts w:ascii="Times New Roman" w:hAnsi="Times New Roman"/>
                <w:sz w:val="24"/>
                <w:szCs w:val="24"/>
                <w:lang w:val="uk-UA"/>
              </w:rPr>
              <w:t>пункту</w:t>
            </w:r>
            <w:r w:rsidR="00CC6DE0" w:rsidRPr="00184F6C">
              <w:rPr>
                <w:rFonts w:ascii="Times New Roman" w:hAnsi="Times New Roman"/>
                <w:sz w:val="24"/>
                <w:szCs w:val="24"/>
                <w:lang w:val="uk-UA"/>
              </w:rPr>
              <w:t> 17 Особливостей.</w:t>
            </w:r>
          </w:p>
        </w:tc>
      </w:tr>
      <w:tr w:rsidR="004F06C4" w:rsidRPr="00184F6C" w14:paraId="04E9BD5C"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0CADB45D"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14:paraId="7EED0CE1"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Дії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а при відмові </w:t>
            </w:r>
            <w:r w:rsidRPr="00184F6C">
              <w:rPr>
                <w:rFonts w:ascii="Times New Roman" w:eastAsia="Times New Roman" w:hAnsi="Times New Roman"/>
                <w:sz w:val="24"/>
                <w:szCs w:val="24"/>
                <w:lang w:val="uk-UA" w:eastAsia="ru-RU"/>
              </w:rPr>
              <w:lastRenderedPageBreak/>
              <w:t>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14:paraId="6713FD4F" w14:textId="77777777" w:rsidR="005E3017" w:rsidRPr="00184F6C" w:rsidRDefault="005E3017" w:rsidP="00F819B4">
            <w:pPr>
              <w:spacing w:after="120" w:line="240" w:lineRule="auto"/>
              <w:jc w:val="both"/>
              <w:rPr>
                <w:rFonts w:ascii="Times New Roman" w:eastAsia="Times New Roman" w:hAnsi="Times New Roman"/>
                <w:sz w:val="24"/>
                <w:szCs w:val="24"/>
                <w:highlight w:val="yellow"/>
                <w:lang w:val="uk-UA" w:eastAsia="ru-RU"/>
              </w:rPr>
            </w:pPr>
            <w:r w:rsidRPr="00184F6C">
              <w:rPr>
                <w:rFonts w:ascii="Times New Roman" w:eastAsia="Times New Roman" w:hAnsi="Times New Roman"/>
                <w:sz w:val="24"/>
                <w:szCs w:val="24"/>
                <w:lang w:val="uk-UA" w:eastAsia="ru-RU"/>
              </w:rPr>
              <w:lastRenderedPageBreak/>
              <w:t xml:space="preserve">У разі відмови переможця процедури закупівлі від </w:t>
            </w:r>
            <w:r w:rsidRPr="00184F6C">
              <w:rPr>
                <w:rFonts w:ascii="Times New Roman" w:eastAsia="Times New Roman" w:hAnsi="Times New Roman"/>
                <w:sz w:val="24"/>
                <w:szCs w:val="24"/>
                <w:lang w:val="uk-UA" w:eastAsia="ru-RU"/>
              </w:rPr>
              <w:lastRenderedPageBreak/>
              <w:t xml:space="preserve">підписання договору про закупівлю відповідно до вимог тендерної документації, неукладення договору про закупівлю з вини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або ненадання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w:t>
            </w:r>
            <w:r w:rsidR="001706E9" w:rsidRPr="00184F6C">
              <w:rPr>
                <w:rFonts w:ascii="Times New Roman" w:eastAsia="Times New Roman" w:hAnsi="Times New Roman"/>
                <w:sz w:val="24"/>
                <w:szCs w:val="24"/>
                <w:lang w:val="uk-UA" w:eastAsia="ru-RU"/>
              </w:rPr>
              <w:t xml:space="preserve"> з </w:t>
            </w:r>
            <w:r w:rsidR="001706E9" w:rsidRPr="005E1373">
              <w:rPr>
                <w:rFonts w:ascii="Times New Roman" w:eastAsia="Times New Roman" w:hAnsi="Times New Roman"/>
                <w:sz w:val="24"/>
                <w:szCs w:val="24"/>
                <w:lang w:val="uk-UA" w:eastAsia="ru-RU"/>
              </w:rPr>
              <w:t>урахуванням пункту 4</w:t>
            </w:r>
            <w:r w:rsidR="00CA1CF3" w:rsidRPr="005E1373">
              <w:rPr>
                <w:rFonts w:ascii="Times New Roman" w:eastAsia="Times New Roman" w:hAnsi="Times New Roman"/>
                <w:sz w:val="24"/>
                <w:szCs w:val="24"/>
                <w:lang w:val="uk-UA" w:eastAsia="ru-RU"/>
              </w:rPr>
              <w:t>7</w:t>
            </w:r>
            <w:r w:rsidR="001706E9" w:rsidRPr="005E1373">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Замовник</w:t>
            </w:r>
            <w:r w:rsidRPr="00184F6C">
              <w:rPr>
                <w:rFonts w:ascii="Times New Roman" w:eastAsia="Times New Roman" w:hAnsi="Times New Roman"/>
                <w:sz w:val="24"/>
                <w:szCs w:val="24"/>
                <w:lang w:val="uk-UA" w:eastAsia="ru-RU"/>
              </w:rPr>
              <w:t xml:space="preserve"> відхиляє тендерну пропозицію</w:t>
            </w:r>
            <w:r w:rsidR="00D55D66">
              <w:rPr>
                <w:rFonts w:ascii="Times New Roman" w:eastAsia="Times New Roman" w:hAnsi="Times New Roman"/>
                <w:sz w:val="24"/>
                <w:szCs w:val="24"/>
                <w:lang w:val="uk-UA" w:eastAsia="ru-RU"/>
              </w:rPr>
              <w:t xml:space="preserve">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sidRPr="00184F6C">
              <w:rPr>
                <w:rFonts w:ascii="Times New Roman" w:eastAsia="Times New Roman" w:hAnsi="Times New Roman"/>
                <w:sz w:val="24"/>
                <w:szCs w:val="24"/>
                <w:lang w:val="uk-UA" w:eastAsia="ru-RU"/>
              </w:rPr>
              <w:t>Учасник</w:t>
            </w:r>
            <w:r w:rsidRPr="00184F6C">
              <w:rPr>
                <w:rFonts w:ascii="Times New Roman" w:eastAsia="Times New Roman" w:hAnsi="Times New Roman"/>
                <w:sz w:val="24"/>
                <w:szCs w:val="24"/>
                <w:lang w:val="uk-UA" w:eastAsia="ru-RU"/>
              </w:rPr>
              <w:t xml:space="preserve">ів, </w:t>
            </w:r>
            <w:r w:rsidR="006678C2" w:rsidRPr="00184F6C">
              <w:rPr>
                <w:rFonts w:ascii="Times New Roman" w:eastAsia="Times New Roman" w:hAnsi="Times New Roman"/>
                <w:sz w:val="24"/>
                <w:szCs w:val="24"/>
                <w:lang w:val="uk-UA" w:eastAsia="ru-RU"/>
              </w:rPr>
              <w:t>тендерна пропозиція (</w:t>
            </w:r>
            <w:r w:rsidRPr="00184F6C">
              <w:rPr>
                <w:rFonts w:ascii="Times New Roman" w:eastAsia="Times New Roman" w:hAnsi="Times New Roman"/>
                <w:sz w:val="24"/>
                <w:szCs w:val="24"/>
                <w:lang w:val="uk-UA" w:eastAsia="ru-RU"/>
              </w:rPr>
              <w:t xml:space="preserve">строк дії </w:t>
            </w:r>
            <w:r w:rsidR="006678C2" w:rsidRPr="00184F6C">
              <w:rPr>
                <w:rFonts w:ascii="Times New Roman" w:eastAsia="Times New Roman" w:hAnsi="Times New Roman"/>
                <w:sz w:val="24"/>
                <w:szCs w:val="24"/>
                <w:lang w:val="uk-UA" w:eastAsia="ru-RU"/>
              </w:rPr>
              <w:t>якої ще</w:t>
            </w:r>
            <w:r w:rsidRPr="00184F6C">
              <w:rPr>
                <w:rFonts w:ascii="Times New Roman" w:eastAsia="Times New Roman" w:hAnsi="Times New Roman"/>
                <w:sz w:val="24"/>
                <w:szCs w:val="24"/>
                <w:lang w:val="uk-UA" w:eastAsia="ru-RU"/>
              </w:rPr>
              <w:t xml:space="preserve"> не минув</w:t>
            </w:r>
            <w:r w:rsidR="006678C2" w:rsidRPr="00184F6C">
              <w:rPr>
                <w:rFonts w:ascii="Times New Roman" w:eastAsia="Times New Roman" w:hAnsi="Times New Roman"/>
                <w:sz w:val="24"/>
                <w:szCs w:val="24"/>
                <w:lang w:val="uk-UA" w:eastAsia="ru-RU"/>
              </w:rPr>
              <w:t>)</w:t>
            </w:r>
            <w:r w:rsidR="005C2A1D" w:rsidRPr="00184F6C">
              <w:rPr>
                <w:rFonts w:ascii="Times New Roman" w:eastAsia="Times New Roman" w:hAnsi="Times New Roman"/>
                <w:sz w:val="24"/>
                <w:szCs w:val="24"/>
                <w:lang w:val="uk-UA" w:eastAsia="ru-RU"/>
              </w:rPr>
              <w:t xml:space="preserve"> якого відповідає критеріям та умовам, що визначені у тендерній документації, і може бути визнана найбільш економіч</w:t>
            </w:r>
            <w:r w:rsidR="00E61766" w:rsidRPr="00184F6C">
              <w:rPr>
                <w:rFonts w:ascii="Times New Roman" w:eastAsia="Times New Roman" w:hAnsi="Times New Roman"/>
                <w:sz w:val="24"/>
                <w:szCs w:val="24"/>
                <w:lang w:val="uk-UA" w:eastAsia="ru-RU"/>
              </w:rPr>
              <w:t xml:space="preserve">но вигідною відповідно до вимог </w:t>
            </w:r>
            <w:hyperlink r:id="rId17" w:tgtFrame="_blank" w:history="1">
              <w:r w:rsidR="005C2A1D" w:rsidRPr="00184F6C">
                <w:rPr>
                  <w:rFonts w:ascii="Times New Roman" w:eastAsia="Times New Roman" w:hAnsi="Times New Roman"/>
                  <w:sz w:val="24"/>
                  <w:szCs w:val="24"/>
                  <w:lang w:val="uk-UA" w:eastAsia="ru-RU"/>
                </w:rPr>
                <w:t>Закону</w:t>
              </w:r>
            </w:hyperlink>
            <w:r w:rsidR="0051210F" w:rsidRPr="00184F6C">
              <w:rPr>
                <w:lang w:val="uk-UA"/>
              </w:rPr>
              <w:t xml:space="preserve"> </w:t>
            </w:r>
            <w:r w:rsidR="005C2A1D" w:rsidRPr="00184F6C">
              <w:rPr>
                <w:rFonts w:ascii="Times New Roman" w:eastAsia="Times New Roman" w:hAnsi="Times New Roman"/>
                <w:sz w:val="24"/>
                <w:szCs w:val="24"/>
                <w:lang w:val="uk-UA" w:eastAsia="ru-RU"/>
              </w:rPr>
              <w:t>та Особливостей, та приймає рішення про намір укласти договір про закупівлю у порядку та на умовах, визначених статтею 33 Закону та пунктом 4</w:t>
            </w:r>
            <w:r w:rsidR="00CA1CF3" w:rsidRPr="00184F6C">
              <w:rPr>
                <w:rFonts w:ascii="Times New Roman" w:eastAsia="Times New Roman" w:hAnsi="Times New Roman"/>
                <w:sz w:val="24"/>
                <w:szCs w:val="24"/>
                <w:lang w:val="uk-UA" w:eastAsia="ru-RU"/>
              </w:rPr>
              <w:t>9</w:t>
            </w:r>
            <w:r w:rsidR="005C2A1D" w:rsidRPr="00184F6C">
              <w:rPr>
                <w:rFonts w:ascii="Times New Roman" w:eastAsia="Times New Roman" w:hAnsi="Times New Roman"/>
                <w:sz w:val="24"/>
                <w:szCs w:val="24"/>
                <w:lang w:val="uk-UA" w:eastAsia="ru-RU"/>
              </w:rPr>
              <w:t xml:space="preserve"> Особливостей</w:t>
            </w:r>
            <w:r w:rsidRPr="00184F6C">
              <w:rPr>
                <w:rFonts w:ascii="Times New Roman" w:eastAsia="Times New Roman" w:hAnsi="Times New Roman"/>
                <w:sz w:val="24"/>
                <w:szCs w:val="24"/>
                <w:lang w:val="uk-UA" w:eastAsia="ru-RU"/>
              </w:rPr>
              <w:t xml:space="preserve">. </w:t>
            </w:r>
          </w:p>
        </w:tc>
      </w:tr>
      <w:tr w:rsidR="004F06C4" w:rsidRPr="00184F6C" w14:paraId="666350BD" w14:textId="77777777" w:rsidTr="00B53FD5">
        <w:trPr>
          <w:trHeight w:val="20"/>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14:paraId="161216FD" w14:textId="77777777" w:rsidR="004F06C4" w:rsidRPr="00184F6C" w:rsidRDefault="00C31B4E" w:rsidP="00F819B4">
            <w:pPr>
              <w:spacing w:before="100" w:beforeAutospacing="1" w:after="100" w:afterAutospacing="1" w:line="240" w:lineRule="auto"/>
              <w:jc w:val="center"/>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lastRenderedPageBreak/>
              <w:t>6</w:t>
            </w:r>
          </w:p>
        </w:tc>
        <w:tc>
          <w:tcPr>
            <w:tcW w:w="1632" w:type="pct"/>
            <w:tcBorders>
              <w:top w:val="outset" w:sz="6" w:space="0" w:color="auto"/>
              <w:left w:val="outset" w:sz="6" w:space="0" w:color="auto"/>
              <w:bottom w:val="outset" w:sz="6" w:space="0" w:color="auto"/>
              <w:right w:val="outset" w:sz="6" w:space="0" w:color="auto"/>
            </w:tcBorders>
          </w:tcPr>
          <w:p w14:paraId="4F08B3F6" w14:textId="77777777" w:rsidR="004F06C4" w:rsidRPr="00184F6C" w:rsidRDefault="004F06C4" w:rsidP="00F819B4">
            <w:pPr>
              <w:spacing w:before="100" w:beforeAutospacing="1" w:after="100" w:afterAutospacing="1" w:line="240" w:lineRule="auto"/>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14:paraId="1BECCC38" w14:textId="77777777" w:rsidR="005646B4" w:rsidRPr="00184F6C" w:rsidRDefault="004F06C4" w:rsidP="00F819B4">
            <w:pPr>
              <w:spacing w:before="100" w:beforeAutospacing="1" w:after="100" w:afterAutospacing="1" w:line="240" w:lineRule="auto"/>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Не вимагається</w:t>
            </w:r>
          </w:p>
        </w:tc>
      </w:tr>
    </w:tbl>
    <w:p w14:paraId="0B1D5F0B" w14:textId="77777777" w:rsidR="00486C59" w:rsidRPr="00184F6C" w:rsidRDefault="00486C59" w:rsidP="00F819B4">
      <w:pPr>
        <w:spacing w:after="0" w:line="240" w:lineRule="auto"/>
        <w:jc w:val="both"/>
        <w:rPr>
          <w:rFonts w:ascii="Times New Roman" w:eastAsia="Times New Roman" w:hAnsi="Times New Roman"/>
          <w:sz w:val="24"/>
          <w:szCs w:val="24"/>
          <w:lang w:val="uk-UA" w:eastAsia="ru-RU"/>
        </w:rPr>
      </w:pPr>
    </w:p>
    <w:p w14:paraId="00D3F08F" w14:textId="77777777" w:rsidR="00117C25" w:rsidRPr="00184F6C" w:rsidRDefault="00117C25" w:rsidP="00F819B4">
      <w:pPr>
        <w:tabs>
          <w:tab w:val="num" w:pos="-648"/>
        </w:tabs>
        <w:spacing w:after="0" w:line="240" w:lineRule="auto"/>
        <w:ind w:firstLine="384"/>
        <w:jc w:val="right"/>
        <w:rPr>
          <w:rFonts w:ascii="Times New Roman" w:eastAsia="Times New Roman" w:hAnsi="Times New Roman"/>
          <w:b/>
          <w:iCs/>
          <w:sz w:val="24"/>
          <w:szCs w:val="24"/>
          <w:lang w:val="uk-UA" w:eastAsia="ru-RU"/>
        </w:rPr>
      </w:pPr>
      <w:r w:rsidRPr="00184F6C">
        <w:rPr>
          <w:rFonts w:ascii="Times New Roman" w:eastAsia="Times New Roman" w:hAnsi="Times New Roman"/>
          <w:b/>
          <w:iCs/>
          <w:sz w:val="24"/>
          <w:szCs w:val="24"/>
          <w:lang w:val="uk-UA" w:eastAsia="ru-RU"/>
        </w:rPr>
        <w:t>Додаток №</w:t>
      </w:r>
      <w:r w:rsidR="000538FD" w:rsidRPr="00184F6C">
        <w:rPr>
          <w:rFonts w:ascii="Times New Roman" w:eastAsia="Times New Roman" w:hAnsi="Times New Roman"/>
          <w:b/>
          <w:iCs/>
          <w:sz w:val="24"/>
          <w:szCs w:val="24"/>
          <w:lang w:val="uk-UA" w:eastAsia="ru-RU"/>
        </w:rPr>
        <w:t> </w:t>
      </w:r>
      <w:r w:rsidRPr="00184F6C">
        <w:rPr>
          <w:rFonts w:ascii="Times New Roman" w:eastAsia="Times New Roman" w:hAnsi="Times New Roman"/>
          <w:b/>
          <w:iCs/>
          <w:sz w:val="24"/>
          <w:szCs w:val="24"/>
          <w:lang w:val="uk-UA" w:eastAsia="ru-RU"/>
        </w:rPr>
        <w:t xml:space="preserve">1 до </w:t>
      </w:r>
      <w:r w:rsidR="008A6D82" w:rsidRPr="00184F6C">
        <w:rPr>
          <w:rFonts w:ascii="Times New Roman" w:eastAsia="Times New Roman" w:hAnsi="Times New Roman"/>
          <w:b/>
          <w:iCs/>
          <w:sz w:val="24"/>
          <w:szCs w:val="24"/>
          <w:lang w:val="uk-UA" w:eastAsia="ru-RU"/>
        </w:rPr>
        <w:t>те</w:t>
      </w:r>
      <w:r w:rsidR="005E602B" w:rsidRPr="00184F6C">
        <w:rPr>
          <w:rFonts w:ascii="Times New Roman" w:eastAsia="Times New Roman" w:hAnsi="Times New Roman"/>
          <w:b/>
          <w:iCs/>
          <w:sz w:val="24"/>
          <w:szCs w:val="24"/>
          <w:lang w:val="uk-UA" w:eastAsia="ru-RU"/>
        </w:rPr>
        <w:t>ндерної документації</w:t>
      </w:r>
    </w:p>
    <w:p w14:paraId="5DC03CF8"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32EFD794" w14:textId="77777777" w:rsidR="008019A8"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Інформаці</w:t>
      </w:r>
      <w:r w:rsidR="00EE2CF3" w:rsidRPr="00184F6C">
        <w:rPr>
          <w:rFonts w:ascii="Times New Roman" w:eastAsia="Times New Roman" w:hAnsi="Times New Roman"/>
          <w:b/>
          <w:sz w:val="28"/>
          <w:szCs w:val="28"/>
          <w:lang w:val="uk-UA" w:eastAsia="ru-RU"/>
        </w:rPr>
        <w:t>я</w:t>
      </w:r>
    </w:p>
    <w:p w14:paraId="362E13C5" w14:textId="77777777" w:rsidR="00117C25" w:rsidRPr="00184F6C" w:rsidRDefault="00117C25"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 xml:space="preserve">та документи, що підтверджують відповідність </w:t>
      </w:r>
      <w:r w:rsidR="00371571" w:rsidRPr="00184F6C">
        <w:rPr>
          <w:rFonts w:ascii="Times New Roman" w:eastAsia="Times New Roman" w:hAnsi="Times New Roman"/>
          <w:b/>
          <w:sz w:val="28"/>
          <w:szCs w:val="28"/>
          <w:lang w:val="uk-UA" w:eastAsia="ru-RU"/>
        </w:rPr>
        <w:t>Учасник</w:t>
      </w:r>
      <w:r w:rsidRPr="00184F6C">
        <w:rPr>
          <w:rFonts w:ascii="Times New Roman" w:eastAsia="Times New Roman" w:hAnsi="Times New Roman"/>
          <w:b/>
          <w:sz w:val="28"/>
          <w:szCs w:val="28"/>
          <w:lang w:val="uk-UA" w:eastAsia="ru-RU"/>
        </w:rPr>
        <w:t>а</w:t>
      </w:r>
      <w:r w:rsidR="00184F6C" w:rsidRPr="00184F6C">
        <w:rPr>
          <w:rFonts w:ascii="Times New Roman" w:eastAsia="Times New Roman" w:hAnsi="Times New Roman"/>
          <w:b/>
          <w:sz w:val="28"/>
          <w:szCs w:val="28"/>
          <w:lang w:val="uk-UA" w:eastAsia="ru-RU"/>
        </w:rPr>
        <w:t xml:space="preserve"> </w:t>
      </w:r>
      <w:r w:rsidR="00EE2CF3" w:rsidRPr="00184F6C">
        <w:rPr>
          <w:rFonts w:ascii="Times New Roman" w:eastAsia="Times New Roman" w:hAnsi="Times New Roman"/>
          <w:b/>
          <w:sz w:val="28"/>
          <w:szCs w:val="28"/>
          <w:lang w:val="uk-UA" w:eastAsia="ru-RU"/>
        </w:rPr>
        <w:t>к</w:t>
      </w:r>
      <w:r w:rsidRPr="00184F6C">
        <w:rPr>
          <w:rFonts w:ascii="Times New Roman" w:eastAsia="Times New Roman" w:hAnsi="Times New Roman"/>
          <w:b/>
          <w:sz w:val="28"/>
          <w:szCs w:val="28"/>
          <w:lang w:val="uk-UA" w:eastAsia="ru-RU"/>
        </w:rPr>
        <w:t>валіфікаційним критеріям відповідно до вимог ст. 16 Закону</w:t>
      </w:r>
    </w:p>
    <w:p w14:paraId="20B93F97" w14:textId="77777777" w:rsidR="008019A8" w:rsidRPr="00184F6C" w:rsidRDefault="008019A8" w:rsidP="00F819B4">
      <w:pPr>
        <w:spacing w:after="0" w:line="240" w:lineRule="auto"/>
        <w:jc w:val="both"/>
        <w:rPr>
          <w:rFonts w:ascii="Times New Roman" w:eastAsia="Times New Roman" w:hAnsi="Times New Roman"/>
          <w:sz w:val="24"/>
          <w:szCs w:val="24"/>
          <w:lang w:val="uk-UA" w:eastAsia="ru-RU"/>
        </w:rPr>
      </w:pPr>
    </w:p>
    <w:p w14:paraId="7DC94138" w14:textId="37DA5C46" w:rsidR="0028363D" w:rsidRDefault="009F45CF" w:rsidP="0028363D">
      <w:pPr>
        <w:spacing w:after="0" w:line="240" w:lineRule="auto"/>
        <w:ind w:firstLine="709"/>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Учасник </w:t>
      </w:r>
      <w:r w:rsidRPr="00184F6C">
        <w:rPr>
          <w:rFonts w:ascii="Times New Roman" w:eastAsia="Times New Roman" w:hAnsi="Times New Roman"/>
          <w:b/>
          <w:sz w:val="24"/>
          <w:szCs w:val="24"/>
          <w:lang w:val="uk-UA" w:eastAsia="ru-RU"/>
        </w:rPr>
        <w:t xml:space="preserve">надає сканкопію аналогічного договору </w:t>
      </w:r>
      <w:r w:rsidRPr="00184F6C">
        <w:rPr>
          <w:rFonts w:ascii="Times New Roman" w:eastAsia="Times New Roman" w:hAnsi="Times New Roman"/>
          <w:sz w:val="24"/>
          <w:szCs w:val="24"/>
          <w:lang w:val="uk-UA" w:eastAsia="ru-RU"/>
        </w:rPr>
        <w:t xml:space="preserve">на предмет закупівлі (з усіма додатками, що є невід’ємною частиною договору, які стосуються предмета закупівлі) </w:t>
      </w:r>
      <w:r w:rsidRPr="00184F6C">
        <w:rPr>
          <w:rFonts w:ascii="Times New Roman" w:eastAsia="Times New Roman" w:hAnsi="Times New Roman"/>
          <w:b/>
          <w:sz w:val="24"/>
          <w:szCs w:val="24"/>
          <w:lang w:val="uk-UA" w:eastAsia="ru-RU"/>
        </w:rPr>
        <w:t>та документи, що підтверджують його виконання в повному обсязі</w:t>
      </w:r>
      <w:r w:rsidR="00E33C41" w:rsidRPr="00184F6C">
        <w:rPr>
          <w:rFonts w:ascii="Times New Roman" w:eastAsia="Times New Roman" w:hAnsi="Times New Roman"/>
          <w:b/>
          <w:sz w:val="24"/>
          <w:szCs w:val="24"/>
          <w:lang w:val="uk-UA" w:eastAsia="ru-RU"/>
        </w:rPr>
        <w:t xml:space="preserve"> </w:t>
      </w:r>
      <w:r w:rsidR="00A452D3" w:rsidRPr="00551EF5">
        <w:rPr>
          <w:rFonts w:ascii="Times New Roman" w:eastAsia="Times New Roman" w:hAnsi="Times New Roman"/>
          <w:b/>
          <w:sz w:val="24"/>
          <w:szCs w:val="24"/>
          <w:lang w:val="uk-UA" w:eastAsia="ru-RU"/>
        </w:rPr>
        <w:t>в частині предмета закупівлі</w:t>
      </w:r>
      <w:r w:rsidR="00A452D3">
        <w:rPr>
          <w:rFonts w:ascii="Times New Roman" w:eastAsia="Times New Roman" w:hAnsi="Times New Roman"/>
          <w:b/>
          <w:sz w:val="24"/>
          <w:szCs w:val="24"/>
          <w:lang w:val="uk-UA" w:eastAsia="ru-RU"/>
        </w:rPr>
        <w:t xml:space="preserve">, що заплановано Замовником до придбання </w:t>
      </w:r>
      <w:r w:rsidR="00FC3FDE" w:rsidRPr="00B77B0D">
        <w:rPr>
          <w:rFonts w:ascii="Times New Roman" w:eastAsia="Times New Roman" w:hAnsi="Times New Roman"/>
          <w:sz w:val="24"/>
          <w:szCs w:val="24"/>
          <w:lang w:val="uk-UA" w:eastAsia="ru-RU"/>
        </w:rPr>
        <w:t>(зокрема акти</w:t>
      </w:r>
      <w:r w:rsidR="00FC3FDE" w:rsidRPr="00311CD9">
        <w:rPr>
          <w:rFonts w:ascii="Times New Roman" w:eastAsia="Times New Roman" w:hAnsi="Times New Roman"/>
          <w:color w:val="FF0000"/>
          <w:sz w:val="24"/>
          <w:szCs w:val="24"/>
          <w:lang w:val="uk-UA" w:eastAsia="ru-RU"/>
        </w:rPr>
        <w:t xml:space="preserve"> </w:t>
      </w:r>
      <w:r w:rsidR="00FC3FDE" w:rsidRPr="00B77B0D">
        <w:rPr>
          <w:rFonts w:ascii="Times New Roman" w:eastAsia="Times New Roman" w:hAnsi="Times New Roman"/>
          <w:sz w:val="24"/>
          <w:szCs w:val="24"/>
          <w:lang w:val="uk-UA" w:eastAsia="ru-RU"/>
        </w:rPr>
        <w:t>поставки товарів, видаткові або товарно-транспортні накладні</w:t>
      </w:r>
      <w:r w:rsidR="00B44E9A" w:rsidRPr="00B77B0D">
        <w:rPr>
          <w:rFonts w:ascii="Arial" w:eastAsia="Times New Roman" w:hAnsi="Arial" w:cs="Arial"/>
          <w:sz w:val="24"/>
          <w:szCs w:val="24"/>
          <w:lang w:val="uk-UA" w:eastAsia="ru-RU"/>
        </w:rPr>
        <w:t xml:space="preserve"> </w:t>
      </w:r>
      <w:r w:rsidR="00FC3FDE" w:rsidRPr="00B77B0D">
        <w:rPr>
          <w:rFonts w:ascii="Times New Roman" w:eastAsia="Times New Roman" w:hAnsi="Times New Roman"/>
          <w:sz w:val="24"/>
          <w:szCs w:val="24"/>
          <w:lang w:val="uk-UA" w:eastAsia="ru-RU"/>
        </w:rPr>
        <w:t>тощо</w:t>
      </w:r>
      <w:r w:rsidR="00FC3FDE" w:rsidRPr="00184F6C">
        <w:rPr>
          <w:rFonts w:ascii="Times New Roman" w:eastAsia="Times New Roman" w:hAnsi="Times New Roman"/>
          <w:sz w:val="24"/>
          <w:szCs w:val="24"/>
          <w:lang w:val="uk-UA" w:eastAsia="ru-RU"/>
        </w:rPr>
        <w:t>).</w:t>
      </w:r>
      <w:r w:rsidR="00E33C41" w:rsidRPr="00184F6C">
        <w:rPr>
          <w:rFonts w:ascii="Times New Roman" w:eastAsia="Times New Roman" w:hAnsi="Times New Roman"/>
          <w:sz w:val="24"/>
          <w:szCs w:val="24"/>
          <w:lang w:val="uk-UA" w:eastAsia="ru-RU"/>
        </w:rPr>
        <w:t xml:space="preserve"> </w:t>
      </w:r>
    </w:p>
    <w:p w14:paraId="2CD7F87B" w14:textId="77777777" w:rsidR="000B311A" w:rsidRPr="000310C3" w:rsidRDefault="000B311A" w:rsidP="0028363D">
      <w:pPr>
        <w:spacing w:after="0" w:line="240" w:lineRule="auto"/>
        <w:ind w:firstLine="709"/>
        <w:jc w:val="both"/>
        <w:rPr>
          <w:rFonts w:ascii="Times New Roman" w:eastAsia="Times New Roman" w:hAnsi="Times New Roman"/>
          <w:sz w:val="24"/>
          <w:szCs w:val="24"/>
          <w:lang w:val="uk-UA" w:eastAsia="ru-RU"/>
        </w:rPr>
      </w:pPr>
      <w:r w:rsidRPr="00891F74">
        <w:rPr>
          <w:rFonts w:ascii="Times New Roman" w:eastAsia="Times New Roman" w:hAnsi="Times New Roman"/>
          <w:sz w:val="24"/>
          <w:szCs w:val="24"/>
          <w:lang w:val="uk-UA" w:eastAsia="ru-RU"/>
        </w:rPr>
        <w:t xml:space="preserve">Аналогічний договір, термін дії якого не </w:t>
      </w:r>
      <w:r w:rsidRPr="002825DD">
        <w:rPr>
          <w:rFonts w:ascii="Times New Roman" w:eastAsia="Times New Roman" w:hAnsi="Times New Roman"/>
          <w:sz w:val="24"/>
          <w:szCs w:val="24"/>
          <w:lang w:val="uk-UA" w:eastAsia="ru-RU"/>
        </w:rPr>
        <w:t>закінчився</w:t>
      </w:r>
      <w:r w:rsidR="00C93C4D" w:rsidRPr="002825DD">
        <w:rPr>
          <w:rFonts w:ascii="Times New Roman" w:eastAsia="Times New Roman" w:hAnsi="Times New Roman"/>
          <w:sz w:val="24"/>
          <w:szCs w:val="24"/>
          <w:lang w:val="uk-UA" w:eastAsia="ru-RU"/>
        </w:rPr>
        <w:t xml:space="preserve"> та який виконаний не в повному обсязі на момент подання Учасником тендерної пропозиції</w:t>
      </w:r>
      <w:r w:rsidRPr="002825DD">
        <w:rPr>
          <w:rFonts w:ascii="Times New Roman" w:eastAsia="Times New Roman" w:hAnsi="Times New Roman"/>
          <w:sz w:val="24"/>
          <w:szCs w:val="24"/>
          <w:lang w:val="uk-UA" w:eastAsia="ru-RU"/>
        </w:rPr>
        <w:t xml:space="preserve">, приймається до розгляду за умови надання документа про його виконання на момент подання Учасником тендерної пропозиції та відгуку </w:t>
      </w:r>
      <w:r w:rsidRPr="00891F74">
        <w:rPr>
          <w:rFonts w:ascii="Times New Roman" w:eastAsia="Times New Roman" w:hAnsi="Times New Roman"/>
          <w:sz w:val="24"/>
          <w:szCs w:val="24"/>
          <w:lang w:val="uk-UA" w:eastAsia="ru-RU"/>
        </w:rPr>
        <w:t>контрагента (покупця) щодо належного виконання зобов’язань за цим договором.</w:t>
      </w:r>
      <w:r w:rsidR="00E76896" w:rsidRPr="00E76896">
        <w:rPr>
          <w:rFonts w:ascii="Times New Roman" w:hAnsi="Times New Roman"/>
          <w:sz w:val="24"/>
          <w:szCs w:val="24"/>
          <w:lang w:val="uk-UA"/>
        </w:rPr>
        <w:t xml:space="preserve"> </w:t>
      </w:r>
      <w:r w:rsidR="00E76896" w:rsidRPr="000310C3">
        <w:rPr>
          <w:rFonts w:ascii="Times New Roman" w:hAnsi="Times New Roman"/>
          <w:sz w:val="24"/>
          <w:szCs w:val="24"/>
          <w:lang w:val="uk-UA"/>
        </w:rPr>
        <w:t xml:space="preserve">Дата відгуку має бути </w:t>
      </w:r>
      <w:r w:rsidR="00E76896" w:rsidRPr="000310C3">
        <w:rPr>
          <w:rFonts w:ascii="Times New Roman" w:hAnsi="Times New Roman"/>
          <w:b/>
          <w:sz w:val="24"/>
          <w:szCs w:val="24"/>
          <w:lang w:val="uk-UA"/>
        </w:rPr>
        <w:t xml:space="preserve">не більше 10-тиденної давнини </w:t>
      </w:r>
      <w:r w:rsidR="00E76896" w:rsidRPr="000310C3">
        <w:rPr>
          <w:rFonts w:ascii="Times New Roman" w:hAnsi="Times New Roman"/>
          <w:sz w:val="24"/>
          <w:szCs w:val="24"/>
          <w:lang w:val="uk-UA"/>
        </w:rPr>
        <w:t>від дати подання тендерної пропозиції.</w:t>
      </w:r>
    </w:p>
    <w:p w14:paraId="74645954" w14:textId="77777777" w:rsidR="00063AB9" w:rsidRPr="000310C3" w:rsidRDefault="00430685" w:rsidP="00063AB9">
      <w:pPr>
        <w:spacing w:after="0" w:line="240" w:lineRule="auto"/>
        <w:ind w:firstLine="709"/>
        <w:jc w:val="both"/>
        <w:rPr>
          <w:rFonts w:ascii="Times New Roman" w:eastAsia="Times New Roman" w:hAnsi="Times New Roman"/>
          <w:sz w:val="24"/>
          <w:szCs w:val="24"/>
          <w:lang w:val="uk-UA" w:eastAsia="ru-RU"/>
        </w:rPr>
      </w:pPr>
      <w:r w:rsidRPr="000310C3">
        <w:rPr>
          <w:rFonts w:ascii="Times New Roman" w:eastAsia="Times New Roman" w:hAnsi="Times New Roman"/>
          <w:sz w:val="24"/>
          <w:szCs w:val="24"/>
          <w:lang w:val="uk-UA" w:eastAsia="ru-RU"/>
        </w:rPr>
        <w:t>Аналогічним вважається договір, який </w:t>
      </w:r>
      <w:r w:rsidR="00063AB9" w:rsidRPr="000310C3">
        <w:rPr>
          <w:rFonts w:ascii="Times New Roman" w:eastAsia="Times New Roman" w:hAnsi="Times New Roman"/>
          <w:b/>
          <w:sz w:val="24"/>
          <w:szCs w:val="24"/>
          <w:lang w:val="uk-UA" w:eastAsia="ru-RU"/>
        </w:rPr>
        <w:t xml:space="preserve">відповідає предмету закупівлі за </w:t>
      </w:r>
      <w:r w:rsidR="00973807" w:rsidRPr="000310C3">
        <w:rPr>
          <w:rFonts w:ascii="Times New Roman" w:eastAsia="Times New Roman" w:hAnsi="Times New Roman"/>
          <w:b/>
          <w:sz w:val="24"/>
          <w:szCs w:val="24"/>
          <w:lang w:val="uk-UA" w:eastAsia="ru-RU"/>
        </w:rPr>
        <w:t xml:space="preserve">найменуванням або </w:t>
      </w:r>
      <w:r w:rsidR="00063AB9" w:rsidRPr="000310C3">
        <w:rPr>
          <w:rFonts w:ascii="Times New Roman" w:eastAsia="Times New Roman" w:hAnsi="Times New Roman"/>
          <w:b/>
          <w:sz w:val="24"/>
          <w:szCs w:val="24"/>
          <w:lang w:val="uk-UA" w:eastAsia="ru-RU"/>
        </w:rPr>
        <w:t>показником четвертої цифри</w:t>
      </w:r>
      <w:r w:rsidR="00063AB9" w:rsidRPr="000310C3">
        <w:rPr>
          <w:rFonts w:ascii="Times New Roman" w:eastAsia="Times New Roman" w:hAnsi="Times New Roman"/>
          <w:sz w:val="24"/>
          <w:szCs w:val="24"/>
          <w:lang w:val="uk-UA" w:eastAsia="ru-RU"/>
        </w:rPr>
        <w:t xml:space="preserve"> основного словника національного класифікатора України </w:t>
      </w:r>
      <w:hyperlink r:id="rId18" w:anchor="n14" w:tgtFrame="_blank" w:history="1">
        <w:r w:rsidR="00063AB9" w:rsidRPr="000310C3">
          <w:rPr>
            <w:rFonts w:ascii="Times New Roman" w:eastAsia="Times New Roman" w:hAnsi="Times New Roman"/>
            <w:sz w:val="24"/>
            <w:szCs w:val="24"/>
            <w:lang w:val="uk-UA" w:eastAsia="ru-RU"/>
          </w:rPr>
          <w:t>ДК 021:2015</w:t>
        </w:r>
      </w:hyperlink>
      <w:r w:rsidR="00063AB9" w:rsidRPr="000310C3">
        <w:rPr>
          <w:rFonts w:ascii="Times New Roman" w:eastAsia="Times New Roman" w:hAnsi="Times New Roman"/>
          <w:sz w:val="24"/>
          <w:szCs w:val="24"/>
          <w:lang w:val="uk-UA" w:eastAsia="ru-RU"/>
        </w:rPr>
        <w:t> "Єдиний закупівельний словник", затвердженого наказом Міністерства економічного розвитку і торгівлі України від 23 грудня 2015 року № 1749.</w:t>
      </w:r>
    </w:p>
    <w:p w14:paraId="57C2C6E6" w14:textId="77777777" w:rsidR="000460E6" w:rsidRPr="00184F6C" w:rsidRDefault="000460E6" w:rsidP="000310C3">
      <w:pPr>
        <w:spacing w:after="0" w:line="240" w:lineRule="auto"/>
        <w:rPr>
          <w:rFonts w:ascii="Times New Roman" w:eastAsia="Times New Roman" w:hAnsi="Times New Roman"/>
          <w:b/>
          <w:sz w:val="24"/>
          <w:szCs w:val="24"/>
          <w:lang w:val="uk-UA" w:eastAsia="ru-RU"/>
        </w:rPr>
      </w:pPr>
    </w:p>
    <w:p w14:paraId="6655507A" w14:textId="77777777" w:rsidR="00EE2CF3" w:rsidRPr="00184F6C" w:rsidRDefault="00EE2CF3"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w:t>
      </w:r>
      <w:r w:rsidR="000538FD"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 xml:space="preserve">2 до </w:t>
      </w:r>
      <w:r w:rsidR="005E602B" w:rsidRPr="00184F6C">
        <w:rPr>
          <w:rFonts w:ascii="Times New Roman" w:eastAsia="Times New Roman" w:hAnsi="Times New Roman"/>
          <w:b/>
          <w:sz w:val="24"/>
          <w:szCs w:val="24"/>
          <w:lang w:val="uk-UA" w:eastAsia="ru-RU"/>
        </w:rPr>
        <w:t>тендерної документації</w:t>
      </w:r>
    </w:p>
    <w:p w14:paraId="71FD39E0" w14:textId="77777777" w:rsidR="00922442" w:rsidRPr="00184F6C" w:rsidRDefault="00922442" w:rsidP="00F819B4">
      <w:pPr>
        <w:spacing w:after="0" w:line="240" w:lineRule="auto"/>
        <w:jc w:val="both"/>
        <w:rPr>
          <w:rFonts w:ascii="Times New Roman" w:eastAsia="Times New Roman" w:hAnsi="Times New Roman"/>
          <w:sz w:val="24"/>
          <w:szCs w:val="24"/>
          <w:lang w:val="uk-UA" w:eastAsia="ru-RU"/>
        </w:rPr>
      </w:pPr>
    </w:p>
    <w:p w14:paraId="1AA23340" w14:textId="77777777" w:rsidR="006678C2" w:rsidRPr="00184F6C" w:rsidRDefault="00922442" w:rsidP="00F819B4">
      <w:pPr>
        <w:spacing w:after="0" w:line="240" w:lineRule="auto"/>
        <w:jc w:val="center"/>
        <w:rPr>
          <w:rFonts w:ascii="Times New Roman" w:eastAsia="Times New Roman" w:hAnsi="Times New Roman"/>
          <w:b/>
          <w:sz w:val="28"/>
          <w:szCs w:val="24"/>
          <w:lang w:val="uk-UA" w:eastAsia="uk-UA"/>
        </w:rPr>
      </w:pPr>
      <w:r w:rsidRPr="00184F6C">
        <w:rPr>
          <w:rFonts w:ascii="Times New Roman" w:eastAsia="Times New Roman" w:hAnsi="Times New Roman"/>
          <w:b/>
          <w:sz w:val="28"/>
          <w:szCs w:val="24"/>
          <w:lang w:val="uk-UA" w:eastAsia="uk-UA"/>
        </w:rPr>
        <w:t>Документи,</w:t>
      </w:r>
      <w:r w:rsidR="00B75402" w:rsidRPr="00184F6C">
        <w:rPr>
          <w:rFonts w:ascii="Times New Roman" w:eastAsia="Times New Roman" w:hAnsi="Times New Roman"/>
          <w:b/>
          <w:sz w:val="28"/>
          <w:szCs w:val="24"/>
          <w:lang w:val="uk-UA" w:eastAsia="uk-UA"/>
        </w:rPr>
        <w:t xml:space="preserve"> </w:t>
      </w:r>
      <w:r w:rsidR="00173295" w:rsidRPr="00184F6C">
        <w:rPr>
          <w:rFonts w:ascii="Times New Roman" w:eastAsia="Times New Roman" w:hAnsi="Times New Roman"/>
          <w:b/>
          <w:sz w:val="28"/>
          <w:szCs w:val="24"/>
          <w:lang w:val="uk-UA" w:eastAsia="uk-UA"/>
        </w:rPr>
        <w:t xml:space="preserve">які мають бути надані </w:t>
      </w:r>
      <w:r w:rsidR="000460E6" w:rsidRPr="00184F6C">
        <w:rPr>
          <w:rFonts w:ascii="Times New Roman" w:eastAsia="Times New Roman" w:hAnsi="Times New Roman"/>
          <w:b/>
          <w:sz w:val="28"/>
          <w:szCs w:val="24"/>
          <w:lang w:val="uk-UA" w:eastAsia="uk-UA"/>
        </w:rPr>
        <w:t xml:space="preserve">Переможцем </w:t>
      </w:r>
      <w:r w:rsidR="00173295" w:rsidRPr="00184F6C">
        <w:rPr>
          <w:rFonts w:ascii="Times New Roman" w:eastAsia="Times New Roman" w:hAnsi="Times New Roman"/>
          <w:b/>
          <w:sz w:val="28"/>
          <w:szCs w:val="24"/>
          <w:lang w:val="uk-UA" w:eastAsia="uk-UA"/>
        </w:rPr>
        <w:t xml:space="preserve">торгів </w:t>
      </w:r>
      <w:r w:rsidR="000460E6" w:rsidRPr="00184F6C">
        <w:rPr>
          <w:rFonts w:ascii="Times New Roman" w:eastAsia="Times New Roman" w:hAnsi="Times New Roman"/>
          <w:b/>
          <w:sz w:val="28"/>
          <w:szCs w:val="24"/>
          <w:lang w:val="uk-UA" w:eastAsia="uk-UA"/>
        </w:rPr>
        <w:br/>
      </w:r>
      <w:r w:rsidR="00173295" w:rsidRPr="00184F6C">
        <w:rPr>
          <w:rFonts w:ascii="Times New Roman" w:eastAsia="Times New Roman" w:hAnsi="Times New Roman"/>
          <w:b/>
          <w:sz w:val="28"/>
          <w:szCs w:val="24"/>
          <w:lang w:val="uk-UA" w:eastAsia="uk-UA"/>
        </w:rPr>
        <w:t xml:space="preserve">відповідно </w:t>
      </w:r>
      <w:r w:rsidR="001110AF" w:rsidRPr="00184F6C">
        <w:rPr>
          <w:rFonts w:ascii="Times New Roman" w:eastAsia="Times New Roman" w:hAnsi="Times New Roman"/>
          <w:b/>
          <w:sz w:val="28"/>
          <w:szCs w:val="24"/>
          <w:lang w:val="uk-UA" w:eastAsia="uk-UA"/>
        </w:rPr>
        <w:t xml:space="preserve">до </w:t>
      </w:r>
      <w:r w:rsidR="001702FC" w:rsidRPr="00184F6C">
        <w:rPr>
          <w:rFonts w:ascii="Times New Roman" w:eastAsia="Times New Roman" w:hAnsi="Times New Roman"/>
          <w:b/>
          <w:sz w:val="28"/>
          <w:szCs w:val="24"/>
          <w:lang w:val="uk-UA" w:eastAsia="uk-UA"/>
        </w:rPr>
        <w:t xml:space="preserve">вимог, </w:t>
      </w:r>
      <w:r w:rsidR="00B75402" w:rsidRPr="005E1373">
        <w:rPr>
          <w:rFonts w:ascii="Times New Roman" w:eastAsia="Times New Roman" w:hAnsi="Times New Roman"/>
          <w:b/>
          <w:sz w:val="28"/>
          <w:szCs w:val="24"/>
          <w:lang w:val="uk-UA" w:eastAsia="uk-UA"/>
        </w:rPr>
        <w:t>визначених пунктом </w:t>
      </w:r>
      <w:r w:rsidR="006678C2" w:rsidRPr="005E1373">
        <w:rPr>
          <w:rFonts w:ascii="Times New Roman" w:eastAsia="Times New Roman" w:hAnsi="Times New Roman"/>
          <w:b/>
          <w:sz w:val="28"/>
          <w:szCs w:val="24"/>
          <w:lang w:val="uk-UA" w:eastAsia="uk-UA"/>
        </w:rPr>
        <w:t>4</w:t>
      </w:r>
      <w:r w:rsidR="00CA1CF3" w:rsidRPr="005E1373">
        <w:rPr>
          <w:rFonts w:ascii="Times New Roman" w:eastAsia="Times New Roman" w:hAnsi="Times New Roman"/>
          <w:b/>
          <w:sz w:val="28"/>
          <w:szCs w:val="24"/>
          <w:lang w:val="uk-UA" w:eastAsia="uk-UA"/>
        </w:rPr>
        <w:t>7</w:t>
      </w:r>
      <w:r w:rsidR="006678C2" w:rsidRPr="005E1373">
        <w:rPr>
          <w:rFonts w:ascii="Times New Roman" w:eastAsia="Times New Roman" w:hAnsi="Times New Roman"/>
          <w:b/>
          <w:sz w:val="28"/>
          <w:szCs w:val="24"/>
          <w:lang w:val="uk-UA" w:eastAsia="uk-UA"/>
        </w:rPr>
        <w:t xml:space="preserve"> Особливостей</w:t>
      </w:r>
    </w:p>
    <w:p w14:paraId="5B94CEE1" w14:textId="77777777" w:rsidR="002440F8" w:rsidRPr="00184F6C" w:rsidRDefault="002440F8" w:rsidP="00F819B4">
      <w:pPr>
        <w:spacing w:after="0" w:line="240" w:lineRule="auto"/>
        <w:ind w:firstLine="708"/>
        <w:jc w:val="both"/>
        <w:rPr>
          <w:rFonts w:ascii="Times New Roman" w:hAnsi="Times New Roman"/>
          <w:sz w:val="24"/>
          <w:szCs w:val="24"/>
          <w:shd w:val="solid" w:color="FFFFFF" w:fill="FFFFFF"/>
          <w:lang w:val="uk-UA"/>
        </w:rPr>
      </w:pPr>
    </w:p>
    <w:p w14:paraId="03AB4F76" w14:textId="5E14030F" w:rsidR="00622F70" w:rsidRPr="00622F70" w:rsidRDefault="00A64F39" w:rsidP="00622F70">
      <w:pPr>
        <w:spacing w:after="0" w:line="240" w:lineRule="auto"/>
        <w:ind w:firstLine="708"/>
        <w:jc w:val="both"/>
        <w:rPr>
          <w:rStyle w:val="a6"/>
          <w:rFonts w:ascii="Times New Roman" w:hAnsi="Times New Roman"/>
          <w:b w:val="0"/>
          <w:bCs w:val="0"/>
          <w:sz w:val="24"/>
          <w:szCs w:val="24"/>
          <w:shd w:val="solid" w:color="FFFFFF" w:fill="FFFFFF"/>
          <w:lang w:val="uk-UA"/>
        </w:rPr>
      </w:pPr>
      <w:r w:rsidRPr="00184F6C">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184F6C">
        <w:rPr>
          <w:rFonts w:ascii="Times New Roman" w:hAnsi="Times New Roman"/>
          <w:b/>
          <w:sz w:val="24"/>
          <w:szCs w:val="24"/>
          <w:shd w:val="solid" w:color="FFFFFF" w:fill="FFFFFF"/>
          <w:lang w:val="uk-UA"/>
        </w:rPr>
        <w:t>чотири дні</w:t>
      </w:r>
      <w:r w:rsidRPr="00184F6C">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w:t>
      </w:r>
      <w:r w:rsidR="002440F8" w:rsidRPr="00184F6C">
        <w:rPr>
          <w:rFonts w:ascii="Times New Roman" w:hAnsi="Times New Roman"/>
          <w:sz w:val="24"/>
          <w:szCs w:val="24"/>
          <w:shd w:val="solid" w:color="FFFFFF" w:fill="FFFFFF"/>
          <w:lang w:val="uk-UA"/>
        </w:rPr>
        <w:t>для підтвердження відсутності підстав, зазначених у </w:t>
      </w:r>
      <w:hyperlink r:id="rId19" w:anchor="n401" w:history="1">
        <w:r w:rsidR="002440F8" w:rsidRPr="00184F6C">
          <w:rPr>
            <w:rFonts w:ascii="Times New Roman" w:hAnsi="Times New Roman"/>
            <w:sz w:val="24"/>
            <w:szCs w:val="24"/>
            <w:shd w:val="solid" w:color="FFFFFF" w:fill="FFFFFF"/>
            <w:lang w:val="uk-UA"/>
          </w:rPr>
          <w:t>підпунктах 3</w:t>
        </w:r>
      </w:hyperlink>
      <w:r w:rsidR="002440F8" w:rsidRPr="00184F6C">
        <w:rPr>
          <w:rFonts w:ascii="Times New Roman" w:hAnsi="Times New Roman"/>
          <w:sz w:val="24"/>
          <w:szCs w:val="24"/>
          <w:shd w:val="solid" w:color="FFFFFF" w:fill="FFFFFF"/>
          <w:lang w:val="uk-UA"/>
        </w:rPr>
        <w:t>, </w:t>
      </w:r>
      <w:hyperlink r:id="rId20" w:anchor="n403" w:history="1">
        <w:r w:rsidR="002440F8" w:rsidRPr="00184F6C">
          <w:rPr>
            <w:rFonts w:ascii="Times New Roman" w:hAnsi="Times New Roman"/>
            <w:sz w:val="24"/>
            <w:szCs w:val="24"/>
            <w:shd w:val="solid" w:color="FFFFFF" w:fill="FFFFFF"/>
            <w:lang w:val="uk-UA"/>
          </w:rPr>
          <w:t>5</w:t>
        </w:r>
      </w:hyperlink>
      <w:r w:rsidR="002440F8" w:rsidRPr="00184F6C">
        <w:rPr>
          <w:rFonts w:ascii="Times New Roman" w:hAnsi="Times New Roman"/>
          <w:sz w:val="24"/>
          <w:szCs w:val="24"/>
          <w:shd w:val="solid" w:color="FFFFFF" w:fill="FFFFFF"/>
          <w:lang w:val="uk-UA"/>
        </w:rPr>
        <w:t>, </w:t>
      </w:r>
      <w:hyperlink r:id="rId21" w:anchor="n404" w:history="1">
        <w:r w:rsidR="002440F8" w:rsidRPr="00184F6C">
          <w:rPr>
            <w:rFonts w:ascii="Times New Roman" w:hAnsi="Times New Roman"/>
            <w:sz w:val="24"/>
            <w:szCs w:val="24"/>
            <w:shd w:val="solid" w:color="FFFFFF" w:fill="FFFFFF"/>
            <w:lang w:val="uk-UA"/>
          </w:rPr>
          <w:t>6</w:t>
        </w:r>
      </w:hyperlink>
      <w:r w:rsidR="002440F8" w:rsidRPr="00184F6C">
        <w:rPr>
          <w:rFonts w:ascii="Times New Roman" w:hAnsi="Times New Roman"/>
          <w:sz w:val="24"/>
          <w:szCs w:val="24"/>
          <w:shd w:val="solid" w:color="FFFFFF" w:fill="FFFFFF"/>
          <w:lang w:val="uk-UA"/>
        </w:rPr>
        <w:t> і </w:t>
      </w:r>
      <w:hyperlink r:id="rId22" w:anchor="n410" w:history="1">
        <w:r w:rsidR="002440F8" w:rsidRPr="00184F6C">
          <w:rPr>
            <w:rFonts w:ascii="Times New Roman" w:hAnsi="Times New Roman"/>
            <w:sz w:val="24"/>
            <w:szCs w:val="24"/>
            <w:shd w:val="solid" w:color="FFFFFF" w:fill="FFFFFF"/>
            <w:lang w:val="uk-UA"/>
          </w:rPr>
          <w:t>12</w:t>
        </w:r>
      </w:hyperlink>
      <w:r w:rsidR="002440F8" w:rsidRPr="00184F6C">
        <w:rPr>
          <w:rFonts w:ascii="Times New Roman" w:hAnsi="Times New Roman"/>
          <w:sz w:val="24"/>
          <w:szCs w:val="24"/>
          <w:shd w:val="solid" w:color="FFFFFF" w:fill="FFFFFF"/>
          <w:lang w:val="uk-UA"/>
        </w:rPr>
        <w:t xml:space="preserve"> пункту 4</w:t>
      </w:r>
      <w:r w:rsidR="00CA1CF3" w:rsidRPr="00184F6C">
        <w:rPr>
          <w:rFonts w:ascii="Times New Roman" w:hAnsi="Times New Roman"/>
          <w:sz w:val="24"/>
          <w:szCs w:val="24"/>
          <w:shd w:val="solid" w:color="FFFFFF" w:fill="FFFFFF"/>
          <w:lang w:val="uk-UA"/>
        </w:rPr>
        <w:t>7</w:t>
      </w:r>
      <w:r w:rsidR="002440F8" w:rsidRPr="00184F6C">
        <w:rPr>
          <w:rFonts w:ascii="Times New Roman" w:hAnsi="Times New Roman"/>
          <w:sz w:val="24"/>
          <w:szCs w:val="24"/>
          <w:shd w:val="solid" w:color="FFFFFF" w:fill="FFFFFF"/>
          <w:lang w:val="uk-UA"/>
        </w:rPr>
        <w:t xml:space="preserve"> Особливостей</w:t>
      </w:r>
      <w:r w:rsidR="00CE147A">
        <w:rPr>
          <w:rFonts w:ascii="Times New Roman" w:hAnsi="Times New Roman"/>
          <w:sz w:val="24"/>
          <w:szCs w:val="24"/>
          <w:shd w:val="solid" w:color="FFFFFF" w:fill="FFFFFF"/>
          <w:lang w:val="uk-UA"/>
        </w:rPr>
        <w:t xml:space="preserve"> </w:t>
      </w:r>
      <w:r w:rsidRPr="00184F6C">
        <w:rPr>
          <w:rFonts w:ascii="Times New Roman" w:hAnsi="Times New Roman"/>
          <w:sz w:val="24"/>
          <w:szCs w:val="24"/>
          <w:shd w:val="solid" w:color="FFFFFF" w:fill="FFFFFF"/>
          <w:lang w:val="uk-UA"/>
        </w:rPr>
        <w:t xml:space="preserve">повинен надати </w:t>
      </w:r>
      <w:r w:rsidR="00406016" w:rsidRPr="00184F6C">
        <w:rPr>
          <w:rFonts w:ascii="Times New Roman" w:hAnsi="Times New Roman"/>
          <w:sz w:val="24"/>
          <w:szCs w:val="24"/>
          <w:shd w:val="solid" w:color="FFFFFF" w:fill="FFFFFF"/>
          <w:lang w:val="uk-UA"/>
        </w:rPr>
        <w:t xml:space="preserve">Замовнику </w:t>
      </w:r>
      <w:r w:rsidRPr="00184F6C">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184F6C">
        <w:rPr>
          <w:rFonts w:ascii="Times New Roman" w:hAnsi="Times New Roman"/>
          <w:sz w:val="24"/>
          <w:szCs w:val="24"/>
          <w:shd w:val="solid" w:color="FFFFFF" w:fill="FFFFFF"/>
          <w:lang w:val="uk-UA"/>
        </w:rPr>
        <w:t>:</w:t>
      </w:r>
      <w:bookmarkStart w:id="42" w:name="n539"/>
      <w:bookmarkEnd w:id="42"/>
    </w:p>
    <w:p w14:paraId="7AE8BC99" w14:textId="77777777" w:rsidR="00F87F89" w:rsidRPr="00DC573F" w:rsidRDefault="005D7E60" w:rsidP="005D7E60">
      <w:pPr>
        <w:pStyle w:val="a3"/>
        <w:tabs>
          <w:tab w:val="left" w:pos="993"/>
        </w:tabs>
        <w:spacing w:after="0" w:line="240" w:lineRule="auto"/>
        <w:ind w:left="0" w:firstLine="709"/>
        <w:jc w:val="both"/>
        <w:rPr>
          <w:rStyle w:val="a6"/>
          <w:rFonts w:ascii="Times New Roman" w:hAnsi="Times New Roman"/>
          <w:sz w:val="24"/>
          <w:szCs w:val="24"/>
          <w:lang w:val="uk-UA"/>
        </w:rPr>
      </w:pPr>
      <w:r w:rsidRPr="006401C2">
        <w:rPr>
          <w:rFonts w:ascii="Times New Roman" w:hAnsi="Times New Roman"/>
          <w:sz w:val="24"/>
          <w:szCs w:val="24"/>
          <w:lang w:val="uk-UA"/>
        </w:rPr>
        <w:t>1. </w:t>
      </w:r>
      <w:r w:rsidR="00F87F89" w:rsidRPr="006401C2">
        <w:rPr>
          <w:rFonts w:ascii="Times New Roman" w:hAnsi="Times New Roman"/>
          <w:sz w:val="24"/>
          <w:szCs w:val="24"/>
          <w:lang w:val="uk-UA"/>
        </w:rPr>
        <w:t>У</w:t>
      </w:r>
      <w:r w:rsidR="00F87F89" w:rsidRPr="006401C2">
        <w:rPr>
          <w:rStyle w:val="a6"/>
          <w:rFonts w:ascii="Times New Roman" w:hAnsi="Times New Roman"/>
          <w:sz w:val="24"/>
          <w:szCs w:val="24"/>
          <w:lang w:val="uk-UA"/>
        </w:rPr>
        <w:t xml:space="preserve"> формі інформаційної довідки з </w:t>
      </w:r>
      <w:r w:rsidR="00F87F89" w:rsidRPr="006401C2">
        <w:rPr>
          <w:rFonts w:ascii="Times New Roman" w:hAnsi="Times New Roman"/>
          <w:sz w:val="24"/>
          <w:szCs w:val="24"/>
          <w:shd w:val="clear" w:color="auto" w:fill="FFFFFF"/>
          <w:lang w:val="uk-UA"/>
        </w:rPr>
        <w:t>"Єдиного державного реєстру осіб, які вчинили</w:t>
      </w:r>
      <w:r w:rsidR="00F87F89" w:rsidRPr="005D7E60">
        <w:rPr>
          <w:rFonts w:ascii="Times New Roman" w:hAnsi="Times New Roman"/>
          <w:sz w:val="24"/>
          <w:szCs w:val="24"/>
          <w:shd w:val="clear" w:color="auto" w:fill="FFFFFF"/>
          <w:lang w:val="uk-UA"/>
        </w:rPr>
        <w:t xml:space="preserve"> </w:t>
      </w:r>
      <w:r w:rsidR="00F87F89" w:rsidRPr="00DC573F">
        <w:rPr>
          <w:rFonts w:ascii="Times New Roman" w:hAnsi="Times New Roman"/>
          <w:sz w:val="24"/>
          <w:szCs w:val="24"/>
          <w:shd w:val="clear" w:color="auto" w:fill="FFFFFF"/>
          <w:lang w:val="uk-UA"/>
        </w:rPr>
        <w:t>корупційні або пов’язані з корупцією правопорушення"</w:t>
      </w:r>
      <w:r w:rsidR="00F87F89" w:rsidRPr="00DC573F">
        <w:rPr>
          <w:rFonts w:ascii="Times New Roman" w:hAnsi="Times New Roman"/>
          <w:sz w:val="24"/>
          <w:szCs w:val="24"/>
          <w:lang w:val="uk-UA"/>
        </w:rPr>
        <w:t xml:space="preserve"> </w:t>
      </w:r>
      <w:r w:rsidR="00F87F89" w:rsidRPr="00DC573F">
        <w:rPr>
          <w:rStyle w:val="a6"/>
          <w:rFonts w:ascii="Times New Roman" w:hAnsi="Times New Roman"/>
          <w:sz w:val="24"/>
          <w:szCs w:val="24"/>
          <w:lang w:val="uk-UA"/>
        </w:rPr>
        <w:t xml:space="preserve">за посиланням </w:t>
      </w:r>
      <w:hyperlink r:id="rId23" w:history="1">
        <w:r w:rsidR="00DC573F" w:rsidRPr="00DC573F">
          <w:rPr>
            <w:rStyle w:val="a8"/>
            <w:rFonts w:ascii="Times New Roman" w:hAnsi="Times New Roman"/>
            <w:sz w:val="24"/>
            <w:szCs w:val="24"/>
          </w:rPr>
          <w:t>https</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corruptinfo</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nazk</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gov</w:t>
        </w:r>
        <w:r w:rsidR="00DC573F" w:rsidRPr="00DC573F">
          <w:rPr>
            <w:rStyle w:val="a8"/>
            <w:rFonts w:ascii="Times New Roman" w:hAnsi="Times New Roman"/>
            <w:sz w:val="24"/>
            <w:szCs w:val="24"/>
            <w:lang w:val="uk-UA"/>
          </w:rPr>
          <w:t>.</w:t>
        </w:r>
        <w:r w:rsidR="00DC573F" w:rsidRPr="00DC573F">
          <w:rPr>
            <w:rStyle w:val="a8"/>
            <w:rFonts w:ascii="Times New Roman" w:hAnsi="Times New Roman"/>
            <w:sz w:val="24"/>
            <w:szCs w:val="24"/>
          </w:rPr>
          <w:t>ua</w:t>
        </w:r>
        <w:r w:rsidR="00DC573F" w:rsidRPr="00DC573F">
          <w:rPr>
            <w:rStyle w:val="a8"/>
            <w:rFonts w:ascii="Times New Roman" w:hAnsi="Times New Roman"/>
            <w:sz w:val="24"/>
            <w:szCs w:val="24"/>
            <w:lang w:val="uk-UA"/>
          </w:rPr>
          <w:t>/</w:t>
        </w:r>
      </w:hyperlink>
      <w:r w:rsidR="00DC573F" w:rsidRPr="00DC573F">
        <w:rPr>
          <w:rFonts w:ascii="Times New Roman" w:hAnsi="Times New Roman"/>
          <w:sz w:val="24"/>
          <w:szCs w:val="24"/>
          <w:lang w:val="uk-UA"/>
        </w:rPr>
        <w:t xml:space="preserve"> </w:t>
      </w:r>
      <w:r w:rsidR="00F87F89" w:rsidRPr="00DC573F">
        <w:rPr>
          <w:rFonts w:ascii="Times New Roman" w:hAnsi="Times New Roman"/>
          <w:sz w:val="24"/>
          <w:szCs w:val="24"/>
          <w:lang w:val="uk-UA"/>
        </w:rPr>
        <w:t xml:space="preserve">- інформацію про те, що відомості про </w:t>
      </w:r>
      <w:r w:rsidR="00F87F89" w:rsidRPr="00DC573F">
        <w:rPr>
          <w:rFonts w:ascii="Times New Roman" w:hAnsi="Times New Roman"/>
          <w:b/>
          <w:sz w:val="24"/>
          <w:szCs w:val="24"/>
          <w:u w:val="single"/>
          <w:lang w:val="uk-UA"/>
        </w:rPr>
        <w:t>керівника</w:t>
      </w:r>
      <w:r w:rsidR="00F87F89" w:rsidRPr="00DC573F">
        <w:rPr>
          <w:rFonts w:ascii="Times New Roman" w:hAnsi="Times New Roman"/>
          <w:sz w:val="24"/>
          <w:szCs w:val="24"/>
          <w:lang w:val="uk-UA"/>
        </w:rPr>
        <w:t xml:space="preserve"> учасника </w:t>
      </w:r>
      <w:r w:rsidR="00F87F89" w:rsidRPr="00DC573F">
        <w:rPr>
          <w:rFonts w:ascii="Times New Roman" w:hAnsi="Times New Roman"/>
          <w:sz w:val="24"/>
          <w:szCs w:val="24"/>
          <w:lang w:val="uk-UA"/>
        </w:rPr>
        <w:lastRenderedPageBreak/>
        <w:t>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r w:rsidR="00F87F89" w:rsidRPr="00DC573F">
        <w:rPr>
          <w:rStyle w:val="a6"/>
          <w:rFonts w:ascii="Times New Roman" w:hAnsi="Times New Roman"/>
          <w:sz w:val="24"/>
          <w:szCs w:val="24"/>
          <w:lang w:val="uk-UA"/>
        </w:rPr>
        <w:t xml:space="preserve">. </w:t>
      </w:r>
    </w:p>
    <w:p w14:paraId="65AB31CB" w14:textId="231BF158" w:rsidR="005D7E60" w:rsidRPr="00622F70" w:rsidRDefault="00F87F89" w:rsidP="00622F70">
      <w:pPr>
        <w:spacing w:after="0" w:line="240" w:lineRule="auto"/>
        <w:ind w:firstLine="709"/>
        <w:jc w:val="both"/>
        <w:rPr>
          <w:rFonts w:ascii="Times New Roman" w:hAnsi="Times New Roman"/>
          <w:b/>
          <w:bCs/>
          <w:i/>
          <w:sz w:val="24"/>
          <w:szCs w:val="24"/>
          <w:lang w:val="uk-UA"/>
        </w:rPr>
      </w:pPr>
      <w:r w:rsidRPr="00DC573F">
        <w:rPr>
          <w:rStyle w:val="a6"/>
          <w:rFonts w:ascii="Times New Roman" w:hAnsi="Times New Roman"/>
          <w:i/>
          <w:sz w:val="24"/>
          <w:szCs w:val="24"/>
          <w:lang w:val="uk-UA"/>
        </w:rPr>
        <w:t xml:space="preserve">Примітка: довідка не вимагається Замовником, </w:t>
      </w:r>
      <w:r w:rsidRPr="00DC573F">
        <w:rPr>
          <w:rStyle w:val="a6"/>
          <w:rFonts w:ascii="Times New Roman" w:hAnsi="Times New Roman"/>
          <w:b w:val="0"/>
          <w:i/>
          <w:sz w:val="24"/>
          <w:szCs w:val="24"/>
          <w:lang w:val="uk-UA"/>
        </w:rPr>
        <w:t xml:space="preserve">оскільки </w:t>
      </w:r>
      <w:r w:rsidRPr="00DC573F">
        <w:rPr>
          <w:rFonts w:ascii="Times New Roman" w:hAnsi="Times New Roman"/>
          <w:i/>
          <w:sz w:val="24"/>
          <w:szCs w:val="24"/>
          <w:lang w:val="uk-UA"/>
        </w:rPr>
        <w:t>таке документальне підтвердження надається лише у випадку, коли доступ до такої інформації є обмеженим на момент оприлюднення оголошення про проведення відкритих торгів.</w:t>
      </w:r>
    </w:p>
    <w:p w14:paraId="30862132" w14:textId="77777777" w:rsidR="0048571C" w:rsidRPr="00184F6C" w:rsidRDefault="0048571C" w:rsidP="00DF4D72">
      <w:pPr>
        <w:spacing w:before="120" w:after="0" w:line="240" w:lineRule="auto"/>
        <w:ind w:firstLine="709"/>
        <w:jc w:val="both"/>
        <w:rPr>
          <w:rFonts w:ascii="Times New Roman" w:hAnsi="Times New Roman"/>
          <w:sz w:val="24"/>
          <w:szCs w:val="24"/>
          <w:lang w:val="uk-UA"/>
        </w:rPr>
      </w:pPr>
      <w:r w:rsidRPr="006076F8">
        <w:rPr>
          <w:rFonts w:ascii="Times New Roman" w:hAnsi="Times New Roman"/>
          <w:sz w:val="24"/>
          <w:szCs w:val="24"/>
          <w:lang w:val="uk-UA"/>
        </w:rPr>
        <w:t xml:space="preserve">2. Для підтвердження відсутності підстав, визначених </w:t>
      </w:r>
      <w:r w:rsidR="006D0EF5" w:rsidRPr="006076F8">
        <w:rPr>
          <w:rFonts w:ascii="Times New Roman" w:hAnsi="Times New Roman"/>
          <w:sz w:val="24"/>
          <w:szCs w:val="24"/>
          <w:lang w:val="uk-UA"/>
        </w:rPr>
        <w:t>під</w:t>
      </w:r>
      <w:r w:rsidRPr="006076F8">
        <w:rPr>
          <w:rFonts w:ascii="Times New Roman" w:hAnsi="Times New Roman"/>
          <w:sz w:val="24"/>
          <w:szCs w:val="24"/>
          <w:lang w:val="uk-UA"/>
        </w:rPr>
        <w:t xml:space="preserve">пунктами 5, 6, 12 </w:t>
      </w:r>
      <w:r w:rsidR="00F22587" w:rsidRPr="006076F8">
        <w:rPr>
          <w:rFonts w:ascii="Times New Roman" w:hAnsi="Times New Roman"/>
          <w:sz w:val="24"/>
          <w:szCs w:val="24"/>
          <w:lang w:val="uk-UA"/>
        </w:rPr>
        <w:t>пункту 4</w:t>
      </w:r>
      <w:r w:rsidR="007032B7" w:rsidRPr="006076F8">
        <w:rPr>
          <w:rFonts w:ascii="Times New Roman" w:hAnsi="Times New Roman"/>
          <w:sz w:val="24"/>
          <w:szCs w:val="24"/>
          <w:lang w:val="uk-UA"/>
        </w:rPr>
        <w:t>7</w:t>
      </w:r>
      <w:r w:rsidR="00F22587" w:rsidRPr="006076F8">
        <w:rPr>
          <w:rFonts w:ascii="Times New Roman" w:hAnsi="Times New Roman"/>
          <w:sz w:val="24"/>
          <w:szCs w:val="24"/>
          <w:lang w:val="uk-UA"/>
        </w:rPr>
        <w:t xml:space="preserve"> Особливостей</w:t>
      </w:r>
      <w:r w:rsidR="00317B79" w:rsidRPr="006076F8">
        <w:rPr>
          <w:rFonts w:ascii="Times New Roman" w:hAnsi="Times New Roman"/>
          <w:sz w:val="24"/>
          <w:szCs w:val="24"/>
          <w:lang w:val="uk-UA"/>
        </w:rPr>
        <w:t xml:space="preserve"> </w:t>
      </w:r>
      <w:r w:rsidR="00E63575" w:rsidRPr="006076F8">
        <w:rPr>
          <w:rFonts w:ascii="Times New Roman" w:hAnsi="Times New Roman"/>
          <w:sz w:val="24"/>
          <w:szCs w:val="24"/>
          <w:lang w:val="uk-UA"/>
        </w:rPr>
        <w:t>–</w:t>
      </w:r>
      <w:r w:rsidR="00317B79" w:rsidRPr="006076F8">
        <w:rPr>
          <w:rFonts w:ascii="Times New Roman" w:hAnsi="Times New Roman"/>
          <w:sz w:val="24"/>
          <w:szCs w:val="24"/>
          <w:lang w:val="uk-UA"/>
        </w:rPr>
        <w:t xml:space="preserve"> </w:t>
      </w:r>
      <w:r w:rsidR="0046260C" w:rsidRPr="006076F8">
        <w:rPr>
          <w:rFonts w:ascii="Times New Roman" w:hAnsi="Times New Roman"/>
          <w:b/>
          <w:sz w:val="24"/>
          <w:szCs w:val="24"/>
          <w:u w:val="single"/>
          <w:lang w:val="uk-UA"/>
        </w:rPr>
        <w:t>п</w:t>
      </w:r>
      <w:r w:rsidR="00E63575" w:rsidRPr="006076F8">
        <w:rPr>
          <w:rFonts w:ascii="Times New Roman" w:hAnsi="Times New Roman"/>
          <w:b/>
          <w:sz w:val="24"/>
          <w:szCs w:val="24"/>
          <w:u w:val="single"/>
          <w:lang w:val="uk-UA"/>
        </w:rPr>
        <w:t>овний</w:t>
      </w:r>
      <w:r w:rsidR="00317B79" w:rsidRPr="006076F8">
        <w:rPr>
          <w:rFonts w:ascii="Times New Roman" w:hAnsi="Times New Roman"/>
          <w:b/>
          <w:sz w:val="24"/>
          <w:szCs w:val="24"/>
          <w:lang w:val="uk-UA"/>
        </w:rPr>
        <w:t xml:space="preserve"> </w:t>
      </w:r>
      <w:r w:rsidR="0046260C" w:rsidRPr="006076F8">
        <w:rPr>
          <w:rFonts w:ascii="Times New Roman" w:hAnsi="Times New Roman"/>
          <w:b/>
          <w:sz w:val="24"/>
          <w:szCs w:val="24"/>
          <w:lang w:val="uk-UA"/>
        </w:rPr>
        <w:t xml:space="preserve">Витяг </w:t>
      </w:r>
      <w:r w:rsidR="00F97268" w:rsidRPr="006076F8">
        <w:rPr>
          <w:rFonts w:ascii="Times New Roman" w:hAnsi="Times New Roman"/>
          <w:b/>
          <w:sz w:val="24"/>
          <w:szCs w:val="24"/>
          <w:lang w:val="uk-UA"/>
        </w:rPr>
        <w:t>(на керівника</w:t>
      </w:r>
      <w:r w:rsidR="00F97268" w:rsidRPr="00184F6C">
        <w:rPr>
          <w:rFonts w:ascii="Times New Roman" w:hAnsi="Times New Roman"/>
          <w:b/>
          <w:sz w:val="24"/>
          <w:szCs w:val="24"/>
          <w:lang w:val="uk-UA"/>
        </w:rPr>
        <w:t xml:space="preserve">) </w:t>
      </w:r>
      <w:r w:rsidRPr="00184F6C">
        <w:rPr>
          <w:rFonts w:ascii="Times New Roman" w:hAnsi="Times New Roman"/>
          <w:b/>
          <w:sz w:val="24"/>
          <w:szCs w:val="24"/>
          <w:lang w:val="uk-UA"/>
        </w:rPr>
        <w:t xml:space="preserve">з інформаційно-аналітичної системи </w:t>
      </w:r>
      <w:r w:rsidR="005D0326" w:rsidRPr="00184F6C">
        <w:rPr>
          <w:rFonts w:ascii="Times New Roman" w:hAnsi="Times New Roman"/>
          <w:b/>
          <w:sz w:val="24"/>
          <w:szCs w:val="24"/>
          <w:lang w:val="uk-UA"/>
        </w:rPr>
        <w:t>"</w:t>
      </w:r>
      <w:r w:rsidRPr="00184F6C">
        <w:rPr>
          <w:rFonts w:ascii="Times New Roman" w:hAnsi="Times New Roman"/>
          <w:b/>
          <w:sz w:val="24"/>
          <w:szCs w:val="24"/>
          <w:lang w:val="uk-UA"/>
        </w:rPr>
        <w:t>Облік відомостей про притягнення особи до кримінальної відповідальності та наявної судимості</w:t>
      </w:r>
      <w:r w:rsidR="005D0326" w:rsidRPr="00184F6C">
        <w:rPr>
          <w:rFonts w:ascii="Times New Roman" w:hAnsi="Times New Roman"/>
          <w:b/>
          <w:sz w:val="24"/>
          <w:szCs w:val="24"/>
          <w:lang w:val="uk-UA"/>
        </w:rPr>
        <w:t>"</w:t>
      </w:r>
      <w:r w:rsidRPr="00184F6C">
        <w:rPr>
          <w:rFonts w:ascii="Times New Roman" w:hAnsi="Times New Roman"/>
          <w:sz w:val="24"/>
          <w:szCs w:val="24"/>
          <w:lang w:val="uk-UA"/>
        </w:rPr>
        <w:t>, отриманий з офіційного сайту МВС України, у вигляді електронного документа</w:t>
      </w:r>
      <w:r w:rsidR="0095139B" w:rsidRPr="00184F6C">
        <w:rPr>
          <w:rFonts w:ascii="Times New Roman" w:hAnsi="Times New Roman"/>
          <w:sz w:val="24"/>
          <w:szCs w:val="24"/>
          <w:lang w:val="uk-UA"/>
        </w:rPr>
        <w:t>.</w:t>
      </w:r>
    </w:p>
    <w:p w14:paraId="24B44485" w14:textId="77777777" w:rsidR="0048571C" w:rsidRPr="00184F6C" w:rsidRDefault="00E63575" w:rsidP="00F819B4">
      <w:pPr>
        <w:spacing w:after="0" w:line="240" w:lineRule="auto"/>
        <w:ind w:firstLine="708"/>
        <w:jc w:val="both"/>
        <w:rPr>
          <w:bCs/>
          <w:lang w:val="uk-UA"/>
        </w:rPr>
      </w:pPr>
      <w:r w:rsidRPr="00184F6C">
        <w:rPr>
          <w:rFonts w:ascii="Times New Roman" w:hAnsi="Times New Roman"/>
          <w:sz w:val="24"/>
          <w:szCs w:val="24"/>
          <w:lang w:val="uk-UA"/>
        </w:rPr>
        <w:t xml:space="preserve">Документ повинен бути не більше </w:t>
      </w:r>
      <w:r w:rsidR="009D6734" w:rsidRPr="00184F6C">
        <w:rPr>
          <w:rFonts w:ascii="Times New Roman" w:hAnsi="Times New Roman"/>
          <w:b/>
          <w:sz w:val="24"/>
          <w:szCs w:val="24"/>
          <w:lang w:val="uk-UA"/>
        </w:rPr>
        <w:t>30-</w:t>
      </w:r>
      <w:r w:rsidRPr="00184F6C">
        <w:rPr>
          <w:rFonts w:ascii="Times New Roman" w:hAnsi="Times New Roman"/>
          <w:b/>
          <w:sz w:val="24"/>
          <w:szCs w:val="24"/>
          <w:lang w:val="uk-UA"/>
        </w:rPr>
        <w:t>тиденної давнини</w:t>
      </w:r>
      <w:r w:rsidR="00317B79" w:rsidRPr="00184F6C">
        <w:rPr>
          <w:rFonts w:ascii="Times New Roman" w:hAnsi="Times New Roman"/>
          <w:b/>
          <w:sz w:val="24"/>
          <w:szCs w:val="24"/>
          <w:lang w:val="uk-UA"/>
        </w:rPr>
        <w:t xml:space="preserve"> </w:t>
      </w:r>
      <w:r w:rsidRPr="00184F6C">
        <w:rPr>
          <w:rFonts w:ascii="Times New Roman" w:hAnsi="Times New Roman"/>
          <w:b/>
          <w:sz w:val="24"/>
          <w:szCs w:val="24"/>
          <w:lang w:val="uk-UA"/>
        </w:rPr>
        <w:t>від дати подання документа</w:t>
      </w:r>
      <w:r w:rsidR="0048571C" w:rsidRPr="00184F6C">
        <w:rPr>
          <w:bCs/>
          <w:lang w:val="uk-UA"/>
        </w:rPr>
        <w:t>.</w:t>
      </w:r>
    </w:p>
    <w:p w14:paraId="766907B6" w14:textId="77777777" w:rsidR="00B530A1" w:rsidRPr="00184F6C" w:rsidRDefault="00B530A1" w:rsidP="00F819B4">
      <w:pPr>
        <w:spacing w:after="0" w:line="240" w:lineRule="auto"/>
        <w:jc w:val="both"/>
        <w:rPr>
          <w:rFonts w:ascii="Times New Roman" w:hAnsi="Times New Roman"/>
          <w:sz w:val="24"/>
          <w:szCs w:val="24"/>
          <w:lang w:val="uk-UA"/>
        </w:rPr>
      </w:pPr>
    </w:p>
    <w:p w14:paraId="3659C003" w14:textId="77777777" w:rsidR="00062DF0" w:rsidRPr="00184F6C" w:rsidRDefault="002547E3" w:rsidP="00F819B4">
      <w:pPr>
        <w:spacing w:after="0" w:line="240" w:lineRule="auto"/>
        <w:ind w:firstLine="709"/>
        <w:jc w:val="both"/>
        <w:rPr>
          <w:rFonts w:ascii="Times New Roman" w:hAnsi="Times New Roman"/>
          <w:b/>
          <w:i/>
          <w:sz w:val="24"/>
          <w:szCs w:val="24"/>
          <w:u w:val="single"/>
          <w:lang w:val="uk-UA" w:eastAsia="ar-SA"/>
        </w:rPr>
      </w:pPr>
      <w:r w:rsidRPr="00184F6C">
        <w:rPr>
          <w:rFonts w:ascii="Times New Roman" w:hAnsi="Times New Roman"/>
          <w:b/>
          <w:i/>
          <w:sz w:val="24"/>
          <w:szCs w:val="24"/>
          <w:u w:val="single"/>
          <w:lang w:val="uk-UA" w:eastAsia="ar-SA"/>
        </w:rPr>
        <w:t>Примітка:</w:t>
      </w:r>
    </w:p>
    <w:p w14:paraId="2C280656" w14:textId="77777777" w:rsidR="002547E3" w:rsidRPr="00184F6C" w:rsidRDefault="002547E3" w:rsidP="00F819B4">
      <w:pPr>
        <w:spacing w:before="120" w:after="0" w:line="240" w:lineRule="auto"/>
        <w:ind w:firstLine="709"/>
        <w:jc w:val="both"/>
        <w:rPr>
          <w:rFonts w:ascii="Times New Roman" w:hAnsi="Times New Roman"/>
          <w:sz w:val="24"/>
          <w:szCs w:val="24"/>
          <w:lang w:val="uk-UA" w:eastAsia="ar-SA"/>
        </w:rPr>
      </w:pPr>
      <w:r w:rsidRPr="00184F6C">
        <w:rPr>
          <w:rFonts w:ascii="Times New Roman" w:hAnsi="Times New Roman"/>
          <w:sz w:val="24"/>
          <w:szCs w:val="24"/>
          <w:lang w:val="uk-UA" w:eastAsia="ar-SA"/>
        </w:rPr>
        <w:t xml:space="preserve">1) </w:t>
      </w:r>
      <w:r w:rsidRPr="00184F6C">
        <w:rPr>
          <w:rFonts w:ascii="Times New Roman" w:hAnsi="Times New Roman"/>
          <w:b/>
          <w:sz w:val="24"/>
          <w:szCs w:val="24"/>
          <w:lang w:val="uk-UA" w:eastAsia="ar-SA"/>
        </w:rPr>
        <w:t>Для Переможця торгів – Нерезидента:</w:t>
      </w:r>
    </w:p>
    <w:p w14:paraId="7630035C" w14:textId="40C64232" w:rsidR="00304F9C" w:rsidRPr="00622F70" w:rsidRDefault="00C76876" w:rsidP="00622F70">
      <w:pPr>
        <w:spacing w:after="0" w:line="240" w:lineRule="auto"/>
        <w:ind w:firstLine="708"/>
        <w:jc w:val="both"/>
        <w:rPr>
          <w:rFonts w:ascii="Times New Roman" w:eastAsia="Times New Roman" w:hAnsi="Times New Roman"/>
          <w:color w:val="000000"/>
          <w:sz w:val="24"/>
          <w:szCs w:val="24"/>
          <w:lang w:val="uk-UA"/>
        </w:rPr>
      </w:pPr>
      <w:r w:rsidRPr="00184F6C">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w:t>
      </w:r>
      <w:r w:rsidR="00DB33F1" w:rsidRPr="00184F6C">
        <w:rPr>
          <w:rFonts w:ascii="Times New Roman" w:hAnsi="Times New Roman"/>
          <w:sz w:val="24"/>
          <w:szCs w:val="24"/>
          <w:lang w:val="uk-UA"/>
        </w:rPr>
        <w:t>датку №2 тендерної документації</w:t>
      </w:r>
      <w:r w:rsidR="00650954" w:rsidRPr="00184F6C">
        <w:rPr>
          <w:rFonts w:ascii="Times New Roman" w:hAnsi="Times New Roman"/>
          <w:sz w:val="24"/>
          <w:szCs w:val="24"/>
          <w:lang w:val="uk-UA"/>
        </w:rPr>
        <w:t xml:space="preserve"> </w:t>
      </w:r>
      <w:r w:rsidR="00DB33F1" w:rsidRPr="00184F6C">
        <w:rPr>
          <w:rFonts w:ascii="Times New Roman" w:hAnsi="Times New Roman"/>
          <w:sz w:val="24"/>
          <w:szCs w:val="24"/>
          <w:lang w:val="uk-UA"/>
        </w:rPr>
        <w:t>–</w:t>
      </w:r>
      <w:r w:rsidRPr="00184F6C">
        <w:rPr>
          <w:rFonts w:ascii="Times New Roman" w:hAnsi="Times New Roman"/>
          <w:b/>
          <w:sz w:val="24"/>
          <w:szCs w:val="24"/>
          <w:u w:val="single"/>
          <w:lang w:val="uk-UA"/>
        </w:rPr>
        <w:t>Переможець-нерезидент</w:t>
      </w:r>
      <w:r w:rsidR="00317B79" w:rsidRPr="00184F6C">
        <w:rPr>
          <w:rFonts w:ascii="Times New Roman" w:hAnsi="Times New Roman"/>
          <w:b/>
          <w:sz w:val="24"/>
          <w:szCs w:val="24"/>
          <w:lang w:val="uk-UA"/>
        </w:rPr>
        <w:t xml:space="preserve"> </w:t>
      </w:r>
      <w:r w:rsidRPr="00184F6C">
        <w:rPr>
          <w:rFonts w:ascii="Times New Roman" w:eastAsia="Times New Roman" w:hAnsi="Times New Roman"/>
          <w:color w:val="000000"/>
          <w:sz w:val="24"/>
          <w:szCs w:val="24"/>
          <w:lang w:val="uk-UA"/>
        </w:rPr>
        <w:t xml:space="preserve">надає лист-роз’яснення в довільній формі, </w:t>
      </w:r>
      <w:r w:rsidRPr="00184F6C">
        <w:rPr>
          <w:rFonts w:ascii="Times New Roman" w:eastAsia="Times New Roman" w:hAnsi="Times New Roman"/>
          <w:sz w:val="24"/>
          <w:szCs w:val="24"/>
          <w:lang w:val="uk-UA"/>
        </w:rPr>
        <w:t>у</w:t>
      </w:r>
      <w:r w:rsidRPr="00184F6C">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14:paraId="2AFDDA68"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7C8BB592" w14:textId="649E8C61" w:rsidR="006A60BE" w:rsidRPr="001C33C9" w:rsidRDefault="006A60BE" w:rsidP="001C33C9">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Додаток № 3 до тендерної документації</w:t>
      </w:r>
    </w:p>
    <w:p w14:paraId="16C19DE6" w14:textId="77777777" w:rsidR="00824315" w:rsidRPr="0079383C" w:rsidRDefault="00824315" w:rsidP="00F819B4">
      <w:pPr>
        <w:spacing w:before="120" w:after="0" w:line="240" w:lineRule="auto"/>
        <w:ind w:right="16" w:firstLine="284"/>
        <w:jc w:val="both"/>
        <w:rPr>
          <w:rFonts w:ascii="Times New Roman" w:hAnsi="Times New Roman"/>
          <w:i/>
          <w:color w:val="0000FF"/>
          <w:sz w:val="24"/>
          <w:szCs w:val="24"/>
          <w:lang w:val="uk-UA"/>
        </w:rPr>
      </w:pPr>
      <w:r w:rsidRPr="0079383C">
        <w:rPr>
          <w:rFonts w:ascii="Times New Roman" w:hAnsi="Times New Roman"/>
          <w:i/>
          <w:color w:val="0000FF"/>
          <w:sz w:val="24"/>
          <w:szCs w:val="24"/>
          <w:lang w:val="uk-UA"/>
        </w:rPr>
        <w:t>УВАГА!</w:t>
      </w:r>
    </w:p>
    <w:p w14:paraId="1CD33DC6" w14:textId="564B523C" w:rsidR="000F1654" w:rsidRPr="0079383C" w:rsidRDefault="000F1654" w:rsidP="000F1654">
      <w:pPr>
        <w:spacing w:before="120" w:after="0" w:line="240" w:lineRule="auto"/>
        <w:ind w:right="16"/>
        <w:jc w:val="both"/>
        <w:rPr>
          <w:rFonts w:ascii="Times New Roman" w:hAnsi="Times New Roman"/>
          <w:i/>
          <w:color w:val="0000FF"/>
          <w:sz w:val="24"/>
          <w:szCs w:val="24"/>
          <w:lang w:val="uk-UA"/>
        </w:rPr>
      </w:pPr>
      <w:r w:rsidRPr="0079383C">
        <w:rPr>
          <w:rFonts w:ascii="Times New Roman" w:hAnsi="Times New Roman"/>
          <w:i/>
          <w:color w:val="0000FF"/>
          <w:sz w:val="24"/>
          <w:szCs w:val="24"/>
          <w:lang w:val="uk-UA"/>
        </w:rPr>
        <w:t>1) У місцях, де міститься посилання Замовника на конкретну марку, тип продукції тощо, вважати присутнім вираз "або еквівалент".</w:t>
      </w:r>
    </w:p>
    <w:p w14:paraId="3EBD6424" w14:textId="77777777" w:rsidR="00824315" w:rsidRPr="00184F6C" w:rsidRDefault="00824315" w:rsidP="00F819B4">
      <w:pPr>
        <w:spacing w:before="120" w:after="0" w:line="240" w:lineRule="auto"/>
        <w:ind w:right="16"/>
        <w:jc w:val="both"/>
        <w:rPr>
          <w:rFonts w:ascii="Times New Roman" w:hAnsi="Times New Roman"/>
          <w:i/>
          <w:color w:val="0000FF"/>
          <w:sz w:val="24"/>
          <w:szCs w:val="24"/>
          <w:lang w:val="uk-UA"/>
        </w:rPr>
      </w:pPr>
      <w:r w:rsidRPr="0079383C">
        <w:rPr>
          <w:rFonts w:ascii="Times New Roman" w:hAnsi="Times New Roman"/>
          <w:i/>
          <w:color w:val="0000FF"/>
          <w:sz w:val="24"/>
          <w:szCs w:val="24"/>
          <w:lang w:val="uk-UA"/>
        </w:rPr>
        <w:t xml:space="preserve">2) У разі постачання продукції, яка є еквівалентом продукції, що планується до закупівлі Замовником, Учасник повинен зазначити </w:t>
      </w:r>
      <w:r w:rsidRPr="0079383C">
        <w:rPr>
          <w:rFonts w:ascii="Times New Roman" w:hAnsi="Times New Roman"/>
          <w:b/>
          <w:i/>
          <w:color w:val="0000FF"/>
          <w:sz w:val="24"/>
          <w:szCs w:val="24"/>
          <w:lang w:val="uk-UA"/>
        </w:rPr>
        <w:t>технічні характеристики саме цієї продукції</w:t>
      </w:r>
      <w:r w:rsidRPr="0079383C">
        <w:rPr>
          <w:rFonts w:ascii="Times New Roman" w:hAnsi="Times New Roman"/>
          <w:i/>
          <w:color w:val="0000FF"/>
          <w:sz w:val="24"/>
          <w:szCs w:val="24"/>
          <w:lang w:val="uk-UA"/>
        </w:rPr>
        <w:t>.</w:t>
      </w:r>
    </w:p>
    <w:p w14:paraId="007F1DFD" w14:textId="77777777" w:rsidR="00792BB5" w:rsidRPr="00184F6C" w:rsidRDefault="00792BB5" w:rsidP="0079383C">
      <w:pPr>
        <w:spacing w:after="0" w:line="240" w:lineRule="auto"/>
        <w:jc w:val="both"/>
        <w:rPr>
          <w:rFonts w:ascii="Times New Roman" w:eastAsia="Times New Roman" w:hAnsi="Times New Roman"/>
          <w:sz w:val="24"/>
          <w:szCs w:val="24"/>
          <w:lang w:val="uk-UA" w:eastAsia="ru-RU"/>
        </w:rPr>
      </w:pPr>
    </w:p>
    <w:p w14:paraId="27AE1B4C" w14:textId="77777777" w:rsidR="00053EAA" w:rsidRPr="00184F6C" w:rsidRDefault="00053EAA" w:rsidP="00F819B4">
      <w:pPr>
        <w:spacing w:after="0" w:line="240" w:lineRule="auto"/>
        <w:ind w:firstLine="426"/>
        <w:jc w:val="both"/>
        <w:rPr>
          <w:rFonts w:ascii="Times New Roman" w:eastAsia="Times New Roman" w:hAnsi="Times New Roman"/>
          <w:sz w:val="24"/>
          <w:szCs w:val="24"/>
          <w:lang w:val="uk-UA" w:eastAsia="ru-RU"/>
        </w:rPr>
      </w:pPr>
      <w:r w:rsidRPr="007B4F94">
        <w:rPr>
          <w:rFonts w:ascii="Times New Roman" w:eastAsia="Times New Roman" w:hAnsi="Times New Roman"/>
          <w:sz w:val="24"/>
          <w:szCs w:val="24"/>
          <w:lang w:val="uk-UA" w:eastAsia="ru-RU"/>
        </w:rPr>
        <w:t xml:space="preserve">Учасник не повинен відступати від </w:t>
      </w:r>
      <w:r w:rsidR="0011413B" w:rsidRPr="007B4F94">
        <w:rPr>
          <w:rFonts w:ascii="Times New Roman" w:eastAsia="Times New Roman" w:hAnsi="Times New Roman"/>
          <w:sz w:val="24"/>
          <w:szCs w:val="24"/>
          <w:lang w:val="uk-UA" w:eastAsia="ru-RU"/>
        </w:rPr>
        <w:t>нижченаведеної</w:t>
      </w:r>
      <w:r w:rsidRPr="007B4F94">
        <w:rPr>
          <w:rFonts w:ascii="Times New Roman" w:eastAsia="Times New Roman" w:hAnsi="Times New Roman"/>
          <w:sz w:val="24"/>
          <w:szCs w:val="24"/>
          <w:lang w:val="uk-UA" w:eastAsia="ru-RU"/>
        </w:rPr>
        <w:t xml:space="preserve"> форми.</w:t>
      </w:r>
    </w:p>
    <w:p w14:paraId="5D5A08C7" w14:textId="77777777" w:rsidR="00FB51DD" w:rsidRPr="00184F6C" w:rsidRDefault="00FB51DD" w:rsidP="009A7EC4">
      <w:pPr>
        <w:spacing w:after="0" w:line="240" w:lineRule="auto"/>
        <w:ind w:firstLine="425"/>
        <w:jc w:val="both"/>
        <w:rPr>
          <w:rFonts w:ascii="Times New Roman" w:eastAsia="Times New Roman" w:hAnsi="Times New Roman"/>
          <w:sz w:val="24"/>
          <w:szCs w:val="24"/>
          <w:lang w:val="uk-UA" w:eastAsia="ru-RU"/>
        </w:rPr>
      </w:pPr>
      <w:r w:rsidRPr="00184F6C">
        <w:rPr>
          <w:rFonts w:ascii="Times New Roman" w:eastAsia="Times New Roman" w:hAnsi="Times New Roman"/>
          <w:sz w:val="24"/>
          <w:szCs w:val="24"/>
          <w:lang w:val="uk-UA" w:eastAsia="ru-RU"/>
        </w:rPr>
        <w:t xml:space="preserve">Учасник повинен заповнити </w:t>
      </w:r>
      <w:r w:rsidRPr="00184F6C">
        <w:rPr>
          <w:rFonts w:ascii="Times New Roman" w:eastAsia="Times New Roman" w:hAnsi="Times New Roman"/>
          <w:i/>
          <w:sz w:val="24"/>
          <w:szCs w:val="24"/>
          <w:lang w:val="uk-UA" w:eastAsia="ru-RU"/>
        </w:rPr>
        <w:t>відповідні колонки</w:t>
      </w:r>
      <w:r w:rsidRPr="00184F6C">
        <w:rPr>
          <w:rFonts w:ascii="Times New Roman" w:eastAsia="Times New Roman" w:hAnsi="Times New Roman"/>
          <w:sz w:val="24"/>
          <w:szCs w:val="24"/>
          <w:lang w:val="uk-UA" w:eastAsia="ru-RU"/>
        </w:rPr>
        <w:t xml:space="preserve"> в </w:t>
      </w:r>
      <w:r w:rsidRPr="009A7EC4">
        <w:rPr>
          <w:rFonts w:ascii="Times New Roman" w:eastAsia="Times New Roman" w:hAnsi="Times New Roman"/>
          <w:sz w:val="24"/>
          <w:szCs w:val="24"/>
          <w:lang w:val="uk-UA" w:eastAsia="ru-RU"/>
        </w:rPr>
        <w:t>нижченаведених</w:t>
      </w:r>
      <w:r w:rsidRPr="00184F6C">
        <w:rPr>
          <w:rFonts w:ascii="Times New Roman" w:eastAsia="Times New Roman" w:hAnsi="Times New Roman"/>
          <w:sz w:val="24"/>
          <w:szCs w:val="24"/>
          <w:lang w:val="uk-UA" w:eastAsia="ru-RU"/>
        </w:rPr>
        <w:t xml:space="preserve"> таблицях.</w:t>
      </w:r>
    </w:p>
    <w:p w14:paraId="0BC531B7"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2710E611" w14:textId="77777777" w:rsidR="006514B5" w:rsidRPr="00184F6C" w:rsidRDefault="007B429A"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І</w:t>
      </w:r>
      <w:r w:rsidR="00EE2CF3" w:rsidRPr="00184F6C">
        <w:rPr>
          <w:rFonts w:ascii="Times New Roman" w:eastAsia="Times New Roman" w:hAnsi="Times New Roman"/>
          <w:b/>
          <w:sz w:val="28"/>
          <w:szCs w:val="28"/>
          <w:lang w:val="uk-UA" w:eastAsia="ru-RU"/>
        </w:rPr>
        <w:t>нформаці</w:t>
      </w:r>
      <w:r w:rsidRPr="00184F6C">
        <w:rPr>
          <w:rFonts w:ascii="Times New Roman" w:eastAsia="Times New Roman" w:hAnsi="Times New Roman"/>
          <w:b/>
          <w:sz w:val="28"/>
          <w:szCs w:val="28"/>
          <w:lang w:val="uk-UA" w:eastAsia="ru-RU"/>
        </w:rPr>
        <w:t>я</w:t>
      </w:r>
    </w:p>
    <w:p w14:paraId="4E56D093" w14:textId="77777777" w:rsidR="007B429A" w:rsidRPr="00184F6C" w:rsidRDefault="00EE2CF3" w:rsidP="00F819B4">
      <w:pPr>
        <w:spacing w:after="0" w:line="240" w:lineRule="auto"/>
        <w:jc w:val="center"/>
        <w:rPr>
          <w:rFonts w:ascii="Times New Roman" w:eastAsia="Times New Roman" w:hAnsi="Times New Roman"/>
          <w:b/>
          <w:sz w:val="28"/>
          <w:szCs w:val="28"/>
          <w:lang w:val="uk-UA" w:eastAsia="ru-RU"/>
        </w:rPr>
      </w:pPr>
      <w:r w:rsidRPr="00184F6C">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14:paraId="738C6C4B"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492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3864"/>
        <w:gridCol w:w="3577"/>
        <w:gridCol w:w="977"/>
        <w:gridCol w:w="1285"/>
      </w:tblGrid>
      <w:tr w:rsidR="00E97BE3" w:rsidRPr="00E97BE3" w14:paraId="73977D77" w14:textId="77777777" w:rsidTr="00416DFB">
        <w:trPr>
          <w:trHeight w:val="20"/>
          <w:jc w:val="center"/>
        </w:trPr>
        <w:tc>
          <w:tcPr>
            <w:tcW w:w="272" w:type="pct"/>
            <w:vMerge w:val="restart"/>
            <w:vAlign w:val="center"/>
          </w:tcPr>
          <w:p w14:paraId="6D2371BA" w14:textId="77777777" w:rsidR="006514B5" w:rsidRPr="00E97BE3" w:rsidRDefault="002D7012" w:rsidP="00F819B4">
            <w:pPr>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 з/п</w:t>
            </w:r>
          </w:p>
        </w:tc>
        <w:tc>
          <w:tcPr>
            <w:tcW w:w="3626" w:type="pct"/>
            <w:gridSpan w:val="2"/>
            <w:vAlign w:val="center"/>
          </w:tcPr>
          <w:p w14:paraId="03CEEFC6" w14:textId="77777777" w:rsidR="006514B5" w:rsidRPr="00E97BE3" w:rsidRDefault="006514B5" w:rsidP="00F819B4">
            <w:pPr>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Найменування</w:t>
            </w:r>
          </w:p>
        </w:tc>
        <w:tc>
          <w:tcPr>
            <w:tcW w:w="476" w:type="pct"/>
            <w:vMerge w:val="restart"/>
            <w:vAlign w:val="center"/>
          </w:tcPr>
          <w:p w14:paraId="34D13481" w14:textId="77777777" w:rsidR="006514B5" w:rsidRPr="00E97BE3" w:rsidRDefault="006514B5" w:rsidP="00F819B4">
            <w:pPr>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Один виміру</w:t>
            </w:r>
          </w:p>
        </w:tc>
        <w:tc>
          <w:tcPr>
            <w:tcW w:w="626" w:type="pct"/>
            <w:vMerge w:val="restart"/>
            <w:vAlign w:val="center"/>
          </w:tcPr>
          <w:p w14:paraId="58D80DD5" w14:textId="77777777" w:rsidR="006514B5" w:rsidRPr="00E97BE3" w:rsidRDefault="006514B5" w:rsidP="00F819B4">
            <w:pPr>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Кількість</w:t>
            </w:r>
          </w:p>
        </w:tc>
      </w:tr>
      <w:tr w:rsidR="00E97BE3" w:rsidRPr="00E97BE3" w14:paraId="70773A0A" w14:textId="77777777" w:rsidTr="00416DFB">
        <w:trPr>
          <w:trHeight w:val="20"/>
          <w:jc w:val="center"/>
        </w:trPr>
        <w:tc>
          <w:tcPr>
            <w:tcW w:w="272" w:type="pct"/>
            <w:vMerge/>
            <w:vAlign w:val="center"/>
          </w:tcPr>
          <w:p w14:paraId="15B53D50" w14:textId="77777777" w:rsidR="006514B5" w:rsidRPr="00E97BE3" w:rsidRDefault="006514B5" w:rsidP="00F819B4">
            <w:pPr>
              <w:spacing w:after="0" w:line="240" w:lineRule="auto"/>
              <w:jc w:val="center"/>
              <w:rPr>
                <w:rFonts w:ascii="Times New Roman" w:hAnsi="Times New Roman"/>
                <w:sz w:val="24"/>
                <w:szCs w:val="24"/>
                <w:lang w:val="uk-UA"/>
              </w:rPr>
            </w:pPr>
          </w:p>
        </w:tc>
        <w:tc>
          <w:tcPr>
            <w:tcW w:w="1883" w:type="pct"/>
            <w:vAlign w:val="center"/>
          </w:tcPr>
          <w:p w14:paraId="64FDDBEF" w14:textId="77777777" w:rsidR="006514B5" w:rsidRPr="00E97BE3" w:rsidRDefault="006514B5" w:rsidP="00F819B4">
            <w:pPr>
              <w:suppressAutoHyphens/>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Продукція, яка планується до закупівлі Замовником</w:t>
            </w:r>
          </w:p>
        </w:tc>
        <w:tc>
          <w:tcPr>
            <w:tcW w:w="1743" w:type="pct"/>
            <w:vAlign w:val="center"/>
          </w:tcPr>
          <w:p w14:paraId="79EB50AA" w14:textId="77777777" w:rsidR="006514B5" w:rsidRPr="00E97BE3" w:rsidRDefault="006514B5" w:rsidP="00F819B4">
            <w:pPr>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 xml:space="preserve">Зазначається продукція, </w:t>
            </w:r>
            <w:r w:rsidRPr="00E97BE3">
              <w:rPr>
                <w:rFonts w:ascii="Times New Roman" w:hAnsi="Times New Roman"/>
                <w:b/>
                <w:sz w:val="24"/>
                <w:szCs w:val="24"/>
                <w:lang w:val="uk-UA"/>
              </w:rPr>
              <w:t>яка буде постачатися Учасником</w:t>
            </w:r>
          </w:p>
        </w:tc>
        <w:tc>
          <w:tcPr>
            <w:tcW w:w="476" w:type="pct"/>
            <w:vMerge/>
            <w:vAlign w:val="center"/>
          </w:tcPr>
          <w:p w14:paraId="538278BA" w14:textId="77777777" w:rsidR="006514B5" w:rsidRPr="00E97BE3" w:rsidRDefault="006514B5" w:rsidP="00F819B4">
            <w:pPr>
              <w:spacing w:after="0" w:line="240" w:lineRule="auto"/>
              <w:jc w:val="center"/>
              <w:rPr>
                <w:rFonts w:ascii="Times New Roman" w:hAnsi="Times New Roman"/>
                <w:sz w:val="24"/>
                <w:szCs w:val="24"/>
                <w:lang w:val="uk-UA"/>
              </w:rPr>
            </w:pPr>
          </w:p>
        </w:tc>
        <w:tc>
          <w:tcPr>
            <w:tcW w:w="626" w:type="pct"/>
            <w:vMerge/>
            <w:vAlign w:val="center"/>
          </w:tcPr>
          <w:p w14:paraId="4F5E51DC" w14:textId="77777777" w:rsidR="006514B5" w:rsidRPr="00E97BE3" w:rsidRDefault="006514B5" w:rsidP="00F819B4">
            <w:pPr>
              <w:spacing w:after="0" w:line="240" w:lineRule="auto"/>
              <w:jc w:val="center"/>
              <w:rPr>
                <w:rFonts w:ascii="Times New Roman" w:hAnsi="Times New Roman"/>
                <w:sz w:val="24"/>
                <w:szCs w:val="24"/>
                <w:lang w:val="uk-UA"/>
              </w:rPr>
            </w:pPr>
          </w:p>
        </w:tc>
      </w:tr>
      <w:tr w:rsidR="00E97BE3" w:rsidRPr="00E97BE3" w14:paraId="464B26ED" w14:textId="77777777" w:rsidTr="00416DFB">
        <w:trPr>
          <w:trHeight w:val="20"/>
          <w:jc w:val="center"/>
        </w:trPr>
        <w:tc>
          <w:tcPr>
            <w:tcW w:w="272" w:type="pct"/>
            <w:vAlign w:val="center"/>
          </w:tcPr>
          <w:p w14:paraId="28FA78A9" w14:textId="77777777" w:rsidR="00372AF1" w:rsidRPr="00E97BE3" w:rsidRDefault="00372AF1" w:rsidP="00F819B4">
            <w:pPr>
              <w:spacing w:after="0" w:line="240" w:lineRule="auto"/>
              <w:jc w:val="center"/>
              <w:rPr>
                <w:rFonts w:ascii="Times New Roman" w:hAnsi="Times New Roman"/>
                <w:b/>
                <w:sz w:val="24"/>
                <w:szCs w:val="24"/>
                <w:lang w:val="uk-UA"/>
              </w:rPr>
            </w:pPr>
            <w:r w:rsidRPr="00E97BE3">
              <w:rPr>
                <w:rFonts w:ascii="Times New Roman" w:hAnsi="Times New Roman"/>
                <w:b/>
                <w:sz w:val="24"/>
                <w:szCs w:val="24"/>
                <w:lang w:val="uk-UA"/>
              </w:rPr>
              <w:t>1</w:t>
            </w:r>
          </w:p>
        </w:tc>
        <w:tc>
          <w:tcPr>
            <w:tcW w:w="1883" w:type="pct"/>
            <w:vAlign w:val="center"/>
          </w:tcPr>
          <w:p w14:paraId="2BF3BBF2" w14:textId="77777777" w:rsidR="00372AF1" w:rsidRPr="00E97BE3" w:rsidRDefault="00372AF1" w:rsidP="00F819B4">
            <w:pPr>
              <w:suppressAutoHyphens/>
              <w:spacing w:after="0" w:line="240" w:lineRule="auto"/>
              <w:jc w:val="center"/>
              <w:rPr>
                <w:rFonts w:ascii="Times New Roman" w:hAnsi="Times New Roman"/>
                <w:b/>
                <w:sz w:val="24"/>
                <w:szCs w:val="24"/>
                <w:lang w:val="uk-UA"/>
              </w:rPr>
            </w:pPr>
            <w:r w:rsidRPr="00E97BE3">
              <w:rPr>
                <w:rFonts w:ascii="Times New Roman" w:hAnsi="Times New Roman"/>
                <w:b/>
                <w:sz w:val="24"/>
                <w:szCs w:val="24"/>
                <w:lang w:val="uk-UA"/>
              </w:rPr>
              <w:t>2</w:t>
            </w:r>
          </w:p>
        </w:tc>
        <w:tc>
          <w:tcPr>
            <w:tcW w:w="1743" w:type="pct"/>
            <w:vAlign w:val="center"/>
          </w:tcPr>
          <w:p w14:paraId="407DF081" w14:textId="77777777" w:rsidR="00372AF1" w:rsidRPr="00E97BE3" w:rsidRDefault="00372AF1" w:rsidP="00F819B4">
            <w:pPr>
              <w:spacing w:after="0" w:line="240" w:lineRule="auto"/>
              <w:jc w:val="center"/>
              <w:rPr>
                <w:rFonts w:ascii="Times New Roman" w:hAnsi="Times New Roman"/>
                <w:b/>
                <w:sz w:val="24"/>
                <w:szCs w:val="24"/>
                <w:lang w:val="uk-UA"/>
              </w:rPr>
            </w:pPr>
            <w:r w:rsidRPr="00E97BE3">
              <w:rPr>
                <w:rFonts w:ascii="Times New Roman" w:hAnsi="Times New Roman"/>
                <w:b/>
                <w:sz w:val="24"/>
                <w:szCs w:val="24"/>
                <w:lang w:val="uk-UA"/>
              </w:rPr>
              <w:t>3</w:t>
            </w:r>
          </w:p>
        </w:tc>
        <w:tc>
          <w:tcPr>
            <w:tcW w:w="476" w:type="pct"/>
            <w:vAlign w:val="center"/>
          </w:tcPr>
          <w:p w14:paraId="3A806A8B" w14:textId="77777777" w:rsidR="00372AF1" w:rsidRPr="00E97BE3" w:rsidRDefault="00372AF1" w:rsidP="00F819B4">
            <w:pPr>
              <w:spacing w:after="0" w:line="240" w:lineRule="auto"/>
              <w:jc w:val="center"/>
              <w:rPr>
                <w:rFonts w:ascii="Times New Roman" w:hAnsi="Times New Roman"/>
                <w:b/>
                <w:sz w:val="24"/>
                <w:szCs w:val="24"/>
                <w:lang w:val="uk-UA"/>
              </w:rPr>
            </w:pPr>
            <w:r w:rsidRPr="00E97BE3">
              <w:rPr>
                <w:rFonts w:ascii="Times New Roman" w:hAnsi="Times New Roman"/>
                <w:b/>
                <w:sz w:val="24"/>
                <w:szCs w:val="24"/>
                <w:lang w:val="uk-UA"/>
              </w:rPr>
              <w:t>4</w:t>
            </w:r>
          </w:p>
        </w:tc>
        <w:tc>
          <w:tcPr>
            <w:tcW w:w="626" w:type="pct"/>
            <w:vAlign w:val="center"/>
          </w:tcPr>
          <w:p w14:paraId="6B841CA0" w14:textId="77777777" w:rsidR="00372AF1" w:rsidRPr="00E97BE3" w:rsidRDefault="00372AF1" w:rsidP="00F819B4">
            <w:pPr>
              <w:spacing w:after="0" w:line="240" w:lineRule="auto"/>
              <w:jc w:val="center"/>
              <w:rPr>
                <w:rFonts w:ascii="Times New Roman" w:hAnsi="Times New Roman"/>
                <w:b/>
                <w:sz w:val="24"/>
                <w:szCs w:val="24"/>
                <w:lang w:val="uk-UA"/>
              </w:rPr>
            </w:pPr>
            <w:r w:rsidRPr="00E97BE3">
              <w:rPr>
                <w:rFonts w:ascii="Times New Roman" w:hAnsi="Times New Roman"/>
                <w:b/>
                <w:sz w:val="24"/>
                <w:szCs w:val="24"/>
                <w:lang w:val="uk-UA"/>
              </w:rPr>
              <w:t>5</w:t>
            </w:r>
          </w:p>
        </w:tc>
      </w:tr>
      <w:tr w:rsidR="00E97BE3" w:rsidRPr="00E97BE3" w14:paraId="12FE4A98" w14:textId="77777777" w:rsidTr="00416DFB">
        <w:trPr>
          <w:trHeight w:val="20"/>
          <w:jc w:val="center"/>
        </w:trPr>
        <w:tc>
          <w:tcPr>
            <w:tcW w:w="272" w:type="pct"/>
            <w:tcMar>
              <w:top w:w="57" w:type="dxa"/>
              <w:bottom w:w="57" w:type="dxa"/>
            </w:tcMar>
            <w:vAlign w:val="center"/>
          </w:tcPr>
          <w:p w14:paraId="4C21353A" w14:textId="77777777" w:rsidR="00416DFB" w:rsidRPr="00E97BE3" w:rsidRDefault="00416DFB" w:rsidP="00CB3C59">
            <w:pPr>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1</w:t>
            </w:r>
          </w:p>
        </w:tc>
        <w:tc>
          <w:tcPr>
            <w:tcW w:w="1883" w:type="pct"/>
            <w:tcMar>
              <w:top w:w="57" w:type="dxa"/>
              <w:bottom w:w="57" w:type="dxa"/>
            </w:tcMar>
          </w:tcPr>
          <w:p w14:paraId="3103D7D3" w14:textId="039DF706" w:rsidR="00416DFB" w:rsidRPr="00E97BE3" w:rsidRDefault="00E97BE3" w:rsidP="00C77496">
            <w:pPr>
              <w:spacing w:after="0" w:line="240" w:lineRule="auto"/>
              <w:jc w:val="both"/>
              <w:rPr>
                <w:rFonts w:ascii="Times New Roman" w:hAnsi="Times New Roman"/>
                <w:sz w:val="24"/>
                <w:szCs w:val="24"/>
                <w:lang w:val="uk-UA" w:eastAsia="ru-RU"/>
              </w:rPr>
            </w:pPr>
            <w:r w:rsidRPr="00E97BE3">
              <w:rPr>
                <w:rFonts w:ascii="Times New Roman" w:hAnsi="Times New Roman"/>
                <w:sz w:val="24"/>
                <w:szCs w:val="24"/>
              </w:rPr>
              <w:t>Ультразвуковий витратомір TUF2000B в комплекті з датчиками ТМ1</w:t>
            </w:r>
          </w:p>
        </w:tc>
        <w:tc>
          <w:tcPr>
            <w:tcW w:w="1743" w:type="pct"/>
            <w:tcMar>
              <w:top w:w="57" w:type="dxa"/>
              <w:bottom w:w="57" w:type="dxa"/>
            </w:tcMar>
          </w:tcPr>
          <w:p w14:paraId="7B7B86C0" w14:textId="77777777" w:rsidR="00416DFB" w:rsidRPr="00E97BE3" w:rsidRDefault="00416DFB" w:rsidP="00C77496">
            <w:pPr>
              <w:spacing w:after="0" w:line="240" w:lineRule="auto"/>
              <w:jc w:val="both"/>
              <w:rPr>
                <w:rFonts w:ascii="Times New Roman" w:hAnsi="Times New Roman"/>
                <w:sz w:val="24"/>
                <w:szCs w:val="24"/>
                <w:lang w:val="uk-UA"/>
              </w:rPr>
            </w:pPr>
          </w:p>
        </w:tc>
        <w:tc>
          <w:tcPr>
            <w:tcW w:w="476" w:type="pct"/>
            <w:tcMar>
              <w:top w:w="57" w:type="dxa"/>
              <w:bottom w:w="57" w:type="dxa"/>
            </w:tcMar>
            <w:vAlign w:val="center"/>
          </w:tcPr>
          <w:p w14:paraId="4CED706E" w14:textId="578831C3" w:rsidR="00416DFB" w:rsidRPr="00E97BE3" w:rsidRDefault="0019484B" w:rsidP="00C77496">
            <w:pPr>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шт</w:t>
            </w:r>
          </w:p>
        </w:tc>
        <w:tc>
          <w:tcPr>
            <w:tcW w:w="626" w:type="pct"/>
            <w:tcMar>
              <w:top w:w="57" w:type="dxa"/>
              <w:bottom w:w="57" w:type="dxa"/>
            </w:tcMar>
            <w:vAlign w:val="center"/>
          </w:tcPr>
          <w:p w14:paraId="4BFF0F64" w14:textId="119AD552" w:rsidR="00416DFB" w:rsidRPr="00E97BE3" w:rsidRDefault="0019484B" w:rsidP="00C77496">
            <w:pPr>
              <w:spacing w:after="0" w:line="240" w:lineRule="auto"/>
              <w:jc w:val="center"/>
              <w:rPr>
                <w:rFonts w:ascii="Times New Roman" w:hAnsi="Times New Roman"/>
                <w:sz w:val="24"/>
                <w:szCs w:val="24"/>
                <w:lang w:val="uk-UA"/>
              </w:rPr>
            </w:pPr>
            <w:r w:rsidRPr="00E97BE3">
              <w:rPr>
                <w:rFonts w:ascii="Times New Roman" w:hAnsi="Times New Roman"/>
                <w:sz w:val="24"/>
                <w:szCs w:val="24"/>
                <w:lang w:val="uk-UA"/>
              </w:rPr>
              <w:t>7</w:t>
            </w:r>
          </w:p>
        </w:tc>
      </w:tr>
    </w:tbl>
    <w:p w14:paraId="48971C41" w14:textId="77777777" w:rsidR="00372AF1" w:rsidRPr="00184F6C" w:rsidRDefault="00372AF1" w:rsidP="00F819B4">
      <w:pPr>
        <w:spacing w:after="0" w:line="240" w:lineRule="auto"/>
        <w:jc w:val="both"/>
        <w:rPr>
          <w:rFonts w:ascii="Times New Roman" w:eastAsia="Times New Roman" w:hAnsi="Times New Roman"/>
          <w:sz w:val="24"/>
          <w:szCs w:val="24"/>
          <w:lang w:val="uk-UA" w:eastAsia="ru-RU"/>
        </w:rPr>
      </w:pPr>
    </w:p>
    <w:p w14:paraId="3E647271" w14:textId="33B82FD0" w:rsidR="00246983" w:rsidRPr="00184F6C" w:rsidRDefault="00246983" w:rsidP="00246983">
      <w:pPr>
        <w:spacing w:after="120" w:line="240" w:lineRule="auto"/>
        <w:jc w:val="center"/>
        <w:rPr>
          <w:rFonts w:ascii="Times New Roman" w:eastAsia="Times New Roman" w:hAnsi="Times New Roman"/>
          <w:b/>
          <w:color w:val="00B050"/>
          <w:sz w:val="24"/>
          <w:szCs w:val="24"/>
          <w:lang w:val="uk-UA" w:eastAsia="ru-RU"/>
        </w:rPr>
      </w:pPr>
      <w:r w:rsidRPr="00D82046">
        <w:rPr>
          <w:rFonts w:ascii="Times New Roman" w:eastAsia="Times New Roman" w:hAnsi="Times New Roman"/>
          <w:b/>
          <w:sz w:val="24"/>
          <w:szCs w:val="24"/>
          <w:lang w:val="uk-UA" w:eastAsia="ru-RU"/>
        </w:rPr>
        <w:t xml:space="preserve">Технічні характеристики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
        <w:gridCol w:w="1882"/>
        <w:gridCol w:w="2820"/>
        <w:gridCol w:w="2606"/>
        <w:gridCol w:w="2687"/>
      </w:tblGrid>
      <w:tr w:rsidR="00082FC1" w:rsidRPr="0063108A" w14:paraId="50F58444" w14:textId="77777777" w:rsidTr="004C6147">
        <w:trPr>
          <w:trHeight w:val="321"/>
          <w:jc w:val="center"/>
        </w:trPr>
        <w:tc>
          <w:tcPr>
            <w:tcW w:w="426" w:type="dxa"/>
          </w:tcPr>
          <w:p w14:paraId="2E873F67" w14:textId="77777777" w:rsidR="00082FC1" w:rsidRPr="0063108A" w:rsidRDefault="00082FC1" w:rsidP="00C77496">
            <w:pPr>
              <w:spacing w:after="0" w:line="240" w:lineRule="auto"/>
              <w:jc w:val="center"/>
              <w:rPr>
                <w:rFonts w:ascii="Times New Roman" w:hAnsi="Times New Roman"/>
                <w:lang w:val="uk-UA"/>
              </w:rPr>
            </w:pPr>
            <w:r w:rsidRPr="0063108A">
              <w:rPr>
                <w:rFonts w:ascii="Times New Roman" w:hAnsi="Times New Roman"/>
                <w:lang w:val="uk-UA"/>
              </w:rPr>
              <w:t>№</w:t>
            </w:r>
          </w:p>
        </w:tc>
        <w:tc>
          <w:tcPr>
            <w:tcW w:w="1882" w:type="dxa"/>
          </w:tcPr>
          <w:p w14:paraId="159830E8" w14:textId="77777777" w:rsidR="00082FC1" w:rsidRPr="0063108A" w:rsidRDefault="00082FC1" w:rsidP="00C77496">
            <w:pPr>
              <w:spacing w:after="0" w:line="240" w:lineRule="auto"/>
              <w:jc w:val="center"/>
              <w:rPr>
                <w:rFonts w:ascii="Times New Roman" w:hAnsi="Times New Roman"/>
                <w:lang w:val="uk-UA"/>
              </w:rPr>
            </w:pPr>
            <w:r w:rsidRPr="0063108A">
              <w:rPr>
                <w:rFonts w:ascii="Times New Roman" w:hAnsi="Times New Roman"/>
                <w:lang w:val="uk-UA"/>
              </w:rPr>
              <w:t xml:space="preserve">Продукція, яка планується до закупівлі </w:t>
            </w:r>
            <w:r w:rsidRPr="0063108A">
              <w:rPr>
                <w:rFonts w:ascii="Times New Roman" w:hAnsi="Times New Roman"/>
                <w:b/>
                <w:lang w:val="uk-UA"/>
              </w:rPr>
              <w:t>Замовником</w:t>
            </w:r>
          </w:p>
        </w:tc>
        <w:tc>
          <w:tcPr>
            <w:tcW w:w="2820" w:type="dxa"/>
          </w:tcPr>
          <w:p w14:paraId="0A98E9A2" w14:textId="77777777" w:rsidR="00082FC1" w:rsidRPr="0063108A" w:rsidRDefault="00082FC1" w:rsidP="00C77496">
            <w:pPr>
              <w:spacing w:after="0" w:line="240" w:lineRule="auto"/>
              <w:jc w:val="center"/>
              <w:rPr>
                <w:rFonts w:ascii="Times New Roman" w:hAnsi="Times New Roman"/>
                <w:lang w:val="uk-UA" w:eastAsia="ru-RU"/>
              </w:rPr>
            </w:pPr>
            <w:r w:rsidRPr="0063108A">
              <w:rPr>
                <w:rFonts w:ascii="Times New Roman" w:hAnsi="Times New Roman"/>
                <w:bCs/>
                <w:lang w:val="uk-UA"/>
              </w:rPr>
              <w:t xml:space="preserve">Технічні (якісні) вимоги до предмету закупівлі, встановлені </w:t>
            </w:r>
            <w:r w:rsidRPr="0063108A">
              <w:rPr>
                <w:rFonts w:ascii="Times New Roman" w:hAnsi="Times New Roman"/>
                <w:b/>
                <w:bCs/>
                <w:lang w:val="uk-UA"/>
              </w:rPr>
              <w:t>Замовником</w:t>
            </w:r>
          </w:p>
        </w:tc>
        <w:tc>
          <w:tcPr>
            <w:tcW w:w="2606" w:type="dxa"/>
          </w:tcPr>
          <w:p w14:paraId="2747ABEB" w14:textId="77777777" w:rsidR="00082FC1" w:rsidRPr="0063108A" w:rsidRDefault="00082FC1" w:rsidP="00C77496">
            <w:pPr>
              <w:spacing w:after="0" w:line="240" w:lineRule="auto"/>
              <w:jc w:val="center"/>
              <w:rPr>
                <w:rFonts w:ascii="Times New Roman" w:hAnsi="Times New Roman"/>
                <w:b/>
                <w:lang w:val="uk-UA"/>
              </w:rPr>
            </w:pPr>
            <w:r w:rsidRPr="0063108A">
              <w:rPr>
                <w:rFonts w:ascii="Times New Roman" w:hAnsi="Times New Roman"/>
                <w:lang w:val="uk-UA"/>
              </w:rPr>
              <w:t xml:space="preserve">Найменування продукції, яка пропонується </w:t>
            </w:r>
            <w:r w:rsidRPr="0063108A">
              <w:rPr>
                <w:rFonts w:ascii="Times New Roman" w:hAnsi="Times New Roman"/>
                <w:b/>
                <w:lang w:val="uk-UA"/>
              </w:rPr>
              <w:t>Учасником</w:t>
            </w:r>
          </w:p>
          <w:p w14:paraId="039B1577" w14:textId="77777777" w:rsidR="00082FC1" w:rsidRPr="0063108A" w:rsidRDefault="00082FC1" w:rsidP="00C77496">
            <w:pPr>
              <w:spacing w:after="0" w:line="240" w:lineRule="auto"/>
              <w:jc w:val="center"/>
              <w:rPr>
                <w:rFonts w:ascii="Times New Roman" w:hAnsi="Times New Roman"/>
                <w:bCs/>
                <w:color w:val="00B050"/>
                <w:lang w:val="uk-UA"/>
              </w:rPr>
            </w:pPr>
            <w:r w:rsidRPr="0063108A">
              <w:rPr>
                <w:rFonts w:ascii="Times New Roman" w:hAnsi="Times New Roman"/>
                <w:b/>
                <w:color w:val="FF0000"/>
                <w:lang w:val="uk-UA"/>
              </w:rPr>
              <w:t>(ЗАПОВНЮЄТЬСЯ УЧАСНИКОМ)</w:t>
            </w:r>
          </w:p>
        </w:tc>
        <w:tc>
          <w:tcPr>
            <w:tcW w:w="2687" w:type="dxa"/>
          </w:tcPr>
          <w:p w14:paraId="6F932775" w14:textId="77777777" w:rsidR="00082FC1" w:rsidRPr="0063108A" w:rsidRDefault="00082FC1" w:rsidP="00C77496">
            <w:pPr>
              <w:spacing w:after="0" w:line="240" w:lineRule="auto"/>
              <w:jc w:val="center"/>
              <w:rPr>
                <w:rFonts w:ascii="Times New Roman" w:hAnsi="Times New Roman"/>
                <w:b/>
                <w:bCs/>
                <w:lang w:val="uk-UA"/>
              </w:rPr>
            </w:pPr>
            <w:r w:rsidRPr="0063108A">
              <w:rPr>
                <w:rFonts w:ascii="Times New Roman" w:hAnsi="Times New Roman"/>
                <w:bCs/>
                <w:lang w:val="uk-UA"/>
              </w:rPr>
              <w:t xml:space="preserve">Зазначаються технічні характеристики продукції, яка буде постачатися </w:t>
            </w:r>
            <w:r w:rsidRPr="0063108A">
              <w:rPr>
                <w:rFonts w:ascii="Times New Roman" w:hAnsi="Times New Roman"/>
                <w:b/>
                <w:bCs/>
                <w:lang w:val="uk-UA"/>
              </w:rPr>
              <w:t>Учасником</w:t>
            </w:r>
          </w:p>
          <w:p w14:paraId="7B5D9A4D" w14:textId="77777777" w:rsidR="00082FC1" w:rsidRPr="0063108A" w:rsidRDefault="00082FC1" w:rsidP="00C77496">
            <w:pPr>
              <w:spacing w:after="0" w:line="240" w:lineRule="auto"/>
              <w:jc w:val="center"/>
              <w:rPr>
                <w:rFonts w:ascii="Times New Roman" w:hAnsi="Times New Roman"/>
                <w:bCs/>
                <w:color w:val="00B050"/>
                <w:spacing w:val="-22"/>
                <w:kern w:val="4"/>
                <w:lang w:val="uk-UA"/>
              </w:rPr>
            </w:pPr>
            <w:r w:rsidRPr="0063108A">
              <w:rPr>
                <w:rFonts w:ascii="Times New Roman" w:hAnsi="Times New Roman"/>
                <w:b/>
                <w:color w:val="FF0000"/>
                <w:lang w:val="uk-UA"/>
              </w:rPr>
              <w:t>(ЗАПОВНЮЄТЬСЯ УЧАСНИКОМ)</w:t>
            </w:r>
          </w:p>
        </w:tc>
      </w:tr>
      <w:tr w:rsidR="00082FC1" w:rsidRPr="0063108A" w14:paraId="1A657678" w14:textId="77777777" w:rsidTr="004C6147">
        <w:trPr>
          <w:trHeight w:val="316"/>
          <w:jc w:val="center"/>
        </w:trPr>
        <w:tc>
          <w:tcPr>
            <w:tcW w:w="426" w:type="dxa"/>
            <w:vAlign w:val="center"/>
          </w:tcPr>
          <w:p w14:paraId="75E00E20" w14:textId="77777777" w:rsidR="00082FC1" w:rsidRPr="0063108A" w:rsidRDefault="00082FC1" w:rsidP="00C77496">
            <w:pPr>
              <w:spacing w:after="0" w:line="240" w:lineRule="auto"/>
              <w:jc w:val="right"/>
              <w:rPr>
                <w:rFonts w:ascii="Times New Roman" w:hAnsi="Times New Roman"/>
                <w:sz w:val="24"/>
                <w:szCs w:val="24"/>
                <w:lang w:val="uk-UA"/>
              </w:rPr>
            </w:pPr>
            <w:r w:rsidRPr="0063108A">
              <w:rPr>
                <w:rFonts w:ascii="Times New Roman" w:hAnsi="Times New Roman"/>
                <w:sz w:val="24"/>
                <w:szCs w:val="24"/>
                <w:lang w:val="uk-UA"/>
              </w:rPr>
              <w:t>1</w:t>
            </w:r>
          </w:p>
        </w:tc>
        <w:tc>
          <w:tcPr>
            <w:tcW w:w="1882" w:type="dxa"/>
            <w:vAlign w:val="center"/>
          </w:tcPr>
          <w:p w14:paraId="2F8AD145" w14:textId="586593E3" w:rsidR="00082FC1" w:rsidRPr="0063108A" w:rsidRDefault="00E97BE3" w:rsidP="00C77496">
            <w:pPr>
              <w:spacing w:after="0" w:line="240" w:lineRule="auto"/>
              <w:rPr>
                <w:rFonts w:ascii="Times New Roman" w:hAnsi="Times New Roman"/>
                <w:sz w:val="24"/>
                <w:szCs w:val="24"/>
                <w:lang w:val="uk-UA"/>
              </w:rPr>
            </w:pPr>
            <w:r w:rsidRPr="00E97BE3">
              <w:rPr>
                <w:rFonts w:ascii="Times New Roman" w:hAnsi="Times New Roman"/>
                <w:sz w:val="24"/>
                <w:szCs w:val="24"/>
              </w:rPr>
              <w:t>Ультразвуковий витратомір TUF2000B в комплекті з датчиками ТМ1</w:t>
            </w:r>
          </w:p>
        </w:tc>
        <w:tc>
          <w:tcPr>
            <w:tcW w:w="2820" w:type="dxa"/>
          </w:tcPr>
          <w:p w14:paraId="5A8513AE" w14:textId="77777777" w:rsidR="00D272D2" w:rsidRPr="00D272D2" w:rsidRDefault="00D272D2" w:rsidP="00D272D2">
            <w:pPr>
              <w:autoSpaceDE w:val="0"/>
              <w:autoSpaceDN w:val="0"/>
              <w:spacing w:after="0" w:line="240" w:lineRule="auto"/>
              <w:rPr>
                <w:rFonts w:ascii="Times New Roman" w:hAnsi="Times New Roman"/>
                <w:sz w:val="20"/>
                <w:szCs w:val="20"/>
                <w:lang w:val="uk-UA"/>
              </w:rPr>
            </w:pPr>
            <w:r w:rsidRPr="00D272D2">
              <w:rPr>
                <w:rFonts w:ascii="Times New Roman" w:hAnsi="Times New Roman"/>
                <w:sz w:val="20"/>
                <w:szCs w:val="20"/>
                <w:lang w:val="uk-UA"/>
              </w:rPr>
              <w:t xml:space="preserve">TUF2000B+TM1 ультразвуковий витратомір з комплектом накладних датчиків TM1 розрахованим на труби діаметром від 50 мм до 700 мм та температурним діапазоном рідини від -30°С </w:t>
            </w:r>
            <w:r w:rsidRPr="00D272D2">
              <w:rPr>
                <w:rFonts w:ascii="Times New Roman" w:hAnsi="Times New Roman"/>
                <w:sz w:val="20"/>
                <w:szCs w:val="20"/>
                <w:lang w:val="uk-UA"/>
              </w:rPr>
              <w:lastRenderedPageBreak/>
              <w:t>до 90°С.</w:t>
            </w:r>
          </w:p>
          <w:p w14:paraId="3E50E6EF" w14:textId="02A38787" w:rsidR="00D272D2" w:rsidRPr="000225E3" w:rsidRDefault="00D272D2" w:rsidP="00D272D2">
            <w:pPr>
              <w:autoSpaceDE w:val="0"/>
              <w:autoSpaceDN w:val="0"/>
              <w:spacing w:after="0" w:line="240" w:lineRule="auto"/>
              <w:rPr>
                <w:rFonts w:ascii="Times New Roman" w:hAnsi="Times New Roman"/>
                <w:sz w:val="20"/>
                <w:szCs w:val="20"/>
                <w:lang w:val="uk-UA"/>
              </w:rPr>
            </w:pPr>
            <w:r w:rsidRPr="00D272D2">
              <w:rPr>
                <w:rFonts w:ascii="Times New Roman" w:hAnsi="Times New Roman"/>
                <w:sz w:val="20"/>
                <w:szCs w:val="20"/>
                <w:lang w:val="uk-UA"/>
              </w:rPr>
              <w:t>Конструктивно витратомір TUF2000B виконаний в пило-вологозахищеному корпусі (клас захисту IP67), що гарантує повний захист від проникнення пилу і вологи, допускаючи при цьому короткочасне занурення витратоміра у воду на глибину до 1 метра</w:t>
            </w:r>
            <w:r w:rsidRPr="000225E3">
              <w:rPr>
                <w:rFonts w:ascii="Times New Roman" w:hAnsi="Times New Roman"/>
                <w:sz w:val="20"/>
                <w:szCs w:val="20"/>
                <w:lang w:val="uk-UA"/>
              </w:rPr>
              <w:t>.  Накладні датчики мають захист IP68</w:t>
            </w:r>
            <w:r w:rsidR="004C6147">
              <w:rPr>
                <w:rFonts w:ascii="Times New Roman" w:hAnsi="Times New Roman"/>
                <w:sz w:val="20"/>
                <w:szCs w:val="20"/>
                <w:lang w:val="uk-UA"/>
              </w:rPr>
              <w:t>, який забезпечує повну герметизацію та довготривалу роботу під водою</w:t>
            </w:r>
            <w:r w:rsidRPr="000225E3">
              <w:rPr>
                <w:rFonts w:ascii="Times New Roman" w:hAnsi="Times New Roman"/>
                <w:sz w:val="20"/>
                <w:szCs w:val="20"/>
                <w:lang w:val="uk-UA"/>
              </w:rPr>
              <w:t xml:space="preserve"> </w:t>
            </w:r>
            <w:r w:rsidR="004C6147">
              <w:rPr>
                <w:rFonts w:ascii="Times New Roman" w:hAnsi="Times New Roman"/>
                <w:sz w:val="20"/>
                <w:szCs w:val="20"/>
                <w:lang w:val="uk-UA"/>
              </w:rPr>
              <w:t>н</w:t>
            </w:r>
            <w:r w:rsidRPr="000225E3">
              <w:rPr>
                <w:rFonts w:ascii="Times New Roman" w:hAnsi="Times New Roman"/>
                <w:sz w:val="20"/>
                <w:szCs w:val="20"/>
                <w:lang w:val="uk-UA"/>
              </w:rPr>
              <w:t xml:space="preserve">а глибині до 2-х метрів </w:t>
            </w:r>
            <w:r w:rsidR="004C6147">
              <w:rPr>
                <w:rFonts w:ascii="Times New Roman" w:hAnsi="Times New Roman"/>
                <w:sz w:val="20"/>
                <w:szCs w:val="20"/>
                <w:lang w:val="uk-UA"/>
              </w:rPr>
              <w:t>(</w:t>
            </w:r>
            <w:r w:rsidRPr="000225E3">
              <w:rPr>
                <w:rFonts w:ascii="Times New Roman" w:hAnsi="Times New Roman"/>
                <w:sz w:val="20"/>
                <w:szCs w:val="20"/>
                <w:lang w:val="uk-UA"/>
              </w:rPr>
              <w:t>при монтажі потрібно залити контактну групу силіконом або іншим герметиком</w:t>
            </w:r>
            <w:r w:rsidR="004C6147">
              <w:rPr>
                <w:rFonts w:ascii="Times New Roman" w:hAnsi="Times New Roman"/>
                <w:sz w:val="20"/>
                <w:szCs w:val="20"/>
                <w:lang w:val="uk-UA"/>
              </w:rPr>
              <w:t>)</w:t>
            </w:r>
            <w:r w:rsidRPr="000225E3">
              <w:rPr>
                <w:rFonts w:ascii="Times New Roman" w:hAnsi="Times New Roman"/>
                <w:sz w:val="20"/>
                <w:szCs w:val="20"/>
                <w:lang w:val="uk-UA"/>
              </w:rPr>
              <w:t>.</w:t>
            </w:r>
          </w:p>
          <w:p w14:paraId="68B0FF72" w14:textId="77777777" w:rsidR="00D272D2" w:rsidRPr="00D272D2" w:rsidRDefault="00D272D2" w:rsidP="00D272D2">
            <w:pPr>
              <w:autoSpaceDE w:val="0"/>
              <w:autoSpaceDN w:val="0"/>
              <w:spacing w:after="0" w:line="240" w:lineRule="auto"/>
              <w:rPr>
                <w:rFonts w:ascii="Times New Roman" w:hAnsi="Times New Roman"/>
                <w:sz w:val="20"/>
                <w:szCs w:val="20"/>
                <w:lang w:val="uk-UA"/>
              </w:rPr>
            </w:pPr>
            <w:r w:rsidRPr="000225E3">
              <w:rPr>
                <w:rFonts w:ascii="Times New Roman" w:hAnsi="Times New Roman"/>
                <w:sz w:val="20"/>
                <w:szCs w:val="20"/>
                <w:lang w:val="uk-UA"/>
              </w:rPr>
              <w:t>Живлення</w:t>
            </w:r>
            <w:r w:rsidRPr="00D272D2">
              <w:rPr>
                <w:rFonts w:ascii="Times New Roman" w:hAnsi="Times New Roman"/>
                <w:sz w:val="20"/>
                <w:szCs w:val="20"/>
                <w:lang w:val="uk-UA"/>
              </w:rPr>
              <w:t xml:space="preserve"> </w:t>
            </w:r>
          </w:p>
          <w:p w14:paraId="77B056A7" w14:textId="77777777" w:rsidR="00D272D2" w:rsidRDefault="00D272D2" w:rsidP="00D272D2">
            <w:pPr>
              <w:autoSpaceDE w:val="0"/>
              <w:autoSpaceDN w:val="0"/>
              <w:spacing w:after="0" w:line="240" w:lineRule="auto"/>
              <w:rPr>
                <w:rFonts w:ascii="Times New Roman" w:hAnsi="Times New Roman"/>
                <w:sz w:val="20"/>
                <w:szCs w:val="20"/>
                <w:lang w:val="uk-UA"/>
              </w:rPr>
            </w:pPr>
            <w:r w:rsidRPr="00D272D2">
              <w:rPr>
                <w:rFonts w:ascii="Times New Roman" w:hAnsi="Times New Roman"/>
                <w:sz w:val="20"/>
                <w:szCs w:val="20"/>
                <w:lang w:val="uk-UA"/>
              </w:rPr>
              <w:t xml:space="preserve">DC: від 8 до 36В; </w:t>
            </w:r>
          </w:p>
          <w:p w14:paraId="1520A303" w14:textId="0C7B77D1" w:rsidR="00D272D2" w:rsidRPr="00D272D2" w:rsidRDefault="00D272D2" w:rsidP="00D272D2">
            <w:pPr>
              <w:autoSpaceDE w:val="0"/>
              <w:autoSpaceDN w:val="0"/>
              <w:spacing w:after="0" w:line="240" w:lineRule="auto"/>
              <w:rPr>
                <w:rFonts w:ascii="Times New Roman" w:hAnsi="Times New Roman"/>
                <w:sz w:val="20"/>
                <w:szCs w:val="20"/>
                <w:lang w:val="uk-UA"/>
              </w:rPr>
            </w:pPr>
            <w:r w:rsidRPr="00D272D2">
              <w:rPr>
                <w:rFonts w:ascii="Times New Roman" w:hAnsi="Times New Roman"/>
                <w:sz w:val="20"/>
                <w:szCs w:val="20"/>
                <w:lang w:val="uk-UA"/>
              </w:rPr>
              <w:t>AC: від 85до264В;</w:t>
            </w:r>
          </w:p>
          <w:p w14:paraId="201A5553" w14:textId="172C297B" w:rsidR="00D272D2" w:rsidRPr="00D272D2" w:rsidRDefault="00D272D2" w:rsidP="00D272D2">
            <w:pPr>
              <w:autoSpaceDE w:val="0"/>
              <w:autoSpaceDN w:val="0"/>
              <w:spacing w:after="0" w:line="240" w:lineRule="auto"/>
              <w:rPr>
                <w:rFonts w:ascii="Times New Roman" w:hAnsi="Times New Roman"/>
                <w:sz w:val="20"/>
                <w:szCs w:val="20"/>
                <w:lang w:val="uk-UA"/>
              </w:rPr>
            </w:pPr>
            <w:r w:rsidRPr="00D272D2">
              <w:rPr>
                <w:rFonts w:ascii="Times New Roman" w:hAnsi="Times New Roman"/>
                <w:sz w:val="20"/>
                <w:szCs w:val="20"/>
                <w:lang w:val="uk-UA"/>
              </w:rPr>
              <w:t>Cпоживана потужність</w:t>
            </w:r>
            <w:r w:rsidR="00951A6F">
              <w:rPr>
                <w:rFonts w:ascii="Times New Roman" w:hAnsi="Times New Roman"/>
                <w:sz w:val="20"/>
                <w:szCs w:val="20"/>
                <w:lang w:val="uk-UA"/>
              </w:rPr>
              <w:t xml:space="preserve"> </w:t>
            </w:r>
            <w:r w:rsidRPr="00D272D2">
              <w:rPr>
                <w:rFonts w:ascii="Times New Roman" w:hAnsi="Times New Roman"/>
                <w:sz w:val="20"/>
                <w:szCs w:val="20"/>
                <w:lang w:val="uk-UA"/>
              </w:rPr>
              <w:t>1,5Вт;</w:t>
            </w:r>
          </w:p>
          <w:p w14:paraId="2101B63C" w14:textId="346A21CE" w:rsidR="00082FC1" w:rsidRPr="00D272D2" w:rsidRDefault="00D272D2" w:rsidP="00D272D2">
            <w:pPr>
              <w:autoSpaceDE w:val="0"/>
              <w:autoSpaceDN w:val="0"/>
              <w:spacing w:after="0" w:line="240" w:lineRule="auto"/>
              <w:rPr>
                <w:rFonts w:ascii="Times New Roman" w:hAnsi="Times New Roman"/>
                <w:sz w:val="20"/>
                <w:szCs w:val="20"/>
                <w:lang w:val="uk-UA"/>
              </w:rPr>
            </w:pPr>
            <w:r w:rsidRPr="00D272D2">
              <w:rPr>
                <w:rFonts w:ascii="Times New Roman" w:hAnsi="Times New Roman"/>
                <w:sz w:val="20"/>
                <w:szCs w:val="20"/>
                <w:lang w:val="uk-UA"/>
              </w:rPr>
              <w:t>Габарити:</w:t>
            </w:r>
            <w:r>
              <w:rPr>
                <w:rFonts w:ascii="Times New Roman" w:hAnsi="Times New Roman"/>
                <w:sz w:val="20"/>
                <w:szCs w:val="20"/>
                <w:lang w:val="uk-UA"/>
              </w:rPr>
              <w:t xml:space="preserve"> </w:t>
            </w:r>
            <w:r w:rsidRPr="00D272D2">
              <w:rPr>
                <w:rFonts w:ascii="Times New Roman" w:hAnsi="Times New Roman"/>
                <w:sz w:val="20"/>
                <w:szCs w:val="20"/>
                <w:lang w:val="uk-UA"/>
              </w:rPr>
              <w:t>132х150х85 мм</w:t>
            </w:r>
          </w:p>
        </w:tc>
        <w:tc>
          <w:tcPr>
            <w:tcW w:w="2606" w:type="dxa"/>
          </w:tcPr>
          <w:p w14:paraId="59B8DBDC" w14:textId="77777777" w:rsidR="00082FC1" w:rsidRPr="0063108A" w:rsidRDefault="00082FC1" w:rsidP="00C77496">
            <w:pPr>
              <w:spacing w:after="0" w:line="240" w:lineRule="auto"/>
              <w:rPr>
                <w:rFonts w:ascii="Times New Roman" w:hAnsi="Times New Roman"/>
                <w:color w:val="00B050"/>
                <w:lang w:val="uk-UA"/>
              </w:rPr>
            </w:pPr>
          </w:p>
        </w:tc>
        <w:tc>
          <w:tcPr>
            <w:tcW w:w="2687" w:type="dxa"/>
          </w:tcPr>
          <w:p w14:paraId="23D76C60" w14:textId="77777777" w:rsidR="00082FC1" w:rsidRPr="0063108A" w:rsidRDefault="00082FC1" w:rsidP="00C77496">
            <w:pPr>
              <w:spacing w:after="0" w:line="240" w:lineRule="auto"/>
              <w:rPr>
                <w:rFonts w:ascii="Times New Roman" w:hAnsi="Times New Roman"/>
                <w:color w:val="00B050"/>
                <w:lang w:val="uk-UA"/>
              </w:rPr>
            </w:pPr>
          </w:p>
        </w:tc>
      </w:tr>
    </w:tbl>
    <w:p w14:paraId="71D0B4E1" w14:textId="77777777" w:rsidR="00C4782B" w:rsidRPr="00184F6C" w:rsidRDefault="00C4782B" w:rsidP="00F819B4">
      <w:pPr>
        <w:spacing w:before="120" w:after="0" w:line="240" w:lineRule="auto"/>
        <w:rPr>
          <w:rFonts w:ascii="Times New Roman" w:hAnsi="Times New Roman"/>
          <w:i/>
          <w:iCs/>
          <w:sz w:val="24"/>
          <w:szCs w:val="24"/>
          <w:lang w:val="uk-UA"/>
        </w:rPr>
      </w:pPr>
      <w:r w:rsidRPr="00184F6C">
        <w:rPr>
          <w:rFonts w:ascii="Times New Roman" w:hAnsi="Times New Roman"/>
          <w:i/>
          <w:iCs/>
          <w:sz w:val="24"/>
          <w:szCs w:val="24"/>
          <w:lang w:val="uk-UA"/>
        </w:rPr>
        <w:t>Посада, прізвище, ініціали, підпис уповноваженої особи Учасника, завірені печаткою*</w:t>
      </w:r>
    </w:p>
    <w:p w14:paraId="6EB80B61" w14:textId="77777777" w:rsidR="00C4782B" w:rsidRPr="00184F6C" w:rsidRDefault="00C4782B" w:rsidP="00F819B4">
      <w:pPr>
        <w:tabs>
          <w:tab w:val="num" w:pos="-648"/>
        </w:tabs>
        <w:spacing w:before="120"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color w:val="121212"/>
          <w:sz w:val="24"/>
          <w:szCs w:val="24"/>
          <w:lang w:val="uk-UA" w:eastAsia="ru-RU"/>
        </w:rPr>
        <w:t>*</w:t>
      </w:r>
      <w:r w:rsidRPr="00184F6C">
        <w:rPr>
          <w:rFonts w:ascii="Times New Roman" w:eastAsia="Times New Roman" w:hAnsi="Times New Roman"/>
          <w:i/>
          <w:color w:val="121212"/>
          <w:sz w:val="24"/>
          <w:szCs w:val="24"/>
          <w:lang w:val="uk-UA" w:eastAsia="ru-RU"/>
        </w:rPr>
        <w:t>Ця вимога не стосується Учасників, які здійснюють діяльність без печатки згідно з чинним законодавством.</w:t>
      </w:r>
    </w:p>
    <w:p w14:paraId="25997AF5" w14:textId="77777777" w:rsidR="00C4782B" w:rsidRPr="00054C5B" w:rsidRDefault="00C4782B" w:rsidP="00F819B4">
      <w:pPr>
        <w:suppressAutoHyphens/>
        <w:spacing w:after="0" w:line="240" w:lineRule="auto"/>
        <w:jc w:val="both"/>
        <w:rPr>
          <w:rFonts w:ascii="Times New Roman" w:hAnsi="Times New Roman"/>
          <w:b/>
          <w:i/>
          <w:sz w:val="24"/>
          <w:szCs w:val="24"/>
          <w:u w:val="single"/>
          <w:lang w:val="uk-UA" w:eastAsia="ar-SA"/>
        </w:rPr>
      </w:pPr>
    </w:p>
    <w:p w14:paraId="0C0EC014" w14:textId="77777777" w:rsidR="00593FFB" w:rsidRPr="00184F6C" w:rsidRDefault="00593FFB" w:rsidP="00593FFB">
      <w:pPr>
        <w:suppressAutoHyphens/>
        <w:spacing w:after="0" w:line="240" w:lineRule="auto"/>
        <w:jc w:val="both"/>
        <w:rPr>
          <w:rFonts w:ascii="Times New Roman" w:hAnsi="Times New Roman"/>
          <w:b/>
          <w:i/>
          <w:color w:val="0000FF"/>
          <w:sz w:val="24"/>
          <w:szCs w:val="24"/>
          <w:u w:val="single"/>
          <w:lang w:val="uk-UA" w:eastAsia="ar-SA"/>
        </w:rPr>
      </w:pPr>
      <w:r w:rsidRPr="00184F6C">
        <w:rPr>
          <w:rFonts w:ascii="Times New Roman" w:hAnsi="Times New Roman"/>
          <w:b/>
          <w:i/>
          <w:color w:val="0000FF"/>
          <w:sz w:val="24"/>
          <w:szCs w:val="24"/>
          <w:u w:val="single"/>
          <w:lang w:val="uk-UA" w:eastAsia="ar-SA"/>
        </w:rPr>
        <w:t>Примітка:</w:t>
      </w:r>
    </w:p>
    <w:p w14:paraId="2CEB8626" w14:textId="4F1150A7" w:rsidR="00593FFB" w:rsidRPr="00184F6C" w:rsidRDefault="00593FFB" w:rsidP="00593FFB">
      <w:pPr>
        <w:shd w:val="clear" w:color="auto" w:fill="FFFFFF"/>
        <w:spacing w:before="120" w:after="0" w:line="240" w:lineRule="auto"/>
        <w:ind w:firstLine="448"/>
        <w:jc w:val="both"/>
        <w:rPr>
          <w:rFonts w:ascii="Times New Roman" w:eastAsia="Times New Roman" w:hAnsi="Times New Roman"/>
          <w:color w:val="0000FF"/>
          <w:sz w:val="24"/>
          <w:szCs w:val="24"/>
          <w:lang w:val="uk-UA" w:eastAsia="ru-RU"/>
        </w:rPr>
      </w:pPr>
      <w:r w:rsidRPr="00184F6C">
        <w:rPr>
          <w:rFonts w:ascii="Times New Roman" w:hAnsi="Times New Roman"/>
          <w:iCs/>
          <w:color w:val="0000FF"/>
          <w:sz w:val="24"/>
          <w:szCs w:val="24"/>
          <w:lang w:val="uk-UA"/>
        </w:rPr>
        <w:t xml:space="preserve">Еквівалент у найменуванні (характеристиках) </w:t>
      </w:r>
      <w:r w:rsidRPr="00184F6C">
        <w:rPr>
          <w:rFonts w:ascii="Times New Roman" w:hAnsi="Times New Roman"/>
          <w:color w:val="0000FF"/>
          <w:sz w:val="24"/>
          <w:szCs w:val="24"/>
          <w:lang w:val="uk-UA"/>
        </w:rPr>
        <w:t xml:space="preserve">продукції або вимогах до продукції, яка планується до закупівлі Замовником, передбачає, що </w:t>
      </w:r>
      <w:r w:rsidRPr="00184F6C">
        <w:rPr>
          <w:rFonts w:ascii="Times New Roman" w:hAnsi="Times New Roman"/>
          <w:iCs/>
          <w:color w:val="0000FF"/>
          <w:sz w:val="24"/>
          <w:szCs w:val="24"/>
          <w:lang w:val="uk-UA"/>
        </w:rPr>
        <w:t>товар</w:t>
      </w:r>
      <w:r w:rsidRPr="00184F6C">
        <w:rPr>
          <w:rFonts w:ascii="Times New Roman" w:hAnsi="Times New Roman"/>
          <w:color w:val="0000FF"/>
          <w:sz w:val="24"/>
          <w:szCs w:val="24"/>
          <w:lang w:val="uk-UA"/>
        </w:rPr>
        <w:t>, який буде постачатися Учасником,</w:t>
      </w:r>
      <w:r w:rsidRPr="00184F6C">
        <w:rPr>
          <w:rFonts w:ascii="Times New Roman" w:hAnsi="Times New Roman"/>
          <w:iCs/>
          <w:color w:val="0000FF"/>
          <w:sz w:val="24"/>
          <w:szCs w:val="24"/>
          <w:lang w:val="uk-UA"/>
        </w:rPr>
        <w:t xml:space="preserve"> є рівнозначним, рівноцінним іншому товару за своїми характеристиками; еквіваленти можуть бути взаємозамінними при досягненні того ж </w:t>
      </w:r>
      <w:r w:rsidRPr="0079383C">
        <w:rPr>
          <w:rFonts w:ascii="Times New Roman" w:hAnsi="Times New Roman"/>
          <w:iCs/>
          <w:color w:val="0000FF"/>
          <w:sz w:val="24"/>
          <w:szCs w:val="24"/>
          <w:lang w:val="uk-UA"/>
        </w:rPr>
        <w:t>самого результату.</w:t>
      </w:r>
    </w:p>
    <w:p w14:paraId="62863333" w14:textId="77777777" w:rsidR="00593FFB" w:rsidRPr="00755CFD" w:rsidRDefault="00593FFB" w:rsidP="00755CFD">
      <w:pPr>
        <w:spacing w:after="0" w:line="240" w:lineRule="auto"/>
        <w:jc w:val="both"/>
        <w:rPr>
          <w:rFonts w:ascii="Times New Roman" w:eastAsia="Times New Roman" w:hAnsi="Times New Roman"/>
          <w:sz w:val="24"/>
          <w:szCs w:val="24"/>
          <w:lang w:val="uk-UA" w:eastAsia="ru-RU"/>
        </w:rPr>
      </w:pPr>
    </w:p>
    <w:p w14:paraId="51670BBC" w14:textId="77777777" w:rsidR="007E1D9B" w:rsidRPr="00184F6C" w:rsidRDefault="007E1D9B" w:rsidP="00F819B4">
      <w:pPr>
        <w:spacing w:after="0" w:line="240" w:lineRule="auto"/>
        <w:jc w:val="right"/>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 xml:space="preserve">Додаток </w:t>
      </w:r>
      <w:r w:rsidR="003315E1" w:rsidRPr="00184F6C">
        <w:rPr>
          <w:rFonts w:ascii="Times New Roman" w:eastAsia="Times New Roman" w:hAnsi="Times New Roman"/>
          <w:b/>
          <w:sz w:val="24"/>
          <w:szCs w:val="24"/>
          <w:lang w:val="uk-UA" w:eastAsia="ru-RU"/>
        </w:rPr>
        <w:t>№ </w:t>
      </w:r>
      <w:r w:rsidRPr="00184F6C">
        <w:rPr>
          <w:rFonts w:ascii="Times New Roman" w:eastAsia="Times New Roman" w:hAnsi="Times New Roman"/>
          <w:b/>
          <w:sz w:val="24"/>
          <w:szCs w:val="24"/>
          <w:lang w:val="uk-UA" w:eastAsia="ru-RU"/>
        </w:rPr>
        <w:t>4 до тендерної документації</w:t>
      </w:r>
    </w:p>
    <w:p w14:paraId="793A0DD3"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43315263"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ІНШІ ДОКУМЕНТИ,</w:t>
      </w:r>
    </w:p>
    <w:p w14:paraId="563267D2" w14:textId="77777777" w:rsidR="007E1D9B" w:rsidRPr="00184F6C" w:rsidRDefault="007E1D9B" w:rsidP="00F819B4">
      <w:pPr>
        <w:spacing w:after="0" w:line="240" w:lineRule="auto"/>
        <w:jc w:val="center"/>
        <w:rPr>
          <w:rFonts w:ascii="Times New Roman" w:eastAsia="Times New Roman" w:hAnsi="Times New Roman"/>
          <w:b/>
          <w:sz w:val="24"/>
          <w:szCs w:val="24"/>
          <w:lang w:val="uk-UA" w:eastAsia="ru-RU"/>
        </w:rPr>
      </w:pPr>
      <w:r w:rsidRPr="00184F6C">
        <w:rPr>
          <w:rFonts w:ascii="Times New Roman" w:eastAsia="Times New Roman" w:hAnsi="Times New Roman"/>
          <w:b/>
          <w:sz w:val="24"/>
          <w:szCs w:val="24"/>
          <w:lang w:val="uk-UA" w:eastAsia="ru-RU"/>
        </w:rPr>
        <w:t>ЯКІ ВИМАГАЮТЬСЯ ПРИ ПОДАННІ ПРОПОЗИЦІЇ</w:t>
      </w:r>
    </w:p>
    <w:p w14:paraId="66C5C48B"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
        <w:gridCol w:w="2742"/>
        <w:gridCol w:w="3576"/>
        <w:gridCol w:w="3681"/>
      </w:tblGrid>
      <w:tr w:rsidR="002529DB" w:rsidRPr="00184F6C" w14:paraId="73AF472B" w14:textId="77777777" w:rsidTr="00382C05">
        <w:trPr>
          <w:trHeight w:val="351"/>
        </w:trPr>
        <w:tc>
          <w:tcPr>
            <w:tcW w:w="202" w:type="pct"/>
            <w:tcBorders>
              <w:top w:val="single" w:sz="4" w:space="0" w:color="auto"/>
              <w:left w:val="single" w:sz="4" w:space="0" w:color="auto"/>
              <w:bottom w:val="single" w:sz="4" w:space="0" w:color="auto"/>
              <w:right w:val="single" w:sz="4" w:space="0" w:color="auto"/>
            </w:tcBorders>
            <w:shd w:val="clear" w:color="auto" w:fill="auto"/>
          </w:tcPr>
          <w:p w14:paraId="4C11FFDB"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14:paraId="69915BF5" w14:textId="77777777" w:rsidR="002529DB" w:rsidRPr="00184F6C" w:rsidRDefault="002529DB" w:rsidP="00F819B4">
            <w:pPr>
              <w:pStyle w:val="a7"/>
              <w:widowControl w:val="0"/>
              <w:spacing w:before="0" w:beforeAutospacing="0" w:after="0" w:afterAutospacing="0"/>
              <w:jc w:val="both"/>
            </w:pPr>
            <w:r w:rsidRPr="00184F6C">
              <w:t xml:space="preserve">Назва </w:t>
            </w:r>
            <w:r w:rsidR="00371571" w:rsidRPr="00184F6C">
              <w:t>Учасник</w:t>
            </w:r>
            <w:r w:rsidRPr="00184F6C">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14:paraId="0881B952"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 xml:space="preserve">ом </w:t>
            </w:r>
          </w:p>
        </w:tc>
      </w:tr>
      <w:tr w:rsidR="002529DB" w:rsidRPr="00184F6C" w14:paraId="01A6D60F" w14:textId="77777777" w:rsidTr="00382C05">
        <w:trPr>
          <w:trHeight w:val="286"/>
        </w:trPr>
        <w:tc>
          <w:tcPr>
            <w:tcW w:w="202" w:type="pct"/>
            <w:tcBorders>
              <w:top w:val="single" w:sz="4" w:space="0" w:color="auto"/>
              <w:left w:val="single" w:sz="4" w:space="0" w:color="auto"/>
              <w:bottom w:val="single" w:sz="4" w:space="0" w:color="auto"/>
              <w:right w:val="single" w:sz="4" w:space="0" w:color="auto"/>
            </w:tcBorders>
          </w:tcPr>
          <w:p w14:paraId="264A284C"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05F89FD7" w14:textId="77777777" w:rsidR="002529DB" w:rsidRPr="00184F6C" w:rsidRDefault="002529DB" w:rsidP="00F819B4">
            <w:pPr>
              <w:pStyle w:val="a7"/>
              <w:widowControl w:val="0"/>
              <w:spacing w:before="0" w:beforeAutospacing="0" w:after="0" w:afterAutospacing="0"/>
              <w:jc w:val="both"/>
            </w:pPr>
            <w:r w:rsidRPr="00184F6C">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14:paraId="2E189F5F"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41577EE5" w14:textId="77777777" w:rsidTr="00382C05">
        <w:trPr>
          <w:trHeight w:val="286"/>
        </w:trPr>
        <w:tc>
          <w:tcPr>
            <w:tcW w:w="202" w:type="pct"/>
            <w:tcBorders>
              <w:top w:val="single" w:sz="4" w:space="0" w:color="auto"/>
              <w:left w:val="single" w:sz="4" w:space="0" w:color="auto"/>
              <w:bottom w:val="single" w:sz="4" w:space="0" w:color="auto"/>
              <w:right w:val="single" w:sz="4" w:space="0" w:color="auto"/>
            </w:tcBorders>
          </w:tcPr>
          <w:p w14:paraId="786EA90E"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858735A" w14:textId="77777777" w:rsidR="002529DB" w:rsidRPr="00184F6C" w:rsidRDefault="002529DB" w:rsidP="00F819B4">
            <w:pPr>
              <w:pStyle w:val="a7"/>
              <w:widowControl w:val="0"/>
              <w:spacing w:before="0" w:beforeAutospacing="0" w:after="0" w:afterAutospacing="0"/>
              <w:jc w:val="both"/>
            </w:pPr>
            <w:r w:rsidRPr="00184F6C">
              <w:t>І</w:t>
            </w:r>
            <w:r w:rsidR="005D588A" w:rsidRPr="00184F6C">
              <w:t>ПН</w:t>
            </w:r>
            <w:r w:rsidRPr="00184F6C">
              <w:t xml:space="preserve">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14:paraId="044E0D0E" w14:textId="77777777" w:rsidR="002529DB" w:rsidRPr="00184F6C" w:rsidRDefault="001C01DD"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9B57BA" w:rsidRPr="00184F6C" w14:paraId="5B9A696B" w14:textId="77777777" w:rsidTr="00382C05">
        <w:trPr>
          <w:trHeight w:val="286"/>
        </w:trPr>
        <w:tc>
          <w:tcPr>
            <w:tcW w:w="202" w:type="pct"/>
            <w:tcBorders>
              <w:top w:val="single" w:sz="4" w:space="0" w:color="auto"/>
              <w:left w:val="single" w:sz="4" w:space="0" w:color="auto"/>
              <w:bottom w:val="single" w:sz="4" w:space="0" w:color="auto"/>
              <w:right w:val="single" w:sz="4" w:space="0" w:color="auto"/>
            </w:tcBorders>
          </w:tcPr>
          <w:p w14:paraId="54ABE27E" w14:textId="77777777" w:rsidR="00C4649A" w:rsidRPr="00184F6C" w:rsidRDefault="00C4649A" w:rsidP="00F819B4">
            <w:pPr>
              <w:pStyle w:val="a7"/>
              <w:widowControl w:val="0"/>
              <w:numPr>
                <w:ilvl w:val="0"/>
                <w:numId w:val="8"/>
              </w:numPr>
              <w:tabs>
                <w:tab w:val="clear" w:pos="833"/>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611CEAAA" w14:textId="77777777" w:rsidR="00C4649A" w:rsidRPr="00184F6C" w:rsidRDefault="00C4649A" w:rsidP="00F819B4">
            <w:pPr>
              <w:pStyle w:val="a7"/>
              <w:widowControl w:val="0"/>
              <w:spacing w:before="0" w:beforeAutospacing="0" w:after="0" w:afterAutospacing="0"/>
              <w:jc w:val="both"/>
            </w:pPr>
            <w:r w:rsidRPr="00184F6C">
              <w:t>Умови оподаткування Учасника</w:t>
            </w:r>
          </w:p>
        </w:tc>
        <w:tc>
          <w:tcPr>
            <w:tcW w:w="3482" w:type="pct"/>
            <w:gridSpan w:val="2"/>
            <w:tcBorders>
              <w:top w:val="single" w:sz="4" w:space="0" w:color="auto"/>
              <w:left w:val="single" w:sz="4" w:space="0" w:color="auto"/>
              <w:bottom w:val="single" w:sz="4" w:space="0" w:color="auto"/>
              <w:right w:val="single" w:sz="4" w:space="0" w:color="auto"/>
            </w:tcBorders>
          </w:tcPr>
          <w:p w14:paraId="2D63755E" w14:textId="77777777" w:rsidR="00C4649A" w:rsidRPr="00184F6C" w:rsidRDefault="00C4649A" w:rsidP="00F819B4">
            <w:pPr>
              <w:pStyle w:val="a7"/>
              <w:widowControl w:val="0"/>
              <w:spacing w:before="0" w:beforeAutospacing="0" w:after="0" w:afterAutospacing="0"/>
              <w:jc w:val="both"/>
              <w:rPr>
                <w:i/>
              </w:rPr>
            </w:pPr>
            <w:r w:rsidRPr="00184F6C">
              <w:rPr>
                <w:i/>
              </w:rPr>
              <w:t>Інформація зазначається Учасником</w:t>
            </w:r>
          </w:p>
        </w:tc>
      </w:tr>
      <w:tr w:rsidR="002529DB" w:rsidRPr="00184F6C" w14:paraId="0EEDF5D4" w14:textId="77777777" w:rsidTr="00382C05">
        <w:trPr>
          <w:trHeight w:val="56"/>
        </w:trPr>
        <w:tc>
          <w:tcPr>
            <w:tcW w:w="202" w:type="pct"/>
            <w:vMerge w:val="restart"/>
            <w:tcBorders>
              <w:top w:val="single" w:sz="4" w:space="0" w:color="auto"/>
              <w:left w:val="single" w:sz="4" w:space="0" w:color="auto"/>
              <w:bottom w:val="single" w:sz="4" w:space="0" w:color="auto"/>
              <w:right w:val="single" w:sz="4" w:space="0" w:color="auto"/>
            </w:tcBorders>
          </w:tcPr>
          <w:p w14:paraId="4DCB18A5"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037D4591" w14:textId="77777777" w:rsidR="002529DB" w:rsidRPr="00184F6C" w:rsidRDefault="002529DB" w:rsidP="00F819B4">
            <w:pPr>
              <w:pStyle w:val="a7"/>
              <w:widowControl w:val="0"/>
              <w:spacing w:before="0" w:beforeAutospacing="0" w:after="0" w:afterAutospacing="0"/>
              <w:jc w:val="both"/>
            </w:pPr>
            <w:r w:rsidRPr="00184F6C">
              <w:t>Реквізити:</w:t>
            </w:r>
          </w:p>
        </w:tc>
        <w:tc>
          <w:tcPr>
            <w:tcW w:w="1716" w:type="pct"/>
            <w:tcBorders>
              <w:top w:val="single" w:sz="4" w:space="0" w:color="auto"/>
              <w:left w:val="single" w:sz="4" w:space="0" w:color="auto"/>
              <w:bottom w:val="single" w:sz="4" w:space="0" w:color="auto"/>
              <w:right w:val="single" w:sz="4" w:space="0" w:color="auto"/>
            </w:tcBorders>
          </w:tcPr>
          <w:p w14:paraId="77E2740F" w14:textId="77777777" w:rsidR="002529DB" w:rsidRPr="00184F6C" w:rsidRDefault="002529DB" w:rsidP="00F819B4">
            <w:pPr>
              <w:pStyle w:val="a7"/>
              <w:widowControl w:val="0"/>
              <w:spacing w:before="0" w:beforeAutospacing="0" w:after="0" w:afterAutospacing="0"/>
              <w:jc w:val="both"/>
            </w:pPr>
            <w:r w:rsidRPr="00184F6C">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14:paraId="458B5FFB" w14:textId="77777777" w:rsidR="002529DB" w:rsidRPr="00184F6C" w:rsidRDefault="002529DB"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12FE31CD" w14:textId="77777777" w:rsidTr="00382C05">
        <w:trPr>
          <w:trHeight w:val="343"/>
        </w:trPr>
        <w:tc>
          <w:tcPr>
            <w:tcW w:w="202" w:type="pct"/>
            <w:vMerge/>
            <w:tcBorders>
              <w:top w:val="single" w:sz="4" w:space="0" w:color="auto"/>
              <w:left w:val="single" w:sz="4" w:space="0" w:color="auto"/>
              <w:bottom w:val="single" w:sz="4" w:space="0" w:color="auto"/>
              <w:right w:val="single" w:sz="4" w:space="0" w:color="auto"/>
            </w:tcBorders>
          </w:tcPr>
          <w:p w14:paraId="59FC9118"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49571FB5"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2E68425D" w14:textId="77777777" w:rsidR="002529DB" w:rsidRPr="00184F6C" w:rsidRDefault="002529DB" w:rsidP="00F819B4">
            <w:pPr>
              <w:pStyle w:val="a7"/>
              <w:widowControl w:val="0"/>
              <w:spacing w:before="0" w:beforeAutospacing="0" w:after="0" w:afterAutospacing="0"/>
              <w:jc w:val="both"/>
            </w:pPr>
            <w:r w:rsidRPr="00184F6C">
              <w:t xml:space="preserve">фактична адреса розташування </w:t>
            </w:r>
            <w:r w:rsidRPr="00184F6C">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14:paraId="70C6BAEE"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1828BFB2" w14:textId="77777777" w:rsidTr="00382C05">
        <w:trPr>
          <w:trHeight w:val="357"/>
        </w:trPr>
        <w:tc>
          <w:tcPr>
            <w:tcW w:w="202" w:type="pct"/>
            <w:vMerge/>
            <w:tcBorders>
              <w:top w:val="single" w:sz="4" w:space="0" w:color="auto"/>
              <w:left w:val="single" w:sz="4" w:space="0" w:color="auto"/>
              <w:bottom w:val="single" w:sz="4" w:space="0" w:color="auto"/>
              <w:right w:val="single" w:sz="4" w:space="0" w:color="auto"/>
            </w:tcBorders>
          </w:tcPr>
          <w:p w14:paraId="3CC94A55"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13575F3"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4AFAA14D" w14:textId="77777777" w:rsidR="002529DB" w:rsidRPr="00184F6C" w:rsidRDefault="002529DB" w:rsidP="00F819B4">
            <w:pPr>
              <w:pStyle w:val="a7"/>
              <w:widowControl w:val="0"/>
              <w:spacing w:before="0" w:beforeAutospacing="0" w:after="0" w:afterAutospacing="0"/>
              <w:jc w:val="both"/>
            </w:pPr>
            <w:r w:rsidRPr="00184F6C">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14:paraId="0C0ADF64"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lastRenderedPageBreak/>
              <w:t>Учасник</w:t>
            </w:r>
            <w:r w:rsidRPr="00184F6C">
              <w:rPr>
                <w:i/>
              </w:rPr>
              <w:t>ом</w:t>
            </w:r>
          </w:p>
        </w:tc>
      </w:tr>
      <w:tr w:rsidR="002529DB" w:rsidRPr="00184F6C" w14:paraId="07582385" w14:textId="77777777" w:rsidTr="00382C05">
        <w:trPr>
          <w:trHeight w:val="257"/>
        </w:trPr>
        <w:tc>
          <w:tcPr>
            <w:tcW w:w="202" w:type="pct"/>
            <w:vMerge/>
            <w:tcBorders>
              <w:top w:val="single" w:sz="4" w:space="0" w:color="auto"/>
              <w:left w:val="single" w:sz="4" w:space="0" w:color="auto"/>
              <w:bottom w:val="single" w:sz="4" w:space="0" w:color="auto"/>
              <w:right w:val="single" w:sz="4" w:space="0" w:color="auto"/>
            </w:tcBorders>
          </w:tcPr>
          <w:p w14:paraId="6E4EC443"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5ECC2BCF"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59B98C93" w14:textId="77777777" w:rsidR="002529DB" w:rsidRPr="00184F6C" w:rsidRDefault="002529DB" w:rsidP="00F819B4">
            <w:pPr>
              <w:pStyle w:val="a7"/>
              <w:widowControl w:val="0"/>
              <w:spacing w:before="0" w:beforeAutospacing="0" w:after="0" w:afterAutospacing="0"/>
              <w:jc w:val="both"/>
            </w:pPr>
            <w:r w:rsidRPr="00184F6C">
              <w:t>електронна адреса:</w:t>
            </w:r>
          </w:p>
        </w:tc>
        <w:tc>
          <w:tcPr>
            <w:tcW w:w="1766" w:type="pct"/>
            <w:tcBorders>
              <w:top w:val="single" w:sz="4" w:space="0" w:color="auto"/>
              <w:left w:val="single" w:sz="4" w:space="0" w:color="auto"/>
              <w:bottom w:val="single" w:sz="4" w:space="0" w:color="auto"/>
              <w:right w:val="single" w:sz="4" w:space="0" w:color="auto"/>
            </w:tcBorders>
          </w:tcPr>
          <w:p w14:paraId="3E52BE37"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74EDA54E" w14:textId="77777777" w:rsidTr="00382C05">
        <w:trPr>
          <w:trHeight w:val="257"/>
        </w:trPr>
        <w:tc>
          <w:tcPr>
            <w:tcW w:w="202" w:type="pct"/>
            <w:vMerge w:val="restart"/>
            <w:tcBorders>
              <w:top w:val="single" w:sz="4" w:space="0" w:color="auto"/>
              <w:left w:val="single" w:sz="4" w:space="0" w:color="auto"/>
              <w:right w:val="single" w:sz="4" w:space="0" w:color="auto"/>
            </w:tcBorders>
          </w:tcPr>
          <w:p w14:paraId="5B574921"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14:paraId="3E9D7073" w14:textId="77777777" w:rsidR="002529DB" w:rsidRPr="00184F6C" w:rsidRDefault="002529DB" w:rsidP="00F819B4">
            <w:pPr>
              <w:pStyle w:val="a7"/>
              <w:widowControl w:val="0"/>
              <w:spacing w:before="0" w:beforeAutospacing="0" w:after="0" w:afterAutospacing="0"/>
              <w:jc w:val="both"/>
            </w:pPr>
            <w:r w:rsidRPr="00184F6C">
              <w:t>Керівник:</w:t>
            </w:r>
          </w:p>
        </w:tc>
        <w:tc>
          <w:tcPr>
            <w:tcW w:w="1716" w:type="pct"/>
            <w:tcBorders>
              <w:top w:val="single" w:sz="4" w:space="0" w:color="auto"/>
              <w:left w:val="single" w:sz="4" w:space="0" w:color="auto"/>
              <w:bottom w:val="single" w:sz="4" w:space="0" w:color="auto"/>
              <w:right w:val="single" w:sz="4" w:space="0" w:color="auto"/>
            </w:tcBorders>
          </w:tcPr>
          <w:p w14:paraId="38EFB01D" w14:textId="77777777" w:rsidR="002529DB" w:rsidRPr="00184F6C" w:rsidRDefault="006514B5" w:rsidP="00F819B4">
            <w:pPr>
              <w:pStyle w:val="a7"/>
              <w:widowControl w:val="0"/>
              <w:spacing w:before="0" w:beforeAutospacing="0" w:after="0" w:afterAutospacing="0"/>
              <w:jc w:val="both"/>
            </w:pPr>
            <w:r w:rsidRPr="00184F6C">
              <w:t>посада:</w:t>
            </w:r>
          </w:p>
        </w:tc>
        <w:tc>
          <w:tcPr>
            <w:tcW w:w="1766" w:type="pct"/>
            <w:tcBorders>
              <w:top w:val="single" w:sz="4" w:space="0" w:color="auto"/>
              <w:left w:val="single" w:sz="4" w:space="0" w:color="auto"/>
              <w:bottom w:val="single" w:sz="4" w:space="0" w:color="auto"/>
              <w:right w:val="single" w:sz="4" w:space="0" w:color="auto"/>
            </w:tcBorders>
          </w:tcPr>
          <w:p w14:paraId="5E44152F"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2529DB" w:rsidRPr="00184F6C" w14:paraId="7D5098B6" w14:textId="77777777" w:rsidTr="00382C05">
        <w:trPr>
          <w:trHeight w:val="257"/>
        </w:trPr>
        <w:tc>
          <w:tcPr>
            <w:tcW w:w="202" w:type="pct"/>
            <w:vMerge/>
            <w:tcBorders>
              <w:left w:val="single" w:sz="4" w:space="0" w:color="auto"/>
              <w:right w:val="single" w:sz="4" w:space="0" w:color="auto"/>
            </w:tcBorders>
          </w:tcPr>
          <w:p w14:paraId="5BEB9D7E" w14:textId="77777777" w:rsidR="002529DB" w:rsidRPr="00184F6C" w:rsidRDefault="002529DB"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tcBorders>
              <w:left w:val="single" w:sz="4" w:space="0" w:color="auto"/>
              <w:right w:val="single" w:sz="4" w:space="0" w:color="auto"/>
            </w:tcBorders>
          </w:tcPr>
          <w:p w14:paraId="7905C3DC" w14:textId="77777777" w:rsidR="002529DB" w:rsidRPr="00184F6C" w:rsidRDefault="002529DB"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6D37CDFF" w14:textId="77777777" w:rsidR="002529DB" w:rsidRPr="00184F6C" w:rsidRDefault="002529DB" w:rsidP="00F819B4">
            <w:pPr>
              <w:pStyle w:val="a7"/>
              <w:widowControl w:val="0"/>
              <w:spacing w:before="0" w:beforeAutospacing="0" w:after="0" w:afterAutospacing="0"/>
              <w:jc w:val="both"/>
            </w:pPr>
            <w:r w:rsidRPr="00184F6C">
              <w:t xml:space="preserve">прізвище, ім’я, по </w:t>
            </w:r>
            <w:r w:rsidR="006514B5" w:rsidRPr="00184F6C">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14:paraId="10E6B23D" w14:textId="77777777" w:rsidR="002529DB" w:rsidRPr="00184F6C" w:rsidRDefault="002529DB"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 xml:space="preserve">ом </w:t>
            </w:r>
          </w:p>
        </w:tc>
      </w:tr>
      <w:tr w:rsidR="00A73B12" w:rsidRPr="00184F6C" w14:paraId="2182CC80" w14:textId="77777777" w:rsidTr="00382C05">
        <w:trPr>
          <w:trHeight w:val="624"/>
        </w:trPr>
        <w:tc>
          <w:tcPr>
            <w:tcW w:w="202" w:type="pct"/>
            <w:vMerge/>
            <w:tcBorders>
              <w:left w:val="single" w:sz="4" w:space="0" w:color="auto"/>
              <w:bottom w:val="single" w:sz="4" w:space="0" w:color="auto"/>
              <w:right w:val="single" w:sz="4" w:space="0" w:color="auto"/>
            </w:tcBorders>
          </w:tcPr>
          <w:p w14:paraId="17FF740F" w14:textId="77777777" w:rsidR="00A73B12" w:rsidRPr="00184F6C" w:rsidRDefault="00A73B12"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14:paraId="3E141354" w14:textId="77777777" w:rsidR="00A73B12" w:rsidRPr="00184F6C" w:rsidRDefault="00A73B12" w:rsidP="00F819B4">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14:paraId="233659FB" w14:textId="77777777" w:rsidR="00A73B12" w:rsidRPr="00184F6C" w:rsidRDefault="00A73B12" w:rsidP="00F819B4">
            <w:pPr>
              <w:pStyle w:val="a7"/>
              <w:widowControl w:val="0"/>
              <w:spacing w:before="0" w:beforeAutospacing="0" w:after="0" w:afterAutospacing="0"/>
              <w:jc w:val="both"/>
            </w:pPr>
            <w:r w:rsidRPr="00184F6C">
              <w:t>Телефон:</w:t>
            </w:r>
          </w:p>
        </w:tc>
        <w:tc>
          <w:tcPr>
            <w:tcW w:w="1766" w:type="pct"/>
            <w:tcBorders>
              <w:top w:val="single" w:sz="4" w:space="0" w:color="auto"/>
              <w:left w:val="single" w:sz="4" w:space="0" w:color="auto"/>
              <w:right w:val="single" w:sz="4" w:space="0" w:color="auto"/>
            </w:tcBorders>
          </w:tcPr>
          <w:p w14:paraId="7726AB33" w14:textId="77777777" w:rsidR="00A73B12" w:rsidRPr="00184F6C" w:rsidRDefault="00A73B12" w:rsidP="00F819B4">
            <w:pPr>
              <w:pStyle w:val="a7"/>
              <w:widowControl w:val="0"/>
              <w:spacing w:before="0" w:beforeAutospacing="0" w:after="0" w:afterAutospacing="0"/>
              <w:jc w:val="both"/>
              <w:rPr>
                <w:i/>
              </w:rPr>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5FF112F" w14:textId="77777777" w:rsidTr="00382C05">
        <w:trPr>
          <w:trHeight w:val="348"/>
        </w:trPr>
        <w:tc>
          <w:tcPr>
            <w:tcW w:w="202" w:type="pct"/>
            <w:vMerge w:val="restart"/>
            <w:tcBorders>
              <w:top w:val="single" w:sz="4" w:space="0" w:color="auto"/>
              <w:left w:val="single" w:sz="4" w:space="0" w:color="auto"/>
              <w:bottom w:val="single" w:sz="4" w:space="0" w:color="auto"/>
              <w:right w:val="single" w:sz="4" w:space="0" w:color="auto"/>
            </w:tcBorders>
          </w:tcPr>
          <w:p w14:paraId="31EBFF7A" w14:textId="77777777" w:rsidR="0056487F" w:rsidRPr="00184F6C" w:rsidRDefault="0056487F"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14:paraId="45B4AEE8" w14:textId="77777777" w:rsidR="0056487F" w:rsidRPr="00184F6C" w:rsidRDefault="0056487F" w:rsidP="00F819B4">
            <w:pPr>
              <w:pStyle w:val="a7"/>
              <w:widowControl w:val="0"/>
              <w:spacing w:before="0" w:beforeAutospacing="0" w:after="0" w:afterAutospacing="0"/>
              <w:jc w:val="both"/>
            </w:pPr>
            <w:r w:rsidRPr="00184F6C">
              <w:t>Інформація про реквізити банку, за якими буде здійснюватися оплата за договором в разі визнання переможцем процедури закупівлі:</w:t>
            </w:r>
          </w:p>
        </w:tc>
        <w:tc>
          <w:tcPr>
            <w:tcW w:w="1716" w:type="pct"/>
            <w:tcBorders>
              <w:top w:val="single" w:sz="4" w:space="0" w:color="auto"/>
              <w:left w:val="single" w:sz="4" w:space="0" w:color="auto"/>
              <w:bottom w:val="single" w:sz="4" w:space="0" w:color="auto"/>
              <w:right w:val="single" w:sz="4" w:space="0" w:color="auto"/>
            </w:tcBorders>
          </w:tcPr>
          <w:p w14:paraId="3FA6CDFA" w14:textId="77777777" w:rsidR="0056487F" w:rsidRPr="00184F6C" w:rsidRDefault="0056487F" w:rsidP="00F819B4">
            <w:pPr>
              <w:pStyle w:val="a7"/>
              <w:widowControl w:val="0"/>
              <w:spacing w:before="0" w:beforeAutospacing="0" w:after="0" w:afterAutospacing="0"/>
              <w:jc w:val="both"/>
            </w:pPr>
            <w:r w:rsidRPr="00184F6C">
              <w:t>назва банку:</w:t>
            </w:r>
          </w:p>
        </w:tc>
        <w:tc>
          <w:tcPr>
            <w:tcW w:w="1766" w:type="pct"/>
            <w:tcBorders>
              <w:top w:val="single" w:sz="4" w:space="0" w:color="auto"/>
              <w:left w:val="single" w:sz="4" w:space="0" w:color="auto"/>
              <w:bottom w:val="single" w:sz="4" w:space="0" w:color="auto"/>
              <w:right w:val="single" w:sz="4" w:space="0" w:color="auto"/>
            </w:tcBorders>
          </w:tcPr>
          <w:p w14:paraId="7D38C589"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103098A0" w14:textId="77777777" w:rsidTr="00382C05">
        <w:trPr>
          <w:trHeight w:val="271"/>
        </w:trPr>
        <w:tc>
          <w:tcPr>
            <w:tcW w:w="202" w:type="pct"/>
            <w:vMerge/>
            <w:tcBorders>
              <w:top w:val="single" w:sz="4" w:space="0" w:color="auto"/>
              <w:left w:val="single" w:sz="4" w:space="0" w:color="auto"/>
              <w:bottom w:val="single" w:sz="4" w:space="0" w:color="auto"/>
              <w:right w:val="single" w:sz="4" w:space="0" w:color="auto"/>
            </w:tcBorders>
          </w:tcPr>
          <w:p w14:paraId="2542E7A8" w14:textId="77777777" w:rsidR="0056487F" w:rsidRPr="00184F6C" w:rsidRDefault="0056487F"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12BDD89F"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82C1545" w14:textId="77777777" w:rsidR="0056487F" w:rsidRPr="00184F6C" w:rsidRDefault="0056487F" w:rsidP="00F819B4">
            <w:pPr>
              <w:spacing w:after="0" w:line="240" w:lineRule="auto"/>
              <w:jc w:val="both"/>
              <w:rPr>
                <w:lang w:val="uk-UA"/>
              </w:rPr>
            </w:pPr>
            <w:r w:rsidRPr="00184F6C">
              <w:rPr>
                <w:rFonts w:ascii="Times New Roman" w:hAnsi="Times New Roman"/>
                <w:sz w:val="24"/>
                <w:szCs w:val="24"/>
                <w:lang w:val="uk-UA"/>
              </w:rPr>
              <w:t>IBAN</w:t>
            </w:r>
          </w:p>
        </w:tc>
        <w:tc>
          <w:tcPr>
            <w:tcW w:w="1766" w:type="pct"/>
            <w:tcBorders>
              <w:top w:val="single" w:sz="4" w:space="0" w:color="auto"/>
              <w:left w:val="single" w:sz="4" w:space="0" w:color="auto"/>
              <w:bottom w:val="single" w:sz="4" w:space="0" w:color="auto"/>
              <w:right w:val="single" w:sz="4" w:space="0" w:color="auto"/>
            </w:tcBorders>
          </w:tcPr>
          <w:p w14:paraId="6E38B2CF"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7743F0C" w14:textId="77777777" w:rsidTr="00382C05">
        <w:trPr>
          <w:trHeight w:val="540"/>
        </w:trPr>
        <w:tc>
          <w:tcPr>
            <w:tcW w:w="202" w:type="pct"/>
            <w:vMerge/>
            <w:tcBorders>
              <w:top w:val="single" w:sz="4" w:space="0" w:color="auto"/>
              <w:left w:val="single" w:sz="4" w:space="0" w:color="auto"/>
              <w:bottom w:val="single" w:sz="4" w:space="0" w:color="auto"/>
              <w:right w:val="single" w:sz="4" w:space="0" w:color="auto"/>
            </w:tcBorders>
          </w:tcPr>
          <w:p w14:paraId="335BFB7B" w14:textId="77777777" w:rsidR="0056487F" w:rsidRPr="00184F6C" w:rsidRDefault="0056487F" w:rsidP="00F819B4">
            <w:pPr>
              <w:pStyle w:val="a7"/>
              <w:widowControl w:val="0"/>
              <w:numPr>
                <w:ilvl w:val="0"/>
                <w:numId w:val="8"/>
              </w:numPr>
              <w:tabs>
                <w:tab w:val="clear" w:pos="833"/>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14:paraId="6ACB70DA" w14:textId="77777777" w:rsidR="0056487F" w:rsidRPr="00184F6C" w:rsidRDefault="0056487F" w:rsidP="00F819B4">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14:paraId="19B54CDD" w14:textId="77777777" w:rsidR="0056487F" w:rsidRPr="00184F6C" w:rsidRDefault="0056487F" w:rsidP="00F819B4">
            <w:pPr>
              <w:pStyle w:val="a7"/>
              <w:widowControl w:val="0"/>
              <w:spacing w:before="0" w:beforeAutospacing="0" w:after="0" w:afterAutospacing="0"/>
              <w:jc w:val="both"/>
            </w:pPr>
            <w:r w:rsidRPr="00184F6C">
              <w:t>МФО:</w:t>
            </w:r>
          </w:p>
        </w:tc>
        <w:tc>
          <w:tcPr>
            <w:tcW w:w="1766" w:type="pct"/>
            <w:tcBorders>
              <w:top w:val="single" w:sz="4" w:space="0" w:color="auto"/>
              <w:left w:val="single" w:sz="4" w:space="0" w:color="auto"/>
              <w:bottom w:val="single" w:sz="4" w:space="0" w:color="auto"/>
              <w:right w:val="single" w:sz="4" w:space="0" w:color="auto"/>
            </w:tcBorders>
          </w:tcPr>
          <w:p w14:paraId="5B5282E4" w14:textId="77777777" w:rsidR="0056487F" w:rsidRPr="00184F6C" w:rsidRDefault="0056487F" w:rsidP="00F819B4">
            <w:pPr>
              <w:pStyle w:val="a7"/>
              <w:widowControl w:val="0"/>
              <w:spacing w:before="0" w:beforeAutospacing="0" w:after="0" w:afterAutospacing="0"/>
              <w:jc w:val="both"/>
            </w:pPr>
            <w:r w:rsidRPr="00184F6C">
              <w:rPr>
                <w:i/>
              </w:rPr>
              <w:t xml:space="preserve">Інформація зазначається </w:t>
            </w:r>
            <w:r w:rsidR="00371571" w:rsidRPr="00184F6C">
              <w:rPr>
                <w:i/>
              </w:rPr>
              <w:t>Учасник</w:t>
            </w:r>
            <w:r w:rsidRPr="00184F6C">
              <w:rPr>
                <w:i/>
              </w:rPr>
              <w:t>ом</w:t>
            </w:r>
          </w:p>
        </w:tc>
      </w:tr>
      <w:tr w:rsidR="0056487F" w:rsidRPr="00184F6C" w14:paraId="0F38DBD9" w14:textId="77777777" w:rsidTr="00382C05">
        <w:trPr>
          <w:trHeight w:val="367"/>
        </w:trPr>
        <w:tc>
          <w:tcPr>
            <w:tcW w:w="202" w:type="pct"/>
            <w:tcBorders>
              <w:top w:val="single" w:sz="4" w:space="0" w:color="auto"/>
              <w:left w:val="single" w:sz="4" w:space="0" w:color="auto"/>
              <w:bottom w:val="single" w:sz="4" w:space="0" w:color="auto"/>
              <w:right w:val="single" w:sz="4" w:space="0" w:color="auto"/>
            </w:tcBorders>
          </w:tcPr>
          <w:p w14:paraId="11A35726" w14:textId="77777777" w:rsidR="0056487F" w:rsidRPr="00184F6C" w:rsidRDefault="0056487F" w:rsidP="00F819B4">
            <w:pPr>
              <w:pStyle w:val="a7"/>
              <w:widowControl w:val="0"/>
              <w:numPr>
                <w:ilvl w:val="0"/>
                <w:numId w:val="8"/>
              </w:numPr>
              <w:tabs>
                <w:tab w:val="clear" w:pos="833"/>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14:paraId="42531197" w14:textId="77777777" w:rsidR="0056487F" w:rsidRPr="00184F6C" w:rsidRDefault="0056487F" w:rsidP="00F819B4">
            <w:pPr>
              <w:pStyle w:val="a7"/>
              <w:widowControl w:val="0"/>
              <w:spacing w:before="0" w:beforeAutospacing="0" w:after="0" w:afterAutospacing="0"/>
              <w:jc w:val="both"/>
            </w:pPr>
            <w:r w:rsidRPr="00184F6C">
              <w:t xml:space="preserve">Інформація про те, що </w:t>
            </w:r>
            <w:r w:rsidR="00371571" w:rsidRPr="00184F6C">
              <w:t>Учасник</w:t>
            </w:r>
            <w:r w:rsidRPr="00184F6C">
              <w:t xml:space="preserve"> погоджується з усіма істотними умовами, викладеними в про</w:t>
            </w:r>
            <w:r w:rsidR="00F16213" w:rsidRPr="00184F6C">
              <w:t>є</w:t>
            </w:r>
            <w:r w:rsidRPr="00184F6C">
              <w:t xml:space="preserve">кті договору (Додаток </w:t>
            </w:r>
            <w:r w:rsidR="008D6E4B" w:rsidRPr="00184F6C">
              <w:t>№</w:t>
            </w:r>
            <w:r w:rsidR="009608F8" w:rsidRPr="00184F6C">
              <w:t> </w:t>
            </w:r>
            <w:r w:rsidR="008D6E4B" w:rsidRPr="00184F6C">
              <w:t>5</w:t>
            </w:r>
            <w:r w:rsidR="005437EB" w:rsidRPr="00184F6C">
              <w:t xml:space="preserve"> до тендерної документації</w:t>
            </w:r>
            <w:r w:rsidRPr="00184F6C">
              <w:t>).</w:t>
            </w:r>
          </w:p>
        </w:tc>
        <w:tc>
          <w:tcPr>
            <w:tcW w:w="1716" w:type="pct"/>
            <w:tcBorders>
              <w:top w:val="single" w:sz="4" w:space="0" w:color="auto"/>
              <w:left w:val="single" w:sz="4" w:space="0" w:color="auto"/>
              <w:right w:val="single" w:sz="4" w:space="0" w:color="auto"/>
            </w:tcBorders>
          </w:tcPr>
          <w:p w14:paraId="07D69DF5" w14:textId="77777777" w:rsidR="0056487F" w:rsidRPr="00184F6C" w:rsidRDefault="0056487F" w:rsidP="00F819B4">
            <w:pPr>
              <w:spacing w:after="0" w:line="240" w:lineRule="auto"/>
              <w:jc w:val="both"/>
              <w:rPr>
                <w:iCs/>
                <w:lang w:val="uk-UA" w:eastAsia="ru-RU"/>
              </w:rPr>
            </w:pPr>
            <w:r w:rsidRPr="00184F6C">
              <w:rPr>
                <w:rFonts w:ascii="Times New Roman" w:hAnsi="Times New Roman"/>
                <w:iCs/>
                <w:sz w:val="24"/>
                <w:szCs w:val="24"/>
                <w:lang w:val="uk-UA" w:eastAsia="ru-RU"/>
              </w:rPr>
              <w:t>Письмовий документ в довільній формі</w:t>
            </w:r>
            <w:r w:rsidRPr="00184F6C">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14:paraId="4F767A26"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14:paraId="79560D00" w14:textId="77777777" w:rsidTr="00382C05">
        <w:trPr>
          <w:trHeight w:val="415"/>
        </w:trPr>
        <w:tc>
          <w:tcPr>
            <w:tcW w:w="202" w:type="pct"/>
            <w:tcBorders>
              <w:top w:val="single" w:sz="4" w:space="0" w:color="auto"/>
              <w:left w:val="single" w:sz="4" w:space="0" w:color="auto"/>
              <w:bottom w:val="single" w:sz="4" w:space="0" w:color="auto"/>
              <w:right w:val="single" w:sz="4" w:space="0" w:color="auto"/>
            </w:tcBorders>
          </w:tcPr>
          <w:p w14:paraId="1356D7B8" w14:textId="77777777" w:rsidR="0056487F" w:rsidRPr="00184F6C" w:rsidRDefault="0056487F" w:rsidP="00F819B4">
            <w:pPr>
              <w:pStyle w:val="a7"/>
              <w:widowControl w:val="0"/>
              <w:numPr>
                <w:ilvl w:val="0"/>
                <w:numId w:val="8"/>
              </w:numPr>
              <w:tabs>
                <w:tab w:val="clear" w:pos="833"/>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059E770D" w14:textId="77777777" w:rsidR="0056487F" w:rsidRPr="00184F6C" w:rsidRDefault="0056487F" w:rsidP="00B22FA3">
            <w:pPr>
              <w:pStyle w:val="a7"/>
              <w:widowControl w:val="0"/>
              <w:spacing w:before="0" w:beforeAutospacing="0" w:after="60" w:afterAutospacing="0"/>
              <w:jc w:val="both"/>
              <w:rPr>
                <w:iCs/>
              </w:rPr>
            </w:pPr>
            <w:r w:rsidRPr="00184F6C">
              <w:rPr>
                <w:iCs/>
              </w:rPr>
              <w:t xml:space="preserve">Інформація в довільній формі про згоду (дозвіл) </w:t>
            </w:r>
            <w:r w:rsidR="00BC1D75" w:rsidRPr="00184F6C">
              <w:rPr>
                <w:b/>
                <w:lang w:eastAsia="ru-RU"/>
              </w:rPr>
              <w:t>посадової (службової) особи Учасника / фізичної особи – Учасника</w:t>
            </w:r>
            <w:r w:rsidR="00BC1D75" w:rsidRPr="00184F6C">
              <w:rPr>
                <w:lang w:eastAsia="ru-RU"/>
              </w:rPr>
              <w:t xml:space="preserve"> процедури закупівлі, яка уповноважена підписувати документи пропозиції</w:t>
            </w:r>
            <w:r w:rsidR="00BD5820" w:rsidRPr="00184F6C">
              <w:rPr>
                <w:lang w:eastAsia="ru-RU"/>
              </w:rPr>
              <w:t>,</w:t>
            </w:r>
            <w:r w:rsidR="00726B66">
              <w:rPr>
                <w:lang w:eastAsia="ru-RU"/>
              </w:rPr>
              <w:t xml:space="preserve"> </w:t>
            </w:r>
            <w:r w:rsidRPr="00184F6C">
              <w:rPr>
                <w:iCs/>
              </w:rPr>
              <w:t>на обробку персональних даних відп</w:t>
            </w:r>
            <w:r w:rsidR="00504550" w:rsidRPr="00184F6C">
              <w:rPr>
                <w:iCs/>
              </w:rPr>
              <w:t>овідно до Законодавства України</w:t>
            </w:r>
            <w:r w:rsidRPr="00184F6C">
              <w:rPr>
                <w:iCs/>
              </w:rPr>
              <w:t>.</w:t>
            </w:r>
          </w:p>
          <w:p w14:paraId="2B49F2F5" w14:textId="77777777" w:rsidR="00D70B83" w:rsidRPr="00184F6C" w:rsidRDefault="007141D2" w:rsidP="00B22FA3">
            <w:pPr>
              <w:pStyle w:val="a7"/>
              <w:widowControl w:val="0"/>
              <w:spacing w:before="0" w:beforeAutospacing="0" w:after="60" w:afterAutospacing="0"/>
              <w:jc w:val="both"/>
              <w:rPr>
                <w:color w:val="FF0066"/>
              </w:rPr>
            </w:pPr>
            <w:r w:rsidRPr="00184F6C">
              <w:t xml:space="preserve">Надання </w:t>
            </w:r>
            <w:r w:rsidR="00D70B83" w:rsidRPr="00184F6C">
              <w:t xml:space="preserve">такої інформації </w:t>
            </w:r>
            <w:r w:rsidR="00E62DA0" w:rsidRPr="00184F6C">
              <w:t xml:space="preserve">Учасником – </w:t>
            </w:r>
            <w:r w:rsidR="00D70B83" w:rsidRPr="00184F6C">
              <w:t>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956B0F" w:rsidRPr="00184F6C">
              <w:t>і, що подав тендерну пропозицію</w:t>
            </w:r>
            <w:r w:rsidR="00D70B83" w:rsidRPr="00184F6C">
              <w:t>.</w:t>
            </w:r>
          </w:p>
        </w:tc>
        <w:tc>
          <w:tcPr>
            <w:tcW w:w="1766" w:type="pct"/>
            <w:tcBorders>
              <w:top w:val="single" w:sz="4" w:space="0" w:color="auto"/>
              <w:left w:val="single" w:sz="4" w:space="0" w:color="auto"/>
              <w:bottom w:val="single" w:sz="4" w:space="0" w:color="auto"/>
              <w:right w:val="single" w:sz="4" w:space="0" w:color="auto"/>
            </w:tcBorders>
          </w:tcPr>
          <w:p w14:paraId="4EFA748C"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56487F" w:rsidRPr="00184F6C" w14:paraId="7101A497" w14:textId="77777777" w:rsidTr="00382C05">
        <w:trPr>
          <w:trHeight w:val="415"/>
        </w:trPr>
        <w:tc>
          <w:tcPr>
            <w:tcW w:w="202" w:type="pct"/>
            <w:tcBorders>
              <w:top w:val="single" w:sz="4" w:space="0" w:color="auto"/>
              <w:left w:val="single" w:sz="4" w:space="0" w:color="auto"/>
              <w:bottom w:val="single" w:sz="4" w:space="0" w:color="auto"/>
              <w:right w:val="single" w:sz="4" w:space="0" w:color="auto"/>
            </w:tcBorders>
          </w:tcPr>
          <w:p w14:paraId="753DB9A6" w14:textId="77777777" w:rsidR="0056487F" w:rsidRPr="00184F6C" w:rsidRDefault="0056487F" w:rsidP="00F819B4">
            <w:pPr>
              <w:pStyle w:val="a7"/>
              <w:widowControl w:val="0"/>
              <w:numPr>
                <w:ilvl w:val="0"/>
                <w:numId w:val="8"/>
              </w:numPr>
              <w:tabs>
                <w:tab w:val="clear" w:pos="833"/>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5C0810DC" w14:textId="77777777" w:rsidR="0056487F" w:rsidRPr="00184F6C" w:rsidRDefault="0056487F" w:rsidP="00F819B4">
            <w:pPr>
              <w:spacing w:after="0" w:line="240" w:lineRule="auto"/>
              <w:jc w:val="both"/>
              <w:rPr>
                <w:iCs/>
                <w:lang w:val="uk-UA"/>
              </w:rPr>
            </w:pPr>
            <w:r w:rsidRPr="00184F6C">
              <w:rPr>
                <w:rFonts w:ascii="Times New Roman" w:hAnsi="Times New Roman"/>
                <w:iCs/>
                <w:sz w:val="24"/>
                <w:szCs w:val="24"/>
                <w:lang w:val="uk-UA"/>
              </w:rPr>
              <w:t>Інформація в довільній формі про те, що технічні, якісні характеристики предмета закупівлі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14:paraId="3C7BB5FE" w14:textId="77777777" w:rsidR="0056487F" w:rsidRPr="00184F6C" w:rsidRDefault="00371571" w:rsidP="00F819B4">
            <w:pPr>
              <w:pStyle w:val="a7"/>
              <w:widowControl w:val="0"/>
              <w:spacing w:before="0" w:beforeAutospacing="0" w:after="0" w:afterAutospacing="0"/>
              <w:jc w:val="both"/>
              <w:rPr>
                <w:i/>
              </w:rPr>
            </w:pPr>
            <w:r w:rsidRPr="00184F6C">
              <w:rPr>
                <w:i/>
              </w:rPr>
              <w:t>Учасник</w:t>
            </w:r>
            <w:r w:rsidR="0056487F" w:rsidRPr="00184F6C">
              <w:rPr>
                <w:i/>
              </w:rPr>
              <w:t>ом надається сканкопія</w:t>
            </w:r>
          </w:p>
        </w:tc>
      </w:tr>
      <w:tr w:rsidR="00C06522" w:rsidRPr="00184F6C" w14:paraId="1C73A862" w14:textId="77777777" w:rsidTr="00382C05">
        <w:trPr>
          <w:trHeight w:val="415"/>
        </w:trPr>
        <w:tc>
          <w:tcPr>
            <w:tcW w:w="202" w:type="pct"/>
            <w:tcBorders>
              <w:top w:val="single" w:sz="4" w:space="0" w:color="auto"/>
              <w:left w:val="single" w:sz="4" w:space="0" w:color="auto"/>
              <w:bottom w:val="single" w:sz="4" w:space="0" w:color="auto"/>
              <w:right w:val="single" w:sz="4" w:space="0" w:color="auto"/>
            </w:tcBorders>
          </w:tcPr>
          <w:p w14:paraId="67143475" w14:textId="77777777" w:rsidR="00C06522" w:rsidRPr="00184F6C" w:rsidRDefault="00C06522" w:rsidP="00F819B4">
            <w:pPr>
              <w:pStyle w:val="a7"/>
              <w:widowControl w:val="0"/>
              <w:numPr>
                <w:ilvl w:val="0"/>
                <w:numId w:val="8"/>
              </w:numPr>
              <w:tabs>
                <w:tab w:val="clear" w:pos="833"/>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1EDED966" w14:textId="2376048E" w:rsidR="00FB3CD7" w:rsidRPr="00973349" w:rsidRDefault="005037F2" w:rsidP="00F819B4">
            <w:pPr>
              <w:pStyle w:val="a7"/>
              <w:widowControl w:val="0"/>
              <w:spacing w:before="0" w:beforeAutospacing="0" w:after="0" w:afterAutospacing="0"/>
              <w:jc w:val="both"/>
            </w:pPr>
            <w:r w:rsidRPr="00973349">
              <w:t>Документи, які підтверджують технічні та якісні характеристики предмет</w:t>
            </w:r>
            <w:r w:rsidR="00F17922" w:rsidRPr="00973349">
              <w:t>а</w:t>
            </w:r>
            <w:r w:rsidRPr="00973349">
              <w:t xml:space="preserve"> закупівлі, форма яких передбачена чинними норма</w:t>
            </w:r>
            <w:r w:rsidR="0006790A" w:rsidRPr="00973349">
              <w:t>тивними документами (сертифікат</w:t>
            </w:r>
            <w:r w:rsidRPr="00973349">
              <w:t xml:space="preserve"> якості або </w:t>
            </w:r>
            <w:r w:rsidR="0006790A" w:rsidRPr="00973349">
              <w:t xml:space="preserve">декларація про </w:t>
            </w:r>
            <w:r w:rsidRPr="00973349">
              <w:t>відповідн</w:t>
            </w:r>
            <w:r w:rsidR="0006790A" w:rsidRPr="00973349">
              <w:t xml:space="preserve">ість, </w:t>
            </w:r>
            <w:r w:rsidRPr="00973349">
              <w:t xml:space="preserve">або </w:t>
            </w:r>
            <w:r w:rsidR="0006790A" w:rsidRPr="00973349">
              <w:t>паспорт якос</w:t>
            </w:r>
            <w:r w:rsidR="00AD5774" w:rsidRPr="00973349">
              <w:t xml:space="preserve">ті від виробника на товар, або </w:t>
            </w:r>
            <w:r w:rsidRPr="00973349">
              <w:t>інший документ виробника</w:t>
            </w:r>
            <w:r w:rsidR="0006790A" w:rsidRPr="00973349">
              <w:t xml:space="preserve"> або відповідної організації</w:t>
            </w:r>
            <w:r w:rsidRPr="00973349">
              <w:t xml:space="preserve">, </w:t>
            </w:r>
            <w:r w:rsidR="007043D4" w:rsidRPr="00973349">
              <w:t>компетентність якої підтверджена шляхом акредитації або іншим способом, визначеним законодавством</w:t>
            </w:r>
            <w:r w:rsidRPr="00973349">
              <w:t>).</w:t>
            </w:r>
            <w:r w:rsidR="00317B79" w:rsidRPr="00973349">
              <w:t xml:space="preserve"> </w:t>
            </w:r>
          </w:p>
          <w:p w14:paraId="6646E529" w14:textId="364489D9" w:rsidR="002A3FFA" w:rsidRPr="00973349" w:rsidRDefault="00E62DA0" w:rsidP="00684F36">
            <w:pPr>
              <w:pStyle w:val="a7"/>
              <w:widowControl w:val="0"/>
              <w:spacing w:before="120" w:beforeAutospacing="0" w:after="0" w:afterAutospacing="0"/>
              <w:jc w:val="both"/>
            </w:pPr>
            <w:r w:rsidRPr="00973349">
              <w:t>Якщо в зазначених документах, наданих Учасником на підтвердження технічних та якісних характеристиках предмет</w:t>
            </w:r>
            <w:r w:rsidR="00F17922" w:rsidRPr="00973349">
              <w:t>а</w:t>
            </w:r>
            <w:r w:rsidRPr="00973349">
              <w:t xml:space="preserve"> закупівлі, відсутні </w:t>
            </w:r>
            <w:r w:rsidRPr="00973349">
              <w:rPr>
                <w:b/>
              </w:rPr>
              <w:t>деякі</w:t>
            </w:r>
            <w:r w:rsidRPr="00973349">
              <w:t xml:space="preserve"> технічні характеристики з тих, що зазначені у вимогах Замовника, Учасником може </w:t>
            </w:r>
            <w:r w:rsidRPr="00973349">
              <w:lastRenderedPageBreak/>
              <w:t>бути підтверджена відповідність вказаним характеристикам у гарантійному листі</w:t>
            </w:r>
            <w:r w:rsidR="00317B79" w:rsidRPr="00973349">
              <w:t xml:space="preserve"> </w:t>
            </w:r>
            <w:r w:rsidRPr="00973349">
              <w:rPr>
                <w:b/>
              </w:rPr>
              <w:t>виробника</w:t>
            </w:r>
            <w:r w:rsidRPr="00973349">
              <w:t>, де зазначаються такі характеристики і гарантується їх відповідність вимогам Замовника.</w:t>
            </w:r>
          </w:p>
          <w:p w14:paraId="48D23E32" w14:textId="77777777" w:rsidR="000C586F" w:rsidRPr="00D3016C" w:rsidRDefault="0095387E" w:rsidP="00D3016C">
            <w:pPr>
              <w:pStyle w:val="a7"/>
              <w:widowControl w:val="0"/>
              <w:spacing w:before="120" w:beforeAutospacing="0" w:after="0" w:afterAutospacing="0"/>
              <w:jc w:val="both"/>
              <w:rPr>
                <w:color w:val="FF0000"/>
              </w:rPr>
            </w:pPr>
            <w:r w:rsidRPr="00973349">
              <w:rPr>
                <w:b/>
              </w:rPr>
              <w:t>Якщо зазначені вище документи викладені</w:t>
            </w:r>
            <w:r w:rsidRPr="00036F29">
              <w:rPr>
                <w:b/>
              </w:rPr>
              <w:t xml:space="preserve"> мовою іншою, ніж українська, Учасник обов’язково надає у складі своєї тендерної пропозиції переклад таких документів на українську мову.</w:t>
            </w:r>
          </w:p>
        </w:tc>
        <w:tc>
          <w:tcPr>
            <w:tcW w:w="1766" w:type="pct"/>
            <w:tcBorders>
              <w:top w:val="single" w:sz="4" w:space="0" w:color="auto"/>
              <w:left w:val="single" w:sz="4" w:space="0" w:color="auto"/>
              <w:bottom w:val="single" w:sz="4" w:space="0" w:color="auto"/>
              <w:right w:val="single" w:sz="4" w:space="0" w:color="auto"/>
            </w:tcBorders>
          </w:tcPr>
          <w:p w14:paraId="44A8D802" w14:textId="77777777" w:rsidR="00C06522" w:rsidRPr="00184F6C" w:rsidRDefault="00371571" w:rsidP="00F819B4">
            <w:pPr>
              <w:pStyle w:val="a7"/>
              <w:widowControl w:val="0"/>
              <w:spacing w:before="0" w:beforeAutospacing="0" w:after="0" w:afterAutospacing="0"/>
              <w:jc w:val="both"/>
              <w:rPr>
                <w:i/>
              </w:rPr>
            </w:pPr>
            <w:r w:rsidRPr="00184F6C">
              <w:rPr>
                <w:i/>
              </w:rPr>
              <w:lastRenderedPageBreak/>
              <w:t>Учасник</w:t>
            </w:r>
            <w:r w:rsidR="00C06522" w:rsidRPr="00184F6C">
              <w:rPr>
                <w:i/>
              </w:rPr>
              <w:t>ом надається сканкопія</w:t>
            </w:r>
          </w:p>
        </w:tc>
      </w:tr>
      <w:tr w:rsidR="00715159" w:rsidRPr="00184F6C" w14:paraId="45C67E28" w14:textId="77777777" w:rsidTr="00382C05">
        <w:trPr>
          <w:trHeight w:val="415"/>
        </w:trPr>
        <w:tc>
          <w:tcPr>
            <w:tcW w:w="202" w:type="pct"/>
            <w:tcBorders>
              <w:top w:val="single" w:sz="4" w:space="0" w:color="auto"/>
              <w:left w:val="single" w:sz="4" w:space="0" w:color="auto"/>
              <w:bottom w:val="single" w:sz="4" w:space="0" w:color="auto"/>
              <w:right w:val="single" w:sz="4" w:space="0" w:color="auto"/>
            </w:tcBorders>
          </w:tcPr>
          <w:p w14:paraId="1C0F8169" w14:textId="77777777" w:rsidR="00715159" w:rsidRPr="00184F6C" w:rsidRDefault="00715159" w:rsidP="00B72426">
            <w:pPr>
              <w:pStyle w:val="a7"/>
              <w:widowControl w:val="0"/>
              <w:numPr>
                <w:ilvl w:val="0"/>
                <w:numId w:val="8"/>
              </w:numPr>
              <w:tabs>
                <w:tab w:val="clear" w:pos="833"/>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19E4496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xml:space="preserve">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w:t>
            </w:r>
            <w:r w:rsidRPr="00563F57">
              <w:rPr>
                <w:rFonts w:ascii="Times New Roman" w:hAnsi="Times New Roman"/>
                <w:color w:val="0000FF"/>
                <w:sz w:val="24"/>
                <w:szCs w:val="28"/>
              </w:rPr>
              <w:t xml:space="preserve">Російської Федерації / Республіки Білорусь </w:t>
            </w:r>
            <w:r w:rsidR="00BA14A9" w:rsidRPr="00563F57">
              <w:rPr>
                <w:rFonts w:ascii="Times New Roman" w:hAnsi="Times New Roman"/>
                <w:color w:val="0000FF"/>
                <w:sz w:val="24"/>
                <w:szCs w:val="28"/>
              </w:rPr>
              <w:t>/ Ісламської Республіки Іран</w:t>
            </w:r>
            <w:r w:rsidR="00BA14A9" w:rsidRPr="00AE5C87">
              <w:rPr>
                <w:rFonts w:ascii="Times New Roman" w:hAnsi="Times New Roman"/>
                <w:sz w:val="24"/>
                <w:szCs w:val="28"/>
              </w:rPr>
              <w:t xml:space="preserve"> </w:t>
            </w:r>
            <w:r w:rsidRPr="00AE5C87">
              <w:rPr>
                <w:rFonts w:ascii="Times New Roman" w:hAnsi="Times New Roman"/>
                <w:sz w:val="24"/>
                <w:szCs w:val="28"/>
              </w:rPr>
              <w:t>та проживає на тер</w:t>
            </w:r>
            <w:r w:rsidRPr="00184F6C">
              <w:rPr>
                <w:rFonts w:ascii="Times New Roman" w:hAnsi="Times New Roman"/>
                <w:sz w:val="24"/>
                <w:szCs w:val="28"/>
              </w:rPr>
              <w:t>иторії України на законних підставах, учасник у складі тендерної пропозиції має надати стосовно таких осіб:</w:t>
            </w:r>
          </w:p>
          <w:p w14:paraId="65E0A6FE"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6734F6A"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40BA79FD"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біженця чи документ, що підтверджує надання притулку в Україні,</w:t>
            </w:r>
          </w:p>
          <w:p w14:paraId="4CE6A8B7"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47E34B19"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яка потребує додаткового захисту в Україні,</w:t>
            </w:r>
          </w:p>
          <w:p w14:paraId="75C4D705"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1B79CBF6"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посвідчення особи, якій надано тимчасовий захист в Україні,</w:t>
            </w:r>
          </w:p>
          <w:p w14:paraId="2A925AA2"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i/>
                <w:sz w:val="24"/>
                <w:szCs w:val="28"/>
              </w:rPr>
              <w:t>або</w:t>
            </w:r>
          </w:p>
          <w:p w14:paraId="4BABD084" w14:textId="77777777" w:rsidR="00715159" w:rsidRPr="00184F6C" w:rsidRDefault="00715159" w:rsidP="00B72426">
            <w:pPr>
              <w:pStyle w:val="af4"/>
              <w:widowControl w:val="0"/>
              <w:spacing w:before="0" w:after="60"/>
              <w:ind w:firstLine="0"/>
              <w:jc w:val="both"/>
              <w:rPr>
                <w:rFonts w:ascii="Times New Roman" w:hAnsi="Times New Roman"/>
                <w:sz w:val="24"/>
                <w:szCs w:val="28"/>
              </w:rPr>
            </w:pPr>
            <w:r w:rsidRPr="00184F6C">
              <w:rPr>
                <w:rFonts w:ascii="Times New Roman" w:hAnsi="Times New Roman"/>
                <w:sz w:val="24"/>
                <w:szCs w:val="28"/>
              </w:rPr>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c>
          <w:tcPr>
            <w:tcW w:w="1766" w:type="pct"/>
            <w:tcBorders>
              <w:top w:val="single" w:sz="4" w:space="0" w:color="auto"/>
              <w:left w:val="single" w:sz="4" w:space="0" w:color="auto"/>
              <w:bottom w:val="single" w:sz="4" w:space="0" w:color="auto"/>
              <w:right w:val="single" w:sz="4" w:space="0" w:color="auto"/>
            </w:tcBorders>
          </w:tcPr>
          <w:p w14:paraId="196B45BA" w14:textId="77777777" w:rsidR="00B23675" w:rsidRPr="00184F6C" w:rsidRDefault="00B23675" w:rsidP="009D6271">
            <w:pPr>
              <w:pStyle w:val="a7"/>
              <w:widowControl w:val="0"/>
              <w:spacing w:before="0" w:beforeAutospacing="0" w:after="0" w:afterAutospacing="0"/>
              <w:jc w:val="center"/>
              <w:rPr>
                <w:b/>
                <w:i/>
                <w:color w:val="0000FF"/>
                <w:lang w:eastAsia="ru-RU"/>
              </w:rPr>
            </w:pPr>
            <w:r w:rsidRPr="00184F6C">
              <w:rPr>
                <w:b/>
                <w:i/>
                <w:color w:val="0000FF"/>
                <w:lang w:eastAsia="ru-RU"/>
              </w:rPr>
              <w:t>УВАГА!</w:t>
            </w:r>
          </w:p>
          <w:p w14:paraId="435EA804" w14:textId="77777777" w:rsidR="00715159" w:rsidRPr="00184F6C" w:rsidRDefault="00715159" w:rsidP="009D6271">
            <w:pPr>
              <w:pStyle w:val="a7"/>
              <w:widowControl w:val="0"/>
              <w:spacing w:before="0" w:beforeAutospacing="0" w:after="0" w:afterAutospacing="0"/>
              <w:jc w:val="center"/>
              <w:rPr>
                <w:b/>
                <w:i/>
                <w:color w:val="0000FF"/>
                <w:lang w:eastAsia="ru-RU"/>
              </w:rPr>
            </w:pPr>
            <w:r w:rsidRPr="00184F6C">
              <w:rPr>
                <w:b/>
                <w:i/>
                <w:color w:val="0000FF"/>
                <w:lang w:eastAsia="ru-RU"/>
              </w:rPr>
              <w:t>Учасником надається сканкопія</w:t>
            </w:r>
            <w:r w:rsidR="00B0159E" w:rsidRPr="00184F6C">
              <w:rPr>
                <w:b/>
                <w:i/>
                <w:color w:val="0000FF"/>
                <w:lang w:eastAsia="ru-RU"/>
              </w:rPr>
              <w:t xml:space="preserve"> </w:t>
            </w:r>
            <w:r w:rsidR="009D6271" w:rsidRPr="00184F6C">
              <w:rPr>
                <w:b/>
                <w:i/>
                <w:color w:val="0000FF"/>
                <w:u w:val="single"/>
                <w:lang w:eastAsia="ru-RU"/>
              </w:rPr>
              <w:t>за наявності підстав</w:t>
            </w:r>
            <w:r w:rsidR="009D6271" w:rsidRPr="00184F6C">
              <w:rPr>
                <w:b/>
                <w:i/>
                <w:color w:val="0000FF"/>
                <w:lang w:eastAsia="ru-RU"/>
              </w:rPr>
              <w:t>, зазначених у цьому пункті</w:t>
            </w:r>
          </w:p>
          <w:p w14:paraId="21608B2E" w14:textId="77777777" w:rsidR="001006A7" w:rsidRPr="00184F6C" w:rsidRDefault="001006A7" w:rsidP="009D6271">
            <w:pPr>
              <w:pStyle w:val="a7"/>
              <w:widowControl w:val="0"/>
              <w:spacing w:before="0" w:beforeAutospacing="0" w:after="0" w:afterAutospacing="0"/>
              <w:jc w:val="center"/>
              <w:rPr>
                <w:b/>
                <w:i/>
                <w:color w:val="0000FF"/>
                <w:lang w:eastAsia="ru-RU"/>
              </w:rPr>
            </w:pPr>
          </w:p>
          <w:p w14:paraId="0FC82281" w14:textId="77777777" w:rsidR="00C81887" w:rsidRDefault="00C81887" w:rsidP="00C81887">
            <w:pPr>
              <w:pStyle w:val="a7"/>
              <w:widowControl w:val="0"/>
              <w:spacing w:before="0" w:beforeAutospacing="0" w:after="0" w:afterAutospacing="0"/>
              <w:jc w:val="center"/>
              <w:rPr>
                <w:b/>
                <w:i/>
                <w:color w:val="0000FF"/>
                <w:lang w:eastAsia="ru-RU"/>
              </w:rPr>
            </w:pPr>
            <w:r w:rsidRPr="00184F6C">
              <w:rPr>
                <w:b/>
                <w:i/>
                <w:color w:val="0000FF"/>
                <w:lang w:eastAsia="ru-RU"/>
              </w:rPr>
              <w:t>АБО ЗАЗНАЧАЄТЬСЯ</w:t>
            </w:r>
          </w:p>
          <w:p w14:paraId="0BE06A96" w14:textId="77777777" w:rsidR="00C81887" w:rsidRPr="00184F6C" w:rsidRDefault="00C81887" w:rsidP="00C81887">
            <w:pPr>
              <w:pStyle w:val="a7"/>
              <w:widowControl w:val="0"/>
              <w:spacing w:before="0" w:beforeAutospacing="0" w:after="0" w:afterAutospacing="0"/>
              <w:jc w:val="center"/>
              <w:rPr>
                <w:b/>
                <w:i/>
                <w:color w:val="0000FF"/>
                <w:lang w:eastAsia="ru-RU"/>
              </w:rPr>
            </w:pPr>
            <w:r>
              <w:rPr>
                <w:b/>
                <w:i/>
                <w:color w:val="0000FF"/>
                <w:lang w:eastAsia="ru-RU"/>
              </w:rPr>
              <w:t>ПРО ВІДСУТНІСТЬ ПІДСТАВ</w:t>
            </w:r>
          </w:p>
          <w:p w14:paraId="3B65A70D" w14:textId="77777777" w:rsidR="00B23675" w:rsidRPr="00184F6C" w:rsidRDefault="00C81887" w:rsidP="00922830">
            <w:pPr>
              <w:pStyle w:val="a7"/>
              <w:widowControl w:val="0"/>
              <w:spacing w:before="0" w:beforeAutospacing="0" w:after="0" w:afterAutospacing="0"/>
              <w:jc w:val="center"/>
              <w:rPr>
                <w:b/>
                <w:i/>
              </w:rPr>
            </w:pPr>
            <w:r>
              <w:rPr>
                <w:b/>
                <w:i/>
                <w:color w:val="0000FF"/>
                <w:lang w:eastAsia="ru-RU"/>
              </w:rPr>
              <w:t>(</w:t>
            </w:r>
            <w:r w:rsidRPr="00184F6C">
              <w:rPr>
                <w:b/>
                <w:i/>
                <w:color w:val="0000FF"/>
                <w:lang w:eastAsia="ru-RU"/>
              </w:rPr>
              <w:t>Підстави відсутні</w:t>
            </w:r>
            <w:r>
              <w:rPr>
                <w:b/>
                <w:i/>
                <w:color w:val="0000FF"/>
                <w:lang w:eastAsia="ru-RU"/>
              </w:rPr>
              <w:t>)</w:t>
            </w:r>
          </w:p>
        </w:tc>
      </w:tr>
      <w:tr w:rsidR="00866EAE" w:rsidRPr="00184F6C" w14:paraId="72C3C39A" w14:textId="77777777" w:rsidTr="00382C05">
        <w:trPr>
          <w:trHeight w:val="415"/>
        </w:trPr>
        <w:tc>
          <w:tcPr>
            <w:tcW w:w="202" w:type="pct"/>
            <w:tcBorders>
              <w:top w:val="single" w:sz="4" w:space="0" w:color="auto"/>
              <w:left w:val="single" w:sz="4" w:space="0" w:color="auto"/>
              <w:bottom w:val="single" w:sz="4" w:space="0" w:color="auto"/>
              <w:right w:val="single" w:sz="4" w:space="0" w:color="auto"/>
            </w:tcBorders>
          </w:tcPr>
          <w:p w14:paraId="6AE2959A" w14:textId="77777777" w:rsidR="00866EAE" w:rsidRPr="00184F6C" w:rsidRDefault="00866EAE" w:rsidP="00F819B4">
            <w:pPr>
              <w:pStyle w:val="a7"/>
              <w:widowControl w:val="0"/>
              <w:numPr>
                <w:ilvl w:val="0"/>
                <w:numId w:val="8"/>
              </w:numPr>
              <w:tabs>
                <w:tab w:val="clear" w:pos="833"/>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14:paraId="11922351" w14:textId="77777777" w:rsidR="00866EAE" w:rsidRPr="00184F6C" w:rsidRDefault="00482AB6" w:rsidP="006D5EC7">
            <w:pPr>
              <w:pStyle w:val="af4"/>
              <w:widowControl w:val="0"/>
              <w:spacing w:before="0"/>
              <w:ind w:firstLine="0"/>
              <w:jc w:val="both"/>
              <w:rPr>
                <w:b/>
              </w:rPr>
            </w:pPr>
            <w:r w:rsidRPr="00184F6C">
              <w:rPr>
                <w:rFonts w:ascii="Times New Roman" w:hAnsi="Times New Roman"/>
                <w:sz w:val="24"/>
                <w:szCs w:val="28"/>
              </w:rPr>
              <w:t xml:space="preserve">Для підтвердження відсутності підстав для відхилення, передбачених </w:t>
            </w:r>
            <w:r w:rsidR="006D5EC7" w:rsidRPr="00382C05">
              <w:rPr>
                <w:rFonts w:ascii="Times New Roman" w:hAnsi="Times New Roman"/>
                <w:sz w:val="24"/>
                <w:szCs w:val="28"/>
              </w:rPr>
              <w:t>підпунктом 2</w:t>
            </w:r>
            <w:r w:rsidRPr="00382C05">
              <w:rPr>
                <w:rFonts w:ascii="Times New Roman" w:hAnsi="Times New Roman"/>
                <w:sz w:val="24"/>
                <w:szCs w:val="28"/>
              </w:rPr>
              <w:t xml:space="preserve"> пункту 4</w:t>
            </w:r>
            <w:r w:rsidR="006D5EC7" w:rsidRPr="00382C05">
              <w:rPr>
                <w:rFonts w:ascii="Times New Roman" w:hAnsi="Times New Roman"/>
                <w:sz w:val="24"/>
                <w:szCs w:val="28"/>
              </w:rPr>
              <w:t>5</w:t>
            </w:r>
            <w:r w:rsidRPr="00382C05">
              <w:rPr>
                <w:rFonts w:ascii="Times New Roman" w:hAnsi="Times New Roman"/>
                <w:sz w:val="24"/>
                <w:szCs w:val="28"/>
              </w:rPr>
              <w:t xml:space="preserve"> Особливостей</w:t>
            </w:r>
            <w:r w:rsidRPr="00184F6C">
              <w:rPr>
                <w:rFonts w:ascii="Times New Roman" w:hAnsi="Times New Roman"/>
                <w:sz w:val="24"/>
                <w:szCs w:val="28"/>
              </w:rPr>
              <w:t xml:space="preserve">, </w:t>
            </w:r>
            <w:r w:rsidR="000179AE" w:rsidRPr="00184F6C">
              <w:rPr>
                <w:rFonts w:ascii="Times New Roman" w:hAnsi="Times New Roman"/>
                <w:sz w:val="24"/>
                <w:szCs w:val="28"/>
              </w:rPr>
              <w:t>у</w:t>
            </w:r>
            <w:r w:rsidRPr="00184F6C">
              <w:rPr>
                <w:rFonts w:ascii="Times New Roman" w:hAnsi="Times New Roman"/>
                <w:sz w:val="24"/>
                <w:szCs w:val="28"/>
              </w:rPr>
              <w:t>часник повинен надати д</w:t>
            </w:r>
            <w:r w:rsidRPr="00184F6C">
              <w:rPr>
                <w:rFonts w:ascii="Times New Roman" w:hAnsi="Times New Roman"/>
                <w:sz w:val="24"/>
                <w:szCs w:val="24"/>
              </w:rPr>
              <w:t xml:space="preserve">овідку в довільній формі, яка містить інформацію про те, що між </w:t>
            </w:r>
            <w:r w:rsidR="00267FEE" w:rsidRPr="00184F6C">
              <w:rPr>
                <w:rFonts w:ascii="Times New Roman" w:hAnsi="Times New Roman"/>
                <w:sz w:val="24"/>
                <w:szCs w:val="24"/>
              </w:rPr>
              <w:t>у</w:t>
            </w:r>
            <w:r w:rsidR="00FE541C" w:rsidRPr="00184F6C">
              <w:rPr>
                <w:rFonts w:ascii="Times New Roman" w:hAnsi="Times New Roman"/>
                <w:sz w:val="24"/>
                <w:szCs w:val="24"/>
              </w:rPr>
              <w:t>часником</w:t>
            </w:r>
            <w:r w:rsidRPr="00184F6C">
              <w:rPr>
                <w:rFonts w:ascii="Times New Roman" w:hAnsi="Times New Roman"/>
                <w:sz w:val="24"/>
                <w:szCs w:val="24"/>
              </w:rPr>
              <w:t xml:space="preserve"> та замовником раніше не було укладено договорів, </w:t>
            </w:r>
            <w:r w:rsidRPr="003A5BB9">
              <w:rPr>
                <w:rFonts w:ascii="Times New Roman" w:hAnsi="Times New Roman"/>
                <w:i/>
                <w:color w:val="0000FF"/>
                <w:sz w:val="24"/>
                <w:szCs w:val="24"/>
                <w:u w:val="single"/>
              </w:rPr>
              <w:t>аб</w:t>
            </w:r>
            <w:r w:rsidRPr="003A5BB9">
              <w:rPr>
                <w:rFonts w:ascii="Times New Roman" w:hAnsi="Times New Roman"/>
                <w:i/>
                <w:color w:val="0000FF"/>
                <w:sz w:val="24"/>
                <w:szCs w:val="24"/>
                <w:u w:val="single"/>
              </w:rPr>
              <w:softHyphen/>
              <w:t>о</w:t>
            </w:r>
            <w:r w:rsidRPr="00184F6C">
              <w:rPr>
                <w:rFonts w:ascii="Times New Roman" w:hAnsi="Times New Roman"/>
                <w:sz w:val="24"/>
                <w:szCs w:val="24"/>
              </w:rPr>
              <w:t xml:space="preserve"> про те, що </w:t>
            </w:r>
            <w:r w:rsidR="005A5E39" w:rsidRPr="00184F6C">
              <w:rPr>
                <w:rFonts w:ascii="Times New Roman" w:hAnsi="Times New Roman"/>
                <w:sz w:val="24"/>
                <w:szCs w:val="24"/>
              </w:rPr>
              <w:t>учасник</w:t>
            </w:r>
            <w:r w:rsidRPr="00184F6C">
              <w:rPr>
                <w:rFonts w:ascii="Times New Roman" w:hAnsi="Times New Roman"/>
                <w:sz w:val="24"/>
                <w:szCs w:val="24"/>
              </w:rPr>
              <w:t xml:space="preserve">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w:t>
            </w:r>
            <w:r w:rsidRPr="003A5BB9">
              <w:rPr>
                <w:rFonts w:ascii="Times New Roman" w:hAnsi="Times New Roman"/>
                <w:i/>
                <w:color w:val="0000FF"/>
                <w:sz w:val="24"/>
                <w:szCs w:val="24"/>
                <w:u w:val="single"/>
              </w:rPr>
              <w:t>або</w:t>
            </w:r>
            <w:r w:rsidRPr="00184F6C">
              <w:rPr>
                <w:rFonts w:ascii="Times New Roman" w:hAnsi="Times New Roman"/>
                <w:sz w:val="24"/>
                <w:szCs w:val="24"/>
              </w:rPr>
              <w:t xml:space="preserve">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w:t>
            </w:r>
            <w:r w:rsidR="000F2982" w:rsidRPr="00184F6C">
              <w:rPr>
                <w:rFonts w:ascii="Times New Roman" w:hAnsi="Times New Roman"/>
                <w:sz w:val="24"/>
                <w:szCs w:val="24"/>
              </w:rPr>
              <w:t>учасник</w:t>
            </w:r>
            <w:r w:rsidRPr="00184F6C">
              <w:rPr>
                <w:rFonts w:ascii="Times New Roman" w:hAnsi="Times New Roman"/>
                <w:sz w:val="24"/>
                <w:szCs w:val="24"/>
              </w:rPr>
              <w:t xml:space="preserve"> (суб’єкт господарювання) повинен довести, що він сплатив або зобов'язався сплатити відповідні зобов'язання та відшкодування завданих збитків</w:t>
            </w:r>
            <w:r w:rsidR="00C64031">
              <w:rPr>
                <w:rFonts w:ascii="Times New Roman" w:hAnsi="Times New Roman"/>
                <w:sz w:val="24"/>
                <w:szCs w:val="24"/>
              </w:rPr>
              <w:t>)</w:t>
            </w:r>
            <w:r w:rsidRPr="00184F6C">
              <w:rPr>
                <w:rFonts w:ascii="Times New Roman" w:hAnsi="Times New Roman"/>
                <w:sz w:val="24"/>
                <w:szCs w:val="24"/>
              </w:rPr>
              <w:t>.</w:t>
            </w:r>
          </w:p>
        </w:tc>
        <w:tc>
          <w:tcPr>
            <w:tcW w:w="1766" w:type="pct"/>
            <w:tcBorders>
              <w:top w:val="single" w:sz="4" w:space="0" w:color="auto"/>
              <w:left w:val="single" w:sz="4" w:space="0" w:color="auto"/>
              <w:bottom w:val="single" w:sz="4" w:space="0" w:color="auto"/>
              <w:right w:val="single" w:sz="4" w:space="0" w:color="auto"/>
            </w:tcBorders>
          </w:tcPr>
          <w:p w14:paraId="2E61A355" w14:textId="77777777" w:rsidR="00866EAE" w:rsidRPr="00184F6C" w:rsidRDefault="00866EAE" w:rsidP="00F819B4">
            <w:pPr>
              <w:pStyle w:val="a7"/>
              <w:widowControl w:val="0"/>
              <w:spacing w:before="0" w:beforeAutospacing="0" w:after="0" w:afterAutospacing="0"/>
              <w:jc w:val="both"/>
              <w:rPr>
                <w:i/>
              </w:rPr>
            </w:pPr>
            <w:r w:rsidRPr="00184F6C">
              <w:rPr>
                <w:i/>
              </w:rPr>
              <w:t>Учасником надається сканкопія</w:t>
            </w:r>
          </w:p>
        </w:tc>
      </w:tr>
    </w:tbl>
    <w:p w14:paraId="0ADF6227" w14:textId="77777777" w:rsidR="001C33C9" w:rsidRDefault="001C33C9" w:rsidP="00F819B4">
      <w:pPr>
        <w:spacing w:after="0" w:line="240" w:lineRule="auto"/>
        <w:rPr>
          <w:rFonts w:ascii="Times New Roman" w:hAnsi="Times New Roman"/>
          <w:i/>
          <w:iCs/>
          <w:sz w:val="24"/>
          <w:szCs w:val="24"/>
          <w:lang w:val="uk-UA"/>
        </w:rPr>
      </w:pPr>
    </w:p>
    <w:p w14:paraId="32314D1C" w14:textId="317C5BED" w:rsidR="00923CE5" w:rsidRPr="00184F6C" w:rsidRDefault="00923CE5" w:rsidP="00F819B4">
      <w:pPr>
        <w:spacing w:after="0" w:line="240" w:lineRule="auto"/>
        <w:rPr>
          <w:rFonts w:ascii="Times New Roman" w:hAnsi="Times New Roman"/>
          <w:i/>
          <w:iCs/>
          <w:sz w:val="24"/>
          <w:szCs w:val="24"/>
          <w:lang w:val="uk-UA"/>
        </w:rPr>
      </w:pPr>
      <w:r w:rsidRPr="00184F6C">
        <w:rPr>
          <w:rFonts w:ascii="Times New Roman" w:hAnsi="Times New Roman"/>
          <w:i/>
          <w:iCs/>
          <w:sz w:val="24"/>
          <w:szCs w:val="24"/>
          <w:lang w:val="uk-UA"/>
        </w:rPr>
        <w:t xml:space="preserve">Посада, прізвище, ініціали, підпис уповноваженої особи </w:t>
      </w:r>
      <w:r w:rsidR="00371571" w:rsidRPr="00184F6C">
        <w:rPr>
          <w:rFonts w:ascii="Times New Roman" w:hAnsi="Times New Roman"/>
          <w:i/>
          <w:iCs/>
          <w:sz w:val="24"/>
          <w:szCs w:val="24"/>
          <w:lang w:val="uk-UA"/>
        </w:rPr>
        <w:t>Учасник</w:t>
      </w:r>
      <w:r w:rsidRPr="00184F6C">
        <w:rPr>
          <w:rFonts w:ascii="Times New Roman" w:hAnsi="Times New Roman"/>
          <w:i/>
          <w:iCs/>
          <w:sz w:val="24"/>
          <w:szCs w:val="24"/>
          <w:lang w:val="uk-UA"/>
        </w:rPr>
        <w:t>а, завірені печаткою*</w:t>
      </w:r>
    </w:p>
    <w:p w14:paraId="2867F979" w14:textId="77777777" w:rsidR="00923CE5" w:rsidRPr="00184F6C" w:rsidRDefault="00923CE5" w:rsidP="00F819B4">
      <w:pPr>
        <w:spacing w:after="0" w:line="240" w:lineRule="auto"/>
        <w:jc w:val="both"/>
        <w:rPr>
          <w:rFonts w:ascii="Times New Roman" w:eastAsia="Times New Roman" w:hAnsi="Times New Roman"/>
          <w:sz w:val="24"/>
          <w:szCs w:val="24"/>
          <w:lang w:val="uk-UA" w:eastAsia="ru-RU"/>
        </w:rPr>
      </w:pPr>
    </w:p>
    <w:p w14:paraId="37DA69AE" w14:textId="77777777" w:rsidR="004678A7" w:rsidRPr="00184F6C" w:rsidRDefault="004678A7" w:rsidP="00F819B4">
      <w:pPr>
        <w:tabs>
          <w:tab w:val="num" w:pos="-648"/>
        </w:tabs>
        <w:spacing w:after="0" w:line="240" w:lineRule="auto"/>
        <w:jc w:val="both"/>
        <w:rPr>
          <w:rFonts w:ascii="Times New Roman" w:eastAsia="Times New Roman" w:hAnsi="Times New Roman"/>
          <w:i/>
          <w:color w:val="121212"/>
          <w:sz w:val="24"/>
          <w:szCs w:val="24"/>
          <w:lang w:val="uk-UA" w:eastAsia="ru-RU"/>
        </w:rPr>
      </w:pPr>
      <w:r w:rsidRPr="00184F6C">
        <w:rPr>
          <w:rFonts w:ascii="Times New Roman" w:eastAsia="Times New Roman" w:hAnsi="Times New Roman"/>
          <w:b/>
          <w:bCs/>
          <w:i/>
          <w:sz w:val="24"/>
          <w:szCs w:val="24"/>
          <w:lang w:val="uk-UA" w:eastAsia="ru-RU"/>
        </w:rPr>
        <w:t>*</w:t>
      </w:r>
      <w:r w:rsidRPr="00184F6C">
        <w:rPr>
          <w:rFonts w:ascii="Times New Roman" w:eastAsia="Times New Roman" w:hAnsi="Times New Roman"/>
          <w:i/>
          <w:sz w:val="24"/>
          <w:szCs w:val="24"/>
          <w:lang w:val="uk-UA" w:eastAsia="ru-RU"/>
        </w:rPr>
        <w:t xml:space="preserve">Ця вимога не стосується </w:t>
      </w:r>
      <w:r w:rsidR="00371571" w:rsidRPr="00184F6C">
        <w:rPr>
          <w:rFonts w:ascii="Times New Roman" w:eastAsia="Times New Roman" w:hAnsi="Times New Roman"/>
          <w:i/>
          <w:sz w:val="24"/>
          <w:szCs w:val="24"/>
          <w:lang w:val="uk-UA" w:eastAsia="ru-RU"/>
        </w:rPr>
        <w:t>Учасник</w:t>
      </w:r>
      <w:r w:rsidRPr="00184F6C">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184F6C">
        <w:rPr>
          <w:rFonts w:ascii="Times New Roman" w:eastAsia="Times New Roman" w:hAnsi="Times New Roman"/>
          <w:i/>
          <w:color w:val="121212"/>
          <w:sz w:val="24"/>
          <w:szCs w:val="24"/>
          <w:lang w:val="uk-UA" w:eastAsia="ru-RU"/>
        </w:rPr>
        <w:t>.</w:t>
      </w:r>
    </w:p>
    <w:p w14:paraId="51150011" w14:textId="77777777" w:rsidR="006514B5" w:rsidRPr="00184F6C" w:rsidRDefault="006514B5" w:rsidP="00F819B4">
      <w:pPr>
        <w:spacing w:after="0" w:line="240" w:lineRule="auto"/>
        <w:jc w:val="both"/>
        <w:rPr>
          <w:rFonts w:ascii="Times New Roman" w:eastAsia="Times New Roman" w:hAnsi="Times New Roman"/>
          <w:sz w:val="24"/>
          <w:szCs w:val="24"/>
          <w:lang w:val="uk-UA" w:eastAsia="ru-RU"/>
        </w:rPr>
      </w:pPr>
    </w:p>
    <w:p w14:paraId="16215DC1" w14:textId="77777777" w:rsidR="003C340F" w:rsidRPr="00184F6C" w:rsidRDefault="003C340F" w:rsidP="00F819B4">
      <w:pPr>
        <w:spacing w:after="0" w:line="240" w:lineRule="auto"/>
        <w:jc w:val="right"/>
        <w:rPr>
          <w:rFonts w:ascii="Times New Roman" w:eastAsia="Times New Roman" w:hAnsi="Times New Roman"/>
          <w:b/>
          <w:sz w:val="24"/>
          <w:szCs w:val="24"/>
          <w:highlight w:val="yellow"/>
          <w:lang w:val="uk-UA" w:eastAsia="ru-RU"/>
        </w:rPr>
      </w:pPr>
    </w:p>
    <w:sectPr w:rsidR="003C340F" w:rsidRPr="00184F6C" w:rsidSect="009104F8">
      <w:headerReference w:type="default" r:id="rId24"/>
      <w:footerReference w:type="default" r:id="rId25"/>
      <w:pgSz w:w="11906" w:h="16838"/>
      <w:pgMar w:top="567" w:right="567" w:bottom="567"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97B1" w14:textId="77777777" w:rsidR="001B1CC4" w:rsidRDefault="001B1CC4" w:rsidP="004C1B73">
      <w:pPr>
        <w:spacing w:after="0" w:line="240" w:lineRule="auto"/>
      </w:pPr>
      <w:r>
        <w:separator/>
      </w:r>
    </w:p>
  </w:endnote>
  <w:endnote w:type="continuationSeparator" w:id="0">
    <w:p w14:paraId="1BA2D057" w14:textId="77777777" w:rsidR="001B1CC4" w:rsidRDefault="001B1CC4" w:rsidP="004C1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ntiqua">
    <w:altName w:val="Microsoft YaHei"/>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15B1" w14:textId="77777777" w:rsidR="00C77496" w:rsidRPr="009104F8" w:rsidRDefault="00C77496"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6E334B">
      <w:rPr>
        <w:rFonts w:ascii="Times New Roman" w:hAnsi="Times New Roman"/>
        <w:noProof/>
        <w:sz w:val="24"/>
        <w:szCs w:val="24"/>
      </w:rPr>
      <w:t>4</w:t>
    </w:r>
    <w:r w:rsidRPr="009104F8">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93673" w14:textId="77777777" w:rsidR="001B1CC4" w:rsidRDefault="001B1CC4" w:rsidP="004C1B73">
      <w:pPr>
        <w:spacing w:after="0" w:line="240" w:lineRule="auto"/>
      </w:pPr>
      <w:r>
        <w:separator/>
      </w:r>
    </w:p>
  </w:footnote>
  <w:footnote w:type="continuationSeparator" w:id="0">
    <w:p w14:paraId="35F3A71F" w14:textId="77777777" w:rsidR="001B1CC4" w:rsidRDefault="001B1CC4" w:rsidP="004C1B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1E70B" w14:textId="77777777" w:rsidR="00C77496" w:rsidRPr="009104F8" w:rsidRDefault="00C77496"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15:restartNumberingAfterBreak="0">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15:restartNumberingAfterBreak="0">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15:restartNumberingAfterBreak="0">
    <w:nsid w:val="1DC076F1"/>
    <w:multiLevelType w:val="hybridMultilevel"/>
    <w:tmpl w:val="330CDDA2"/>
    <w:lvl w:ilvl="0" w:tplc="9420FD6E">
      <w:start w:val="1"/>
      <w:numFmt w:val="decimal"/>
      <w:lvlText w:val="%1."/>
      <w:lvlJc w:val="left"/>
      <w:pPr>
        <w:ind w:left="1728" w:hanging="10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27B04688"/>
    <w:multiLevelType w:val="hybridMultilevel"/>
    <w:tmpl w:val="4F167B70"/>
    <w:lvl w:ilvl="0" w:tplc="128275B0">
      <w:start w:val="7"/>
      <w:numFmt w:val="bullet"/>
      <w:lvlText w:val="-"/>
      <w:lvlJc w:val="left"/>
      <w:pPr>
        <w:ind w:left="492" w:hanging="360"/>
      </w:pPr>
      <w:rPr>
        <w:rFonts w:ascii="Times New Roman" w:eastAsia="Calibri" w:hAnsi="Times New Roman" w:cs="Times New Roman" w:hint="default"/>
        <w:color w:val="0F243E" w:themeColor="text2" w:themeShade="80"/>
        <w:sz w:val="22"/>
      </w:rPr>
    </w:lvl>
    <w:lvl w:ilvl="1" w:tplc="04190003" w:tentative="1">
      <w:start w:val="1"/>
      <w:numFmt w:val="bullet"/>
      <w:lvlText w:val="o"/>
      <w:lvlJc w:val="left"/>
      <w:pPr>
        <w:ind w:left="1212" w:hanging="360"/>
      </w:pPr>
      <w:rPr>
        <w:rFonts w:ascii="Courier New" w:hAnsi="Courier New" w:cs="Courier New" w:hint="default"/>
      </w:rPr>
    </w:lvl>
    <w:lvl w:ilvl="2" w:tplc="04190005" w:tentative="1">
      <w:start w:val="1"/>
      <w:numFmt w:val="bullet"/>
      <w:lvlText w:val=""/>
      <w:lvlJc w:val="left"/>
      <w:pPr>
        <w:ind w:left="1932" w:hanging="360"/>
      </w:pPr>
      <w:rPr>
        <w:rFonts w:ascii="Wingdings" w:hAnsi="Wingdings" w:hint="default"/>
      </w:rPr>
    </w:lvl>
    <w:lvl w:ilvl="3" w:tplc="04190001" w:tentative="1">
      <w:start w:val="1"/>
      <w:numFmt w:val="bullet"/>
      <w:lvlText w:val=""/>
      <w:lvlJc w:val="left"/>
      <w:pPr>
        <w:ind w:left="2652" w:hanging="360"/>
      </w:pPr>
      <w:rPr>
        <w:rFonts w:ascii="Symbol" w:hAnsi="Symbol" w:hint="default"/>
      </w:rPr>
    </w:lvl>
    <w:lvl w:ilvl="4" w:tplc="04190003" w:tentative="1">
      <w:start w:val="1"/>
      <w:numFmt w:val="bullet"/>
      <w:lvlText w:val="o"/>
      <w:lvlJc w:val="left"/>
      <w:pPr>
        <w:ind w:left="3372" w:hanging="360"/>
      </w:pPr>
      <w:rPr>
        <w:rFonts w:ascii="Courier New" w:hAnsi="Courier New" w:cs="Courier New" w:hint="default"/>
      </w:rPr>
    </w:lvl>
    <w:lvl w:ilvl="5" w:tplc="04190005" w:tentative="1">
      <w:start w:val="1"/>
      <w:numFmt w:val="bullet"/>
      <w:lvlText w:val=""/>
      <w:lvlJc w:val="left"/>
      <w:pPr>
        <w:ind w:left="4092" w:hanging="360"/>
      </w:pPr>
      <w:rPr>
        <w:rFonts w:ascii="Wingdings" w:hAnsi="Wingdings" w:hint="default"/>
      </w:rPr>
    </w:lvl>
    <w:lvl w:ilvl="6" w:tplc="04190001" w:tentative="1">
      <w:start w:val="1"/>
      <w:numFmt w:val="bullet"/>
      <w:lvlText w:val=""/>
      <w:lvlJc w:val="left"/>
      <w:pPr>
        <w:ind w:left="4812" w:hanging="360"/>
      </w:pPr>
      <w:rPr>
        <w:rFonts w:ascii="Symbol" w:hAnsi="Symbol" w:hint="default"/>
      </w:rPr>
    </w:lvl>
    <w:lvl w:ilvl="7" w:tplc="04190003" w:tentative="1">
      <w:start w:val="1"/>
      <w:numFmt w:val="bullet"/>
      <w:lvlText w:val="o"/>
      <w:lvlJc w:val="left"/>
      <w:pPr>
        <w:ind w:left="5532" w:hanging="360"/>
      </w:pPr>
      <w:rPr>
        <w:rFonts w:ascii="Courier New" w:hAnsi="Courier New" w:cs="Courier New" w:hint="default"/>
      </w:rPr>
    </w:lvl>
    <w:lvl w:ilvl="8" w:tplc="04190005" w:tentative="1">
      <w:start w:val="1"/>
      <w:numFmt w:val="bullet"/>
      <w:lvlText w:val=""/>
      <w:lvlJc w:val="left"/>
      <w:pPr>
        <w:ind w:left="6252" w:hanging="360"/>
      </w:pPr>
      <w:rPr>
        <w:rFonts w:ascii="Wingdings" w:hAnsi="Wingdings" w:hint="default"/>
      </w:rPr>
    </w:lvl>
  </w:abstractNum>
  <w:abstractNum w:abstractNumId="9" w15:restartNumberingAfterBreak="0">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15:restartNumberingAfterBreak="0">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15:restartNumberingAfterBreak="0">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7" w15:restartNumberingAfterBreak="0">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8" w15:restartNumberingAfterBreak="0">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62313CB2"/>
    <w:multiLevelType w:val="hybridMultilevel"/>
    <w:tmpl w:val="CAAC9C6E"/>
    <w:lvl w:ilvl="0" w:tplc="6EE24C68">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6A9117EF"/>
    <w:multiLevelType w:val="hybridMultilevel"/>
    <w:tmpl w:val="066234C6"/>
    <w:lvl w:ilvl="0" w:tplc="537078B4">
      <w:start w:val="1"/>
      <w:numFmt w:val="decimal"/>
      <w:lvlText w:val="%1."/>
      <w:lvlJc w:val="left"/>
      <w:pPr>
        <w:tabs>
          <w:tab w:val="num" w:pos="833"/>
        </w:tabs>
        <w:ind w:left="833"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4" w15:restartNumberingAfterBreak="0">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16cid:durableId="1715276321">
    <w:abstractNumId w:val="0"/>
  </w:num>
  <w:num w:numId="2" w16cid:durableId="1700471736">
    <w:abstractNumId w:val="10"/>
  </w:num>
  <w:num w:numId="3" w16cid:durableId="706101103">
    <w:abstractNumId w:val="14"/>
  </w:num>
  <w:num w:numId="4" w16cid:durableId="62066892">
    <w:abstractNumId w:val="2"/>
  </w:num>
  <w:num w:numId="5" w16cid:durableId="2080126432">
    <w:abstractNumId w:val="12"/>
  </w:num>
  <w:num w:numId="6" w16cid:durableId="1034161822">
    <w:abstractNumId w:val="19"/>
  </w:num>
  <w:num w:numId="7" w16cid:durableId="362366482">
    <w:abstractNumId w:val="9"/>
  </w:num>
  <w:num w:numId="8" w16cid:durableId="1481581194">
    <w:abstractNumId w:val="22"/>
  </w:num>
  <w:num w:numId="9" w16cid:durableId="838468447">
    <w:abstractNumId w:val="3"/>
  </w:num>
  <w:num w:numId="10" w16cid:durableId="27264323">
    <w:abstractNumId w:val="6"/>
  </w:num>
  <w:num w:numId="11" w16cid:durableId="1978099266">
    <w:abstractNumId w:val="1"/>
  </w:num>
  <w:num w:numId="12" w16cid:durableId="474100735">
    <w:abstractNumId w:val="21"/>
  </w:num>
  <w:num w:numId="13" w16cid:durableId="374431775">
    <w:abstractNumId w:val="4"/>
  </w:num>
  <w:num w:numId="14" w16cid:durableId="2093509370">
    <w:abstractNumId w:val="18"/>
  </w:num>
  <w:num w:numId="15" w16cid:durableId="1927222376">
    <w:abstractNumId w:val="11"/>
  </w:num>
  <w:num w:numId="16" w16cid:durableId="1928418282">
    <w:abstractNumId w:val="13"/>
  </w:num>
  <w:num w:numId="17" w16cid:durableId="1285427458">
    <w:abstractNumId w:val="24"/>
  </w:num>
  <w:num w:numId="18" w16cid:durableId="1666585453">
    <w:abstractNumId w:val="17"/>
  </w:num>
  <w:num w:numId="19" w16cid:durableId="624196181">
    <w:abstractNumId w:val="23"/>
  </w:num>
  <w:num w:numId="20" w16cid:durableId="1498882861">
    <w:abstractNumId w:val="15"/>
  </w:num>
  <w:num w:numId="21" w16cid:durableId="1827042423">
    <w:abstractNumId w:val="5"/>
  </w:num>
  <w:num w:numId="22" w16cid:durableId="89468145">
    <w:abstractNumId w:val="16"/>
  </w:num>
  <w:num w:numId="23" w16cid:durableId="595136692">
    <w:abstractNumId w:val="8"/>
  </w:num>
  <w:num w:numId="24" w16cid:durableId="213086644">
    <w:abstractNumId w:val="7"/>
  </w:num>
  <w:num w:numId="25" w16cid:durableId="20211612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21F9"/>
    <w:rsid w:val="00000315"/>
    <w:rsid w:val="00000BA0"/>
    <w:rsid w:val="00001C1B"/>
    <w:rsid w:val="00002775"/>
    <w:rsid w:val="00003BB7"/>
    <w:rsid w:val="00004085"/>
    <w:rsid w:val="00004241"/>
    <w:rsid w:val="00004252"/>
    <w:rsid w:val="00005687"/>
    <w:rsid w:val="000077F3"/>
    <w:rsid w:val="0001082E"/>
    <w:rsid w:val="00010A36"/>
    <w:rsid w:val="00010B52"/>
    <w:rsid w:val="000110E5"/>
    <w:rsid w:val="00011B05"/>
    <w:rsid w:val="0001244C"/>
    <w:rsid w:val="0001250E"/>
    <w:rsid w:val="00012D0C"/>
    <w:rsid w:val="00012FC0"/>
    <w:rsid w:val="00013650"/>
    <w:rsid w:val="00013977"/>
    <w:rsid w:val="00013A89"/>
    <w:rsid w:val="00013C0D"/>
    <w:rsid w:val="00013D08"/>
    <w:rsid w:val="00016105"/>
    <w:rsid w:val="00016ECA"/>
    <w:rsid w:val="00017095"/>
    <w:rsid w:val="000179AE"/>
    <w:rsid w:val="0002036D"/>
    <w:rsid w:val="000213E3"/>
    <w:rsid w:val="0002183B"/>
    <w:rsid w:val="000223BD"/>
    <w:rsid w:val="000225C9"/>
    <w:rsid w:val="000225E3"/>
    <w:rsid w:val="0002413D"/>
    <w:rsid w:val="00024187"/>
    <w:rsid w:val="000257C4"/>
    <w:rsid w:val="00025DD6"/>
    <w:rsid w:val="0002653D"/>
    <w:rsid w:val="0002748B"/>
    <w:rsid w:val="00027841"/>
    <w:rsid w:val="00027FF8"/>
    <w:rsid w:val="000307E1"/>
    <w:rsid w:val="00030B89"/>
    <w:rsid w:val="000310C3"/>
    <w:rsid w:val="00031DEA"/>
    <w:rsid w:val="00032EB2"/>
    <w:rsid w:val="00033C5B"/>
    <w:rsid w:val="00035FFB"/>
    <w:rsid w:val="00036F29"/>
    <w:rsid w:val="00040BCF"/>
    <w:rsid w:val="0004197C"/>
    <w:rsid w:val="0004233B"/>
    <w:rsid w:val="0004268A"/>
    <w:rsid w:val="00042B71"/>
    <w:rsid w:val="000449AD"/>
    <w:rsid w:val="000451EA"/>
    <w:rsid w:val="00046069"/>
    <w:rsid w:val="000460BD"/>
    <w:rsid w:val="000460E6"/>
    <w:rsid w:val="000466FC"/>
    <w:rsid w:val="00046AFE"/>
    <w:rsid w:val="00046D7A"/>
    <w:rsid w:val="0004744D"/>
    <w:rsid w:val="00050A85"/>
    <w:rsid w:val="00050BDA"/>
    <w:rsid w:val="00050ED2"/>
    <w:rsid w:val="000513F7"/>
    <w:rsid w:val="00051B22"/>
    <w:rsid w:val="00052DFD"/>
    <w:rsid w:val="0005326D"/>
    <w:rsid w:val="000538FD"/>
    <w:rsid w:val="00053EAA"/>
    <w:rsid w:val="00054A88"/>
    <w:rsid w:val="00054C5B"/>
    <w:rsid w:val="00055DFC"/>
    <w:rsid w:val="000565A9"/>
    <w:rsid w:val="00056A8F"/>
    <w:rsid w:val="0006040A"/>
    <w:rsid w:val="00061374"/>
    <w:rsid w:val="000617E8"/>
    <w:rsid w:val="00062A97"/>
    <w:rsid w:val="00062C3F"/>
    <w:rsid w:val="00062DF0"/>
    <w:rsid w:val="000636CF"/>
    <w:rsid w:val="00063AB9"/>
    <w:rsid w:val="000648E6"/>
    <w:rsid w:val="00064F80"/>
    <w:rsid w:val="000656DA"/>
    <w:rsid w:val="00065ACB"/>
    <w:rsid w:val="00066991"/>
    <w:rsid w:val="0006790A"/>
    <w:rsid w:val="000704AD"/>
    <w:rsid w:val="0007129B"/>
    <w:rsid w:val="00071E95"/>
    <w:rsid w:val="00072C66"/>
    <w:rsid w:val="000730F9"/>
    <w:rsid w:val="00073B1C"/>
    <w:rsid w:val="00075AB4"/>
    <w:rsid w:val="000760B4"/>
    <w:rsid w:val="00076C04"/>
    <w:rsid w:val="0007706B"/>
    <w:rsid w:val="00080005"/>
    <w:rsid w:val="0008001B"/>
    <w:rsid w:val="00080B41"/>
    <w:rsid w:val="00081DB4"/>
    <w:rsid w:val="00081E35"/>
    <w:rsid w:val="00082FC1"/>
    <w:rsid w:val="000830FB"/>
    <w:rsid w:val="0008343C"/>
    <w:rsid w:val="0008347C"/>
    <w:rsid w:val="000834D2"/>
    <w:rsid w:val="00083CE5"/>
    <w:rsid w:val="0008481A"/>
    <w:rsid w:val="00084DEB"/>
    <w:rsid w:val="00084F61"/>
    <w:rsid w:val="00085086"/>
    <w:rsid w:val="000872A5"/>
    <w:rsid w:val="0009017F"/>
    <w:rsid w:val="000911AA"/>
    <w:rsid w:val="000911FF"/>
    <w:rsid w:val="000912B8"/>
    <w:rsid w:val="00091C9D"/>
    <w:rsid w:val="00093507"/>
    <w:rsid w:val="00094999"/>
    <w:rsid w:val="00094E58"/>
    <w:rsid w:val="0009559E"/>
    <w:rsid w:val="000957AF"/>
    <w:rsid w:val="000968E1"/>
    <w:rsid w:val="00096B26"/>
    <w:rsid w:val="00096D4A"/>
    <w:rsid w:val="000974E6"/>
    <w:rsid w:val="00097566"/>
    <w:rsid w:val="00097A34"/>
    <w:rsid w:val="00097E47"/>
    <w:rsid w:val="000A0D76"/>
    <w:rsid w:val="000A1954"/>
    <w:rsid w:val="000A3C1E"/>
    <w:rsid w:val="000A407C"/>
    <w:rsid w:val="000A6083"/>
    <w:rsid w:val="000A6682"/>
    <w:rsid w:val="000A67B9"/>
    <w:rsid w:val="000A6A4A"/>
    <w:rsid w:val="000A6FA6"/>
    <w:rsid w:val="000A7B1C"/>
    <w:rsid w:val="000B0447"/>
    <w:rsid w:val="000B087D"/>
    <w:rsid w:val="000B09A5"/>
    <w:rsid w:val="000B1E56"/>
    <w:rsid w:val="000B311A"/>
    <w:rsid w:val="000B37C6"/>
    <w:rsid w:val="000B4287"/>
    <w:rsid w:val="000B5329"/>
    <w:rsid w:val="000B5C86"/>
    <w:rsid w:val="000B64EC"/>
    <w:rsid w:val="000C004B"/>
    <w:rsid w:val="000C012F"/>
    <w:rsid w:val="000C19E0"/>
    <w:rsid w:val="000C1A0F"/>
    <w:rsid w:val="000C1AE3"/>
    <w:rsid w:val="000C2062"/>
    <w:rsid w:val="000C25F8"/>
    <w:rsid w:val="000C316D"/>
    <w:rsid w:val="000C3531"/>
    <w:rsid w:val="000C44CF"/>
    <w:rsid w:val="000C586F"/>
    <w:rsid w:val="000C5E33"/>
    <w:rsid w:val="000C72D0"/>
    <w:rsid w:val="000C750E"/>
    <w:rsid w:val="000C76DA"/>
    <w:rsid w:val="000C79FB"/>
    <w:rsid w:val="000C7AE1"/>
    <w:rsid w:val="000D0C66"/>
    <w:rsid w:val="000D0F9F"/>
    <w:rsid w:val="000D245D"/>
    <w:rsid w:val="000D2D85"/>
    <w:rsid w:val="000D2FDC"/>
    <w:rsid w:val="000D39E7"/>
    <w:rsid w:val="000D4BE0"/>
    <w:rsid w:val="000D4DBB"/>
    <w:rsid w:val="000D5E5A"/>
    <w:rsid w:val="000E18D8"/>
    <w:rsid w:val="000E1A06"/>
    <w:rsid w:val="000E28EE"/>
    <w:rsid w:val="000E296A"/>
    <w:rsid w:val="000E3FE3"/>
    <w:rsid w:val="000E496B"/>
    <w:rsid w:val="000E5F30"/>
    <w:rsid w:val="000F1654"/>
    <w:rsid w:val="000F16FD"/>
    <w:rsid w:val="000F2982"/>
    <w:rsid w:val="000F3C78"/>
    <w:rsid w:val="000F47B7"/>
    <w:rsid w:val="000F52E8"/>
    <w:rsid w:val="001006A7"/>
    <w:rsid w:val="001008A5"/>
    <w:rsid w:val="00101FEC"/>
    <w:rsid w:val="00103CFE"/>
    <w:rsid w:val="001051A5"/>
    <w:rsid w:val="001063CC"/>
    <w:rsid w:val="0010750F"/>
    <w:rsid w:val="00107B58"/>
    <w:rsid w:val="001103B3"/>
    <w:rsid w:val="001110AF"/>
    <w:rsid w:val="00112036"/>
    <w:rsid w:val="00112A1A"/>
    <w:rsid w:val="00112A9C"/>
    <w:rsid w:val="001134D5"/>
    <w:rsid w:val="00113DA3"/>
    <w:rsid w:val="0011413B"/>
    <w:rsid w:val="00114768"/>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7A1"/>
    <w:rsid w:val="00136C2A"/>
    <w:rsid w:val="001375FD"/>
    <w:rsid w:val="0014273F"/>
    <w:rsid w:val="00142870"/>
    <w:rsid w:val="0014433C"/>
    <w:rsid w:val="001443DD"/>
    <w:rsid w:val="00144A5D"/>
    <w:rsid w:val="00144C8D"/>
    <w:rsid w:val="001455FB"/>
    <w:rsid w:val="00145852"/>
    <w:rsid w:val="001459A6"/>
    <w:rsid w:val="001465E7"/>
    <w:rsid w:val="00146A5C"/>
    <w:rsid w:val="00146ACA"/>
    <w:rsid w:val="001478CD"/>
    <w:rsid w:val="00152724"/>
    <w:rsid w:val="00152904"/>
    <w:rsid w:val="00153561"/>
    <w:rsid w:val="00153C4C"/>
    <w:rsid w:val="0015570C"/>
    <w:rsid w:val="00155AC0"/>
    <w:rsid w:val="00156185"/>
    <w:rsid w:val="0015718D"/>
    <w:rsid w:val="00160548"/>
    <w:rsid w:val="00162817"/>
    <w:rsid w:val="00163486"/>
    <w:rsid w:val="00165447"/>
    <w:rsid w:val="00165714"/>
    <w:rsid w:val="00165B15"/>
    <w:rsid w:val="00166914"/>
    <w:rsid w:val="0016749B"/>
    <w:rsid w:val="001702FC"/>
    <w:rsid w:val="001703EF"/>
    <w:rsid w:val="001706E9"/>
    <w:rsid w:val="00170762"/>
    <w:rsid w:val="00170A00"/>
    <w:rsid w:val="0017167A"/>
    <w:rsid w:val="001718A7"/>
    <w:rsid w:val="00171C79"/>
    <w:rsid w:val="00171D8A"/>
    <w:rsid w:val="00173295"/>
    <w:rsid w:val="00174646"/>
    <w:rsid w:val="00176A13"/>
    <w:rsid w:val="00181652"/>
    <w:rsid w:val="00181BF8"/>
    <w:rsid w:val="00182F3F"/>
    <w:rsid w:val="001837DB"/>
    <w:rsid w:val="00183FBD"/>
    <w:rsid w:val="001840DA"/>
    <w:rsid w:val="00184F6C"/>
    <w:rsid w:val="001855F0"/>
    <w:rsid w:val="001857F5"/>
    <w:rsid w:val="001864A7"/>
    <w:rsid w:val="00190939"/>
    <w:rsid w:val="0019203C"/>
    <w:rsid w:val="001920B1"/>
    <w:rsid w:val="00192A0B"/>
    <w:rsid w:val="001930CB"/>
    <w:rsid w:val="001938B2"/>
    <w:rsid w:val="001938D0"/>
    <w:rsid w:val="00193BAF"/>
    <w:rsid w:val="00193D25"/>
    <w:rsid w:val="0019484B"/>
    <w:rsid w:val="001962A5"/>
    <w:rsid w:val="0019639F"/>
    <w:rsid w:val="00196465"/>
    <w:rsid w:val="00196BB5"/>
    <w:rsid w:val="00197363"/>
    <w:rsid w:val="00197660"/>
    <w:rsid w:val="001A04EA"/>
    <w:rsid w:val="001A091A"/>
    <w:rsid w:val="001A2FCD"/>
    <w:rsid w:val="001A380F"/>
    <w:rsid w:val="001A5B7A"/>
    <w:rsid w:val="001A7619"/>
    <w:rsid w:val="001B08D3"/>
    <w:rsid w:val="001B11DB"/>
    <w:rsid w:val="001B1A26"/>
    <w:rsid w:val="001B1CC4"/>
    <w:rsid w:val="001B240E"/>
    <w:rsid w:val="001B249D"/>
    <w:rsid w:val="001B3CA7"/>
    <w:rsid w:val="001B45E3"/>
    <w:rsid w:val="001B52D0"/>
    <w:rsid w:val="001B77D9"/>
    <w:rsid w:val="001C013E"/>
    <w:rsid w:val="001C01DD"/>
    <w:rsid w:val="001C2E99"/>
    <w:rsid w:val="001C33C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048D"/>
    <w:rsid w:val="001E0D6D"/>
    <w:rsid w:val="001E0F63"/>
    <w:rsid w:val="001E4822"/>
    <w:rsid w:val="001E4C93"/>
    <w:rsid w:val="001E5D86"/>
    <w:rsid w:val="001E70B6"/>
    <w:rsid w:val="001F092F"/>
    <w:rsid w:val="001F3700"/>
    <w:rsid w:val="001F41F7"/>
    <w:rsid w:val="001F4A3B"/>
    <w:rsid w:val="001F5078"/>
    <w:rsid w:val="001F5766"/>
    <w:rsid w:val="001F5F21"/>
    <w:rsid w:val="001F6A23"/>
    <w:rsid w:val="001F7EBF"/>
    <w:rsid w:val="00200085"/>
    <w:rsid w:val="00201769"/>
    <w:rsid w:val="002018D6"/>
    <w:rsid w:val="00201E3F"/>
    <w:rsid w:val="0020387E"/>
    <w:rsid w:val="0020781E"/>
    <w:rsid w:val="0020784F"/>
    <w:rsid w:val="00207897"/>
    <w:rsid w:val="00207D15"/>
    <w:rsid w:val="002101F9"/>
    <w:rsid w:val="00210577"/>
    <w:rsid w:val="0021111E"/>
    <w:rsid w:val="002116BB"/>
    <w:rsid w:val="00212FAE"/>
    <w:rsid w:val="0021413F"/>
    <w:rsid w:val="002148CB"/>
    <w:rsid w:val="002151E3"/>
    <w:rsid w:val="002156AD"/>
    <w:rsid w:val="00217C95"/>
    <w:rsid w:val="002203CF"/>
    <w:rsid w:val="0022153C"/>
    <w:rsid w:val="00222D0B"/>
    <w:rsid w:val="002242E2"/>
    <w:rsid w:val="00225645"/>
    <w:rsid w:val="00225AA4"/>
    <w:rsid w:val="00225B97"/>
    <w:rsid w:val="00225EF2"/>
    <w:rsid w:val="002269F1"/>
    <w:rsid w:val="002304ED"/>
    <w:rsid w:val="002307B7"/>
    <w:rsid w:val="0023314D"/>
    <w:rsid w:val="00233F17"/>
    <w:rsid w:val="002347C4"/>
    <w:rsid w:val="00235220"/>
    <w:rsid w:val="002353A8"/>
    <w:rsid w:val="002356AD"/>
    <w:rsid w:val="00235EAE"/>
    <w:rsid w:val="00236585"/>
    <w:rsid w:val="00236FC2"/>
    <w:rsid w:val="0023776A"/>
    <w:rsid w:val="00237F04"/>
    <w:rsid w:val="002409B5"/>
    <w:rsid w:val="002411A6"/>
    <w:rsid w:val="00241A54"/>
    <w:rsid w:val="002420FD"/>
    <w:rsid w:val="0024388C"/>
    <w:rsid w:val="00243AE9"/>
    <w:rsid w:val="002440F8"/>
    <w:rsid w:val="00244303"/>
    <w:rsid w:val="002452CF"/>
    <w:rsid w:val="00245346"/>
    <w:rsid w:val="002461C3"/>
    <w:rsid w:val="00246983"/>
    <w:rsid w:val="002478B2"/>
    <w:rsid w:val="00250153"/>
    <w:rsid w:val="00250209"/>
    <w:rsid w:val="002506AC"/>
    <w:rsid w:val="002506EF"/>
    <w:rsid w:val="00251851"/>
    <w:rsid w:val="002521C8"/>
    <w:rsid w:val="002529DB"/>
    <w:rsid w:val="00252E37"/>
    <w:rsid w:val="00253D89"/>
    <w:rsid w:val="00254589"/>
    <w:rsid w:val="002547E3"/>
    <w:rsid w:val="00255648"/>
    <w:rsid w:val="002563D6"/>
    <w:rsid w:val="002576AE"/>
    <w:rsid w:val="002600E1"/>
    <w:rsid w:val="00260538"/>
    <w:rsid w:val="00260BE4"/>
    <w:rsid w:val="00263BF3"/>
    <w:rsid w:val="0026403E"/>
    <w:rsid w:val="002647C3"/>
    <w:rsid w:val="00264C5F"/>
    <w:rsid w:val="002665F1"/>
    <w:rsid w:val="0026679D"/>
    <w:rsid w:val="00266E3C"/>
    <w:rsid w:val="00267355"/>
    <w:rsid w:val="002674F0"/>
    <w:rsid w:val="00267FEE"/>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2C2"/>
    <w:rsid w:val="002823CA"/>
    <w:rsid w:val="002825DD"/>
    <w:rsid w:val="00282C8D"/>
    <w:rsid w:val="00282D49"/>
    <w:rsid w:val="0028363D"/>
    <w:rsid w:val="00284BFB"/>
    <w:rsid w:val="00284CD5"/>
    <w:rsid w:val="002858D9"/>
    <w:rsid w:val="00285C52"/>
    <w:rsid w:val="00285D82"/>
    <w:rsid w:val="002860DA"/>
    <w:rsid w:val="0028641E"/>
    <w:rsid w:val="00286EF1"/>
    <w:rsid w:val="002870A6"/>
    <w:rsid w:val="002870EC"/>
    <w:rsid w:val="00287488"/>
    <w:rsid w:val="00290074"/>
    <w:rsid w:val="00290497"/>
    <w:rsid w:val="002906EC"/>
    <w:rsid w:val="00291421"/>
    <w:rsid w:val="00292A32"/>
    <w:rsid w:val="00294248"/>
    <w:rsid w:val="002956FB"/>
    <w:rsid w:val="00296B86"/>
    <w:rsid w:val="00296CD0"/>
    <w:rsid w:val="00297619"/>
    <w:rsid w:val="002A0013"/>
    <w:rsid w:val="002A055D"/>
    <w:rsid w:val="002A268B"/>
    <w:rsid w:val="002A26F9"/>
    <w:rsid w:val="002A30E6"/>
    <w:rsid w:val="002A3FFA"/>
    <w:rsid w:val="002A46E6"/>
    <w:rsid w:val="002A544A"/>
    <w:rsid w:val="002A5500"/>
    <w:rsid w:val="002A5746"/>
    <w:rsid w:val="002A59AD"/>
    <w:rsid w:val="002A728E"/>
    <w:rsid w:val="002B0882"/>
    <w:rsid w:val="002B1007"/>
    <w:rsid w:val="002B1DB7"/>
    <w:rsid w:val="002B2639"/>
    <w:rsid w:val="002B2C30"/>
    <w:rsid w:val="002B362B"/>
    <w:rsid w:val="002B4E93"/>
    <w:rsid w:val="002B4EE9"/>
    <w:rsid w:val="002B5A1B"/>
    <w:rsid w:val="002B5FB0"/>
    <w:rsid w:val="002C2CFF"/>
    <w:rsid w:val="002C32FE"/>
    <w:rsid w:val="002C35AC"/>
    <w:rsid w:val="002C37DE"/>
    <w:rsid w:val="002C5D3A"/>
    <w:rsid w:val="002C6285"/>
    <w:rsid w:val="002C79ED"/>
    <w:rsid w:val="002C7A10"/>
    <w:rsid w:val="002D1306"/>
    <w:rsid w:val="002D2EEA"/>
    <w:rsid w:val="002D5BC2"/>
    <w:rsid w:val="002D5E58"/>
    <w:rsid w:val="002D637F"/>
    <w:rsid w:val="002D6995"/>
    <w:rsid w:val="002D7012"/>
    <w:rsid w:val="002D720F"/>
    <w:rsid w:val="002D7398"/>
    <w:rsid w:val="002E115E"/>
    <w:rsid w:val="002E2093"/>
    <w:rsid w:val="002E2C2F"/>
    <w:rsid w:val="002E4135"/>
    <w:rsid w:val="002E6CE2"/>
    <w:rsid w:val="002F086E"/>
    <w:rsid w:val="002F09B3"/>
    <w:rsid w:val="002F1809"/>
    <w:rsid w:val="002F18C6"/>
    <w:rsid w:val="002F2599"/>
    <w:rsid w:val="002F2DF0"/>
    <w:rsid w:val="002F3009"/>
    <w:rsid w:val="002F36F9"/>
    <w:rsid w:val="002F39B3"/>
    <w:rsid w:val="002F3AEE"/>
    <w:rsid w:val="002F5C25"/>
    <w:rsid w:val="002F7EB8"/>
    <w:rsid w:val="003001EF"/>
    <w:rsid w:val="0030022D"/>
    <w:rsid w:val="003006B7"/>
    <w:rsid w:val="00300F4B"/>
    <w:rsid w:val="00301859"/>
    <w:rsid w:val="0030192A"/>
    <w:rsid w:val="00301BED"/>
    <w:rsid w:val="00301F41"/>
    <w:rsid w:val="00302BF4"/>
    <w:rsid w:val="00303BA5"/>
    <w:rsid w:val="00303E4A"/>
    <w:rsid w:val="003045B3"/>
    <w:rsid w:val="00304BD1"/>
    <w:rsid w:val="00304F9C"/>
    <w:rsid w:val="00306693"/>
    <w:rsid w:val="00306CB7"/>
    <w:rsid w:val="00307EA7"/>
    <w:rsid w:val="003119D9"/>
    <w:rsid w:val="00311CD9"/>
    <w:rsid w:val="003120EC"/>
    <w:rsid w:val="00312284"/>
    <w:rsid w:val="0031233F"/>
    <w:rsid w:val="00312E9F"/>
    <w:rsid w:val="003137D5"/>
    <w:rsid w:val="0031440F"/>
    <w:rsid w:val="0031480F"/>
    <w:rsid w:val="00316A60"/>
    <w:rsid w:val="003170BA"/>
    <w:rsid w:val="0031725C"/>
    <w:rsid w:val="00317523"/>
    <w:rsid w:val="0031762D"/>
    <w:rsid w:val="00317B79"/>
    <w:rsid w:val="003201BF"/>
    <w:rsid w:val="0032076A"/>
    <w:rsid w:val="003213C2"/>
    <w:rsid w:val="00321C9A"/>
    <w:rsid w:val="003244C3"/>
    <w:rsid w:val="003250B5"/>
    <w:rsid w:val="00325221"/>
    <w:rsid w:val="00325608"/>
    <w:rsid w:val="00325CA3"/>
    <w:rsid w:val="0032760B"/>
    <w:rsid w:val="00330293"/>
    <w:rsid w:val="003305A4"/>
    <w:rsid w:val="00330DA0"/>
    <w:rsid w:val="003315E1"/>
    <w:rsid w:val="003324B9"/>
    <w:rsid w:val="00332716"/>
    <w:rsid w:val="003338D9"/>
    <w:rsid w:val="00333C56"/>
    <w:rsid w:val="003341B9"/>
    <w:rsid w:val="00334349"/>
    <w:rsid w:val="003356D2"/>
    <w:rsid w:val="00335A14"/>
    <w:rsid w:val="0033623A"/>
    <w:rsid w:val="00336E8F"/>
    <w:rsid w:val="0034069B"/>
    <w:rsid w:val="00340847"/>
    <w:rsid w:val="00340A44"/>
    <w:rsid w:val="00341899"/>
    <w:rsid w:val="00342806"/>
    <w:rsid w:val="0034294D"/>
    <w:rsid w:val="00342D87"/>
    <w:rsid w:val="00343C98"/>
    <w:rsid w:val="00343D0D"/>
    <w:rsid w:val="00343F74"/>
    <w:rsid w:val="00344804"/>
    <w:rsid w:val="00345037"/>
    <w:rsid w:val="0034533F"/>
    <w:rsid w:val="003456B1"/>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787"/>
    <w:rsid w:val="00355A51"/>
    <w:rsid w:val="00356733"/>
    <w:rsid w:val="003572E1"/>
    <w:rsid w:val="0035789D"/>
    <w:rsid w:val="00357ABD"/>
    <w:rsid w:val="003603AC"/>
    <w:rsid w:val="00361378"/>
    <w:rsid w:val="003616B5"/>
    <w:rsid w:val="00361A78"/>
    <w:rsid w:val="00362211"/>
    <w:rsid w:val="003627AF"/>
    <w:rsid w:val="003650EB"/>
    <w:rsid w:val="0036651E"/>
    <w:rsid w:val="0036666F"/>
    <w:rsid w:val="003669DF"/>
    <w:rsid w:val="0036750C"/>
    <w:rsid w:val="00370B8E"/>
    <w:rsid w:val="00371571"/>
    <w:rsid w:val="00371929"/>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2C05"/>
    <w:rsid w:val="00385167"/>
    <w:rsid w:val="003855ED"/>
    <w:rsid w:val="00386492"/>
    <w:rsid w:val="003878CF"/>
    <w:rsid w:val="00391094"/>
    <w:rsid w:val="00391468"/>
    <w:rsid w:val="00391859"/>
    <w:rsid w:val="003919C0"/>
    <w:rsid w:val="0039265F"/>
    <w:rsid w:val="00392B95"/>
    <w:rsid w:val="00393569"/>
    <w:rsid w:val="00394357"/>
    <w:rsid w:val="0039535D"/>
    <w:rsid w:val="003960AA"/>
    <w:rsid w:val="0039729E"/>
    <w:rsid w:val="003976BE"/>
    <w:rsid w:val="0039799F"/>
    <w:rsid w:val="003A0A67"/>
    <w:rsid w:val="003A1B80"/>
    <w:rsid w:val="003A2494"/>
    <w:rsid w:val="003A3480"/>
    <w:rsid w:val="003A34CB"/>
    <w:rsid w:val="003A4F05"/>
    <w:rsid w:val="003A51F6"/>
    <w:rsid w:val="003A5BB9"/>
    <w:rsid w:val="003A62DB"/>
    <w:rsid w:val="003A67F3"/>
    <w:rsid w:val="003A7D21"/>
    <w:rsid w:val="003B0104"/>
    <w:rsid w:val="003B0377"/>
    <w:rsid w:val="003B04E5"/>
    <w:rsid w:val="003B2249"/>
    <w:rsid w:val="003B2523"/>
    <w:rsid w:val="003B2689"/>
    <w:rsid w:val="003B3BCC"/>
    <w:rsid w:val="003B4AB7"/>
    <w:rsid w:val="003B5B92"/>
    <w:rsid w:val="003B6166"/>
    <w:rsid w:val="003C0235"/>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571"/>
    <w:rsid w:val="003D4619"/>
    <w:rsid w:val="003D4AB8"/>
    <w:rsid w:val="003D4F4E"/>
    <w:rsid w:val="003D53FF"/>
    <w:rsid w:val="003D5BBD"/>
    <w:rsid w:val="003D5C6F"/>
    <w:rsid w:val="003D5CE1"/>
    <w:rsid w:val="003D6F1D"/>
    <w:rsid w:val="003D6FBC"/>
    <w:rsid w:val="003E0461"/>
    <w:rsid w:val="003E0E2B"/>
    <w:rsid w:val="003E0E53"/>
    <w:rsid w:val="003E1133"/>
    <w:rsid w:val="003E1F2C"/>
    <w:rsid w:val="003E2414"/>
    <w:rsid w:val="003E326D"/>
    <w:rsid w:val="003E329B"/>
    <w:rsid w:val="003E4D82"/>
    <w:rsid w:val="003E5442"/>
    <w:rsid w:val="003E658D"/>
    <w:rsid w:val="003E6922"/>
    <w:rsid w:val="003E6CAF"/>
    <w:rsid w:val="003E70F7"/>
    <w:rsid w:val="003F101B"/>
    <w:rsid w:val="003F239E"/>
    <w:rsid w:val="003F48BE"/>
    <w:rsid w:val="003F5046"/>
    <w:rsid w:val="003F526A"/>
    <w:rsid w:val="003F5F38"/>
    <w:rsid w:val="003F635F"/>
    <w:rsid w:val="003F68B0"/>
    <w:rsid w:val="003F6DBA"/>
    <w:rsid w:val="003F6E67"/>
    <w:rsid w:val="003F6EFE"/>
    <w:rsid w:val="003F7A4F"/>
    <w:rsid w:val="003F7BAB"/>
    <w:rsid w:val="00403011"/>
    <w:rsid w:val="004030E5"/>
    <w:rsid w:val="0040337E"/>
    <w:rsid w:val="00403AC2"/>
    <w:rsid w:val="00404ABA"/>
    <w:rsid w:val="00405FAB"/>
    <w:rsid w:val="00406016"/>
    <w:rsid w:val="00406765"/>
    <w:rsid w:val="00406F29"/>
    <w:rsid w:val="0040755E"/>
    <w:rsid w:val="004105B9"/>
    <w:rsid w:val="0041276B"/>
    <w:rsid w:val="00413DAC"/>
    <w:rsid w:val="00415C38"/>
    <w:rsid w:val="004162B5"/>
    <w:rsid w:val="00416DFB"/>
    <w:rsid w:val="00416F87"/>
    <w:rsid w:val="004173AF"/>
    <w:rsid w:val="00417C2A"/>
    <w:rsid w:val="004203CF"/>
    <w:rsid w:val="00420771"/>
    <w:rsid w:val="00421996"/>
    <w:rsid w:val="00422069"/>
    <w:rsid w:val="00424114"/>
    <w:rsid w:val="00424CCF"/>
    <w:rsid w:val="00424D5A"/>
    <w:rsid w:val="004274F1"/>
    <w:rsid w:val="004305BC"/>
    <w:rsid w:val="00430685"/>
    <w:rsid w:val="0043180E"/>
    <w:rsid w:val="00431877"/>
    <w:rsid w:val="00432919"/>
    <w:rsid w:val="00432AFC"/>
    <w:rsid w:val="00433916"/>
    <w:rsid w:val="00434478"/>
    <w:rsid w:val="00434B9F"/>
    <w:rsid w:val="0043583C"/>
    <w:rsid w:val="00436BC4"/>
    <w:rsid w:val="0043765E"/>
    <w:rsid w:val="004439FC"/>
    <w:rsid w:val="00444EA2"/>
    <w:rsid w:val="00444F15"/>
    <w:rsid w:val="004457CA"/>
    <w:rsid w:val="004471C7"/>
    <w:rsid w:val="00450769"/>
    <w:rsid w:val="00450945"/>
    <w:rsid w:val="00450B61"/>
    <w:rsid w:val="0045198B"/>
    <w:rsid w:val="00453B18"/>
    <w:rsid w:val="004542B4"/>
    <w:rsid w:val="00454C09"/>
    <w:rsid w:val="00455905"/>
    <w:rsid w:val="00455D55"/>
    <w:rsid w:val="004562D4"/>
    <w:rsid w:val="00456423"/>
    <w:rsid w:val="004569C6"/>
    <w:rsid w:val="00456D6A"/>
    <w:rsid w:val="0045700C"/>
    <w:rsid w:val="00457232"/>
    <w:rsid w:val="00457AE1"/>
    <w:rsid w:val="0046101F"/>
    <w:rsid w:val="00461927"/>
    <w:rsid w:val="00461AB4"/>
    <w:rsid w:val="0046260C"/>
    <w:rsid w:val="004628D1"/>
    <w:rsid w:val="00463635"/>
    <w:rsid w:val="004646B3"/>
    <w:rsid w:val="00464CE6"/>
    <w:rsid w:val="0046506E"/>
    <w:rsid w:val="00465985"/>
    <w:rsid w:val="004664F8"/>
    <w:rsid w:val="004678A7"/>
    <w:rsid w:val="00467BE9"/>
    <w:rsid w:val="00470545"/>
    <w:rsid w:val="00470C13"/>
    <w:rsid w:val="004710F1"/>
    <w:rsid w:val="004715FE"/>
    <w:rsid w:val="00471680"/>
    <w:rsid w:val="00471AE5"/>
    <w:rsid w:val="00471B28"/>
    <w:rsid w:val="00472064"/>
    <w:rsid w:val="004729B0"/>
    <w:rsid w:val="00473E08"/>
    <w:rsid w:val="0047460B"/>
    <w:rsid w:val="0047508A"/>
    <w:rsid w:val="004766D4"/>
    <w:rsid w:val="00477671"/>
    <w:rsid w:val="00477D49"/>
    <w:rsid w:val="004800DD"/>
    <w:rsid w:val="004802D9"/>
    <w:rsid w:val="00481F60"/>
    <w:rsid w:val="0048222C"/>
    <w:rsid w:val="004827D3"/>
    <w:rsid w:val="00482AB6"/>
    <w:rsid w:val="00484CB1"/>
    <w:rsid w:val="0048531D"/>
    <w:rsid w:val="0048571C"/>
    <w:rsid w:val="0048612B"/>
    <w:rsid w:val="004861BF"/>
    <w:rsid w:val="00486C59"/>
    <w:rsid w:val="00487441"/>
    <w:rsid w:val="00490650"/>
    <w:rsid w:val="004922F0"/>
    <w:rsid w:val="004925FD"/>
    <w:rsid w:val="0049367E"/>
    <w:rsid w:val="00493C93"/>
    <w:rsid w:val="00494AFC"/>
    <w:rsid w:val="00495087"/>
    <w:rsid w:val="004957E6"/>
    <w:rsid w:val="0049651F"/>
    <w:rsid w:val="00497723"/>
    <w:rsid w:val="0049782A"/>
    <w:rsid w:val="004A04A5"/>
    <w:rsid w:val="004A202C"/>
    <w:rsid w:val="004A24B0"/>
    <w:rsid w:val="004A2F30"/>
    <w:rsid w:val="004A33C9"/>
    <w:rsid w:val="004A4B7A"/>
    <w:rsid w:val="004A5B5A"/>
    <w:rsid w:val="004A612C"/>
    <w:rsid w:val="004A69A9"/>
    <w:rsid w:val="004A6A8D"/>
    <w:rsid w:val="004A7EA8"/>
    <w:rsid w:val="004B051A"/>
    <w:rsid w:val="004B1677"/>
    <w:rsid w:val="004B24B4"/>
    <w:rsid w:val="004B2C3F"/>
    <w:rsid w:val="004B35E2"/>
    <w:rsid w:val="004B35FB"/>
    <w:rsid w:val="004B50BF"/>
    <w:rsid w:val="004B6EE1"/>
    <w:rsid w:val="004B7294"/>
    <w:rsid w:val="004B76ED"/>
    <w:rsid w:val="004C0570"/>
    <w:rsid w:val="004C1725"/>
    <w:rsid w:val="004C1AE7"/>
    <w:rsid w:val="004C1B73"/>
    <w:rsid w:val="004C2F48"/>
    <w:rsid w:val="004C4F95"/>
    <w:rsid w:val="004C6147"/>
    <w:rsid w:val="004C775F"/>
    <w:rsid w:val="004C7EE0"/>
    <w:rsid w:val="004D0E29"/>
    <w:rsid w:val="004D1904"/>
    <w:rsid w:val="004D234E"/>
    <w:rsid w:val="004D2FA5"/>
    <w:rsid w:val="004D303A"/>
    <w:rsid w:val="004D316C"/>
    <w:rsid w:val="004D3263"/>
    <w:rsid w:val="004D34F7"/>
    <w:rsid w:val="004D3FC1"/>
    <w:rsid w:val="004D411C"/>
    <w:rsid w:val="004D5052"/>
    <w:rsid w:val="004D5421"/>
    <w:rsid w:val="004D618D"/>
    <w:rsid w:val="004D67C3"/>
    <w:rsid w:val="004D6F8B"/>
    <w:rsid w:val="004D71CC"/>
    <w:rsid w:val="004D72C3"/>
    <w:rsid w:val="004D75B7"/>
    <w:rsid w:val="004D7FC5"/>
    <w:rsid w:val="004E0680"/>
    <w:rsid w:val="004E1849"/>
    <w:rsid w:val="004E1A6A"/>
    <w:rsid w:val="004E27EB"/>
    <w:rsid w:val="004E3EB3"/>
    <w:rsid w:val="004E4846"/>
    <w:rsid w:val="004E65E6"/>
    <w:rsid w:val="004E6A4E"/>
    <w:rsid w:val="004F06C4"/>
    <w:rsid w:val="004F0FD9"/>
    <w:rsid w:val="004F115C"/>
    <w:rsid w:val="004F255B"/>
    <w:rsid w:val="004F3C19"/>
    <w:rsid w:val="004F3CE9"/>
    <w:rsid w:val="004F4415"/>
    <w:rsid w:val="004F4EAD"/>
    <w:rsid w:val="004F537E"/>
    <w:rsid w:val="004F539C"/>
    <w:rsid w:val="004F5FDB"/>
    <w:rsid w:val="00500372"/>
    <w:rsid w:val="0050055C"/>
    <w:rsid w:val="005015C7"/>
    <w:rsid w:val="00501C43"/>
    <w:rsid w:val="0050329D"/>
    <w:rsid w:val="00503724"/>
    <w:rsid w:val="005037F2"/>
    <w:rsid w:val="0050406A"/>
    <w:rsid w:val="00504550"/>
    <w:rsid w:val="005046A9"/>
    <w:rsid w:val="00504CD4"/>
    <w:rsid w:val="00506051"/>
    <w:rsid w:val="005060D6"/>
    <w:rsid w:val="00507157"/>
    <w:rsid w:val="00511061"/>
    <w:rsid w:val="005114E0"/>
    <w:rsid w:val="00511EA4"/>
    <w:rsid w:val="0051210F"/>
    <w:rsid w:val="00516307"/>
    <w:rsid w:val="0051645C"/>
    <w:rsid w:val="0051793E"/>
    <w:rsid w:val="005210EF"/>
    <w:rsid w:val="00521F05"/>
    <w:rsid w:val="00522831"/>
    <w:rsid w:val="0052319E"/>
    <w:rsid w:val="0052334F"/>
    <w:rsid w:val="00525E5C"/>
    <w:rsid w:val="005275DC"/>
    <w:rsid w:val="00527672"/>
    <w:rsid w:val="00527BF1"/>
    <w:rsid w:val="00531EC0"/>
    <w:rsid w:val="00532443"/>
    <w:rsid w:val="00532B83"/>
    <w:rsid w:val="00533372"/>
    <w:rsid w:val="00536E2D"/>
    <w:rsid w:val="005375DF"/>
    <w:rsid w:val="00537639"/>
    <w:rsid w:val="00537B9D"/>
    <w:rsid w:val="00540529"/>
    <w:rsid w:val="00540BB0"/>
    <w:rsid w:val="005418ED"/>
    <w:rsid w:val="00541DA3"/>
    <w:rsid w:val="00541F07"/>
    <w:rsid w:val="00541F20"/>
    <w:rsid w:val="00542EB6"/>
    <w:rsid w:val="005437EB"/>
    <w:rsid w:val="005443A3"/>
    <w:rsid w:val="005450E1"/>
    <w:rsid w:val="00545689"/>
    <w:rsid w:val="00545A94"/>
    <w:rsid w:val="0054613F"/>
    <w:rsid w:val="005469D8"/>
    <w:rsid w:val="00546BD6"/>
    <w:rsid w:val="00547990"/>
    <w:rsid w:val="00550FAD"/>
    <w:rsid w:val="00551EF5"/>
    <w:rsid w:val="00552237"/>
    <w:rsid w:val="0055278F"/>
    <w:rsid w:val="00553CA8"/>
    <w:rsid w:val="005556AB"/>
    <w:rsid w:val="00555F89"/>
    <w:rsid w:val="005566C2"/>
    <w:rsid w:val="0055704D"/>
    <w:rsid w:val="0056040B"/>
    <w:rsid w:val="00560798"/>
    <w:rsid w:val="005607F1"/>
    <w:rsid w:val="00560A37"/>
    <w:rsid w:val="00561120"/>
    <w:rsid w:val="00561389"/>
    <w:rsid w:val="00563211"/>
    <w:rsid w:val="00563F57"/>
    <w:rsid w:val="00564326"/>
    <w:rsid w:val="005646B4"/>
    <w:rsid w:val="0056487F"/>
    <w:rsid w:val="00565AAC"/>
    <w:rsid w:val="0056744D"/>
    <w:rsid w:val="0056766A"/>
    <w:rsid w:val="00567BDA"/>
    <w:rsid w:val="00570429"/>
    <w:rsid w:val="00570944"/>
    <w:rsid w:val="0057231F"/>
    <w:rsid w:val="0057305F"/>
    <w:rsid w:val="00573E2F"/>
    <w:rsid w:val="00575293"/>
    <w:rsid w:val="00575391"/>
    <w:rsid w:val="00575943"/>
    <w:rsid w:val="00576B0F"/>
    <w:rsid w:val="00576FF9"/>
    <w:rsid w:val="00577D3A"/>
    <w:rsid w:val="005805AC"/>
    <w:rsid w:val="0058065A"/>
    <w:rsid w:val="00580ADA"/>
    <w:rsid w:val="0058159E"/>
    <w:rsid w:val="00581ABF"/>
    <w:rsid w:val="005823B8"/>
    <w:rsid w:val="00582CC7"/>
    <w:rsid w:val="005838F9"/>
    <w:rsid w:val="00583C7B"/>
    <w:rsid w:val="00584BDD"/>
    <w:rsid w:val="00585F33"/>
    <w:rsid w:val="00586374"/>
    <w:rsid w:val="00586A3D"/>
    <w:rsid w:val="00586AC4"/>
    <w:rsid w:val="00586CBB"/>
    <w:rsid w:val="00586F78"/>
    <w:rsid w:val="00586F8B"/>
    <w:rsid w:val="0058701B"/>
    <w:rsid w:val="0058708F"/>
    <w:rsid w:val="005873B2"/>
    <w:rsid w:val="00587CCC"/>
    <w:rsid w:val="00587EEF"/>
    <w:rsid w:val="005922FC"/>
    <w:rsid w:val="0059273A"/>
    <w:rsid w:val="00593FFB"/>
    <w:rsid w:val="0059761B"/>
    <w:rsid w:val="005A056B"/>
    <w:rsid w:val="005A08BB"/>
    <w:rsid w:val="005A0A09"/>
    <w:rsid w:val="005A0CC4"/>
    <w:rsid w:val="005A1680"/>
    <w:rsid w:val="005A1A50"/>
    <w:rsid w:val="005A1C18"/>
    <w:rsid w:val="005A1CE1"/>
    <w:rsid w:val="005A29F4"/>
    <w:rsid w:val="005A36A8"/>
    <w:rsid w:val="005A4109"/>
    <w:rsid w:val="005A5E39"/>
    <w:rsid w:val="005A6B9C"/>
    <w:rsid w:val="005A7C79"/>
    <w:rsid w:val="005B00B9"/>
    <w:rsid w:val="005B045B"/>
    <w:rsid w:val="005B1E4D"/>
    <w:rsid w:val="005B28D1"/>
    <w:rsid w:val="005B329E"/>
    <w:rsid w:val="005B47AA"/>
    <w:rsid w:val="005B5201"/>
    <w:rsid w:val="005B6F07"/>
    <w:rsid w:val="005B6F90"/>
    <w:rsid w:val="005B7097"/>
    <w:rsid w:val="005B751D"/>
    <w:rsid w:val="005B75C0"/>
    <w:rsid w:val="005C06D6"/>
    <w:rsid w:val="005C08C4"/>
    <w:rsid w:val="005C0A23"/>
    <w:rsid w:val="005C1F17"/>
    <w:rsid w:val="005C28F0"/>
    <w:rsid w:val="005C2A1D"/>
    <w:rsid w:val="005C42AA"/>
    <w:rsid w:val="005C5A79"/>
    <w:rsid w:val="005C7888"/>
    <w:rsid w:val="005C7A89"/>
    <w:rsid w:val="005D0326"/>
    <w:rsid w:val="005D087A"/>
    <w:rsid w:val="005D1BB6"/>
    <w:rsid w:val="005D1ED2"/>
    <w:rsid w:val="005D258F"/>
    <w:rsid w:val="005D26C0"/>
    <w:rsid w:val="005D2853"/>
    <w:rsid w:val="005D299A"/>
    <w:rsid w:val="005D3C9E"/>
    <w:rsid w:val="005D40FE"/>
    <w:rsid w:val="005D48C8"/>
    <w:rsid w:val="005D4D00"/>
    <w:rsid w:val="005D4D88"/>
    <w:rsid w:val="005D5203"/>
    <w:rsid w:val="005D588A"/>
    <w:rsid w:val="005D59B1"/>
    <w:rsid w:val="005D696A"/>
    <w:rsid w:val="005D778E"/>
    <w:rsid w:val="005D787F"/>
    <w:rsid w:val="005D7D6B"/>
    <w:rsid w:val="005D7E60"/>
    <w:rsid w:val="005E1373"/>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1D43"/>
    <w:rsid w:val="00602015"/>
    <w:rsid w:val="00602406"/>
    <w:rsid w:val="00602B7F"/>
    <w:rsid w:val="00602D28"/>
    <w:rsid w:val="006039F1"/>
    <w:rsid w:val="00604A6F"/>
    <w:rsid w:val="00606899"/>
    <w:rsid w:val="006076F8"/>
    <w:rsid w:val="006077CA"/>
    <w:rsid w:val="0060788C"/>
    <w:rsid w:val="00610BEF"/>
    <w:rsid w:val="00611BDD"/>
    <w:rsid w:val="006124F5"/>
    <w:rsid w:val="00612858"/>
    <w:rsid w:val="0061595D"/>
    <w:rsid w:val="00616E5B"/>
    <w:rsid w:val="00616FEA"/>
    <w:rsid w:val="00617748"/>
    <w:rsid w:val="0062006C"/>
    <w:rsid w:val="0062008C"/>
    <w:rsid w:val="00620192"/>
    <w:rsid w:val="00621997"/>
    <w:rsid w:val="006224E0"/>
    <w:rsid w:val="00622F70"/>
    <w:rsid w:val="00624B9C"/>
    <w:rsid w:val="00626BEC"/>
    <w:rsid w:val="00626C59"/>
    <w:rsid w:val="00630519"/>
    <w:rsid w:val="006309F2"/>
    <w:rsid w:val="006312AF"/>
    <w:rsid w:val="006315D0"/>
    <w:rsid w:val="0063224F"/>
    <w:rsid w:val="00632AFA"/>
    <w:rsid w:val="0063338B"/>
    <w:rsid w:val="00634CDB"/>
    <w:rsid w:val="0063616C"/>
    <w:rsid w:val="00636839"/>
    <w:rsid w:val="00636906"/>
    <w:rsid w:val="0063743D"/>
    <w:rsid w:val="006401C2"/>
    <w:rsid w:val="00640EC7"/>
    <w:rsid w:val="0064179F"/>
    <w:rsid w:val="0064199A"/>
    <w:rsid w:val="00641D0D"/>
    <w:rsid w:val="006427B7"/>
    <w:rsid w:val="00643360"/>
    <w:rsid w:val="00643888"/>
    <w:rsid w:val="00644870"/>
    <w:rsid w:val="00644C72"/>
    <w:rsid w:val="00645791"/>
    <w:rsid w:val="00645C2E"/>
    <w:rsid w:val="0064611B"/>
    <w:rsid w:val="00646183"/>
    <w:rsid w:val="0064766B"/>
    <w:rsid w:val="006507FB"/>
    <w:rsid w:val="00650954"/>
    <w:rsid w:val="00651088"/>
    <w:rsid w:val="00651476"/>
    <w:rsid w:val="006514B5"/>
    <w:rsid w:val="00651879"/>
    <w:rsid w:val="006518CB"/>
    <w:rsid w:val="006542C7"/>
    <w:rsid w:val="006558BD"/>
    <w:rsid w:val="00655A0B"/>
    <w:rsid w:val="00655CFD"/>
    <w:rsid w:val="00655F14"/>
    <w:rsid w:val="00655FAD"/>
    <w:rsid w:val="0065621D"/>
    <w:rsid w:val="00660083"/>
    <w:rsid w:val="00662134"/>
    <w:rsid w:val="00662555"/>
    <w:rsid w:val="00662ADC"/>
    <w:rsid w:val="00662AF9"/>
    <w:rsid w:val="006644A6"/>
    <w:rsid w:val="00664A22"/>
    <w:rsid w:val="006650AE"/>
    <w:rsid w:val="006650B4"/>
    <w:rsid w:val="00665825"/>
    <w:rsid w:val="00665CAC"/>
    <w:rsid w:val="006664F4"/>
    <w:rsid w:val="00666C43"/>
    <w:rsid w:val="00667890"/>
    <w:rsid w:val="006678C2"/>
    <w:rsid w:val="00670023"/>
    <w:rsid w:val="006711BE"/>
    <w:rsid w:val="00671837"/>
    <w:rsid w:val="00671A88"/>
    <w:rsid w:val="006726E1"/>
    <w:rsid w:val="00673787"/>
    <w:rsid w:val="0067435E"/>
    <w:rsid w:val="00674FEA"/>
    <w:rsid w:val="006757EA"/>
    <w:rsid w:val="006772D7"/>
    <w:rsid w:val="00681C85"/>
    <w:rsid w:val="0068306D"/>
    <w:rsid w:val="00683CD2"/>
    <w:rsid w:val="0068445E"/>
    <w:rsid w:val="00684510"/>
    <w:rsid w:val="00684C7D"/>
    <w:rsid w:val="00684F36"/>
    <w:rsid w:val="0068561B"/>
    <w:rsid w:val="006907EB"/>
    <w:rsid w:val="00690CBD"/>
    <w:rsid w:val="00691ACE"/>
    <w:rsid w:val="00691E50"/>
    <w:rsid w:val="0069261C"/>
    <w:rsid w:val="006926FD"/>
    <w:rsid w:val="006929BA"/>
    <w:rsid w:val="00692B65"/>
    <w:rsid w:val="00692D6C"/>
    <w:rsid w:val="0069403E"/>
    <w:rsid w:val="006942DE"/>
    <w:rsid w:val="00696243"/>
    <w:rsid w:val="006969D2"/>
    <w:rsid w:val="00696CA7"/>
    <w:rsid w:val="00696CC0"/>
    <w:rsid w:val="006978A2"/>
    <w:rsid w:val="006A061B"/>
    <w:rsid w:val="006A0B17"/>
    <w:rsid w:val="006A2222"/>
    <w:rsid w:val="006A2453"/>
    <w:rsid w:val="006A28C1"/>
    <w:rsid w:val="006A3A79"/>
    <w:rsid w:val="006A42EE"/>
    <w:rsid w:val="006A4369"/>
    <w:rsid w:val="006A43FA"/>
    <w:rsid w:val="006A4413"/>
    <w:rsid w:val="006A457A"/>
    <w:rsid w:val="006A5A51"/>
    <w:rsid w:val="006A5DA1"/>
    <w:rsid w:val="006A60BE"/>
    <w:rsid w:val="006A7A98"/>
    <w:rsid w:val="006A7DC3"/>
    <w:rsid w:val="006A7FB0"/>
    <w:rsid w:val="006B0475"/>
    <w:rsid w:val="006B0575"/>
    <w:rsid w:val="006B2945"/>
    <w:rsid w:val="006B321A"/>
    <w:rsid w:val="006B3CD4"/>
    <w:rsid w:val="006B466F"/>
    <w:rsid w:val="006B7063"/>
    <w:rsid w:val="006C0857"/>
    <w:rsid w:val="006C0D34"/>
    <w:rsid w:val="006C1EFD"/>
    <w:rsid w:val="006C2255"/>
    <w:rsid w:val="006C5CB2"/>
    <w:rsid w:val="006C5F30"/>
    <w:rsid w:val="006C6133"/>
    <w:rsid w:val="006C6212"/>
    <w:rsid w:val="006C6463"/>
    <w:rsid w:val="006C791A"/>
    <w:rsid w:val="006C7EE9"/>
    <w:rsid w:val="006D0EF5"/>
    <w:rsid w:val="006D1034"/>
    <w:rsid w:val="006D1C2E"/>
    <w:rsid w:val="006D2C10"/>
    <w:rsid w:val="006D4161"/>
    <w:rsid w:val="006D5EC7"/>
    <w:rsid w:val="006D61BA"/>
    <w:rsid w:val="006D7222"/>
    <w:rsid w:val="006D76BD"/>
    <w:rsid w:val="006E03F7"/>
    <w:rsid w:val="006E0F8F"/>
    <w:rsid w:val="006E128B"/>
    <w:rsid w:val="006E1BE7"/>
    <w:rsid w:val="006E212D"/>
    <w:rsid w:val="006E2982"/>
    <w:rsid w:val="006E2DCB"/>
    <w:rsid w:val="006E32BA"/>
    <w:rsid w:val="006E334B"/>
    <w:rsid w:val="006E453C"/>
    <w:rsid w:val="006E4932"/>
    <w:rsid w:val="006E6317"/>
    <w:rsid w:val="006E67D1"/>
    <w:rsid w:val="006E6961"/>
    <w:rsid w:val="006E6DBE"/>
    <w:rsid w:val="006E70CF"/>
    <w:rsid w:val="006E73DE"/>
    <w:rsid w:val="006F0ABF"/>
    <w:rsid w:val="006F16CB"/>
    <w:rsid w:val="006F62A4"/>
    <w:rsid w:val="006F6BDE"/>
    <w:rsid w:val="00700904"/>
    <w:rsid w:val="007032B7"/>
    <w:rsid w:val="00703A67"/>
    <w:rsid w:val="00703DE7"/>
    <w:rsid w:val="007043D4"/>
    <w:rsid w:val="00704B86"/>
    <w:rsid w:val="00705DFF"/>
    <w:rsid w:val="00705F1C"/>
    <w:rsid w:val="00706552"/>
    <w:rsid w:val="00706666"/>
    <w:rsid w:val="00707170"/>
    <w:rsid w:val="00707386"/>
    <w:rsid w:val="00707C68"/>
    <w:rsid w:val="00707E37"/>
    <w:rsid w:val="00712261"/>
    <w:rsid w:val="007123DA"/>
    <w:rsid w:val="00713054"/>
    <w:rsid w:val="007141D2"/>
    <w:rsid w:val="00714A60"/>
    <w:rsid w:val="00715159"/>
    <w:rsid w:val="007152B7"/>
    <w:rsid w:val="007162F0"/>
    <w:rsid w:val="00716BED"/>
    <w:rsid w:val="00722B1B"/>
    <w:rsid w:val="00722BEC"/>
    <w:rsid w:val="00723CA7"/>
    <w:rsid w:val="0072400E"/>
    <w:rsid w:val="0072465D"/>
    <w:rsid w:val="00724737"/>
    <w:rsid w:val="007267AA"/>
    <w:rsid w:val="00726B66"/>
    <w:rsid w:val="00726D74"/>
    <w:rsid w:val="00727761"/>
    <w:rsid w:val="00730EE1"/>
    <w:rsid w:val="007311C4"/>
    <w:rsid w:val="00731439"/>
    <w:rsid w:val="00731541"/>
    <w:rsid w:val="00732756"/>
    <w:rsid w:val="00733CAE"/>
    <w:rsid w:val="007350D0"/>
    <w:rsid w:val="007355B4"/>
    <w:rsid w:val="00737433"/>
    <w:rsid w:val="00737B37"/>
    <w:rsid w:val="0074269C"/>
    <w:rsid w:val="00742C26"/>
    <w:rsid w:val="0074407F"/>
    <w:rsid w:val="007470F8"/>
    <w:rsid w:val="00747D23"/>
    <w:rsid w:val="00750566"/>
    <w:rsid w:val="00750F73"/>
    <w:rsid w:val="00751353"/>
    <w:rsid w:val="007516A1"/>
    <w:rsid w:val="007517C6"/>
    <w:rsid w:val="007521F9"/>
    <w:rsid w:val="0075227A"/>
    <w:rsid w:val="007531BB"/>
    <w:rsid w:val="0075324A"/>
    <w:rsid w:val="007534F1"/>
    <w:rsid w:val="0075357C"/>
    <w:rsid w:val="00755CFD"/>
    <w:rsid w:val="00755F3B"/>
    <w:rsid w:val="00756791"/>
    <w:rsid w:val="007567E5"/>
    <w:rsid w:val="0075689C"/>
    <w:rsid w:val="0076308D"/>
    <w:rsid w:val="00763E39"/>
    <w:rsid w:val="00764ABA"/>
    <w:rsid w:val="00765C8D"/>
    <w:rsid w:val="0076603D"/>
    <w:rsid w:val="00766C8B"/>
    <w:rsid w:val="00767D5D"/>
    <w:rsid w:val="00771D7D"/>
    <w:rsid w:val="00771F26"/>
    <w:rsid w:val="00772068"/>
    <w:rsid w:val="00773D2E"/>
    <w:rsid w:val="0077442F"/>
    <w:rsid w:val="007745D3"/>
    <w:rsid w:val="007748E6"/>
    <w:rsid w:val="0077664B"/>
    <w:rsid w:val="0078025E"/>
    <w:rsid w:val="00780BF5"/>
    <w:rsid w:val="00780C9E"/>
    <w:rsid w:val="00781BC9"/>
    <w:rsid w:val="00783972"/>
    <w:rsid w:val="00783A4A"/>
    <w:rsid w:val="00783C2E"/>
    <w:rsid w:val="0078644D"/>
    <w:rsid w:val="00786C25"/>
    <w:rsid w:val="007872C7"/>
    <w:rsid w:val="00791B4A"/>
    <w:rsid w:val="007921F3"/>
    <w:rsid w:val="007929DE"/>
    <w:rsid w:val="00792BB5"/>
    <w:rsid w:val="00792DCD"/>
    <w:rsid w:val="00792DE3"/>
    <w:rsid w:val="0079383C"/>
    <w:rsid w:val="00793B50"/>
    <w:rsid w:val="0079464B"/>
    <w:rsid w:val="00794CF8"/>
    <w:rsid w:val="007951A5"/>
    <w:rsid w:val="00795332"/>
    <w:rsid w:val="0079539D"/>
    <w:rsid w:val="00795A8A"/>
    <w:rsid w:val="007966C7"/>
    <w:rsid w:val="007A0208"/>
    <w:rsid w:val="007A07CB"/>
    <w:rsid w:val="007A0808"/>
    <w:rsid w:val="007A0A36"/>
    <w:rsid w:val="007A0A71"/>
    <w:rsid w:val="007A1639"/>
    <w:rsid w:val="007A19B3"/>
    <w:rsid w:val="007A1E11"/>
    <w:rsid w:val="007A2374"/>
    <w:rsid w:val="007A2B8B"/>
    <w:rsid w:val="007A3381"/>
    <w:rsid w:val="007A3A09"/>
    <w:rsid w:val="007A588C"/>
    <w:rsid w:val="007A5C7A"/>
    <w:rsid w:val="007A5CCF"/>
    <w:rsid w:val="007A675F"/>
    <w:rsid w:val="007A6781"/>
    <w:rsid w:val="007B0570"/>
    <w:rsid w:val="007B0B09"/>
    <w:rsid w:val="007B1CC7"/>
    <w:rsid w:val="007B2EB2"/>
    <w:rsid w:val="007B4204"/>
    <w:rsid w:val="007B429A"/>
    <w:rsid w:val="007B4420"/>
    <w:rsid w:val="007B4F94"/>
    <w:rsid w:val="007B6E73"/>
    <w:rsid w:val="007B732D"/>
    <w:rsid w:val="007B7417"/>
    <w:rsid w:val="007B784F"/>
    <w:rsid w:val="007C0990"/>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2DA3"/>
    <w:rsid w:val="007D3AFC"/>
    <w:rsid w:val="007D4298"/>
    <w:rsid w:val="007D5120"/>
    <w:rsid w:val="007D72DD"/>
    <w:rsid w:val="007D7518"/>
    <w:rsid w:val="007D7B8D"/>
    <w:rsid w:val="007E0E21"/>
    <w:rsid w:val="007E1729"/>
    <w:rsid w:val="007E1D9B"/>
    <w:rsid w:val="007E1E95"/>
    <w:rsid w:val="007E2371"/>
    <w:rsid w:val="007E26C1"/>
    <w:rsid w:val="007E4345"/>
    <w:rsid w:val="007E443C"/>
    <w:rsid w:val="007E4D17"/>
    <w:rsid w:val="007E6417"/>
    <w:rsid w:val="007E666A"/>
    <w:rsid w:val="007E685D"/>
    <w:rsid w:val="007E6C20"/>
    <w:rsid w:val="007E702B"/>
    <w:rsid w:val="007F0094"/>
    <w:rsid w:val="007F1692"/>
    <w:rsid w:val="007F2DB5"/>
    <w:rsid w:val="007F3910"/>
    <w:rsid w:val="007F573D"/>
    <w:rsid w:val="007F5FD8"/>
    <w:rsid w:val="007F6D6F"/>
    <w:rsid w:val="007F6E60"/>
    <w:rsid w:val="007F7141"/>
    <w:rsid w:val="0080061F"/>
    <w:rsid w:val="0080178C"/>
    <w:rsid w:val="008019A8"/>
    <w:rsid w:val="00801ED9"/>
    <w:rsid w:val="00802114"/>
    <w:rsid w:val="00802A83"/>
    <w:rsid w:val="00802D54"/>
    <w:rsid w:val="008035EE"/>
    <w:rsid w:val="00803CBE"/>
    <w:rsid w:val="008040BF"/>
    <w:rsid w:val="00804ADA"/>
    <w:rsid w:val="008054DB"/>
    <w:rsid w:val="0080662A"/>
    <w:rsid w:val="00806906"/>
    <w:rsid w:val="00806B15"/>
    <w:rsid w:val="00807ACE"/>
    <w:rsid w:val="00807CD2"/>
    <w:rsid w:val="00807EBE"/>
    <w:rsid w:val="008103E8"/>
    <w:rsid w:val="0081044C"/>
    <w:rsid w:val="00811E62"/>
    <w:rsid w:val="00811F14"/>
    <w:rsid w:val="00813265"/>
    <w:rsid w:val="00813DEC"/>
    <w:rsid w:val="0081441E"/>
    <w:rsid w:val="008146C9"/>
    <w:rsid w:val="00814B69"/>
    <w:rsid w:val="00816816"/>
    <w:rsid w:val="008202D7"/>
    <w:rsid w:val="008211BC"/>
    <w:rsid w:val="00821AFF"/>
    <w:rsid w:val="0082327F"/>
    <w:rsid w:val="00823285"/>
    <w:rsid w:val="008232C4"/>
    <w:rsid w:val="00823313"/>
    <w:rsid w:val="00824315"/>
    <w:rsid w:val="008245C2"/>
    <w:rsid w:val="008247FC"/>
    <w:rsid w:val="00824B17"/>
    <w:rsid w:val="0082514F"/>
    <w:rsid w:val="008255E2"/>
    <w:rsid w:val="0082676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4F55"/>
    <w:rsid w:val="0084500A"/>
    <w:rsid w:val="00847773"/>
    <w:rsid w:val="00850694"/>
    <w:rsid w:val="00851A43"/>
    <w:rsid w:val="00851A99"/>
    <w:rsid w:val="00852567"/>
    <w:rsid w:val="008550DE"/>
    <w:rsid w:val="00855392"/>
    <w:rsid w:val="008560E2"/>
    <w:rsid w:val="00857D2D"/>
    <w:rsid w:val="008604CD"/>
    <w:rsid w:val="008611D9"/>
    <w:rsid w:val="00861D50"/>
    <w:rsid w:val="00861F81"/>
    <w:rsid w:val="00863989"/>
    <w:rsid w:val="00864011"/>
    <w:rsid w:val="00864445"/>
    <w:rsid w:val="00865889"/>
    <w:rsid w:val="00866EAE"/>
    <w:rsid w:val="008700EB"/>
    <w:rsid w:val="00870236"/>
    <w:rsid w:val="00870EF4"/>
    <w:rsid w:val="008713A9"/>
    <w:rsid w:val="00871CE1"/>
    <w:rsid w:val="00871E2E"/>
    <w:rsid w:val="00873049"/>
    <w:rsid w:val="00873CE6"/>
    <w:rsid w:val="008751D1"/>
    <w:rsid w:val="00875F01"/>
    <w:rsid w:val="008800E3"/>
    <w:rsid w:val="0088051E"/>
    <w:rsid w:val="008806FB"/>
    <w:rsid w:val="008813F6"/>
    <w:rsid w:val="008816A0"/>
    <w:rsid w:val="00883663"/>
    <w:rsid w:val="0088491A"/>
    <w:rsid w:val="00885092"/>
    <w:rsid w:val="0088531B"/>
    <w:rsid w:val="00885366"/>
    <w:rsid w:val="00885D77"/>
    <w:rsid w:val="00885EEE"/>
    <w:rsid w:val="00887905"/>
    <w:rsid w:val="00887C13"/>
    <w:rsid w:val="008906D9"/>
    <w:rsid w:val="00891F74"/>
    <w:rsid w:val="00893ED1"/>
    <w:rsid w:val="00894940"/>
    <w:rsid w:val="0089495F"/>
    <w:rsid w:val="00895919"/>
    <w:rsid w:val="00896147"/>
    <w:rsid w:val="00896239"/>
    <w:rsid w:val="008979D3"/>
    <w:rsid w:val="00897A03"/>
    <w:rsid w:val="008A088E"/>
    <w:rsid w:val="008A0E1B"/>
    <w:rsid w:val="008A1796"/>
    <w:rsid w:val="008A3CE5"/>
    <w:rsid w:val="008A3FB6"/>
    <w:rsid w:val="008A4A1B"/>
    <w:rsid w:val="008A5778"/>
    <w:rsid w:val="008A6C58"/>
    <w:rsid w:val="008A6D82"/>
    <w:rsid w:val="008A726E"/>
    <w:rsid w:val="008A76D8"/>
    <w:rsid w:val="008A76DA"/>
    <w:rsid w:val="008B007C"/>
    <w:rsid w:val="008B0B42"/>
    <w:rsid w:val="008B1553"/>
    <w:rsid w:val="008B1AAC"/>
    <w:rsid w:val="008B1C81"/>
    <w:rsid w:val="008B2E1C"/>
    <w:rsid w:val="008B308B"/>
    <w:rsid w:val="008B435B"/>
    <w:rsid w:val="008B4EF4"/>
    <w:rsid w:val="008B510C"/>
    <w:rsid w:val="008B737F"/>
    <w:rsid w:val="008B759E"/>
    <w:rsid w:val="008B7708"/>
    <w:rsid w:val="008C03EB"/>
    <w:rsid w:val="008C06D4"/>
    <w:rsid w:val="008C2014"/>
    <w:rsid w:val="008C2113"/>
    <w:rsid w:val="008C31FA"/>
    <w:rsid w:val="008C4D9F"/>
    <w:rsid w:val="008C4F2D"/>
    <w:rsid w:val="008C5D42"/>
    <w:rsid w:val="008C5FFB"/>
    <w:rsid w:val="008C6877"/>
    <w:rsid w:val="008C70AC"/>
    <w:rsid w:val="008C7253"/>
    <w:rsid w:val="008C7CB8"/>
    <w:rsid w:val="008D018D"/>
    <w:rsid w:val="008D03AA"/>
    <w:rsid w:val="008D1605"/>
    <w:rsid w:val="008D1FD0"/>
    <w:rsid w:val="008D2103"/>
    <w:rsid w:val="008D3344"/>
    <w:rsid w:val="008D5E66"/>
    <w:rsid w:val="008D68D4"/>
    <w:rsid w:val="008D6E4B"/>
    <w:rsid w:val="008D77D1"/>
    <w:rsid w:val="008D7D9C"/>
    <w:rsid w:val="008D7FA0"/>
    <w:rsid w:val="008E0860"/>
    <w:rsid w:val="008E1418"/>
    <w:rsid w:val="008E15B5"/>
    <w:rsid w:val="008E1DF8"/>
    <w:rsid w:val="008E1E1D"/>
    <w:rsid w:val="008E2710"/>
    <w:rsid w:val="008E28F8"/>
    <w:rsid w:val="008E409B"/>
    <w:rsid w:val="008E43F9"/>
    <w:rsid w:val="008E4452"/>
    <w:rsid w:val="008E4890"/>
    <w:rsid w:val="008E4B07"/>
    <w:rsid w:val="008E4BB7"/>
    <w:rsid w:val="008E5A6E"/>
    <w:rsid w:val="008E6B5C"/>
    <w:rsid w:val="008E7066"/>
    <w:rsid w:val="008F0065"/>
    <w:rsid w:val="008F0117"/>
    <w:rsid w:val="008F0675"/>
    <w:rsid w:val="008F105F"/>
    <w:rsid w:val="008F148E"/>
    <w:rsid w:val="008F2BB6"/>
    <w:rsid w:val="008F2C07"/>
    <w:rsid w:val="008F4DCD"/>
    <w:rsid w:val="008F5452"/>
    <w:rsid w:val="008F5E90"/>
    <w:rsid w:val="008F5F2C"/>
    <w:rsid w:val="008F6E49"/>
    <w:rsid w:val="008F716D"/>
    <w:rsid w:val="008F72B8"/>
    <w:rsid w:val="008F75FD"/>
    <w:rsid w:val="008F7F47"/>
    <w:rsid w:val="0090046E"/>
    <w:rsid w:val="00900846"/>
    <w:rsid w:val="0090089B"/>
    <w:rsid w:val="009012BC"/>
    <w:rsid w:val="00901E40"/>
    <w:rsid w:val="0090274E"/>
    <w:rsid w:val="009040B9"/>
    <w:rsid w:val="00906D28"/>
    <w:rsid w:val="009103E8"/>
    <w:rsid w:val="00910426"/>
    <w:rsid w:val="009104F8"/>
    <w:rsid w:val="009107A2"/>
    <w:rsid w:val="009113BF"/>
    <w:rsid w:val="00911F4E"/>
    <w:rsid w:val="009125D1"/>
    <w:rsid w:val="009125EE"/>
    <w:rsid w:val="00913AA7"/>
    <w:rsid w:val="009140A4"/>
    <w:rsid w:val="009142AE"/>
    <w:rsid w:val="00914865"/>
    <w:rsid w:val="0091499E"/>
    <w:rsid w:val="009158D8"/>
    <w:rsid w:val="0091670B"/>
    <w:rsid w:val="0092011F"/>
    <w:rsid w:val="00920318"/>
    <w:rsid w:val="00921823"/>
    <w:rsid w:val="00921C4A"/>
    <w:rsid w:val="00922442"/>
    <w:rsid w:val="00922830"/>
    <w:rsid w:val="00923CE5"/>
    <w:rsid w:val="00931BCC"/>
    <w:rsid w:val="00932A7E"/>
    <w:rsid w:val="00933F57"/>
    <w:rsid w:val="00934211"/>
    <w:rsid w:val="0093473C"/>
    <w:rsid w:val="00934C79"/>
    <w:rsid w:val="009351E6"/>
    <w:rsid w:val="00935BFA"/>
    <w:rsid w:val="00935DCF"/>
    <w:rsid w:val="00936547"/>
    <w:rsid w:val="00937447"/>
    <w:rsid w:val="00940319"/>
    <w:rsid w:val="009408D9"/>
    <w:rsid w:val="00942835"/>
    <w:rsid w:val="00942B2C"/>
    <w:rsid w:val="00943405"/>
    <w:rsid w:val="00943F54"/>
    <w:rsid w:val="00944935"/>
    <w:rsid w:val="00946C60"/>
    <w:rsid w:val="00946E17"/>
    <w:rsid w:val="00947344"/>
    <w:rsid w:val="0094762A"/>
    <w:rsid w:val="00951236"/>
    <w:rsid w:val="0095139B"/>
    <w:rsid w:val="00951A6F"/>
    <w:rsid w:val="0095387E"/>
    <w:rsid w:val="00953B31"/>
    <w:rsid w:val="00955787"/>
    <w:rsid w:val="00956B0F"/>
    <w:rsid w:val="00956C98"/>
    <w:rsid w:val="009608F8"/>
    <w:rsid w:val="00960BFA"/>
    <w:rsid w:val="009617F7"/>
    <w:rsid w:val="00962530"/>
    <w:rsid w:val="00963825"/>
    <w:rsid w:val="00963B8B"/>
    <w:rsid w:val="009645BA"/>
    <w:rsid w:val="00964C52"/>
    <w:rsid w:val="00964C98"/>
    <w:rsid w:val="009652D4"/>
    <w:rsid w:val="00966EA8"/>
    <w:rsid w:val="0096786F"/>
    <w:rsid w:val="00971809"/>
    <w:rsid w:val="00972773"/>
    <w:rsid w:val="00973349"/>
    <w:rsid w:val="00973807"/>
    <w:rsid w:val="009767B0"/>
    <w:rsid w:val="00976965"/>
    <w:rsid w:val="0097713F"/>
    <w:rsid w:val="00977901"/>
    <w:rsid w:val="00980281"/>
    <w:rsid w:val="00980DCE"/>
    <w:rsid w:val="00980FF1"/>
    <w:rsid w:val="0098186B"/>
    <w:rsid w:val="00982560"/>
    <w:rsid w:val="00982C3D"/>
    <w:rsid w:val="00982DD0"/>
    <w:rsid w:val="009843E0"/>
    <w:rsid w:val="009844D8"/>
    <w:rsid w:val="0098503A"/>
    <w:rsid w:val="00987CE4"/>
    <w:rsid w:val="00990008"/>
    <w:rsid w:val="00990D09"/>
    <w:rsid w:val="00993B69"/>
    <w:rsid w:val="00993C29"/>
    <w:rsid w:val="009943A3"/>
    <w:rsid w:val="009957EC"/>
    <w:rsid w:val="00996289"/>
    <w:rsid w:val="009967FC"/>
    <w:rsid w:val="00997A9F"/>
    <w:rsid w:val="009A0613"/>
    <w:rsid w:val="009A0852"/>
    <w:rsid w:val="009A2A19"/>
    <w:rsid w:val="009A3694"/>
    <w:rsid w:val="009A3A4F"/>
    <w:rsid w:val="009A3C83"/>
    <w:rsid w:val="009A3D0E"/>
    <w:rsid w:val="009A4591"/>
    <w:rsid w:val="009A5521"/>
    <w:rsid w:val="009A6CEB"/>
    <w:rsid w:val="009A7EC4"/>
    <w:rsid w:val="009B075A"/>
    <w:rsid w:val="009B1060"/>
    <w:rsid w:val="009B1A1F"/>
    <w:rsid w:val="009B1BBA"/>
    <w:rsid w:val="009B1F62"/>
    <w:rsid w:val="009B2970"/>
    <w:rsid w:val="009B31AC"/>
    <w:rsid w:val="009B3495"/>
    <w:rsid w:val="009B35DB"/>
    <w:rsid w:val="009B39F6"/>
    <w:rsid w:val="009B41E0"/>
    <w:rsid w:val="009B4A1F"/>
    <w:rsid w:val="009B5665"/>
    <w:rsid w:val="009B57BA"/>
    <w:rsid w:val="009B59A5"/>
    <w:rsid w:val="009B65F0"/>
    <w:rsid w:val="009B67CB"/>
    <w:rsid w:val="009B6FE7"/>
    <w:rsid w:val="009B75E3"/>
    <w:rsid w:val="009C0C83"/>
    <w:rsid w:val="009C2468"/>
    <w:rsid w:val="009C2609"/>
    <w:rsid w:val="009C3891"/>
    <w:rsid w:val="009C3BEE"/>
    <w:rsid w:val="009C4F55"/>
    <w:rsid w:val="009C5285"/>
    <w:rsid w:val="009C5B15"/>
    <w:rsid w:val="009C6E5B"/>
    <w:rsid w:val="009C6E65"/>
    <w:rsid w:val="009D0D70"/>
    <w:rsid w:val="009D118A"/>
    <w:rsid w:val="009D1C89"/>
    <w:rsid w:val="009D2BE2"/>
    <w:rsid w:val="009D6271"/>
    <w:rsid w:val="009D6734"/>
    <w:rsid w:val="009D693C"/>
    <w:rsid w:val="009D74D9"/>
    <w:rsid w:val="009D770A"/>
    <w:rsid w:val="009E3203"/>
    <w:rsid w:val="009E64F3"/>
    <w:rsid w:val="009E6A16"/>
    <w:rsid w:val="009E6D91"/>
    <w:rsid w:val="009F217F"/>
    <w:rsid w:val="009F21DE"/>
    <w:rsid w:val="009F228A"/>
    <w:rsid w:val="009F2D6A"/>
    <w:rsid w:val="009F45CF"/>
    <w:rsid w:val="009F6220"/>
    <w:rsid w:val="009F66DF"/>
    <w:rsid w:val="009F67CA"/>
    <w:rsid w:val="009F7665"/>
    <w:rsid w:val="009F7B56"/>
    <w:rsid w:val="009F7DCE"/>
    <w:rsid w:val="00A00B61"/>
    <w:rsid w:val="00A015B5"/>
    <w:rsid w:val="00A03C81"/>
    <w:rsid w:val="00A03D61"/>
    <w:rsid w:val="00A0449C"/>
    <w:rsid w:val="00A04745"/>
    <w:rsid w:val="00A053DD"/>
    <w:rsid w:val="00A0607A"/>
    <w:rsid w:val="00A06F75"/>
    <w:rsid w:val="00A071BB"/>
    <w:rsid w:val="00A10513"/>
    <w:rsid w:val="00A11970"/>
    <w:rsid w:val="00A11DFE"/>
    <w:rsid w:val="00A12D12"/>
    <w:rsid w:val="00A130B0"/>
    <w:rsid w:val="00A139C8"/>
    <w:rsid w:val="00A158F5"/>
    <w:rsid w:val="00A15E61"/>
    <w:rsid w:val="00A16026"/>
    <w:rsid w:val="00A16145"/>
    <w:rsid w:val="00A165A8"/>
    <w:rsid w:val="00A16B6A"/>
    <w:rsid w:val="00A170EB"/>
    <w:rsid w:val="00A1785D"/>
    <w:rsid w:val="00A178D9"/>
    <w:rsid w:val="00A17F1D"/>
    <w:rsid w:val="00A20852"/>
    <w:rsid w:val="00A223A7"/>
    <w:rsid w:val="00A252F2"/>
    <w:rsid w:val="00A2587D"/>
    <w:rsid w:val="00A25DF7"/>
    <w:rsid w:val="00A27C35"/>
    <w:rsid w:val="00A27C97"/>
    <w:rsid w:val="00A30646"/>
    <w:rsid w:val="00A309C5"/>
    <w:rsid w:val="00A30ACA"/>
    <w:rsid w:val="00A312B4"/>
    <w:rsid w:val="00A34E4B"/>
    <w:rsid w:val="00A40265"/>
    <w:rsid w:val="00A40379"/>
    <w:rsid w:val="00A40580"/>
    <w:rsid w:val="00A40E00"/>
    <w:rsid w:val="00A41C6A"/>
    <w:rsid w:val="00A43631"/>
    <w:rsid w:val="00A43A64"/>
    <w:rsid w:val="00A44061"/>
    <w:rsid w:val="00A44C1D"/>
    <w:rsid w:val="00A452D3"/>
    <w:rsid w:val="00A45D07"/>
    <w:rsid w:val="00A47954"/>
    <w:rsid w:val="00A50FD4"/>
    <w:rsid w:val="00A5121D"/>
    <w:rsid w:val="00A519B3"/>
    <w:rsid w:val="00A51AB1"/>
    <w:rsid w:val="00A531DA"/>
    <w:rsid w:val="00A564C7"/>
    <w:rsid w:val="00A57788"/>
    <w:rsid w:val="00A60298"/>
    <w:rsid w:val="00A6150A"/>
    <w:rsid w:val="00A61CF4"/>
    <w:rsid w:val="00A61DE0"/>
    <w:rsid w:val="00A62A4B"/>
    <w:rsid w:val="00A62C34"/>
    <w:rsid w:val="00A62D0D"/>
    <w:rsid w:val="00A6352F"/>
    <w:rsid w:val="00A640FB"/>
    <w:rsid w:val="00A64D0D"/>
    <w:rsid w:val="00A64F39"/>
    <w:rsid w:val="00A65C24"/>
    <w:rsid w:val="00A670B4"/>
    <w:rsid w:val="00A6757B"/>
    <w:rsid w:val="00A67B5C"/>
    <w:rsid w:val="00A67C92"/>
    <w:rsid w:val="00A67FAE"/>
    <w:rsid w:val="00A70351"/>
    <w:rsid w:val="00A71BD8"/>
    <w:rsid w:val="00A734DD"/>
    <w:rsid w:val="00A73B12"/>
    <w:rsid w:val="00A74196"/>
    <w:rsid w:val="00A7443C"/>
    <w:rsid w:val="00A75CE5"/>
    <w:rsid w:val="00A768F2"/>
    <w:rsid w:val="00A7742B"/>
    <w:rsid w:val="00A77AAE"/>
    <w:rsid w:val="00A80598"/>
    <w:rsid w:val="00A808AB"/>
    <w:rsid w:val="00A8136C"/>
    <w:rsid w:val="00A816CC"/>
    <w:rsid w:val="00A81B8B"/>
    <w:rsid w:val="00A82194"/>
    <w:rsid w:val="00A82274"/>
    <w:rsid w:val="00A8276D"/>
    <w:rsid w:val="00A82F15"/>
    <w:rsid w:val="00A84C53"/>
    <w:rsid w:val="00A85C43"/>
    <w:rsid w:val="00A86A7B"/>
    <w:rsid w:val="00A87314"/>
    <w:rsid w:val="00A878AC"/>
    <w:rsid w:val="00A87A68"/>
    <w:rsid w:val="00A92579"/>
    <w:rsid w:val="00A92934"/>
    <w:rsid w:val="00A94A66"/>
    <w:rsid w:val="00A954EC"/>
    <w:rsid w:val="00A95AB5"/>
    <w:rsid w:val="00A95BF1"/>
    <w:rsid w:val="00A976B6"/>
    <w:rsid w:val="00A97E53"/>
    <w:rsid w:val="00AA0CC3"/>
    <w:rsid w:val="00AA0DA6"/>
    <w:rsid w:val="00AA1B50"/>
    <w:rsid w:val="00AA39D8"/>
    <w:rsid w:val="00AA3A05"/>
    <w:rsid w:val="00AA42ED"/>
    <w:rsid w:val="00AA4A6D"/>
    <w:rsid w:val="00AA52F9"/>
    <w:rsid w:val="00AA6645"/>
    <w:rsid w:val="00AA7A3F"/>
    <w:rsid w:val="00AB027B"/>
    <w:rsid w:val="00AB23AF"/>
    <w:rsid w:val="00AB3906"/>
    <w:rsid w:val="00AB3BCE"/>
    <w:rsid w:val="00AB43BD"/>
    <w:rsid w:val="00AB4E16"/>
    <w:rsid w:val="00AB4F76"/>
    <w:rsid w:val="00AB5974"/>
    <w:rsid w:val="00AB75C0"/>
    <w:rsid w:val="00AC03B8"/>
    <w:rsid w:val="00AC16D7"/>
    <w:rsid w:val="00AC2303"/>
    <w:rsid w:val="00AC2E3C"/>
    <w:rsid w:val="00AC358F"/>
    <w:rsid w:val="00AC3A0B"/>
    <w:rsid w:val="00AC4CFD"/>
    <w:rsid w:val="00AC57D5"/>
    <w:rsid w:val="00AC5C00"/>
    <w:rsid w:val="00AC5D94"/>
    <w:rsid w:val="00AC7617"/>
    <w:rsid w:val="00AD0B7E"/>
    <w:rsid w:val="00AD3821"/>
    <w:rsid w:val="00AD3841"/>
    <w:rsid w:val="00AD3A59"/>
    <w:rsid w:val="00AD3D52"/>
    <w:rsid w:val="00AD3E5B"/>
    <w:rsid w:val="00AD5774"/>
    <w:rsid w:val="00AD61A0"/>
    <w:rsid w:val="00AD6285"/>
    <w:rsid w:val="00AD65DC"/>
    <w:rsid w:val="00AD6D49"/>
    <w:rsid w:val="00AD734F"/>
    <w:rsid w:val="00AE32E0"/>
    <w:rsid w:val="00AE5C87"/>
    <w:rsid w:val="00AE5CE4"/>
    <w:rsid w:val="00AE63A7"/>
    <w:rsid w:val="00AE7CFC"/>
    <w:rsid w:val="00AE7D62"/>
    <w:rsid w:val="00AF0412"/>
    <w:rsid w:val="00AF048A"/>
    <w:rsid w:val="00AF261F"/>
    <w:rsid w:val="00AF2CFC"/>
    <w:rsid w:val="00AF39B8"/>
    <w:rsid w:val="00AF4F1B"/>
    <w:rsid w:val="00AF5506"/>
    <w:rsid w:val="00AF5960"/>
    <w:rsid w:val="00AF613A"/>
    <w:rsid w:val="00AF6539"/>
    <w:rsid w:val="00AF6A27"/>
    <w:rsid w:val="00AF6D14"/>
    <w:rsid w:val="00AF7AC6"/>
    <w:rsid w:val="00B0159E"/>
    <w:rsid w:val="00B02560"/>
    <w:rsid w:val="00B03A7C"/>
    <w:rsid w:val="00B064FA"/>
    <w:rsid w:val="00B06B56"/>
    <w:rsid w:val="00B06B6A"/>
    <w:rsid w:val="00B07A5F"/>
    <w:rsid w:val="00B07C53"/>
    <w:rsid w:val="00B103C6"/>
    <w:rsid w:val="00B1040A"/>
    <w:rsid w:val="00B11DE8"/>
    <w:rsid w:val="00B13530"/>
    <w:rsid w:val="00B1422E"/>
    <w:rsid w:val="00B14337"/>
    <w:rsid w:val="00B15A1E"/>
    <w:rsid w:val="00B16402"/>
    <w:rsid w:val="00B16911"/>
    <w:rsid w:val="00B1764F"/>
    <w:rsid w:val="00B20F1D"/>
    <w:rsid w:val="00B210CB"/>
    <w:rsid w:val="00B213E7"/>
    <w:rsid w:val="00B21F73"/>
    <w:rsid w:val="00B21FF7"/>
    <w:rsid w:val="00B22FA3"/>
    <w:rsid w:val="00B23675"/>
    <w:rsid w:val="00B245BD"/>
    <w:rsid w:val="00B247DA"/>
    <w:rsid w:val="00B25274"/>
    <w:rsid w:val="00B25449"/>
    <w:rsid w:val="00B25F74"/>
    <w:rsid w:val="00B26196"/>
    <w:rsid w:val="00B2655C"/>
    <w:rsid w:val="00B26586"/>
    <w:rsid w:val="00B30F9F"/>
    <w:rsid w:val="00B33DCD"/>
    <w:rsid w:val="00B3498A"/>
    <w:rsid w:val="00B34AA4"/>
    <w:rsid w:val="00B358F6"/>
    <w:rsid w:val="00B376CD"/>
    <w:rsid w:val="00B406CB"/>
    <w:rsid w:val="00B41846"/>
    <w:rsid w:val="00B42171"/>
    <w:rsid w:val="00B4254A"/>
    <w:rsid w:val="00B4348E"/>
    <w:rsid w:val="00B437CF"/>
    <w:rsid w:val="00B442DB"/>
    <w:rsid w:val="00B44D6F"/>
    <w:rsid w:val="00B44E9A"/>
    <w:rsid w:val="00B462F4"/>
    <w:rsid w:val="00B463D6"/>
    <w:rsid w:val="00B4692A"/>
    <w:rsid w:val="00B50772"/>
    <w:rsid w:val="00B50903"/>
    <w:rsid w:val="00B50DA3"/>
    <w:rsid w:val="00B51177"/>
    <w:rsid w:val="00B5196A"/>
    <w:rsid w:val="00B51B7E"/>
    <w:rsid w:val="00B530A1"/>
    <w:rsid w:val="00B53FD5"/>
    <w:rsid w:val="00B54D9F"/>
    <w:rsid w:val="00B54F40"/>
    <w:rsid w:val="00B55CBE"/>
    <w:rsid w:val="00B55DC4"/>
    <w:rsid w:val="00B55FB5"/>
    <w:rsid w:val="00B565EB"/>
    <w:rsid w:val="00B5660F"/>
    <w:rsid w:val="00B60412"/>
    <w:rsid w:val="00B60CDB"/>
    <w:rsid w:val="00B61AF0"/>
    <w:rsid w:val="00B63EDF"/>
    <w:rsid w:val="00B63FAB"/>
    <w:rsid w:val="00B641C0"/>
    <w:rsid w:val="00B656F0"/>
    <w:rsid w:val="00B67298"/>
    <w:rsid w:val="00B679B1"/>
    <w:rsid w:val="00B7076A"/>
    <w:rsid w:val="00B7079E"/>
    <w:rsid w:val="00B71455"/>
    <w:rsid w:val="00B72426"/>
    <w:rsid w:val="00B72C5C"/>
    <w:rsid w:val="00B73309"/>
    <w:rsid w:val="00B73565"/>
    <w:rsid w:val="00B740DA"/>
    <w:rsid w:val="00B75402"/>
    <w:rsid w:val="00B757A7"/>
    <w:rsid w:val="00B75C65"/>
    <w:rsid w:val="00B77B0D"/>
    <w:rsid w:val="00B77B81"/>
    <w:rsid w:val="00B77CA4"/>
    <w:rsid w:val="00B77CD2"/>
    <w:rsid w:val="00B77F38"/>
    <w:rsid w:val="00B77FF8"/>
    <w:rsid w:val="00B80EB4"/>
    <w:rsid w:val="00B82D8A"/>
    <w:rsid w:val="00B830BE"/>
    <w:rsid w:val="00B83A7F"/>
    <w:rsid w:val="00B83FB2"/>
    <w:rsid w:val="00B84033"/>
    <w:rsid w:val="00B842F3"/>
    <w:rsid w:val="00B8433A"/>
    <w:rsid w:val="00B84342"/>
    <w:rsid w:val="00B84953"/>
    <w:rsid w:val="00B863B1"/>
    <w:rsid w:val="00B86E3E"/>
    <w:rsid w:val="00B874F0"/>
    <w:rsid w:val="00B87B8B"/>
    <w:rsid w:val="00B912FF"/>
    <w:rsid w:val="00B922B1"/>
    <w:rsid w:val="00B953BB"/>
    <w:rsid w:val="00B965C1"/>
    <w:rsid w:val="00B966F0"/>
    <w:rsid w:val="00B97145"/>
    <w:rsid w:val="00BA05F2"/>
    <w:rsid w:val="00BA14A9"/>
    <w:rsid w:val="00BA17DF"/>
    <w:rsid w:val="00BA1838"/>
    <w:rsid w:val="00BA183E"/>
    <w:rsid w:val="00BA1975"/>
    <w:rsid w:val="00BA1B8C"/>
    <w:rsid w:val="00BA2DFB"/>
    <w:rsid w:val="00BA4021"/>
    <w:rsid w:val="00BA4260"/>
    <w:rsid w:val="00BA4842"/>
    <w:rsid w:val="00BA763C"/>
    <w:rsid w:val="00BB00E2"/>
    <w:rsid w:val="00BB06C3"/>
    <w:rsid w:val="00BB2DFA"/>
    <w:rsid w:val="00BB341E"/>
    <w:rsid w:val="00BB34BB"/>
    <w:rsid w:val="00BB481F"/>
    <w:rsid w:val="00BB4A8D"/>
    <w:rsid w:val="00BB50E4"/>
    <w:rsid w:val="00BB61B4"/>
    <w:rsid w:val="00BB62A7"/>
    <w:rsid w:val="00BB6F4F"/>
    <w:rsid w:val="00BC1140"/>
    <w:rsid w:val="00BC1D75"/>
    <w:rsid w:val="00BC239D"/>
    <w:rsid w:val="00BC2532"/>
    <w:rsid w:val="00BC2A8B"/>
    <w:rsid w:val="00BC334F"/>
    <w:rsid w:val="00BC56B2"/>
    <w:rsid w:val="00BC5BE1"/>
    <w:rsid w:val="00BC5CFA"/>
    <w:rsid w:val="00BC61ED"/>
    <w:rsid w:val="00BC620B"/>
    <w:rsid w:val="00BC657C"/>
    <w:rsid w:val="00BC7311"/>
    <w:rsid w:val="00BC73E0"/>
    <w:rsid w:val="00BC7B61"/>
    <w:rsid w:val="00BC7F43"/>
    <w:rsid w:val="00BD2A1E"/>
    <w:rsid w:val="00BD2A3E"/>
    <w:rsid w:val="00BD33BB"/>
    <w:rsid w:val="00BD4D28"/>
    <w:rsid w:val="00BD50E2"/>
    <w:rsid w:val="00BD5820"/>
    <w:rsid w:val="00BD62B6"/>
    <w:rsid w:val="00BD7243"/>
    <w:rsid w:val="00BE06A3"/>
    <w:rsid w:val="00BE0E69"/>
    <w:rsid w:val="00BE2423"/>
    <w:rsid w:val="00BE3DDC"/>
    <w:rsid w:val="00BE5513"/>
    <w:rsid w:val="00BE58E1"/>
    <w:rsid w:val="00BE6415"/>
    <w:rsid w:val="00BE7B24"/>
    <w:rsid w:val="00BF0913"/>
    <w:rsid w:val="00BF173E"/>
    <w:rsid w:val="00BF18AF"/>
    <w:rsid w:val="00BF1A79"/>
    <w:rsid w:val="00BF2D5A"/>
    <w:rsid w:val="00BF2DD9"/>
    <w:rsid w:val="00BF361E"/>
    <w:rsid w:val="00BF376F"/>
    <w:rsid w:val="00BF3DD3"/>
    <w:rsid w:val="00BF3ECB"/>
    <w:rsid w:val="00BF526A"/>
    <w:rsid w:val="00BF5B0C"/>
    <w:rsid w:val="00BF6B83"/>
    <w:rsid w:val="00BF7014"/>
    <w:rsid w:val="00BF7F50"/>
    <w:rsid w:val="00C02BFF"/>
    <w:rsid w:val="00C031C0"/>
    <w:rsid w:val="00C037F3"/>
    <w:rsid w:val="00C038AF"/>
    <w:rsid w:val="00C0409F"/>
    <w:rsid w:val="00C04A34"/>
    <w:rsid w:val="00C04F78"/>
    <w:rsid w:val="00C05466"/>
    <w:rsid w:val="00C06522"/>
    <w:rsid w:val="00C069B5"/>
    <w:rsid w:val="00C102E2"/>
    <w:rsid w:val="00C1175E"/>
    <w:rsid w:val="00C12338"/>
    <w:rsid w:val="00C12E53"/>
    <w:rsid w:val="00C13138"/>
    <w:rsid w:val="00C14DB0"/>
    <w:rsid w:val="00C14F82"/>
    <w:rsid w:val="00C15A76"/>
    <w:rsid w:val="00C161A7"/>
    <w:rsid w:val="00C165F4"/>
    <w:rsid w:val="00C1674F"/>
    <w:rsid w:val="00C1680D"/>
    <w:rsid w:val="00C20105"/>
    <w:rsid w:val="00C20932"/>
    <w:rsid w:val="00C209DD"/>
    <w:rsid w:val="00C20AD1"/>
    <w:rsid w:val="00C21709"/>
    <w:rsid w:val="00C22003"/>
    <w:rsid w:val="00C23504"/>
    <w:rsid w:val="00C23FF8"/>
    <w:rsid w:val="00C248B1"/>
    <w:rsid w:val="00C25578"/>
    <w:rsid w:val="00C25CA4"/>
    <w:rsid w:val="00C26D77"/>
    <w:rsid w:val="00C26FCF"/>
    <w:rsid w:val="00C27714"/>
    <w:rsid w:val="00C30512"/>
    <w:rsid w:val="00C31B4E"/>
    <w:rsid w:val="00C32253"/>
    <w:rsid w:val="00C33058"/>
    <w:rsid w:val="00C34890"/>
    <w:rsid w:val="00C34BF9"/>
    <w:rsid w:val="00C351F8"/>
    <w:rsid w:val="00C374E5"/>
    <w:rsid w:val="00C37E9D"/>
    <w:rsid w:val="00C40D64"/>
    <w:rsid w:val="00C43054"/>
    <w:rsid w:val="00C4366B"/>
    <w:rsid w:val="00C449DC"/>
    <w:rsid w:val="00C4508B"/>
    <w:rsid w:val="00C4649A"/>
    <w:rsid w:val="00C4782B"/>
    <w:rsid w:val="00C47BE5"/>
    <w:rsid w:val="00C51DC4"/>
    <w:rsid w:val="00C52291"/>
    <w:rsid w:val="00C52BC8"/>
    <w:rsid w:val="00C53335"/>
    <w:rsid w:val="00C5360F"/>
    <w:rsid w:val="00C53B4B"/>
    <w:rsid w:val="00C560CD"/>
    <w:rsid w:val="00C6050D"/>
    <w:rsid w:val="00C60731"/>
    <w:rsid w:val="00C61391"/>
    <w:rsid w:val="00C63181"/>
    <w:rsid w:val="00C6338E"/>
    <w:rsid w:val="00C64031"/>
    <w:rsid w:val="00C64055"/>
    <w:rsid w:val="00C656A0"/>
    <w:rsid w:val="00C65C66"/>
    <w:rsid w:val="00C65CE9"/>
    <w:rsid w:val="00C66E87"/>
    <w:rsid w:val="00C67BD6"/>
    <w:rsid w:val="00C70F16"/>
    <w:rsid w:val="00C71DD5"/>
    <w:rsid w:val="00C72BEE"/>
    <w:rsid w:val="00C72ECD"/>
    <w:rsid w:val="00C733CE"/>
    <w:rsid w:val="00C73BA6"/>
    <w:rsid w:val="00C73C50"/>
    <w:rsid w:val="00C73D9E"/>
    <w:rsid w:val="00C756AD"/>
    <w:rsid w:val="00C75F9D"/>
    <w:rsid w:val="00C76876"/>
    <w:rsid w:val="00C77132"/>
    <w:rsid w:val="00C77496"/>
    <w:rsid w:val="00C778AA"/>
    <w:rsid w:val="00C811D1"/>
    <w:rsid w:val="00C81887"/>
    <w:rsid w:val="00C81A52"/>
    <w:rsid w:val="00C828F7"/>
    <w:rsid w:val="00C83F82"/>
    <w:rsid w:val="00C85AA5"/>
    <w:rsid w:val="00C860A6"/>
    <w:rsid w:val="00C87B46"/>
    <w:rsid w:val="00C907EC"/>
    <w:rsid w:val="00C909A3"/>
    <w:rsid w:val="00C90E06"/>
    <w:rsid w:val="00C91AD4"/>
    <w:rsid w:val="00C92684"/>
    <w:rsid w:val="00C926B7"/>
    <w:rsid w:val="00C92D95"/>
    <w:rsid w:val="00C93C4D"/>
    <w:rsid w:val="00C93E79"/>
    <w:rsid w:val="00C94AE9"/>
    <w:rsid w:val="00C95E72"/>
    <w:rsid w:val="00C9662E"/>
    <w:rsid w:val="00C96715"/>
    <w:rsid w:val="00CA1311"/>
    <w:rsid w:val="00CA1553"/>
    <w:rsid w:val="00CA1896"/>
    <w:rsid w:val="00CA1CF3"/>
    <w:rsid w:val="00CA20B1"/>
    <w:rsid w:val="00CA2E32"/>
    <w:rsid w:val="00CA34E8"/>
    <w:rsid w:val="00CA378C"/>
    <w:rsid w:val="00CA3F75"/>
    <w:rsid w:val="00CA4366"/>
    <w:rsid w:val="00CA4D96"/>
    <w:rsid w:val="00CA587E"/>
    <w:rsid w:val="00CA6912"/>
    <w:rsid w:val="00CA7650"/>
    <w:rsid w:val="00CA7E3A"/>
    <w:rsid w:val="00CB0A4E"/>
    <w:rsid w:val="00CB2C29"/>
    <w:rsid w:val="00CB33DF"/>
    <w:rsid w:val="00CB3C59"/>
    <w:rsid w:val="00CB4B30"/>
    <w:rsid w:val="00CB6C8D"/>
    <w:rsid w:val="00CB6FE2"/>
    <w:rsid w:val="00CC027C"/>
    <w:rsid w:val="00CC1109"/>
    <w:rsid w:val="00CC1350"/>
    <w:rsid w:val="00CC26EF"/>
    <w:rsid w:val="00CC271B"/>
    <w:rsid w:val="00CC29F3"/>
    <w:rsid w:val="00CC31EB"/>
    <w:rsid w:val="00CC3E26"/>
    <w:rsid w:val="00CC47D2"/>
    <w:rsid w:val="00CC5D6D"/>
    <w:rsid w:val="00CC6192"/>
    <w:rsid w:val="00CC64C4"/>
    <w:rsid w:val="00CC6DE0"/>
    <w:rsid w:val="00CC790F"/>
    <w:rsid w:val="00CC7DBE"/>
    <w:rsid w:val="00CD0D3D"/>
    <w:rsid w:val="00CD180E"/>
    <w:rsid w:val="00CD1B69"/>
    <w:rsid w:val="00CD23DD"/>
    <w:rsid w:val="00CD24C1"/>
    <w:rsid w:val="00CD24F5"/>
    <w:rsid w:val="00CD3186"/>
    <w:rsid w:val="00CD33DF"/>
    <w:rsid w:val="00CD3926"/>
    <w:rsid w:val="00CD7E29"/>
    <w:rsid w:val="00CE0908"/>
    <w:rsid w:val="00CE1178"/>
    <w:rsid w:val="00CE147A"/>
    <w:rsid w:val="00CE1941"/>
    <w:rsid w:val="00CE1FE6"/>
    <w:rsid w:val="00CE2CCE"/>
    <w:rsid w:val="00CE357E"/>
    <w:rsid w:val="00CE459E"/>
    <w:rsid w:val="00CE49CB"/>
    <w:rsid w:val="00CE5EE1"/>
    <w:rsid w:val="00CE770D"/>
    <w:rsid w:val="00CE7CBC"/>
    <w:rsid w:val="00CF1DEE"/>
    <w:rsid w:val="00CF219A"/>
    <w:rsid w:val="00CF40E8"/>
    <w:rsid w:val="00CF4452"/>
    <w:rsid w:val="00CF4E91"/>
    <w:rsid w:val="00CF551E"/>
    <w:rsid w:val="00CF56A9"/>
    <w:rsid w:val="00CF58D9"/>
    <w:rsid w:val="00CF74D1"/>
    <w:rsid w:val="00CF7931"/>
    <w:rsid w:val="00D00577"/>
    <w:rsid w:val="00D01096"/>
    <w:rsid w:val="00D01CE1"/>
    <w:rsid w:val="00D01E0C"/>
    <w:rsid w:val="00D0227E"/>
    <w:rsid w:val="00D0255A"/>
    <w:rsid w:val="00D03BC6"/>
    <w:rsid w:val="00D044CB"/>
    <w:rsid w:val="00D0502B"/>
    <w:rsid w:val="00D051FC"/>
    <w:rsid w:val="00D05908"/>
    <w:rsid w:val="00D0592C"/>
    <w:rsid w:val="00D05DD9"/>
    <w:rsid w:val="00D06A77"/>
    <w:rsid w:val="00D072CF"/>
    <w:rsid w:val="00D10FB1"/>
    <w:rsid w:val="00D1319A"/>
    <w:rsid w:val="00D1397D"/>
    <w:rsid w:val="00D14C53"/>
    <w:rsid w:val="00D151BE"/>
    <w:rsid w:val="00D16B55"/>
    <w:rsid w:val="00D1758F"/>
    <w:rsid w:val="00D208FB"/>
    <w:rsid w:val="00D21274"/>
    <w:rsid w:val="00D21796"/>
    <w:rsid w:val="00D21A96"/>
    <w:rsid w:val="00D22C22"/>
    <w:rsid w:val="00D22E4E"/>
    <w:rsid w:val="00D2323B"/>
    <w:rsid w:val="00D242FC"/>
    <w:rsid w:val="00D24B0C"/>
    <w:rsid w:val="00D25CA1"/>
    <w:rsid w:val="00D27264"/>
    <w:rsid w:val="00D272D2"/>
    <w:rsid w:val="00D2784A"/>
    <w:rsid w:val="00D27870"/>
    <w:rsid w:val="00D3016C"/>
    <w:rsid w:val="00D32E26"/>
    <w:rsid w:val="00D35752"/>
    <w:rsid w:val="00D35927"/>
    <w:rsid w:val="00D35BA4"/>
    <w:rsid w:val="00D372D3"/>
    <w:rsid w:val="00D409EE"/>
    <w:rsid w:val="00D40A0C"/>
    <w:rsid w:val="00D43B36"/>
    <w:rsid w:val="00D43B75"/>
    <w:rsid w:val="00D47C67"/>
    <w:rsid w:val="00D51B9F"/>
    <w:rsid w:val="00D51EE1"/>
    <w:rsid w:val="00D52394"/>
    <w:rsid w:val="00D54127"/>
    <w:rsid w:val="00D5458F"/>
    <w:rsid w:val="00D54A7D"/>
    <w:rsid w:val="00D54F73"/>
    <w:rsid w:val="00D55B2F"/>
    <w:rsid w:val="00D55D66"/>
    <w:rsid w:val="00D56A42"/>
    <w:rsid w:val="00D600BB"/>
    <w:rsid w:val="00D60541"/>
    <w:rsid w:val="00D61569"/>
    <w:rsid w:val="00D61AA5"/>
    <w:rsid w:val="00D62092"/>
    <w:rsid w:val="00D6215E"/>
    <w:rsid w:val="00D6329A"/>
    <w:rsid w:val="00D63569"/>
    <w:rsid w:val="00D6501A"/>
    <w:rsid w:val="00D655BD"/>
    <w:rsid w:val="00D6765D"/>
    <w:rsid w:val="00D67754"/>
    <w:rsid w:val="00D67798"/>
    <w:rsid w:val="00D705A3"/>
    <w:rsid w:val="00D7062A"/>
    <w:rsid w:val="00D70702"/>
    <w:rsid w:val="00D70B83"/>
    <w:rsid w:val="00D70E27"/>
    <w:rsid w:val="00D710B5"/>
    <w:rsid w:val="00D71E37"/>
    <w:rsid w:val="00D7256F"/>
    <w:rsid w:val="00D72633"/>
    <w:rsid w:val="00D7285A"/>
    <w:rsid w:val="00D72C03"/>
    <w:rsid w:val="00D73300"/>
    <w:rsid w:val="00D7479A"/>
    <w:rsid w:val="00D74871"/>
    <w:rsid w:val="00D74E74"/>
    <w:rsid w:val="00D75D0C"/>
    <w:rsid w:val="00D762CE"/>
    <w:rsid w:val="00D7709A"/>
    <w:rsid w:val="00D7754C"/>
    <w:rsid w:val="00D77985"/>
    <w:rsid w:val="00D80EF8"/>
    <w:rsid w:val="00D8143C"/>
    <w:rsid w:val="00D81F7F"/>
    <w:rsid w:val="00D82046"/>
    <w:rsid w:val="00D83BE8"/>
    <w:rsid w:val="00D83F8A"/>
    <w:rsid w:val="00D84539"/>
    <w:rsid w:val="00D84724"/>
    <w:rsid w:val="00D85D1E"/>
    <w:rsid w:val="00D86036"/>
    <w:rsid w:val="00D867D4"/>
    <w:rsid w:val="00D8694C"/>
    <w:rsid w:val="00D87373"/>
    <w:rsid w:val="00D90BF3"/>
    <w:rsid w:val="00D9347D"/>
    <w:rsid w:val="00D93F2D"/>
    <w:rsid w:val="00D9454A"/>
    <w:rsid w:val="00D95B16"/>
    <w:rsid w:val="00DA0617"/>
    <w:rsid w:val="00DA088A"/>
    <w:rsid w:val="00DA0AFA"/>
    <w:rsid w:val="00DA119A"/>
    <w:rsid w:val="00DA15FC"/>
    <w:rsid w:val="00DA28ED"/>
    <w:rsid w:val="00DA34EE"/>
    <w:rsid w:val="00DA3F70"/>
    <w:rsid w:val="00DA406A"/>
    <w:rsid w:val="00DA6206"/>
    <w:rsid w:val="00DA7F5B"/>
    <w:rsid w:val="00DB19D1"/>
    <w:rsid w:val="00DB1F20"/>
    <w:rsid w:val="00DB2172"/>
    <w:rsid w:val="00DB33F1"/>
    <w:rsid w:val="00DB40A7"/>
    <w:rsid w:val="00DB50E3"/>
    <w:rsid w:val="00DB5F05"/>
    <w:rsid w:val="00DB60C0"/>
    <w:rsid w:val="00DB6BE5"/>
    <w:rsid w:val="00DB7548"/>
    <w:rsid w:val="00DB7CAD"/>
    <w:rsid w:val="00DC0AAD"/>
    <w:rsid w:val="00DC0DA7"/>
    <w:rsid w:val="00DC1F08"/>
    <w:rsid w:val="00DC2684"/>
    <w:rsid w:val="00DC28FF"/>
    <w:rsid w:val="00DC2CE1"/>
    <w:rsid w:val="00DC3074"/>
    <w:rsid w:val="00DC38B7"/>
    <w:rsid w:val="00DC3A8D"/>
    <w:rsid w:val="00DC3A9E"/>
    <w:rsid w:val="00DC4626"/>
    <w:rsid w:val="00DC573F"/>
    <w:rsid w:val="00DC6493"/>
    <w:rsid w:val="00DC67F2"/>
    <w:rsid w:val="00DC6E8B"/>
    <w:rsid w:val="00DC6F36"/>
    <w:rsid w:val="00DC6F39"/>
    <w:rsid w:val="00DD05C8"/>
    <w:rsid w:val="00DD0C93"/>
    <w:rsid w:val="00DD1732"/>
    <w:rsid w:val="00DD17E8"/>
    <w:rsid w:val="00DD1947"/>
    <w:rsid w:val="00DD1EDF"/>
    <w:rsid w:val="00DD2244"/>
    <w:rsid w:val="00DD2E47"/>
    <w:rsid w:val="00DD5ACA"/>
    <w:rsid w:val="00DD61A1"/>
    <w:rsid w:val="00DD7898"/>
    <w:rsid w:val="00DD7BD8"/>
    <w:rsid w:val="00DE1252"/>
    <w:rsid w:val="00DE133D"/>
    <w:rsid w:val="00DE25ED"/>
    <w:rsid w:val="00DE393F"/>
    <w:rsid w:val="00DE3FD4"/>
    <w:rsid w:val="00DE410E"/>
    <w:rsid w:val="00DE459A"/>
    <w:rsid w:val="00DE58DC"/>
    <w:rsid w:val="00DE5E7B"/>
    <w:rsid w:val="00DE63AE"/>
    <w:rsid w:val="00DE656F"/>
    <w:rsid w:val="00DE6819"/>
    <w:rsid w:val="00DF04B8"/>
    <w:rsid w:val="00DF0937"/>
    <w:rsid w:val="00DF0B49"/>
    <w:rsid w:val="00DF118D"/>
    <w:rsid w:val="00DF1195"/>
    <w:rsid w:val="00DF1FE8"/>
    <w:rsid w:val="00DF2318"/>
    <w:rsid w:val="00DF23A8"/>
    <w:rsid w:val="00DF26E8"/>
    <w:rsid w:val="00DF27E0"/>
    <w:rsid w:val="00DF30C8"/>
    <w:rsid w:val="00DF375D"/>
    <w:rsid w:val="00DF4637"/>
    <w:rsid w:val="00DF4D72"/>
    <w:rsid w:val="00DF7D7D"/>
    <w:rsid w:val="00E00A40"/>
    <w:rsid w:val="00E01114"/>
    <w:rsid w:val="00E015F9"/>
    <w:rsid w:val="00E03022"/>
    <w:rsid w:val="00E03E72"/>
    <w:rsid w:val="00E04FC7"/>
    <w:rsid w:val="00E050EC"/>
    <w:rsid w:val="00E06A5D"/>
    <w:rsid w:val="00E071AC"/>
    <w:rsid w:val="00E0762D"/>
    <w:rsid w:val="00E10765"/>
    <w:rsid w:val="00E10901"/>
    <w:rsid w:val="00E10DAC"/>
    <w:rsid w:val="00E115D2"/>
    <w:rsid w:val="00E1176A"/>
    <w:rsid w:val="00E120B1"/>
    <w:rsid w:val="00E1289C"/>
    <w:rsid w:val="00E12AA8"/>
    <w:rsid w:val="00E12B17"/>
    <w:rsid w:val="00E159CA"/>
    <w:rsid w:val="00E16F67"/>
    <w:rsid w:val="00E1723D"/>
    <w:rsid w:val="00E172EF"/>
    <w:rsid w:val="00E17688"/>
    <w:rsid w:val="00E17FC8"/>
    <w:rsid w:val="00E215D8"/>
    <w:rsid w:val="00E216A9"/>
    <w:rsid w:val="00E21F5A"/>
    <w:rsid w:val="00E232CD"/>
    <w:rsid w:val="00E235D7"/>
    <w:rsid w:val="00E237BB"/>
    <w:rsid w:val="00E23AD2"/>
    <w:rsid w:val="00E23DAB"/>
    <w:rsid w:val="00E25D34"/>
    <w:rsid w:val="00E272DC"/>
    <w:rsid w:val="00E27569"/>
    <w:rsid w:val="00E27E55"/>
    <w:rsid w:val="00E318E0"/>
    <w:rsid w:val="00E325F9"/>
    <w:rsid w:val="00E33C41"/>
    <w:rsid w:val="00E33F56"/>
    <w:rsid w:val="00E34E39"/>
    <w:rsid w:val="00E352A5"/>
    <w:rsid w:val="00E37540"/>
    <w:rsid w:val="00E37700"/>
    <w:rsid w:val="00E41884"/>
    <w:rsid w:val="00E41B48"/>
    <w:rsid w:val="00E42D26"/>
    <w:rsid w:val="00E4371C"/>
    <w:rsid w:val="00E43B13"/>
    <w:rsid w:val="00E468FC"/>
    <w:rsid w:val="00E472DC"/>
    <w:rsid w:val="00E47544"/>
    <w:rsid w:val="00E50574"/>
    <w:rsid w:val="00E514F3"/>
    <w:rsid w:val="00E52953"/>
    <w:rsid w:val="00E55CFE"/>
    <w:rsid w:val="00E56A47"/>
    <w:rsid w:val="00E60540"/>
    <w:rsid w:val="00E61766"/>
    <w:rsid w:val="00E6250B"/>
    <w:rsid w:val="00E62DA0"/>
    <w:rsid w:val="00E63054"/>
    <w:rsid w:val="00E63575"/>
    <w:rsid w:val="00E63716"/>
    <w:rsid w:val="00E6392E"/>
    <w:rsid w:val="00E64DBF"/>
    <w:rsid w:val="00E65E35"/>
    <w:rsid w:val="00E66D92"/>
    <w:rsid w:val="00E66F3C"/>
    <w:rsid w:val="00E67B9D"/>
    <w:rsid w:val="00E71584"/>
    <w:rsid w:val="00E73C44"/>
    <w:rsid w:val="00E75DDF"/>
    <w:rsid w:val="00E76698"/>
    <w:rsid w:val="00E76896"/>
    <w:rsid w:val="00E77B7D"/>
    <w:rsid w:val="00E80092"/>
    <w:rsid w:val="00E800E0"/>
    <w:rsid w:val="00E800E9"/>
    <w:rsid w:val="00E83280"/>
    <w:rsid w:val="00E8355E"/>
    <w:rsid w:val="00E8400F"/>
    <w:rsid w:val="00E84B73"/>
    <w:rsid w:val="00E85FD4"/>
    <w:rsid w:val="00E86AA2"/>
    <w:rsid w:val="00E8787D"/>
    <w:rsid w:val="00E87B80"/>
    <w:rsid w:val="00E87D19"/>
    <w:rsid w:val="00E907E2"/>
    <w:rsid w:val="00E90D01"/>
    <w:rsid w:val="00E911E0"/>
    <w:rsid w:val="00E911E4"/>
    <w:rsid w:val="00E9121F"/>
    <w:rsid w:val="00E913A3"/>
    <w:rsid w:val="00E913B5"/>
    <w:rsid w:val="00E91486"/>
    <w:rsid w:val="00E91F56"/>
    <w:rsid w:val="00E92AB9"/>
    <w:rsid w:val="00E92E6A"/>
    <w:rsid w:val="00E9311A"/>
    <w:rsid w:val="00E950E0"/>
    <w:rsid w:val="00E9593E"/>
    <w:rsid w:val="00E96669"/>
    <w:rsid w:val="00E9746B"/>
    <w:rsid w:val="00E97BE3"/>
    <w:rsid w:val="00EA1897"/>
    <w:rsid w:val="00EA1F7D"/>
    <w:rsid w:val="00EA3CE7"/>
    <w:rsid w:val="00EA45D5"/>
    <w:rsid w:val="00EA4902"/>
    <w:rsid w:val="00EA5F79"/>
    <w:rsid w:val="00EA67A0"/>
    <w:rsid w:val="00EA67BE"/>
    <w:rsid w:val="00EA6D88"/>
    <w:rsid w:val="00EA78DA"/>
    <w:rsid w:val="00EB0AEC"/>
    <w:rsid w:val="00EB0CD0"/>
    <w:rsid w:val="00EB0DDE"/>
    <w:rsid w:val="00EB12B1"/>
    <w:rsid w:val="00EB15E4"/>
    <w:rsid w:val="00EB1972"/>
    <w:rsid w:val="00EB1ECC"/>
    <w:rsid w:val="00EB38A2"/>
    <w:rsid w:val="00EB497E"/>
    <w:rsid w:val="00EB4D37"/>
    <w:rsid w:val="00EB5733"/>
    <w:rsid w:val="00EB65BE"/>
    <w:rsid w:val="00EB662F"/>
    <w:rsid w:val="00EB6A3D"/>
    <w:rsid w:val="00EB7DC0"/>
    <w:rsid w:val="00EB7FCB"/>
    <w:rsid w:val="00EC0105"/>
    <w:rsid w:val="00EC097D"/>
    <w:rsid w:val="00EC10A6"/>
    <w:rsid w:val="00EC1234"/>
    <w:rsid w:val="00EC1A8B"/>
    <w:rsid w:val="00EC1F59"/>
    <w:rsid w:val="00EC2F1E"/>
    <w:rsid w:val="00EC3056"/>
    <w:rsid w:val="00EC31EB"/>
    <w:rsid w:val="00EC5359"/>
    <w:rsid w:val="00EC566A"/>
    <w:rsid w:val="00EC675C"/>
    <w:rsid w:val="00EC6DB2"/>
    <w:rsid w:val="00EC6FF7"/>
    <w:rsid w:val="00ED129D"/>
    <w:rsid w:val="00ED1C49"/>
    <w:rsid w:val="00ED26F3"/>
    <w:rsid w:val="00ED2E26"/>
    <w:rsid w:val="00ED336E"/>
    <w:rsid w:val="00ED39ED"/>
    <w:rsid w:val="00ED3B3E"/>
    <w:rsid w:val="00ED3E65"/>
    <w:rsid w:val="00ED5989"/>
    <w:rsid w:val="00ED5CBD"/>
    <w:rsid w:val="00ED620C"/>
    <w:rsid w:val="00ED6882"/>
    <w:rsid w:val="00ED6FE3"/>
    <w:rsid w:val="00ED78AC"/>
    <w:rsid w:val="00EE1A2A"/>
    <w:rsid w:val="00EE2276"/>
    <w:rsid w:val="00EE2828"/>
    <w:rsid w:val="00EE29C8"/>
    <w:rsid w:val="00EE2CF3"/>
    <w:rsid w:val="00EE423E"/>
    <w:rsid w:val="00EE55AB"/>
    <w:rsid w:val="00EE5E73"/>
    <w:rsid w:val="00EE6357"/>
    <w:rsid w:val="00EE6D08"/>
    <w:rsid w:val="00EF0338"/>
    <w:rsid w:val="00EF0D34"/>
    <w:rsid w:val="00EF0E88"/>
    <w:rsid w:val="00EF123B"/>
    <w:rsid w:val="00EF20CB"/>
    <w:rsid w:val="00EF20E9"/>
    <w:rsid w:val="00EF244A"/>
    <w:rsid w:val="00EF290B"/>
    <w:rsid w:val="00EF382F"/>
    <w:rsid w:val="00EF5350"/>
    <w:rsid w:val="00EF63BB"/>
    <w:rsid w:val="00EF6A63"/>
    <w:rsid w:val="00EF7F35"/>
    <w:rsid w:val="00F01318"/>
    <w:rsid w:val="00F01465"/>
    <w:rsid w:val="00F01DF6"/>
    <w:rsid w:val="00F0228B"/>
    <w:rsid w:val="00F0267A"/>
    <w:rsid w:val="00F044DD"/>
    <w:rsid w:val="00F048E3"/>
    <w:rsid w:val="00F04CAA"/>
    <w:rsid w:val="00F04E7F"/>
    <w:rsid w:val="00F05551"/>
    <w:rsid w:val="00F05775"/>
    <w:rsid w:val="00F0588A"/>
    <w:rsid w:val="00F05D92"/>
    <w:rsid w:val="00F06BB5"/>
    <w:rsid w:val="00F0733D"/>
    <w:rsid w:val="00F076FB"/>
    <w:rsid w:val="00F10025"/>
    <w:rsid w:val="00F11121"/>
    <w:rsid w:val="00F13553"/>
    <w:rsid w:val="00F13590"/>
    <w:rsid w:val="00F13D1E"/>
    <w:rsid w:val="00F1406B"/>
    <w:rsid w:val="00F14145"/>
    <w:rsid w:val="00F1423A"/>
    <w:rsid w:val="00F16180"/>
    <w:rsid w:val="00F16213"/>
    <w:rsid w:val="00F1751D"/>
    <w:rsid w:val="00F17922"/>
    <w:rsid w:val="00F17C65"/>
    <w:rsid w:val="00F20DC6"/>
    <w:rsid w:val="00F22169"/>
    <w:rsid w:val="00F22587"/>
    <w:rsid w:val="00F22E2C"/>
    <w:rsid w:val="00F239EE"/>
    <w:rsid w:val="00F24395"/>
    <w:rsid w:val="00F246FE"/>
    <w:rsid w:val="00F2595D"/>
    <w:rsid w:val="00F25C40"/>
    <w:rsid w:val="00F263DC"/>
    <w:rsid w:val="00F26708"/>
    <w:rsid w:val="00F26999"/>
    <w:rsid w:val="00F26AC6"/>
    <w:rsid w:val="00F26E92"/>
    <w:rsid w:val="00F2787A"/>
    <w:rsid w:val="00F27D5E"/>
    <w:rsid w:val="00F30344"/>
    <w:rsid w:val="00F30C6C"/>
    <w:rsid w:val="00F31525"/>
    <w:rsid w:val="00F3163F"/>
    <w:rsid w:val="00F33024"/>
    <w:rsid w:val="00F33932"/>
    <w:rsid w:val="00F33A3C"/>
    <w:rsid w:val="00F340DC"/>
    <w:rsid w:val="00F35FB0"/>
    <w:rsid w:val="00F36DCE"/>
    <w:rsid w:val="00F36E79"/>
    <w:rsid w:val="00F37834"/>
    <w:rsid w:val="00F37C1A"/>
    <w:rsid w:val="00F4076F"/>
    <w:rsid w:val="00F4078C"/>
    <w:rsid w:val="00F40B16"/>
    <w:rsid w:val="00F417EC"/>
    <w:rsid w:val="00F42402"/>
    <w:rsid w:val="00F424F5"/>
    <w:rsid w:val="00F430FF"/>
    <w:rsid w:val="00F431EB"/>
    <w:rsid w:val="00F435BE"/>
    <w:rsid w:val="00F452B3"/>
    <w:rsid w:val="00F4605C"/>
    <w:rsid w:val="00F4631E"/>
    <w:rsid w:val="00F46759"/>
    <w:rsid w:val="00F46F92"/>
    <w:rsid w:val="00F51F13"/>
    <w:rsid w:val="00F52D46"/>
    <w:rsid w:val="00F53BF9"/>
    <w:rsid w:val="00F54A3E"/>
    <w:rsid w:val="00F54FDC"/>
    <w:rsid w:val="00F56C45"/>
    <w:rsid w:val="00F56C5D"/>
    <w:rsid w:val="00F56DC5"/>
    <w:rsid w:val="00F56FF3"/>
    <w:rsid w:val="00F60078"/>
    <w:rsid w:val="00F6019D"/>
    <w:rsid w:val="00F60D81"/>
    <w:rsid w:val="00F61823"/>
    <w:rsid w:val="00F618D8"/>
    <w:rsid w:val="00F61C65"/>
    <w:rsid w:val="00F6305E"/>
    <w:rsid w:val="00F63F90"/>
    <w:rsid w:val="00F64A7B"/>
    <w:rsid w:val="00F64B98"/>
    <w:rsid w:val="00F64BCE"/>
    <w:rsid w:val="00F66A1C"/>
    <w:rsid w:val="00F67DCD"/>
    <w:rsid w:val="00F702F3"/>
    <w:rsid w:val="00F70B1B"/>
    <w:rsid w:val="00F72AFD"/>
    <w:rsid w:val="00F72F90"/>
    <w:rsid w:val="00F730D6"/>
    <w:rsid w:val="00F7342D"/>
    <w:rsid w:val="00F73840"/>
    <w:rsid w:val="00F74F3B"/>
    <w:rsid w:val="00F75BE6"/>
    <w:rsid w:val="00F7619D"/>
    <w:rsid w:val="00F76399"/>
    <w:rsid w:val="00F769C7"/>
    <w:rsid w:val="00F7720A"/>
    <w:rsid w:val="00F77993"/>
    <w:rsid w:val="00F80627"/>
    <w:rsid w:val="00F80D24"/>
    <w:rsid w:val="00F81414"/>
    <w:rsid w:val="00F81546"/>
    <w:rsid w:val="00F815E8"/>
    <w:rsid w:val="00F819B4"/>
    <w:rsid w:val="00F82942"/>
    <w:rsid w:val="00F82CBE"/>
    <w:rsid w:val="00F84A55"/>
    <w:rsid w:val="00F84D85"/>
    <w:rsid w:val="00F86E3A"/>
    <w:rsid w:val="00F8779C"/>
    <w:rsid w:val="00F87F89"/>
    <w:rsid w:val="00F928D4"/>
    <w:rsid w:val="00F92ED8"/>
    <w:rsid w:val="00F9402F"/>
    <w:rsid w:val="00F9491C"/>
    <w:rsid w:val="00F94C9F"/>
    <w:rsid w:val="00F94F49"/>
    <w:rsid w:val="00F9555E"/>
    <w:rsid w:val="00F95A96"/>
    <w:rsid w:val="00F95E92"/>
    <w:rsid w:val="00F97268"/>
    <w:rsid w:val="00F9767B"/>
    <w:rsid w:val="00F976B5"/>
    <w:rsid w:val="00F97B5B"/>
    <w:rsid w:val="00F97E70"/>
    <w:rsid w:val="00FA0762"/>
    <w:rsid w:val="00FA42C7"/>
    <w:rsid w:val="00FA4BE1"/>
    <w:rsid w:val="00FA53B6"/>
    <w:rsid w:val="00FA6010"/>
    <w:rsid w:val="00FA61A4"/>
    <w:rsid w:val="00FA61B8"/>
    <w:rsid w:val="00FA6F6B"/>
    <w:rsid w:val="00FB0689"/>
    <w:rsid w:val="00FB1698"/>
    <w:rsid w:val="00FB3CD7"/>
    <w:rsid w:val="00FB4313"/>
    <w:rsid w:val="00FB43E0"/>
    <w:rsid w:val="00FB51DD"/>
    <w:rsid w:val="00FB5286"/>
    <w:rsid w:val="00FB6C09"/>
    <w:rsid w:val="00FB6D97"/>
    <w:rsid w:val="00FC09AE"/>
    <w:rsid w:val="00FC0EC4"/>
    <w:rsid w:val="00FC19AD"/>
    <w:rsid w:val="00FC3FDE"/>
    <w:rsid w:val="00FC4488"/>
    <w:rsid w:val="00FC64AF"/>
    <w:rsid w:val="00FC65DE"/>
    <w:rsid w:val="00FD0E53"/>
    <w:rsid w:val="00FD1392"/>
    <w:rsid w:val="00FD22C0"/>
    <w:rsid w:val="00FD2593"/>
    <w:rsid w:val="00FD3722"/>
    <w:rsid w:val="00FD4C96"/>
    <w:rsid w:val="00FD4F16"/>
    <w:rsid w:val="00FD5256"/>
    <w:rsid w:val="00FD6215"/>
    <w:rsid w:val="00FD6982"/>
    <w:rsid w:val="00FD6F58"/>
    <w:rsid w:val="00FD75C5"/>
    <w:rsid w:val="00FE096C"/>
    <w:rsid w:val="00FE19A4"/>
    <w:rsid w:val="00FE208C"/>
    <w:rsid w:val="00FE2DEC"/>
    <w:rsid w:val="00FE36F4"/>
    <w:rsid w:val="00FE3FA0"/>
    <w:rsid w:val="00FE431B"/>
    <w:rsid w:val="00FE50E5"/>
    <w:rsid w:val="00FE51B0"/>
    <w:rsid w:val="00FE541C"/>
    <w:rsid w:val="00FE55E2"/>
    <w:rsid w:val="00FE5D80"/>
    <w:rsid w:val="00FE6B6C"/>
    <w:rsid w:val="00FE6BC8"/>
    <w:rsid w:val="00FE6F73"/>
    <w:rsid w:val="00FF0088"/>
    <w:rsid w:val="00FF015C"/>
    <w:rsid w:val="00FF04E7"/>
    <w:rsid w:val="00FF06E7"/>
    <w:rsid w:val="00FF0CF7"/>
    <w:rsid w:val="00FF166D"/>
    <w:rsid w:val="00FF19E5"/>
    <w:rsid w:val="00FF1EEA"/>
    <w:rsid w:val="00FF25A5"/>
    <w:rsid w:val="00FF35C3"/>
    <w:rsid w:val="00FF3E78"/>
    <w:rsid w:val="00FF3F60"/>
    <w:rsid w:val="00FF4205"/>
    <w:rsid w:val="00FF4456"/>
    <w:rsid w:val="00FF4AB7"/>
    <w:rsid w:val="00FF4DD6"/>
    <w:rsid w:val="00FF51DD"/>
    <w:rsid w:val="00FF5749"/>
    <w:rsid w:val="00FF66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61E04987"/>
  <w15:docId w15:val="{EE862E6C-022C-45A8-99FC-F33B6F79C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2D2"/>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и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і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і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и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у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 w:type="paragraph" w:customStyle="1" w:styleId="af4">
    <w:name w:val="Нормальний текст"/>
    <w:basedOn w:val="a"/>
    <w:rsid w:val="007A0808"/>
    <w:pPr>
      <w:spacing w:before="120" w:after="0" w:line="240" w:lineRule="auto"/>
      <w:ind w:firstLine="567"/>
    </w:pPr>
    <w:rPr>
      <w:rFonts w:ascii="Antiqua" w:eastAsia="Times New Roman" w:hAnsi="Antiqua"/>
      <w:sz w:val="26"/>
      <w:szCs w:val="20"/>
      <w:lang w:val="uk-UA" w:eastAsia="ru-RU"/>
    </w:rPr>
  </w:style>
  <w:style w:type="paragraph" w:styleId="af5">
    <w:name w:val="No Spacing"/>
    <w:uiPriority w:val="1"/>
    <w:qFormat/>
    <w:rsid w:val="001E0D6D"/>
    <w:rPr>
      <w:rFonts w:asciiTheme="minorHAnsi" w:eastAsiaTheme="minorHAnsi" w:hAnsiTheme="minorHAnsi" w:cstheme="minorBidi"/>
      <w:sz w:val="22"/>
      <w:szCs w:val="22"/>
      <w:lang w:eastAsia="en-US"/>
    </w:rPr>
  </w:style>
  <w:style w:type="character" w:customStyle="1" w:styleId="rvts46">
    <w:name w:val="rvts46"/>
    <w:basedOn w:val="a0"/>
    <w:rsid w:val="002F18C6"/>
  </w:style>
  <w:style w:type="paragraph" w:customStyle="1" w:styleId="ae-3">
    <w:name w:val="ae-3"/>
    <w:basedOn w:val="a"/>
    <w:rsid w:val="004F537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301232798">
      <w:bodyDiv w:val="1"/>
      <w:marLeft w:val="0"/>
      <w:marRight w:val="0"/>
      <w:marTop w:val="0"/>
      <w:marBottom w:val="0"/>
      <w:divBdr>
        <w:top w:val="none" w:sz="0" w:space="0" w:color="auto"/>
        <w:left w:val="none" w:sz="0" w:space="0" w:color="auto"/>
        <w:bottom w:val="none" w:sz="0" w:space="0" w:color="auto"/>
        <w:right w:val="none" w:sz="0" w:space="0" w:color="auto"/>
      </w:divBdr>
    </w:div>
    <w:div w:id="308365049">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04968378">
      <w:bodyDiv w:val="1"/>
      <w:marLeft w:val="0"/>
      <w:marRight w:val="0"/>
      <w:marTop w:val="0"/>
      <w:marBottom w:val="0"/>
      <w:divBdr>
        <w:top w:val="none" w:sz="0" w:space="0" w:color="auto"/>
        <w:left w:val="none" w:sz="0" w:space="0" w:color="auto"/>
        <w:bottom w:val="none" w:sz="0" w:space="0" w:color="auto"/>
        <w:right w:val="none" w:sz="0" w:space="0" w:color="auto"/>
      </w:divBdr>
    </w:div>
    <w:div w:id="620184525">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719090">
      <w:bodyDiv w:val="1"/>
      <w:marLeft w:val="0"/>
      <w:marRight w:val="0"/>
      <w:marTop w:val="0"/>
      <w:marBottom w:val="0"/>
      <w:divBdr>
        <w:top w:val="none" w:sz="0" w:space="0" w:color="auto"/>
        <w:left w:val="none" w:sz="0" w:space="0" w:color="auto"/>
        <w:bottom w:val="none" w:sz="0" w:space="0" w:color="auto"/>
        <w:right w:val="none" w:sz="0" w:space="0" w:color="auto"/>
      </w:divBdr>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899175804">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31953946">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071653942">
      <w:bodyDiv w:val="1"/>
      <w:marLeft w:val="0"/>
      <w:marRight w:val="0"/>
      <w:marTop w:val="0"/>
      <w:marBottom w:val="0"/>
      <w:divBdr>
        <w:top w:val="none" w:sz="0" w:space="0" w:color="auto"/>
        <w:left w:val="none" w:sz="0" w:space="0" w:color="auto"/>
        <w:bottom w:val="none" w:sz="0" w:space="0" w:color="auto"/>
        <w:right w:val="none" w:sz="0" w:space="0" w:color="auto"/>
      </w:divBdr>
    </w:div>
    <w:div w:id="1186596685">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267152950">
      <w:bodyDiv w:val="1"/>
      <w:marLeft w:val="0"/>
      <w:marRight w:val="0"/>
      <w:marTop w:val="0"/>
      <w:marBottom w:val="0"/>
      <w:divBdr>
        <w:top w:val="none" w:sz="0" w:space="0" w:color="auto"/>
        <w:left w:val="none" w:sz="0" w:space="0" w:color="auto"/>
        <w:bottom w:val="none" w:sz="0" w:space="0" w:color="auto"/>
        <w:right w:val="none" w:sz="0" w:space="0" w:color="auto"/>
      </w:divBdr>
    </w:div>
    <w:div w:id="1384216231">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595092492">
      <w:bodyDiv w:val="1"/>
      <w:marLeft w:val="0"/>
      <w:marRight w:val="0"/>
      <w:marTop w:val="0"/>
      <w:marBottom w:val="0"/>
      <w:divBdr>
        <w:top w:val="none" w:sz="0" w:space="0" w:color="auto"/>
        <w:left w:val="none" w:sz="0" w:space="0" w:color="auto"/>
        <w:bottom w:val="none" w:sz="0" w:space="0" w:color="auto"/>
        <w:right w:val="none" w:sz="0" w:space="0" w:color="auto"/>
      </w:divBdr>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29361030">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210981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hyperlink" Target="https://zakon.rada.gov.ua/laws/show/922-19" TargetMode="External"/><Relationship Id="rId18" Type="http://schemas.openxmlformats.org/officeDocument/2006/relationships/hyperlink" Target="https://zakon.rada.gov.ua/laws/show/v1749731-15"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zakon.rada.gov.ua/laws/show/1178-2022-%D0%BF/print" TargetMode="Externa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23" Type="http://schemas.openxmlformats.org/officeDocument/2006/relationships/hyperlink" Target="https://corruptinfo.nazk.gov.ua/" TargetMode="Externa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print" TargetMode="External"/><Relationship Id="rId4" Type="http://schemas.openxmlformats.org/officeDocument/2006/relationships/settings" Target="settings.xml"/><Relationship Id="rId9" Type="http://schemas.openxmlformats.org/officeDocument/2006/relationships/hyperlink" Target="https://zakon.rada.gov.ua/laws/show/1178-2022-%D0%BF"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1178-2022-%D0%BF/print"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C930F1-C53C-4242-B98C-B405C1C1B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1116</TotalTime>
  <Pages>24</Pages>
  <Words>8895</Words>
  <Characters>50702</Characters>
  <Application>Microsoft Office Word</Application>
  <DocSecurity>0</DocSecurity>
  <Lines>422</Lines>
  <Paragraphs>118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WareZ Provider</Company>
  <LinksUpToDate>false</LinksUpToDate>
  <CharactersWithSpaces>59479</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www.PHILka.RU</dc:creator>
  <cp:lastModifiedBy>Наталія Бурлаєва</cp:lastModifiedBy>
  <cp:revision>365</cp:revision>
  <cp:lastPrinted>2024-03-29T11:56:00Z</cp:lastPrinted>
  <dcterms:created xsi:type="dcterms:W3CDTF">2023-05-25T10:01:00Z</dcterms:created>
  <dcterms:modified xsi:type="dcterms:W3CDTF">2024-04-17T13:25:00Z</dcterms:modified>
</cp:coreProperties>
</file>