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B" w:rsidRPr="00840724" w:rsidRDefault="00462C3B" w:rsidP="00462C3B">
      <w:pPr>
        <w:spacing w:after="0" w:line="240" w:lineRule="auto"/>
        <w:ind w:left="7080" w:firstLine="708"/>
        <w:jc w:val="right"/>
        <w:rPr>
          <w:sz w:val="24"/>
          <w:szCs w:val="24"/>
        </w:rPr>
      </w:pPr>
      <w:r w:rsidRPr="00840724">
        <w:rPr>
          <w:sz w:val="24"/>
          <w:szCs w:val="24"/>
        </w:rPr>
        <w:t>Додаток 3</w:t>
      </w:r>
    </w:p>
    <w:p w:rsidR="00462C3B" w:rsidRPr="00840724" w:rsidRDefault="00462C3B" w:rsidP="00462C3B">
      <w:pPr>
        <w:pStyle w:val="a3"/>
        <w:spacing w:before="0" w:after="0" w:line="240" w:lineRule="auto"/>
        <w:ind w:left="5670"/>
        <w:jc w:val="right"/>
        <w:rPr>
          <w:rFonts w:ascii="Times New Roman" w:hAnsi="Times New Roman"/>
          <w:b w:val="0"/>
          <w:sz w:val="24"/>
          <w:szCs w:val="24"/>
        </w:rPr>
      </w:pPr>
      <w:r w:rsidRPr="00840724">
        <w:rPr>
          <w:rFonts w:ascii="Times New Roman" w:hAnsi="Times New Roman"/>
          <w:b w:val="0"/>
          <w:sz w:val="24"/>
          <w:szCs w:val="24"/>
        </w:rPr>
        <w:t xml:space="preserve">до тендерної документації </w:t>
      </w:r>
    </w:p>
    <w:p w:rsidR="00462C3B" w:rsidRPr="00840724" w:rsidRDefault="00462C3B" w:rsidP="00462C3B">
      <w:pPr>
        <w:widowControl w:val="0"/>
        <w:autoSpaceDE w:val="0"/>
        <w:spacing w:after="0" w:line="240" w:lineRule="auto"/>
        <w:ind w:left="130" w:right="142"/>
        <w:jc w:val="center"/>
        <w:rPr>
          <w:b/>
          <w:bCs/>
          <w:sz w:val="24"/>
          <w:szCs w:val="24"/>
        </w:rPr>
      </w:pPr>
    </w:p>
    <w:p w:rsidR="00462C3B" w:rsidRPr="00840724" w:rsidRDefault="00462C3B" w:rsidP="00462C3B">
      <w:pPr>
        <w:widowControl w:val="0"/>
        <w:autoSpaceDE w:val="0"/>
        <w:spacing w:after="0" w:line="240" w:lineRule="auto"/>
        <w:ind w:left="130" w:right="142"/>
        <w:jc w:val="center"/>
        <w:rPr>
          <w:b/>
          <w:bCs/>
          <w:sz w:val="24"/>
          <w:szCs w:val="24"/>
        </w:rPr>
      </w:pPr>
      <w:r w:rsidRPr="00840724">
        <w:rPr>
          <w:b/>
          <w:sz w:val="24"/>
          <w:szCs w:val="24"/>
          <w:shd w:val="clear" w:color="auto" w:fill="FFFFFF"/>
        </w:rPr>
        <w:t>ТЕХНІЧНА СПЕЦИФІКАЦІЯ  (ВИМОГИ)</w:t>
      </w:r>
    </w:p>
    <w:p w:rsidR="00462C3B" w:rsidRPr="00840724" w:rsidRDefault="00462C3B" w:rsidP="00462C3B">
      <w:pPr>
        <w:widowControl w:val="0"/>
        <w:autoSpaceDE w:val="0"/>
        <w:spacing w:after="0" w:line="240" w:lineRule="auto"/>
        <w:ind w:left="130" w:right="142"/>
        <w:jc w:val="center"/>
        <w:rPr>
          <w:bCs/>
          <w:sz w:val="24"/>
          <w:szCs w:val="24"/>
        </w:rPr>
      </w:pPr>
      <w:r w:rsidRPr="00840724">
        <w:rPr>
          <w:bCs/>
          <w:sz w:val="24"/>
          <w:szCs w:val="24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462C3B" w:rsidRPr="00000B46" w:rsidRDefault="00462C3B" w:rsidP="00462C3B">
      <w:pPr>
        <w:suppressLineNumbers/>
        <w:ind w:left="-1"/>
        <w:jc w:val="center"/>
        <w:rPr>
          <w:b/>
          <w:bCs/>
          <w:iCs/>
          <w:sz w:val="24"/>
          <w:szCs w:val="24"/>
          <w:shd w:val="clear" w:color="auto" w:fill="FFFFFF"/>
          <w:lang w:eastAsia="ru-RU"/>
        </w:rPr>
      </w:pPr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>Напівбрикети торф’яні (</w:t>
      </w:r>
      <w:proofErr w:type="spellStart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>ДК</w:t>
      </w:r>
      <w:proofErr w:type="spellEnd"/>
      <w:r w:rsidRPr="001F1778">
        <w:rPr>
          <w:b/>
          <w:bCs/>
          <w:iCs/>
          <w:sz w:val="24"/>
          <w:szCs w:val="24"/>
          <w:shd w:val="clear" w:color="auto" w:fill="FFFFFF"/>
          <w:lang w:eastAsia="ru-RU"/>
        </w:rPr>
        <w:t xml:space="preserve"> 021:2015 - 09110000-3  Тверде паливо).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5183"/>
      </w:tblGrid>
      <w:tr w:rsidR="00462C3B" w:rsidRPr="00E40FA0" w:rsidTr="00B5342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E40FA0" w:rsidRDefault="00462C3B" w:rsidP="00B53420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E40FA0" w:rsidRDefault="00462C3B" w:rsidP="00B5342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1F1778">
              <w:rPr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Напівбрикети торф’яні</w:t>
            </w:r>
          </w:p>
        </w:tc>
      </w:tr>
      <w:tr w:rsidR="00462C3B" w:rsidRPr="00E40FA0" w:rsidTr="00B5342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E40FA0" w:rsidRDefault="00462C3B" w:rsidP="00B53420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 xml:space="preserve">Код </w:t>
            </w:r>
            <w:proofErr w:type="spellStart"/>
            <w:r w:rsidRPr="00E40FA0">
              <w:rPr>
                <w:sz w:val="24"/>
                <w:szCs w:val="24"/>
                <w:highlight w:val="white"/>
              </w:rPr>
              <w:t>ДК</w:t>
            </w:r>
            <w:proofErr w:type="spellEnd"/>
            <w:r w:rsidRPr="00E40FA0">
              <w:rPr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1F1778" w:rsidRDefault="00462C3B" w:rsidP="00B53420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  <w:highlight w:val="white"/>
              </w:rPr>
            </w:pPr>
            <w:r w:rsidRPr="001F1778">
              <w:rPr>
                <w:bCs/>
                <w:iCs/>
                <w:sz w:val="24"/>
                <w:szCs w:val="24"/>
              </w:rPr>
              <w:t xml:space="preserve">09110000-3  </w:t>
            </w:r>
          </w:p>
        </w:tc>
      </w:tr>
      <w:tr w:rsidR="00462C3B" w:rsidRPr="00E40FA0" w:rsidTr="00B5342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E40FA0" w:rsidRDefault="00462C3B" w:rsidP="00B53420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Місце поставки товару</w:t>
            </w:r>
            <w:r>
              <w:rPr>
                <w:sz w:val="24"/>
                <w:szCs w:val="24"/>
                <w:highlight w:val="white"/>
              </w:rPr>
              <w:t xml:space="preserve"> та обсяг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Default="00462C3B" w:rsidP="0046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="-1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462C3B">
              <w:rPr>
                <w:bCs/>
                <w:position w:val="-1"/>
                <w:sz w:val="24"/>
                <w:szCs w:val="24"/>
              </w:rPr>
              <w:t xml:space="preserve">35541, Рівненська область Дубенський район </w:t>
            </w:r>
          </w:p>
          <w:p w:rsidR="00462C3B" w:rsidRPr="00462C3B" w:rsidRDefault="00462C3B" w:rsidP="0046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uppressAutoHyphens/>
              <w:spacing w:after="0" w:line="240" w:lineRule="auto"/>
              <w:ind w:left="-1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</w:rPr>
            </w:pPr>
            <w:r w:rsidRPr="00462C3B">
              <w:rPr>
                <w:bCs/>
                <w:position w:val="-1"/>
                <w:sz w:val="24"/>
                <w:szCs w:val="24"/>
              </w:rPr>
              <w:t>с. Крупець вул. Шкільна, 13</w:t>
            </w:r>
            <w:r w:rsidRPr="00462C3B">
              <w:rPr>
                <w:position w:val="-1"/>
                <w:sz w:val="24"/>
                <w:szCs w:val="24"/>
              </w:rPr>
              <w:t>.</w:t>
            </w:r>
          </w:p>
        </w:tc>
      </w:tr>
      <w:tr w:rsidR="00462C3B" w:rsidRPr="00E40FA0" w:rsidTr="00B53420">
        <w:trPr>
          <w:cantSplit/>
          <w:tblHeader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E40FA0" w:rsidRDefault="00462C3B" w:rsidP="00B53420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E40FA0">
              <w:rPr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5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C3B" w:rsidRPr="0075448A" w:rsidRDefault="00462C3B" w:rsidP="00462C3B">
            <w:pPr>
              <w:widowControl w:val="0"/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 w:rsidRPr="0075448A">
              <w:rPr>
                <w:sz w:val="24"/>
                <w:szCs w:val="24"/>
                <w:lang w:val="ru-RU" w:eastAsia="uk-UA"/>
              </w:rPr>
              <w:t>з</w:t>
            </w:r>
            <w:proofErr w:type="spellEnd"/>
            <w:r w:rsidRPr="0075448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дати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укладення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договору</w:t>
            </w:r>
            <w:r w:rsidRPr="0075448A">
              <w:rPr>
                <w:sz w:val="24"/>
                <w:szCs w:val="24"/>
                <w:lang w:val="ru-RU" w:eastAsia="uk-UA"/>
              </w:rPr>
              <w:t xml:space="preserve"> </w:t>
            </w:r>
            <w:r w:rsidRPr="0075448A">
              <w:rPr>
                <w:sz w:val="24"/>
                <w:szCs w:val="24"/>
                <w:lang w:eastAsia="uk-UA"/>
              </w:rPr>
              <w:t>до 31.</w:t>
            </w:r>
            <w:r>
              <w:rPr>
                <w:sz w:val="24"/>
                <w:szCs w:val="24"/>
                <w:lang w:val="ru-RU" w:eastAsia="uk-UA"/>
              </w:rPr>
              <w:t>12</w:t>
            </w:r>
            <w:r w:rsidRPr="0075448A">
              <w:rPr>
                <w:sz w:val="24"/>
                <w:szCs w:val="24"/>
                <w:lang w:eastAsia="uk-UA"/>
              </w:rPr>
              <w:t>.202</w:t>
            </w:r>
            <w:r w:rsidRPr="0075448A">
              <w:rPr>
                <w:sz w:val="24"/>
                <w:szCs w:val="24"/>
                <w:lang w:val="ru-RU" w:eastAsia="uk-UA"/>
              </w:rPr>
              <w:t>3</w:t>
            </w:r>
            <w:r w:rsidRPr="0075448A">
              <w:rPr>
                <w:sz w:val="24"/>
                <w:szCs w:val="24"/>
                <w:lang w:eastAsia="uk-UA"/>
              </w:rPr>
              <w:t xml:space="preserve"> р</w:t>
            </w:r>
            <w:r w:rsidRPr="0075448A">
              <w:rPr>
                <w:sz w:val="24"/>
                <w:szCs w:val="24"/>
                <w:lang w:val="ru-RU" w:eastAsia="uk-UA"/>
              </w:rPr>
              <w:t>.</w:t>
            </w:r>
            <w:r w:rsidRPr="0075448A">
              <w:rPr>
                <w:sz w:val="24"/>
                <w:szCs w:val="24"/>
                <w:lang w:eastAsia="uk-UA"/>
              </w:rPr>
              <w:t xml:space="preserve"> включно</w:t>
            </w:r>
          </w:p>
        </w:tc>
      </w:tr>
    </w:tbl>
    <w:p w:rsidR="00462C3B" w:rsidRDefault="00462C3B" w:rsidP="00462C3B">
      <w:pPr>
        <w:tabs>
          <w:tab w:val="left" w:pos="360"/>
        </w:tabs>
        <w:autoSpaceDN w:val="0"/>
        <w:spacing w:after="0" w:line="240" w:lineRule="auto"/>
        <w:jc w:val="both"/>
        <w:rPr>
          <w:i/>
          <w:sz w:val="20"/>
          <w:szCs w:val="20"/>
        </w:rPr>
      </w:pPr>
    </w:p>
    <w:p w:rsidR="00462C3B" w:rsidRPr="00FE21AF" w:rsidRDefault="00462C3B" w:rsidP="00462C3B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 xml:space="preserve">До ціни тендерної пропозиції включаються наступні витрати: 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податки і збори (обов’язкові платежі), що сплачуються або мають бути сплачені;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 xml:space="preserve">витрати на </w:t>
      </w:r>
      <w:r w:rsidRPr="00FE21AF">
        <w:rPr>
          <w:sz w:val="24"/>
          <w:szCs w:val="24"/>
        </w:rPr>
        <w:t xml:space="preserve">поставку до </w:t>
      </w:r>
      <w:r w:rsidRPr="00FE21AF">
        <w:rPr>
          <w:sz w:val="24"/>
          <w:szCs w:val="24"/>
          <w:lang w:eastAsia="uk-UA"/>
        </w:rPr>
        <w:t>навчальних закладів</w:t>
      </w:r>
      <w:r w:rsidRPr="00FE21AF">
        <w:rPr>
          <w:color w:val="000000"/>
          <w:sz w:val="24"/>
          <w:szCs w:val="24"/>
        </w:rPr>
        <w:t>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sz w:val="24"/>
          <w:szCs w:val="24"/>
        </w:rPr>
        <w:t>складування;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зберігання;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навантаження;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розвантаження;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FE21AF">
        <w:rPr>
          <w:sz w:val="24"/>
          <w:szCs w:val="24"/>
        </w:rPr>
        <w:t>зважування;</w:t>
      </w:r>
    </w:p>
    <w:p w:rsidR="00462C3B" w:rsidRPr="00FE21AF" w:rsidRDefault="00462C3B" w:rsidP="00462C3B">
      <w:pPr>
        <w:numPr>
          <w:ilvl w:val="0"/>
          <w:numId w:val="1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E21AF">
        <w:rPr>
          <w:color w:val="000000"/>
          <w:sz w:val="24"/>
          <w:szCs w:val="24"/>
        </w:rPr>
        <w:t>інші витрати, передбачені для товару даного виду.</w:t>
      </w:r>
    </w:p>
    <w:p w:rsidR="00462C3B" w:rsidRPr="00FE21AF" w:rsidRDefault="00462C3B" w:rsidP="00462C3B">
      <w:pPr>
        <w:spacing w:after="0" w:line="240" w:lineRule="auto"/>
        <w:jc w:val="both"/>
        <w:rPr>
          <w:sz w:val="24"/>
          <w:szCs w:val="24"/>
        </w:rPr>
      </w:pPr>
      <w:r w:rsidRPr="00FE21AF">
        <w:rPr>
          <w:color w:val="000000"/>
          <w:sz w:val="24"/>
          <w:szCs w:val="24"/>
        </w:rPr>
        <w:t>До розрахунку ціни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:rsidR="00462C3B" w:rsidRPr="00FE21AF" w:rsidRDefault="00462C3B" w:rsidP="00462C3B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 xml:space="preserve">Поставка товару повинна здійснюватися транспортом учасника-переможця торгів частинами, </w:t>
      </w:r>
      <w:r w:rsidRPr="00630CF1">
        <w:rPr>
          <w:b/>
          <w:bCs/>
          <w:sz w:val="24"/>
          <w:szCs w:val="24"/>
        </w:rPr>
        <w:t>відповідно до заявок, наданих замовником</w:t>
      </w:r>
      <w:r w:rsidRPr="00FE21AF">
        <w:rPr>
          <w:sz w:val="24"/>
          <w:szCs w:val="24"/>
        </w:rPr>
        <w:t>.</w:t>
      </w:r>
    </w:p>
    <w:p w:rsidR="00462C3B" w:rsidRPr="00FE21AF" w:rsidRDefault="00462C3B" w:rsidP="00462C3B">
      <w:pPr>
        <w:tabs>
          <w:tab w:val="left" w:pos="360"/>
        </w:tabs>
        <w:autoSpaceDN w:val="0"/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Зважування, розвантаження має здійснюватись працівниками Учасника-переможця.</w:t>
      </w:r>
    </w:p>
    <w:p w:rsidR="00462C3B" w:rsidRPr="00FE21AF" w:rsidRDefault="00462C3B" w:rsidP="00462C3B">
      <w:pPr>
        <w:tabs>
          <w:tab w:val="left" w:pos="142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E21AF">
        <w:rPr>
          <w:sz w:val="24"/>
          <w:szCs w:val="24"/>
        </w:rPr>
        <w:t>Кожна партія товару повинна супроводжуватись документами, що підтверджують якість та безпеку.</w:t>
      </w:r>
    </w:p>
    <w:p w:rsidR="00462C3B" w:rsidRPr="001F1778" w:rsidRDefault="00462C3B" w:rsidP="00462C3B">
      <w:pPr>
        <w:tabs>
          <w:tab w:val="left" w:pos="142"/>
          <w:tab w:val="left" w:pos="360"/>
        </w:tabs>
        <w:spacing w:after="0" w:line="240" w:lineRule="auto"/>
        <w:jc w:val="both"/>
        <w:rPr>
          <w:i/>
          <w:sz w:val="20"/>
          <w:szCs w:val="20"/>
        </w:rPr>
      </w:pPr>
      <w:r w:rsidRPr="001F1778">
        <w:rPr>
          <w:bCs/>
          <w:color w:val="000000"/>
          <w:spacing w:val="-1"/>
          <w:sz w:val="24"/>
          <w:szCs w:val="24"/>
        </w:rPr>
        <w:t>Строк (т</w:t>
      </w:r>
      <w:r w:rsidRPr="001F1778">
        <w:rPr>
          <w:sz w:val="24"/>
          <w:szCs w:val="24"/>
        </w:rPr>
        <w:t xml:space="preserve">ермін) та місце поставки (передачі) товару: </w:t>
      </w:r>
      <w:r w:rsidRPr="001F1778">
        <w:rPr>
          <w:sz w:val="24"/>
          <w:szCs w:val="24"/>
          <w:lang w:eastAsia="uk-UA"/>
        </w:rPr>
        <w:t>до 31 грудня 2023 року</w:t>
      </w:r>
      <w:r w:rsidRPr="001F1778">
        <w:rPr>
          <w:sz w:val="24"/>
          <w:szCs w:val="24"/>
        </w:rPr>
        <w:t>;</w:t>
      </w:r>
      <w:r w:rsidRPr="001F17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адресою Крупецького ліцею Крупецької сільської ради.</w:t>
      </w:r>
    </w:p>
    <w:p w:rsidR="00462C3B" w:rsidRDefault="00462C3B" w:rsidP="00462C3B">
      <w:pPr>
        <w:spacing w:after="0" w:line="240" w:lineRule="auto"/>
        <w:jc w:val="both"/>
        <w:rPr>
          <w:bCs/>
          <w:sz w:val="24"/>
          <w:szCs w:val="24"/>
          <w:lang w:eastAsia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6"/>
        <w:gridCol w:w="4107"/>
        <w:gridCol w:w="1276"/>
        <w:gridCol w:w="1843"/>
      </w:tblGrid>
      <w:tr w:rsidR="00462C3B" w:rsidRPr="00B9659F" w:rsidTr="00B53420">
        <w:tc>
          <w:tcPr>
            <w:tcW w:w="710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Технічні, якісні характеристики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b/>
                <w:color w:val="000000" w:themeColor="text1"/>
                <w:sz w:val="24"/>
                <w:szCs w:val="24"/>
                <w:lang w:eastAsia="uk-UA"/>
              </w:rPr>
              <w:t>Кількість</w:t>
            </w:r>
          </w:p>
        </w:tc>
      </w:tr>
      <w:tr w:rsidR="00462C3B" w:rsidRPr="00FE21AF" w:rsidTr="00B53420">
        <w:tc>
          <w:tcPr>
            <w:tcW w:w="710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Напівб</w:t>
            </w:r>
            <w:r w:rsidRPr="00B9659F">
              <w:rPr>
                <w:color w:val="000000" w:themeColor="text1"/>
                <w:sz w:val="24"/>
                <w:szCs w:val="24"/>
              </w:rPr>
              <w:t>рикети торф'яні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62C3B" w:rsidRPr="00487B19" w:rsidRDefault="00462C3B" w:rsidP="00462C3B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Напівб</w:t>
            </w:r>
            <w:r w:rsidRPr="00B9659F">
              <w:rPr>
                <w:color w:val="000000" w:themeColor="text1"/>
                <w:sz w:val="24"/>
                <w:szCs w:val="24"/>
              </w:rPr>
              <w:t xml:space="preserve">рикети торф'яні за своїми характеристиками мають відповідати </w:t>
            </w:r>
            <w:r w:rsidRPr="00FA6EBE">
              <w:rPr>
                <w:sz w:val="24"/>
                <w:szCs w:val="24"/>
                <w:shd w:val="clear" w:color="auto" w:fill="FFFFFF"/>
              </w:rPr>
              <w:t xml:space="preserve">діючому </w:t>
            </w:r>
            <w:r w:rsidRPr="00487B19">
              <w:rPr>
                <w:sz w:val="24"/>
                <w:szCs w:val="24"/>
                <w:shd w:val="clear" w:color="auto" w:fill="FFFFFF"/>
              </w:rPr>
              <w:t xml:space="preserve">державному стандарту РСТУРСР1297-82 </w:t>
            </w:r>
            <w:r w:rsidRPr="00487B19">
              <w:rPr>
                <w:sz w:val="24"/>
                <w:szCs w:val="24"/>
              </w:rPr>
              <w:t>Зольність – до</w:t>
            </w:r>
            <w:r>
              <w:rPr>
                <w:color w:val="000000" w:themeColor="text1"/>
                <w:sz w:val="24"/>
                <w:szCs w:val="24"/>
              </w:rPr>
              <w:t xml:space="preserve"> 25% , вологість – до 25% , м</w:t>
            </w:r>
            <w:r w:rsidRPr="00C71C33">
              <w:rPr>
                <w:color w:val="000000" w:themeColor="text1"/>
                <w:sz w:val="24"/>
                <w:szCs w:val="24"/>
              </w:rPr>
              <w:t>еханічна міцність</w:t>
            </w:r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C71C33">
              <w:rPr>
                <w:color w:val="000000" w:themeColor="text1"/>
                <w:sz w:val="24"/>
                <w:szCs w:val="24"/>
              </w:rPr>
              <w:t xml:space="preserve"> не менше 93%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2C3B">
              <w:rPr>
                <w:color w:val="000000" w:themeColor="text1"/>
                <w:sz w:val="24"/>
                <w:szCs w:val="24"/>
              </w:rPr>
              <w:t>(або ДСТУ 2042-92)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C3B" w:rsidRPr="00B9659F" w:rsidRDefault="00462C3B" w:rsidP="00B53420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9659F">
              <w:rPr>
                <w:color w:val="000000" w:themeColor="text1"/>
                <w:sz w:val="24"/>
                <w:szCs w:val="24"/>
                <w:lang w:eastAsia="uk-UA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C3B" w:rsidRPr="00FE21AF" w:rsidRDefault="00462C3B" w:rsidP="00B53420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150</w:t>
            </w:r>
          </w:p>
        </w:tc>
      </w:tr>
    </w:tbl>
    <w:p w:rsidR="00462C3B" w:rsidRPr="00F015E6" w:rsidRDefault="00462C3B" w:rsidP="00462C3B">
      <w:pPr>
        <w:spacing w:after="0" w:line="240" w:lineRule="auto"/>
        <w:jc w:val="both"/>
        <w:rPr>
          <w:bCs/>
          <w:sz w:val="24"/>
          <w:szCs w:val="24"/>
          <w:lang w:eastAsia="uk-UA"/>
        </w:rPr>
      </w:pPr>
    </w:p>
    <w:p w:rsidR="00462C3B" w:rsidRDefault="00462C3B" w:rsidP="00462C3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*всі посилання на торговельну марку, фірму, патент, джерело його походження або виробника в технічному завданні слід читати як «або еквівалент»</w:t>
      </w:r>
    </w:p>
    <w:p w:rsidR="00443D70" w:rsidRDefault="00443D70"/>
    <w:sectPr w:rsidR="00443D70" w:rsidSect="008E7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C61"/>
    <w:multiLevelType w:val="multilevel"/>
    <w:tmpl w:val="C76289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73E46C4"/>
    <w:multiLevelType w:val="hybridMultilevel"/>
    <w:tmpl w:val="04989E22"/>
    <w:lvl w:ilvl="0" w:tplc="F21CC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3B"/>
    <w:rsid w:val="000A169A"/>
    <w:rsid w:val="003F5334"/>
    <w:rsid w:val="00443D70"/>
    <w:rsid w:val="00462C3B"/>
    <w:rsid w:val="004E58A0"/>
    <w:rsid w:val="004F6E38"/>
    <w:rsid w:val="00601375"/>
    <w:rsid w:val="00986CFF"/>
    <w:rsid w:val="00A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462C3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2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462C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aliases w:val="ToR - tips and questions,nado12"/>
    <w:link w:val="a6"/>
    <w:qFormat/>
    <w:rsid w:val="00462C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ToR - tips and questions Знак,nado12 Знак"/>
    <w:link w:val="a5"/>
    <w:locked/>
    <w:rsid w:val="00462C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2023-03-15T10:50:00Z</dcterms:created>
  <dcterms:modified xsi:type="dcterms:W3CDTF">2023-03-15T10:54:00Z</dcterms:modified>
</cp:coreProperties>
</file>